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0C49" w14:textId="77777777" w:rsidR="009419E4" w:rsidRPr="00F96DEC" w:rsidRDefault="009419E4" w:rsidP="00F96DEC">
      <w:pPr>
        <w:pStyle w:val="Heading1"/>
        <w:jc w:val="both"/>
        <w:rPr>
          <w:bCs/>
        </w:rPr>
      </w:pPr>
      <w:r w:rsidRPr="00F96DEC">
        <w:rPr>
          <w:bCs/>
        </w:rPr>
        <w:t>Tips for Tech Savvy Seniors</w:t>
      </w:r>
    </w:p>
    <w:p w14:paraId="78360F94" w14:textId="77777777" w:rsidR="009419E4" w:rsidRPr="00891B86" w:rsidRDefault="009419E4" w:rsidP="009419E4">
      <w:pPr>
        <w:pStyle w:val="Heading1"/>
        <w:jc w:val="both"/>
        <w:rPr>
          <w:lang w:val="en-US"/>
        </w:rPr>
      </w:pPr>
      <w:r>
        <w:rPr>
          <w:lang w:val="en-US"/>
        </w:rPr>
        <w:t xml:space="preserve">An Introduction to Tablets: </w:t>
      </w:r>
      <w:proofErr w:type="spellStart"/>
      <w:r>
        <w:rPr>
          <w:lang w:val="en-US"/>
        </w:rPr>
        <w:t>iPadOS</w:t>
      </w:r>
      <w:proofErr w:type="spellEnd"/>
    </w:p>
    <w:p w14:paraId="4D009069" w14:textId="77777777" w:rsidR="009419E4" w:rsidRPr="008D0B7C" w:rsidRDefault="009419E4" w:rsidP="009419E4">
      <w:pPr>
        <w:rPr>
          <w:lang w:val="en-AU"/>
        </w:rPr>
      </w:pPr>
      <w:r w:rsidRPr="006D7B10">
        <w:rPr>
          <w:lang w:val="en-AU"/>
        </w:rPr>
        <w:t xml:space="preserve">Tablets are a way of accessing the internet, playing games and communicating. An iPad tablet can do a lot of the things your computer can </w:t>
      </w:r>
      <w:proofErr w:type="gramStart"/>
      <w:r w:rsidRPr="006D7B10">
        <w:rPr>
          <w:lang w:val="en-AU"/>
        </w:rPr>
        <w:t>do, and</w:t>
      </w:r>
      <w:proofErr w:type="gramEnd"/>
      <w:r w:rsidRPr="006D7B10">
        <w:rPr>
          <w:lang w:val="en-AU"/>
        </w:rPr>
        <w:t xml:space="preserve"> can be used or carried pretty much anywhere</w:t>
      </w:r>
      <w:r w:rsidRPr="008D0B7C">
        <w:rPr>
          <w:lang w:val="en-AU"/>
        </w:rPr>
        <w:t xml:space="preserve">. </w:t>
      </w:r>
    </w:p>
    <w:p w14:paraId="29B0D880" w14:textId="77777777" w:rsidR="009419E4" w:rsidRPr="006D7B10" w:rsidRDefault="009419E4" w:rsidP="00F96DEC">
      <w:pPr>
        <w:pStyle w:val="Heading2"/>
      </w:pPr>
      <w:r w:rsidRPr="006D7B10">
        <w:t xml:space="preserve">Types of </w:t>
      </w:r>
      <w:proofErr w:type="gramStart"/>
      <w:r w:rsidRPr="006D7B10">
        <w:t>tablet</w:t>
      </w:r>
      <w:proofErr w:type="gramEnd"/>
      <w:r w:rsidRPr="006D7B10">
        <w:t xml:space="preserve"> </w:t>
      </w:r>
    </w:p>
    <w:p w14:paraId="006E5D80" w14:textId="77777777" w:rsidR="009419E4" w:rsidRPr="006D7B10" w:rsidRDefault="009419E4" w:rsidP="009419E4">
      <w:pPr>
        <w:rPr>
          <w:lang w:val="en-AU"/>
        </w:rPr>
      </w:pPr>
      <w:r w:rsidRPr="006D7B10">
        <w:rPr>
          <w:lang w:val="en-AU"/>
        </w:rPr>
        <w:t xml:space="preserve">Tablets come in a variety of different sizes and shapes from all different manufacturers. They are differentiated by screen size, and by operating system: </w:t>
      </w:r>
    </w:p>
    <w:p w14:paraId="2505B76A" w14:textId="77777777" w:rsidR="009419E4" w:rsidRPr="006D7B10" w:rsidRDefault="009419E4" w:rsidP="009419E4">
      <w:pPr>
        <w:pStyle w:val="ListParagraph"/>
        <w:numPr>
          <w:ilvl w:val="0"/>
          <w:numId w:val="41"/>
        </w:numPr>
      </w:pPr>
      <w:proofErr w:type="spellStart"/>
      <w:r w:rsidRPr="006D7B10">
        <w:rPr>
          <w:b/>
          <w:bCs/>
        </w:rPr>
        <w:t>iPadOS</w:t>
      </w:r>
      <w:proofErr w:type="spellEnd"/>
      <w:r w:rsidRPr="006D7B10">
        <w:t xml:space="preserve">: This is exclusive to Apple’s iPad range of tablets and is similar to the iPhone’s system, which is called iOS. </w:t>
      </w:r>
    </w:p>
    <w:p w14:paraId="675A3506" w14:textId="77777777" w:rsidR="009419E4" w:rsidRPr="006D7B10" w:rsidRDefault="009419E4" w:rsidP="009419E4">
      <w:pPr>
        <w:pStyle w:val="ListParagraph"/>
        <w:numPr>
          <w:ilvl w:val="0"/>
          <w:numId w:val="41"/>
        </w:numPr>
      </w:pPr>
      <w:r w:rsidRPr="006D7B10">
        <w:rPr>
          <w:b/>
          <w:bCs/>
        </w:rPr>
        <w:t>Android</w:t>
      </w:r>
      <w:r w:rsidRPr="006D7B10">
        <w:t xml:space="preserve">: Created by Google but implemented on a range of tablets from different manufacturers in slightly different ways. The same as Android on a smartphone. </w:t>
      </w:r>
    </w:p>
    <w:p w14:paraId="0AB11285" w14:textId="77777777" w:rsidR="009419E4" w:rsidRPr="006D7B10" w:rsidRDefault="009419E4" w:rsidP="009419E4">
      <w:pPr>
        <w:pStyle w:val="ListParagraph"/>
        <w:numPr>
          <w:ilvl w:val="0"/>
          <w:numId w:val="41"/>
        </w:numPr>
      </w:pPr>
      <w:r w:rsidRPr="006D7B10">
        <w:rPr>
          <w:b/>
          <w:bCs/>
        </w:rPr>
        <w:t>Windows</w:t>
      </w:r>
      <w:r w:rsidRPr="006D7B10">
        <w:t xml:space="preserve">: Tablets that run Windows are just ultra-slim laptop computers, with the same software as a conventional PC. </w:t>
      </w:r>
    </w:p>
    <w:p w14:paraId="46202054" w14:textId="77777777" w:rsidR="009419E4" w:rsidRPr="006D7B10" w:rsidRDefault="009419E4" w:rsidP="00F96DEC">
      <w:pPr>
        <w:pStyle w:val="Heading2"/>
      </w:pPr>
      <w:r w:rsidRPr="006D7B10">
        <w:t xml:space="preserve">The hardware of an iPad </w:t>
      </w:r>
    </w:p>
    <w:p w14:paraId="59851034" w14:textId="22AE4269" w:rsidR="009419E4" w:rsidRPr="006D7B10" w:rsidRDefault="009419E4" w:rsidP="009419E4">
      <w:pPr>
        <w:rPr>
          <w:lang w:val="en-AU"/>
        </w:rPr>
      </w:pPr>
      <w:r w:rsidRPr="006D7B10">
        <w:rPr>
          <w:lang w:val="en-AU"/>
        </w:rPr>
        <w:t xml:space="preserve">A tablet has a large </w:t>
      </w:r>
      <w:r w:rsidRPr="006D7B10">
        <w:rPr>
          <w:b/>
          <w:bCs/>
          <w:lang w:val="en-AU"/>
        </w:rPr>
        <w:t>touchscreen display</w:t>
      </w:r>
      <w:r w:rsidRPr="006D7B10">
        <w:rPr>
          <w:lang w:val="en-AU"/>
        </w:rPr>
        <w:t xml:space="preserve">, a </w:t>
      </w:r>
      <w:r w:rsidRPr="006D7B10">
        <w:rPr>
          <w:b/>
          <w:bCs/>
          <w:lang w:val="en-AU"/>
        </w:rPr>
        <w:t>charging port</w:t>
      </w:r>
      <w:r w:rsidRPr="006D7B10">
        <w:rPr>
          <w:lang w:val="en-AU"/>
        </w:rPr>
        <w:t xml:space="preserve">, and usually </w:t>
      </w:r>
      <w:r w:rsidRPr="006D7B10">
        <w:rPr>
          <w:b/>
          <w:bCs/>
          <w:lang w:val="en-AU"/>
        </w:rPr>
        <w:t xml:space="preserve">volume </w:t>
      </w:r>
      <w:r w:rsidRPr="006D7B10">
        <w:rPr>
          <w:lang w:val="en-AU"/>
        </w:rPr>
        <w:t xml:space="preserve">and </w:t>
      </w:r>
      <w:r w:rsidRPr="006D7B10">
        <w:rPr>
          <w:b/>
          <w:bCs/>
          <w:lang w:val="en-AU"/>
        </w:rPr>
        <w:t>power</w:t>
      </w:r>
      <w:r>
        <w:rPr>
          <w:b/>
          <w:bCs/>
          <w:lang w:val="en-AU"/>
        </w:rPr>
        <w:t xml:space="preserve"> </w:t>
      </w:r>
      <w:r w:rsidRPr="006D7B10">
        <w:rPr>
          <w:b/>
          <w:bCs/>
          <w:lang w:val="en-AU"/>
        </w:rPr>
        <w:t xml:space="preserve">switches </w:t>
      </w:r>
      <w:r w:rsidRPr="006D7B10">
        <w:rPr>
          <w:lang w:val="en-AU"/>
        </w:rPr>
        <w:t xml:space="preserve">on the side. Some iPads have an extra switch you can program, and a physical </w:t>
      </w:r>
      <w:r w:rsidRPr="006D7B10">
        <w:rPr>
          <w:b/>
          <w:bCs/>
          <w:lang w:val="en-AU"/>
        </w:rPr>
        <w:t xml:space="preserve">Home </w:t>
      </w:r>
      <w:r w:rsidRPr="006D7B10">
        <w:rPr>
          <w:lang w:val="en-AU"/>
        </w:rPr>
        <w:t xml:space="preserve">button. On the display, the </w:t>
      </w:r>
      <w:r w:rsidRPr="006D7B10">
        <w:rPr>
          <w:b/>
          <w:bCs/>
          <w:lang w:val="en-AU"/>
        </w:rPr>
        <w:t xml:space="preserve">Status bar </w:t>
      </w:r>
      <w:r w:rsidRPr="006D7B10">
        <w:rPr>
          <w:lang w:val="en-AU"/>
        </w:rPr>
        <w:t xml:space="preserve">at the top shows the time and battery </w:t>
      </w:r>
      <w:r w:rsidR="0068499C" w:rsidRPr="006D7B10">
        <w:rPr>
          <w:lang w:val="en-AU"/>
        </w:rPr>
        <w:t>status and</w:t>
      </w:r>
      <w:r w:rsidRPr="006D7B10">
        <w:rPr>
          <w:lang w:val="en-AU"/>
        </w:rPr>
        <w:t xml:space="preserve"> is where notifications from apps appear. </w:t>
      </w:r>
    </w:p>
    <w:p w14:paraId="60CB84FD" w14:textId="77777777" w:rsidR="009419E4" w:rsidRPr="006D7B10" w:rsidRDefault="009419E4" w:rsidP="009419E4">
      <w:pPr>
        <w:rPr>
          <w:lang w:val="en-AU"/>
        </w:rPr>
      </w:pPr>
      <w:r w:rsidRPr="006D7B10">
        <w:rPr>
          <w:lang w:val="en-AU"/>
        </w:rPr>
        <w:t xml:space="preserve">If your iPad has 4G, there’s also a slot for a </w:t>
      </w:r>
      <w:r w:rsidRPr="006D7B10">
        <w:rPr>
          <w:b/>
          <w:bCs/>
          <w:lang w:val="en-AU"/>
        </w:rPr>
        <w:t xml:space="preserve">SIM </w:t>
      </w:r>
      <w:r w:rsidRPr="006D7B10">
        <w:rPr>
          <w:lang w:val="en-AU"/>
        </w:rPr>
        <w:t xml:space="preserve">card, just like a smartphone. </w:t>
      </w:r>
    </w:p>
    <w:p w14:paraId="7AB9BF8A" w14:textId="77777777" w:rsidR="009419E4" w:rsidRPr="006D7B10" w:rsidRDefault="009419E4" w:rsidP="00F96DEC">
      <w:pPr>
        <w:pStyle w:val="Heading2"/>
      </w:pPr>
      <w:r w:rsidRPr="006D7B10">
        <w:t xml:space="preserve">Turning on an iPad </w:t>
      </w:r>
    </w:p>
    <w:p w14:paraId="42F604F9" w14:textId="77777777" w:rsidR="009419E4" w:rsidRPr="006D7B10" w:rsidRDefault="009419E4" w:rsidP="009419E4">
      <w:pPr>
        <w:rPr>
          <w:lang w:val="en-AU"/>
        </w:rPr>
      </w:pPr>
      <w:r w:rsidRPr="006D7B10">
        <w:rPr>
          <w:lang w:val="en-AU"/>
        </w:rPr>
        <w:t xml:space="preserve">Unlike a computer, you </w:t>
      </w:r>
      <w:proofErr w:type="gramStart"/>
      <w:r w:rsidRPr="006D7B10">
        <w:rPr>
          <w:lang w:val="en-AU"/>
        </w:rPr>
        <w:t>don’t</w:t>
      </w:r>
      <w:proofErr w:type="gramEnd"/>
      <w:r w:rsidRPr="006D7B10">
        <w:rPr>
          <w:lang w:val="en-AU"/>
        </w:rPr>
        <w:t xml:space="preserve"> need to turn your iPad on and off each time you use it. When</w:t>
      </w:r>
      <w:r w:rsidRPr="006D7B10">
        <w:rPr>
          <w:lang w:val="en-AU"/>
        </w:rPr>
        <w:br/>
        <w:t xml:space="preserve">you turn it on the first time, it will take a few moments to start up. After that, you can push the </w:t>
      </w:r>
      <w:r w:rsidRPr="006D7B10">
        <w:rPr>
          <w:b/>
          <w:bCs/>
          <w:lang w:val="en-AU"/>
        </w:rPr>
        <w:t xml:space="preserve">Power button </w:t>
      </w:r>
      <w:r w:rsidRPr="006D7B10">
        <w:rPr>
          <w:lang w:val="en-AU"/>
        </w:rPr>
        <w:t xml:space="preserve">to blank the screen, then put it aside or connect it to the charger. When you press the power button again, the screen will light up, but the tablet will be </w:t>
      </w:r>
      <w:r w:rsidRPr="006D7B10">
        <w:rPr>
          <w:b/>
          <w:bCs/>
          <w:lang w:val="en-AU"/>
        </w:rPr>
        <w:t>locked</w:t>
      </w:r>
      <w:r w:rsidRPr="006D7B10">
        <w:rPr>
          <w:lang w:val="en-AU"/>
        </w:rPr>
        <w:t xml:space="preserve">. </w:t>
      </w:r>
      <w:r w:rsidRPr="006D7B10">
        <w:rPr>
          <w:b/>
          <w:bCs/>
          <w:lang w:val="en-AU"/>
        </w:rPr>
        <w:t xml:space="preserve">Unlock </w:t>
      </w:r>
      <w:r w:rsidRPr="006D7B10">
        <w:rPr>
          <w:lang w:val="en-AU"/>
        </w:rPr>
        <w:t xml:space="preserve">it, either just by </w:t>
      </w:r>
      <w:r w:rsidRPr="006D7B10">
        <w:rPr>
          <w:b/>
          <w:bCs/>
          <w:lang w:val="en-AU"/>
        </w:rPr>
        <w:t>swiping up</w:t>
      </w:r>
      <w:r w:rsidRPr="006D7B10">
        <w:rPr>
          <w:lang w:val="en-AU"/>
        </w:rPr>
        <w:t xml:space="preserve">, by entering a </w:t>
      </w:r>
      <w:r w:rsidRPr="006D7B10">
        <w:rPr>
          <w:b/>
          <w:bCs/>
          <w:lang w:val="en-AU"/>
        </w:rPr>
        <w:t>Passcode</w:t>
      </w:r>
      <w:r w:rsidRPr="006D7B10">
        <w:rPr>
          <w:lang w:val="en-AU"/>
        </w:rPr>
        <w:t xml:space="preserve">, or by using the </w:t>
      </w:r>
      <w:proofErr w:type="spellStart"/>
      <w:r w:rsidRPr="006D7B10">
        <w:rPr>
          <w:b/>
          <w:bCs/>
          <w:lang w:val="en-AU"/>
        </w:rPr>
        <w:t>TouchID</w:t>
      </w:r>
      <w:proofErr w:type="spellEnd"/>
      <w:r w:rsidRPr="006D7B10">
        <w:rPr>
          <w:b/>
          <w:bCs/>
          <w:lang w:val="en-AU"/>
        </w:rPr>
        <w:t xml:space="preserve"> sensor</w:t>
      </w:r>
      <w:r w:rsidRPr="006D7B10">
        <w:rPr>
          <w:lang w:val="en-AU"/>
        </w:rPr>
        <w:t xml:space="preserve">. </w:t>
      </w:r>
    </w:p>
    <w:p w14:paraId="73299766" w14:textId="77777777" w:rsidR="009419E4" w:rsidRPr="006D7B10" w:rsidRDefault="009419E4" w:rsidP="00F96DEC">
      <w:pPr>
        <w:pStyle w:val="Heading2"/>
      </w:pPr>
      <w:r w:rsidRPr="006D7B10">
        <w:t xml:space="preserve">Touchscreen gestures </w:t>
      </w:r>
    </w:p>
    <w:p w14:paraId="1DA2272E" w14:textId="77777777" w:rsidR="009419E4" w:rsidRPr="006D7B10" w:rsidRDefault="009419E4" w:rsidP="009419E4">
      <w:pPr>
        <w:rPr>
          <w:lang w:val="en-AU"/>
        </w:rPr>
      </w:pPr>
      <w:r w:rsidRPr="006D7B10">
        <w:rPr>
          <w:lang w:val="en-AU"/>
        </w:rPr>
        <w:t xml:space="preserve">Simply </w:t>
      </w:r>
      <w:r w:rsidRPr="006D7B10">
        <w:rPr>
          <w:b/>
          <w:bCs/>
          <w:lang w:val="en-AU"/>
        </w:rPr>
        <w:t xml:space="preserve">tap </w:t>
      </w:r>
      <w:r w:rsidRPr="006D7B10">
        <w:rPr>
          <w:lang w:val="en-AU"/>
        </w:rPr>
        <w:t xml:space="preserve">an icon to open an app, tap a </w:t>
      </w:r>
      <w:r w:rsidRPr="006D7B10">
        <w:rPr>
          <w:b/>
          <w:bCs/>
          <w:lang w:val="en-AU"/>
        </w:rPr>
        <w:t xml:space="preserve">button </w:t>
      </w:r>
      <w:r w:rsidRPr="006D7B10">
        <w:rPr>
          <w:lang w:val="en-AU"/>
        </w:rPr>
        <w:t xml:space="preserve">to activate it, or tap a </w:t>
      </w:r>
      <w:r w:rsidRPr="006D7B10">
        <w:rPr>
          <w:b/>
          <w:bCs/>
          <w:lang w:val="en-AU"/>
        </w:rPr>
        <w:t xml:space="preserve">text field </w:t>
      </w:r>
      <w:r w:rsidRPr="006D7B10">
        <w:rPr>
          <w:lang w:val="en-AU"/>
        </w:rPr>
        <w:t xml:space="preserve">to bring up a virtual keyboard to enter text. As well as tapping, there are some other useful gestures. </w:t>
      </w:r>
    </w:p>
    <w:p w14:paraId="70C5E4C0" w14:textId="77777777" w:rsidR="009419E4" w:rsidRPr="006D7B10" w:rsidRDefault="009419E4" w:rsidP="009419E4">
      <w:pPr>
        <w:pStyle w:val="ListParagraph"/>
        <w:numPr>
          <w:ilvl w:val="0"/>
          <w:numId w:val="43"/>
        </w:numPr>
      </w:pPr>
      <w:r w:rsidRPr="006D7B10">
        <w:rPr>
          <w:b/>
          <w:bCs/>
        </w:rPr>
        <w:t>Swipe</w:t>
      </w:r>
      <w:r w:rsidRPr="006D7B10">
        <w:t xml:space="preserve">: Slide your finger up and down to scroll the screen. Swiping from the very bottom of the screen is how you navigate Home on iPads without a physical Home button. </w:t>
      </w:r>
    </w:p>
    <w:p w14:paraId="72E5A02B" w14:textId="77777777" w:rsidR="009419E4" w:rsidRPr="006D7B10" w:rsidRDefault="009419E4" w:rsidP="009419E4">
      <w:pPr>
        <w:pStyle w:val="ListParagraph"/>
        <w:numPr>
          <w:ilvl w:val="0"/>
          <w:numId w:val="43"/>
        </w:numPr>
      </w:pPr>
      <w:r w:rsidRPr="006D7B10">
        <w:rPr>
          <w:b/>
          <w:bCs/>
        </w:rPr>
        <w:t>Pinch-to-zoom</w:t>
      </w:r>
      <w:r w:rsidRPr="006D7B10">
        <w:t>: Place two fingers on the display and move them apart or pinch them</w:t>
      </w:r>
      <w:r>
        <w:t xml:space="preserve"> </w:t>
      </w:r>
      <w:r w:rsidRPr="006D7B10">
        <w:t xml:space="preserve">together. This will zoom whatever the screen is showing in and out. </w:t>
      </w:r>
    </w:p>
    <w:p w14:paraId="6E3E8CBA" w14:textId="77777777" w:rsidR="009419E4" w:rsidRPr="006D7B10" w:rsidRDefault="009419E4" w:rsidP="009419E4">
      <w:pPr>
        <w:pStyle w:val="ListParagraph"/>
        <w:numPr>
          <w:ilvl w:val="0"/>
          <w:numId w:val="43"/>
        </w:numPr>
      </w:pPr>
      <w:r w:rsidRPr="006D7B10">
        <w:rPr>
          <w:b/>
          <w:bCs/>
        </w:rPr>
        <w:t>Double tap</w:t>
      </w:r>
      <w:r w:rsidRPr="006D7B10">
        <w:t xml:space="preserve">: Some functions require you to tap the screen twice, in quick succession. </w:t>
      </w:r>
    </w:p>
    <w:p w14:paraId="70A9A631" w14:textId="77777777" w:rsidR="009419E4" w:rsidRPr="006D7B10" w:rsidRDefault="009419E4" w:rsidP="00F96DEC">
      <w:pPr>
        <w:pStyle w:val="Heading2"/>
      </w:pPr>
      <w:r w:rsidRPr="006D7B10">
        <w:lastRenderedPageBreak/>
        <w:t xml:space="preserve">All about apps </w:t>
      </w:r>
    </w:p>
    <w:p w14:paraId="375991EC" w14:textId="77777777" w:rsidR="009419E4" w:rsidRPr="006D7B10" w:rsidRDefault="009419E4" w:rsidP="009419E4">
      <w:pPr>
        <w:rPr>
          <w:lang w:val="en-AU"/>
        </w:rPr>
      </w:pPr>
      <w:r w:rsidRPr="006D7B10">
        <w:rPr>
          <w:lang w:val="en-AU"/>
        </w:rPr>
        <w:t xml:space="preserve">Your iPad runs </w:t>
      </w:r>
      <w:r w:rsidRPr="006D7B10">
        <w:rPr>
          <w:b/>
          <w:bCs/>
          <w:lang w:val="en-AU"/>
        </w:rPr>
        <w:t>apps</w:t>
      </w:r>
      <w:r w:rsidRPr="006D7B10">
        <w:rPr>
          <w:lang w:val="en-AU"/>
        </w:rPr>
        <w:t xml:space="preserve">, just like a smartphone. Launch an app by tapping its icon on the </w:t>
      </w:r>
      <w:r w:rsidRPr="006D7B10">
        <w:rPr>
          <w:b/>
          <w:bCs/>
          <w:lang w:val="en-AU"/>
        </w:rPr>
        <w:t xml:space="preserve">Home </w:t>
      </w:r>
      <w:r w:rsidRPr="006D7B10">
        <w:rPr>
          <w:lang w:val="en-AU"/>
        </w:rPr>
        <w:t xml:space="preserve">screen. To see every app in one place, swipe right on the Home screen to show the </w:t>
      </w:r>
      <w:r w:rsidRPr="006D7B10">
        <w:rPr>
          <w:b/>
          <w:bCs/>
          <w:lang w:val="en-AU"/>
        </w:rPr>
        <w:t>App Library</w:t>
      </w:r>
      <w:r w:rsidRPr="006D7B10">
        <w:rPr>
          <w:lang w:val="en-AU"/>
        </w:rPr>
        <w:t xml:space="preserve">. You might have to do this a couple of times if you have more than one Home screen page. </w:t>
      </w:r>
    </w:p>
    <w:p w14:paraId="023FE8C6" w14:textId="12368546" w:rsidR="009419E4" w:rsidRPr="00C4492D" w:rsidRDefault="009419E4" w:rsidP="009419E4">
      <w:pPr>
        <w:rPr>
          <w:lang w:val="en-AU"/>
        </w:rPr>
      </w:pPr>
      <w:r w:rsidRPr="006D7B10">
        <w:rPr>
          <w:lang w:val="en-AU"/>
        </w:rPr>
        <w:t>When you launch an app</w:t>
      </w:r>
      <w:r w:rsidR="0068499C">
        <w:rPr>
          <w:lang w:val="en-AU"/>
        </w:rPr>
        <w:t>,</w:t>
      </w:r>
      <w:r w:rsidRPr="006D7B10">
        <w:rPr>
          <w:lang w:val="en-AU"/>
        </w:rPr>
        <w:t xml:space="preserve"> it fills the iPad’s screen. To go back to the </w:t>
      </w:r>
      <w:r w:rsidRPr="006D7B10">
        <w:rPr>
          <w:b/>
          <w:bCs/>
          <w:lang w:val="en-AU"/>
        </w:rPr>
        <w:t xml:space="preserve">Home </w:t>
      </w:r>
      <w:r w:rsidRPr="006D7B10">
        <w:rPr>
          <w:lang w:val="en-AU"/>
        </w:rPr>
        <w:t xml:space="preserve">screen, either press the </w:t>
      </w:r>
      <w:r w:rsidRPr="006D7B10">
        <w:rPr>
          <w:b/>
          <w:bCs/>
          <w:lang w:val="en-AU"/>
        </w:rPr>
        <w:t>Home button</w:t>
      </w:r>
      <w:r w:rsidRPr="006D7B10">
        <w:rPr>
          <w:lang w:val="en-AU"/>
        </w:rPr>
        <w:t xml:space="preserve">, or </w:t>
      </w:r>
      <w:r w:rsidRPr="006D7B10">
        <w:rPr>
          <w:b/>
          <w:bCs/>
          <w:lang w:val="en-AU"/>
        </w:rPr>
        <w:t xml:space="preserve">swipe up </w:t>
      </w:r>
      <w:r w:rsidRPr="006D7B10">
        <w:rPr>
          <w:lang w:val="en-AU"/>
        </w:rPr>
        <w:t>from the very bottom of the screen. A line at the bottom lets you know where you have to put your finger.</w:t>
      </w:r>
    </w:p>
    <w:p w14:paraId="68D1A5D4" w14:textId="77777777" w:rsidR="009419E4" w:rsidRPr="006D7B10" w:rsidRDefault="009419E4" w:rsidP="00F96DEC">
      <w:pPr>
        <w:pStyle w:val="Heading2"/>
      </w:pPr>
      <w:r w:rsidRPr="006D7B10">
        <w:t xml:space="preserve">The Settings app </w:t>
      </w:r>
    </w:p>
    <w:p w14:paraId="4DD3B52C" w14:textId="77777777" w:rsidR="009419E4" w:rsidRPr="006D7B10" w:rsidRDefault="009419E4" w:rsidP="009419E4">
      <w:pPr>
        <w:rPr>
          <w:lang w:val="en-AU"/>
        </w:rPr>
      </w:pPr>
      <w:r w:rsidRPr="006D7B10">
        <w:rPr>
          <w:lang w:val="en-AU"/>
        </w:rPr>
        <w:t xml:space="preserve">Look for the </w:t>
      </w:r>
      <w:r w:rsidRPr="006D7B10">
        <w:rPr>
          <w:b/>
          <w:bCs/>
          <w:lang w:val="en-AU"/>
        </w:rPr>
        <w:t xml:space="preserve">Settings app </w:t>
      </w:r>
      <w:r w:rsidRPr="006D7B10">
        <w:rPr>
          <w:lang w:val="en-AU"/>
        </w:rPr>
        <w:t xml:space="preserve">in the </w:t>
      </w:r>
      <w:r w:rsidRPr="006D7B10">
        <w:rPr>
          <w:b/>
          <w:bCs/>
          <w:lang w:val="en-AU"/>
        </w:rPr>
        <w:t>App Library</w:t>
      </w:r>
      <w:r w:rsidRPr="006D7B10">
        <w:rPr>
          <w:lang w:val="en-AU"/>
        </w:rPr>
        <w:t xml:space="preserve">. This lets you access a wide range of options for your tablet, including </w:t>
      </w:r>
    </w:p>
    <w:p w14:paraId="4DDA2CD4" w14:textId="77777777" w:rsidR="009419E4" w:rsidRPr="006D7B10" w:rsidRDefault="009419E4" w:rsidP="009419E4">
      <w:pPr>
        <w:pStyle w:val="ListParagraph"/>
        <w:numPr>
          <w:ilvl w:val="0"/>
          <w:numId w:val="48"/>
        </w:numPr>
      </w:pPr>
      <w:r w:rsidRPr="006D7B10">
        <w:rPr>
          <w:b/>
          <w:bCs/>
        </w:rPr>
        <w:t>Security</w:t>
      </w:r>
      <w:r w:rsidRPr="006D7B10">
        <w:t xml:space="preserve">: You can turn on a Lock screen, choose a </w:t>
      </w:r>
      <w:r w:rsidRPr="006D7B10">
        <w:rPr>
          <w:b/>
          <w:bCs/>
        </w:rPr>
        <w:t>Passcode</w:t>
      </w:r>
      <w:r w:rsidRPr="006D7B10">
        <w:t xml:space="preserve"> to secure your tablet, or enable </w:t>
      </w:r>
      <w:proofErr w:type="spellStart"/>
      <w:r w:rsidRPr="006D7B10">
        <w:rPr>
          <w:b/>
          <w:bCs/>
        </w:rPr>
        <w:t>TouchID</w:t>
      </w:r>
      <w:proofErr w:type="spellEnd"/>
      <w:r w:rsidRPr="006D7B10">
        <w:t xml:space="preserve"> (fingerprint)and </w:t>
      </w:r>
      <w:proofErr w:type="spellStart"/>
      <w:r w:rsidRPr="006D7B10">
        <w:rPr>
          <w:b/>
          <w:bCs/>
        </w:rPr>
        <w:t>FaceID</w:t>
      </w:r>
      <w:proofErr w:type="spellEnd"/>
      <w:r w:rsidRPr="006D7B10">
        <w:t xml:space="preserve"> face recognition). Not all iPads have </w:t>
      </w:r>
      <w:proofErr w:type="spellStart"/>
      <w:r w:rsidRPr="006D7B10">
        <w:t>FaceID</w:t>
      </w:r>
      <w:proofErr w:type="spellEnd"/>
      <w:r w:rsidRPr="006D7B10">
        <w:t xml:space="preserve">. </w:t>
      </w:r>
    </w:p>
    <w:p w14:paraId="45F6A4AC" w14:textId="77777777" w:rsidR="009419E4" w:rsidRDefault="009419E4" w:rsidP="009419E4">
      <w:pPr>
        <w:pStyle w:val="ListParagraph"/>
        <w:numPr>
          <w:ilvl w:val="0"/>
          <w:numId w:val="48"/>
        </w:numPr>
      </w:pPr>
      <w:r w:rsidRPr="006D7B10">
        <w:t xml:space="preserve">Display: Lets you make the default text size bigger, to make reading easier. </w:t>
      </w:r>
    </w:p>
    <w:p w14:paraId="2218244A" w14:textId="77777777" w:rsidR="009419E4" w:rsidRPr="006D7B10" w:rsidRDefault="009419E4" w:rsidP="00F96DEC">
      <w:pPr>
        <w:pStyle w:val="Heading2"/>
      </w:pPr>
      <w:r w:rsidRPr="006D7B10">
        <w:t xml:space="preserve">Browsing the web on an iPad </w:t>
      </w:r>
    </w:p>
    <w:p w14:paraId="13350181" w14:textId="77777777" w:rsidR="009419E4" w:rsidRPr="006D7B10" w:rsidRDefault="009419E4" w:rsidP="009419E4">
      <w:pPr>
        <w:rPr>
          <w:lang w:val="en-AU"/>
        </w:rPr>
      </w:pPr>
      <w:r w:rsidRPr="006D7B10">
        <w:rPr>
          <w:lang w:val="en-AU"/>
        </w:rPr>
        <w:t xml:space="preserve">Your iPad is especially good for browsing the </w:t>
      </w:r>
      <w:proofErr w:type="gramStart"/>
      <w:r w:rsidRPr="006D7B10">
        <w:rPr>
          <w:lang w:val="en-AU"/>
        </w:rPr>
        <w:t>internet, and</w:t>
      </w:r>
      <w:proofErr w:type="gramEnd"/>
      <w:r w:rsidRPr="006D7B10">
        <w:rPr>
          <w:lang w:val="en-AU"/>
        </w:rPr>
        <w:t xml:space="preserve"> has a built-in </w:t>
      </w:r>
      <w:r w:rsidRPr="006D7B10">
        <w:rPr>
          <w:b/>
          <w:bCs/>
          <w:lang w:val="en-AU"/>
        </w:rPr>
        <w:t>web browser</w:t>
      </w:r>
      <w:r w:rsidRPr="006D7B10">
        <w:rPr>
          <w:lang w:val="en-AU"/>
        </w:rPr>
        <w:t xml:space="preserve">. You can also download different browsers from the </w:t>
      </w:r>
      <w:r w:rsidRPr="006D7B10">
        <w:rPr>
          <w:b/>
          <w:bCs/>
          <w:lang w:val="en-AU"/>
        </w:rPr>
        <w:t>App Store</w:t>
      </w:r>
      <w:r w:rsidRPr="006D7B10">
        <w:rPr>
          <w:lang w:val="en-AU"/>
        </w:rPr>
        <w:t xml:space="preserve">. </w:t>
      </w:r>
    </w:p>
    <w:p w14:paraId="73876470" w14:textId="77777777" w:rsidR="009419E4" w:rsidRPr="006D7B10" w:rsidRDefault="009419E4" w:rsidP="009419E4">
      <w:pPr>
        <w:rPr>
          <w:lang w:val="en-AU"/>
        </w:rPr>
      </w:pPr>
      <w:r w:rsidRPr="006D7B10">
        <w:rPr>
          <w:lang w:val="en-AU"/>
        </w:rPr>
        <w:t xml:space="preserve">The default browser on </w:t>
      </w:r>
      <w:proofErr w:type="spellStart"/>
      <w:r w:rsidRPr="006D7B10">
        <w:rPr>
          <w:lang w:val="en-AU"/>
        </w:rPr>
        <w:t>iPadOS</w:t>
      </w:r>
      <w:proofErr w:type="spellEnd"/>
      <w:r w:rsidRPr="006D7B10">
        <w:rPr>
          <w:lang w:val="en-AU"/>
        </w:rPr>
        <w:t xml:space="preserve"> is called </w:t>
      </w:r>
      <w:r w:rsidRPr="006D7B10">
        <w:rPr>
          <w:b/>
          <w:bCs/>
          <w:lang w:val="en-AU"/>
        </w:rPr>
        <w:t>Safari</w:t>
      </w:r>
      <w:r w:rsidRPr="006D7B10">
        <w:rPr>
          <w:lang w:val="en-AU"/>
        </w:rPr>
        <w:t xml:space="preserve">. Tap its icon to open it. When you tap the </w:t>
      </w:r>
      <w:r w:rsidRPr="006D7B10">
        <w:rPr>
          <w:b/>
          <w:bCs/>
          <w:lang w:val="en-AU"/>
        </w:rPr>
        <w:t xml:space="preserve">address bar </w:t>
      </w:r>
      <w:r w:rsidRPr="006D7B10">
        <w:rPr>
          <w:lang w:val="en-AU"/>
        </w:rPr>
        <w:t xml:space="preserve">at the top of the screen, the </w:t>
      </w:r>
      <w:r w:rsidRPr="006D7B10">
        <w:rPr>
          <w:b/>
          <w:bCs/>
          <w:lang w:val="en-AU"/>
        </w:rPr>
        <w:t xml:space="preserve">virtual keyboard </w:t>
      </w:r>
      <w:r w:rsidRPr="006D7B10">
        <w:rPr>
          <w:lang w:val="en-AU"/>
        </w:rPr>
        <w:t xml:space="preserve">will appear and you can enter a web address you know, or some words to search for. When you tap </w:t>
      </w:r>
      <w:r w:rsidRPr="006D7B10">
        <w:rPr>
          <w:b/>
          <w:bCs/>
          <w:lang w:val="en-AU"/>
        </w:rPr>
        <w:t>Enter</w:t>
      </w:r>
      <w:r w:rsidRPr="006D7B10">
        <w:rPr>
          <w:lang w:val="en-AU"/>
        </w:rPr>
        <w:t xml:space="preserve">, the keyboard will disappear so you can read the web page. Tap any link to follow it. </w:t>
      </w:r>
    </w:p>
    <w:p w14:paraId="2C250DD5" w14:textId="77777777" w:rsidR="009419E4" w:rsidRPr="006D7B10" w:rsidRDefault="009419E4" w:rsidP="009419E4">
      <w:pPr>
        <w:rPr>
          <w:lang w:val="en-AU"/>
        </w:rPr>
      </w:pPr>
      <w:r w:rsidRPr="006D7B10">
        <w:rPr>
          <w:lang w:val="en-AU"/>
        </w:rPr>
        <w:t xml:space="preserve">Use the </w:t>
      </w:r>
      <w:r w:rsidRPr="006D7B10">
        <w:rPr>
          <w:b/>
          <w:bCs/>
          <w:lang w:val="en-AU"/>
        </w:rPr>
        <w:t xml:space="preserve">Back </w:t>
      </w:r>
      <w:r w:rsidRPr="006D7B10">
        <w:rPr>
          <w:lang w:val="en-AU"/>
        </w:rPr>
        <w:t xml:space="preserve">button at the top left of the screen to go back one page. On newer tablets, swipe all the way from the left side of the screen to go back. </w:t>
      </w:r>
    </w:p>
    <w:p w14:paraId="249062A5" w14:textId="77777777" w:rsidR="009419E4" w:rsidRPr="006D7B10" w:rsidRDefault="009419E4" w:rsidP="00F96DEC">
      <w:pPr>
        <w:pStyle w:val="Heading2"/>
      </w:pPr>
      <w:r w:rsidRPr="006D7B10">
        <w:t xml:space="preserve">Other things to do on your tablet </w:t>
      </w:r>
    </w:p>
    <w:p w14:paraId="52252B9B" w14:textId="77777777" w:rsidR="009419E4" w:rsidRPr="006D7B10" w:rsidRDefault="009419E4" w:rsidP="009419E4">
      <w:pPr>
        <w:rPr>
          <w:lang w:val="en-AU"/>
        </w:rPr>
      </w:pPr>
      <w:r w:rsidRPr="006D7B10">
        <w:rPr>
          <w:lang w:val="en-AU"/>
        </w:rPr>
        <w:t xml:space="preserve">The </w:t>
      </w:r>
      <w:r w:rsidRPr="006D7B10">
        <w:rPr>
          <w:b/>
          <w:bCs/>
          <w:lang w:val="en-AU"/>
        </w:rPr>
        <w:t xml:space="preserve">App Store </w:t>
      </w:r>
      <w:r w:rsidRPr="006D7B10">
        <w:rPr>
          <w:lang w:val="en-AU"/>
        </w:rPr>
        <w:t xml:space="preserve">lets you download apps, music, movies, and more. You might have to pay for some items with a credit card, but there’s plenty of free content. </w:t>
      </w:r>
    </w:p>
    <w:p w14:paraId="7706C713" w14:textId="77777777" w:rsidR="009419E4" w:rsidRPr="006D7B10" w:rsidRDefault="009419E4" w:rsidP="009419E4">
      <w:pPr>
        <w:rPr>
          <w:lang w:val="en-AU"/>
        </w:rPr>
      </w:pPr>
      <w:r w:rsidRPr="006D7B10">
        <w:rPr>
          <w:lang w:val="en-AU"/>
        </w:rPr>
        <w:t xml:space="preserve">The </w:t>
      </w:r>
      <w:r w:rsidRPr="006D7B10">
        <w:rPr>
          <w:b/>
          <w:bCs/>
          <w:lang w:val="en-AU"/>
        </w:rPr>
        <w:t xml:space="preserve">Calendar app </w:t>
      </w:r>
      <w:r w:rsidRPr="006D7B10">
        <w:rPr>
          <w:lang w:val="en-AU"/>
        </w:rPr>
        <w:t xml:space="preserve">is handy because you can set it up to sync with the cloud and your iPhone if you have one. Make an appointment on your tablet, and you’ll get a reminder on your phone. </w:t>
      </w:r>
    </w:p>
    <w:p w14:paraId="5A102813" w14:textId="77777777" w:rsidR="009419E4" w:rsidRPr="002003E6" w:rsidRDefault="009419E4" w:rsidP="009419E4">
      <w:pPr>
        <w:rPr>
          <w:lang w:val="en-AU"/>
        </w:rPr>
      </w:pPr>
      <w:r w:rsidRPr="006D7B10">
        <w:rPr>
          <w:lang w:val="en-AU"/>
        </w:rPr>
        <w:t xml:space="preserve">The </w:t>
      </w:r>
      <w:r w:rsidRPr="006D7B10">
        <w:rPr>
          <w:b/>
          <w:bCs/>
          <w:lang w:val="en-AU"/>
        </w:rPr>
        <w:t xml:space="preserve">Camera </w:t>
      </w:r>
      <w:r w:rsidRPr="006D7B10">
        <w:rPr>
          <w:lang w:val="en-AU"/>
        </w:rPr>
        <w:t xml:space="preserve">on an iPad is similar to one on an iPhone, and you might enjoy experimenting with it. The front camera combined with the built-in </w:t>
      </w:r>
      <w:r w:rsidRPr="006D7B10">
        <w:rPr>
          <w:b/>
          <w:bCs/>
          <w:lang w:val="en-AU"/>
        </w:rPr>
        <w:t xml:space="preserve">FaceTime </w:t>
      </w:r>
      <w:r w:rsidRPr="006D7B10">
        <w:rPr>
          <w:lang w:val="en-AU"/>
        </w:rPr>
        <w:t xml:space="preserve">app, makes and iPad ideal for </w:t>
      </w:r>
      <w:r w:rsidRPr="006D7B10">
        <w:rPr>
          <w:b/>
          <w:bCs/>
          <w:lang w:val="en-AU"/>
        </w:rPr>
        <w:t>video calls</w:t>
      </w:r>
      <w:r w:rsidRPr="006D7B10">
        <w:rPr>
          <w:lang w:val="en-AU"/>
        </w:rPr>
        <w:t xml:space="preserve">. </w:t>
      </w:r>
    </w:p>
    <w:p w14:paraId="29FB40CB" w14:textId="7F713216" w:rsidR="002003E6" w:rsidRPr="009419E4" w:rsidRDefault="002003E6" w:rsidP="009419E4"/>
    <w:sectPr w:rsidR="002003E6" w:rsidRPr="009419E4" w:rsidSect="002A3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9EB6" w14:textId="77777777" w:rsidR="00A41526" w:rsidRDefault="00A41526" w:rsidP="004F3355">
      <w:pPr>
        <w:spacing w:after="0" w:line="240" w:lineRule="auto"/>
      </w:pPr>
      <w:r>
        <w:separator/>
      </w:r>
    </w:p>
  </w:endnote>
  <w:endnote w:type="continuationSeparator" w:id="0">
    <w:p w14:paraId="22CEDAC5" w14:textId="77777777" w:rsidR="00A41526" w:rsidRDefault="00A41526" w:rsidP="004F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kura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5CC3A" w14:textId="6A9E11B7" w:rsidR="00C44FF6" w:rsidRDefault="00775ABE" w:rsidP="003E5BD6">
    <w:pPr>
      <w:pStyle w:val="Footer"/>
      <w:framePr w:wrap="none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1A854D" wp14:editId="67503AD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0795"/>
              <wp:wrapSquare wrapText="bothSides"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ABCDD" w14:textId="315C5B34" w:rsidR="00775ABE" w:rsidRPr="00775ABE" w:rsidRDefault="00775ABE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775ABE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A854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&quot;&quot;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DEABCDD" w14:textId="315C5B34" w:rsidR="00775ABE" w:rsidRPr="00775ABE" w:rsidRDefault="00775ABE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775ABE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4FF6">
      <w:rPr>
        <w:rStyle w:val="PageNumber"/>
      </w:rPr>
      <w:fldChar w:fldCharType="begin"/>
    </w:r>
    <w:r w:rsidR="00C44FF6">
      <w:rPr>
        <w:rStyle w:val="PageNumber"/>
      </w:rPr>
      <w:instrText xml:space="preserve">PAGE  </w:instrText>
    </w:r>
    <w:r w:rsidR="00C44FF6">
      <w:rPr>
        <w:rStyle w:val="PageNumber"/>
      </w:rPr>
      <w:fldChar w:fldCharType="end"/>
    </w:r>
  </w:p>
  <w:p w14:paraId="2CC87ED0" w14:textId="77777777" w:rsidR="00C44FF6" w:rsidRDefault="00C44FF6" w:rsidP="004F33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C019" w14:textId="18E0B083" w:rsidR="00C44FF6" w:rsidRPr="006B24B3" w:rsidRDefault="00C44FF6" w:rsidP="00B805FE">
    <w:pPr>
      <w:pStyle w:val="Footer"/>
      <w:framePr w:wrap="none" w:vAnchor="text" w:hAnchor="margin" w:xAlign="center" w:y="1"/>
      <w:rPr>
        <w:rStyle w:val="PageNumber"/>
        <w:sz w:val="20"/>
        <w:szCs w:val="20"/>
      </w:rPr>
    </w:pPr>
    <w:r w:rsidRPr="006B24B3">
      <w:rPr>
        <w:rStyle w:val="PageNumber"/>
        <w:sz w:val="20"/>
        <w:szCs w:val="20"/>
      </w:rPr>
      <w:fldChar w:fldCharType="begin"/>
    </w:r>
    <w:r w:rsidRPr="006B24B3">
      <w:rPr>
        <w:rStyle w:val="PageNumber"/>
        <w:sz w:val="20"/>
        <w:szCs w:val="20"/>
      </w:rPr>
      <w:instrText xml:space="preserve">PAGE  </w:instrText>
    </w:r>
    <w:r w:rsidRPr="006B24B3">
      <w:rPr>
        <w:rStyle w:val="PageNumber"/>
        <w:sz w:val="20"/>
        <w:szCs w:val="20"/>
      </w:rPr>
      <w:fldChar w:fldCharType="separate"/>
    </w:r>
    <w:r w:rsidRPr="006B24B3">
      <w:rPr>
        <w:rStyle w:val="PageNumber"/>
        <w:noProof/>
        <w:sz w:val="20"/>
        <w:szCs w:val="20"/>
      </w:rPr>
      <w:t>1</w:t>
    </w:r>
    <w:r w:rsidRPr="006B24B3">
      <w:rPr>
        <w:rStyle w:val="PageNumber"/>
        <w:sz w:val="20"/>
        <w:szCs w:val="20"/>
      </w:rPr>
      <w:fldChar w:fldCharType="end"/>
    </w:r>
  </w:p>
  <w:p w14:paraId="4F9BD88B" w14:textId="77777777" w:rsidR="00C44FF6" w:rsidRPr="006B24B3" w:rsidRDefault="00C44FF6" w:rsidP="002A34F0">
    <w:pPr>
      <w:pStyle w:val="Footer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6215" w14:textId="23EB7A88" w:rsidR="00C44FF6" w:rsidRPr="004F3355" w:rsidRDefault="00775ABE" w:rsidP="004F3355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C876D8" wp14:editId="2F421C9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0795"/>
              <wp:wrapSquare wrapText="bothSides"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C895B" w14:textId="716E2C8A" w:rsidR="00775ABE" w:rsidRPr="00775ABE" w:rsidRDefault="00775ABE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775ABE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876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43C895B" w14:textId="716E2C8A" w:rsidR="00775ABE" w:rsidRPr="00775ABE" w:rsidRDefault="00775ABE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775ABE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4FF6">
      <w:t>© COPYRIGHT GADGET GROUP 201</w:t>
    </w:r>
    <w:r w:rsidR="00C44FF6">
      <w:softHyphen/>
    </w:r>
    <w:r w:rsidR="00C44FF6">
      <w:softHyphen/>
    </w:r>
    <w:r w:rsidR="00C44FF6">
      <w:softHyphen/>
    </w:r>
    <w:r w:rsidR="00C44FF6">
      <w:softHyphen/>
    </w:r>
    <w:r w:rsidR="00C44FF6">
      <w:softHyphen/>
    </w:r>
    <w:r w:rsidR="00C44FF6">
      <w:softHyphen/>
    </w:r>
    <w:r w:rsidR="00C44FF6">
      <w:noBreakHyphen/>
    </w:r>
    <w:r w:rsidR="00C44FF6">
      <w:noBreakHyphen/>
    </w:r>
    <w:r w:rsidR="00C44FF6">
      <w:noBreakHyphen/>
    </w:r>
    <w:r w:rsidR="00C44FF6">
      <w:noBreakHyphen/>
    </w:r>
    <w:r w:rsidR="00C44FF6">
      <w:noBreakHyphen/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11E0" w14:textId="77777777" w:rsidR="00A41526" w:rsidRDefault="00A41526" w:rsidP="004F3355">
      <w:pPr>
        <w:spacing w:after="0" w:line="240" w:lineRule="auto"/>
      </w:pPr>
      <w:r>
        <w:separator/>
      </w:r>
    </w:p>
  </w:footnote>
  <w:footnote w:type="continuationSeparator" w:id="0">
    <w:p w14:paraId="1AA86E20" w14:textId="77777777" w:rsidR="00A41526" w:rsidRDefault="00A41526" w:rsidP="004F3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A76A8" w14:textId="77777777" w:rsidR="00F96DEC" w:rsidRDefault="00F96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7D6A" w14:textId="4C1D0839" w:rsidR="00C44FF6" w:rsidRDefault="00077B62" w:rsidP="00E07147">
    <w:pPr>
      <w:widowControl w:val="0"/>
      <w:spacing w:after="0" w:line="280" w:lineRule="atLeast"/>
      <w:rPr>
        <w:rFonts w:ascii="Times" w:hAnsi="Times" w:cs="Times"/>
        <w:lang w:val="en-GB"/>
      </w:rPr>
    </w:pPr>
    <w:r>
      <w:rPr>
        <w:rFonts w:ascii="Times" w:hAnsi="Times" w:cs="Times"/>
        <w:noProof/>
        <w:lang w:val="en-GB" w:eastAsia="en-GB"/>
      </w:rPr>
      <w:drawing>
        <wp:inline distT="0" distB="0" distL="0" distR="0" wp14:anchorId="6F8ADFE1" wp14:editId="069ACF2D">
          <wp:extent cx="6172200" cy="800100"/>
          <wp:effectExtent l="0" t="0" r="0" b="0"/>
          <wp:docPr id="3" name="Picture 3" descr="Header Image&#10;&#10;Telstra logo&#10;NSW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eader Image&#10;&#10;Telstra logo&#10;NSW Government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44CCB7" w14:textId="0786DE64" w:rsidR="00C44FF6" w:rsidRPr="005C3E9D" w:rsidRDefault="00C44FF6" w:rsidP="00E07147">
    <w:pPr>
      <w:widowControl w:val="0"/>
      <w:spacing w:after="0" w:line="280" w:lineRule="atLeast"/>
      <w:rPr>
        <w:rFonts w:ascii="Times" w:hAnsi="Times" w:cs="Times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DEBA" w14:textId="5A09AEBF" w:rsidR="00C44FF6" w:rsidRDefault="00C44FF6">
    <w:pPr>
      <w:pStyle w:val="Header"/>
    </w:pPr>
    <w:r w:rsidRPr="008710FE">
      <w:rPr>
        <w:rFonts w:ascii="Times" w:hAnsi="Times" w:cs="Times"/>
        <w:noProof/>
        <w:color w:val="000000"/>
        <w:szCs w:val="24"/>
        <w:lang w:val="en-GB" w:eastAsia="en-GB"/>
      </w:rPr>
      <w:drawing>
        <wp:inline distT="0" distB="0" distL="0" distR="0" wp14:anchorId="4081BA64" wp14:editId="490AB6C2">
          <wp:extent cx="5731510" cy="811769"/>
          <wp:effectExtent l="0" t="0" r="8890" b="1270"/>
          <wp:docPr id="1" name="Picture 1" descr="Telstra - It's how we connect. In collaboration with the NSW Government, The Victoria State Government and the Queensland Government." title="Header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1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9B0"/>
    <w:multiLevelType w:val="multilevel"/>
    <w:tmpl w:val="A408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966CF"/>
    <w:multiLevelType w:val="hybridMultilevel"/>
    <w:tmpl w:val="B1A8F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065F4"/>
    <w:multiLevelType w:val="hybridMultilevel"/>
    <w:tmpl w:val="0728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B3489"/>
    <w:multiLevelType w:val="hybridMultilevel"/>
    <w:tmpl w:val="40CE6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042EA"/>
    <w:multiLevelType w:val="multilevel"/>
    <w:tmpl w:val="87A6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1D5AF1"/>
    <w:multiLevelType w:val="hybridMultilevel"/>
    <w:tmpl w:val="11A0A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8192A"/>
    <w:multiLevelType w:val="hybridMultilevel"/>
    <w:tmpl w:val="0748D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613E31"/>
    <w:multiLevelType w:val="hybridMultilevel"/>
    <w:tmpl w:val="5FACE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6B4A80"/>
    <w:multiLevelType w:val="hybridMultilevel"/>
    <w:tmpl w:val="C30C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DC0C84"/>
    <w:multiLevelType w:val="hybridMultilevel"/>
    <w:tmpl w:val="91D29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B644F"/>
    <w:multiLevelType w:val="multilevel"/>
    <w:tmpl w:val="FD92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EC67F8"/>
    <w:multiLevelType w:val="hybridMultilevel"/>
    <w:tmpl w:val="A5ECD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B7D5D"/>
    <w:multiLevelType w:val="hybridMultilevel"/>
    <w:tmpl w:val="414A2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E545B"/>
    <w:multiLevelType w:val="hybridMultilevel"/>
    <w:tmpl w:val="FDB46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C083B"/>
    <w:multiLevelType w:val="hybridMultilevel"/>
    <w:tmpl w:val="DAD23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457C4A"/>
    <w:multiLevelType w:val="hybridMultilevel"/>
    <w:tmpl w:val="F2568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B486B"/>
    <w:multiLevelType w:val="hybridMultilevel"/>
    <w:tmpl w:val="E092E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304A7"/>
    <w:multiLevelType w:val="hybridMultilevel"/>
    <w:tmpl w:val="45089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D4E5F"/>
    <w:multiLevelType w:val="hybridMultilevel"/>
    <w:tmpl w:val="A620A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E63769"/>
    <w:multiLevelType w:val="hybridMultilevel"/>
    <w:tmpl w:val="EBA83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AF4F3B"/>
    <w:multiLevelType w:val="hybridMultilevel"/>
    <w:tmpl w:val="A008F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D56E4D"/>
    <w:multiLevelType w:val="multilevel"/>
    <w:tmpl w:val="7F6A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7B38AE"/>
    <w:multiLevelType w:val="hybridMultilevel"/>
    <w:tmpl w:val="2E802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800BAD"/>
    <w:multiLevelType w:val="hybridMultilevel"/>
    <w:tmpl w:val="4356A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592543"/>
    <w:multiLevelType w:val="hybridMultilevel"/>
    <w:tmpl w:val="5E987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F55A87"/>
    <w:multiLevelType w:val="hybridMultilevel"/>
    <w:tmpl w:val="5A0E2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B4036B"/>
    <w:multiLevelType w:val="multilevel"/>
    <w:tmpl w:val="9B10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9911D8"/>
    <w:multiLevelType w:val="hybridMultilevel"/>
    <w:tmpl w:val="93E66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046976"/>
    <w:multiLevelType w:val="multilevel"/>
    <w:tmpl w:val="2B82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835126"/>
    <w:multiLevelType w:val="hybridMultilevel"/>
    <w:tmpl w:val="CC161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C7862"/>
    <w:multiLevelType w:val="multilevel"/>
    <w:tmpl w:val="555E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7C05307"/>
    <w:multiLevelType w:val="multilevel"/>
    <w:tmpl w:val="E366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D295E5C"/>
    <w:multiLevelType w:val="hybridMultilevel"/>
    <w:tmpl w:val="631A4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9C312B"/>
    <w:multiLevelType w:val="multilevel"/>
    <w:tmpl w:val="1C762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813DF4"/>
    <w:multiLevelType w:val="hybridMultilevel"/>
    <w:tmpl w:val="099CE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883A95"/>
    <w:multiLevelType w:val="multilevel"/>
    <w:tmpl w:val="6562D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6D7C5C"/>
    <w:multiLevelType w:val="hybridMultilevel"/>
    <w:tmpl w:val="4C9C6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F70CC"/>
    <w:multiLevelType w:val="hybridMultilevel"/>
    <w:tmpl w:val="2D044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C570E4"/>
    <w:multiLevelType w:val="hybridMultilevel"/>
    <w:tmpl w:val="616C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12672F"/>
    <w:multiLevelType w:val="hybridMultilevel"/>
    <w:tmpl w:val="6F023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2B737A"/>
    <w:multiLevelType w:val="hybridMultilevel"/>
    <w:tmpl w:val="B9628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811C4"/>
    <w:multiLevelType w:val="hybridMultilevel"/>
    <w:tmpl w:val="9E62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792D3D"/>
    <w:multiLevelType w:val="hybridMultilevel"/>
    <w:tmpl w:val="6C92B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AF6D65"/>
    <w:multiLevelType w:val="hybridMultilevel"/>
    <w:tmpl w:val="1BD2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5421D6"/>
    <w:multiLevelType w:val="multilevel"/>
    <w:tmpl w:val="B45A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FE731AF"/>
    <w:multiLevelType w:val="multilevel"/>
    <w:tmpl w:val="A124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1B740BB"/>
    <w:multiLevelType w:val="hybridMultilevel"/>
    <w:tmpl w:val="3056A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E0360"/>
    <w:multiLevelType w:val="hybridMultilevel"/>
    <w:tmpl w:val="3F32E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723591">
    <w:abstractNumId w:val="37"/>
  </w:num>
  <w:num w:numId="2" w16cid:durableId="520750887">
    <w:abstractNumId w:val="24"/>
  </w:num>
  <w:num w:numId="3" w16cid:durableId="1606108500">
    <w:abstractNumId w:val="36"/>
  </w:num>
  <w:num w:numId="4" w16cid:durableId="503280206">
    <w:abstractNumId w:val="13"/>
  </w:num>
  <w:num w:numId="5" w16cid:durableId="90782793">
    <w:abstractNumId w:val="27"/>
  </w:num>
  <w:num w:numId="6" w16cid:durableId="1306161267">
    <w:abstractNumId w:val="19"/>
  </w:num>
  <w:num w:numId="7" w16cid:durableId="1403288104">
    <w:abstractNumId w:val="11"/>
  </w:num>
  <w:num w:numId="8" w16cid:durableId="1642807255">
    <w:abstractNumId w:val="43"/>
  </w:num>
  <w:num w:numId="9" w16cid:durableId="2076968917">
    <w:abstractNumId w:val="42"/>
  </w:num>
  <w:num w:numId="10" w16cid:durableId="1405954677">
    <w:abstractNumId w:val="6"/>
  </w:num>
  <w:num w:numId="11" w16cid:durableId="640116008">
    <w:abstractNumId w:val="34"/>
  </w:num>
  <w:num w:numId="12" w16cid:durableId="1213804441">
    <w:abstractNumId w:val="32"/>
  </w:num>
  <w:num w:numId="13" w16cid:durableId="1544172118">
    <w:abstractNumId w:val="15"/>
  </w:num>
  <w:num w:numId="14" w16cid:durableId="832137662">
    <w:abstractNumId w:val="17"/>
  </w:num>
  <w:num w:numId="15" w16cid:durableId="904997143">
    <w:abstractNumId w:val="41"/>
  </w:num>
  <w:num w:numId="16" w16cid:durableId="2135371061">
    <w:abstractNumId w:val="25"/>
  </w:num>
  <w:num w:numId="17" w16cid:durableId="1431245357">
    <w:abstractNumId w:val="38"/>
  </w:num>
  <w:num w:numId="18" w16cid:durableId="1528564558">
    <w:abstractNumId w:val="22"/>
  </w:num>
  <w:num w:numId="19" w16cid:durableId="709889074">
    <w:abstractNumId w:val="12"/>
  </w:num>
  <w:num w:numId="20" w16cid:durableId="442115094">
    <w:abstractNumId w:val="39"/>
  </w:num>
  <w:num w:numId="21" w16cid:durableId="754547377">
    <w:abstractNumId w:val="3"/>
  </w:num>
  <w:num w:numId="22" w16cid:durableId="309788689">
    <w:abstractNumId w:val="5"/>
  </w:num>
  <w:num w:numId="23" w16cid:durableId="1599361821">
    <w:abstractNumId w:val="23"/>
  </w:num>
  <w:num w:numId="24" w16cid:durableId="1036075803">
    <w:abstractNumId w:val="47"/>
  </w:num>
  <w:num w:numId="25" w16cid:durableId="1539901925">
    <w:abstractNumId w:val="7"/>
  </w:num>
  <w:num w:numId="26" w16cid:durableId="1542785990">
    <w:abstractNumId w:val="46"/>
  </w:num>
  <w:num w:numId="27" w16cid:durableId="449710759">
    <w:abstractNumId w:val="1"/>
  </w:num>
  <w:num w:numId="28" w16cid:durableId="544685616">
    <w:abstractNumId w:val="44"/>
  </w:num>
  <w:num w:numId="29" w16cid:durableId="540824715">
    <w:abstractNumId w:val="30"/>
  </w:num>
  <w:num w:numId="30" w16cid:durableId="174197015">
    <w:abstractNumId w:val="9"/>
  </w:num>
  <w:num w:numId="31" w16cid:durableId="1161627977">
    <w:abstractNumId w:val="2"/>
  </w:num>
  <w:num w:numId="32" w16cid:durableId="613370055">
    <w:abstractNumId w:val="18"/>
  </w:num>
  <w:num w:numId="33" w16cid:durableId="285427479">
    <w:abstractNumId w:val="20"/>
  </w:num>
  <w:num w:numId="34" w16cid:durableId="348602453">
    <w:abstractNumId w:val="31"/>
  </w:num>
  <w:num w:numId="35" w16cid:durableId="863136497">
    <w:abstractNumId w:val="29"/>
  </w:num>
  <w:num w:numId="36" w16cid:durableId="1717388630">
    <w:abstractNumId w:val="35"/>
  </w:num>
  <w:num w:numId="37" w16cid:durableId="648899215">
    <w:abstractNumId w:val="26"/>
  </w:num>
  <w:num w:numId="38" w16cid:durableId="349571176">
    <w:abstractNumId w:val="33"/>
  </w:num>
  <w:num w:numId="39" w16cid:durableId="511796675">
    <w:abstractNumId w:val="21"/>
  </w:num>
  <w:num w:numId="40" w16cid:durableId="1448308593">
    <w:abstractNumId w:val="8"/>
  </w:num>
  <w:num w:numId="41" w16cid:durableId="1709065466">
    <w:abstractNumId w:val="14"/>
  </w:num>
  <w:num w:numId="42" w16cid:durableId="417294407">
    <w:abstractNumId w:val="45"/>
  </w:num>
  <w:num w:numId="43" w16cid:durableId="378557052">
    <w:abstractNumId w:val="16"/>
  </w:num>
  <w:num w:numId="44" w16cid:durableId="145124332">
    <w:abstractNumId w:val="28"/>
  </w:num>
  <w:num w:numId="45" w16cid:durableId="624849783">
    <w:abstractNumId w:val="10"/>
  </w:num>
  <w:num w:numId="46" w16cid:durableId="1273628426">
    <w:abstractNumId w:val="0"/>
  </w:num>
  <w:num w:numId="47" w16cid:durableId="1098520353">
    <w:abstractNumId w:val="4"/>
  </w:num>
  <w:num w:numId="48" w16cid:durableId="452988969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FD"/>
    <w:rsid w:val="00007205"/>
    <w:rsid w:val="00007892"/>
    <w:rsid w:val="0001001A"/>
    <w:rsid w:val="00011F3B"/>
    <w:rsid w:val="000126EA"/>
    <w:rsid w:val="000201FD"/>
    <w:rsid w:val="00020C53"/>
    <w:rsid w:val="00037AF0"/>
    <w:rsid w:val="00041C7C"/>
    <w:rsid w:val="00047928"/>
    <w:rsid w:val="000543B5"/>
    <w:rsid w:val="00061A8F"/>
    <w:rsid w:val="00063735"/>
    <w:rsid w:val="00065E85"/>
    <w:rsid w:val="00071F76"/>
    <w:rsid w:val="000769E5"/>
    <w:rsid w:val="00077B62"/>
    <w:rsid w:val="00081890"/>
    <w:rsid w:val="000953E6"/>
    <w:rsid w:val="000B7785"/>
    <w:rsid w:val="000C43A5"/>
    <w:rsid w:val="000D06EE"/>
    <w:rsid w:val="000D10CD"/>
    <w:rsid w:val="000E7E06"/>
    <w:rsid w:val="00112EDC"/>
    <w:rsid w:val="00113B7E"/>
    <w:rsid w:val="00117C07"/>
    <w:rsid w:val="0013077D"/>
    <w:rsid w:val="00137747"/>
    <w:rsid w:val="00140E53"/>
    <w:rsid w:val="00144A5E"/>
    <w:rsid w:val="00144EA9"/>
    <w:rsid w:val="00144FB5"/>
    <w:rsid w:val="00151EAC"/>
    <w:rsid w:val="001555D5"/>
    <w:rsid w:val="00156340"/>
    <w:rsid w:val="001634C8"/>
    <w:rsid w:val="00165122"/>
    <w:rsid w:val="00167A62"/>
    <w:rsid w:val="00174995"/>
    <w:rsid w:val="00176F52"/>
    <w:rsid w:val="00181D22"/>
    <w:rsid w:val="00183301"/>
    <w:rsid w:val="00191E97"/>
    <w:rsid w:val="001923B4"/>
    <w:rsid w:val="001A09BB"/>
    <w:rsid w:val="001A10E3"/>
    <w:rsid w:val="001A62CD"/>
    <w:rsid w:val="001B0CDC"/>
    <w:rsid w:val="001B3CDA"/>
    <w:rsid w:val="001B3D4B"/>
    <w:rsid w:val="001C6A6B"/>
    <w:rsid w:val="001D2405"/>
    <w:rsid w:val="001D4CF7"/>
    <w:rsid w:val="001D6FD4"/>
    <w:rsid w:val="001E5A04"/>
    <w:rsid w:val="001F1512"/>
    <w:rsid w:val="002003E6"/>
    <w:rsid w:val="002018BB"/>
    <w:rsid w:val="00205199"/>
    <w:rsid w:val="0020532D"/>
    <w:rsid w:val="00215653"/>
    <w:rsid w:val="002177D7"/>
    <w:rsid w:val="00217AD6"/>
    <w:rsid w:val="00225FF9"/>
    <w:rsid w:val="00230CB6"/>
    <w:rsid w:val="002357B3"/>
    <w:rsid w:val="002376E7"/>
    <w:rsid w:val="002402AB"/>
    <w:rsid w:val="002478EE"/>
    <w:rsid w:val="00250E4C"/>
    <w:rsid w:val="00250E4F"/>
    <w:rsid w:val="002535B0"/>
    <w:rsid w:val="00254209"/>
    <w:rsid w:val="0025547E"/>
    <w:rsid w:val="00261A86"/>
    <w:rsid w:val="002636C1"/>
    <w:rsid w:val="00272553"/>
    <w:rsid w:val="002866A7"/>
    <w:rsid w:val="00287E2C"/>
    <w:rsid w:val="00290460"/>
    <w:rsid w:val="00291689"/>
    <w:rsid w:val="00295877"/>
    <w:rsid w:val="002A1F6A"/>
    <w:rsid w:val="002A34F0"/>
    <w:rsid w:val="002A747E"/>
    <w:rsid w:val="002A7BA3"/>
    <w:rsid w:val="002B0462"/>
    <w:rsid w:val="002B0EF7"/>
    <w:rsid w:val="002B366B"/>
    <w:rsid w:val="002B72D0"/>
    <w:rsid w:val="002C5B49"/>
    <w:rsid w:val="002C5C2D"/>
    <w:rsid w:val="002D1C11"/>
    <w:rsid w:val="002D558C"/>
    <w:rsid w:val="002E757E"/>
    <w:rsid w:val="002F450C"/>
    <w:rsid w:val="002F4D78"/>
    <w:rsid w:val="002F5D15"/>
    <w:rsid w:val="002F738F"/>
    <w:rsid w:val="00301365"/>
    <w:rsid w:val="00304B42"/>
    <w:rsid w:val="003062F9"/>
    <w:rsid w:val="00306939"/>
    <w:rsid w:val="0031100D"/>
    <w:rsid w:val="00314924"/>
    <w:rsid w:val="0031789C"/>
    <w:rsid w:val="00320C10"/>
    <w:rsid w:val="00323989"/>
    <w:rsid w:val="00327ADD"/>
    <w:rsid w:val="0033262F"/>
    <w:rsid w:val="00334BFF"/>
    <w:rsid w:val="003413EF"/>
    <w:rsid w:val="00343DD5"/>
    <w:rsid w:val="00352898"/>
    <w:rsid w:val="00354CED"/>
    <w:rsid w:val="003551C3"/>
    <w:rsid w:val="00355D42"/>
    <w:rsid w:val="0036560A"/>
    <w:rsid w:val="0037076B"/>
    <w:rsid w:val="00371408"/>
    <w:rsid w:val="0037254F"/>
    <w:rsid w:val="00375EB0"/>
    <w:rsid w:val="00377316"/>
    <w:rsid w:val="00380231"/>
    <w:rsid w:val="00380304"/>
    <w:rsid w:val="0038187A"/>
    <w:rsid w:val="00382E10"/>
    <w:rsid w:val="003B4820"/>
    <w:rsid w:val="003C2462"/>
    <w:rsid w:val="003C2B44"/>
    <w:rsid w:val="003D17AE"/>
    <w:rsid w:val="003D1EE7"/>
    <w:rsid w:val="003D37D0"/>
    <w:rsid w:val="003D6177"/>
    <w:rsid w:val="003E55CA"/>
    <w:rsid w:val="003E5BD6"/>
    <w:rsid w:val="003E68C9"/>
    <w:rsid w:val="003E695B"/>
    <w:rsid w:val="003E78DA"/>
    <w:rsid w:val="003F082E"/>
    <w:rsid w:val="003F1646"/>
    <w:rsid w:val="003F4B5A"/>
    <w:rsid w:val="003F7817"/>
    <w:rsid w:val="003F7FB3"/>
    <w:rsid w:val="004144CA"/>
    <w:rsid w:val="00415373"/>
    <w:rsid w:val="00415504"/>
    <w:rsid w:val="004160F1"/>
    <w:rsid w:val="004161A9"/>
    <w:rsid w:val="0042058F"/>
    <w:rsid w:val="004234FD"/>
    <w:rsid w:val="004253DE"/>
    <w:rsid w:val="00425812"/>
    <w:rsid w:val="004311C6"/>
    <w:rsid w:val="0043292A"/>
    <w:rsid w:val="00436DFE"/>
    <w:rsid w:val="00441102"/>
    <w:rsid w:val="004442CE"/>
    <w:rsid w:val="00446FF4"/>
    <w:rsid w:val="0045059F"/>
    <w:rsid w:val="00451160"/>
    <w:rsid w:val="00453BE2"/>
    <w:rsid w:val="00454DD2"/>
    <w:rsid w:val="00461B9D"/>
    <w:rsid w:val="00467F74"/>
    <w:rsid w:val="00473BAC"/>
    <w:rsid w:val="004803AD"/>
    <w:rsid w:val="00481B4F"/>
    <w:rsid w:val="004A124A"/>
    <w:rsid w:val="004A1F2C"/>
    <w:rsid w:val="004B1043"/>
    <w:rsid w:val="004B5054"/>
    <w:rsid w:val="004B6A54"/>
    <w:rsid w:val="004C39EC"/>
    <w:rsid w:val="004C71CB"/>
    <w:rsid w:val="004D0D83"/>
    <w:rsid w:val="004D57EB"/>
    <w:rsid w:val="004D5F17"/>
    <w:rsid w:val="004D6DA5"/>
    <w:rsid w:val="004E3318"/>
    <w:rsid w:val="004E4BA9"/>
    <w:rsid w:val="004E5396"/>
    <w:rsid w:val="004E5C05"/>
    <w:rsid w:val="004E7241"/>
    <w:rsid w:val="004E760E"/>
    <w:rsid w:val="004F3355"/>
    <w:rsid w:val="005123D3"/>
    <w:rsid w:val="00514644"/>
    <w:rsid w:val="005151FC"/>
    <w:rsid w:val="00515553"/>
    <w:rsid w:val="00525856"/>
    <w:rsid w:val="0053146D"/>
    <w:rsid w:val="00537583"/>
    <w:rsid w:val="005378AA"/>
    <w:rsid w:val="00542D3D"/>
    <w:rsid w:val="00550412"/>
    <w:rsid w:val="005507E2"/>
    <w:rsid w:val="0055410F"/>
    <w:rsid w:val="00564B87"/>
    <w:rsid w:val="00572BAB"/>
    <w:rsid w:val="00577A1E"/>
    <w:rsid w:val="005869BB"/>
    <w:rsid w:val="00595CCA"/>
    <w:rsid w:val="005A0711"/>
    <w:rsid w:val="005A45B3"/>
    <w:rsid w:val="005A6295"/>
    <w:rsid w:val="005A7629"/>
    <w:rsid w:val="005B18D7"/>
    <w:rsid w:val="005B5485"/>
    <w:rsid w:val="005C3E9D"/>
    <w:rsid w:val="005D0FDA"/>
    <w:rsid w:val="005D241E"/>
    <w:rsid w:val="005E189B"/>
    <w:rsid w:val="005E2426"/>
    <w:rsid w:val="005E3915"/>
    <w:rsid w:val="005E6FA3"/>
    <w:rsid w:val="005F037B"/>
    <w:rsid w:val="005F04CE"/>
    <w:rsid w:val="005F4938"/>
    <w:rsid w:val="005F5633"/>
    <w:rsid w:val="005F5770"/>
    <w:rsid w:val="00602E81"/>
    <w:rsid w:val="0060498C"/>
    <w:rsid w:val="00610881"/>
    <w:rsid w:val="006216BC"/>
    <w:rsid w:val="00626695"/>
    <w:rsid w:val="00627971"/>
    <w:rsid w:val="006304BE"/>
    <w:rsid w:val="006402CF"/>
    <w:rsid w:val="00643D9A"/>
    <w:rsid w:val="006448AF"/>
    <w:rsid w:val="00646229"/>
    <w:rsid w:val="006479E9"/>
    <w:rsid w:val="00652B34"/>
    <w:rsid w:val="006600BC"/>
    <w:rsid w:val="00660ADC"/>
    <w:rsid w:val="00661767"/>
    <w:rsid w:val="00664A1A"/>
    <w:rsid w:val="00666524"/>
    <w:rsid w:val="006730CA"/>
    <w:rsid w:val="00673B42"/>
    <w:rsid w:val="00680591"/>
    <w:rsid w:val="00680E7D"/>
    <w:rsid w:val="00683808"/>
    <w:rsid w:val="0068499C"/>
    <w:rsid w:val="00686F3B"/>
    <w:rsid w:val="00691EB2"/>
    <w:rsid w:val="00692A8C"/>
    <w:rsid w:val="00692FE0"/>
    <w:rsid w:val="006A76DE"/>
    <w:rsid w:val="006A79E8"/>
    <w:rsid w:val="006B16DE"/>
    <w:rsid w:val="006B1A22"/>
    <w:rsid w:val="006B24B3"/>
    <w:rsid w:val="006B4AAB"/>
    <w:rsid w:val="006B70C8"/>
    <w:rsid w:val="006C3A89"/>
    <w:rsid w:val="006C67E5"/>
    <w:rsid w:val="006D5BF1"/>
    <w:rsid w:val="006D7B10"/>
    <w:rsid w:val="006E14ED"/>
    <w:rsid w:val="006E1E76"/>
    <w:rsid w:val="006E2FEE"/>
    <w:rsid w:val="006F37F5"/>
    <w:rsid w:val="006F60A1"/>
    <w:rsid w:val="00702792"/>
    <w:rsid w:val="00703C2C"/>
    <w:rsid w:val="00723E30"/>
    <w:rsid w:val="00727919"/>
    <w:rsid w:val="00732332"/>
    <w:rsid w:val="00732911"/>
    <w:rsid w:val="007341E7"/>
    <w:rsid w:val="00736515"/>
    <w:rsid w:val="00740D38"/>
    <w:rsid w:val="00743941"/>
    <w:rsid w:val="00747F1C"/>
    <w:rsid w:val="00765026"/>
    <w:rsid w:val="007759ED"/>
    <w:rsid w:val="00775ABE"/>
    <w:rsid w:val="0078266B"/>
    <w:rsid w:val="00787067"/>
    <w:rsid w:val="00791FE5"/>
    <w:rsid w:val="007932A5"/>
    <w:rsid w:val="007954B0"/>
    <w:rsid w:val="00796544"/>
    <w:rsid w:val="007A2748"/>
    <w:rsid w:val="007A455D"/>
    <w:rsid w:val="007A4E69"/>
    <w:rsid w:val="007A5344"/>
    <w:rsid w:val="007B7E1E"/>
    <w:rsid w:val="007C5C46"/>
    <w:rsid w:val="007D1705"/>
    <w:rsid w:val="007E25C7"/>
    <w:rsid w:val="007E5452"/>
    <w:rsid w:val="007F02F8"/>
    <w:rsid w:val="007F0A4A"/>
    <w:rsid w:val="007F1C49"/>
    <w:rsid w:val="007F2C53"/>
    <w:rsid w:val="007F7F59"/>
    <w:rsid w:val="00802DE1"/>
    <w:rsid w:val="00821484"/>
    <w:rsid w:val="0082248E"/>
    <w:rsid w:val="00823DC2"/>
    <w:rsid w:val="008275C5"/>
    <w:rsid w:val="0082791F"/>
    <w:rsid w:val="00827B2D"/>
    <w:rsid w:val="00846580"/>
    <w:rsid w:val="008467A5"/>
    <w:rsid w:val="008562B7"/>
    <w:rsid w:val="008571EC"/>
    <w:rsid w:val="00860734"/>
    <w:rsid w:val="00862B96"/>
    <w:rsid w:val="008644BF"/>
    <w:rsid w:val="008710FE"/>
    <w:rsid w:val="008727C8"/>
    <w:rsid w:val="0087635E"/>
    <w:rsid w:val="008801AE"/>
    <w:rsid w:val="00881E1B"/>
    <w:rsid w:val="00881E90"/>
    <w:rsid w:val="00891B86"/>
    <w:rsid w:val="00891FE3"/>
    <w:rsid w:val="00893BD8"/>
    <w:rsid w:val="008945B6"/>
    <w:rsid w:val="0089545E"/>
    <w:rsid w:val="008A4E98"/>
    <w:rsid w:val="008B0C06"/>
    <w:rsid w:val="008C0463"/>
    <w:rsid w:val="008C2AF6"/>
    <w:rsid w:val="008C363E"/>
    <w:rsid w:val="008C4EC2"/>
    <w:rsid w:val="008D0B7C"/>
    <w:rsid w:val="008D1369"/>
    <w:rsid w:val="008D2C99"/>
    <w:rsid w:val="008D71E0"/>
    <w:rsid w:val="008F1FF5"/>
    <w:rsid w:val="008F3FDE"/>
    <w:rsid w:val="008F4A16"/>
    <w:rsid w:val="00902187"/>
    <w:rsid w:val="00904208"/>
    <w:rsid w:val="00910B5A"/>
    <w:rsid w:val="0091176C"/>
    <w:rsid w:val="0091760E"/>
    <w:rsid w:val="0092099E"/>
    <w:rsid w:val="00922EA3"/>
    <w:rsid w:val="009259C5"/>
    <w:rsid w:val="00926238"/>
    <w:rsid w:val="00926FB4"/>
    <w:rsid w:val="0093047F"/>
    <w:rsid w:val="00930698"/>
    <w:rsid w:val="009310C7"/>
    <w:rsid w:val="00933243"/>
    <w:rsid w:val="009413C7"/>
    <w:rsid w:val="009419E4"/>
    <w:rsid w:val="00944437"/>
    <w:rsid w:val="00956622"/>
    <w:rsid w:val="00957D16"/>
    <w:rsid w:val="00961190"/>
    <w:rsid w:val="0096347C"/>
    <w:rsid w:val="009644E2"/>
    <w:rsid w:val="0097427E"/>
    <w:rsid w:val="009818E5"/>
    <w:rsid w:val="00984428"/>
    <w:rsid w:val="0098641C"/>
    <w:rsid w:val="00991410"/>
    <w:rsid w:val="00997F40"/>
    <w:rsid w:val="009A0359"/>
    <w:rsid w:val="009A1C0D"/>
    <w:rsid w:val="009A4069"/>
    <w:rsid w:val="009A766B"/>
    <w:rsid w:val="009B04F1"/>
    <w:rsid w:val="009B089E"/>
    <w:rsid w:val="009B2CDC"/>
    <w:rsid w:val="009C22DA"/>
    <w:rsid w:val="009C2ABD"/>
    <w:rsid w:val="009C4C66"/>
    <w:rsid w:val="009D08A0"/>
    <w:rsid w:val="009D0DD8"/>
    <w:rsid w:val="009D3042"/>
    <w:rsid w:val="009D3CC7"/>
    <w:rsid w:val="009D4CC2"/>
    <w:rsid w:val="009D63E5"/>
    <w:rsid w:val="009D7B33"/>
    <w:rsid w:val="009F6DA8"/>
    <w:rsid w:val="00A03599"/>
    <w:rsid w:val="00A07810"/>
    <w:rsid w:val="00A14D7E"/>
    <w:rsid w:val="00A14FA9"/>
    <w:rsid w:val="00A23B40"/>
    <w:rsid w:val="00A24938"/>
    <w:rsid w:val="00A320F0"/>
    <w:rsid w:val="00A34261"/>
    <w:rsid w:val="00A41526"/>
    <w:rsid w:val="00A52DE0"/>
    <w:rsid w:val="00A6064F"/>
    <w:rsid w:val="00A618BD"/>
    <w:rsid w:val="00A63530"/>
    <w:rsid w:val="00A67F46"/>
    <w:rsid w:val="00A70B20"/>
    <w:rsid w:val="00A7153C"/>
    <w:rsid w:val="00A74C4B"/>
    <w:rsid w:val="00A75CCD"/>
    <w:rsid w:val="00A75D7F"/>
    <w:rsid w:val="00A81988"/>
    <w:rsid w:val="00A8230E"/>
    <w:rsid w:val="00A8340B"/>
    <w:rsid w:val="00A93831"/>
    <w:rsid w:val="00A963B6"/>
    <w:rsid w:val="00AA0056"/>
    <w:rsid w:val="00AA1267"/>
    <w:rsid w:val="00AA1FA2"/>
    <w:rsid w:val="00AA5384"/>
    <w:rsid w:val="00AA6C20"/>
    <w:rsid w:val="00AB0021"/>
    <w:rsid w:val="00AB23E4"/>
    <w:rsid w:val="00AB3395"/>
    <w:rsid w:val="00AB79F0"/>
    <w:rsid w:val="00AC2CDD"/>
    <w:rsid w:val="00AC3C1C"/>
    <w:rsid w:val="00AC625B"/>
    <w:rsid w:val="00AE6F1C"/>
    <w:rsid w:val="00AE7259"/>
    <w:rsid w:val="00AE7DD0"/>
    <w:rsid w:val="00AF61DC"/>
    <w:rsid w:val="00B06B17"/>
    <w:rsid w:val="00B07A95"/>
    <w:rsid w:val="00B20D31"/>
    <w:rsid w:val="00B3190C"/>
    <w:rsid w:val="00B37C98"/>
    <w:rsid w:val="00B45A8C"/>
    <w:rsid w:val="00B55E5D"/>
    <w:rsid w:val="00B565EE"/>
    <w:rsid w:val="00B56E58"/>
    <w:rsid w:val="00B62A83"/>
    <w:rsid w:val="00B72618"/>
    <w:rsid w:val="00B74A96"/>
    <w:rsid w:val="00B7638D"/>
    <w:rsid w:val="00B805FE"/>
    <w:rsid w:val="00B87CB3"/>
    <w:rsid w:val="00BB182A"/>
    <w:rsid w:val="00BC0B98"/>
    <w:rsid w:val="00BD664B"/>
    <w:rsid w:val="00BE0C74"/>
    <w:rsid w:val="00BE183B"/>
    <w:rsid w:val="00BE599F"/>
    <w:rsid w:val="00BF3E0E"/>
    <w:rsid w:val="00BF4BAD"/>
    <w:rsid w:val="00BF507B"/>
    <w:rsid w:val="00BF7972"/>
    <w:rsid w:val="00C00FCE"/>
    <w:rsid w:val="00C06D59"/>
    <w:rsid w:val="00C11052"/>
    <w:rsid w:val="00C152F6"/>
    <w:rsid w:val="00C16596"/>
    <w:rsid w:val="00C16C17"/>
    <w:rsid w:val="00C2403D"/>
    <w:rsid w:val="00C25041"/>
    <w:rsid w:val="00C305E3"/>
    <w:rsid w:val="00C36079"/>
    <w:rsid w:val="00C3648C"/>
    <w:rsid w:val="00C37723"/>
    <w:rsid w:val="00C4492D"/>
    <w:rsid w:val="00C44FF6"/>
    <w:rsid w:val="00C464B9"/>
    <w:rsid w:val="00C51935"/>
    <w:rsid w:val="00C5279B"/>
    <w:rsid w:val="00C62D68"/>
    <w:rsid w:val="00C633BE"/>
    <w:rsid w:val="00C63998"/>
    <w:rsid w:val="00C70447"/>
    <w:rsid w:val="00C70E59"/>
    <w:rsid w:val="00C71564"/>
    <w:rsid w:val="00C77CFD"/>
    <w:rsid w:val="00C82433"/>
    <w:rsid w:val="00C8490B"/>
    <w:rsid w:val="00C95811"/>
    <w:rsid w:val="00C965E3"/>
    <w:rsid w:val="00CA325F"/>
    <w:rsid w:val="00CB78FD"/>
    <w:rsid w:val="00CC556D"/>
    <w:rsid w:val="00CD4E9B"/>
    <w:rsid w:val="00CE286B"/>
    <w:rsid w:val="00CE33AF"/>
    <w:rsid w:val="00CE6CD5"/>
    <w:rsid w:val="00CF0728"/>
    <w:rsid w:val="00CF1F79"/>
    <w:rsid w:val="00CF26ED"/>
    <w:rsid w:val="00CF4EF0"/>
    <w:rsid w:val="00CF752B"/>
    <w:rsid w:val="00CF7533"/>
    <w:rsid w:val="00CF7628"/>
    <w:rsid w:val="00D02F99"/>
    <w:rsid w:val="00D0391E"/>
    <w:rsid w:val="00D048D9"/>
    <w:rsid w:val="00D1121B"/>
    <w:rsid w:val="00D25082"/>
    <w:rsid w:val="00D32777"/>
    <w:rsid w:val="00D36D68"/>
    <w:rsid w:val="00D401FB"/>
    <w:rsid w:val="00D40BBB"/>
    <w:rsid w:val="00D41EB5"/>
    <w:rsid w:val="00D427CF"/>
    <w:rsid w:val="00D441CB"/>
    <w:rsid w:val="00D45E6F"/>
    <w:rsid w:val="00D47791"/>
    <w:rsid w:val="00D5241E"/>
    <w:rsid w:val="00D53E8C"/>
    <w:rsid w:val="00D73153"/>
    <w:rsid w:val="00D744FF"/>
    <w:rsid w:val="00D85CE6"/>
    <w:rsid w:val="00D86DC7"/>
    <w:rsid w:val="00D96693"/>
    <w:rsid w:val="00DA1EEE"/>
    <w:rsid w:val="00DA5FEB"/>
    <w:rsid w:val="00DA6D9E"/>
    <w:rsid w:val="00DB6553"/>
    <w:rsid w:val="00DB7D18"/>
    <w:rsid w:val="00DC324F"/>
    <w:rsid w:val="00DC7C80"/>
    <w:rsid w:val="00DE4E01"/>
    <w:rsid w:val="00DE5579"/>
    <w:rsid w:val="00DE602D"/>
    <w:rsid w:val="00DE6D8D"/>
    <w:rsid w:val="00DF1AF6"/>
    <w:rsid w:val="00DF1C40"/>
    <w:rsid w:val="00DF4496"/>
    <w:rsid w:val="00DF5187"/>
    <w:rsid w:val="00DF6DD8"/>
    <w:rsid w:val="00E06031"/>
    <w:rsid w:val="00E07147"/>
    <w:rsid w:val="00E07B2A"/>
    <w:rsid w:val="00E11807"/>
    <w:rsid w:val="00E11C96"/>
    <w:rsid w:val="00E12815"/>
    <w:rsid w:val="00E16BFE"/>
    <w:rsid w:val="00E20802"/>
    <w:rsid w:val="00E24678"/>
    <w:rsid w:val="00E30702"/>
    <w:rsid w:val="00E36018"/>
    <w:rsid w:val="00E37CC8"/>
    <w:rsid w:val="00E424B3"/>
    <w:rsid w:val="00E437BC"/>
    <w:rsid w:val="00E45AE6"/>
    <w:rsid w:val="00E5365B"/>
    <w:rsid w:val="00E53DC7"/>
    <w:rsid w:val="00E54CB9"/>
    <w:rsid w:val="00E5602B"/>
    <w:rsid w:val="00E60864"/>
    <w:rsid w:val="00E62EC0"/>
    <w:rsid w:val="00E654A0"/>
    <w:rsid w:val="00E70BFD"/>
    <w:rsid w:val="00E71815"/>
    <w:rsid w:val="00E73A5D"/>
    <w:rsid w:val="00E760C2"/>
    <w:rsid w:val="00E760F5"/>
    <w:rsid w:val="00E84E08"/>
    <w:rsid w:val="00E91772"/>
    <w:rsid w:val="00E9470B"/>
    <w:rsid w:val="00EB0883"/>
    <w:rsid w:val="00EB0DA7"/>
    <w:rsid w:val="00EB6CF9"/>
    <w:rsid w:val="00EB7F9C"/>
    <w:rsid w:val="00EC05E9"/>
    <w:rsid w:val="00EC474F"/>
    <w:rsid w:val="00EC530C"/>
    <w:rsid w:val="00EC677D"/>
    <w:rsid w:val="00ED1129"/>
    <w:rsid w:val="00ED403A"/>
    <w:rsid w:val="00ED491C"/>
    <w:rsid w:val="00ED4F31"/>
    <w:rsid w:val="00EE090A"/>
    <w:rsid w:val="00EE63D7"/>
    <w:rsid w:val="00EF0441"/>
    <w:rsid w:val="00EF1FF1"/>
    <w:rsid w:val="00EF3ADA"/>
    <w:rsid w:val="00EF3EEF"/>
    <w:rsid w:val="00EF4096"/>
    <w:rsid w:val="00EF537D"/>
    <w:rsid w:val="00EF6305"/>
    <w:rsid w:val="00F064EA"/>
    <w:rsid w:val="00F06730"/>
    <w:rsid w:val="00F3044C"/>
    <w:rsid w:val="00F30FBB"/>
    <w:rsid w:val="00F36A9A"/>
    <w:rsid w:val="00F51622"/>
    <w:rsid w:val="00F51A31"/>
    <w:rsid w:val="00F6227E"/>
    <w:rsid w:val="00F63143"/>
    <w:rsid w:val="00F66AE9"/>
    <w:rsid w:val="00F73ECE"/>
    <w:rsid w:val="00F81996"/>
    <w:rsid w:val="00F87D8C"/>
    <w:rsid w:val="00F96DEC"/>
    <w:rsid w:val="00F97507"/>
    <w:rsid w:val="00FA314B"/>
    <w:rsid w:val="00FA4125"/>
    <w:rsid w:val="00FA4521"/>
    <w:rsid w:val="00FA5479"/>
    <w:rsid w:val="00FC0088"/>
    <w:rsid w:val="00FC16B4"/>
    <w:rsid w:val="00FC3396"/>
    <w:rsid w:val="00FD2616"/>
    <w:rsid w:val="00FE10BE"/>
    <w:rsid w:val="00FE130C"/>
    <w:rsid w:val="00FE20BD"/>
    <w:rsid w:val="00FE745D"/>
    <w:rsid w:val="00FF36CA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4640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A75D7F"/>
    <w:pPr>
      <w:autoSpaceDE w:val="0"/>
      <w:autoSpaceDN w:val="0"/>
      <w:adjustRightInd w:val="0"/>
      <w:spacing w:after="200" w:line="288" w:lineRule="auto"/>
      <w:textAlignment w:val="center"/>
    </w:pPr>
    <w:rPr>
      <w:rFonts w:ascii="Cambria" w:hAnsi="Cambria" w:cs="Cambria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A04"/>
    <w:pPr>
      <w:keepNext/>
      <w:keepLines/>
      <w:autoSpaceDE/>
      <w:autoSpaceDN/>
      <w:adjustRightInd/>
      <w:spacing w:after="160" w:line="259" w:lineRule="auto"/>
      <w:textAlignment w:val="auto"/>
      <w:outlineLvl w:val="0"/>
    </w:pPr>
    <w:rPr>
      <w:rFonts w:asciiTheme="minorHAnsi" w:eastAsiaTheme="majorEastAsia" w:hAnsiTheme="minorHAnsi" w:cstheme="minorBidi"/>
      <w:b/>
      <w:color w:val="auto"/>
      <w:sz w:val="28"/>
      <w:szCs w:val="22"/>
      <w:lang w:val="en-AU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F96DEC"/>
    <w:pPr>
      <w:outlineLvl w:val="1"/>
    </w:pPr>
    <w:rPr>
      <w:bCs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460"/>
    <w:pPr>
      <w:keepNext/>
      <w:keepLines/>
      <w:autoSpaceDE/>
      <w:autoSpaceDN/>
      <w:adjustRightInd/>
      <w:spacing w:before="40" w:after="0" w:line="259" w:lineRule="auto"/>
      <w:jc w:val="both"/>
      <w:textAlignment w:val="auto"/>
      <w:outlineLvl w:val="2"/>
    </w:pPr>
    <w:rPr>
      <w:rFonts w:asciiTheme="minorHAnsi" w:eastAsiaTheme="majorEastAsia" w:hAnsiTheme="minorHAnsi" w:cstheme="majorBidi"/>
      <w:b/>
      <w:color w:val="000000" w:themeColor="text1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18BB"/>
    <w:pPr>
      <w:keepNext/>
      <w:keepLines/>
      <w:autoSpaceDE/>
      <w:autoSpaceDN/>
      <w:adjustRightInd/>
      <w:spacing w:before="40" w:after="0" w:line="259" w:lineRule="auto"/>
      <w:textAlignment w:val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34FD"/>
    <w:pPr>
      <w:autoSpaceDE/>
      <w:autoSpaceDN/>
      <w:adjustRightInd/>
      <w:spacing w:after="160" w:line="259" w:lineRule="auto"/>
      <w:contextualSpacing/>
      <w:textAlignment w:val="auto"/>
    </w:pPr>
    <w:rPr>
      <w:rFonts w:asciiTheme="minorHAnsi" w:eastAsiaTheme="majorEastAsia" w:hAnsiTheme="minorHAnsi" w:cstheme="minorBidi"/>
      <w:b/>
      <w:color w:val="auto"/>
      <w:spacing w:val="-10"/>
      <w:kern w:val="28"/>
      <w:sz w:val="36"/>
      <w:szCs w:val="3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4234FD"/>
    <w:rPr>
      <w:rFonts w:eastAsiaTheme="majorEastAsia"/>
      <w:b/>
      <w:spacing w:val="-10"/>
      <w:kern w:val="28"/>
      <w:sz w:val="36"/>
      <w:szCs w:val="36"/>
      <w:lang w:val="en-AU"/>
    </w:rPr>
  </w:style>
  <w:style w:type="character" w:styleId="Hyperlink">
    <w:name w:val="Hyperlink"/>
    <w:basedOn w:val="DefaultParagraphFont"/>
    <w:uiPriority w:val="99"/>
    <w:unhideWhenUsed/>
    <w:rsid w:val="004234F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5A04"/>
    <w:rPr>
      <w:rFonts w:eastAsiaTheme="majorEastAsia"/>
      <w:b/>
      <w:sz w:val="28"/>
      <w:szCs w:val="22"/>
      <w:lang w:val="en-AU"/>
    </w:rPr>
  </w:style>
  <w:style w:type="paragraph" w:styleId="ListParagraph">
    <w:name w:val="List Paragraph"/>
    <w:basedOn w:val="Normal"/>
    <w:uiPriority w:val="1"/>
    <w:qFormat/>
    <w:rsid w:val="004234FD"/>
    <w:pPr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7CC8"/>
    <w:pPr>
      <w:spacing w:after="0" w:line="240" w:lineRule="auto"/>
    </w:pPr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CC8"/>
    <w:rPr>
      <w:rFonts w:ascii="Times New Roman" w:hAnsi="Times New Roman"/>
      <w:lang w:val="en-AU"/>
    </w:rPr>
  </w:style>
  <w:style w:type="paragraph" w:customStyle="1" w:styleId="p1">
    <w:name w:val="p1"/>
    <w:basedOn w:val="Normal"/>
    <w:rsid w:val="001B3CDA"/>
    <w:pPr>
      <w:spacing w:before="30" w:after="0" w:line="167" w:lineRule="atLeast"/>
      <w:ind w:left="165"/>
    </w:pPr>
    <w:rPr>
      <w:rFonts w:ascii="Akkurat" w:hAnsi="Akkurat"/>
      <w:color w:val="2C2728"/>
      <w:sz w:val="17"/>
      <w:szCs w:val="17"/>
      <w:lang w:val="en-GB" w:eastAsia="en-GB"/>
    </w:rPr>
  </w:style>
  <w:style w:type="character" w:customStyle="1" w:styleId="apple-converted-space">
    <w:name w:val="apple-converted-space"/>
    <w:basedOn w:val="DefaultParagraphFont"/>
    <w:rsid w:val="001B3CDA"/>
  </w:style>
  <w:style w:type="paragraph" w:customStyle="1" w:styleId="p2">
    <w:name w:val="p2"/>
    <w:basedOn w:val="Normal"/>
    <w:rsid w:val="002B72D0"/>
    <w:pPr>
      <w:spacing w:before="120" w:after="0" w:line="167" w:lineRule="atLeast"/>
      <w:ind w:left="495"/>
    </w:pPr>
    <w:rPr>
      <w:rFonts w:ascii="Akkurat" w:hAnsi="Akkurat"/>
      <w:color w:val="2C2728"/>
      <w:sz w:val="17"/>
      <w:szCs w:val="17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32777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FE20BD"/>
    <w:rPr>
      <w:rFonts w:ascii="Helvetica" w:hAnsi="Helvetica" w:hint="default"/>
      <w:sz w:val="9"/>
      <w:szCs w:val="9"/>
    </w:rPr>
  </w:style>
  <w:style w:type="paragraph" w:styleId="Footer">
    <w:name w:val="footer"/>
    <w:basedOn w:val="Normal"/>
    <w:link w:val="FooterChar"/>
    <w:uiPriority w:val="99"/>
    <w:unhideWhenUsed/>
    <w:rsid w:val="004F3355"/>
    <w:pPr>
      <w:tabs>
        <w:tab w:val="center" w:pos="4513"/>
        <w:tab w:val="right" w:pos="9026"/>
      </w:tabs>
      <w:autoSpaceDE/>
      <w:autoSpaceDN/>
      <w:adjustRightInd/>
      <w:spacing w:after="0" w:line="240" w:lineRule="auto"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4F3355"/>
    <w:rPr>
      <w:sz w:val="22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4F3355"/>
  </w:style>
  <w:style w:type="paragraph" w:styleId="Header">
    <w:name w:val="header"/>
    <w:basedOn w:val="Normal"/>
    <w:link w:val="HeaderChar"/>
    <w:uiPriority w:val="99"/>
    <w:unhideWhenUsed/>
    <w:rsid w:val="004F3355"/>
    <w:pPr>
      <w:tabs>
        <w:tab w:val="center" w:pos="4513"/>
        <w:tab w:val="right" w:pos="9026"/>
      </w:tabs>
      <w:autoSpaceDE/>
      <w:autoSpaceDN/>
      <w:adjustRightInd/>
      <w:spacing w:after="0" w:line="240" w:lineRule="auto"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F3355"/>
    <w:rPr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FE"/>
    <w:rPr>
      <w:rFonts w:ascii="Tahoma" w:hAnsi="Tahoma" w:cs="Tahoma"/>
      <w:sz w:val="16"/>
      <w:szCs w:val="16"/>
      <w:lang w:val="en-AU"/>
    </w:rPr>
  </w:style>
  <w:style w:type="paragraph" w:styleId="Revision">
    <w:name w:val="Revision"/>
    <w:hidden/>
    <w:uiPriority w:val="99"/>
    <w:semiHidden/>
    <w:rsid w:val="003F4B5A"/>
    <w:rPr>
      <w:sz w:val="22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96DEC"/>
    <w:rPr>
      <w:rFonts w:eastAsiaTheme="majorEastAsia" w:cstheme="majorBidi"/>
      <w:b/>
      <w:bCs/>
      <w:color w:val="000000" w:themeColor="text1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90460"/>
    <w:rPr>
      <w:rFonts w:eastAsiaTheme="majorEastAsia" w:cstheme="majorBidi"/>
      <w:b/>
      <w:color w:val="000000" w:themeColor="text1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2018BB"/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val="en-AU"/>
    </w:rPr>
  </w:style>
  <w:style w:type="character" w:styleId="Strong">
    <w:name w:val="Strong"/>
    <w:basedOn w:val="DefaultParagraphFont"/>
    <w:uiPriority w:val="22"/>
    <w:qFormat/>
    <w:rsid w:val="00DB6553"/>
    <w:rPr>
      <w:bCs/>
    </w:rPr>
  </w:style>
  <w:style w:type="character" w:styleId="IntenseEmphasis">
    <w:name w:val="Intense Emphasis"/>
    <w:basedOn w:val="DefaultParagraphFont"/>
    <w:uiPriority w:val="21"/>
    <w:qFormat/>
    <w:rsid w:val="006E1E76"/>
    <w:rPr>
      <w:i/>
      <w:iCs/>
      <w:color w:val="4472C4" w:themeColor="accent1"/>
    </w:rPr>
  </w:style>
  <w:style w:type="paragraph" w:customStyle="1" w:styleId="BasicParagraph">
    <w:name w:val="[Basic Paragraph]"/>
    <w:basedOn w:val="Normal"/>
    <w:uiPriority w:val="99"/>
    <w:rsid w:val="00FA4521"/>
    <w:pPr>
      <w:spacing w:after="0"/>
    </w:pPr>
    <w:rPr>
      <w:rFonts w:ascii="MinionPro-Regular" w:hAnsi="MinionPro-Regular" w:cs="MinionPro-Regular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AA6C20"/>
    <w:pPr>
      <w:autoSpaceDE/>
      <w:autoSpaceDN/>
      <w:adjustRightInd/>
      <w:spacing w:after="120" w:line="259" w:lineRule="auto"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AA6C20"/>
    <w:rPr>
      <w:szCs w:val="22"/>
      <w:lang w:val="en-AU"/>
    </w:rPr>
  </w:style>
  <w:style w:type="character" w:styleId="UnresolvedMention">
    <w:name w:val="Unresolved Mention"/>
    <w:basedOn w:val="DefaultParagraphFont"/>
    <w:uiPriority w:val="99"/>
    <w:rsid w:val="00791FE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44437"/>
    <w:pPr>
      <w:widowControl w:val="0"/>
      <w:spacing w:after="0" w:line="240" w:lineRule="auto"/>
      <w:textAlignment w:val="auto"/>
    </w:pPr>
    <w:rPr>
      <w:rFonts w:ascii="Akkurat" w:eastAsiaTheme="minorEastAsia" w:hAnsi="Akkurat" w:cs="Akkurat"/>
      <w:color w:val="auto"/>
    </w:rPr>
  </w:style>
  <w:style w:type="paragraph" w:styleId="NormalWeb">
    <w:name w:val="Normal (Web)"/>
    <w:basedOn w:val="Normal"/>
    <w:uiPriority w:val="99"/>
    <w:unhideWhenUsed/>
    <w:rsid w:val="00D4779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6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5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9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5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4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3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4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7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9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0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1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0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9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3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1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2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2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7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5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7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4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7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6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3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2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5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5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6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1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0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1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5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6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7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0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4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3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1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0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5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8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9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0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5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3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9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6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2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2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1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1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3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2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5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9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1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3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4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0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4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4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1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7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5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4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3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4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3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5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6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9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3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7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3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6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1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6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9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3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9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1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4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7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6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0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9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7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0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2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6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3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8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6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7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7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5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4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8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6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7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6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3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3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3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9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8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7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9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5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7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9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7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1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2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9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2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4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8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4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2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6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1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4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3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9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7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6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4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0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7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6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0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5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1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7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8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4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7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2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3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0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8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8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5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5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8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4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9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1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7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7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5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3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1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1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8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6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2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4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3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4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6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6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7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9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6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8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9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4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7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4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7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1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9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8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9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7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4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9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8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1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3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6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6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2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3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5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0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9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7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3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8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2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3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6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8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4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1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7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2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8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3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7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6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4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3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4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8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0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3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7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8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1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6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3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2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2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4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9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0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7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8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4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2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3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1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1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2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6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1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0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9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1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8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7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8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3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4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9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6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5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7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3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9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6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2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8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7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4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0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7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2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4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9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1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1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1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1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0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3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2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5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3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0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2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9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7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8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5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8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9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5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5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7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7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1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1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5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7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4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5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9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5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5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6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0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3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7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2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1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1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0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5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6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5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6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0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9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2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6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2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6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9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9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3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5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3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8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9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3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9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6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4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6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8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0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5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7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6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0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1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2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5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7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1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1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0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0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3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2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3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5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9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1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1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9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4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7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9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8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6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5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0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5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0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0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3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0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1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7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3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6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9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1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2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4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0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1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1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9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0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5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8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0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3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4E7E88-EE87-CB46-B5B8-F0D81F3D32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6ca730-9605-454d-badc-655e7799c5a2}" enabled="1" method="Privileged" siteId="{49dfc6a3-5fb7-49f4-adea-c54e725bb8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Family &amp; Community Services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Telstra Tech Savvy Seniors Basic Introduction to iPad Tablet Summary</dc:title>
  <dc:creator>Anika Hillery</dc:creator>
  <cp:keywords>Telstra, Tech Savvy Seniors, TSS, Basic, Summary, Introduction to Tablets, iPad, touchscreen, hand gestures, apps</cp:keywords>
  <cp:lastModifiedBy>Greenaway, Lorraine</cp:lastModifiedBy>
  <cp:revision>6</cp:revision>
  <cp:lastPrinted>2017-09-01T01:08:00Z</cp:lastPrinted>
  <dcterms:created xsi:type="dcterms:W3CDTF">2022-09-21T04:15:00Z</dcterms:created>
  <dcterms:modified xsi:type="dcterms:W3CDTF">2022-09-21T04:20:00Z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2,4,5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</vt:lpwstr>
  </property>
</Properties>
</file>