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3.xml" ContentType="application/vnd.openxmlformats-officedocument.customXmlProperties+xml"/>
  <Override PartName="/docProps/core.xml" ContentType="application/vnd.openxmlformats-package.core-properties+xml"/>
  <Override PartName="/customXml/itemProps1.xml" ContentType="application/vnd.openxmlformats-officedocument.customXmlProperties+xml"/>
  <Override PartName="/docProps/custom.xml" ContentType="application/vnd.openxmlformats-officedocument.custom-properties+xml"/>
  <Override PartName="/docMetadata/LabelInfo.xml" ContentType="application/vnd.ms-office.classificationlabels+xml"/>
  <Override PartName="/customXml/itemProps2.xml" ContentType="application/vnd.openxmlformats-officedocument.customXmlProperties+xml"/>
  <Override PartName="/docProps/app.xml" ContentType="application/vnd.openxmlformats-officedocument.extended-properties+xml"/>
  <Override PartName="/word/fontTable.xml" ContentType="application/vnd.openxmlformats-officedocument.wordprocessingml.fontTab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C14D48" w14:textId="77777777" w:rsidR="00D83FAC" w:rsidRDefault="00384B43" w:rsidP="00597D9B">
      <w:pPr>
        <w:pStyle w:val="Titlelarge"/>
      </w:pPr>
      <w:r w:rsidRPr="00FB2D1D">
        <w:rPr>
          <w:color w:val="F04C23" w:themeColor="accent1"/>
          <w:sz w:val="48"/>
          <w:szCs w:val="48"/>
        </w:rPr>
        <w:t>Tech Savvy Seniors</w:t>
      </w:r>
      <w:r w:rsidR="00E06F67">
        <w:rPr>
          <w:sz w:val="48"/>
          <w:szCs w:val="48"/>
        </w:rPr>
        <w:br/>
      </w:r>
    </w:p>
    <w:p w14:paraId="08472652" w14:textId="06D58E50" w:rsidR="00B647D9" w:rsidRPr="00D83FAC" w:rsidRDefault="00D83FAC" w:rsidP="00597D9B">
      <w:pPr>
        <w:pStyle w:val="Titlelarge"/>
        <w:rPr>
          <w:color w:val="F04C23" w:themeColor="accent1"/>
          <w:sz w:val="48"/>
          <w:szCs w:val="48"/>
        </w:rPr>
      </w:pPr>
      <w:r>
        <w:t>Facilitator guide</w:t>
      </w:r>
    </w:p>
    <w:p w14:paraId="09DC86D3" w14:textId="754C2292" w:rsidR="00F537A0" w:rsidRPr="00D83FAC" w:rsidRDefault="00F537A0" w:rsidP="00597D9B">
      <w:pPr>
        <w:rPr>
          <w:rFonts w:cs="Poppins"/>
          <w:color w:val="FFFFFF" w:themeColor="background1"/>
          <w:sz w:val="48"/>
          <w:szCs w:val="48"/>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footerReference w:type="first" r:id="rId15"/>
          <w:pgSz w:w="11900" w:h="16840"/>
          <w:pgMar w:top="1440" w:right="737" w:bottom="1440" w:left="567" w:header="709" w:footer="708" w:gutter="0"/>
          <w:cols w:space="708"/>
          <w:titlePg/>
          <w:docGrid w:linePitch="360"/>
        </w:sectPr>
      </w:pPr>
    </w:p>
    <w:p w14:paraId="1280EAB4" w14:textId="4D831E1A" w:rsidR="009005E0" w:rsidRPr="00A94B17" w:rsidRDefault="00FC529C" w:rsidP="00A94B17">
      <w:pPr>
        <w:pStyle w:val="Heading1"/>
      </w:pPr>
      <w:bookmarkStart w:id="0" w:name="_Toc216682422"/>
      <w:r>
        <w:lastRenderedPageBreak/>
        <w:t>Program</w:t>
      </w:r>
      <w:r w:rsidR="006F2B90">
        <w:t xml:space="preserve"> overview</w:t>
      </w:r>
      <w:bookmarkEnd w:id="0"/>
    </w:p>
    <w:p w14:paraId="47CE9F79" w14:textId="77777777" w:rsidR="00FC529C" w:rsidRPr="00F6705F" w:rsidRDefault="00FC529C" w:rsidP="00FC529C">
      <w:r w:rsidRPr="00F6705F">
        <w:t xml:space="preserve">To support older Australians in feeling more confident with digital technology, this practical, community-based learning program focuses on everyday skills - not technical expertise. It gives learners a friendly, low-pressure starting point. </w:t>
      </w:r>
    </w:p>
    <w:p w14:paraId="5CC8AF22" w14:textId="77777777" w:rsidR="00FC529C" w:rsidRPr="00F6705F" w:rsidRDefault="00FC529C" w:rsidP="00FC529C">
      <w:r w:rsidRPr="00F6705F">
        <w:t xml:space="preserve">It’s designed around what we know many older </w:t>
      </w:r>
      <w:r>
        <w:t>learners</w:t>
      </w:r>
      <w:r w:rsidRPr="00F6705F">
        <w:t xml:space="preserve"> want: clear steps, hands-on support, and someone who will take the time to explain things. </w:t>
      </w:r>
      <w:r>
        <w:t xml:space="preserve"> Each module</w:t>
      </w:r>
      <w:r w:rsidRPr="00F6705F">
        <w:t xml:space="preserve"> brings digital learning to life through relatable tasks, peer support and real-world tools. </w:t>
      </w:r>
    </w:p>
    <w:p w14:paraId="19F3A4D0" w14:textId="77777777" w:rsidR="00FC529C" w:rsidRDefault="00FC529C" w:rsidP="00FC529C"/>
    <w:p w14:paraId="330683E6" w14:textId="77777777" w:rsidR="00FC529C" w:rsidRDefault="00FC529C" w:rsidP="00FC529C">
      <w:pPr>
        <w:pStyle w:val="Heading2"/>
      </w:pPr>
      <w:bookmarkStart w:id="1" w:name="_Toc216681674"/>
      <w:bookmarkStart w:id="2" w:name="_Toc216682423"/>
      <w:r>
        <w:t>Learning architecture</w:t>
      </w:r>
      <w:bookmarkEnd w:id="1"/>
      <w:bookmarkEnd w:id="2"/>
    </w:p>
    <w:p w14:paraId="1BFEDB35" w14:textId="77777777" w:rsidR="00FC529C" w:rsidRDefault="00FC529C" w:rsidP="00FC529C">
      <w:r>
        <w:t xml:space="preserve">Tech Savvy Seniors consists of 12 modules. They are not codependent - learners can pick and choose which ones they’d like to attend. </w:t>
      </w:r>
      <w:r w:rsidRPr="0099035A">
        <w:t>Modules can be delivered in any order based on local need and learner interest.</w:t>
      </w:r>
    </w:p>
    <w:p w14:paraId="1B2C5321" w14:textId="77777777" w:rsidR="00FC529C" w:rsidRDefault="00FC529C" w:rsidP="00FC529C">
      <w:r>
        <w:rPr>
          <w:noProof/>
        </w:rPr>
        <w:drawing>
          <wp:inline distT="0" distB="0" distL="0" distR="0" wp14:anchorId="2DC3221E" wp14:editId="039E646C">
            <wp:extent cx="6548120" cy="4624070"/>
            <wp:effectExtent l="0" t="0" r="5080" b="0"/>
            <wp:docPr id="1342835802" name="Picture 2" descr="Tech Savvy Seniors Module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35802" name="Picture 2" descr="Tech Savvy Seniors Module Overview"/>
                    <pic:cNvPicPr/>
                  </pic:nvPicPr>
                  <pic:blipFill>
                    <a:blip r:embed="rId16" cstate="print">
                      <a:extLst>
                        <a:ext uri="{28A0092B-C50C-407E-A947-70E740481C1C}">
                          <a14:useLocalDpi xmlns:a14="http://schemas.microsoft.com/office/drawing/2010/main"/>
                        </a:ext>
                      </a:extLst>
                    </a:blip>
                    <a:stretch>
                      <a:fillRect/>
                    </a:stretch>
                  </pic:blipFill>
                  <pic:spPr>
                    <a:xfrm>
                      <a:off x="0" y="0"/>
                      <a:ext cx="6548120" cy="4624070"/>
                    </a:xfrm>
                    <a:prstGeom prst="rect">
                      <a:avLst/>
                    </a:prstGeom>
                  </pic:spPr>
                </pic:pic>
              </a:graphicData>
            </a:graphic>
          </wp:inline>
        </w:drawing>
      </w:r>
    </w:p>
    <w:p w14:paraId="0E7DC86C" w14:textId="77777777" w:rsidR="00FC529C" w:rsidRPr="00632599" w:rsidRDefault="00FC529C" w:rsidP="00FC529C">
      <w:pPr>
        <w:pStyle w:val="Heading2"/>
      </w:pPr>
      <w:bookmarkStart w:id="3" w:name="_Toc216682424"/>
      <w:r w:rsidRPr="00632599">
        <w:t>Duration</w:t>
      </w:r>
      <w:bookmarkEnd w:id="3"/>
    </w:p>
    <w:p w14:paraId="0A7E89E4" w14:textId="77777777" w:rsidR="00FC529C" w:rsidRDefault="00FC529C" w:rsidP="00FC529C">
      <w:r w:rsidRPr="00F6705F">
        <w:t>Each session runs for 2 to 2.5 hours (with two short breaks)</w:t>
      </w:r>
      <w:r>
        <w:t>.</w:t>
      </w:r>
    </w:p>
    <w:p w14:paraId="337C9B36" w14:textId="77777777" w:rsidR="00FC529C" w:rsidRPr="00632599" w:rsidRDefault="00FC529C" w:rsidP="00FC529C">
      <w:pPr>
        <w:pStyle w:val="Heading2"/>
      </w:pPr>
      <w:bookmarkStart w:id="4" w:name="_Toc216682425"/>
      <w:r w:rsidRPr="00632599">
        <w:t>Class size</w:t>
      </w:r>
      <w:bookmarkEnd w:id="4"/>
    </w:p>
    <w:p w14:paraId="111E520F" w14:textId="2AF0C0A4" w:rsidR="00FC529C" w:rsidRPr="00672CDA" w:rsidRDefault="00FC529C" w:rsidP="000A03EF">
      <w:r w:rsidRPr="00632599">
        <w:t>Sessions are designed for class sizes of 1 to 20+.</w:t>
      </w:r>
      <w:r>
        <w:br w:type="page"/>
      </w:r>
    </w:p>
    <w:p w14:paraId="63AF2786" w14:textId="77777777" w:rsidR="00FC529C" w:rsidRDefault="00FC529C" w:rsidP="003F24F7">
      <w:pPr>
        <w:pStyle w:val="Heading1"/>
      </w:pPr>
      <w:bookmarkStart w:id="5" w:name="_Toc216681675"/>
      <w:bookmarkStart w:id="6" w:name="_Toc216682426"/>
      <w:r w:rsidRPr="00AF6FA9">
        <w:lastRenderedPageBreak/>
        <w:t>Your role</w:t>
      </w:r>
      <w:bookmarkEnd w:id="5"/>
      <w:bookmarkEnd w:id="6"/>
      <w:r w:rsidRPr="00AF6FA9">
        <w:t xml:space="preserve"> </w:t>
      </w:r>
    </w:p>
    <w:p w14:paraId="518C3252" w14:textId="77777777" w:rsidR="00FC529C" w:rsidRDefault="00FC529C" w:rsidP="00FC529C">
      <w:r w:rsidRPr="00AF6FA9">
        <w:t>You’re here to encourage, explain, and make digital learning feel achievable. These sessions aren’t about cramming in content — they’re about growing confidence, one small step at a time.</w:t>
      </w:r>
    </w:p>
    <w:p w14:paraId="0A734A2F" w14:textId="77777777" w:rsidR="00FC529C" w:rsidRDefault="00FC529C" w:rsidP="00FC529C">
      <w:r>
        <w:t>You aren't expected to</w:t>
      </w:r>
      <w:r w:rsidRPr="00F6705F">
        <w:t xml:space="preserve"> be </w:t>
      </w:r>
      <w:r>
        <w:t xml:space="preserve">a </w:t>
      </w:r>
      <w:r w:rsidRPr="00F6705F">
        <w:t xml:space="preserve">tech expert. With simple session plans, learning canvases, PowerPoint Presentations and QR codes/links, </w:t>
      </w:r>
      <w:r>
        <w:t>you</w:t>
      </w:r>
      <w:r w:rsidRPr="00F6705F">
        <w:t xml:space="preserve"> can guide the group with confidence. The materials are designed to support real learning, not overwhelm - and can flex to suit different devices and skill levels. </w:t>
      </w:r>
    </w:p>
    <w:p w14:paraId="42318B55" w14:textId="3D49210B" w:rsidR="008706E9" w:rsidRDefault="008706E9" w:rsidP="00FC529C">
      <w:r w:rsidRPr="008706E9">
        <w:t xml:space="preserve">Always tailor the session to the learners in front of you. Focus on the devices in the room and adjust the pace to suit </w:t>
      </w:r>
      <w:r w:rsidR="008E7B75">
        <w:t>learners’</w:t>
      </w:r>
      <w:r w:rsidRPr="008706E9">
        <w:t xml:space="preserve"> confidence.</w:t>
      </w:r>
    </w:p>
    <w:p w14:paraId="233007BD" w14:textId="77D8A8DA" w:rsidR="003F2B9C" w:rsidRPr="00F6705F" w:rsidRDefault="003F2B9C" w:rsidP="00FC529C">
      <w:r w:rsidRPr="003F2B9C">
        <w:t>You are not expected to fix personal device problems, provide technical support beyond the session topic, or know every answer. If something unexpected comes up, it’s perfectly fine to say, “I’m not sure — let’s find out together” or suggest follow-up support.</w:t>
      </w:r>
    </w:p>
    <w:p w14:paraId="03F1B11D" w14:textId="77777777" w:rsidR="00FC529C" w:rsidRDefault="00FC529C" w:rsidP="00FC529C">
      <w:r w:rsidRPr="00F6705F">
        <w:t xml:space="preserve">The tone stays warm, clear and encouraging - so participants leave feeling proud, not overloaded. </w:t>
      </w:r>
    </w:p>
    <w:p w14:paraId="5B397877" w14:textId="7BAB0B82" w:rsidR="008E4FA8" w:rsidRPr="00F6705F" w:rsidRDefault="008E4FA8" w:rsidP="00FC529C">
      <w:r w:rsidRPr="008E4FA8">
        <w:t>Success in this program is measured by confidence, not completion. If learners leave feeling more capable and less afraid to try, the session has achieved its goal.</w:t>
      </w:r>
    </w:p>
    <w:p w14:paraId="6A245650" w14:textId="65A7FB13" w:rsidR="00FC529C" w:rsidRPr="00BF72F0" w:rsidRDefault="00923EA3" w:rsidP="003F24F7">
      <w:pPr>
        <w:pStyle w:val="Heading2"/>
      </w:pPr>
      <w:r w:rsidRPr="00923EA3">
        <w:t>Facilitation tips</w:t>
      </w:r>
    </w:p>
    <w:p w14:paraId="1D8AD809" w14:textId="77777777" w:rsidR="00923EA3" w:rsidRPr="00BA02D7" w:rsidRDefault="00923EA3" w:rsidP="00923EA3">
      <w:pPr>
        <w:numPr>
          <w:ilvl w:val="0"/>
          <w:numId w:val="44"/>
        </w:numPr>
      </w:pPr>
      <w:r w:rsidRPr="00BA02D7">
        <w:t>Go slowly, pause regularly, and check for understanding.</w:t>
      </w:r>
    </w:p>
    <w:p w14:paraId="728E8544" w14:textId="77777777" w:rsidR="00923EA3" w:rsidRPr="00DD0CBA" w:rsidRDefault="00923EA3" w:rsidP="00923EA3">
      <w:pPr>
        <w:numPr>
          <w:ilvl w:val="0"/>
          <w:numId w:val="44"/>
        </w:numPr>
      </w:pPr>
      <w:r w:rsidRPr="00BA02D7">
        <w:t>Use plain language and avoid unnecessary jargon.</w:t>
      </w:r>
    </w:p>
    <w:p w14:paraId="609B8427" w14:textId="77777777" w:rsidR="00923EA3" w:rsidRPr="00DD0CBA" w:rsidRDefault="00923EA3" w:rsidP="00923EA3">
      <w:pPr>
        <w:numPr>
          <w:ilvl w:val="0"/>
          <w:numId w:val="44"/>
        </w:numPr>
      </w:pPr>
      <w:r w:rsidRPr="00DD0CBA">
        <w:t>Always encourage learners to try things themselves — even if they make mistakes.</w:t>
      </w:r>
    </w:p>
    <w:p w14:paraId="4929AF26" w14:textId="77777777" w:rsidR="00923EA3" w:rsidRPr="00DD0CBA" w:rsidRDefault="00923EA3" w:rsidP="00923EA3">
      <w:pPr>
        <w:numPr>
          <w:ilvl w:val="0"/>
          <w:numId w:val="44"/>
        </w:numPr>
      </w:pPr>
      <w:r w:rsidRPr="00DD0CBA">
        <w:t>Acknowledge that everyone learns at a different pace.</w:t>
      </w:r>
    </w:p>
    <w:p w14:paraId="5F311C9E" w14:textId="77777777" w:rsidR="00923EA3" w:rsidRPr="003A3003" w:rsidRDefault="00923EA3" w:rsidP="00923EA3">
      <w:pPr>
        <w:numPr>
          <w:ilvl w:val="0"/>
          <w:numId w:val="44"/>
        </w:numPr>
      </w:pPr>
      <w:r w:rsidRPr="003A3003">
        <w:t>Pair learners when helpful</w:t>
      </w:r>
      <w:r>
        <w:t xml:space="preserve"> </w:t>
      </w:r>
      <w:r w:rsidRPr="00DD0CBA">
        <w:t>— peer learning builds confidence</w:t>
      </w:r>
      <w:r w:rsidRPr="003A3003">
        <w:t>.</w:t>
      </w:r>
    </w:p>
    <w:p w14:paraId="7A23D51A" w14:textId="77777777" w:rsidR="00923EA3" w:rsidRPr="003A3003" w:rsidRDefault="00923EA3" w:rsidP="00923EA3">
      <w:pPr>
        <w:numPr>
          <w:ilvl w:val="0"/>
          <w:numId w:val="44"/>
        </w:numPr>
      </w:pPr>
      <w:r w:rsidRPr="003A3003">
        <w:t>Use the session plan to guide your timing and explanations.</w:t>
      </w:r>
    </w:p>
    <w:p w14:paraId="4BB34260" w14:textId="77777777" w:rsidR="00923EA3" w:rsidRDefault="00923EA3" w:rsidP="00923EA3">
      <w:pPr>
        <w:numPr>
          <w:ilvl w:val="0"/>
          <w:numId w:val="44"/>
        </w:numPr>
      </w:pPr>
      <w:r w:rsidRPr="003A3003">
        <w:t xml:space="preserve">If a device doesn’t work, pair learners or </w:t>
      </w:r>
      <w:r>
        <w:t>offer</w:t>
      </w:r>
      <w:r w:rsidRPr="003A3003">
        <w:t xml:space="preserve"> a loan device if available.</w:t>
      </w:r>
    </w:p>
    <w:p w14:paraId="6D63B8F4" w14:textId="3E6568F6" w:rsidR="00763471" w:rsidRPr="00DD0CBA" w:rsidRDefault="00763471" w:rsidP="00923EA3">
      <w:pPr>
        <w:numPr>
          <w:ilvl w:val="0"/>
          <w:numId w:val="44"/>
        </w:numPr>
      </w:pPr>
      <w:r w:rsidRPr="00763471">
        <w:t>Remind learners not to share passwords</w:t>
      </w:r>
      <w:r>
        <w:t xml:space="preserve"> </w:t>
      </w:r>
      <w:r w:rsidRPr="00763471">
        <w:t>or private information during group activities. Encourage them to enter sensitive information privately.</w:t>
      </w:r>
    </w:p>
    <w:p w14:paraId="605DE4D8" w14:textId="77777777" w:rsidR="00C66506" w:rsidRDefault="00C66506" w:rsidP="00FC529C"/>
    <w:p w14:paraId="1F1FBF6E" w14:textId="77777777" w:rsidR="003F24F7" w:rsidRDefault="003F24F7">
      <w:pPr>
        <w:spacing w:before="0" w:after="0"/>
        <w:rPr>
          <w:rFonts w:ascii="Telstra Text" w:eastAsiaTheme="majorEastAsia" w:hAnsi="Telstra Text" w:cs="Poppins"/>
          <w:b/>
          <w:noProof/>
          <w:color w:val="00003C" w:themeColor="text1"/>
          <w:spacing w:val="-10"/>
          <w:kern w:val="28"/>
          <w:sz w:val="48"/>
          <w:szCs w:val="60"/>
          <w:bdr w:val="none" w:sz="0" w:space="0" w:color="auto" w:frame="1"/>
          <w:lang w:val="en-GB"/>
        </w:rPr>
      </w:pPr>
      <w:bookmarkStart w:id="7" w:name="_Toc216682427"/>
      <w:r>
        <w:br w:type="page"/>
      </w:r>
    </w:p>
    <w:p w14:paraId="0F101E6C" w14:textId="3BB16295" w:rsidR="00FC529C" w:rsidRPr="003F24F7" w:rsidRDefault="00FC529C" w:rsidP="003F24F7">
      <w:pPr>
        <w:pStyle w:val="Heading1"/>
      </w:pPr>
      <w:r>
        <w:lastRenderedPageBreak/>
        <w:t>Resources</w:t>
      </w:r>
      <w:bookmarkEnd w:id="7"/>
    </w:p>
    <w:p w14:paraId="149D1CC6" w14:textId="2ACDA0FF" w:rsidR="002F52DD" w:rsidRDefault="00FC529C" w:rsidP="00FC529C">
      <w:pPr>
        <w:pStyle w:val="TableText"/>
        <w:spacing w:line="276" w:lineRule="auto"/>
      </w:pPr>
      <w:r>
        <w:t>Each session consists of the following learning materials:</w:t>
      </w:r>
    </w:p>
    <w:p w14:paraId="592B095C" w14:textId="77777777" w:rsidR="00FC529C" w:rsidRDefault="00FC529C" w:rsidP="00FC529C">
      <w:pPr>
        <w:pStyle w:val="NormalBullet1"/>
      </w:pPr>
      <w:r>
        <w:t>Session plan</w:t>
      </w:r>
    </w:p>
    <w:p w14:paraId="6312E5DD" w14:textId="77777777" w:rsidR="00FC529C" w:rsidRDefault="00FC529C" w:rsidP="00FC529C">
      <w:pPr>
        <w:pStyle w:val="NormalBullet1"/>
      </w:pPr>
      <w:r>
        <w:t>Learning canvas</w:t>
      </w:r>
    </w:p>
    <w:p w14:paraId="67092826" w14:textId="77777777" w:rsidR="00FC529C" w:rsidRDefault="00FC529C" w:rsidP="00FC529C">
      <w:pPr>
        <w:pStyle w:val="NormalBullet1"/>
      </w:pPr>
      <w:r>
        <w:t>PowerPoint Presentation (</w:t>
      </w:r>
      <w:r w:rsidRPr="00C144E1">
        <w:t>optional, but recommended for engagement and visual support</w:t>
      </w:r>
      <w:r>
        <w:t>)</w:t>
      </w:r>
    </w:p>
    <w:p w14:paraId="655623FA" w14:textId="77777777" w:rsidR="00FC529C" w:rsidRDefault="00FC529C" w:rsidP="00FC529C">
      <w:pPr>
        <w:pStyle w:val="TableText"/>
      </w:pPr>
      <w:r>
        <w:t>Some sessions will include printed handouts.</w:t>
      </w:r>
    </w:p>
    <w:p w14:paraId="34AF166C" w14:textId="77777777" w:rsidR="00FC529C" w:rsidRDefault="00FC529C" w:rsidP="00FC529C">
      <w:pPr>
        <w:pStyle w:val="TableText"/>
      </w:pPr>
      <w:r>
        <w:t>Additional resources include:</w:t>
      </w:r>
    </w:p>
    <w:p w14:paraId="3BFBF697" w14:textId="77777777" w:rsidR="00FC529C" w:rsidRPr="00724CE7" w:rsidRDefault="00FC529C" w:rsidP="00FC529C">
      <w:pPr>
        <w:pStyle w:val="NormalBullet1"/>
      </w:pPr>
      <w:r w:rsidRPr="00724CE7">
        <w:t>Facilitator laptop (fully charged, with internet access)</w:t>
      </w:r>
    </w:p>
    <w:p w14:paraId="4C2FD207" w14:textId="77777777" w:rsidR="00FC529C" w:rsidRPr="00724CE7" w:rsidRDefault="00FC529C" w:rsidP="00FC529C">
      <w:pPr>
        <w:pStyle w:val="NormalBullet1"/>
      </w:pPr>
      <w:r w:rsidRPr="00724CE7">
        <w:t>Projector or large display (</w:t>
      </w:r>
      <w:r>
        <w:t xml:space="preserve">optional but </w:t>
      </w:r>
      <w:r w:rsidRPr="00724CE7">
        <w:t>recommended for PowerPoint use</w:t>
      </w:r>
      <w:r>
        <w:t xml:space="preserve"> and demonstrations</w:t>
      </w:r>
      <w:r w:rsidRPr="00724CE7">
        <w:t>)</w:t>
      </w:r>
    </w:p>
    <w:p w14:paraId="619921D8" w14:textId="77777777" w:rsidR="00FC529C" w:rsidRPr="00CA7852" w:rsidRDefault="00FC529C" w:rsidP="00FC529C">
      <w:pPr>
        <w:pStyle w:val="NormalBullet1"/>
      </w:pPr>
      <w:r w:rsidRPr="00CA7852">
        <w:t>Learners’ devices (relevant to the session), and spares for learner use</w:t>
      </w:r>
    </w:p>
    <w:p w14:paraId="4AB44A5D" w14:textId="77777777" w:rsidR="00FC529C" w:rsidRDefault="00FC529C" w:rsidP="00FC529C">
      <w:pPr>
        <w:pStyle w:val="NormalBullet1"/>
      </w:pPr>
      <w:r w:rsidRPr="00CA7852">
        <w:t>Whiteboard or butcher’s paper and markers</w:t>
      </w:r>
    </w:p>
    <w:p w14:paraId="1E62757C" w14:textId="5F34988A" w:rsidR="00371FBE" w:rsidRPr="003F24F7" w:rsidRDefault="00FC529C" w:rsidP="003F24F7">
      <w:pPr>
        <w:pStyle w:val="NormalBullet1"/>
      </w:pPr>
      <w:r w:rsidRPr="00CA7852">
        <w:t>Access</w:t>
      </w:r>
      <w:r w:rsidRPr="00724CE7">
        <w:t xml:space="preserve"> to Wi-Fi</w:t>
      </w:r>
      <w:bookmarkStart w:id="8" w:name="_Toc216681676"/>
      <w:bookmarkStart w:id="9" w:name="_Toc216682428"/>
    </w:p>
    <w:p w14:paraId="5839071F" w14:textId="67D62BFD" w:rsidR="00FC529C" w:rsidRDefault="00FC529C" w:rsidP="003F24F7">
      <w:pPr>
        <w:pStyle w:val="Heading2"/>
      </w:pPr>
      <w:r>
        <w:t>Session plan</w:t>
      </w:r>
      <w:bookmarkEnd w:id="8"/>
      <w:bookmarkEnd w:id="9"/>
    </w:p>
    <w:p w14:paraId="23B624CE" w14:textId="45E9EAE5" w:rsidR="00AC046B" w:rsidRPr="00AC046B" w:rsidRDefault="00AC046B" w:rsidP="00AC046B">
      <w:pPr>
        <w:pStyle w:val="Heading3"/>
      </w:pPr>
      <w:r>
        <w:t>Structure</w:t>
      </w:r>
    </w:p>
    <w:p w14:paraId="1ED30F59" w14:textId="4926C7D1" w:rsidR="00FC529C" w:rsidRDefault="00FC529C" w:rsidP="00FC529C">
      <w:r w:rsidRPr="000E66C7">
        <w:t>Each module follows a similar</w:t>
      </w:r>
      <w:r w:rsidR="00923EA3">
        <w:t xml:space="preserve"> </w:t>
      </w:r>
      <w:r w:rsidRPr="000E66C7">
        <w:t>structure designed to support confidence-building, skill development, and reflection:</w:t>
      </w:r>
    </w:p>
    <w:p w14:paraId="0AA3A1A3" w14:textId="6BE1CBB1" w:rsidR="00FC529C" w:rsidRPr="00904EFF" w:rsidRDefault="00FC529C" w:rsidP="00BD169C">
      <w:pPr>
        <w:ind w:left="360"/>
      </w:pPr>
      <w:r w:rsidRPr="00904EFF">
        <w:rPr>
          <w:b/>
          <w:bCs/>
        </w:rPr>
        <w:t>Welcom</w:t>
      </w:r>
      <w:r w:rsidR="00BD169C">
        <w:rPr>
          <w:b/>
          <w:bCs/>
        </w:rPr>
        <w:t>e</w:t>
      </w:r>
    </w:p>
    <w:p w14:paraId="427CAC4D" w14:textId="16DE82EF" w:rsidR="00FC529C" w:rsidRPr="00904EFF" w:rsidRDefault="00FC529C" w:rsidP="00BF72F0">
      <w:pPr>
        <w:numPr>
          <w:ilvl w:val="0"/>
          <w:numId w:val="38"/>
        </w:numPr>
        <w:tabs>
          <w:tab w:val="clear" w:pos="720"/>
          <w:tab w:val="num" w:pos="1080"/>
        </w:tabs>
        <w:ind w:left="1080"/>
      </w:pPr>
      <w:r w:rsidRPr="00904EFF">
        <w:t>Introduce the session’s focus</w:t>
      </w:r>
      <w:r w:rsidR="00BD169C">
        <w:t xml:space="preserve"> and s</w:t>
      </w:r>
      <w:r w:rsidR="00BD169C" w:rsidRPr="00904EFF">
        <w:t>et a calm, inclusive tone</w:t>
      </w:r>
      <w:r w:rsidRPr="00904EFF">
        <w:t>.</w:t>
      </w:r>
    </w:p>
    <w:p w14:paraId="43EAE7C1" w14:textId="77777777" w:rsidR="00FC529C" w:rsidRPr="00904EFF" w:rsidRDefault="00FC529C" w:rsidP="00BF72F0">
      <w:pPr>
        <w:numPr>
          <w:ilvl w:val="0"/>
          <w:numId w:val="38"/>
        </w:numPr>
        <w:tabs>
          <w:tab w:val="clear" w:pos="720"/>
          <w:tab w:val="num" w:pos="1080"/>
        </w:tabs>
        <w:ind w:left="1080"/>
      </w:pPr>
      <w:r w:rsidRPr="00904EFF">
        <w:t>Learners are asked: “What’s one thing you’d like to feel more confident about by the end of today?”</w:t>
      </w:r>
      <w:r>
        <w:t xml:space="preserve"> </w:t>
      </w:r>
      <w:r w:rsidRPr="007B0E1A">
        <w:t>Record responses on a whiteboard or butcher’s paper — these will be revisited later</w:t>
      </w:r>
      <w:r w:rsidRPr="00904EFF">
        <w:t>.</w:t>
      </w:r>
    </w:p>
    <w:p w14:paraId="25C9B287" w14:textId="77777777" w:rsidR="00FC529C" w:rsidRPr="00904EFF" w:rsidRDefault="00FC529C" w:rsidP="00BF72F0">
      <w:pPr>
        <w:ind w:left="360"/>
      </w:pPr>
      <w:r w:rsidRPr="00904EFF">
        <w:rPr>
          <w:b/>
          <w:bCs/>
        </w:rPr>
        <w:t xml:space="preserve">Topic </w:t>
      </w:r>
      <w:r>
        <w:rPr>
          <w:b/>
          <w:bCs/>
        </w:rPr>
        <w:t>i</w:t>
      </w:r>
      <w:r w:rsidRPr="00904EFF">
        <w:rPr>
          <w:b/>
          <w:bCs/>
        </w:rPr>
        <w:t>ntroduction</w:t>
      </w:r>
    </w:p>
    <w:p w14:paraId="45D2AF99" w14:textId="77777777" w:rsidR="00FC529C" w:rsidRPr="00904EFF" w:rsidRDefault="00FC529C" w:rsidP="00BF72F0">
      <w:pPr>
        <w:numPr>
          <w:ilvl w:val="0"/>
          <w:numId w:val="39"/>
        </w:numPr>
        <w:tabs>
          <w:tab w:val="clear" w:pos="720"/>
          <w:tab w:val="num" w:pos="1080"/>
        </w:tabs>
        <w:ind w:left="1080"/>
      </w:pPr>
      <w:r w:rsidRPr="007B0E1A">
        <w:t>Introduce the topic with relatable, everyday examples</w:t>
      </w:r>
      <w:r w:rsidRPr="00904EFF">
        <w:t>.</w:t>
      </w:r>
    </w:p>
    <w:p w14:paraId="3EA75028" w14:textId="77777777" w:rsidR="00FC529C" w:rsidRPr="00904EFF" w:rsidRDefault="00FC529C" w:rsidP="00BF72F0">
      <w:pPr>
        <w:ind w:left="360"/>
      </w:pPr>
      <w:r>
        <w:rPr>
          <w:b/>
          <w:bCs/>
        </w:rPr>
        <w:t>Demonstration and s</w:t>
      </w:r>
      <w:r w:rsidRPr="00904EFF">
        <w:rPr>
          <w:b/>
          <w:bCs/>
        </w:rPr>
        <w:t xml:space="preserve">kill </w:t>
      </w:r>
      <w:r>
        <w:rPr>
          <w:b/>
          <w:bCs/>
        </w:rPr>
        <w:t>p</w:t>
      </w:r>
      <w:r w:rsidRPr="00904EFF">
        <w:rPr>
          <w:b/>
          <w:bCs/>
        </w:rPr>
        <w:t xml:space="preserve">ractice </w:t>
      </w:r>
    </w:p>
    <w:p w14:paraId="33BAE4A0" w14:textId="77777777" w:rsidR="00FC529C" w:rsidRPr="00B778AA" w:rsidRDefault="00FC529C" w:rsidP="00BF72F0">
      <w:pPr>
        <w:numPr>
          <w:ilvl w:val="0"/>
          <w:numId w:val="40"/>
        </w:numPr>
        <w:tabs>
          <w:tab w:val="clear" w:pos="720"/>
          <w:tab w:val="num" w:pos="1080"/>
        </w:tabs>
        <w:ind w:left="1080"/>
      </w:pPr>
      <w:r w:rsidRPr="00B778AA">
        <w:t xml:space="preserve">Demonstrate each skill </w:t>
      </w:r>
      <w:r>
        <w:t>step-by-step</w:t>
      </w:r>
      <w:r w:rsidRPr="00B778AA">
        <w:t>, using your device and visual support from the PowerPoint.</w:t>
      </w:r>
    </w:p>
    <w:p w14:paraId="23E19CA7" w14:textId="77777777" w:rsidR="00FC529C" w:rsidRPr="00B778AA" w:rsidRDefault="00FC529C" w:rsidP="00BF72F0">
      <w:pPr>
        <w:numPr>
          <w:ilvl w:val="0"/>
          <w:numId w:val="40"/>
        </w:numPr>
        <w:tabs>
          <w:tab w:val="clear" w:pos="720"/>
          <w:tab w:val="num" w:pos="1080"/>
        </w:tabs>
        <w:ind w:left="1080"/>
      </w:pPr>
      <w:r w:rsidRPr="00B778AA">
        <w:t>Learners practise the skill on their own devices.</w:t>
      </w:r>
    </w:p>
    <w:p w14:paraId="214373EF" w14:textId="3A94FFD6" w:rsidR="00FC529C" w:rsidRPr="00904EFF" w:rsidRDefault="00146BFA" w:rsidP="00BF72F0">
      <w:pPr>
        <w:numPr>
          <w:ilvl w:val="0"/>
          <w:numId w:val="40"/>
        </w:numPr>
        <w:tabs>
          <w:tab w:val="clear" w:pos="720"/>
          <w:tab w:val="num" w:pos="1080"/>
        </w:tabs>
        <w:ind w:left="1080"/>
      </w:pPr>
      <w:r>
        <w:t>S</w:t>
      </w:r>
      <w:r w:rsidR="00FC529C" w:rsidRPr="00B778AA">
        <w:t>upport</w:t>
      </w:r>
      <w:r>
        <w:t xml:space="preserve"> </w:t>
      </w:r>
      <w:r w:rsidR="00FC529C" w:rsidRPr="00B778AA">
        <w:t>learners individually or in small groups, encouraging peer support and questions</w:t>
      </w:r>
      <w:r w:rsidR="00FC529C">
        <w:t>.</w:t>
      </w:r>
    </w:p>
    <w:p w14:paraId="67602CCE" w14:textId="0C625916" w:rsidR="00FC529C" w:rsidRDefault="00146BFA" w:rsidP="00BF72F0">
      <w:pPr>
        <w:numPr>
          <w:ilvl w:val="0"/>
          <w:numId w:val="40"/>
        </w:numPr>
        <w:tabs>
          <w:tab w:val="clear" w:pos="720"/>
          <w:tab w:val="num" w:pos="1080"/>
        </w:tabs>
        <w:ind w:left="1080"/>
      </w:pPr>
      <w:r>
        <w:t>Welcome q</w:t>
      </w:r>
      <w:r w:rsidR="00FC529C" w:rsidRPr="00904EFF">
        <w:t>uestions throughout — interaction is encouraged.</w:t>
      </w:r>
    </w:p>
    <w:p w14:paraId="7A5779C7" w14:textId="0E7A1307" w:rsidR="00FC529C" w:rsidRPr="00904EFF" w:rsidRDefault="00FC529C" w:rsidP="00BF72F0">
      <w:pPr>
        <w:pStyle w:val="ListParagraph"/>
        <w:numPr>
          <w:ilvl w:val="0"/>
          <w:numId w:val="40"/>
        </w:numPr>
        <w:tabs>
          <w:tab w:val="clear" w:pos="720"/>
          <w:tab w:val="num" w:pos="1080"/>
        </w:tabs>
        <w:ind w:left="1080"/>
      </w:pPr>
      <w:r>
        <w:t>U</w:t>
      </w:r>
      <w:r w:rsidRPr="00632599">
        <w:t>se</w:t>
      </w:r>
      <w:r>
        <w:t xml:space="preserve"> </w:t>
      </w:r>
      <w:r w:rsidR="00CB40DD">
        <w:t xml:space="preserve">the extension activities </w:t>
      </w:r>
      <w:r w:rsidRPr="00632599">
        <w:t xml:space="preserve">at </w:t>
      </w:r>
      <w:r>
        <w:t>your</w:t>
      </w:r>
      <w:r w:rsidRPr="00632599">
        <w:t xml:space="preserve"> discretion for learners who are more confident and ready for a challenge.</w:t>
      </w:r>
    </w:p>
    <w:p w14:paraId="6FA3C7A1" w14:textId="77777777" w:rsidR="00FC529C" w:rsidRPr="00904EFF" w:rsidRDefault="00FC529C" w:rsidP="00BF72F0">
      <w:pPr>
        <w:ind w:left="360"/>
      </w:pPr>
      <w:r w:rsidRPr="00904EFF">
        <w:rPr>
          <w:b/>
          <w:bCs/>
        </w:rPr>
        <w:t xml:space="preserve">Built-in </w:t>
      </w:r>
      <w:r>
        <w:rPr>
          <w:b/>
          <w:bCs/>
        </w:rPr>
        <w:t>f</w:t>
      </w:r>
      <w:r w:rsidRPr="00904EFF">
        <w:rPr>
          <w:b/>
          <w:bCs/>
        </w:rPr>
        <w:t xml:space="preserve">lexibility </w:t>
      </w:r>
    </w:p>
    <w:p w14:paraId="792E61CC" w14:textId="77777777" w:rsidR="00FC529C" w:rsidRPr="00904EFF" w:rsidRDefault="00FC529C" w:rsidP="00BF72F0">
      <w:pPr>
        <w:numPr>
          <w:ilvl w:val="0"/>
          <w:numId w:val="41"/>
        </w:numPr>
        <w:tabs>
          <w:tab w:val="clear" w:pos="720"/>
          <w:tab w:val="num" w:pos="1080"/>
        </w:tabs>
        <w:ind w:left="1080"/>
      </w:pPr>
      <w:r w:rsidRPr="00904EFF">
        <w:t>Address learners’ questions from the Welcome section.</w:t>
      </w:r>
    </w:p>
    <w:p w14:paraId="036AC81F" w14:textId="77777777" w:rsidR="00FC529C" w:rsidRPr="00904EFF" w:rsidRDefault="00FC529C" w:rsidP="00BF72F0">
      <w:pPr>
        <w:numPr>
          <w:ilvl w:val="0"/>
          <w:numId w:val="41"/>
        </w:numPr>
        <w:tabs>
          <w:tab w:val="clear" w:pos="720"/>
          <w:tab w:val="num" w:pos="1080"/>
        </w:tabs>
        <w:ind w:left="1080"/>
      </w:pPr>
      <w:r w:rsidRPr="00904EFF">
        <w:t>Allow time for revisiting activities or extending practice.</w:t>
      </w:r>
    </w:p>
    <w:p w14:paraId="328C0E3A" w14:textId="77777777" w:rsidR="00FC529C" w:rsidRPr="00904EFF" w:rsidRDefault="00FC529C" w:rsidP="00BF72F0">
      <w:pPr>
        <w:numPr>
          <w:ilvl w:val="0"/>
          <w:numId w:val="41"/>
        </w:numPr>
        <w:tabs>
          <w:tab w:val="clear" w:pos="720"/>
          <w:tab w:val="num" w:pos="1080"/>
        </w:tabs>
        <w:ind w:left="1080"/>
      </w:pPr>
      <w:r w:rsidRPr="00904EFF">
        <w:t>Extension activities can be introduced to challenge more confident learners.</w:t>
      </w:r>
    </w:p>
    <w:p w14:paraId="420A8D0E" w14:textId="77777777" w:rsidR="00FC529C" w:rsidRPr="00904EFF" w:rsidRDefault="00FC529C" w:rsidP="00BF72F0">
      <w:pPr>
        <w:ind w:left="360"/>
      </w:pPr>
      <w:r>
        <w:rPr>
          <w:b/>
          <w:bCs/>
        </w:rPr>
        <w:t>Wrap up</w:t>
      </w:r>
    </w:p>
    <w:p w14:paraId="29D21E97" w14:textId="77777777" w:rsidR="00FC529C" w:rsidRPr="00904EFF" w:rsidRDefault="00FC529C" w:rsidP="00BF72F0">
      <w:pPr>
        <w:numPr>
          <w:ilvl w:val="0"/>
          <w:numId w:val="42"/>
        </w:numPr>
        <w:tabs>
          <w:tab w:val="clear" w:pos="720"/>
          <w:tab w:val="num" w:pos="1080"/>
        </w:tabs>
        <w:ind w:left="1080"/>
      </w:pPr>
      <w:r w:rsidRPr="00904EFF">
        <w:t>Summarise what was learned.</w:t>
      </w:r>
    </w:p>
    <w:p w14:paraId="7CEC4BC9" w14:textId="77777777" w:rsidR="00FC529C" w:rsidRPr="00904EFF" w:rsidRDefault="00FC529C" w:rsidP="00BF72F0">
      <w:pPr>
        <w:numPr>
          <w:ilvl w:val="0"/>
          <w:numId w:val="42"/>
        </w:numPr>
        <w:tabs>
          <w:tab w:val="clear" w:pos="720"/>
          <w:tab w:val="num" w:pos="1080"/>
        </w:tabs>
        <w:ind w:left="1080"/>
      </w:pPr>
      <w:r w:rsidRPr="00904EFF">
        <w:t>Learners revisit their Learning Canvas, reflect on key takeaways, and tick off what they can now do.</w:t>
      </w:r>
    </w:p>
    <w:p w14:paraId="06AA4FC8" w14:textId="541A031D" w:rsidR="00BF72F0" w:rsidRDefault="00FC529C" w:rsidP="00BF72F0">
      <w:pPr>
        <w:numPr>
          <w:ilvl w:val="0"/>
          <w:numId w:val="42"/>
        </w:numPr>
        <w:tabs>
          <w:tab w:val="clear" w:pos="720"/>
          <w:tab w:val="num" w:pos="1080"/>
        </w:tabs>
        <w:ind w:left="1080"/>
      </w:pPr>
      <w:r w:rsidRPr="00904EFF">
        <w:t>Learners set a simple action goal for the coming week.</w:t>
      </w:r>
    </w:p>
    <w:p w14:paraId="4C383CB0" w14:textId="48AB72BA" w:rsidR="00BF72F0" w:rsidRDefault="00BF72F0" w:rsidP="003F24F7">
      <w:pPr>
        <w:pStyle w:val="Heading3"/>
      </w:pPr>
      <w:r w:rsidRPr="00C66506">
        <w:lastRenderedPageBreak/>
        <w:t xml:space="preserve">Flexibility and </w:t>
      </w:r>
      <w:r>
        <w:t>a</w:t>
      </w:r>
      <w:r w:rsidRPr="00C66506">
        <w:t>daptability</w:t>
      </w:r>
    </w:p>
    <w:p w14:paraId="247D01F5" w14:textId="77777777" w:rsidR="00BF72F0" w:rsidRPr="00C66506" w:rsidRDefault="00BF72F0" w:rsidP="00BF72F0">
      <w:r>
        <w:t>Tech Savvy Seniors is</w:t>
      </w:r>
      <w:r w:rsidRPr="00C66506">
        <w:t xml:space="preserve"> designed with flexibility in mind:</w:t>
      </w:r>
    </w:p>
    <w:p w14:paraId="6AC0DB8F" w14:textId="070A962A" w:rsidR="00BF72F0" w:rsidRPr="00C66506" w:rsidRDefault="00BF72F0" w:rsidP="00BF72F0">
      <w:pPr>
        <w:numPr>
          <w:ilvl w:val="0"/>
          <w:numId w:val="45"/>
        </w:numPr>
      </w:pPr>
      <w:r w:rsidRPr="00C66506">
        <w:rPr>
          <w:b/>
          <w:bCs/>
        </w:rPr>
        <w:t xml:space="preserve">Device </w:t>
      </w:r>
      <w:r>
        <w:rPr>
          <w:b/>
          <w:bCs/>
        </w:rPr>
        <w:t>f</w:t>
      </w:r>
      <w:r w:rsidRPr="00C66506">
        <w:rPr>
          <w:b/>
          <w:bCs/>
        </w:rPr>
        <w:t>lexibility</w:t>
      </w:r>
      <w:r w:rsidRPr="00C66506">
        <w:t xml:space="preserve">: Instructions and demonstrations are designed for </w:t>
      </w:r>
      <w:r>
        <w:t xml:space="preserve">various devices, including </w:t>
      </w:r>
      <w:r w:rsidRPr="00C66506">
        <w:t>both Android and Apple devices. Where differences exist, guidance is provided for both platforms.</w:t>
      </w:r>
      <w:r w:rsidR="00A14D20">
        <w:t xml:space="preserve"> </w:t>
      </w:r>
      <w:r w:rsidR="00A14D20" w:rsidRPr="00A14D20">
        <w:t>You only need to focus on the devices in the room — there’s no expectation to cover everything if it isn’t relevant to your group.</w:t>
      </w:r>
    </w:p>
    <w:p w14:paraId="03B3E8B3" w14:textId="77777777" w:rsidR="00BF72F0" w:rsidRPr="00C66506" w:rsidRDefault="00BF72F0" w:rsidP="00BF72F0">
      <w:pPr>
        <w:numPr>
          <w:ilvl w:val="0"/>
          <w:numId w:val="45"/>
        </w:numPr>
      </w:pPr>
      <w:r w:rsidRPr="00C66506">
        <w:rPr>
          <w:b/>
          <w:bCs/>
        </w:rPr>
        <w:t xml:space="preserve">Timing </w:t>
      </w:r>
      <w:r>
        <w:rPr>
          <w:b/>
          <w:bCs/>
        </w:rPr>
        <w:t>f</w:t>
      </w:r>
      <w:r w:rsidRPr="00C66506">
        <w:rPr>
          <w:b/>
          <w:bCs/>
        </w:rPr>
        <w:t>lexibility</w:t>
      </w:r>
      <w:r w:rsidRPr="00C66506">
        <w:t xml:space="preserve">: The ‘Built-in </w:t>
      </w:r>
      <w:r>
        <w:t>f</w:t>
      </w:r>
      <w:r w:rsidRPr="00C66506">
        <w:t>lexibility’ section gives you time to slow down, revisit activities, or extend the session as needed.</w:t>
      </w:r>
    </w:p>
    <w:p w14:paraId="27F2D626" w14:textId="4D71DB26" w:rsidR="00BF72F0" w:rsidRPr="00C66506" w:rsidRDefault="00BF72F0" w:rsidP="00BF72F0">
      <w:pPr>
        <w:numPr>
          <w:ilvl w:val="0"/>
          <w:numId w:val="45"/>
        </w:numPr>
      </w:pPr>
      <w:r w:rsidRPr="00C66506">
        <w:rPr>
          <w:b/>
          <w:bCs/>
        </w:rPr>
        <w:t xml:space="preserve">Learner </w:t>
      </w:r>
      <w:r>
        <w:rPr>
          <w:b/>
          <w:bCs/>
        </w:rPr>
        <w:t>n</w:t>
      </w:r>
      <w:r w:rsidRPr="00C66506">
        <w:rPr>
          <w:b/>
          <w:bCs/>
        </w:rPr>
        <w:t>eeds</w:t>
      </w:r>
      <w:r w:rsidRPr="00C66506">
        <w:t xml:space="preserve">: </w:t>
      </w:r>
      <w:r w:rsidR="003F24F7" w:rsidRPr="003F24F7">
        <w:t>Some learners may move quickly through content; others may need more time. Use peer support and pacing cues to adjust your approach. Capturing what learners want to get out of the session at the start (on butcher's paper or whiteboard) helps personalise delivery — revisit their goals to ensure key questions and interests are addressed before the session ends</w:t>
      </w:r>
      <w:r w:rsidRPr="00C66506">
        <w:t>.</w:t>
      </w:r>
    </w:p>
    <w:p w14:paraId="361484D2" w14:textId="68C3EA07" w:rsidR="00BF72F0" w:rsidRPr="00904EFF" w:rsidRDefault="00BF72F0" w:rsidP="00BF72F0">
      <w:pPr>
        <w:numPr>
          <w:ilvl w:val="0"/>
          <w:numId w:val="45"/>
        </w:numPr>
      </w:pPr>
      <w:r w:rsidRPr="00C66506">
        <w:rPr>
          <w:b/>
          <w:bCs/>
        </w:rPr>
        <w:t xml:space="preserve">Local </w:t>
      </w:r>
      <w:r>
        <w:rPr>
          <w:b/>
          <w:bCs/>
        </w:rPr>
        <w:t>r</w:t>
      </w:r>
      <w:r w:rsidRPr="00C66506">
        <w:rPr>
          <w:b/>
          <w:bCs/>
        </w:rPr>
        <w:t>elevance</w:t>
      </w:r>
      <w:r w:rsidRPr="00C66506">
        <w:t>: Some sessions include multiple apps. Facilitators should select the most relevant options based on their region and learners’ needs (e.g. Opal app may not be useful in regional areas — alternatives may be more appropriate).</w:t>
      </w:r>
    </w:p>
    <w:p w14:paraId="76106129" w14:textId="04F662B4" w:rsidR="003F24F7" w:rsidRPr="00BD169C" w:rsidRDefault="003F24F7" w:rsidP="00BD169C">
      <w:bookmarkStart w:id="10" w:name="_Toc216681677"/>
      <w:bookmarkStart w:id="11" w:name="_Toc216682429"/>
    </w:p>
    <w:p w14:paraId="64E3A660" w14:textId="23F12B21" w:rsidR="00FC529C" w:rsidRPr="003F24F7" w:rsidRDefault="00FC529C" w:rsidP="003F24F7">
      <w:pPr>
        <w:pStyle w:val="Heading2"/>
      </w:pPr>
      <w:r>
        <w:t>Learning canvas</w:t>
      </w:r>
      <w:bookmarkEnd w:id="10"/>
      <w:bookmarkEnd w:id="11"/>
    </w:p>
    <w:p w14:paraId="0C728FF6" w14:textId="77777777" w:rsidR="00FC529C" w:rsidRPr="00B82D4E" w:rsidRDefault="00FC529C" w:rsidP="00FC529C">
      <w:r w:rsidRPr="00B82D4E">
        <w:t xml:space="preserve">Each </w:t>
      </w:r>
      <w:r>
        <w:t>learner</w:t>
      </w:r>
      <w:r w:rsidRPr="00B82D4E">
        <w:t xml:space="preserve"> receives a printed Learning Canvas to support learning and track progress.</w:t>
      </w:r>
    </w:p>
    <w:p w14:paraId="2209971A" w14:textId="77777777" w:rsidR="00FC529C" w:rsidRPr="00B82D4E" w:rsidRDefault="00FC529C" w:rsidP="00FC529C">
      <w:pPr>
        <w:pStyle w:val="NormalBullet1"/>
      </w:pPr>
      <w:r>
        <w:t>Learners u</w:t>
      </w:r>
      <w:r w:rsidRPr="00B82D4E">
        <w:t>se it during the session to take notes, tick off skills, and highlight what’s most useful.</w:t>
      </w:r>
    </w:p>
    <w:p w14:paraId="64F685E7" w14:textId="77777777" w:rsidR="00FC529C" w:rsidRPr="00B82D4E" w:rsidRDefault="00FC529C" w:rsidP="00FC529C">
      <w:pPr>
        <w:pStyle w:val="NormalBullet1"/>
      </w:pPr>
      <w:r w:rsidRPr="00B82D4E">
        <w:t>Encourage learners to use their own words — writing helps memory and builds independence.</w:t>
      </w:r>
    </w:p>
    <w:p w14:paraId="607BD75E" w14:textId="77777777" w:rsidR="00FC529C" w:rsidRPr="00B82D4E" w:rsidRDefault="00FC529C" w:rsidP="00FC529C">
      <w:pPr>
        <w:pStyle w:val="NormalBullet1"/>
      </w:pPr>
      <w:r w:rsidRPr="00B82D4E">
        <w:t>At the end of the session, learners reflect and tick off the skills they now feel confident doing.</w:t>
      </w:r>
    </w:p>
    <w:p w14:paraId="06AEE1D7" w14:textId="04646A00" w:rsidR="00371FBE" w:rsidRPr="00371FBE" w:rsidRDefault="00FC529C" w:rsidP="00371FBE">
      <w:pPr>
        <w:pStyle w:val="NormalBullet1"/>
      </w:pPr>
      <w:r w:rsidRPr="00B82D4E">
        <w:t xml:space="preserve">Take it home: The back includes trusted resources, tips, and </w:t>
      </w:r>
      <w:r>
        <w:t>QR codes</w:t>
      </w:r>
      <w:r w:rsidRPr="00B82D4E">
        <w:t xml:space="preserve"> for further </w:t>
      </w:r>
      <w:r>
        <w:t xml:space="preserve">information and </w:t>
      </w:r>
      <w:r w:rsidRPr="00B82D4E">
        <w:t>practice.</w:t>
      </w:r>
    </w:p>
    <w:p w14:paraId="0C9D0FE0" w14:textId="77777777" w:rsidR="00FC529C" w:rsidRPr="00E739E1" w:rsidRDefault="00FC529C" w:rsidP="00FC529C"/>
    <w:p w14:paraId="0076CEEF" w14:textId="77777777" w:rsidR="00FC529C" w:rsidRPr="00D06329" w:rsidRDefault="00FC529C" w:rsidP="003F24F7">
      <w:pPr>
        <w:pStyle w:val="Heading2"/>
      </w:pPr>
      <w:bookmarkStart w:id="12" w:name="_Toc216681678"/>
      <w:bookmarkStart w:id="13" w:name="_Toc216682430"/>
      <w:r w:rsidRPr="00D06329">
        <w:t>PowerPoint Presentations</w:t>
      </w:r>
      <w:bookmarkEnd w:id="12"/>
      <w:bookmarkEnd w:id="13"/>
      <w:r w:rsidRPr="00D06329">
        <w:t xml:space="preserve"> </w:t>
      </w:r>
    </w:p>
    <w:p w14:paraId="68ED5008" w14:textId="77777777" w:rsidR="00FC529C" w:rsidRPr="00D06329" w:rsidRDefault="00FC529C" w:rsidP="00FC529C">
      <w:r w:rsidRPr="00D06329">
        <w:t>Each session comes with a simple PowerPoint.</w:t>
      </w:r>
    </w:p>
    <w:p w14:paraId="73243F5C" w14:textId="77777777" w:rsidR="00FC529C" w:rsidRPr="00D06329" w:rsidRDefault="00FC529C" w:rsidP="00FC529C">
      <w:pPr>
        <w:numPr>
          <w:ilvl w:val="0"/>
          <w:numId w:val="43"/>
        </w:numPr>
      </w:pPr>
      <w:r w:rsidRPr="00D06329">
        <w:t>Use it to guide the session, highlight steps, and give visual cues.</w:t>
      </w:r>
    </w:p>
    <w:p w14:paraId="509FACC6" w14:textId="77777777" w:rsidR="00FC529C" w:rsidRDefault="00FC529C" w:rsidP="00FC529C">
      <w:pPr>
        <w:numPr>
          <w:ilvl w:val="0"/>
          <w:numId w:val="43"/>
        </w:numPr>
      </w:pPr>
      <w:r w:rsidRPr="00D06329">
        <w:t>It’s optional but recommended to support diverse learning styles.</w:t>
      </w:r>
    </w:p>
    <w:p w14:paraId="18B4079E" w14:textId="1B43406B" w:rsidR="00FC529C" w:rsidRPr="00D06329" w:rsidRDefault="00FC529C" w:rsidP="00FC529C">
      <w:pPr>
        <w:numPr>
          <w:ilvl w:val="0"/>
          <w:numId w:val="43"/>
        </w:numPr>
      </w:pPr>
      <w:r w:rsidRPr="00544F78">
        <w:t>Slides are clear and minimal to keep the focus on hands-on activity.</w:t>
      </w:r>
    </w:p>
    <w:p w14:paraId="6F455C13" w14:textId="3FC6FE83" w:rsidR="00E979A6" w:rsidRDefault="00E979A6" w:rsidP="00923EA3"/>
    <w:sectPr w:rsidR="00E979A6" w:rsidSect="00E876E8">
      <w:footerReference w:type="default" r:id="rId17"/>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AC02B4" w14:textId="77777777" w:rsidR="00BD3406" w:rsidRDefault="00BD3406" w:rsidP="00597D9B">
      <w:r>
        <w:separator/>
      </w:r>
    </w:p>
  </w:endnote>
  <w:endnote w:type="continuationSeparator" w:id="0">
    <w:p w14:paraId="494FB7A1" w14:textId="77777777" w:rsidR="00BD3406" w:rsidRDefault="00BD3406"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07CA3117-5FC4-465C-92EF-53A96CEC0EF5}"/>
    <w:embedBold r:id="rId2" w:fontKey="{544FEAF3-E13A-48C7-8537-872FA9915DC2}"/>
    <w:embedItalic r:id="rId3" w:fontKey="{7D1ECD18-689B-4147-84D5-4E3310A97BCC}"/>
    <w:embedBoldItalic r:id="rId4" w:fontKey="{4EEC239E-3445-4879-B44E-531F175FF306}"/>
  </w:font>
  <w:font w:name="Telstra Text Light">
    <w:charset w:val="4D"/>
    <w:family w:val="swiss"/>
    <w:pitch w:val="variable"/>
    <w:sig w:usb0="A000007F" w:usb1="4200E87A" w:usb2="00000000" w:usb3="00000000" w:csb0="00000093" w:csb1="00000000"/>
    <w:embedRegular r:id="rId5" w:fontKey="{92709D47-0528-4786-AA1C-53E27D9204A9}"/>
    <w:embedBold r:id="rId6" w:fontKey="{368B0FB0-3D6E-434F-BD5F-C303F8552392}"/>
    <w:embedItalic r:id="rId7" w:fontKey="{DE1A0499-341A-48A5-8B16-AA693CA47BD9}"/>
  </w:font>
  <w:font w:name="Telstra Text">
    <w:charset w:val="4D"/>
    <w:family w:val="swiss"/>
    <w:pitch w:val="variable"/>
    <w:sig w:usb0="A000007F" w:usb1="4200E87A" w:usb2="00000000" w:usb3="00000000" w:csb0="00000093" w:csb1="00000000"/>
    <w:embedBold r:id="rId8" w:fontKey="{18F2EA8C-F0EC-429F-ACA8-C0E6136A0186}"/>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9" w:fontKey="{321014AE-1E4C-475A-9625-7FB74628BDD9}"/>
    <w:embedBold r:id="rId10" w:fontKey="{482C6EBD-AA63-4D79-B699-34AAE8DF9E8F}"/>
  </w:font>
  <w:font w:name="Times New Roman (Body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embedRegular r:id="rId11" w:fontKey="{689350F9-F5F1-43CE-8E13-3C9FB6B0AE27}"/>
  </w:font>
  <w:font w:name="Aptos">
    <w:charset w:val="00"/>
    <w:family w:val="swiss"/>
    <w:pitch w:val="variable"/>
    <w:sig w:usb0="20000287" w:usb1="00000003" w:usb2="00000000" w:usb3="00000000" w:csb0="0000019F" w:csb1="00000000"/>
    <w:embedRegular r:id="rId12" w:fontKey="{77D2BDD0-59DE-41CE-8E1C-43E1ADA52A96}"/>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00470F74" w:rsidR="00FD320B" w:rsidRDefault="00722772" w:rsidP="00597D9B">
    <w:pPr>
      <w:pStyle w:val="Footer"/>
      <w:rPr>
        <w:rStyle w:val="PageNumber"/>
      </w:rPr>
    </w:pPr>
    <w:r>
      <w:rPr>
        <w:noProof/>
      </w:rPr>
      <mc:AlternateContent>
        <mc:Choice Requires="wps">
          <w:drawing>
            <wp:anchor distT="0" distB="0" distL="0" distR="0" simplePos="0" relativeHeight="251658242" behindDoc="0" locked="0" layoutInCell="1" allowOverlap="1" wp14:anchorId="412882C6" wp14:editId="73C88858">
              <wp:simplePos x="635" y="635"/>
              <wp:positionH relativeFrom="page">
                <wp:align>center</wp:align>
              </wp:positionH>
              <wp:positionV relativeFrom="page">
                <wp:align>bottom</wp:align>
              </wp:positionV>
              <wp:extent cx="1064895" cy="421640"/>
              <wp:effectExtent l="0" t="0" r="1905" b="0"/>
              <wp:wrapNone/>
              <wp:docPr id="1380686726" name="Text Box 2"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49D4CE0A" w14:textId="03F135EB"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2882C6" id="_x0000_t202" coordsize="21600,21600" o:spt="202" path="m,l,21600r21600,l21600,xe">
              <v:stroke joinstyle="miter"/>
              <v:path gradientshapeok="t" o:connecttype="rect"/>
            </v:shapetype>
            <v:shape id="Text Box 2" o:spid="_x0000_s1026" type="#_x0000_t202" alt="Confidential - No AI" style="position:absolute;margin-left:0;margin-top:0;width:83.85pt;height:33.2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" filled="f" stroked="f">
              <v:fill o:detectmouseclick="t"/>
              <v:textbox style="mso-fit-shape-to-text:t" inset="0,0,0,15pt">
                <w:txbxContent>
                  <w:p w14:paraId="49D4CE0A" w14:textId="03F135EB"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v:textbox>
              <w10:wrap anchorx="page" anchory="page"/>
            </v:shape>
          </w:pict>
        </mc:Fallback>
      </mc:AlternateContent>
    </w:r>
  </w:p>
  <w:sdt>
    <w:sdtPr>
      <w:rPr>
        <w:rStyle w:val="PageNumber"/>
      </w:rPr>
      <w:id w:val="298657247"/>
      <w:docPartObj>
        <w:docPartGallery w:val="Page Numbers (Bottom of Page)"/>
        <w:docPartUnique/>
      </w:docPartObj>
    </w:sdtPr>
    <w:sdtContent>
      <w:p w14:paraId="45D185C5" w14:textId="00470F74"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7B5E2" w14:textId="4010CA15" w:rsidR="00722772" w:rsidRDefault="00722772">
    <w:pPr>
      <w:pStyle w:val="Footer"/>
    </w:pPr>
    <w:r>
      <w:rPr>
        <w:noProof/>
      </w:rPr>
      <mc:AlternateContent>
        <mc:Choice Requires="wps">
          <w:drawing>
            <wp:anchor distT="0" distB="0" distL="0" distR="0" simplePos="0" relativeHeight="251658244" behindDoc="0" locked="0" layoutInCell="1" allowOverlap="1" wp14:anchorId="5F25557A" wp14:editId="05A58C3A">
              <wp:simplePos x="635" y="635"/>
              <wp:positionH relativeFrom="page">
                <wp:align>center</wp:align>
              </wp:positionH>
              <wp:positionV relativeFrom="page">
                <wp:align>bottom</wp:align>
              </wp:positionV>
              <wp:extent cx="1064895" cy="421640"/>
              <wp:effectExtent l="0" t="0" r="1905" b="0"/>
              <wp:wrapNone/>
              <wp:docPr id="1435442876" name="Text Box 3"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4C43C280" w14:textId="5E898EA0"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25557A" id="_x0000_t202" coordsize="21600,21600" o:spt="202" path="m,l,21600r21600,l21600,xe">
              <v:stroke joinstyle="miter"/>
              <v:path gradientshapeok="t" o:connecttype="rect"/>
            </v:shapetype>
            <v:shape id="Text Box 3" o:spid="_x0000_s1027" type="#_x0000_t202" alt="Confidential - No AI" style="position:absolute;margin-left:0;margin-top:0;width:83.85pt;height:33.2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" filled="f" stroked="f">
              <v:fill o:detectmouseclick="t"/>
              <v:textbox style="mso-fit-shape-to-text:t" inset="0,0,0,15pt">
                <w:txbxContent>
                  <w:p w14:paraId="4C43C280" w14:textId="5E898EA0"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7FDA9" w14:textId="0C4D3C05" w:rsidR="00722772" w:rsidRDefault="00722772">
    <w:pPr>
      <w:pStyle w:val="Footer"/>
    </w:pPr>
    <w:r>
      <w:rPr>
        <w:noProof/>
      </w:rPr>
      <mc:AlternateContent>
        <mc:Choice Requires="wps">
          <w:drawing>
            <wp:anchor distT="0" distB="0" distL="0" distR="0" simplePos="0" relativeHeight="251658245" behindDoc="0" locked="0" layoutInCell="1" allowOverlap="1" wp14:anchorId="0A043E2C" wp14:editId="65FB3A94">
              <wp:simplePos x="362197" y="10040587"/>
              <wp:positionH relativeFrom="page">
                <wp:align>center</wp:align>
              </wp:positionH>
              <wp:positionV relativeFrom="page">
                <wp:align>bottom</wp:align>
              </wp:positionV>
              <wp:extent cx="1064895" cy="421640"/>
              <wp:effectExtent l="0" t="0" r="1905" b="0"/>
              <wp:wrapNone/>
              <wp:docPr id="1526997971" name="Text Box 1"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570D5D06" w14:textId="36B68965"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043E2C" id="_x0000_t202" coordsize="21600,21600" o:spt="202" path="m,l,21600r21600,l21600,xe">
              <v:stroke joinstyle="miter"/>
              <v:path gradientshapeok="t" o:connecttype="rect"/>
            </v:shapetype>
            <v:shape id="Text Box 1" o:spid="_x0000_s1028" type="#_x0000_t202" alt="Confidential - No AI" style="position:absolute;margin-left:0;margin-top:0;width:83.85pt;height:33.2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" filled="f" stroked="f">
              <v:fill o:detectmouseclick="t"/>
              <v:textbox style="mso-fit-shape-to-text:t" inset="0,0,0,15pt">
                <w:txbxContent>
                  <w:p w14:paraId="570D5D06" w14:textId="36B68965"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39D10FA3" w:rsidR="00FD320B" w:rsidRPr="00597D9B" w:rsidRDefault="00722772" w:rsidP="00CE0D03">
    <w:pPr>
      <w:pStyle w:val="Footer"/>
    </w:pPr>
    <w:r>
      <w:rPr>
        <w:b/>
        <w:bCs/>
        <w:noProof/>
      </w:rPr>
      <mc:AlternateContent>
        <mc:Choice Requires="wps">
          <w:drawing>
            <wp:anchor distT="0" distB="0" distL="0" distR="0" simplePos="0" relativeHeight="251658243" behindDoc="0" locked="0" layoutInCell="1" allowOverlap="1" wp14:anchorId="2451A96C" wp14:editId="11209064">
              <wp:simplePos x="541020" y="10059035"/>
              <wp:positionH relativeFrom="page">
                <wp:align>center</wp:align>
              </wp:positionH>
              <wp:positionV relativeFrom="page">
                <wp:align>bottom</wp:align>
              </wp:positionV>
              <wp:extent cx="1064895" cy="421640"/>
              <wp:effectExtent l="0" t="0" r="1905" b="0"/>
              <wp:wrapNone/>
              <wp:docPr id="478336254" name="Text Box 4"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0A7D40F0" w14:textId="0230F216"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51A96C" id="_x0000_t202" coordsize="21600,21600" o:spt="202" path="m,l,21600r21600,l21600,xe">
              <v:stroke joinstyle="miter"/>
              <v:path gradientshapeok="t" o:connecttype="rect"/>
            </v:shapetype>
            <v:shape id="Text Box 4" o:spid="_x0000_s1029" type="#_x0000_t202" alt="Confidential - No AI" style="position:absolute;margin-left:0;margin-top:0;width:83.85pt;height:33.2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" filled="f" stroked="f">
              <v:fill o:detectmouseclick="t"/>
              <v:textbox style="mso-fit-shape-to-text:t" inset="0,0,0,15pt">
                <w:txbxContent>
                  <w:p w14:paraId="0A7D40F0" w14:textId="0230F216" w:rsidR="00722772" w:rsidRPr="00722772" w:rsidRDefault="00722772" w:rsidP="00722772">
                    <w:pPr>
                      <w:spacing w:after="0"/>
                      <w:rPr>
                        <w:rFonts w:ascii="Aptos" w:eastAsia="Aptos" w:hAnsi="Aptos" w:cs="Aptos"/>
                        <w:noProof/>
                        <w:color w:val="000000"/>
                      </w:rPr>
                    </w:pPr>
                    <w:r w:rsidRPr="00722772">
                      <w:rPr>
                        <w:rFonts w:ascii="Aptos" w:eastAsia="Aptos" w:hAnsi="Aptos" w:cs="Aptos"/>
                        <w:noProof/>
                        <w:color w:val="000000"/>
                      </w:rPr>
                      <w:t>Confidential - No AI</w:t>
                    </w:r>
                  </w:p>
                </w:txbxContent>
              </v:textbox>
              <w10:wrap anchorx="page" anchory="page"/>
            </v:shape>
          </w:pict>
        </mc:Fallback>
      </mc:AlternateContent>
    </w:r>
    <w:r w:rsidR="007645F5" w:rsidRPr="007645F5">
      <w:rPr>
        <w:b/>
        <w:bCs/>
      </w:rPr>
      <w:t xml:space="preserve">Tech Savvy Seniors </w:t>
    </w:r>
    <w:r w:rsidR="007645F5" w:rsidRPr="007645F5">
      <w:br/>
    </w:r>
    <w:r w:rsidR="00522690">
      <w:t>Facilitator guide</w:t>
    </w:r>
    <w:r w:rsidR="00CE0D03">
      <w:tab/>
    </w:r>
    <w:r w:rsidR="00CE0D03">
      <w:tab/>
    </w:r>
    <w:r w:rsidR="00CE0D03">
      <w:tab/>
    </w:r>
    <w:sdt>
      <w:sdtPr>
        <w:rPr>
          <w:rStyle w:val="PageNumber"/>
        </w:rPr>
        <w:id w:val="1599219750"/>
        <w:docPartObj>
          <w:docPartGallery w:val="Page Numbers (Bottom of Page)"/>
          <w:docPartUnique/>
        </w:docPartObj>
      </w:sdt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477E60" w14:textId="77777777" w:rsidR="00BD3406" w:rsidRDefault="00BD3406" w:rsidP="00597D9B">
      <w:r>
        <w:separator/>
      </w:r>
    </w:p>
  </w:footnote>
  <w:footnote w:type="continuationSeparator" w:id="0">
    <w:p w14:paraId="43C48A34" w14:textId="77777777" w:rsidR="00BD3406" w:rsidRDefault="00BD3406"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4E6483C"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256E3020">
          <wp:extent cx="534035" cy="612140"/>
          <wp:effectExtent l="0" t="0" r="0" b="0"/>
          <wp:docPr id="1660610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a:ext>
                    </a:extLst>
                  </a:blip>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0F3910E6">
          <wp:extent cx="563025" cy="612000"/>
          <wp:effectExtent l="0" t="0" r="0" b="0"/>
          <wp:docPr id="13808837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cstate="print">
                    <a:extLst>
                      <a:ext uri="{28A0092B-C50C-407E-A947-70E740481C1C}">
                        <a14:useLocalDpi xmlns:a14="http://schemas.microsoft.com/office/drawing/2010/main"/>
                      </a:ext>
                    </a:extLst>
                  </a:blip>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71E82EB5" w:rsidR="00263DCE" w:rsidRDefault="00884B89">
    <w:pPr>
      <w:pStyle w:val="Header"/>
    </w:pPr>
    <w:r w:rsidRPr="00884B89">
      <w:rPr>
        <w:b/>
        <w:noProof/>
      </w:rPr>
      <w:drawing>
        <wp:anchor distT="0" distB="0" distL="114300" distR="114300" simplePos="0" relativeHeight="251658241" behindDoc="1" locked="0" layoutInCell="1" allowOverlap="1" wp14:anchorId="7354BEA7" wp14:editId="1B49EFCB">
          <wp:simplePos x="0" y="0"/>
          <wp:positionH relativeFrom="column">
            <wp:posOffset>-413208</wp:posOffset>
          </wp:positionH>
          <wp:positionV relativeFrom="paragraph">
            <wp:posOffset>-450215</wp:posOffset>
          </wp:positionV>
          <wp:extent cx="7607355" cy="10758654"/>
          <wp:effectExtent l="0" t="0" r="0" b="0"/>
          <wp:wrapNone/>
          <wp:docPr id="1416923057"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23057"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614042" cy="1076811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12F5F"/>
    <w:multiLevelType w:val="multilevel"/>
    <w:tmpl w:val="288C0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053300"/>
    <w:multiLevelType w:val="multilevel"/>
    <w:tmpl w:val="6416F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A66A12"/>
    <w:multiLevelType w:val="hybridMultilevel"/>
    <w:tmpl w:val="D97C0F0A"/>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B631080"/>
    <w:multiLevelType w:val="multilevel"/>
    <w:tmpl w:val="6E845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5F133D"/>
    <w:multiLevelType w:val="multilevel"/>
    <w:tmpl w:val="6A5E2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A76659B"/>
    <w:multiLevelType w:val="hybridMultilevel"/>
    <w:tmpl w:val="766A1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3315EB"/>
    <w:multiLevelType w:val="hybridMultilevel"/>
    <w:tmpl w:val="F6F6FF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AF2B7F"/>
    <w:multiLevelType w:val="multilevel"/>
    <w:tmpl w:val="E5A4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3" w15:restartNumberingAfterBreak="0">
    <w:nsid w:val="24D963E8"/>
    <w:multiLevelType w:val="hybridMultilevel"/>
    <w:tmpl w:val="9DC8ABEA"/>
    <w:lvl w:ilvl="0" w:tplc="83BC5EAE">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6263149"/>
    <w:multiLevelType w:val="hybridMultilevel"/>
    <w:tmpl w:val="D250C6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99A3F70"/>
    <w:multiLevelType w:val="multilevel"/>
    <w:tmpl w:val="D2E2D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3807C1F"/>
    <w:multiLevelType w:val="multilevel"/>
    <w:tmpl w:val="0B80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CA5758"/>
    <w:multiLevelType w:val="multilevel"/>
    <w:tmpl w:val="15E8B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F83EF5"/>
    <w:multiLevelType w:val="hybridMultilevel"/>
    <w:tmpl w:val="67545FEC"/>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833C0E"/>
    <w:multiLevelType w:val="multilevel"/>
    <w:tmpl w:val="6EA8B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F7216B"/>
    <w:multiLevelType w:val="hybridMultilevel"/>
    <w:tmpl w:val="430A3124"/>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14D7010"/>
    <w:multiLevelType w:val="multilevel"/>
    <w:tmpl w:val="ACC48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D22129"/>
    <w:multiLevelType w:val="hybridMultilevel"/>
    <w:tmpl w:val="D394754C"/>
    <w:lvl w:ilvl="0" w:tplc="34503654">
      <w:start w:val="1"/>
      <w:numFmt w:val="bullet"/>
      <w:lvlText w:val=""/>
      <w:lvlJc w:val="left"/>
      <w:pPr>
        <w:ind w:left="143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25" w15:restartNumberingAfterBreak="0">
    <w:nsid w:val="4D184B54"/>
    <w:multiLevelType w:val="multilevel"/>
    <w:tmpl w:val="15861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085E34"/>
    <w:multiLevelType w:val="multilevel"/>
    <w:tmpl w:val="82C43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920D24"/>
    <w:multiLevelType w:val="multilevel"/>
    <w:tmpl w:val="C35E6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9" w15:restartNumberingAfterBreak="0">
    <w:nsid w:val="56EA12F6"/>
    <w:multiLevelType w:val="multilevel"/>
    <w:tmpl w:val="50401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322432"/>
    <w:multiLevelType w:val="multilevel"/>
    <w:tmpl w:val="7E089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8B03A3"/>
    <w:multiLevelType w:val="multilevel"/>
    <w:tmpl w:val="786EA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83A3A4A"/>
    <w:multiLevelType w:val="multilevel"/>
    <w:tmpl w:val="CD665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AAF00E5"/>
    <w:multiLevelType w:val="multilevel"/>
    <w:tmpl w:val="FEE89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8423B6"/>
    <w:multiLevelType w:val="multilevel"/>
    <w:tmpl w:val="5728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4A3AB3"/>
    <w:multiLevelType w:val="multilevel"/>
    <w:tmpl w:val="3A124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5D563D"/>
    <w:multiLevelType w:val="multilevel"/>
    <w:tmpl w:val="49C2F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6FC7A2C"/>
    <w:multiLevelType w:val="multilevel"/>
    <w:tmpl w:val="7A162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2960E2"/>
    <w:multiLevelType w:val="multilevel"/>
    <w:tmpl w:val="389C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2157FD"/>
    <w:multiLevelType w:val="multilevel"/>
    <w:tmpl w:val="9B848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30"/>
  </w:num>
  <w:num w:numId="2" w16cid:durableId="829293510">
    <w:abstractNumId w:val="6"/>
  </w:num>
  <w:num w:numId="3" w16cid:durableId="81144522">
    <w:abstractNumId w:val="8"/>
  </w:num>
  <w:num w:numId="4" w16cid:durableId="755130048">
    <w:abstractNumId w:val="31"/>
  </w:num>
  <w:num w:numId="5" w16cid:durableId="1864048780">
    <w:abstractNumId w:val="11"/>
  </w:num>
  <w:num w:numId="6" w16cid:durableId="169297427">
    <w:abstractNumId w:val="19"/>
  </w:num>
  <w:num w:numId="7" w16cid:durableId="1447194144">
    <w:abstractNumId w:val="24"/>
  </w:num>
  <w:num w:numId="8" w16cid:durableId="1458181197">
    <w:abstractNumId w:val="20"/>
  </w:num>
  <w:num w:numId="9" w16cid:durableId="1203523059">
    <w:abstractNumId w:val="14"/>
  </w:num>
  <w:num w:numId="10" w16cid:durableId="1275594929">
    <w:abstractNumId w:val="7"/>
  </w:num>
  <w:num w:numId="11" w16cid:durableId="90055200">
    <w:abstractNumId w:val="3"/>
  </w:num>
  <w:num w:numId="12" w16cid:durableId="959649900">
    <w:abstractNumId w:val="22"/>
  </w:num>
  <w:num w:numId="13" w16cid:durableId="449669978">
    <w:abstractNumId w:val="9"/>
  </w:num>
  <w:num w:numId="14" w16cid:durableId="1915360246">
    <w:abstractNumId w:val="2"/>
  </w:num>
  <w:num w:numId="15" w16cid:durableId="1763332897">
    <w:abstractNumId w:val="28"/>
  </w:num>
  <w:num w:numId="16" w16cid:durableId="1229878524">
    <w:abstractNumId w:val="12"/>
  </w:num>
  <w:num w:numId="17" w16cid:durableId="1073896404">
    <w:abstractNumId w:val="16"/>
  </w:num>
  <w:num w:numId="18" w16cid:durableId="1521627883">
    <w:abstractNumId w:val="2"/>
    <w:lvlOverride w:ilvl="0">
      <w:startOverride w:val="1"/>
    </w:lvlOverride>
  </w:num>
  <w:num w:numId="19" w16cid:durableId="2025355678">
    <w:abstractNumId w:val="2"/>
    <w:lvlOverride w:ilvl="0">
      <w:startOverride w:val="1"/>
    </w:lvlOverride>
  </w:num>
  <w:num w:numId="20" w16cid:durableId="985278724">
    <w:abstractNumId w:val="2"/>
    <w:lvlOverride w:ilvl="0">
      <w:startOverride w:val="1"/>
    </w:lvlOverride>
  </w:num>
  <w:num w:numId="21" w16cid:durableId="2075544043">
    <w:abstractNumId w:val="34"/>
  </w:num>
  <w:num w:numId="22" w16cid:durableId="1900048703">
    <w:abstractNumId w:val="13"/>
  </w:num>
  <w:num w:numId="23" w16cid:durableId="1354068558">
    <w:abstractNumId w:val="38"/>
  </w:num>
  <w:num w:numId="24" w16cid:durableId="2088113341">
    <w:abstractNumId w:val="37"/>
  </w:num>
  <w:num w:numId="25" w16cid:durableId="1118186087">
    <w:abstractNumId w:val="17"/>
  </w:num>
  <w:num w:numId="26" w16cid:durableId="1071929211">
    <w:abstractNumId w:val="21"/>
  </w:num>
  <w:num w:numId="27" w16cid:durableId="440077811">
    <w:abstractNumId w:val="39"/>
  </w:num>
  <w:num w:numId="28" w16cid:durableId="1082917242">
    <w:abstractNumId w:val="29"/>
  </w:num>
  <w:num w:numId="29" w16cid:durableId="519583146">
    <w:abstractNumId w:val="1"/>
  </w:num>
  <w:num w:numId="30" w16cid:durableId="100955223">
    <w:abstractNumId w:val="4"/>
  </w:num>
  <w:num w:numId="31" w16cid:durableId="41485447">
    <w:abstractNumId w:val="15"/>
  </w:num>
  <w:num w:numId="32" w16cid:durableId="1464541493">
    <w:abstractNumId w:val="41"/>
  </w:num>
  <w:num w:numId="33" w16cid:durableId="1032414239">
    <w:abstractNumId w:val="23"/>
  </w:num>
  <w:num w:numId="34" w16cid:durableId="1973290323">
    <w:abstractNumId w:val="27"/>
  </w:num>
  <w:num w:numId="35" w16cid:durableId="1031877723">
    <w:abstractNumId w:val="36"/>
  </w:num>
  <w:num w:numId="36" w16cid:durableId="173493918">
    <w:abstractNumId w:val="40"/>
  </w:num>
  <w:num w:numId="37" w16cid:durableId="1942567034">
    <w:abstractNumId w:val="26"/>
  </w:num>
  <w:num w:numId="38" w16cid:durableId="1773550668">
    <w:abstractNumId w:val="0"/>
  </w:num>
  <w:num w:numId="39" w16cid:durableId="1556618119">
    <w:abstractNumId w:val="33"/>
  </w:num>
  <w:num w:numId="40" w16cid:durableId="1633487125">
    <w:abstractNumId w:val="18"/>
  </w:num>
  <w:num w:numId="41" w16cid:durableId="1429618257">
    <w:abstractNumId w:val="10"/>
  </w:num>
  <w:num w:numId="42" w16cid:durableId="1257206476">
    <w:abstractNumId w:val="35"/>
  </w:num>
  <w:num w:numId="43" w16cid:durableId="1143811419">
    <w:abstractNumId w:val="5"/>
  </w:num>
  <w:num w:numId="44" w16cid:durableId="249586413">
    <w:abstractNumId w:val="32"/>
  </w:num>
  <w:num w:numId="45" w16cid:durableId="883062505">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3792"/>
    <w:rsid w:val="0000494A"/>
    <w:rsid w:val="00004EC1"/>
    <w:rsid w:val="0000567D"/>
    <w:rsid w:val="00006846"/>
    <w:rsid w:val="00007C6F"/>
    <w:rsid w:val="0001319A"/>
    <w:rsid w:val="00017C7F"/>
    <w:rsid w:val="000202DE"/>
    <w:rsid w:val="00021905"/>
    <w:rsid w:val="00025062"/>
    <w:rsid w:val="00026A7C"/>
    <w:rsid w:val="00030453"/>
    <w:rsid w:val="0003295D"/>
    <w:rsid w:val="000333F7"/>
    <w:rsid w:val="0003397F"/>
    <w:rsid w:val="000342FF"/>
    <w:rsid w:val="0003730D"/>
    <w:rsid w:val="00037BCB"/>
    <w:rsid w:val="00041C65"/>
    <w:rsid w:val="000428F8"/>
    <w:rsid w:val="00047A97"/>
    <w:rsid w:val="00047E9E"/>
    <w:rsid w:val="0005014C"/>
    <w:rsid w:val="00050545"/>
    <w:rsid w:val="000517CA"/>
    <w:rsid w:val="0005477B"/>
    <w:rsid w:val="00057852"/>
    <w:rsid w:val="00060F66"/>
    <w:rsid w:val="00061D54"/>
    <w:rsid w:val="0006227D"/>
    <w:rsid w:val="00063ED5"/>
    <w:rsid w:val="000669E6"/>
    <w:rsid w:val="000676E9"/>
    <w:rsid w:val="00070E94"/>
    <w:rsid w:val="00074581"/>
    <w:rsid w:val="00074837"/>
    <w:rsid w:val="00075421"/>
    <w:rsid w:val="000761D0"/>
    <w:rsid w:val="0008266B"/>
    <w:rsid w:val="00084FC3"/>
    <w:rsid w:val="00085C31"/>
    <w:rsid w:val="000866B4"/>
    <w:rsid w:val="00090853"/>
    <w:rsid w:val="000916C4"/>
    <w:rsid w:val="00091A0C"/>
    <w:rsid w:val="000951EA"/>
    <w:rsid w:val="00095E73"/>
    <w:rsid w:val="000973E8"/>
    <w:rsid w:val="000A03EF"/>
    <w:rsid w:val="000A1F33"/>
    <w:rsid w:val="000A2A03"/>
    <w:rsid w:val="000B0D85"/>
    <w:rsid w:val="000B1536"/>
    <w:rsid w:val="000B3C6F"/>
    <w:rsid w:val="000B3D37"/>
    <w:rsid w:val="000B49E3"/>
    <w:rsid w:val="000B4F95"/>
    <w:rsid w:val="000C1BA8"/>
    <w:rsid w:val="000C2D83"/>
    <w:rsid w:val="000C45E4"/>
    <w:rsid w:val="000C484A"/>
    <w:rsid w:val="000C65A5"/>
    <w:rsid w:val="000D0EC6"/>
    <w:rsid w:val="000D1EA6"/>
    <w:rsid w:val="000D25C8"/>
    <w:rsid w:val="000D2A33"/>
    <w:rsid w:val="000D2E4C"/>
    <w:rsid w:val="000D5039"/>
    <w:rsid w:val="000D5CE8"/>
    <w:rsid w:val="000D71D2"/>
    <w:rsid w:val="000D7B94"/>
    <w:rsid w:val="000E155C"/>
    <w:rsid w:val="000E1985"/>
    <w:rsid w:val="000E655A"/>
    <w:rsid w:val="000F3233"/>
    <w:rsid w:val="000F32A1"/>
    <w:rsid w:val="000F587A"/>
    <w:rsid w:val="000F7BE5"/>
    <w:rsid w:val="00100025"/>
    <w:rsid w:val="00100245"/>
    <w:rsid w:val="001041DF"/>
    <w:rsid w:val="00106785"/>
    <w:rsid w:val="00107A6B"/>
    <w:rsid w:val="00111552"/>
    <w:rsid w:val="001124CC"/>
    <w:rsid w:val="001161F5"/>
    <w:rsid w:val="00116C06"/>
    <w:rsid w:val="00117C6A"/>
    <w:rsid w:val="00122876"/>
    <w:rsid w:val="00123EDC"/>
    <w:rsid w:val="00126907"/>
    <w:rsid w:val="00126CA9"/>
    <w:rsid w:val="00137647"/>
    <w:rsid w:val="0014132B"/>
    <w:rsid w:val="00142AF0"/>
    <w:rsid w:val="001439B6"/>
    <w:rsid w:val="00144C24"/>
    <w:rsid w:val="00146BFA"/>
    <w:rsid w:val="0015125B"/>
    <w:rsid w:val="00152612"/>
    <w:rsid w:val="0015537D"/>
    <w:rsid w:val="0015656A"/>
    <w:rsid w:val="0016044F"/>
    <w:rsid w:val="00160669"/>
    <w:rsid w:val="001612B0"/>
    <w:rsid w:val="00162120"/>
    <w:rsid w:val="00165A60"/>
    <w:rsid w:val="00166505"/>
    <w:rsid w:val="00173DD3"/>
    <w:rsid w:val="0017460C"/>
    <w:rsid w:val="001762C3"/>
    <w:rsid w:val="00176B4C"/>
    <w:rsid w:val="00182324"/>
    <w:rsid w:val="001857E6"/>
    <w:rsid w:val="00191269"/>
    <w:rsid w:val="00192B5C"/>
    <w:rsid w:val="001935C8"/>
    <w:rsid w:val="00193B85"/>
    <w:rsid w:val="001950C6"/>
    <w:rsid w:val="00196806"/>
    <w:rsid w:val="00196AE1"/>
    <w:rsid w:val="00197844"/>
    <w:rsid w:val="001A450C"/>
    <w:rsid w:val="001A4B40"/>
    <w:rsid w:val="001A5AA4"/>
    <w:rsid w:val="001A7E35"/>
    <w:rsid w:val="001B02BB"/>
    <w:rsid w:val="001B0FD0"/>
    <w:rsid w:val="001B1E76"/>
    <w:rsid w:val="001B2186"/>
    <w:rsid w:val="001B2724"/>
    <w:rsid w:val="001B3FAE"/>
    <w:rsid w:val="001B4E73"/>
    <w:rsid w:val="001B5610"/>
    <w:rsid w:val="001B7CE5"/>
    <w:rsid w:val="001C3BB2"/>
    <w:rsid w:val="001C4647"/>
    <w:rsid w:val="001D5184"/>
    <w:rsid w:val="001E04D7"/>
    <w:rsid w:val="001E1E25"/>
    <w:rsid w:val="001E422F"/>
    <w:rsid w:val="001E562B"/>
    <w:rsid w:val="001E6A35"/>
    <w:rsid w:val="001E75B9"/>
    <w:rsid w:val="001F0C75"/>
    <w:rsid w:val="001F14D8"/>
    <w:rsid w:val="0020061B"/>
    <w:rsid w:val="00202318"/>
    <w:rsid w:val="0020425F"/>
    <w:rsid w:val="00206837"/>
    <w:rsid w:val="002070A7"/>
    <w:rsid w:val="0021189F"/>
    <w:rsid w:val="00212B1C"/>
    <w:rsid w:val="002207E3"/>
    <w:rsid w:val="00223AF1"/>
    <w:rsid w:val="002245E5"/>
    <w:rsid w:val="00225B3C"/>
    <w:rsid w:val="00227C2E"/>
    <w:rsid w:val="0023049A"/>
    <w:rsid w:val="00231FA6"/>
    <w:rsid w:val="00234CCF"/>
    <w:rsid w:val="002357B9"/>
    <w:rsid w:val="00236C4B"/>
    <w:rsid w:val="0024294E"/>
    <w:rsid w:val="0024392B"/>
    <w:rsid w:val="00244D40"/>
    <w:rsid w:val="00250633"/>
    <w:rsid w:val="002531EA"/>
    <w:rsid w:val="0025728C"/>
    <w:rsid w:val="002576C4"/>
    <w:rsid w:val="00257AD4"/>
    <w:rsid w:val="00260173"/>
    <w:rsid w:val="002613F6"/>
    <w:rsid w:val="00263DCE"/>
    <w:rsid w:val="0026456C"/>
    <w:rsid w:val="002646FD"/>
    <w:rsid w:val="002648B4"/>
    <w:rsid w:val="0026514D"/>
    <w:rsid w:val="0026731A"/>
    <w:rsid w:val="0027466E"/>
    <w:rsid w:val="00277DC4"/>
    <w:rsid w:val="0028122E"/>
    <w:rsid w:val="0028560D"/>
    <w:rsid w:val="00286269"/>
    <w:rsid w:val="00290BA3"/>
    <w:rsid w:val="00292324"/>
    <w:rsid w:val="00295E81"/>
    <w:rsid w:val="00297CFE"/>
    <w:rsid w:val="002A263E"/>
    <w:rsid w:val="002A29E4"/>
    <w:rsid w:val="002A2BEC"/>
    <w:rsid w:val="002A3F0C"/>
    <w:rsid w:val="002A7067"/>
    <w:rsid w:val="002B0F63"/>
    <w:rsid w:val="002B2560"/>
    <w:rsid w:val="002B38DA"/>
    <w:rsid w:val="002B629C"/>
    <w:rsid w:val="002C209D"/>
    <w:rsid w:val="002C376C"/>
    <w:rsid w:val="002C4C52"/>
    <w:rsid w:val="002C70E7"/>
    <w:rsid w:val="002D2DFC"/>
    <w:rsid w:val="002D31D1"/>
    <w:rsid w:val="002D50C3"/>
    <w:rsid w:val="002D526F"/>
    <w:rsid w:val="002E0083"/>
    <w:rsid w:val="002E1944"/>
    <w:rsid w:val="002E1F75"/>
    <w:rsid w:val="002E4598"/>
    <w:rsid w:val="002E5C6F"/>
    <w:rsid w:val="002E6240"/>
    <w:rsid w:val="002E678D"/>
    <w:rsid w:val="002E71EC"/>
    <w:rsid w:val="002F0079"/>
    <w:rsid w:val="002F0BD1"/>
    <w:rsid w:val="002F32BF"/>
    <w:rsid w:val="002F32DC"/>
    <w:rsid w:val="002F46DF"/>
    <w:rsid w:val="002F52DD"/>
    <w:rsid w:val="002F54BB"/>
    <w:rsid w:val="002F6E8D"/>
    <w:rsid w:val="002F774C"/>
    <w:rsid w:val="00302129"/>
    <w:rsid w:val="00305896"/>
    <w:rsid w:val="00314202"/>
    <w:rsid w:val="00315865"/>
    <w:rsid w:val="003172E3"/>
    <w:rsid w:val="00317355"/>
    <w:rsid w:val="00320B5D"/>
    <w:rsid w:val="003218B6"/>
    <w:rsid w:val="00323DD1"/>
    <w:rsid w:val="0032509C"/>
    <w:rsid w:val="00327210"/>
    <w:rsid w:val="0033030A"/>
    <w:rsid w:val="0033192A"/>
    <w:rsid w:val="0033414F"/>
    <w:rsid w:val="00335339"/>
    <w:rsid w:val="00336392"/>
    <w:rsid w:val="00336CEB"/>
    <w:rsid w:val="00343408"/>
    <w:rsid w:val="00350C2B"/>
    <w:rsid w:val="00356C0D"/>
    <w:rsid w:val="0036192E"/>
    <w:rsid w:val="00366278"/>
    <w:rsid w:val="0037155E"/>
    <w:rsid w:val="00371FBE"/>
    <w:rsid w:val="00376097"/>
    <w:rsid w:val="003773B4"/>
    <w:rsid w:val="0037752A"/>
    <w:rsid w:val="00377EE5"/>
    <w:rsid w:val="0038066F"/>
    <w:rsid w:val="0038271B"/>
    <w:rsid w:val="00382F7A"/>
    <w:rsid w:val="00384B43"/>
    <w:rsid w:val="0038699C"/>
    <w:rsid w:val="00387341"/>
    <w:rsid w:val="00390767"/>
    <w:rsid w:val="003913AD"/>
    <w:rsid w:val="00392503"/>
    <w:rsid w:val="0039428B"/>
    <w:rsid w:val="00396332"/>
    <w:rsid w:val="00397313"/>
    <w:rsid w:val="003A3988"/>
    <w:rsid w:val="003A5934"/>
    <w:rsid w:val="003A77C2"/>
    <w:rsid w:val="003B0636"/>
    <w:rsid w:val="003B2436"/>
    <w:rsid w:val="003B2E2F"/>
    <w:rsid w:val="003B2E54"/>
    <w:rsid w:val="003B422A"/>
    <w:rsid w:val="003B76D9"/>
    <w:rsid w:val="003B7A68"/>
    <w:rsid w:val="003C0350"/>
    <w:rsid w:val="003C5212"/>
    <w:rsid w:val="003D005D"/>
    <w:rsid w:val="003D1183"/>
    <w:rsid w:val="003D17E7"/>
    <w:rsid w:val="003D195D"/>
    <w:rsid w:val="003D43EA"/>
    <w:rsid w:val="003D51CC"/>
    <w:rsid w:val="003D6C63"/>
    <w:rsid w:val="003E0132"/>
    <w:rsid w:val="003E0F3B"/>
    <w:rsid w:val="003E3546"/>
    <w:rsid w:val="003E4E29"/>
    <w:rsid w:val="003F24F7"/>
    <w:rsid w:val="003F2B9C"/>
    <w:rsid w:val="003F37DE"/>
    <w:rsid w:val="0040158C"/>
    <w:rsid w:val="00402D58"/>
    <w:rsid w:val="0040567B"/>
    <w:rsid w:val="00410BEB"/>
    <w:rsid w:val="00411CC9"/>
    <w:rsid w:val="00413308"/>
    <w:rsid w:val="00413621"/>
    <w:rsid w:val="004137DF"/>
    <w:rsid w:val="00413E64"/>
    <w:rsid w:val="00416A0A"/>
    <w:rsid w:val="00422578"/>
    <w:rsid w:val="004239ED"/>
    <w:rsid w:val="004247E2"/>
    <w:rsid w:val="00425913"/>
    <w:rsid w:val="00432AC4"/>
    <w:rsid w:val="004330DE"/>
    <w:rsid w:val="00440AA4"/>
    <w:rsid w:val="00440F35"/>
    <w:rsid w:val="00444BF5"/>
    <w:rsid w:val="0044528D"/>
    <w:rsid w:val="00445BCF"/>
    <w:rsid w:val="0045115D"/>
    <w:rsid w:val="004523B1"/>
    <w:rsid w:val="00453BD7"/>
    <w:rsid w:val="004564D6"/>
    <w:rsid w:val="0046248D"/>
    <w:rsid w:val="00462A6D"/>
    <w:rsid w:val="004672B9"/>
    <w:rsid w:val="004701F7"/>
    <w:rsid w:val="00470998"/>
    <w:rsid w:val="004741DB"/>
    <w:rsid w:val="00474B9F"/>
    <w:rsid w:val="004772FB"/>
    <w:rsid w:val="00484F0F"/>
    <w:rsid w:val="00493A14"/>
    <w:rsid w:val="00493B53"/>
    <w:rsid w:val="00493BBD"/>
    <w:rsid w:val="00493BE1"/>
    <w:rsid w:val="00493C5F"/>
    <w:rsid w:val="00497C07"/>
    <w:rsid w:val="004A05E5"/>
    <w:rsid w:val="004A1A00"/>
    <w:rsid w:val="004A3FE2"/>
    <w:rsid w:val="004A6ACC"/>
    <w:rsid w:val="004B1C63"/>
    <w:rsid w:val="004B3EF9"/>
    <w:rsid w:val="004B4D91"/>
    <w:rsid w:val="004B7F24"/>
    <w:rsid w:val="004C4325"/>
    <w:rsid w:val="004C4749"/>
    <w:rsid w:val="004C4DC4"/>
    <w:rsid w:val="004D4117"/>
    <w:rsid w:val="004E01B9"/>
    <w:rsid w:val="004E0ABC"/>
    <w:rsid w:val="004E11D4"/>
    <w:rsid w:val="004E169F"/>
    <w:rsid w:val="004E37B9"/>
    <w:rsid w:val="004E6FE6"/>
    <w:rsid w:val="004E7719"/>
    <w:rsid w:val="004E78F6"/>
    <w:rsid w:val="004F35DE"/>
    <w:rsid w:val="004F4875"/>
    <w:rsid w:val="004F608A"/>
    <w:rsid w:val="004F6FF1"/>
    <w:rsid w:val="0050347F"/>
    <w:rsid w:val="005038CE"/>
    <w:rsid w:val="00504B86"/>
    <w:rsid w:val="00506F40"/>
    <w:rsid w:val="00507790"/>
    <w:rsid w:val="005123E9"/>
    <w:rsid w:val="00514DFC"/>
    <w:rsid w:val="00514E53"/>
    <w:rsid w:val="00516DFC"/>
    <w:rsid w:val="005206BB"/>
    <w:rsid w:val="005216B2"/>
    <w:rsid w:val="00522690"/>
    <w:rsid w:val="00524EB0"/>
    <w:rsid w:val="00524EF0"/>
    <w:rsid w:val="00530113"/>
    <w:rsid w:val="00530832"/>
    <w:rsid w:val="00535616"/>
    <w:rsid w:val="005366A3"/>
    <w:rsid w:val="00537992"/>
    <w:rsid w:val="00540B4E"/>
    <w:rsid w:val="005421C9"/>
    <w:rsid w:val="00542BEE"/>
    <w:rsid w:val="005452E4"/>
    <w:rsid w:val="00551898"/>
    <w:rsid w:val="005521A7"/>
    <w:rsid w:val="00553C50"/>
    <w:rsid w:val="0055467D"/>
    <w:rsid w:val="00561064"/>
    <w:rsid w:val="00561081"/>
    <w:rsid w:val="00561455"/>
    <w:rsid w:val="00561B9C"/>
    <w:rsid w:val="005641DA"/>
    <w:rsid w:val="00565C6B"/>
    <w:rsid w:val="00565ED7"/>
    <w:rsid w:val="00567610"/>
    <w:rsid w:val="00570655"/>
    <w:rsid w:val="00574544"/>
    <w:rsid w:val="005746B3"/>
    <w:rsid w:val="0057501F"/>
    <w:rsid w:val="005829E1"/>
    <w:rsid w:val="005837D0"/>
    <w:rsid w:val="00585310"/>
    <w:rsid w:val="0058543A"/>
    <w:rsid w:val="00586190"/>
    <w:rsid w:val="00587596"/>
    <w:rsid w:val="00590712"/>
    <w:rsid w:val="00591374"/>
    <w:rsid w:val="0059148A"/>
    <w:rsid w:val="0059324D"/>
    <w:rsid w:val="005938C8"/>
    <w:rsid w:val="005948C3"/>
    <w:rsid w:val="0059605C"/>
    <w:rsid w:val="00597D9B"/>
    <w:rsid w:val="005A09C3"/>
    <w:rsid w:val="005A13B2"/>
    <w:rsid w:val="005A20D4"/>
    <w:rsid w:val="005A7BF0"/>
    <w:rsid w:val="005B0949"/>
    <w:rsid w:val="005B1196"/>
    <w:rsid w:val="005B3D84"/>
    <w:rsid w:val="005B6630"/>
    <w:rsid w:val="005B6F3F"/>
    <w:rsid w:val="005C1C4E"/>
    <w:rsid w:val="005C279D"/>
    <w:rsid w:val="005C6EB5"/>
    <w:rsid w:val="005C7BA1"/>
    <w:rsid w:val="005D270F"/>
    <w:rsid w:val="005D5F0D"/>
    <w:rsid w:val="005E0D84"/>
    <w:rsid w:val="005E1474"/>
    <w:rsid w:val="005E2DB4"/>
    <w:rsid w:val="005E2FFF"/>
    <w:rsid w:val="005E3361"/>
    <w:rsid w:val="005E5F48"/>
    <w:rsid w:val="005E7B89"/>
    <w:rsid w:val="005F186C"/>
    <w:rsid w:val="005F33BE"/>
    <w:rsid w:val="005F6647"/>
    <w:rsid w:val="00600B9C"/>
    <w:rsid w:val="00600DB5"/>
    <w:rsid w:val="00603B89"/>
    <w:rsid w:val="00606108"/>
    <w:rsid w:val="00613D74"/>
    <w:rsid w:val="00614906"/>
    <w:rsid w:val="00620C8A"/>
    <w:rsid w:val="00620FE3"/>
    <w:rsid w:val="00622914"/>
    <w:rsid w:val="00624BBA"/>
    <w:rsid w:val="0062576B"/>
    <w:rsid w:val="00625859"/>
    <w:rsid w:val="0063138A"/>
    <w:rsid w:val="0064107E"/>
    <w:rsid w:val="0064363B"/>
    <w:rsid w:val="00645937"/>
    <w:rsid w:val="006466DB"/>
    <w:rsid w:val="006602BA"/>
    <w:rsid w:val="00662771"/>
    <w:rsid w:val="0066318D"/>
    <w:rsid w:val="00663A86"/>
    <w:rsid w:val="00663FA5"/>
    <w:rsid w:val="006665EE"/>
    <w:rsid w:val="00667F80"/>
    <w:rsid w:val="0067178B"/>
    <w:rsid w:val="00671CE5"/>
    <w:rsid w:val="00672567"/>
    <w:rsid w:val="006768F4"/>
    <w:rsid w:val="006857E4"/>
    <w:rsid w:val="006862C2"/>
    <w:rsid w:val="00690909"/>
    <w:rsid w:val="00693729"/>
    <w:rsid w:val="00694028"/>
    <w:rsid w:val="00694260"/>
    <w:rsid w:val="00694606"/>
    <w:rsid w:val="00695C50"/>
    <w:rsid w:val="006961BA"/>
    <w:rsid w:val="00697997"/>
    <w:rsid w:val="00697A7D"/>
    <w:rsid w:val="006A49DE"/>
    <w:rsid w:val="006A65E9"/>
    <w:rsid w:val="006A70EC"/>
    <w:rsid w:val="006B436A"/>
    <w:rsid w:val="006B6932"/>
    <w:rsid w:val="006B73D2"/>
    <w:rsid w:val="006C09BF"/>
    <w:rsid w:val="006C368B"/>
    <w:rsid w:val="006C4493"/>
    <w:rsid w:val="006C4CAE"/>
    <w:rsid w:val="006C6504"/>
    <w:rsid w:val="006D0D24"/>
    <w:rsid w:val="006D3670"/>
    <w:rsid w:val="006D3AE5"/>
    <w:rsid w:val="006D7978"/>
    <w:rsid w:val="006E0218"/>
    <w:rsid w:val="006E0965"/>
    <w:rsid w:val="006E0A72"/>
    <w:rsid w:val="006E1BCB"/>
    <w:rsid w:val="006E1C6E"/>
    <w:rsid w:val="006E268E"/>
    <w:rsid w:val="006E2A90"/>
    <w:rsid w:val="006E6551"/>
    <w:rsid w:val="006F046B"/>
    <w:rsid w:val="006F21F5"/>
    <w:rsid w:val="006F2B90"/>
    <w:rsid w:val="006F3B0E"/>
    <w:rsid w:val="006F426B"/>
    <w:rsid w:val="006F59C3"/>
    <w:rsid w:val="00701E30"/>
    <w:rsid w:val="0070274D"/>
    <w:rsid w:val="00703578"/>
    <w:rsid w:val="00703BA8"/>
    <w:rsid w:val="0070457A"/>
    <w:rsid w:val="00705788"/>
    <w:rsid w:val="00707F08"/>
    <w:rsid w:val="007137A7"/>
    <w:rsid w:val="00715D58"/>
    <w:rsid w:val="00721526"/>
    <w:rsid w:val="00722772"/>
    <w:rsid w:val="007244FA"/>
    <w:rsid w:val="00724E36"/>
    <w:rsid w:val="0072519B"/>
    <w:rsid w:val="00730A09"/>
    <w:rsid w:val="007313D7"/>
    <w:rsid w:val="0073153F"/>
    <w:rsid w:val="00731BC4"/>
    <w:rsid w:val="007344F1"/>
    <w:rsid w:val="007433B5"/>
    <w:rsid w:val="0074569A"/>
    <w:rsid w:val="00746177"/>
    <w:rsid w:val="007463D1"/>
    <w:rsid w:val="00750F98"/>
    <w:rsid w:val="00754053"/>
    <w:rsid w:val="00762EF9"/>
    <w:rsid w:val="00763471"/>
    <w:rsid w:val="007645F5"/>
    <w:rsid w:val="00764BE4"/>
    <w:rsid w:val="00765341"/>
    <w:rsid w:val="007717ED"/>
    <w:rsid w:val="00774C7B"/>
    <w:rsid w:val="00780446"/>
    <w:rsid w:val="00783B3F"/>
    <w:rsid w:val="00790584"/>
    <w:rsid w:val="00791B56"/>
    <w:rsid w:val="00791C2F"/>
    <w:rsid w:val="00795D8C"/>
    <w:rsid w:val="007975C0"/>
    <w:rsid w:val="007A5B78"/>
    <w:rsid w:val="007A75B8"/>
    <w:rsid w:val="007B0638"/>
    <w:rsid w:val="007B21A3"/>
    <w:rsid w:val="007B22EE"/>
    <w:rsid w:val="007B392D"/>
    <w:rsid w:val="007B5E65"/>
    <w:rsid w:val="007C0537"/>
    <w:rsid w:val="007C18BD"/>
    <w:rsid w:val="007D084E"/>
    <w:rsid w:val="007D0E35"/>
    <w:rsid w:val="007D33E8"/>
    <w:rsid w:val="007D3EEB"/>
    <w:rsid w:val="007E24F7"/>
    <w:rsid w:val="007E3EEE"/>
    <w:rsid w:val="007E4C37"/>
    <w:rsid w:val="007F0DDF"/>
    <w:rsid w:val="007F2E02"/>
    <w:rsid w:val="007F3967"/>
    <w:rsid w:val="007F7D90"/>
    <w:rsid w:val="00801649"/>
    <w:rsid w:val="008018C5"/>
    <w:rsid w:val="008039F0"/>
    <w:rsid w:val="00805554"/>
    <w:rsid w:val="0081217F"/>
    <w:rsid w:val="00812859"/>
    <w:rsid w:val="00815DBD"/>
    <w:rsid w:val="008173A3"/>
    <w:rsid w:val="008179F7"/>
    <w:rsid w:val="00820426"/>
    <w:rsid w:val="00823E5C"/>
    <w:rsid w:val="008245F2"/>
    <w:rsid w:val="00825A94"/>
    <w:rsid w:val="00834D56"/>
    <w:rsid w:val="0083651D"/>
    <w:rsid w:val="00843837"/>
    <w:rsid w:val="00846144"/>
    <w:rsid w:val="008516D0"/>
    <w:rsid w:val="00857925"/>
    <w:rsid w:val="00857A10"/>
    <w:rsid w:val="00867AC5"/>
    <w:rsid w:val="008706E9"/>
    <w:rsid w:val="008728B4"/>
    <w:rsid w:val="00873BA2"/>
    <w:rsid w:val="008759EF"/>
    <w:rsid w:val="00876487"/>
    <w:rsid w:val="0088029D"/>
    <w:rsid w:val="00881A8D"/>
    <w:rsid w:val="00884B89"/>
    <w:rsid w:val="00886C28"/>
    <w:rsid w:val="008875B7"/>
    <w:rsid w:val="00890DF7"/>
    <w:rsid w:val="00892919"/>
    <w:rsid w:val="008932FF"/>
    <w:rsid w:val="00894EFB"/>
    <w:rsid w:val="00895852"/>
    <w:rsid w:val="00897E23"/>
    <w:rsid w:val="008A069E"/>
    <w:rsid w:val="008A089A"/>
    <w:rsid w:val="008A09CE"/>
    <w:rsid w:val="008A27E6"/>
    <w:rsid w:val="008A2C17"/>
    <w:rsid w:val="008B02EB"/>
    <w:rsid w:val="008B2331"/>
    <w:rsid w:val="008B58A9"/>
    <w:rsid w:val="008B63FE"/>
    <w:rsid w:val="008B7806"/>
    <w:rsid w:val="008C67BC"/>
    <w:rsid w:val="008C7673"/>
    <w:rsid w:val="008D63C5"/>
    <w:rsid w:val="008D74B8"/>
    <w:rsid w:val="008E1359"/>
    <w:rsid w:val="008E28E6"/>
    <w:rsid w:val="008E3027"/>
    <w:rsid w:val="008E4FA8"/>
    <w:rsid w:val="008E5906"/>
    <w:rsid w:val="008E7B75"/>
    <w:rsid w:val="008F0043"/>
    <w:rsid w:val="008F0893"/>
    <w:rsid w:val="008F1B35"/>
    <w:rsid w:val="008F1EC9"/>
    <w:rsid w:val="008F2CE9"/>
    <w:rsid w:val="008F3426"/>
    <w:rsid w:val="008F3A99"/>
    <w:rsid w:val="008F5EBF"/>
    <w:rsid w:val="0090036F"/>
    <w:rsid w:val="009005E0"/>
    <w:rsid w:val="00900FA7"/>
    <w:rsid w:val="009039B7"/>
    <w:rsid w:val="00907D93"/>
    <w:rsid w:val="0091023C"/>
    <w:rsid w:val="009118E6"/>
    <w:rsid w:val="00923EA3"/>
    <w:rsid w:val="0092509D"/>
    <w:rsid w:val="009275A2"/>
    <w:rsid w:val="00936F6B"/>
    <w:rsid w:val="00940798"/>
    <w:rsid w:val="00942524"/>
    <w:rsid w:val="00942690"/>
    <w:rsid w:val="00942BF7"/>
    <w:rsid w:val="009436BD"/>
    <w:rsid w:val="00945F73"/>
    <w:rsid w:val="0094649C"/>
    <w:rsid w:val="00947982"/>
    <w:rsid w:val="0095221A"/>
    <w:rsid w:val="00952354"/>
    <w:rsid w:val="0095536C"/>
    <w:rsid w:val="00956359"/>
    <w:rsid w:val="00960064"/>
    <w:rsid w:val="00964692"/>
    <w:rsid w:val="009706C2"/>
    <w:rsid w:val="00974923"/>
    <w:rsid w:val="00980AFD"/>
    <w:rsid w:val="00980E6F"/>
    <w:rsid w:val="00983677"/>
    <w:rsid w:val="00983CF6"/>
    <w:rsid w:val="00990BEF"/>
    <w:rsid w:val="009913BF"/>
    <w:rsid w:val="009917CC"/>
    <w:rsid w:val="009923A0"/>
    <w:rsid w:val="009945F7"/>
    <w:rsid w:val="00995C6A"/>
    <w:rsid w:val="00997D75"/>
    <w:rsid w:val="009A208F"/>
    <w:rsid w:val="009A2BAE"/>
    <w:rsid w:val="009A358D"/>
    <w:rsid w:val="009A6734"/>
    <w:rsid w:val="009B1FA2"/>
    <w:rsid w:val="009B22FA"/>
    <w:rsid w:val="009B3A09"/>
    <w:rsid w:val="009B463A"/>
    <w:rsid w:val="009B577F"/>
    <w:rsid w:val="009B64D1"/>
    <w:rsid w:val="009B6CD3"/>
    <w:rsid w:val="009C0CE5"/>
    <w:rsid w:val="009C1DF0"/>
    <w:rsid w:val="009C257F"/>
    <w:rsid w:val="009C6DC8"/>
    <w:rsid w:val="009C798E"/>
    <w:rsid w:val="009D0376"/>
    <w:rsid w:val="009D04F8"/>
    <w:rsid w:val="009D0802"/>
    <w:rsid w:val="009D21D7"/>
    <w:rsid w:val="009D31B3"/>
    <w:rsid w:val="009D4414"/>
    <w:rsid w:val="009D4977"/>
    <w:rsid w:val="009E1DAA"/>
    <w:rsid w:val="009E2F90"/>
    <w:rsid w:val="009E4F02"/>
    <w:rsid w:val="009E6E9B"/>
    <w:rsid w:val="009E6EAD"/>
    <w:rsid w:val="009E7164"/>
    <w:rsid w:val="009F0577"/>
    <w:rsid w:val="009F2E90"/>
    <w:rsid w:val="009F3479"/>
    <w:rsid w:val="009F410B"/>
    <w:rsid w:val="009F5BD4"/>
    <w:rsid w:val="009F795F"/>
    <w:rsid w:val="00A034DD"/>
    <w:rsid w:val="00A046F1"/>
    <w:rsid w:val="00A04C83"/>
    <w:rsid w:val="00A05F5B"/>
    <w:rsid w:val="00A06C31"/>
    <w:rsid w:val="00A1045D"/>
    <w:rsid w:val="00A12F19"/>
    <w:rsid w:val="00A13C32"/>
    <w:rsid w:val="00A14D20"/>
    <w:rsid w:val="00A20E36"/>
    <w:rsid w:val="00A22C7F"/>
    <w:rsid w:val="00A238FD"/>
    <w:rsid w:val="00A266BF"/>
    <w:rsid w:val="00A267B2"/>
    <w:rsid w:val="00A3408F"/>
    <w:rsid w:val="00A350FC"/>
    <w:rsid w:val="00A358A7"/>
    <w:rsid w:val="00A35F35"/>
    <w:rsid w:val="00A40B0C"/>
    <w:rsid w:val="00A42FC0"/>
    <w:rsid w:val="00A45A60"/>
    <w:rsid w:val="00A5040F"/>
    <w:rsid w:val="00A5560F"/>
    <w:rsid w:val="00A5650A"/>
    <w:rsid w:val="00A574F7"/>
    <w:rsid w:val="00A57D85"/>
    <w:rsid w:val="00A60705"/>
    <w:rsid w:val="00A61B1B"/>
    <w:rsid w:val="00A62368"/>
    <w:rsid w:val="00A63960"/>
    <w:rsid w:val="00A640CD"/>
    <w:rsid w:val="00A66EB4"/>
    <w:rsid w:val="00A70439"/>
    <w:rsid w:val="00A724B2"/>
    <w:rsid w:val="00A731F4"/>
    <w:rsid w:val="00A74DDF"/>
    <w:rsid w:val="00A75137"/>
    <w:rsid w:val="00A836F9"/>
    <w:rsid w:val="00A83AAB"/>
    <w:rsid w:val="00A84197"/>
    <w:rsid w:val="00A850AA"/>
    <w:rsid w:val="00A85181"/>
    <w:rsid w:val="00A85552"/>
    <w:rsid w:val="00A87714"/>
    <w:rsid w:val="00A919FE"/>
    <w:rsid w:val="00A92E9A"/>
    <w:rsid w:val="00A93F03"/>
    <w:rsid w:val="00A94B17"/>
    <w:rsid w:val="00AA07D1"/>
    <w:rsid w:val="00AA14A0"/>
    <w:rsid w:val="00AA2280"/>
    <w:rsid w:val="00AA3028"/>
    <w:rsid w:val="00AA5415"/>
    <w:rsid w:val="00AA5B63"/>
    <w:rsid w:val="00AA7AF9"/>
    <w:rsid w:val="00AB4AEA"/>
    <w:rsid w:val="00AB7D49"/>
    <w:rsid w:val="00AC036B"/>
    <w:rsid w:val="00AC046B"/>
    <w:rsid w:val="00AC060C"/>
    <w:rsid w:val="00AC20AA"/>
    <w:rsid w:val="00AC4253"/>
    <w:rsid w:val="00AC6B81"/>
    <w:rsid w:val="00AD21EB"/>
    <w:rsid w:val="00AE2468"/>
    <w:rsid w:val="00AE322F"/>
    <w:rsid w:val="00AE5C36"/>
    <w:rsid w:val="00AF3B36"/>
    <w:rsid w:val="00AF447C"/>
    <w:rsid w:val="00AF5577"/>
    <w:rsid w:val="00B041E4"/>
    <w:rsid w:val="00B04F8F"/>
    <w:rsid w:val="00B0533F"/>
    <w:rsid w:val="00B14EB0"/>
    <w:rsid w:val="00B16A8D"/>
    <w:rsid w:val="00B201CC"/>
    <w:rsid w:val="00B205BC"/>
    <w:rsid w:val="00B20B37"/>
    <w:rsid w:val="00B21A7C"/>
    <w:rsid w:val="00B23397"/>
    <w:rsid w:val="00B2530F"/>
    <w:rsid w:val="00B3537F"/>
    <w:rsid w:val="00B36091"/>
    <w:rsid w:val="00B43D9E"/>
    <w:rsid w:val="00B46691"/>
    <w:rsid w:val="00B46EC9"/>
    <w:rsid w:val="00B4799B"/>
    <w:rsid w:val="00B479F6"/>
    <w:rsid w:val="00B53EAC"/>
    <w:rsid w:val="00B54C34"/>
    <w:rsid w:val="00B57163"/>
    <w:rsid w:val="00B57429"/>
    <w:rsid w:val="00B57D31"/>
    <w:rsid w:val="00B6021E"/>
    <w:rsid w:val="00B62F85"/>
    <w:rsid w:val="00B638A9"/>
    <w:rsid w:val="00B647D9"/>
    <w:rsid w:val="00B648AF"/>
    <w:rsid w:val="00B65F22"/>
    <w:rsid w:val="00B660FF"/>
    <w:rsid w:val="00B70B8D"/>
    <w:rsid w:val="00B7379D"/>
    <w:rsid w:val="00B74727"/>
    <w:rsid w:val="00B7472D"/>
    <w:rsid w:val="00B75522"/>
    <w:rsid w:val="00B75B63"/>
    <w:rsid w:val="00B7793F"/>
    <w:rsid w:val="00B8048B"/>
    <w:rsid w:val="00B80D25"/>
    <w:rsid w:val="00B811D9"/>
    <w:rsid w:val="00B82709"/>
    <w:rsid w:val="00B83737"/>
    <w:rsid w:val="00B843C2"/>
    <w:rsid w:val="00B853EB"/>
    <w:rsid w:val="00B92496"/>
    <w:rsid w:val="00B93156"/>
    <w:rsid w:val="00B93E81"/>
    <w:rsid w:val="00B9680C"/>
    <w:rsid w:val="00BA2494"/>
    <w:rsid w:val="00BA431F"/>
    <w:rsid w:val="00BA5D88"/>
    <w:rsid w:val="00BA623F"/>
    <w:rsid w:val="00BB4543"/>
    <w:rsid w:val="00BB4752"/>
    <w:rsid w:val="00BB4D7A"/>
    <w:rsid w:val="00BC054F"/>
    <w:rsid w:val="00BC1394"/>
    <w:rsid w:val="00BC2AA4"/>
    <w:rsid w:val="00BC551C"/>
    <w:rsid w:val="00BC67CD"/>
    <w:rsid w:val="00BC7712"/>
    <w:rsid w:val="00BC79CA"/>
    <w:rsid w:val="00BD169C"/>
    <w:rsid w:val="00BD3406"/>
    <w:rsid w:val="00BD3584"/>
    <w:rsid w:val="00BD3E6A"/>
    <w:rsid w:val="00BE0469"/>
    <w:rsid w:val="00BE0F26"/>
    <w:rsid w:val="00BE1584"/>
    <w:rsid w:val="00BE2047"/>
    <w:rsid w:val="00BE2451"/>
    <w:rsid w:val="00BE28CC"/>
    <w:rsid w:val="00BE4AB8"/>
    <w:rsid w:val="00BF0385"/>
    <w:rsid w:val="00BF0BEB"/>
    <w:rsid w:val="00BF2BBF"/>
    <w:rsid w:val="00BF3C7C"/>
    <w:rsid w:val="00BF575A"/>
    <w:rsid w:val="00BF6AA8"/>
    <w:rsid w:val="00BF72F0"/>
    <w:rsid w:val="00C01066"/>
    <w:rsid w:val="00C01858"/>
    <w:rsid w:val="00C02978"/>
    <w:rsid w:val="00C04191"/>
    <w:rsid w:val="00C0737D"/>
    <w:rsid w:val="00C0744C"/>
    <w:rsid w:val="00C11B07"/>
    <w:rsid w:val="00C12FDF"/>
    <w:rsid w:val="00C13FCF"/>
    <w:rsid w:val="00C1430E"/>
    <w:rsid w:val="00C23A36"/>
    <w:rsid w:val="00C23CE9"/>
    <w:rsid w:val="00C2532D"/>
    <w:rsid w:val="00C262F5"/>
    <w:rsid w:val="00C30ED6"/>
    <w:rsid w:val="00C33AC3"/>
    <w:rsid w:val="00C3677E"/>
    <w:rsid w:val="00C368A7"/>
    <w:rsid w:val="00C36AD1"/>
    <w:rsid w:val="00C3738E"/>
    <w:rsid w:val="00C40DD3"/>
    <w:rsid w:val="00C4244D"/>
    <w:rsid w:val="00C46609"/>
    <w:rsid w:val="00C46653"/>
    <w:rsid w:val="00C50099"/>
    <w:rsid w:val="00C500C8"/>
    <w:rsid w:val="00C503D9"/>
    <w:rsid w:val="00C53E2B"/>
    <w:rsid w:val="00C54DFF"/>
    <w:rsid w:val="00C552D5"/>
    <w:rsid w:val="00C63330"/>
    <w:rsid w:val="00C63D2C"/>
    <w:rsid w:val="00C66257"/>
    <w:rsid w:val="00C66506"/>
    <w:rsid w:val="00C70AA6"/>
    <w:rsid w:val="00C75779"/>
    <w:rsid w:val="00C75B1F"/>
    <w:rsid w:val="00C83E23"/>
    <w:rsid w:val="00C85285"/>
    <w:rsid w:val="00C862A5"/>
    <w:rsid w:val="00C867DF"/>
    <w:rsid w:val="00C9141C"/>
    <w:rsid w:val="00C93D87"/>
    <w:rsid w:val="00C9533E"/>
    <w:rsid w:val="00C958EB"/>
    <w:rsid w:val="00C95AA4"/>
    <w:rsid w:val="00C96266"/>
    <w:rsid w:val="00C97DD6"/>
    <w:rsid w:val="00CA12E0"/>
    <w:rsid w:val="00CB40DD"/>
    <w:rsid w:val="00CB5BA9"/>
    <w:rsid w:val="00CC2E26"/>
    <w:rsid w:val="00CC35FA"/>
    <w:rsid w:val="00CC36B2"/>
    <w:rsid w:val="00CE0237"/>
    <w:rsid w:val="00CE0935"/>
    <w:rsid w:val="00CE0D03"/>
    <w:rsid w:val="00CE0D5B"/>
    <w:rsid w:val="00CE291F"/>
    <w:rsid w:val="00CE3691"/>
    <w:rsid w:val="00CF12EA"/>
    <w:rsid w:val="00CF46AF"/>
    <w:rsid w:val="00CF5488"/>
    <w:rsid w:val="00D02560"/>
    <w:rsid w:val="00D03489"/>
    <w:rsid w:val="00D03D33"/>
    <w:rsid w:val="00D044BA"/>
    <w:rsid w:val="00D115CB"/>
    <w:rsid w:val="00D120E2"/>
    <w:rsid w:val="00D127B5"/>
    <w:rsid w:val="00D13512"/>
    <w:rsid w:val="00D1361A"/>
    <w:rsid w:val="00D13E9A"/>
    <w:rsid w:val="00D1625B"/>
    <w:rsid w:val="00D17818"/>
    <w:rsid w:val="00D230F8"/>
    <w:rsid w:val="00D3162E"/>
    <w:rsid w:val="00D327CB"/>
    <w:rsid w:val="00D36A43"/>
    <w:rsid w:val="00D37D4B"/>
    <w:rsid w:val="00D403C5"/>
    <w:rsid w:val="00D421F7"/>
    <w:rsid w:val="00D51A87"/>
    <w:rsid w:val="00D51F69"/>
    <w:rsid w:val="00D52AC5"/>
    <w:rsid w:val="00D53E99"/>
    <w:rsid w:val="00D55310"/>
    <w:rsid w:val="00D56272"/>
    <w:rsid w:val="00D61458"/>
    <w:rsid w:val="00D615B7"/>
    <w:rsid w:val="00D63CEB"/>
    <w:rsid w:val="00D63D46"/>
    <w:rsid w:val="00D64E02"/>
    <w:rsid w:val="00D673DC"/>
    <w:rsid w:val="00D751CC"/>
    <w:rsid w:val="00D75BFA"/>
    <w:rsid w:val="00D8093D"/>
    <w:rsid w:val="00D826C1"/>
    <w:rsid w:val="00D82DCA"/>
    <w:rsid w:val="00D83FAC"/>
    <w:rsid w:val="00D84F16"/>
    <w:rsid w:val="00D85178"/>
    <w:rsid w:val="00D87678"/>
    <w:rsid w:val="00D91B66"/>
    <w:rsid w:val="00D9200E"/>
    <w:rsid w:val="00DA3341"/>
    <w:rsid w:val="00DA50C0"/>
    <w:rsid w:val="00DA7928"/>
    <w:rsid w:val="00DB0DDA"/>
    <w:rsid w:val="00DB2433"/>
    <w:rsid w:val="00DB55B1"/>
    <w:rsid w:val="00DB6F1A"/>
    <w:rsid w:val="00DC2F5C"/>
    <w:rsid w:val="00DC3E1A"/>
    <w:rsid w:val="00DC4355"/>
    <w:rsid w:val="00DC6D39"/>
    <w:rsid w:val="00DD0E84"/>
    <w:rsid w:val="00DD49DC"/>
    <w:rsid w:val="00DD5BC3"/>
    <w:rsid w:val="00DD7BA9"/>
    <w:rsid w:val="00DD7FC4"/>
    <w:rsid w:val="00DE0274"/>
    <w:rsid w:val="00DE21C0"/>
    <w:rsid w:val="00DE5504"/>
    <w:rsid w:val="00DE6116"/>
    <w:rsid w:val="00DF1A15"/>
    <w:rsid w:val="00DF1F3F"/>
    <w:rsid w:val="00DF2718"/>
    <w:rsid w:val="00E014B9"/>
    <w:rsid w:val="00E04990"/>
    <w:rsid w:val="00E06F67"/>
    <w:rsid w:val="00E0716D"/>
    <w:rsid w:val="00E10556"/>
    <w:rsid w:val="00E11E71"/>
    <w:rsid w:val="00E14071"/>
    <w:rsid w:val="00E159F8"/>
    <w:rsid w:val="00E16380"/>
    <w:rsid w:val="00E17E45"/>
    <w:rsid w:val="00E20A49"/>
    <w:rsid w:val="00E21B6F"/>
    <w:rsid w:val="00E24600"/>
    <w:rsid w:val="00E27499"/>
    <w:rsid w:val="00E3036E"/>
    <w:rsid w:val="00E32729"/>
    <w:rsid w:val="00E3415A"/>
    <w:rsid w:val="00E445C1"/>
    <w:rsid w:val="00E44615"/>
    <w:rsid w:val="00E45CB3"/>
    <w:rsid w:val="00E51C05"/>
    <w:rsid w:val="00E52233"/>
    <w:rsid w:val="00E52465"/>
    <w:rsid w:val="00E526A0"/>
    <w:rsid w:val="00E5356F"/>
    <w:rsid w:val="00E5521A"/>
    <w:rsid w:val="00E575F0"/>
    <w:rsid w:val="00E606B0"/>
    <w:rsid w:val="00E62556"/>
    <w:rsid w:val="00E62AE0"/>
    <w:rsid w:val="00E6379B"/>
    <w:rsid w:val="00E639C1"/>
    <w:rsid w:val="00E63C99"/>
    <w:rsid w:val="00E66543"/>
    <w:rsid w:val="00E66935"/>
    <w:rsid w:val="00E70E32"/>
    <w:rsid w:val="00E71251"/>
    <w:rsid w:val="00E74BBB"/>
    <w:rsid w:val="00E755CA"/>
    <w:rsid w:val="00E7683A"/>
    <w:rsid w:val="00E8342F"/>
    <w:rsid w:val="00E839D0"/>
    <w:rsid w:val="00E8431A"/>
    <w:rsid w:val="00E84D4E"/>
    <w:rsid w:val="00E8548B"/>
    <w:rsid w:val="00E86043"/>
    <w:rsid w:val="00E86B6C"/>
    <w:rsid w:val="00E86FD1"/>
    <w:rsid w:val="00E876E8"/>
    <w:rsid w:val="00E902DC"/>
    <w:rsid w:val="00E90433"/>
    <w:rsid w:val="00E91536"/>
    <w:rsid w:val="00E92255"/>
    <w:rsid w:val="00E94535"/>
    <w:rsid w:val="00E95DEB"/>
    <w:rsid w:val="00E979A6"/>
    <w:rsid w:val="00E97F83"/>
    <w:rsid w:val="00EA1107"/>
    <w:rsid w:val="00EA2813"/>
    <w:rsid w:val="00EA7046"/>
    <w:rsid w:val="00EB0F7F"/>
    <w:rsid w:val="00EB1E3D"/>
    <w:rsid w:val="00EB25BB"/>
    <w:rsid w:val="00EB33F1"/>
    <w:rsid w:val="00EB45AE"/>
    <w:rsid w:val="00EB469E"/>
    <w:rsid w:val="00EB4ED2"/>
    <w:rsid w:val="00EC27C2"/>
    <w:rsid w:val="00EC49DB"/>
    <w:rsid w:val="00EC63AA"/>
    <w:rsid w:val="00EE51CA"/>
    <w:rsid w:val="00EF0225"/>
    <w:rsid w:val="00EF0606"/>
    <w:rsid w:val="00EF22ED"/>
    <w:rsid w:val="00EF285D"/>
    <w:rsid w:val="00EF385E"/>
    <w:rsid w:val="00EF5593"/>
    <w:rsid w:val="00EF616A"/>
    <w:rsid w:val="00EF7E60"/>
    <w:rsid w:val="00EF7FB4"/>
    <w:rsid w:val="00F01A5D"/>
    <w:rsid w:val="00F02542"/>
    <w:rsid w:val="00F05D58"/>
    <w:rsid w:val="00F05DF5"/>
    <w:rsid w:val="00F069F6"/>
    <w:rsid w:val="00F07943"/>
    <w:rsid w:val="00F1037D"/>
    <w:rsid w:val="00F10B7C"/>
    <w:rsid w:val="00F1140F"/>
    <w:rsid w:val="00F12202"/>
    <w:rsid w:val="00F14AC4"/>
    <w:rsid w:val="00F15524"/>
    <w:rsid w:val="00F1791F"/>
    <w:rsid w:val="00F17D16"/>
    <w:rsid w:val="00F203B2"/>
    <w:rsid w:val="00F213B7"/>
    <w:rsid w:val="00F21580"/>
    <w:rsid w:val="00F22252"/>
    <w:rsid w:val="00F233E2"/>
    <w:rsid w:val="00F25601"/>
    <w:rsid w:val="00F33CED"/>
    <w:rsid w:val="00F33DF5"/>
    <w:rsid w:val="00F347F7"/>
    <w:rsid w:val="00F364FC"/>
    <w:rsid w:val="00F4021A"/>
    <w:rsid w:val="00F405F3"/>
    <w:rsid w:val="00F42739"/>
    <w:rsid w:val="00F43A1A"/>
    <w:rsid w:val="00F44FE6"/>
    <w:rsid w:val="00F45B15"/>
    <w:rsid w:val="00F45BFC"/>
    <w:rsid w:val="00F47FD2"/>
    <w:rsid w:val="00F505B7"/>
    <w:rsid w:val="00F5078B"/>
    <w:rsid w:val="00F537A0"/>
    <w:rsid w:val="00F659DF"/>
    <w:rsid w:val="00F65A23"/>
    <w:rsid w:val="00F6710B"/>
    <w:rsid w:val="00F67308"/>
    <w:rsid w:val="00F6767F"/>
    <w:rsid w:val="00F70365"/>
    <w:rsid w:val="00F71057"/>
    <w:rsid w:val="00F73531"/>
    <w:rsid w:val="00F75B01"/>
    <w:rsid w:val="00F827E7"/>
    <w:rsid w:val="00F85768"/>
    <w:rsid w:val="00F87FA6"/>
    <w:rsid w:val="00F9494D"/>
    <w:rsid w:val="00F96A48"/>
    <w:rsid w:val="00FA08C6"/>
    <w:rsid w:val="00FA09BA"/>
    <w:rsid w:val="00FA2DEB"/>
    <w:rsid w:val="00FA5673"/>
    <w:rsid w:val="00FA5911"/>
    <w:rsid w:val="00FA7FF1"/>
    <w:rsid w:val="00FB1EEE"/>
    <w:rsid w:val="00FB2D1D"/>
    <w:rsid w:val="00FB50DB"/>
    <w:rsid w:val="00FB53B8"/>
    <w:rsid w:val="00FB6E39"/>
    <w:rsid w:val="00FC0BD2"/>
    <w:rsid w:val="00FC15B2"/>
    <w:rsid w:val="00FC501F"/>
    <w:rsid w:val="00FC51D9"/>
    <w:rsid w:val="00FC529C"/>
    <w:rsid w:val="00FC55D1"/>
    <w:rsid w:val="00FD198E"/>
    <w:rsid w:val="00FD23D7"/>
    <w:rsid w:val="00FD2FAB"/>
    <w:rsid w:val="00FD320B"/>
    <w:rsid w:val="00FD3F95"/>
    <w:rsid w:val="00FD61B1"/>
    <w:rsid w:val="00FE01BB"/>
    <w:rsid w:val="00FE1020"/>
    <w:rsid w:val="00FE3A05"/>
    <w:rsid w:val="00FE4225"/>
    <w:rsid w:val="00FF1A2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208F"/>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BF72F0"/>
    <w:pPr>
      <w:spacing w:before="0" w:after="0" w:line="276" w:lineRule="auto"/>
      <w:contextualSpacing/>
      <w:outlineLvl w:val="2"/>
    </w:pPr>
    <w:rPr>
      <w:rFonts w:ascii="Telstra Text" w:eastAsiaTheme="majorEastAsia" w:hAnsi="Telstra Text" w:cs="Poppins"/>
      <w:b/>
      <w:noProof/>
      <w:color w:val="00438C" w:themeColor="accent3"/>
      <w:spacing w:val="-10"/>
      <w:kern w:val="28"/>
      <w:sz w:val="28"/>
      <w:szCs w:val="32"/>
      <w:bdr w:val="none" w:sz="0" w:space="0" w:color="auto" w:frame="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BF72F0"/>
    <w:rPr>
      <w:rFonts w:ascii="Telstra Text" w:eastAsiaTheme="majorEastAsia" w:hAnsi="Telstra Text" w:cs="Poppins"/>
      <w:b/>
      <w:noProof/>
      <w:color w:val="00438C" w:themeColor="accent3"/>
      <w:spacing w:val="-10"/>
      <w:kern w:val="28"/>
      <w:sz w:val="28"/>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14"/>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15"/>
      </w:numPr>
      <w:ind w:left="714" w:hanging="357"/>
    </w:pPr>
    <w:rPr>
      <w:szCs w:val="24"/>
    </w:rPr>
  </w:style>
  <w:style w:type="paragraph" w:customStyle="1" w:styleId="TableBullet2">
    <w:name w:val="Table Bullet 2"/>
    <w:basedOn w:val="TableText"/>
    <w:qFormat/>
    <w:rsid w:val="005038CE"/>
    <w:pPr>
      <w:numPr>
        <w:numId w:val="17"/>
      </w:numPr>
      <w:ind w:left="1077" w:hanging="357"/>
    </w:pPr>
    <w:rPr>
      <w:szCs w:val="24"/>
    </w:rPr>
  </w:style>
  <w:style w:type="numbering" w:customStyle="1" w:styleId="CurrentList1">
    <w:name w:val="Current List1"/>
    <w:uiPriority w:val="99"/>
    <w:rsid w:val="005038CE"/>
    <w:pPr>
      <w:numPr>
        <w:numId w:val="16"/>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 w:type="paragraph" w:styleId="ListParagraph">
    <w:name w:val="List Paragraph"/>
    <w:basedOn w:val="Normal"/>
    <w:uiPriority w:val="34"/>
    <w:qFormat/>
    <w:rsid w:val="00FC52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ContentMatched xmlns="f6374f94-ea7c-428a-97f4-b9a8f1ddd6c6">true</ContentMatched>
    <_dlc_DocId xmlns="2a7a03ce-2042-4c5f-90e9-1f29c56988a9">AATUC-1823800632-107016</_dlc_DocId>
    <_dlc_DocIdUrl xmlns="2a7a03ce-2042-4c5f-90e9-1f29c56988a9">
      <Url>https://teamtelstra.sharepoint.com/sites/DigitalSystems/_layouts/15/DocIdRedir.aspx?ID=AATUC-1823800632-107016</Url>
      <Description>AATUC-1823800632-107016</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2.xml><?xml version="1.0" encoding="utf-8"?>
<ds:datastoreItem xmlns:ds="http://schemas.openxmlformats.org/officeDocument/2006/customXml" ds:itemID="{CEF296E9-1863-4F8B-811C-6022A301B3DB}"/>
</file>

<file path=customXml/itemProps3.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4.xml><?xml version="1.0" encoding="utf-8"?>
<ds:datastoreItem xmlns:ds="http://schemas.openxmlformats.org/officeDocument/2006/customXml" ds:itemID="{72F67905-C032-434F-9A45-3B21199DEF5A}">
  <ds:schemaRefs>
    <ds:schemaRef ds:uri="http://schemas.microsoft.com/office/2006/metadata/properties"/>
    <ds:schemaRef ds:uri="http://schemas.microsoft.com/office/infopath/2007/PartnerControls"/>
    <ds:schemaRef ds:uri="c7b56d83-7d92-4d5e-8552-dd44030ff6cf"/>
    <ds:schemaRef ds:uri="9c7b2f30-2231-41e0-b86a-1257079ed7b5"/>
  </ds:schemaRefs>
</ds:datastoreItem>
</file>

<file path=customXml/itemProps5.xml><?xml version="1.0" encoding="utf-8"?>
<ds:datastoreItem xmlns:ds="http://schemas.openxmlformats.org/officeDocument/2006/customXml" ds:itemID="{DE541F13-474A-414B-9A10-6843DD1F50E9}"/>
</file>

<file path=docMetadata/LabelInfo.xml><?xml version="1.0" encoding="utf-8"?>
<clbl:labelList xmlns:clbl="http://schemas.microsoft.com/office/2020/mipLabelMetadata">
  <clbl:label id="{260a72d4-184a-48c0-bf8b-73e9e9f3b1b0}"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5</Pages>
  <Words>974</Words>
  <Characters>5515</Characters>
  <Application>Microsoft Office Word</Application>
  <DocSecurity>0</DocSecurity>
  <Lines>112</Lines>
  <Paragraphs>91</Paragraphs>
  <ScaleCrop>false</ScaleCrop>
  <HeadingPairs>
    <vt:vector size="2" baseType="variant">
      <vt:variant>
        <vt:lpstr>Title</vt:lpstr>
      </vt:variant>
      <vt:variant>
        <vt:i4>1</vt:i4>
      </vt:variant>
    </vt:vector>
  </HeadingPairs>
  <TitlesOfParts>
    <vt:vector size="1" baseType="lpstr">
      <vt:lpstr/>
    </vt:vector>
  </TitlesOfParts>
  <Manager/>
  <Company>Discover Learning Designs</Company>
  <LinksUpToDate>false</LinksUpToDate>
  <CharactersWithSpaces>6398</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McMillan</dc:creator>
  <cp:keywords/>
  <dc:description/>
  <cp:lastModifiedBy>Cassandra Katsikaronis</cp:lastModifiedBy>
  <cp:revision>3</cp:revision>
  <cp:lastPrinted>2025-11-28T04:30:00Z</cp:lastPrinted>
  <dcterms:created xsi:type="dcterms:W3CDTF">2026-03-11T03:57:00Z</dcterms:created>
  <dcterms:modified xsi:type="dcterms:W3CDTF">2026-03-11T03:58:00Z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ClassificationContentMarkingFooterShapeIds">
    <vt:lpwstr>5b0423d3,524b9b86,558f1ebc,1c82d4fe</vt:lpwstr>
  </property>
  <property fmtid="{D5CDD505-2E9C-101B-9397-08002B2CF9AE}" pid="6" name="ClassificationContentMarkingFooterFontProps">
    <vt:lpwstr>#000000,10,Aptos</vt:lpwstr>
  </property>
  <property fmtid="{D5CDD505-2E9C-101B-9397-08002B2CF9AE}" pid="7" name="ClassificationContentMarkingFooterText">
    <vt:lpwstr>Confidential - No AI</vt:lpwstr>
  </property>
  <property fmtid="{D5CDD505-2E9C-101B-9397-08002B2CF9AE}" pid="8" name="_dlc_DocIdItemGuid">
    <vt:lpwstr>ac55a4a6-4c39-45bb-af61-b53c69ce24a2</vt:lpwstr>
  </property>
</Properties>
</file>