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FF3B8" w14:textId="77777777" w:rsidR="001877A6" w:rsidRPr="00D4744F" w:rsidRDefault="001877A6" w:rsidP="001877A6">
      <w:pPr>
        <w:pStyle w:val="TOCHeading"/>
        <w:ind w:left="737" w:firstLine="0"/>
        <w:rPr>
          <w:rFonts w:cs="Times New Roman"/>
          <w:sz w:val="20"/>
          <w:szCs w:val="20"/>
        </w:rPr>
      </w:pPr>
      <w:r w:rsidRPr="00D4744F">
        <w:rPr>
          <w:rFonts w:cs="Times New Roman"/>
          <w:sz w:val="20"/>
          <w:szCs w:val="20"/>
        </w:rPr>
        <w:t>Contents</w:t>
      </w:r>
    </w:p>
    <w:p w14:paraId="65D2EBA3" w14:textId="77777777" w:rsidR="00981F68" w:rsidRPr="002F1505" w:rsidRDefault="00981F68" w:rsidP="00981F68">
      <w:pPr>
        <w:pStyle w:val="TOC1"/>
        <w:tabs>
          <w:tab w:val="left" w:pos="1474"/>
        </w:tabs>
        <w:spacing w:before="0" w:after="240"/>
        <w:rPr>
          <w:b w:val="0"/>
          <w:bCs/>
        </w:rPr>
      </w:pPr>
      <w:r w:rsidRPr="002F1505">
        <w:rPr>
          <w:b w:val="0"/>
          <w:bCs/>
        </w:rPr>
        <w:t>Click on the section that you are interested in.</w:t>
      </w:r>
    </w:p>
    <w:p w14:paraId="67A6CA78" w14:textId="24C5371E" w:rsidR="00981F68" w:rsidRDefault="00981F68" w:rsidP="00981F68">
      <w:pPr>
        <w:pStyle w:val="TOC1"/>
        <w:tabs>
          <w:tab w:val="left" w:pos="1474"/>
        </w:tabs>
        <w:rPr>
          <w:rFonts w:asciiTheme="minorHAnsi" w:eastAsiaTheme="minorEastAsia" w:hAnsiTheme="minorHAnsi" w:cstheme="minorBidi"/>
          <w:b w:val="0"/>
          <w:noProof/>
          <w:sz w:val="22"/>
          <w:szCs w:val="22"/>
          <w:lang w:eastAsia="en-AU"/>
        </w:rPr>
      </w:pPr>
      <w:r w:rsidRPr="002F1505">
        <w:rPr>
          <w:rFonts w:ascii="Verdana" w:hAnsi="Verdana"/>
          <w:b w:val="0"/>
          <w:sz w:val="20"/>
        </w:rPr>
        <w:fldChar w:fldCharType="begin"/>
      </w:r>
      <w:r w:rsidRPr="002F1505">
        <w:rPr>
          <w:rFonts w:ascii="Verdana" w:hAnsi="Verdana"/>
          <w:b w:val="0"/>
          <w:sz w:val="20"/>
        </w:rPr>
        <w:instrText xml:space="preserve"> TOC \h \z \t "Heading 1,1,Indent 1,2" </w:instrText>
      </w:r>
      <w:r w:rsidRPr="002F1505">
        <w:rPr>
          <w:rFonts w:ascii="Verdana" w:hAnsi="Verdana"/>
          <w:b w:val="0"/>
          <w:sz w:val="20"/>
        </w:rPr>
        <w:fldChar w:fldCharType="separate"/>
      </w:r>
      <w:hyperlink w:anchor="_Toc522002063" w:history="1">
        <w:r w:rsidRPr="005C38D5">
          <w:rPr>
            <w:rStyle w:val="Hyperlink"/>
            <w:noProof/>
          </w:rPr>
          <w:t>1</w:t>
        </w:r>
        <w:r>
          <w:rPr>
            <w:rFonts w:asciiTheme="minorHAnsi" w:eastAsiaTheme="minorEastAsia" w:hAnsiTheme="minorHAnsi" w:cstheme="minorBidi"/>
            <w:b w:val="0"/>
            <w:noProof/>
            <w:sz w:val="22"/>
            <w:szCs w:val="22"/>
            <w:lang w:eastAsia="en-AU"/>
          </w:rPr>
          <w:tab/>
        </w:r>
        <w:r w:rsidRPr="005C38D5">
          <w:rPr>
            <w:rStyle w:val="Hyperlink"/>
            <w:noProof/>
          </w:rPr>
          <w:t>About the DocuSign Advanced section</w:t>
        </w:r>
        <w:r>
          <w:rPr>
            <w:noProof/>
            <w:webHidden/>
          </w:rPr>
          <w:tab/>
        </w:r>
        <w:r>
          <w:rPr>
            <w:noProof/>
            <w:webHidden/>
          </w:rPr>
          <w:fldChar w:fldCharType="begin"/>
        </w:r>
        <w:r>
          <w:rPr>
            <w:noProof/>
            <w:webHidden/>
          </w:rPr>
          <w:instrText xml:space="preserve"> PAGEREF _Toc522002063 \h </w:instrText>
        </w:r>
        <w:r>
          <w:rPr>
            <w:noProof/>
            <w:webHidden/>
          </w:rPr>
        </w:r>
        <w:r>
          <w:rPr>
            <w:noProof/>
            <w:webHidden/>
          </w:rPr>
          <w:fldChar w:fldCharType="separate"/>
        </w:r>
        <w:r w:rsidR="0026175F">
          <w:rPr>
            <w:noProof/>
            <w:webHidden/>
          </w:rPr>
          <w:t>2</w:t>
        </w:r>
        <w:r>
          <w:rPr>
            <w:noProof/>
            <w:webHidden/>
          </w:rPr>
          <w:fldChar w:fldCharType="end"/>
        </w:r>
      </w:hyperlink>
    </w:p>
    <w:p w14:paraId="04B239E9" w14:textId="73413145" w:rsidR="00981F68" w:rsidRDefault="007808BA" w:rsidP="00981F68">
      <w:pPr>
        <w:pStyle w:val="TOC1"/>
        <w:tabs>
          <w:tab w:val="left" w:pos="1474"/>
        </w:tabs>
        <w:rPr>
          <w:rFonts w:asciiTheme="minorHAnsi" w:eastAsiaTheme="minorEastAsia" w:hAnsiTheme="minorHAnsi" w:cstheme="minorBidi"/>
          <w:b w:val="0"/>
          <w:noProof/>
          <w:sz w:val="22"/>
          <w:szCs w:val="22"/>
          <w:lang w:eastAsia="en-AU"/>
        </w:rPr>
      </w:pPr>
      <w:hyperlink w:anchor="_Toc522002064" w:history="1">
        <w:r w:rsidR="00981F68" w:rsidRPr="005C38D5">
          <w:rPr>
            <w:rStyle w:val="Hyperlink"/>
            <w:noProof/>
          </w:rPr>
          <w:t>2</w:t>
        </w:r>
        <w:r w:rsidR="00981F68">
          <w:rPr>
            <w:rFonts w:asciiTheme="minorHAnsi" w:eastAsiaTheme="minorEastAsia" w:hAnsiTheme="minorHAnsi" w:cstheme="minorBidi"/>
            <w:b w:val="0"/>
            <w:noProof/>
            <w:sz w:val="22"/>
            <w:szCs w:val="22"/>
            <w:lang w:eastAsia="en-AU"/>
          </w:rPr>
          <w:tab/>
        </w:r>
        <w:r w:rsidR="00981F68" w:rsidRPr="005C38D5">
          <w:rPr>
            <w:rStyle w:val="Hyperlink"/>
            <w:noProof/>
          </w:rPr>
          <w:t>DocuSign Advanced</w:t>
        </w:r>
        <w:r w:rsidR="00981F68">
          <w:rPr>
            <w:noProof/>
            <w:webHidden/>
          </w:rPr>
          <w:tab/>
        </w:r>
        <w:r w:rsidR="00981F68">
          <w:rPr>
            <w:noProof/>
            <w:webHidden/>
          </w:rPr>
          <w:fldChar w:fldCharType="begin"/>
        </w:r>
        <w:r w:rsidR="00981F68">
          <w:rPr>
            <w:noProof/>
            <w:webHidden/>
          </w:rPr>
          <w:instrText xml:space="preserve"> PAGEREF _Toc522002064 \h </w:instrText>
        </w:r>
        <w:r w:rsidR="00981F68">
          <w:rPr>
            <w:noProof/>
            <w:webHidden/>
          </w:rPr>
        </w:r>
        <w:r w:rsidR="00981F68">
          <w:rPr>
            <w:noProof/>
            <w:webHidden/>
          </w:rPr>
          <w:fldChar w:fldCharType="separate"/>
        </w:r>
        <w:r w:rsidR="0026175F">
          <w:rPr>
            <w:noProof/>
            <w:webHidden/>
          </w:rPr>
          <w:t>2</w:t>
        </w:r>
        <w:r w:rsidR="00981F68">
          <w:rPr>
            <w:noProof/>
            <w:webHidden/>
          </w:rPr>
          <w:fldChar w:fldCharType="end"/>
        </w:r>
      </w:hyperlink>
    </w:p>
    <w:p w14:paraId="44644ABA" w14:textId="6B808B07" w:rsidR="00981F68" w:rsidRDefault="007808BA" w:rsidP="00981F68">
      <w:pPr>
        <w:pStyle w:val="TOC1"/>
        <w:tabs>
          <w:tab w:val="left" w:pos="1474"/>
        </w:tabs>
        <w:rPr>
          <w:rFonts w:asciiTheme="minorHAnsi" w:eastAsiaTheme="minorEastAsia" w:hAnsiTheme="minorHAnsi" w:cstheme="minorBidi"/>
          <w:b w:val="0"/>
          <w:noProof/>
          <w:sz w:val="22"/>
          <w:szCs w:val="22"/>
          <w:lang w:eastAsia="en-AU"/>
        </w:rPr>
      </w:pPr>
      <w:hyperlink w:anchor="_Toc522002065" w:history="1">
        <w:r w:rsidR="00981F68" w:rsidRPr="005C38D5">
          <w:rPr>
            <w:rStyle w:val="Hyperlink"/>
            <w:noProof/>
          </w:rPr>
          <w:t>3</w:t>
        </w:r>
        <w:r w:rsidR="00981F68">
          <w:rPr>
            <w:rFonts w:asciiTheme="minorHAnsi" w:eastAsiaTheme="minorEastAsia" w:hAnsiTheme="minorHAnsi" w:cstheme="minorBidi"/>
            <w:b w:val="0"/>
            <w:noProof/>
            <w:sz w:val="22"/>
            <w:szCs w:val="22"/>
            <w:lang w:eastAsia="en-AU"/>
          </w:rPr>
          <w:tab/>
        </w:r>
        <w:r w:rsidR="00981F68" w:rsidRPr="005C38D5">
          <w:rPr>
            <w:rStyle w:val="Hyperlink"/>
            <w:noProof/>
          </w:rPr>
          <w:t>Docusign Advanced Editions</w:t>
        </w:r>
        <w:r w:rsidR="00981F68">
          <w:rPr>
            <w:noProof/>
            <w:webHidden/>
          </w:rPr>
          <w:tab/>
        </w:r>
        <w:r w:rsidR="00981F68">
          <w:rPr>
            <w:noProof/>
            <w:webHidden/>
          </w:rPr>
          <w:fldChar w:fldCharType="begin"/>
        </w:r>
        <w:r w:rsidR="00981F68">
          <w:rPr>
            <w:noProof/>
            <w:webHidden/>
          </w:rPr>
          <w:instrText xml:space="preserve"> PAGEREF _Toc522002065 \h </w:instrText>
        </w:r>
        <w:r w:rsidR="00981F68">
          <w:rPr>
            <w:noProof/>
            <w:webHidden/>
          </w:rPr>
        </w:r>
        <w:r w:rsidR="00981F68">
          <w:rPr>
            <w:noProof/>
            <w:webHidden/>
          </w:rPr>
          <w:fldChar w:fldCharType="separate"/>
        </w:r>
        <w:r w:rsidR="0026175F">
          <w:rPr>
            <w:noProof/>
            <w:webHidden/>
          </w:rPr>
          <w:t>3</w:t>
        </w:r>
        <w:r w:rsidR="00981F68">
          <w:rPr>
            <w:noProof/>
            <w:webHidden/>
          </w:rPr>
          <w:fldChar w:fldCharType="end"/>
        </w:r>
      </w:hyperlink>
    </w:p>
    <w:p w14:paraId="5693AC6B" w14:textId="3D6272B8" w:rsidR="00981F68" w:rsidRDefault="007808BA" w:rsidP="00981F68">
      <w:pPr>
        <w:pStyle w:val="TOC1"/>
        <w:tabs>
          <w:tab w:val="left" w:pos="1474"/>
        </w:tabs>
        <w:rPr>
          <w:rFonts w:asciiTheme="minorHAnsi" w:eastAsiaTheme="minorEastAsia" w:hAnsiTheme="minorHAnsi" w:cstheme="minorBidi"/>
          <w:b w:val="0"/>
          <w:noProof/>
          <w:sz w:val="22"/>
          <w:szCs w:val="22"/>
          <w:lang w:eastAsia="en-AU"/>
        </w:rPr>
      </w:pPr>
      <w:hyperlink w:anchor="_Toc522002767" w:history="1">
        <w:r w:rsidR="00981F68" w:rsidRPr="005C38D5">
          <w:rPr>
            <w:rStyle w:val="Hyperlink"/>
            <w:noProof/>
          </w:rPr>
          <w:t>4</w:t>
        </w:r>
        <w:r w:rsidR="00981F68">
          <w:rPr>
            <w:rFonts w:asciiTheme="minorHAnsi" w:eastAsiaTheme="minorEastAsia" w:hAnsiTheme="minorHAnsi" w:cstheme="minorBidi"/>
            <w:b w:val="0"/>
            <w:noProof/>
            <w:sz w:val="22"/>
            <w:szCs w:val="22"/>
            <w:lang w:eastAsia="en-AU"/>
          </w:rPr>
          <w:tab/>
        </w:r>
        <w:r w:rsidR="00981F68" w:rsidRPr="005C38D5">
          <w:rPr>
            <w:rStyle w:val="Hyperlink"/>
            <w:noProof/>
          </w:rPr>
          <w:t>Add-Ons</w:t>
        </w:r>
        <w:r w:rsidR="00981F68">
          <w:rPr>
            <w:noProof/>
            <w:webHidden/>
          </w:rPr>
          <w:tab/>
          <w:t>6</w:t>
        </w:r>
      </w:hyperlink>
    </w:p>
    <w:p w14:paraId="7A4A5F75" w14:textId="04D7DB55" w:rsidR="00981F68" w:rsidRDefault="007808BA" w:rsidP="00981F68">
      <w:pPr>
        <w:pStyle w:val="TOC1"/>
        <w:tabs>
          <w:tab w:val="left" w:pos="1474"/>
        </w:tabs>
        <w:rPr>
          <w:rFonts w:asciiTheme="minorHAnsi" w:eastAsiaTheme="minorEastAsia" w:hAnsiTheme="minorHAnsi" w:cstheme="minorBidi"/>
          <w:b w:val="0"/>
          <w:noProof/>
          <w:sz w:val="22"/>
          <w:szCs w:val="22"/>
          <w:lang w:eastAsia="en-AU"/>
        </w:rPr>
      </w:pPr>
      <w:hyperlink w:anchor="_Toc522002768" w:history="1">
        <w:r w:rsidR="00981F68" w:rsidRPr="005C38D5">
          <w:rPr>
            <w:rStyle w:val="Hyperlink"/>
            <w:noProof/>
          </w:rPr>
          <w:t>5</w:t>
        </w:r>
        <w:r w:rsidR="00981F68">
          <w:rPr>
            <w:rFonts w:asciiTheme="minorHAnsi" w:eastAsiaTheme="minorEastAsia" w:hAnsiTheme="minorHAnsi" w:cstheme="minorBidi"/>
            <w:b w:val="0"/>
            <w:noProof/>
            <w:sz w:val="22"/>
            <w:szCs w:val="22"/>
            <w:lang w:eastAsia="en-AU"/>
          </w:rPr>
          <w:tab/>
        </w:r>
        <w:r w:rsidR="00981F68" w:rsidRPr="005C38D5">
          <w:rPr>
            <w:rStyle w:val="Hyperlink"/>
            <w:noProof/>
          </w:rPr>
          <w:t>Support Options</w:t>
        </w:r>
        <w:r w:rsidR="00981F68">
          <w:rPr>
            <w:noProof/>
            <w:webHidden/>
          </w:rPr>
          <w:tab/>
          <w:t>7</w:t>
        </w:r>
      </w:hyperlink>
    </w:p>
    <w:p w14:paraId="123CFC80" w14:textId="6806013A" w:rsidR="00981F68" w:rsidRDefault="007808BA" w:rsidP="00981F68">
      <w:pPr>
        <w:pStyle w:val="TOC1"/>
        <w:tabs>
          <w:tab w:val="left" w:pos="1474"/>
        </w:tabs>
        <w:rPr>
          <w:rFonts w:asciiTheme="minorHAnsi" w:eastAsiaTheme="minorEastAsia" w:hAnsiTheme="minorHAnsi" w:cstheme="minorBidi"/>
          <w:b w:val="0"/>
          <w:noProof/>
          <w:sz w:val="22"/>
          <w:szCs w:val="22"/>
          <w:lang w:eastAsia="en-AU"/>
        </w:rPr>
      </w:pPr>
      <w:hyperlink w:anchor="_Toc522002770" w:history="1">
        <w:r w:rsidR="00981F68" w:rsidRPr="005C38D5">
          <w:rPr>
            <w:rStyle w:val="Hyperlink"/>
            <w:noProof/>
          </w:rPr>
          <w:t>6</w:t>
        </w:r>
        <w:r w:rsidR="00981F68">
          <w:rPr>
            <w:rFonts w:asciiTheme="minorHAnsi" w:eastAsiaTheme="minorEastAsia" w:hAnsiTheme="minorHAnsi" w:cstheme="minorBidi"/>
            <w:b w:val="0"/>
            <w:noProof/>
            <w:sz w:val="22"/>
            <w:szCs w:val="22"/>
            <w:lang w:eastAsia="en-AU"/>
          </w:rPr>
          <w:tab/>
        </w:r>
        <w:r w:rsidR="00981F68" w:rsidRPr="005C38D5">
          <w:rPr>
            <w:rStyle w:val="Hyperlink"/>
            <w:noProof/>
          </w:rPr>
          <w:t>Charges</w:t>
        </w:r>
        <w:r w:rsidR="00981F68">
          <w:rPr>
            <w:noProof/>
            <w:webHidden/>
          </w:rPr>
          <w:tab/>
          <w:t>8</w:t>
        </w:r>
      </w:hyperlink>
    </w:p>
    <w:p w14:paraId="48AF6AAE" w14:textId="4969F47F" w:rsidR="00981F68" w:rsidRDefault="007808BA" w:rsidP="00981F68">
      <w:pPr>
        <w:pStyle w:val="TOC1"/>
        <w:tabs>
          <w:tab w:val="left" w:pos="1474"/>
        </w:tabs>
        <w:rPr>
          <w:rFonts w:asciiTheme="minorHAnsi" w:eastAsiaTheme="minorEastAsia" w:hAnsiTheme="minorHAnsi" w:cstheme="minorBidi"/>
          <w:b w:val="0"/>
          <w:noProof/>
          <w:sz w:val="22"/>
          <w:szCs w:val="22"/>
          <w:lang w:eastAsia="en-AU"/>
        </w:rPr>
      </w:pPr>
      <w:hyperlink w:anchor="_Toc522002772" w:history="1">
        <w:r w:rsidR="00981F68" w:rsidRPr="005C38D5">
          <w:rPr>
            <w:rStyle w:val="Hyperlink"/>
            <w:noProof/>
          </w:rPr>
          <w:t>7</w:t>
        </w:r>
        <w:r w:rsidR="00981F68">
          <w:rPr>
            <w:rFonts w:asciiTheme="minorHAnsi" w:eastAsiaTheme="minorEastAsia" w:hAnsiTheme="minorHAnsi" w:cstheme="minorBidi"/>
            <w:b w:val="0"/>
            <w:noProof/>
            <w:sz w:val="22"/>
            <w:szCs w:val="22"/>
            <w:lang w:eastAsia="en-AU"/>
          </w:rPr>
          <w:tab/>
        </w:r>
        <w:r w:rsidR="00981F68" w:rsidRPr="005C38D5">
          <w:rPr>
            <w:rStyle w:val="Hyperlink"/>
            <w:noProof/>
          </w:rPr>
          <w:t>Additional Terms</w:t>
        </w:r>
        <w:r w:rsidR="00981F68">
          <w:rPr>
            <w:noProof/>
            <w:webHidden/>
          </w:rPr>
          <w:tab/>
          <w:t>9</w:t>
        </w:r>
      </w:hyperlink>
    </w:p>
    <w:p w14:paraId="47A03930" w14:textId="0C9C6730" w:rsidR="00631E85" w:rsidRPr="00631E85" w:rsidRDefault="00981F68" w:rsidP="00981F68">
      <w:r w:rsidRPr="002F1505">
        <w:rPr>
          <w:rFonts w:ascii="Verdana" w:hAnsi="Verdana"/>
          <w:b/>
          <w:sz w:val="20"/>
        </w:rPr>
        <w:fldChar w:fldCharType="end"/>
      </w:r>
    </w:p>
    <w:p w14:paraId="7637143E" w14:textId="77777777" w:rsidR="00631E85" w:rsidRPr="00631E85" w:rsidRDefault="00631E85" w:rsidP="00631E85"/>
    <w:p w14:paraId="25B0E4CE" w14:textId="77777777" w:rsidR="00631E85" w:rsidRPr="00631E85" w:rsidRDefault="00631E85" w:rsidP="00631E85"/>
    <w:p w14:paraId="419E50E5" w14:textId="77777777" w:rsidR="00631E85" w:rsidRPr="00631E85" w:rsidRDefault="00631E85" w:rsidP="00631E85"/>
    <w:p w14:paraId="0F79EFE7" w14:textId="77777777" w:rsidR="00631E85" w:rsidRPr="00631E85" w:rsidRDefault="00631E85" w:rsidP="00631E85"/>
    <w:p w14:paraId="0178E63A" w14:textId="77777777" w:rsidR="00631E85" w:rsidRPr="00631E85" w:rsidRDefault="00631E85" w:rsidP="00631E85"/>
    <w:p w14:paraId="20578F1B" w14:textId="77777777" w:rsidR="00631E85" w:rsidRPr="00631E85" w:rsidRDefault="00631E85" w:rsidP="00631E85"/>
    <w:p w14:paraId="2ADD0DF6" w14:textId="77777777" w:rsidR="00631E85" w:rsidRPr="00631E85" w:rsidRDefault="00631E85" w:rsidP="00631E85"/>
    <w:p w14:paraId="65324F94" w14:textId="77777777" w:rsidR="00631E85" w:rsidRPr="00631E85" w:rsidRDefault="00631E85" w:rsidP="00631E85"/>
    <w:p w14:paraId="45BEF28A" w14:textId="6ADEB847" w:rsidR="00C54F4C" w:rsidRPr="00631E85" w:rsidRDefault="00C54F4C" w:rsidP="00631E85">
      <w:pPr>
        <w:tabs>
          <w:tab w:val="left" w:pos="1878"/>
        </w:tabs>
        <w:sectPr w:rsidR="00C54F4C" w:rsidRPr="00631E85" w:rsidSect="00F33D02">
          <w:headerReference w:type="default" r:id="rId11"/>
          <w:footerReference w:type="even" r:id="rId12"/>
          <w:footerReference w:type="default" r:id="rId13"/>
          <w:headerReference w:type="first" r:id="rId14"/>
          <w:footerReference w:type="first" r:id="rId15"/>
          <w:pgSz w:w="11907" w:h="16840" w:code="9"/>
          <w:pgMar w:top="1134" w:right="1559" w:bottom="1418" w:left="1843" w:header="0" w:footer="567" w:gutter="0"/>
          <w:cols w:space="720"/>
          <w:docGrid w:linePitch="313"/>
        </w:sectPr>
      </w:pPr>
    </w:p>
    <w:p w14:paraId="79C196C2" w14:textId="00D59198" w:rsidR="00981F68" w:rsidRPr="002125C3" w:rsidRDefault="00981F68" w:rsidP="00981F68">
      <w:pPr>
        <w:spacing w:before="120" w:after="240"/>
        <w:rPr>
          <w:rFonts w:ascii="Verdana" w:hAnsi="Verdana" w:cs="Arial"/>
          <w:bCs/>
          <w:sz w:val="21"/>
        </w:rPr>
      </w:pPr>
      <w:r w:rsidRPr="002125C3">
        <w:rPr>
          <w:rFonts w:ascii="Verdana" w:hAnsi="Verdana" w:cs="Arial"/>
          <w:bCs/>
          <w:sz w:val="21"/>
        </w:rPr>
        <w:lastRenderedPageBreak/>
        <w:t xml:space="preserve">Certain words are used with the specific meanings set out below or in </w:t>
      </w:r>
      <w:hyperlink r:id="rId16" w:history="1">
        <w:r w:rsidRPr="002125C3">
          <w:rPr>
            <w:rStyle w:val="Hyperlink"/>
            <w:rFonts w:ascii="Verdana" w:hAnsi="Verdana" w:cs="Arial"/>
            <w:bCs/>
            <w:color w:val="auto"/>
            <w:sz w:val="21"/>
          </w:rPr>
          <w:t>the General Terms section of Our Customer Terms</w:t>
        </w:r>
      </w:hyperlink>
      <w:r w:rsidRPr="002125C3">
        <w:rPr>
          <w:rFonts w:ascii="Verdana" w:hAnsi="Verdana" w:cs="Arial"/>
          <w:bCs/>
          <w:sz w:val="21"/>
        </w:rPr>
        <w:t>.</w:t>
      </w:r>
    </w:p>
    <w:p w14:paraId="12C18990" w14:textId="77777777" w:rsidR="00981F68" w:rsidRPr="002125C3" w:rsidRDefault="00981F68" w:rsidP="00981F68">
      <w:pPr>
        <w:pStyle w:val="Heading1"/>
      </w:pPr>
      <w:bookmarkStart w:id="0" w:name="_Toc342990304"/>
      <w:bookmarkStart w:id="1" w:name="_Toc522002063"/>
      <w:r w:rsidRPr="002125C3">
        <w:t xml:space="preserve">About the </w:t>
      </w:r>
      <w:r>
        <w:t>DocuSign Advanced</w:t>
      </w:r>
      <w:r w:rsidRPr="002125C3">
        <w:t xml:space="preserve"> section</w:t>
      </w:r>
      <w:bookmarkEnd w:id="0"/>
      <w:bookmarkEnd w:id="1"/>
    </w:p>
    <w:p w14:paraId="0BDC7AD3" w14:textId="7E835A0D" w:rsidR="004367E3" w:rsidRPr="004367E3" w:rsidRDefault="004367E3" w:rsidP="00981F68">
      <w:pPr>
        <w:pStyle w:val="Heading2"/>
        <w:rPr>
          <w:szCs w:val="20"/>
        </w:rPr>
      </w:pPr>
      <w:bookmarkStart w:id="2" w:name="_Toc344471312"/>
      <w:bookmarkStart w:id="3" w:name="_Toc213726121"/>
      <w:bookmarkStart w:id="4" w:name="_Toc224630618"/>
      <w:bookmarkStart w:id="5" w:name="_Toc225251178"/>
      <w:bookmarkStart w:id="6" w:name="_Toc225682335"/>
      <w:bookmarkStart w:id="7" w:name="_Toc415587159"/>
      <w:bookmarkStart w:id="8" w:name="_Toc434828009"/>
      <w:bookmarkStart w:id="9" w:name="_Toc435616462"/>
      <w:bookmarkStart w:id="10" w:name="_Toc451255990"/>
      <w:bookmarkEnd w:id="2"/>
      <w:r w:rsidRPr="002125C3">
        <w:t>DocuSign</w:t>
      </w:r>
      <w:r>
        <w:t xml:space="preserve"> Advanced</w:t>
      </w:r>
      <w:r w:rsidRPr="004367E3">
        <w:rPr>
          <w:szCs w:val="20"/>
        </w:rPr>
        <w:t xml:space="preserve"> is not available for purchase by new customers. Existing customers may continue to receive </w:t>
      </w:r>
      <w:r w:rsidRPr="002125C3">
        <w:t>DocuSign</w:t>
      </w:r>
      <w:r>
        <w:t xml:space="preserve"> Advanced</w:t>
      </w:r>
      <w:r w:rsidRPr="004367E3">
        <w:rPr>
          <w:szCs w:val="20"/>
        </w:rPr>
        <w:t xml:space="preserve"> on existing terms until </w:t>
      </w:r>
      <w:r>
        <w:rPr>
          <w:szCs w:val="20"/>
        </w:rPr>
        <w:t>the earlier of expiry of their current plan or 28 February 2022</w:t>
      </w:r>
      <w:r w:rsidRPr="004367E3">
        <w:rPr>
          <w:szCs w:val="20"/>
        </w:rPr>
        <w:t>.</w:t>
      </w:r>
    </w:p>
    <w:p w14:paraId="25C7212C" w14:textId="1C3F2573" w:rsidR="00981F68" w:rsidRPr="002125C3" w:rsidRDefault="00981F68" w:rsidP="00981F68">
      <w:pPr>
        <w:pStyle w:val="Heading2"/>
        <w:rPr>
          <w:szCs w:val="20"/>
        </w:rPr>
      </w:pPr>
      <w:r w:rsidRPr="002125C3">
        <w:t>This is the DocuSign</w:t>
      </w:r>
      <w:r>
        <w:t xml:space="preserve"> Advanced</w:t>
      </w:r>
      <w:r w:rsidRPr="002125C3">
        <w:t xml:space="preserve"> application section of Our Customer Terms.</w:t>
      </w:r>
      <w:r w:rsidRPr="002125C3">
        <w:rPr>
          <w:szCs w:val="20"/>
        </w:rPr>
        <w:t xml:space="preserve"> Depending on the nature of the products and services you are receiving under this Cloud Services section, provisions in other parts of the Cloud Services section, as well as in the General Terms of Our Customer Terms at </w:t>
      </w:r>
      <w:hyperlink r:id="rId17" w:history="1">
        <w:r w:rsidRPr="002125C3">
          <w:rPr>
            <w:rStyle w:val="Hyperlink"/>
            <w:szCs w:val="20"/>
          </w:rPr>
          <w:t>http://www.telstra.com.au/customer-terms/business-government/index.htm</w:t>
        </w:r>
      </w:hyperlink>
      <w:r w:rsidRPr="002125C3">
        <w:rPr>
          <w:szCs w:val="20"/>
        </w:rPr>
        <w:t xml:space="preserve">, may apply. </w:t>
      </w:r>
    </w:p>
    <w:p w14:paraId="63504FE0" w14:textId="4F46C46A" w:rsidR="00981F68" w:rsidRPr="002125C3" w:rsidRDefault="00981F68" w:rsidP="00981F68">
      <w:pPr>
        <w:pStyle w:val="Heading2"/>
      </w:pPr>
      <w:r w:rsidRPr="002125C3">
        <w:t xml:space="preserve">Unless you have entered into a separate agreement with us which excludes them, </w:t>
      </w:r>
      <w:hyperlink r:id="rId18" w:history="1">
        <w:r w:rsidRPr="002125C3">
          <w:t>the General Terms section of Our Customer Terms</w:t>
        </w:r>
      </w:hyperlink>
      <w:r w:rsidRPr="002125C3">
        <w:t xml:space="preserve"> also applies.  </w:t>
      </w:r>
      <w:r w:rsidRPr="002125C3">
        <w:rPr>
          <w:szCs w:val="20"/>
        </w:rPr>
        <w:t xml:space="preserve">See section one of the General Terms of Our Customer Terms at </w:t>
      </w:r>
      <w:hyperlink r:id="rId19" w:history="1">
        <w:r w:rsidRPr="002125C3">
          <w:rPr>
            <w:rStyle w:val="Hyperlink"/>
            <w:szCs w:val="20"/>
          </w:rPr>
          <w:t>http://www.telstra.com.au/customer-terms/business-government/index.htm</w:t>
        </w:r>
      </w:hyperlink>
      <w:r w:rsidRPr="002125C3">
        <w:rPr>
          <w:szCs w:val="20"/>
        </w:rPr>
        <w:t xml:space="preserve"> for more detail on how the various sections of Our Customer Terms are to be read together.</w:t>
      </w:r>
    </w:p>
    <w:p w14:paraId="1B153BBD" w14:textId="77777777" w:rsidR="00981F68" w:rsidRPr="002125C3" w:rsidRDefault="00981F68" w:rsidP="00981F68">
      <w:pPr>
        <w:pStyle w:val="Heading2"/>
      </w:pPr>
      <w:r w:rsidRPr="002125C3">
        <w:rPr>
          <w:szCs w:val="20"/>
        </w:rPr>
        <w:t>See section one of the General Terms of the Cloud Services section for more detail on how the various parts of the Cloud Services section are to be read together.</w:t>
      </w:r>
    </w:p>
    <w:p w14:paraId="18A182B3" w14:textId="77777777" w:rsidR="00981F68" w:rsidRPr="002125C3" w:rsidRDefault="00981F68" w:rsidP="00981F68">
      <w:pPr>
        <w:pStyle w:val="Heading1"/>
      </w:pPr>
      <w:bookmarkStart w:id="11" w:name="_Toc522002064"/>
      <w:bookmarkEnd w:id="3"/>
      <w:bookmarkEnd w:id="4"/>
      <w:bookmarkEnd w:id="5"/>
      <w:bookmarkEnd w:id="6"/>
      <w:r>
        <w:t>DocuSign Advanced</w:t>
      </w:r>
      <w:bookmarkEnd w:id="11"/>
      <w:r w:rsidRPr="002125C3">
        <w:t xml:space="preserve"> </w:t>
      </w:r>
    </w:p>
    <w:p w14:paraId="071FD9FC" w14:textId="77777777" w:rsidR="00981F68" w:rsidRPr="002125C3" w:rsidRDefault="00981F68" w:rsidP="00981F68">
      <w:pPr>
        <w:pStyle w:val="SubHead"/>
        <w:rPr>
          <w:bCs w:val="0"/>
        </w:rPr>
      </w:pPr>
      <w:bookmarkStart w:id="12" w:name="_Toc213726122"/>
      <w:bookmarkStart w:id="13" w:name="_Toc224630619"/>
      <w:bookmarkStart w:id="14" w:name="_Toc225251179"/>
      <w:bookmarkStart w:id="15" w:name="_Toc225682336"/>
      <w:r w:rsidRPr="002125C3">
        <w:t>What is the DocuSign</w:t>
      </w:r>
      <w:r>
        <w:t xml:space="preserve"> Advanced</w:t>
      </w:r>
      <w:r w:rsidRPr="002125C3">
        <w:t xml:space="preserve"> service?</w:t>
      </w:r>
      <w:bookmarkEnd w:id="12"/>
      <w:bookmarkEnd w:id="13"/>
      <w:bookmarkEnd w:id="14"/>
      <w:bookmarkEnd w:id="15"/>
    </w:p>
    <w:p w14:paraId="6BFA3A90" w14:textId="77777777" w:rsidR="00981F68" w:rsidRPr="00604615" w:rsidRDefault="00981F68" w:rsidP="00981F68">
      <w:pPr>
        <w:pStyle w:val="Heading2"/>
        <w:rPr>
          <w:b/>
        </w:rPr>
      </w:pPr>
      <w:r w:rsidRPr="002125C3">
        <w:t>DocuSign</w:t>
      </w:r>
      <w:r>
        <w:t xml:space="preserve"> Advanced</w:t>
      </w:r>
      <w:r w:rsidRPr="002125C3">
        <w:t xml:space="preserve"> </w:t>
      </w:r>
      <w:r>
        <w:t xml:space="preserve">is a group of DocuSign plans that in addition to allowing </w:t>
      </w:r>
      <w:r w:rsidRPr="002125C3">
        <w:t xml:space="preserve">users to </w:t>
      </w:r>
      <w:r>
        <w:t>sign</w:t>
      </w:r>
      <w:r w:rsidRPr="002125C3">
        <w:t xml:space="preserve">, </w:t>
      </w:r>
      <w:r>
        <w:t>send</w:t>
      </w:r>
      <w:r w:rsidRPr="002125C3">
        <w:t xml:space="preserve"> and </w:t>
      </w:r>
      <w:r>
        <w:t>track</w:t>
      </w:r>
      <w:r w:rsidRPr="002125C3">
        <w:t xml:space="preserve"> documents electronically using </w:t>
      </w:r>
      <w:r>
        <w:t>a</w:t>
      </w:r>
      <w:r w:rsidRPr="002125C3">
        <w:t xml:space="preserve"> compatible </w:t>
      </w:r>
      <w:r>
        <w:t xml:space="preserve">tablet, </w:t>
      </w:r>
      <w:r w:rsidRPr="002125C3">
        <w:t xml:space="preserve">mobile or </w:t>
      </w:r>
      <w:r>
        <w:t xml:space="preserve">desktop with internet connection, allows you to further customise your DocuSign solution with optional  ‘Add </w:t>
      </w:r>
      <w:proofErr w:type="spellStart"/>
      <w:r>
        <w:t>On’s</w:t>
      </w:r>
      <w:proofErr w:type="spellEnd"/>
      <w:r>
        <w:t>.</w:t>
      </w:r>
    </w:p>
    <w:p w14:paraId="79A591FB" w14:textId="77777777" w:rsidR="00981F68" w:rsidRPr="00A81C35" w:rsidRDefault="00981F68" w:rsidP="00981F68">
      <w:pPr>
        <w:pStyle w:val="Heading2"/>
        <w:rPr>
          <w:b/>
        </w:rPr>
      </w:pPr>
      <w:r>
        <w:t xml:space="preserve">As a premium product, DocuSign Advanced also provides you with the option of bundling Premier Support or Enterprise Premier Support into your   plan package. </w:t>
      </w:r>
      <w:r w:rsidRPr="002125C3">
        <w:t xml:space="preserve">  </w:t>
      </w:r>
    </w:p>
    <w:p w14:paraId="5FDE4B22" w14:textId="77777777" w:rsidR="00981F68" w:rsidRPr="002125C3" w:rsidRDefault="00981F68" w:rsidP="00981F68">
      <w:pPr>
        <w:pStyle w:val="SubHead"/>
        <w:rPr>
          <w:rFonts w:cs="Times New Roman"/>
          <w:iCs/>
          <w:szCs w:val="28"/>
        </w:rPr>
      </w:pPr>
      <w:r w:rsidRPr="002125C3">
        <w:rPr>
          <w:rFonts w:cs="Times New Roman"/>
          <w:iCs/>
          <w:szCs w:val="28"/>
        </w:rPr>
        <w:t>Eligibility</w:t>
      </w:r>
    </w:p>
    <w:p w14:paraId="6DF5486A" w14:textId="77777777" w:rsidR="00981F68" w:rsidRPr="002125C3" w:rsidRDefault="00981F68" w:rsidP="00981F68">
      <w:pPr>
        <w:pStyle w:val="Heading2"/>
      </w:pPr>
      <w:r w:rsidRPr="002125C3">
        <w:t>To use the DocuSign service, you will need to:</w:t>
      </w:r>
    </w:p>
    <w:p w14:paraId="75E80E61" w14:textId="77777777" w:rsidR="00981F68" w:rsidRDefault="00981F68" w:rsidP="00981F68">
      <w:pPr>
        <w:pStyle w:val="Heading3"/>
        <w:numPr>
          <w:ilvl w:val="2"/>
          <w:numId w:val="7"/>
        </w:numPr>
      </w:pPr>
      <w:r>
        <w:t>Have a valid ABN or ACN;</w:t>
      </w:r>
    </w:p>
    <w:p w14:paraId="627C9373" w14:textId="77777777" w:rsidR="00981F68" w:rsidRPr="002125C3" w:rsidRDefault="00981F68" w:rsidP="00981F68">
      <w:pPr>
        <w:pStyle w:val="Heading3"/>
        <w:numPr>
          <w:ilvl w:val="2"/>
          <w:numId w:val="7"/>
        </w:numPr>
      </w:pPr>
      <w:r w:rsidRPr="002125C3">
        <w:t>have a compatible</w:t>
      </w:r>
      <w:r>
        <w:t xml:space="preserve"> tablet or</w:t>
      </w:r>
      <w:r w:rsidRPr="002125C3">
        <w:t xml:space="preserve"> mobile device </w:t>
      </w:r>
      <w:r>
        <w:t>or desktop</w:t>
      </w:r>
      <w:r w:rsidRPr="002125C3">
        <w:t xml:space="preserve"> with a supported operating system and supported internet browser (</w:t>
      </w:r>
      <w:r w:rsidRPr="00AD416C">
        <w:rPr>
          <w:b/>
        </w:rPr>
        <w:t>Capable Device</w:t>
      </w:r>
      <w:r w:rsidRPr="002125C3">
        <w:t xml:space="preserve">); </w:t>
      </w:r>
    </w:p>
    <w:p w14:paraId="6031987D" w14:textId="77777777" w:rsidR="00981F68" w:rsidRPr="002125C3" w:rsidRDefault="00981F68" w:rsidP="00981F68">
      <w:pPr>
        <w:pStyle w:val="Heading3"/>
        <w:numPr>
          <w:ilvl w:val="2"/>
          <w:numId w:val="7"/>
        </w:numPr>
      </w:pPr>
      <w:r w:rsidRPr="002125C3">
        <w:t>purchase a licence from us for the DocuSign application for each eligible user;</w:t>
      </w:r>
    </w:p>
    <w:p w14:paraId="69B3DAF5" w14:textId="77777777" w:rsidR="00981F68" w:rsidRPr="002125C3" w:rsidRDefault="00981F68" w:rsidP="00981F68">
      <w:pPr>
        <w:pStyle w:val="Heading3"/>
        <w:numPr>
          <w:ilvl w:val="2"/>
          <w:numId w:val="7"/>
        </w:numPr>
      </w:pPr>
      <w:r w:rsidRPr="002125C3">
        <w:t>download and install the DocuSign application on each Capable Device, where the application is not already installed; and</w:t>
      </w:r>
    </w:p>
    <w:p w14:paraId="33E3EA42" w14:textId="77777777" w:rsidR="00981F68" w:rsidRPr="002125C3" w:rsidRDefault="00981F68" w:rsidP="00981F68">
      <w:pPr>
        <w:pStyle w:val="Heading3"/>
        <w:numPr>
          <w:ilvl w:val="2"/>
          <w:numId w:val="7"/>
        </w:numPr>
      </w:pPr>
      <w:r w:rsidRPr="002125C3">
        <w:lastRenderedPageBreak/>
        <w:t>have access to the internet through a Capable Device.</w:t>
      </w:r>
    </w:p>
    <w:p w14:paraId="499EA61D" w14:textId="77777777" w:rsidR="00981F68" w:rsidRPr="002125C3" w:rsidRDefault="00981F68" w:rsidP="00981F68">
      <w:pPr>
        <w:pStyle w:val="Heading2"/>
      </w:pPr>
      <w:r w:rsidRPr="002125C3">
        <w:t xml:space="preserve">You acknowledge that we do not support all mobile platforms nor all browsers, and it is your responsibility to acquire and maintain supported platforms and browsers.  We can provide you with details of supported platforms and browsers on request.  If you do not maintain supported browsers and platforms, you may not be able to use the DocuSign </w:t>
      </w:r>
      <w:r>
        <w:t xml:space="preserve">Advanced </w:t>
      </w:r>
      <w:r w:rsidRPr="002125C3">
        <w:t xml:space="preserve">service and you will still be liable for all fees and charges in relation to your DocuSign </w:t>
      </w:r>
      <w:r>
        <w:t xml:space="preserve">Advanced </w:t>
      </w:r>
      <w:r w:rsidRPr="002125C3">
        <w:t>service.</w:t>
      </w:r>
    </w:p>
    <w:p w14:paraId="665792F4" w14:textId="77777777" w:rsidR="00981F68" w:rsidRPr="002125C3" w:rsidRDefault="00981F68" w:rsidP="00981F68">
      <w:pPr>
        <w:rPr>
          <w:rFonts w:ascii="Verdana" w:hAnsi="Verdana"/>
        </w:rPr>
      </w:pPr>
    </w:p>
    <w:p w14:paraId="48AD9479" w14:textId="77777777" w:rsidR="00981F68" w:rsidRPr="002125C3" w:rsidRDefault="00981F68" w:rsidP="00981F68">
      <w:pPr>
        <w:rPr>
          <w:rFonts w:ascii="Verdana" w:hAnsi="Verdana"/>
          <w:b/>
          <w:sz w:val="20"/>
        </w:rPr>
      </w:pPr>
      <w:r w:rsidRPr="002125C3">
        <w:rPr>
          <w:rFonts w:ascii="Verdana" w:hAnsi="Verdana"/>
          <w:b/>
          <w:sz w:val="20"/>
        </w:rPr>
        <w:t>Telstra Customers</w:t>
      </w:r>
    </w:p>
    <w:p w14:paraId="4625CD22" w14:textId="77777777" w:rsidR="00981F68" w:rsidRPr="002125C3" w:rsidRDefault="00981F68" w:rsidP="00981F68">
      <w:pPr>
        <w:pStyle w:val="Heading2"/>
      </w:pPr>
      <w:bookmarkStart w:id="16" w:name="_Toc265750926"/>
      <w:bookmarkStart w:id="17" w:name="_Toc265750927"/>
      <w:bookmarkStart w:id="18" w:name="_Toc184718744"/>
      <w:bookmarkStart w:id="19" w:name="_Toc184718748"/>
      <w:bookmarkStart w:id="20" w:name="_Toc184718749"/>
      <w:bookmarkStart w:id="21" w:name="_Toc184718751"/>
      <w:bookmarkStart w:id="22" w:name="_Toc184718753"/>
      <w:bookmarkStart w:id="23" w:name="_Toc184718754"/>
      <w:bookmarkStart w:id="24" w:name="_Toc184718759"/>
      <w:bookmarkStart w:id="25" w:name="_Toc184718760"/>
      <w:bookmarkStart w:id="26" w:name="_Toc184718762"/>
      <w:bookmarkStart w:id="27" w:name="_Toc324959662"/>
      <w:bookmarkStart w:id="28" w:name="_Toc210033011"/>
      <w:bookmarkStart w:id="29" w:name="_Toc210033012"/>
      <w:bookmarkStart w:id="30" w:name="_Toc210033016"/>
      <w:bookmarkStart w:id="31" w:name="_Toc210033018"/>
      <w:bookmarkStart w:id="32" w:name="_Toc210033022"/>
      <w:bookmarkStart w:id="33" w:name="_Toc210033023"/>
      <w:bookmarkStart w:id="34" w:name="_Toc210033024"/>
      <w:bookmarkStart w:id="35" w:name="_Toc210033025"/>
      <w:bookmarkStart w:id="36" w:name="_Toc210033026"/>
      <w:bookmarkStart w:id="37" w:name="_Toc210033028"/>
      <w:bookmarkStart w:id="38" w:name="_Toc213726152"/>
      <w:bookmarkStart w:id="39" w:name="_Toc186002419"/>
      <w:bookmarkStart w:id="40" w:name="_Toc186261546"/>
      <w:bookmarkEnd w:id="7"/>
      <w:bookmarkEnd w:id="8"/>
      <w:bookmarkEnd w:id="9"/>
      <w:bookmarkEnd w:id="10"/>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2125C3">
        <w:t xml:space="preserve">The DocuSign </w:t>
      </w:r>
      <w:r>
        <w:t xml:space="preserve">Advanced </w:t>
      </w:r>
      <w:r w:rsidRPr="002125C3">
        <w:t>service is not available to Telstra Wholesale customers or for resale.</w:t>
      </w:r>
    </w:p>
    <w:p w14:paraId="333B6FC3" w14:textId="77777777" w:rsidR="00981F68" w:rsidRPr="002125C3" w:rsidRDefault="00981F68" w:rsidP="00981F68">
      <w:pPr>
        <w:pStyle w:val="Heading2"/>
      </w:pPr>
      <w:r w:rsidRPr="002125C3">
        <w:t>You must not provide or assist with the provision of the DocuSign</w:t>
      </w:r>
      <w:r>
        <w:t xml:space="preserve"> Advanced</w:t>
      </w:r>
      <w:r w:rsidRPr="002125C3">
        <w:t xml:space="preserve"> </w:t>
      </w:r>
      <w:r>
        <w:t>product</w:t>
      </w:r>
      <w:r w:rsidRPr="002125C3">
        <w:t xml:space="preserve"> to any other person.  </w:t>
      </w:r>
    </w:p>
    <w:p w14:paraId="0A3B6096" w14:textId="77777777" w:rsidR="00981F68" w:rsidRPr="002125C3" w:rsidRDefault="00981F68" w:rsidP="00981F68">
      <w:pPr>
        <w:pStyle w:val="Heading2"/>
      </w:pPr>
      <w:r w:rsidRPr="002125C3">
        <w:t>You must ensure that only your Authorised Users use the DocuSign</w:t>
      </w:r>
      <w:r>
        <w:t xml:space="preserve"> Advanced</w:t>
      </w:r>
      <w:r w:rsidRPr="002125C3">
        <w:t xml:space="preserve"> service.</w:t>
      </w:r>
      <w:r>
        <w:t xml:space="preserve"> </w:t>
      </w:r>
      <w:r>
        <w:rPr>
          <w:rFonts w:eastAsia="Harmony-Text"/>
          <w:lang w:val="en-US"/>
        </w:rPr>
        <w:t>In the Plans described below, each “licence” corresponds to usage of the DocuSign service by one Authorised User.</w:t>
      </w:r>
    </w:p>
    <w:p w14:paraId="22F51EAE" w14:textId="77777777" w:rsidR="00981F68" w:rsidRDefault="00981F68" w:rsidP="00981F68">
      <w:pPr>
        <w:pStyle w:val="Heading1"/>
      </w:pPr>
      <w:bookmarkStart w:id="41" w:name="_Toc522002065"/>
      <w:bookmarkStart w:id="42" w:name="_Toc224630669"/>
      <w:bookmarkStart w:id="43" w:name="_Toc225251229"/>
      <w:bookmarkStart w:id="44" w:name="_Toc225682388"/>
      <w:r>
        <w:t>Docusign Advanced Editions</w:t>
      </w:r>
      <w:bookmarkEnd w:id="41"/>
    </w:p>
    <w:p w14:paraId="30A6B7ED" w14:textId="58E7467B" w:rsidR="00981F68" w:rsidRDefault="00981F68" w:rsidP="00981F68">
      <w:pPr>
        <w:pStyle w:val="Heading2"/>
      </w:pPr>
      <w:r>
        <w:t xml:space="preserve">DocuSign Advanced Editions available on and after 03 September 2018 </w:t>
      </w:r>
      <w:r w:rsidR="00AA08E7">
        <w:t xml:space="preserve">(except where indicated otherwise below) </w:t>
      </w:r>
      <w:r>
        <w:t>comprises the following Editions:</w:t>
      </w:r>
    </w:p>
    <w:p w14:paraId="06EADA37" w14:textId="77EB05E7" w:rsidR="00981F68" w:rsidRDefault="00981F68" w:rsidP="00981F68">
      <w:pPr>
        <w:pStyle w:val="Heading3"/>
        <w:spacing w:before="60"/>
        <w:rPr>
          <w:rFonts w:eastAsia="Harmony-Text"/>
        </w:rPr>
      </w:pPr>
      <w:r>
        <w:rPr>
          <w:rFonts w:eastAsia="Harmony-Text"/>
        </w:rPr>
        <w:t>30 Day Free Trial</w:t>
      </w:r>
      <w:r w:rsidR="00AA08E7">
        <w:rPr>
          <w:rFonts w:eastAsia="Harmony-Text"/>
        </w:rPr>
        <w:t xml:space="preserve"> (not available to new customers from </w:t>
      </w:r>
      <w:r w:rsidR="00A87C63">
        <w:rPr>
          <w:rFonts w:eastAsia="Harmony-Text"/>
        </w:rPr>
        <w:t>13 May 2020</w:t>
      </w:r>
      <w:r w:rsidR="00AA08E7">
        <w:rPr>
          <w:rFonts w:eastAsia="Harmony-Text"/>
        </w:rPr>
        <w:t>)</w:t>
      </w:r>
      <w:r>
        <w:rPr>
          <w:rFonts w:eastAsia="Harmony-Text"/>
        </w:rPr>
        <w:t>;</w:t>
      </w:r>
    </w:p>
    <w:p w14:paraId="7AC21EA8" w14:textId="3C79603B" w:rsidR="00981F68" w:rsidRDefault="00981F68" w:rsidP="00981F68">
      <w:pPr>
        <w:pStyle w:val="Heading3"/>
        <w:spacing w:before="60"/>
        <w:rPr>
          <w:rFonts w:eastAsia="Harmony-Text"/>
        </w:rPr>
      </w:pPr>
      <w:r w:rsidRPr="00E042E6">
        <w:rPr>
          <w:rFonts w:eastAsia="Harmony-Text"/>
        </w:rPr>
        <w:t>Business Pro</w:t>
      </w:r>
      <w:r w:rsidR="00AA08E7">
        <w:rPr>
          <w:rFonts w:eastAsia="Harmony-Text"/>
        </w:rPr>
        <w:t xml:space="preserve"> (not available to new customers from </w:t>
      </w:r>
      <w:r w:rsidR="00A87C63">
        <w:rPr>
          <w:rFonts w:eastAsia="Harmony-Text"/>
        </w:rPr>
        <w:t>13 May 2020</w:t>
      </w:r>
      <w:r w:rsidR="00AA08E7">
        <w:rPr>
          <w:rFonts w:eastAsia="Harmony-Text"/>
        </w:rPr>
        <w:t>)</w:t>
      </w:r>
      <w:r>
        <w:rPr>
          <w:rFonts w:eastAsia="Harmony-Text"/>
        </w:rPr>
        <w:t>;</w:t>
      </w:r>
    </w:p>
    <w:p w14:paraId="041F1975" w14:textId="77777777" w:rsidR="00981F68" w:rsidRDefault="00981F68" w:rsidP="00981F68">
      <w:pPr>
        <w:pStyle w:val="Heading3"/>
        <w:spacing w:before="60"/>
        <w:rPr>
          <w:rFonts w:eastAsia="Harmony-Text"/>
        </w:rPr>
      </w:pPr>
      <w:r w:rsidRPr="00E042E6">
        <w:rPr>
          <w:rFonts w:eastAsia="Harmony-Text"/>
        </w:rPr>
        <w:t xml:space="preserve">Business Pro </w:t>
      </w:r>
      <w:r>
        <w:rPr>
          <w:rFonts w:eastAsia="Harmony-Text"/>
        </w:rPr>
        <w:t>plus Premier Support (formerly Business Pro Advanced);</w:t>
      </w:r>
    </w:p>
    <w:p w14:paraId="38204BE3" w14:textId="77777777" w:rsidR="00981F68" w:rsidRPr="00721E1F" w:rsidRDefault="00981F68" w:rsidP="00981F68">
      <w:pPr>
        <w:pStyle w:val="Heading3"/>
        <w:spacing w:before="60"/>
        <w:rPr>
          <w:rFonts w:eastAsia="Harmony-Text"/>
        </w:rPr>
      </w:pPr>
      <w:r w:rsidRPr="00E042E6">
        <w:rPr>
          <w:rFonts w:eastAsia="Harmony-Text"/>
        </w:rPr>
        <w:t xml:space="preserve">Business Pro </w:t>
      </w:r>
      <w:r>
        <w:rPr>
          <w:rFonts w:eastAsia="Harmony-Text"/>
        </w:rPr>
        <w:t>plus Enterprise Premier Support (formerly Business Pro EP);</w:t>
      </w:r>
    </w:p>
    <w:p w14:paraId="4A0C07A6" w14:textId="0B1D1BE8" w:rsidR="00981F68" w:rsidRPr="00E042E6" w:rsidRDefault="00981F68" w:rsidP="00981F68">
      <w:pPr>
        <w:pStyle w:val="Heading3"/>
        <w:spacing w:before="60"/>
        <w:rPr>
          <w:rFonts w:eastAsia="Harmony-Text"/>
        </w:rPr>
      </w:pPr>
      <w:r w:rsidRPr="00E042E6">
        <w:rPr>
          <w:rFonts w:eastAsia="Harmony-Text"/>
        </w:rPr>
        <w:t>Enterprise Pro</w:t>
      </w:r>
      <w:r w:rsidR="00E84078">
        <w:rPr>
          <w:rFonts w:eastAsia="Harmony-Text"/>
        </w:rPr>
        <w:t xml:space="preserve"> (not available to new customers from </w:t>
      </w:r>
      <w:r w:rsidR="00A87C63">
        <w:rPr>
          <w:rFonts w:eastAsia="Harmony-Text"/>
        </w:rPr>
        <w:t>13 May 2020</w:t>
      </w:r>
      <w:r w:rsidR="00E84078">
        <w:rPr>
          <w:rFonts w:eastAsia="Harmony-Text"/>
        </w:rPr>
        <w:t>)</w:t>
      </w:r>
      <w:r>
        <w:rPr>
          <w:rFonts w:eastAsia="Harmony-Text"/>
        </w:rPr>
        <w:t>;</w:t>
      </w:r>
    </w:p>
    <w:p w14:paraId="4A8E5062" w14:textId="77777777" w:rsidR="00981F68" w:rsidRPr="00E042E6" w:rsidRDefault="00981F68" w:rsidP="00981F68">
      <w:pPr>
        <w:pStyle w:val="Heading3"/>
        <w:spacing w:before="60"/>
        <w:rPr>
          <w:rFonts w:eastAsia="Harmony-Text"/>
        </w:rPr>
      </w:pPr>
      <w:r w:rsidRPr="00E042E6">
        <w:rPr>
          <w:rFonts w:eastAsia="Harmony-Text"/>
        </w:rPr>
        <w:t xml:space="preserve">Enterprise Pro </w:t>
      </w:r>
      <w:r>
        <w:rPr>
          <w:rFonts w:eastAsia="Harmony-Text"/>
        </w:rPr>
        <w:t xml:space="preserve">plus Premier Support (formerly </w:t>
      </w:r>
      <w:proofErr w:type="spellStart"/>
      <w:r>
        <w:rPr>
          <w:rFonts w:eastAsia="Harmony-Text"/>
        </w:rPr>
        <w:t>Enteprise</w:t>
      </w:r>
      <w:proofErr w:type="spellEnd"/>
      <w:r>
        <w:rPr>
          <w:rFonts w:eastAsia="Harmony-Text"/>
        </w:rPr>
        <w:t xml:space="preserve"> Pro Advanced); and</w:t>
      </w:r>
    </w:p>
    <w:p w14:paraId="50AE9AB7" w14:textId="77777777" w:rsidR="00981F68" w:rsidRPr="00406196" w:rsidRDefault="00981F68" w:rsidP="00981F68">
      <w:pPr>
        <w:pStyle w:val="Heading3"/>
        <w:spacing w:before="60"/>
        <w:rPr>
          <w:rFonts w:eastAsia="Harmony-Text"/>
        </w:rPr>
      </w:pPr>
      <w:r w:rsidRPr="00E042E6">
        <w:rPr>
          <w:rFonts w:eastAsia="Harmony-Text"/>
        </w:rPr>
        <w:t xml:space="preserve">Enterprise Pro </w:t>
      </w:r>
      <w:r>
        <w:rPr>
          <w:rFonts w:eastAsia="Harmony-Text"/>
        </w:rPr>
        <w:t>plus Enterprise Premier Support (formerly Enterprise Pro EP).</w:t>
      </w:r>
    </w:p>
    <w:p w14:paraId="55723386" w14:textId="77777777" w:rsidR="00981F68" w:rsidRDefault="00981F68" w:rsidP="00981F68">
      <w:pPr>
        <w:pStyle w:val="Heading2"/>
        <w:rPr>
          <w:lang w:val="en-US"/>
        </w:rPr>
      </w:pPr>
      <w:r>
        <w:rPr>
          <w:lang w:val="en-US"/>
        </w:rPr>
        <w:t>You can only take up one Edition of DocuSign Advanced on each Telstra Apps Marketplace account. You cannot combine other DocuSign products with your DocuSign Advanced product. For example, you cannot take up DocuSign Advanced and DocuSign for Salesforce together.</w:t>
      </w:r>
    </w:p>
    <w:p w14:paraId="192F7BBE" w14:textId="77777777" w:rsidR="00981F68" w:rsidRPr="00604615" w:rsidRDefault="00981F68" w:rsidP="00981F68">
      <w:pPr>
        <w:pStyle w:val="Heading2"/>
      </w:pPr>
      <w:r>
        <w:rPr>
          <w:lang w:val="en-US"/>
        </w:rPr>
        <w:t xml:space="preserve">You can only take up one DocuSign Advanced plan Edition on each Telstra Apps Marketplace account. For example you cannot take up the DocuSign Business Pro and DocuSign Enterprise Pro plan on the same Telstra App Marketplace account. </w:t>
      </w:r>
    </w:p>
    <w:p w14:paraId="4DAAD641" w14:textId="77777777" w:rsidR="00981F68" w:rsidRDefault="00981F68" w:rsidP="00981F68">
      <w:pPr>
        <w:pStyle w:val="Heading2"/>
      </w:pPr>
      <w:r>
        <w:t>You can purchase the DocuSign Advanced Edition on either a per Seat or per Envelope licence type. The licence type covers the number of users who are licenced to use the chosen DocuSign Advanced service you purchase:</w:t>
      </w:r>
    </w:p>
    <w:p w14:paraId="2DEA583A" w14:textId="77777777" w:rsidR="00981F68" w:rsidRDefault="00981F68" w:rsidP="00981F68">
      <w:pPr>
        <w:pStyle w:val="Heading3"/>
      </w:pPr>
      <w:r>
        <w:lastRenderedPageBreak/>
        <w:t>Per Seat – meaning only a single user is permitted to use a service for each licence you have purchased; and</w:t>
      </w:r>
    </w:p>
    <w:p w14:paraId="12477008" w14:textId="77777777" w:rsidR="00981F68" w:rsidRPr="00406196" w:rsidRDefault="00981F68" w:rsidP="00981F68">
      <w:pPr>
        <w:pStyle w:val="Heading3"/>
      </w:pPr>
      <w:r>
        <w:t>Per Envelope – meaning that multiple users are permitted to use a service for each licence you have purchased.</w:t>
      </w:r>
    </w:p>
    <w:p w14:paraId="59A196E8" w14:textId="77777777" w:rsidR="00981F68" w:rsidRDefault="00981F68" w:rsidP="00981F68">
      <w:pPr>
        <w:pStyle w:val="Heading2"/>
      </w:pPr>
      <w:r>
        <w:t>When you purchase a Per Seat licence type:</w:t>
      </w:r>
    </w:p>
    <w:p w14:paraId="27271E5F" w14:textId="157D0455" w:rsidR="00981F68" w:rsidRDefault="00981F68" w:rsidP="00981F68">
      <w:pPr>
        <w:pStyle w:val="Heading3"/>
      </w:pPr>
      <w:r>
        <w:t>you must purchase a minimum of 2 licences</w:t>
      </w:r>
      <w:r w:rsidR="006937DA">
        <w:t xml:space="preserve"> (for all new customers from and including 3 June 2020, the minimum is 5 licences)</w:t>
      </w:r>
      <w:r>
        <w:t>, excluding for the 30 Day Free Trial;</w:t>
      </w:r>
    </w:p>
    <w:p w14:paraId="22C4DF0E" w14:textId="77777777" w:rsidR="00981F68" w:rsidRDefault="00981F68" w:rsidP="00981F68">
      <w:pPr>
        <w:pStyle w:val="Heading3"/>
      </w:pPr>
      <w:r>
        <w:t xml:space="preserve">each licence includes only a single user and 100 envelopes per annum; and </w:t>
      </w:r>
    </w:p>
    <w:p w14:paraId="75ADECEE" w14:textId="77777777" w:rsidR="00981F68" w:rsidRPr="00406196" w:rsidRDefault="00981F68" w:rsidP="00981F68">
      <w:pPr>
        <w:pStyle w:val="Heading3"/>
      </w:pPr>
      <w:r>
        <w:t>all envelopes as part of each licence can be pooled and shared with other users on the same account.</w:t>
      </w:r>
    </w:p>
    <w:p w14:paraId="2C67664A" w14:textId="77777777" w:rsidR="00981F68" w:rsidRPr="00406196" w:rsidRDefault="00981F68" w:rsidP="00981F68">
      <w:pPr>
        <w:pStyle w:val="Heading2"/>
      </w:pPr>
      <w:r>
        <w:t>When you purchase a Per Envelope licence type:</w:t>
      </w:r>
    </w:p>
    <w:p w14:paraId="15CBFA3B" w14:textId="77777777" w:rsidR="00981F68" w:rsidRPr="00406196" w:rsidRDefault="00981F68" w:rsidP="00981F68">
      <w:pPr>
        <w:pStyle w:val="Heading3"/>
      </w:pPr>
      <w:r>
        <w:t>you must purchase a minimum of 500 envelopes, excluding for the 30 Day Free Trial; and</w:t>
      </w:r>
    </w:p>
    <w:p w14:paraId="4D4B58A3" w14:textId="77777777" w:rsidR="00981F68" w:rsidRDefault="00981F68" w:rsidP="00981F68">
      <w:pPr>
        <w:pStyle w:val="Heading3"/>
      </w:pPr>
      <w:r>
        <w:t>the licence includes access for an unlimited number of users to the envelopes you have purchased.</w:t>
      </w:r>
    </w:p>
    <w:p w14:paraId="5E944FB0" w14:textId="77777777" w:rsidR="00981F68" w:rsidRDefault="00981F68" w:rsidP="00981F68">
      <w:pPr>
        <w:pStyle w:val="Heading2"/>
      </w:pPr>
      <w:r>
        <w:t xml:space="preserve">When you reach your envelope cap you will be notified and given an opportunity to purchase more envelopes. </w:t>
      </w:r>
    </w:p>
    <w:p w14:paraId="7AC1F10B" w14:textId="77777777" w:rsidR="00981F68" w:rsidRPr="00326484" w:rsidRDefault="00981F68" w:rsidP="00981F68">
      <w:pPr>
        <w:pStyle w:val="Heading2"/>
      </w:pPr>
      <w:r w:rsidRPr="00406196">
        <w:t xml:space="preserve">For DocuSign Advanced Editions purchased prior to </w:t>
      </w:r>
      <w:r>
        <w:t>03 September</w:t>
      </w:r>
      <w:r w:rsidRPr="00406196">
        <w:t xml:space="preserve"> 2018 th</w:t>
      </w:r>
      <w:r>
        <w:t>ey are available only on a Per S</w:t>
      </w:r>
      <w:r w:rsidRPr="00326484">
        <w:t xml:space="preserve">eat </w:t>
      </w:r>
      <w:r>
        <w:t>licence type</w:t>
      </w:r>
      <w:r w:rsidRPr="00326484">
        <w:t>.</w:t>
      </w:r>
    </w:p>
    <w:p w14:paraId="7D493897" w14:textId="77777777" w:rsidR="00981F68" w:rsidRPr="009558FB" w:rsidRDefault="00981F68" w:rsidP="00981F68">
      <w:pPr>
        <w:pStyle w:val="Heading2"/>
        <w:numPr>
          <w:ilvl w:val="0"/>
          <w:numId w:val="0"/>
        </w:numPr>
      </w:pPr>
      <w:r>
        <w:rPr>
          <w:b/>
        </w:rPr>
        <w:t>Concierge Service</w:t>
      </w:r>
    </w:p>
    <w:p w14:paraId="7D0CF3F6" w14:textId="6947D5B3" w:rsidR="00981F68" w:rsidRDefault="00981F68" w:rsidP="00981F68">
      <w:pPr>
        <w:pStyle w:val="Heading2"/>
      </w:pPr>
      <w:r>
        <w:t>A Concierge service is available to all customers free of charge who take up the DocuSign 30 day Free Trial plan</w:t>
      </w:r>
      <w:r w:rsidR="0050707C">
        <w:t xml:space="preserve"> before 13 May 2020</w:t>
      </w:r>
      <w:r>
        <w:t>.</w:t>
      </w:r>
    </w:p>
    <w:p w14:paraId="74F80EFD" w14:textId="77777777" w:rsidR="00981F68" w:rsidRPr="00590DA6" w:rsidRDefault="00981F68" w:rsidP="00981F68">
      <w:pPr>
        <w:pStyle w:val="Heading2"/>
      </w:pPr>
      <w:r>
        <w:t xml:space="preserve">You must book into the Concierge service via the booking form link that will be sent to you via email shortly after activating your DocuSign Trial. </w:t>
      </w:r>
    </w:p>
    <w:p w14:paraId="6B63EC08" w14:textId="77777777" w:rsidR="00981F68" w:rsidRPr="009558FB" w:rsidRDefault="00981F68" w:rsidP="00981F68">
      <w:pPr>
        <w:pStyle w:val="Heading2"/>
        <w:numPr>
          <w:ilvl w:val="0"/>
          <w:numId w:val="0"/>
        </w:numPr>
      </w:pPr>
      <w:r w:rsidRPr="008D68E3">
        <w:rPr>
          <w:b/>
        </w:rPr>
        <w:t>30 Day Free Trial</w:t>
      </w:r>
      <w:r>
        <w:rPr>
          <w:b/>
        </w:rPr>
        <w:t xml:space="preserve"> Edition</w:t>
      </w:r>
    </w:p>
    <w:p w14:paraId="7362CCF0" w14:textId="6B9D4D7F" w:rsidR="00981F68" w:rsidRDefault="00981F68" w:rsidP="00981F68">
      <w:pPr>
        <w:pStyle w:val="Heading2"/>
      </w:pPr>
      <w:r>
        <w:t>A 30 Day Free Trial Edition (</w:t>
      </w:r>
      <w:r w:rsidRPr="00732D11">
        <w:rPr>
          <w:b/>
        </w:rPr>
        <w:t>Trial</w:t>
      </w:r>
      <w:r>
        <w:t xml:space="preserve">) is available </w:t>
      </w:r>
      <w:r w:rsidR="00E46250">
        <w:t xml:space="preserve">until </w:t>
      </w:r>
      <w:r w:rsidR="00906897">
        <w:rPr>
          <w:rFonts w:eastAsia="Harmony-Text"/>
        </w:rPr>
        <w:t>13 May 2020</w:t>
      </w:r>
      <w:r w:rsidR="00E46250">
        <w:t xml:space="preserve"> </w:t>
      </w:r>
      <w:r>
        <w:t xml:space="preserve">to </w:t>
      </w:r>
      <w:r w:rsidR="000224D2">
        <w:t xml:space="preserve">new </w:t>
      </w:r>
      <w:r>
        <w:t xml:space="preserve">customers who take up a DocuSign Advanced Edition.  You do not have to take up the Trial. </w:t>
      </w:r>
    </w:p>
    <w:p w14:paraId="305D11E4" w14:textId="77777777" w:rsidR="00981F68" w:rsidRDefault="00981F68" w:rsidP="00981F68">
      <w:pPr>
        <w:pStyle w:val="Heading2"/>
      </w:pPr>
      <w:r>
        <w:t>A limit of 10 licences applies to the Trial. These licences are included in your plan.</w:t>
      </w:r>
    </w:p>
    <w:p w14:paraId="7D8437A8" w14:textId="77777777" w:rsidR="00981F68" w:rsidRDefault="00981F68" w:rsidP="00981F68">
      <w:pPr>
        <w:pStyle w:val="Heading2"/>
      </w:pPr>
      <w:r>
        <w:t>After 30 days, your Trial will expire and you will need to select a paid DocuSign Advanced Plan Edition. You should arrange this prior to the expiry of your Trial.</w:t>
      </w:r>
    </w:p>
    <w:p w14:paraId="54583472" w14:textId="77777777" w:rsidR="00981F68" w:rsidRPr="00F063A2" w:rsidRDefault="00981F68" w:rsidP="00981F68">
      <w:pPr>
        <w:pStyle w:val="Heading2"/>
      </w:pPr>
      <w:r>
        <w:lastRenderedPageBreak/>
        <w:t>If you require your data and templates to be transferred to your paid DocuSign Advanced Edition, you must request this to be done by us prior to expiry of your Trial.</w:t>
      </w:r>
    </w:p>
    <w:p w14:paraId="56E0E28A" w14:textId="77777777" w:rsidR="00981F68" w:rsidRPr="002125C3" w:rsidRDefault="00981F68" w:rsidP="00981F68">
      <w:pPr>
        <w:pStyle w:val="Heading2"/>
        <w:rPr>
          <w:rFonts w:eastAsia="Harmony-Text"/>
          <w:lang w:val="en-US"/>
        </w:rPr>
      </w:pPr>
      <w:r w:rsidRPr="002125C3">
        <w:rPr>
          <w:rFonts w:eastAsia="Harmony-Text"/>
          <w:lang w:val="en-US"/>
        </w:rPr>
        <w:t xml:space="preserve">If you </w:t>
      </w:r>
      <w:r>
        <w:rPr>
          <w:rFonts w:eastAsia="Harmony-Text"/>
          <w:lang w:val="en-US"/>
        </w:rPr>
        <w:t>take up the Trial</w:t>
      </w:r>
      <w:r w:rsidRPr="002125C3">
        <w:rPr>
          <w:rFonts w:eastAsia="Harmony-Text"/>
          <w:lang w:val="en-US"/>
        </w:rPr>
        <w:t>, you will have access to the features set out in the table below:</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867"/>
      </w:tblGrid>
      <w:tr w:rsidR="00981F68" w:rsidRPr="002125C3" w14:paraId="6BAB8D09" w14:textId="77777777" w:rsidTr="00ED04D4">
        <w:tc>
          <w:tcPr>
            <w:tcW w:w="1896" w:type="dxa"/>
            <w:shd w:val="clear" w:color="auto" w:fill="D9D9D9"/>
          </w:tcPr>
          <w:p w14:paraId="4AECC99B" w14:textId="77777777" w:rsidR="00981F68" w:rsidRPr="002125C3" w:rsidRDefault="00981F68" w:rsidP="00ED04D4">
            <w:pPr>
              <w:pStyle w:val="Heading2"/>
              <w:numPr>
                <w:ilvl w:val="0"/>
                <w:numId w:val="0"/>
              </w:numPr>
              <w:spacing w:before="120" w:after="120"/>
              <w:rPr>
                <w:rFonts w:eastAsia="Harmony-Text"/>
                <w:b/>
                <w:lang w:val="en-US"/>
              </w:rPr>
            </w:pPr>
            <w:r w:rsidRPr="002125C3">
              <w:rPr>
                <w:rFonts w:eastAsia="Harmony-Text"/>
                <w:b/>
                <w:lang w:val="en-US"/>
              </w:rPr>
              <w:t>DocuSign Plan</w:t>
            </w:r>
          </w:p>
        </w:tc>
        <w:tc>
          <w:tcPr>
            <w:tcW w:w="5867" w:type="dxa"/>
            <w:shd w:val="clear" w:color="auto" w:fill="D9D9D9"/>
          </w:tcPr>
          <w:p w14:paraId="78FF0D3B" w14:textId="77777777" w:rsidR="00981F68" w:rsidRPr="002125C3" w:rsidRDefault="00981F68" w:rsidP="00ED04D4">
            <w:pPr>
              <w:pStyle w:val="Heading2"/>
              <w:numPr>
                <w:ilvl w:val="0"/>
                <w:numId w:val="0"/>
              </w:numPr>
              <w:spacing w:before="120" w:after="120"/>
              <w:ind w:left="737" w:hanging="737"/>
              <w:rPr>
                <w:rFonts w:eastAsia="Harmony-Text"/>
                <w:b/>
                <w:lang w:val="en-US"/>
              </w:rPr>
            </w:pPr>
            <w:r w:rsidRPr="002125C3">
              <w:rPr>
                <w:rFonts w:eastAsia="Harmony-Text"/>
                <w:b/>
                <w:lang w:val="en-US"/>
              </w:rPr>
              <w:t>Features</w:t>
            </w:r>
          </w:p>
        </w:tc>
      </w:tr>
      <w:tr w:rsidR="00981F68" w:rsidRPr="002125C3" w14:paraId="0B2D1C3E" w14:textId="77777777" w:rsidTr="00ED04D4">
        <w:tc>
          <w:tcPr>
            <w:tcW w:w="1896" w:type="dxa"/>
            <w:shd w:val="clear" w:color="auto" w:fill="auto"/>
          </w:tcPr>
          <w:p w14:paraId="2F4E952C" w14:textId="77777777" w:rsidR="00981F68" w:rsidRDefault="00981F68" w:rsidP="00ED04D4">
            <w:pPr>
              <w:pStyle w:val="Heading2"/>
              <w:numPr>
                <w:ilvl w:val="0"/>
                <w:numId w:val="0"/>
              </w:numPr>
              <w:spacing w:before="0" w:after="0"/>
              <w:ind w:left="737" w:hanging="737"/>
              <w:rPr>
                <w:rFonts w:eastAsia="Harmony-Text"/>
                <w:lang w:val="en-US"/>
              </w:rPr>
            </w:pPr>
            <w:r>
              <w:rPr>
                <w:rFonts w:eastAsia="Harmony-Text"/>
                <w:lang w:val="en-US"/>
              </w:rPr>
              <w:t>30 Day Free</w:t>
            </w:r>
          </w:p>
          <w:p w14:paraId="74BD790C" w14:textId="77777777" w:rsidR="00981F68" w:rsidRPr="002125C3" w:rsidRDefault="00981F68" w:rsidP="00ED04D4">
            <w:pPr>
              <w:pStyle w:val="Heading2"/>
              <w:numPr>
                <w:ilvl w:val="0"/>
                <w:numId w:val="0"/>
              </w:numPr>
              <w:spacing w:before="0" w:after="0"/>
              <w:ind w:left="737" w:hanging="737"/>
              <w:rPr>
                <w:rFonts w:eastAsia="Harmony-Text"/>
                <w:lang w:val="en-US"/>
              </w:rPr>
            </w:pPr>
            <w:r>
              <w:rPr>
                <w:rFonts w:eastAsia="Harmony-Text"/>
                <w:lang w:val="en-US"/>
              </w:rPr>
              <w:t>Trial</w:t>
            </w:r>
            <w:r w:rsidRPr="002125C3">
              <w:rPr>
                <w:rFonts w:eastAsia="Harmony-Text"/>
                <w:lang w:val="en-US"/>
              </w:rPr>
              <w:t xml:space="preserve"> Plan</w:t>
            </w:r>
          </w:p>
        </w:tc>
        <w:tc>
          <w:tcPr>
            <w:tcW w:w="5867" w:type="dxa"/>
            <w:shd w:val="clear" w:color="auto" w:fill="auto"/>
          </w:tcPr>
          <w:p w14:paraId="23D9A6D0" w14:textId="77777777" w:rsidR="00981F68" w:rsidRPr="002125C3" w:rsidRDefault="00981F68" w:rsidP="00ED04D4">
            <w:pPr>
              <w:pStyle w:val="Heading2"/>
              <w:numPr>
                <w:ilvl w:val="0"/>
                <w:numId w:val="8"/>
              </w:numPr>
              <w:spacing w:before="0" w:after="0"/>
              <w:rPr>
                <w:rFonts w:eastAsia="Harmony-Text"/>
                <w:lang w:val="en-US"/>
              </w:rPr>
            </w:pPr>
            <w:r>
              <w:rPr>
                <w:rFonts w:eastAsia="Harmony-Text"/>
                <w:lang w:val="en-US"/>
              </w:rPr>
              <w:t>10 licences included in this plan</w:t>
            </w:r>
          </w:p>
          <w:p w14:paraId="6FE1514D" w14:textId="77777777" w:rsidR="00981F68" w:rsidRDefault="00981F68" w:rsidP="00ED04D4">
            <w:pPr>
              <w:pStyle w:val="Heading2"/>
              <w:numPr>
                <w:ilvl w:val="0"/>
                <w:numId w:val="8"/>
              </w:numPr>
              <w:spacing w:before="0" w:after="0"/>
              <w:rPr>
                <w:rFonts w:eastAsia="Harmony-Text"/>
                <w:lang w:val="en-US"/>
              </w:rPr>
            </w:pPr>
            <w:r>
              <w:rPr>
                <w:rFonts w:eastAsia="Harmony-Text"/>
                <w:lang w:val="en-US"/>
              </w:rPr>
              <w:t>Concierge Service (at no charge)</w:t>
            </w:r>
          </w:p>
          <w:p w14:paraId="31F8EBB6" w14:textId="77777777" w:rsidR="00981F68" w:rsidRPr="002125C3" w:rsidRDefault="00981F68" w:rsidP="00ED04D4">
            <w:pPr>
              <w:pStyle w:val="Heading2"/>
              <w:numPr>
                <w:ilvl w:val="0"/>
                <w:numId w:val="8"/>
              </w:numPr>
              <w:spacing w:before="0" w:after="0"/>
              <w:rPr>
                <w:rFonts w:eastAsia="Harmony-Text"/>
                <w:lang w:val="en-US"/>
              </w:rPr>
            </w:pPr>
            <w:r w:rsidRPr="002125C3">
              <w:rPr>
                <w:rFonts w:eastAsia="Harmony-Text"/>
                <w:lang w:val="en-US"/>
              </w:rPr>
              <w:t>Signing documents</w:t>
            </w:r>
            <w:r>
              <w:rPr>
                <w:rFonts w:eastAsia="Harmony-Text"/>
                <w:lang w:val="en-US"/>
              </w:rPr>
              <w:t xml:space="preserve"> (Unlimited)</w:t>
            </w:r>
          </w:p>
          <w:p w14:paraId="35777EF5" w14:textId="77777777" w:rsidR="00981F68" w:rsidRPr="00732D11" w:rsidRDefault="00981F68" w:rsidP="00ED04D4">
            <w:pPr>
              <w:pStyle w:val="Heading2"/>
              <w:numPr>
                <w:ilvl w:val="0"/>
                <w:numId w:val="8"/>
              </w:numPr>
              <w:spacing w:before="0" w:after="0"/>
              <w:rPr>
                <w:rFonts w:eastAsia="Harmony-Text"/>
                <w:lang w:val="en-US"/>
              </w:rPr>
            </w:pPr>
            <w:r w:rsidRPr="002125C3">
              <w:rPr>
                <w:rFonts w:eastAsia="Harmony-Text"/>
                <w:lang w:val="en-US"/>
              </w:rPr>
              <w:t>Sending documents for signature</w:t>
            </w:r>
            <w:r>
              <w:rPr>
                <w:rFonts w:eastAsia="Harmony-Text"/>
                <w:lang w:val="en-US"/>
              </w:rPr>
              <w:t xml:space="preserve"> (100 envelopes per licence per year)</w:t>
            </w:r>
          </w:p>
          <w:p w14:paraId="444E4EAD" w14:textId="77777777" w:rsidR="00981F68" w:rsidRPr="007678B5" w:rsidRDefault="00981F68" w:rsidP="00ED04D4">
            <w:pPr>
              <w:rPr>
                <w:rFonts w:eastAsia="Harmony-Text"/>
                <w:lang w:val="en-US"/>
              </w:rPr>
            </w:pPr>
          </w:p>
        </w:tc>
      </w:tr>
    </w:tbl>
    <w:p w14:paraId="5CA11E62" w14:textId="77777777" w:rsidR="00981F68" w:rsidRPr="002125C3" w:rsidRDefault="00981F68" w:rsidP="00981F68">
      <w:pPr>
        <w:pStyle w:val="ListParagraph"/>
        <w:numPr>
          <w:ilvl w:val="0"/>
          <w:numId w:val="5"/>
        </w:numPr>
        <w:spacing w:before="240" w:after="240"/>
        <w:outlineLvl w:val="2"/>
        <w:rPr>
          <w:rFonts w:ascii="Verdana" w:eastAsia="Harmony-Text" w:hAnsi="Verdana" w:cs="Times New Roman"/>
          <w:bCs/>
          <w:vanish/>
          <w:sz w:val="20"/>
          <w:szCs w:val="26"/>
          <w:lang w:val="en-US"/>
        </w:rPr>
      </w:pPr>
    </w:p>
    <w:p w14:paraId="2C1787B8" w14:textId="77777777" w:rsidR="00981F68" w:rsidRPr="002125C3" w:rsidRDefault="00981F68" w:rsidP="00981F68">
      <w:pPr>
        <w:pStyle w:val="ListParagraph"/>
        <w:numPr>
          <w:ilvl w:val="0"/>
          <w:numId w:val="5"/>
        </w:numPr>
        <w:spacing w:before="240" w:after="240"/>
        <w:outlineLvl w:val="2"/>
        <w:rPr>
          <w:rFonts w:ascii="Verdana" w:eastAsia="Harmony-Text" w:hAnsi="Verdana" w:cs="Times New Roman"/>
          <w:bCs/>
          <w:vanish/>
          <w:sz w:val="20"/>
          <w:szCs w:val="26"/>
          <w:lang w:val="en-US"/>
        </w:rPr>
      </w:pPr>
    </w:p>
    <w:p w14:paraId="1DBE69D3" w14:textId="77777777" w:rsidR="00981F68" w:rsidRPr="002125C3" w:rsidRDefault="00981F68" w:rsidP="00981F68">
      <w:pPr>
        <w:pStyle w:val="ListParagraph"/>
        <w:numPr>
          <w:ilvl w:val="0"/>
          <w:numId w:val="5"/>
        </w:numPr>
        <w:spacing w:before="240" w:after="240"/>
        <w:outlineLvl w:val="2"/>
        <w:rPr>
          <w:rFonts w:ascii="Verdana" w:eastAsia="Harmony-Text" w:hAnsi="Verdana" w:cs="Times New Roman"/>
          <w:bCs/>
          <w:vanish/>
          <w:sz w:val="20"/>
          <w:szCs w:val="26"/>
          <w:lang w:val="en-US"/>
        </w:rPr>
      </w:pPr>
    </w:p>
    <w:p w14:paraId="2CEE7E2C" w14:textId="77777777" w:rsidR="00981F68" w:rsidRPr="002125C3" w:rsidRDefault="00981F68" w:rsidP="00981F68">
      <w:pPr>
        <w:pStyle w:val="ListParagraph"/>
        <w:numPr>
          <w:ilvl w:val="0"/>
          <w:numId w:val="5"/>
        </w:numPr>
        <w:spacing w:before="240" w:after="240"/>
        <w:outlineLvl w:val="2"/>
        <w:rPr>
          <w:rFonts w:ascii="Verdana" w:eastAsia="Harmony-Text" w:hAnsi="Verdana" w:cs="Times New Roman"/>
          <w:bCs/>
          <w:vanish/>
          <w:sz w:val="20"/>
          <w:szCs w:val="26"/>
          <w:lang w:val="en-US"/>
        </w:rPr>
      </w:pPr>
    </w:p>
    <w:p w14:paraId="546B3281" w14:textId="77777777" w:rsidR="00981F68" w:rsidRPr="002125C3" w:rsidRDefault="00981F68" w:rsidP="00981F68">
      <w:pPr>
        <w:pStyle w:val="ListParagraph"/>
        <w:numPr>
          <w:ilvl w:val="0"/>
          <w:numId w:val="5"/>
        </w:numPr>
        <w:spacing w:before="240" w:after="240"/>
        <w:outlineLvl w:val="2"/>
        <w:rPr>
          <w:rFonts w:ascii="Verdana" w:eastAsia="Harmony-Text" w:hAnsi="Verdana" w:cs="Times New Roman"/>
          <w:bCs/>
          <w:vanish/>
          <w:sz w:val="20"/>
          <w:szCs w:val="26"/>
          <w:lang w:val="en-US"/>
        </w:rPr>
      </w:pPr>
    </w:p>
    <w:p w14:paraId="2F7D5482" w14:textId="77777777" w:rsidR="00981F68" w:rsidRPr="002125C3" w:rsidRDefault="00981F68" w:rsidP="00981F68">
      <w:pPr>
        <w:pStyle w:val="ListParagraph"/>
        <w:numPr>
          <w:ilvl w:val="0"/>
          <w:numId w:val="5"/>
        </w:numPr>
        <w:spacing w:before="240" w:after="240"/>
        <w:outlineLvl w:val="2"/>
        <w:rPr>
          <w:rFonts w:ascii="Verdana" w:eastAsia="Harmony-Text" w:hAnsi="Verdana" w:cs="Times New Roman"/>
          <w:bCs/>
          <w:vanish/>
          <w:sz w:val="20"/>
          <w:szCs w:val="26"/>
          <w:lang w:val="en-US"/>
        </w:rPr>
      </w:pPr>
    </w:p>
    <w:p w14:paraId="761FCA4D" w14:textId="77777777" w:rsidR="00981F68" w:rsidRPr="002125C3" w:rsidRDefault="00981F68" w:rsidP="00981F68">
      <w:pPr>
        <w:pStyle w:val="ListParagraph"/>
        <w:numPr>
          <w:ilvl w:val="1"/>
          <w:numId w:val="5"/>
        </w:numPr>
        <w:spacing w:before="240" w:after="240"/>
        <w:outlineLvl w:val="2"/>
        <w:rPr>
          <w:rFonts w:ascii="Verdana" w:eastAsia="Harmony-Text" w:hAnsi="Verdana" w:cs="Times New Roman"/>
          <w:bCs/>
          <w:vanish/>
          <w:sz w:val="20"/>
          <w:szCs w:val="26"/>
          <w:lang w:val="en-US"/>
        </w:rPr>
      </w:pPr>
    </w:p>
    <w:p w14:paraId="3CA0EC53" w14:textId="77777777" w:rsidR="00981F68" w:rsidRPr="002125C3" w:rsidRDefault="00981F68" w:rsidP="00981F68">
      <w:pPr>
        <w:pStyle w:val="ListParagraph"/>
        <w:numPr>
          <w:ilvl w:val="1"/>
          <w:numId w:val="5"/>
        </w:numPr>
        <w:spacing w:before="240" w:after="240"/>
        <w:outlineLvl w:val="2"/>
        <w:rPr>
          <w:rFonts w:ascii="Verdana" w:eastAsia="Harmony-Text" w:hAnsi="Verdana" w:cs="Times New Roman"/>
          <w:bCs/>
          <w:vanish/>
          <w:sz w:val="20"/>
          <w:szCs w:val="26"/>
          <w:lang w:val="en-US"/>
        </w:rPr>
      </w:pPr>
    </w:p>
    <w:p w14:paraId="04970BD7" w14:textId="77777777" w:rsidR="00981F68" w:rsidRDefault="00981F68" w:rsidP="00981F68">
      <w:pPr>
        <w:pStyle w:val="Heading2"/>
        <w:rPr>
          <w:rFonts w:eastAsia="Harmony-Text"/>
          <w:lang w:val="en-US"/>
        </w:rPr>
      </w:pPr>
      <w:r w:rsidRPr="002125C3">
        <w:rPr>
          <w:rFonts w:eastAsia="Harmony-Text"/>
          <w:lang w:val="en-US"/>
        </w:rPr>
        <w:t xml:space="preserve">If you choose the </w:t>
      </w:r>
      <w:r>
        <w:rPr>
          <w:rFonts w:eastAsia="Harmony-Text"/>
          <w:lang w:val="en-US"/>
        </w:rPr>
        <w:t>‘Business Pro’, ‘Business Pro plus Premier Support’ or ‘Business Pro plus Enterprise Premier Support’</w:t>
      </w:r>
      <w:r w:rsidRPr="002125C3">
        <w:rPr>
          <w:rFonts w:eastAsia="Harmony-Text"/>
          <w:lang w:val="en-US"/>
        </w:rPr>
        <w:t xml:space="preserve"> Plan, you will have access to the features set out in the table below:</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794"/>
        <w:gridCol w:w="1323"/>
        <w:gridCol w:w="1323"/>
        <w:gridCol w:w="1323"/>
      </w:tblGrid>
      <w:tr w:rsidR="00981F68" w:rsidRPr="006C2DFF" w14:paraId="35465DE1" w14:textId="77777777" w:rsidTr="00ED04D4">
        <w:tc>
          <w:tcPr>
            <w:tcW w:w="3794" w:type="dxa"/>
            <w:shd w:val="clear" w:color="auto" w:fill="D9D9D9"/>
          </w:tcPr>
          <w:p w14:paraId="77CB0AC6" w14:textId="77777777" w:rsidR="00981F68" w:rsidRPr="002125C3" w:rsidRDefault="00981F68" w:rsidP="00ED04D4">
            <w:pPr>
              <w:pStyle w:val="Heading2"/>
              <w:numPr>
                <w:ilvl w:val="0"/>
                <w:numId w:val="0"/>
              </w:numPr>
              <w:spacing w:before="0" w:after="0"/>
              <w:ind w:left="3"/>
              <w:jc w:val="center"/>
              <w:rPr>
                <w:rFonts w:eastAsia="Harmony-Text"/>
                <w:b/>
                <w:lang w:val="en-US"/>
              </w:rPr>
            </w:pPr>
            <w:r>
              <w:rPr>
                <w:rFonts w:eastAsia="Harmony-Text"/>
                <w:b/>
                <w:lang w:val="en-US"/>
              </w:rPr>
              <w:t>Features</w:t>
            </w:r>
          </w:p>
        </w:tc>
        <w:tc>
          <w:tcPr>
            <w:tcW w:w="1323" w:type="dxa"/>
            <w:shd w:val="clear" w:color="auto" w:fill="D9D9D9"/>
          </w:tcPr>
          <w:p w14:paraId="43693961" w14:textId="77777777" w:rsidR="00981F68" w:rsidRPr="006C2DFF" w:rsidRDefault="00981F68" w:rsidP="00ED04D4">
            <w:pPr>
              <w:pStyle w:val="Heading2"/>
              <w:numPr>
                <w:ilvl w:val="0"/>
                <w:numId w:val="0"/>
              </w:numPr>
              <w:spacing w:before="0" w:after="0"/>
              <w:ind w:left="-9" w:firstLine="9"/>
              <w:jc w:val="center"/>
              <w:rPr>
                <w:rFonts w:eastAsia="Harmony-Text"/>
                <w:b/>
                <w:lang w:val="en-US"/>
              </w:rPr>
            </w:pPr>
            <w:r w:rsidRPr="006C2DFF">
              <w:rPr>
                <w:rFonts w:eastAsia="Harmony-Text"/>
                <w:b/>
                <w:lang w:val="en-US"/>
              </w:rPr>
              <w:t>Business Pro</w:t>
            </w:r>
          </w:p>
        </w:tc>
        <w:tc>
          <w:tcPr>
            <w:tcW w:w="1323" w:type="dxa"/>
            <w:shd w:val="clear" w:color="auto" w:fill="D9D9D9"/>
          </w:tcPr>
          <w:p w14:paraId="36CB03FF" w14:textId="77777777" w:rsidR="00981F68" w:rsidRPr="006C2DFF" w:rsidRDefault="00981F68" w:rsidP="00ED04D4">
            <w:pPr>
              <w:pStyle w:val="Heading2"/>
              <w:numPr>
                <w:ilvl w:val="0"/>
                <w:numId w:val="0"/>
              </w:numPr>
              <w:spacing w:before="0" w:after="0"/>
              <w:ind w:hanging="4"/>
              <w:jc w:val="center"/>
              <w:rPr>
                <w:rFonts w:eastAsia="Harmony-Text"/>
                <w:b/>
                <w:lang w:val="en-US"/>
              </w:rPr>
            </w:pPr>
            <w:r w:rsidRPr="006C2DFF">
              <w:rPr>
                <w:rFonts w:eastAsia="Harmony-Text"/>
                <w:b/>
                <w:lang w:val="en-US"/>
              </w:rPr>
              <w:t xml:space="preserve">Business Pro </w:t>
            </w:r>
            <w:r>
              <w:rPr>
                <w:rFonts w:eastAsia="Harmony-Text"/>
                <w:b/>
                <w:lang w:val="en-US"/>
              </w:rPr>
              <w:t>plus Premier Support</w:t>
            </w:r>
          </w:p>
        </w:tc>
        <w:tc>
          <w:tcPr>
            <w:tcW w:w="1323" w:type="dxa"/>
            <w:shd w:val="clear" w:color="auto" w:fill="D9D9D9"/>
          </w:tcPr>
          <w:p w14:paraId="25652B99" w14:textId="77777777" w:rsidR="00981F68" w:rsidRPr="006C2DFF" w:rsidRDefault="00981F68" w:rsidP="00ED04D4">
            <w:pPr>
              <w:pStyle w:val="Heading2"/>
              <w:numPr>
                <w:ilvl w:val="0"/>
                <w:numId w:val="0"/>
              </w:numPr>
              <w:spacing w:before="0" w:after="0"/>
              <w:jc w:val="center"/>
              <w:rPr>
                <w:rFonts w:eastAsia="Harmony-Text"/>
                <w:b/>
                <w:lang w:val="en-US"/>
              </w:rPr>
            </w:pPr>
            <w:r w:rsidRPr="006C2DFF">
              <w:rPr>
                <w:rFonts w:eastAsia="Harmony-Text"/>
                <w:b/>
                <w:lang w:val="en-US"/>
              </w:rPr>
              <w:t xml:space="preserve">Business Pro </w:t>
            </w:r>
            <w:r>
              <w:rPr>
                <w:rFonts w:eastAsia="Harmony-Text"/>
                <w:b/>
                <w:lang w:val="en-US"/>
              </w:rPr>
              <w:t>plus Enterprise Premier Support</w:t>
            </w:r>
          </w:p>
        </w:tc>
      </w:tr>
      <w:tr w:rsidR="00981F68" w:rsidRPr="008C16C7" w14:paraId="2E9E4BA8" w14:textId="77777777" w:rsidTr="00ED04D4">
        <w:tc>
          <w:tcPr>
            <w:tcW w:w="3794" w:type="dxa"/>
            <w:shd w:val="clear" w:color="auto" w:fill="auto"/>
          </w:tcPr>
          <w:p w14:paraId="678C5DA6" w14:textId="77777777" w:rsidR="00981F68" w:rsidRPr="003B4144" w:rsidRDefault="00981F68" w:rsidP="00ED04D4">
            <w:pPr>
              <w:pStyle w:val="Heading2"/>
              <w:numPr>
                <w:ilvl w:val="0"/>
                <w:numId w:val="0"/>
              </w:numPr>
              <w:spacing w:before="0" w:after="0"/>
              <w:ind w:left="1" w:hanging="1"/>
              <w:rPr>
                <w:rFonts w:eastAsia="Harmony-Text"/>
                <w:lang w:val="en-US"/>
              </w:rPr>
            </w:pPr>
            <w:r>
              <w:rPr>
                <w:rFonts w:eastAsia="Harmony-Text"/>
                <w:lang w:val="en-US"/>
              </w:rPr>
              <w:t>Signing documents (unlimited)</w:t>
            </w:r>
          </w:p>
        </w:tc>
        <w:tc>
          <w:tcPr>
            <w:tcW w:w="1323" w:type="dxa"/>
            <w:shd w:val="clear" w:color="auto" w:fill="auto"/>
            <w:vAlign w:val="center"/>
          </w:tcPr>
          <w:p w14:paraId="0EF18C23"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6399E498"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21E378CE"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6E37ECBF" w14:textId="77777777" w:rsidTr="00ED04D4">
        <w:trPr>
          <w:trHeight w:val="379"/>
        </w:trPr>
        <w:tc>
          <w:tcPr>
            <w:tcW w:w="3794" w:type="dxa"/>
            <w:shd w:val="clear" w:color="auto" w:fill="auto"/>
          </w:tcPr>
          <w:p w14:paraId="09C93730"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Sending documents for signature (Per Seat: 100 envelopes per licence per year</w:t>
            </w:r>
          </w:p>
          <w:p w14:paraId="0756E709"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Per Envelope: 1 envelope per licence per year)</w:t>
            </w:r>
          </w:p>
          <w:p w14:paraId="2BE9F965" w14:textId="77777777" w:rsidR="00981F68" w:rsidRDefault="00981F68" w:rsidP="00ED04D4">
            <w:pPr>
              <w:pStyle w:val="Heading2"/>
              <w:numPr>
                <w:ilvl w:val="0"/>
                <w:numId w:val="0"/>
              </w:numPr>
              <w:spacing w:before="0" w:after="0"/>
              <w:ind w:left="1" w:hanging="1"/>
              <w:rPr>
                <w:rFonts w:eastAsia="Harmony-Text"/>
                <w:lang w:val="en-US"/>
              </w:rPr>
            </w:pPr>
          </w:p>
        </w:tc>
        <w:tc>
          <w:tcPr>
            <w:tcW w:w="1323" w:type="dxa"/>
            <w:shd w:val="clear" w:color="auto" w:fill="auto"/>
            <w:vAlign w:val="center"/>
          </w:tcPr>
          <w:p w14:paraId="4A116937"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18FE2E70"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6A482ECA"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0914B14A" w14:textId="77777777" w:rsidTr="00ED04D4">
        <w:tc>
          <w:tcPr>
            <w:tcW w:w="3794" w:type="dxa"/>
            <w:shd w:val="clear" w:color="auto" w:fill="auto"/>
          </w:tcPr>
          <w:p w14:paraId="728254C5"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Signing attachments</w:t>
            </w:r>
          </w:p>
        </w:tc>
        <w:tc>
          <w:tcPr>
            <w:tcW w:w="1323" w:type="dxa"/>
            <w:shd w:val="clear" w:color="auto" w:fill="auto"/>
            <w:vAlign w:val="center"/>
          </w:tcPr>
          <w:p w14:paraId="0CFAED4D"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116E4D76"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4F9E5AF8"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381AFCD4" w14:textId="77777777" w:rsidTr="00ED04D4">
        <w:tc>
          <w:tcPr>
            <w:tcW w:w="3794" w:type="dxa"/>
            <w:shd w:val="clear" w:color="auto" w:fill="auto"/>
          </w:tcPr>
          <w:p w14:paraId="79E22B83"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Bulk send</w:t>
            </w:r>
          </w:p>
        </w:tc>
        <w:tc>
          <w:tcPr>
            <w:tcW w:w="1323" w:type="dxa"/>
            <w:shd w:val="clear" w:color="auto" w:fill="auto"/>
            <w:vAlign w:val="center"/>
          </w:tcPr>
          <w:p w14:paraId="74AC334D"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0D3914C6"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61DEB6E3"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6570A58F" w14:textId="77777777" w:rsidTr="00ED04D4">
        <w:tc>
          <w:tcPr>
            <w:tcW w:w="3794" w:type="dxa"/>
            <w:shd w:val="clear" w:color="auto" w:fill="auto"/>
          </w:tcPr>
          <w:p w14:paraId="7E622D19"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Power Forms</w:t>
            </w:r>
          </w:p>
        </w:tc>
        <w:tc>
          <w:tcPr>
            <w:tcW w:w="1323" w:type="dxa"/>
            <w:shd w:val="clear" w:color="auto" w:fill="auto"/>
            <w:vAlign w:val="center"/>
          </w:tcPr>
          <w:p w14:paraId="1769215A"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37314A8B"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79058FF5"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268DF71D" w14:textId="77777777" w:rsidTr="00ED04D4">
        <w:tc>
          <w:tcPr>
            <w:tcW w:w="3794" w:type="dxa"/>
            <w:shd w:val="clear" w:color="auto" w:fill="auto"/>
          </w:tcPr>
          <w:p w14:paraId="2D8C4D05"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Collaborative fields</w:t>
            </w:r>
          </w:p>
        </w:tc>
        <w:tc>
          <w:tcPr>
            <w:tcW w:w="1323" w:type="dxa"/>
            <w:shd w:val="clear" w:color="auto" w:fill="auto"/>
            <w:vAlign w:val="center"/>
          </w:tcPr>
          <w:p w14:paraId="7A738C22"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3DD3F3F4"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0742BE5F"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7C6267D2" w14:textId="77777777" w:rsidTr="00ED04D4">
        <w:tc>
          <w:tcPr>
            <w:tcW w:w="3794" w:type="dxa"/>
            <w:shd w:val="clear" w:color="auto" w:fill="auto"/>
          </w:tcPr>
          <w:p w14:paraId="2F4DDAA5"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Reminders &amp; Notifications</w:t>
            </w:r>
          </w:p>
        </w:tc>
        <w:tc>
          <w:tcPr>
            <w:tcW w:w="1323" w:type="dxa"/>
            <w:shd w:val="clear" w:color="auto" w:fill="auto"/>
            <w:vAlign w:val="center"/>
          </w:tcPr>
          <w:p w14:paraId="58C9ADE1"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4C206495"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11BF8BC9"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22968DB3" w14:textId="77777777" w:rsidTr="00ED04D4">
        <w:tc>
          <w:tcPr>
            <w:tcW w:w="3794" w:type="dxa"/>
            <w:shd w:val="clear" w:color="auto" w:fill="auto"/>
          </w:tcPr>
          <w:p w14:paraId="6635E044"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Personalised Business Branding</w:t>
            </w:r>
          </w:p>
        </w:tc>
        <w:tc>
          <w:tcPr>
            <w:tcW w:w="1323" w:type="dxa"/>
            <w:shd w:val="clear" w:color="auto" w:fill="auto"/>
            <w:vAlign w:val="center"/>
          </w:tcPr>
          <w:p w14:paraId="3BE99002"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0A466782"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49FDA458"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027FE0C3" w14:textId="77777777" w:rsidTr="00ED04D4">
        <w:tc>
          <w:tcPr>
            <w:tcW w:w="3794" w:type="dxa"/>
            <w:shd w:val="clear" w:color="auto" w:fill="auto"/>
          </w:tcPr>
          <w:p w14:paraId="04C6DBAE"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Basic &amp; Advanced Fields</w:t>
            </w:r>
          </w:p>
        </w:tc>
        <w:tc>
          <w:tcPr>
            <w:tcW w:w="1323" w:type="dxa"/>
            <w:shd w:val="clear" w:color="auto" w:fill="auto"/>
            <w:vAlign w:val="center"/>
          </w:tcPr>
          <w:p w14:paraId="5BE658E8"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2EEDAD0D"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6F148D5B"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7755FF1C" w14:textId="77777777" w:rsidTr="00ED04D4">
        <w:tc>
          <w:tcPr>
            <w:tcW w:w="3794" w:type="dxa"/>
            <w:shd w:val="clear" w:color="auto" w:fill="auto"/>
          </w:tcPr>
          <w:p w14:paraId="7EDE4053"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In person signatures</w:t>
            </w:r>
          </w:p>
        </w:tc>
        <w:tc>
          <w:tcPr>
            <w:tcW w:w="1323" w:type="dxa"/>
            <w:shd w:val="clear" w:color="auto" w:fill="auto"/>
            <w:vAlign w:val="center"/>
          </w:tcPr>
          <w:p w14:paraId="2F56A5CB"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2A232E0C"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22AA38E9"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174F50A0" w14:textId="77777777" w:rsidTr="00ED04D4">
        <w:tc>
          <w:tcPr>
            <w:tcW w:w="3794" w:type="dxa"/>
            <w:shd w:val="clear" w:color="auto" w:fill="auto"/>
          </w:tcPr>
          <w:p w14:paraId="3928C56A"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Advanced authentication options</w:t>
            </w:r>
          </w:p>
        </w:tc>
        <w:tc>
          <w:tcPr>
            <w:tcW w:w="1323" w:type="dxa"/>
            <w:shd w:val="clear" w:color="auto" w:fill="auto"/>
            <w:vAlign w:val="center"/>
          </w:tcPr>
          <w:p w14:paraId="6C2A513E"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2E7B9A48"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56DA7F37"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39E48F10" w14:textId="77777777" w:rsidTr="00ED04D4">
        <w:tc>
          <w:tcPr>
            <w:tcW w:w="3794" w:type="dxa"/>
            <w:shd w:val="clear" w:color="auto" w:fill="auto"/>
          </w:tcPr>
          <w:p w14:paraId="58D4D653"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Reusable templates</w:t>
            </w:r>
          </w:p>
        </w:tc>
        <w:tc>
          <w:tcPr>
            <w:tcW w:w="1323" w:type="dxa"/>
            <w:shd w:val="clear" w:color="auto" w:fill="auto"/>
            <w:vAlign w:val="center"/>
          </w:tcPr>
          <w:p w14:paraId="782F23F0"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43829CB5"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04C2A29A"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361AADE9" w14:textId="77777777" w:rsidTr="00ED04D4">
        <w:tc>
          <w:tcPr>
            <w:tcW w:w="3794" w:type="dxa"/>
            <w:shd w:val="clear" w:color="auto" w:fill="auto"/>
          </w:tcPr>
          <w:p w14:paraId="10513D98"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Basic Workflows</w:t>
            </w:r>
          </w:p>
        </w:tc>
        <w:tc>
          <w:tcPr>
            <w:tcW w:w="1323" w:type="dxa"/>
            <w:shd w:val="clear" w:color="auto" w:fill="auto"/>
            <w:vAlign w:val="center"/>
          </w:tcPr>
          <w:p w14:paraId="17B4AF76"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09BC0109"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0C806E78"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289ED5A1" w14:textId="77777777" w:rsidTr="00ED04D4">
        <w:tc>
          <w:tcPr>
            <w:tcW w:w="3794" w:type="dxa"/>
            <w:shd w:val="clear" w:color="auto" w:fill="auto"/>
          </w:tcPr>
          <w:p w14:paraId="388EA5F4"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Real Time Audit Trail</w:t>
            </w:r>
          </w:p>
        </w:tc>
        <w:tc>
          <w:tcPr>
            <w:tcW w:w="1323" w:type="dxa"/>
            <w:shd w:val="clear" w:color="auto" w:fill="auto"/>
            <w:vAlign w:val="center"/>
          </w:tcPr>
          <w:p w14:paraId="5381411B"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20AB7CE1"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6DE295EF"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2728EFBA" w14:textId="77777777" w:rsidTr="00ED04D4">
        <w:tc>
          <w:tcPr>
            <w:tcW w:w="3794" w:type="dxa"/>
            <w:shd w:val="clear" w:color="auto" w:fill="auto"/>
          </w:tcPr>
          <w:p w14:paraId="7076593A"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Integrates with Box, O365 and more</w:t>
            </w:r>
          </w:p>
        </w:tc>
        <w:tc>
          <w:tcPr>
            <w:tcW w:w="1323" w:type="dxa"/>
            <w:shd w:val="clear" w:color="auto" w:fill="auto"/>
            <w:vAlign w:val="center"/>
          </w:tcPr>
          <w:p w14:paraId="0749FAD0"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3C27B10A"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59BF9E4E"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27D3C93A" w14:textId="77777777" w:rsidTr="00ED04D4">
        <w:tc>
          <w:tcPr>
            <w:tcW w:w="3794" w:type="dxa"/>
            <w:shd w:val="clear" w:color="auto" w:fill="auto"/>
          </w:tcPr>
          <w:p w14:paraId="688180CB" w14:textId="77777777" w:rsidR="00981F68" w:rsidRPr="003B4144" w:rsidRDefault="00981F68" w:rsidP="00ED04D4">
            <w:pPr>
              <w:pStyle w:val="Heading2"/>
              <w:numPr>
                <w:ilvl w:val="0"/>
                <w:numId w:val="0"/>
              </w:numPr>
              <w:tabs>
                <w:tab w:val="num" w:pos="1474"/>
              </w:tabs>
              <w:spacing w:before="0" w:after="0"/>
              <w:ind w:left="1" w:hanging="1"/>
              <w:rPr>
                <w:rFonts w:eastAsia="Harmony-Text"/>
                <w:lang w:val="en-US"/>
              </w:rPr>
            </w:pPr>
            <w:r>
              <w:rPr>
                <w:rFonts w:eastAsia="Harmony-Text"/>
                <w:lang w:val="en-US"/>
              </w:rPr>
              <w:t>Supports Multiple languages</w:t>
            </w:r>
          </w:p>
        </w:tc>
        <w:tc>
          <w:tcPr>
            <w:tcW w:w="1323" w:type="dxa"/>
            <w:shd w:val="clear" w:color="auto" w:fill="auto"/>
            <w:vAlign w:val="center"/>
          </w:tcPr>
          <w:p w14:paraId="4B36DDDD"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12EA3344"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3DBD7239"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265EE6A1" w14:textId="77777777" w:rsidTr="00ED04D4">
        <w:tc>
          <w:tcPr>
            <w:tcW w:w="3794" w:type="dxa"/>
            <w:shd w:val="clear" w:color="auto" w:fill="auto"/>
          </w:tcPr>
          <w:p w14:paraId="02DB8BB8" w14:textId="77777777" w:rsidR="00981F68" w:rsidRDefault="00981F68" w:rsidP="00ED04D4">
            <w:pPr>
              <w:pStyle w:val="Heading2"/>
              <w:numPr>
                <w:ilvl w:val="0"/>
                <w:numId w:val="0"/>
              </w:numPr>
              <w:tabs>
                <w:tab w:val="num" w:pos="1474"/>
              </w:tabs>
              <w:spacing w:before="0" w:after="0"/>
              <w:ind w:left="1" w:hanging="1"/>
              <w:rPr>
                <w:rFonts w:eastAsia="Harmony-Text"/>
                <w:lang w:val="en-US"/>
              </w:rPr>
            </w:pPr>
            <w:r>
              <w:rPr>
                <w:rFonts w:eastAsia="Harmony-Text"/>
                <w:lang w:val="en-US"/>
              </w:rPr>
              <w:t>Includes Premier Support</w:t>
            </w:r>
          </w:p>
        </w:tc>
        <w:tc>
          <w:tcPr>
            <w:tcW w:w="1323" w:type="dxa"/>
            <w:shd w:val="clear" w:color="auto" w:fill="auto"/>
            <w:vAlign w:val="center"/>
          </w:tcPr>
          <w:p w14:paraId="3B8BB68F"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p>
        </w:tc>
        <w:tc>
          <w:tcPr>
            <w:tcW w:w="1323" w:type="dxa"/>
            <w:vAlign w:val="center"/>
          </w:tcPr>
          <w:p w14:paraId="79E765F0"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3D3E9ECD"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p>
        </w:tc>
      </w:tr>
      <w:tr w:rsidR="00981F68" w:rsidRPr="008C16C7" w14:paraId="79BCE925" w14:textId="77777777" w:rsidTr="00ED04D4">
        <w:tc>
          <w:tcPr>
            <w:tcW w:w="3794" w:type="dxa"/>
            <w:shd w:val="clear" w:color="auto" w:fill="auto"/>
          </w:tcPr>
          <w:p w14:paraId="21C28542" w14:textId="77777777" w:rsidR="00981F68" w:rsidRDefault="00981F68" w:rsidP="00ED04D4">
            <w:pPr>
              <w:pStyle w:val="Heading2"/>
              <w:numPr>
                <w:ilvl w:val="0"/>
                <w:numId w:val="0"/>
              </w:numPr>
              <w:tabs>
                <w:tab w:val="num" w:pos="1474"/>
              </w:tabs>
              <w:spacing w:before="0" w:after="0"/>
              <w:ind w:left="1" w:hanging="1"/>
              <w:rPr>
                <w:rFonts w:eastAsia="Harmony-Text"/>
                <w:lang w:val="en-US"/>
              </w:rPr>
            </w:pPr>
            <w:r>
              <w:rPr>
                <w:rFonts w:eastAsia="Harmony-Text"/>
                <w:lang w:val="en-US"/>
              </w:rPr>
              <w:t>Includes Enterprise Premier Support</w:t>
            </w:r>
          </w:p>
        </w:tc>
        <w:tc>
          <w:tcPr>
            <w:tcW w:w="1323" w:type="dxa"/>
            <w:shd w:val="clear" w:color="auto" w:fill="auto"/>
            <w:vAlign w:val="center"/>
          </w:tcPr>
          <w:p w14:paraId="3E7EF57E"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p>
        </w:tc>
        <w:tc>
          <w:tcPr>
            <w:tcW w:w="1323" w:type="dxa"/>
            <w:vAlign w:val="center"/>
          </w:tcPr>
          <w:p w14:paraId="279CA550"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p>
        </w:tc>
        <w:tc>
          <w:tcPr>
            <w:tcW w:w="1323" w:type="dxa"/>
            <w:vAlign w:val="center"/>
          </w:tcPr>
          <w:p w14:paraId="3F7EACED"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bl>
    <w:p w14:paraId="13E7D232" w14:textId="77777777" w:rsidR="00981F68" w:rsidRPr="002125C3" w:rsidRDefault="00981F68" w:rsidP="00981F68">
      <w:pPr>
        <w:pStyle w:val="Heading2"/>
        <w:rPr>
          <w:rFonts w:eastAsia="Harmony-Text"/>
          <w:lang w:val="en-US"/>
        </w:rPr>
      </w:pPr>
      <w:r w:rsidRPr="002125C3">
        <w:rPr>
          <w:rFonts w:eastAsia="Harmony-Text"/>
          <w:lang w:val="en-US"/>
        </w:rPr>
        <w:t xml:space="preserve">If you choose the </w:t>
      </w:r>
      <w:r>
        <w:rPr>
          <w:rFonts w:eastAsia="Harmony-Text"/>
          <w:lang w:val="en-US"/>
        </w:rPr>
        <w:t>‘Enterprise Pro’, ‘Enterprise Pro plus Premier Support’ or ‘Enterprise Pro plus Enterprise Premier Support’</w:t>
      </w:r>
      <w:r w:rsidRPr="002125C3">
        <w:rPr>
          <w:rFonts w:eastAsia="Harmony-Text"/>
          <w:lang w:val="en-US"/>
        </w:rPr>
        <w:t xml:space="preserve"> Plan, you will have access to the features set out in the table below:</w:t>
      </w:r>
    </w:p>
    <w:p w14:paraId="3F777652" w14:textId="77777777" w:rsidR="00981F68" w:rsidRDefault="00981F68" w:rsidP="00981F68">
      <w:pPr>
        <w:rPr>
          <w:rFonts w:ascii="Verdana" w:eastAsia="Harmony-Text" w:hAnsi="Verdana"/>
          <w:lang w:val="en-US"/>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794"/>
        <w:gridCol w:w="1323"/>
        <w:gridCol w:w="1323"/>
        <w:gridCol w:w="1323"/>
      </w:tblGrid>
      <w:tr w:rsidR="00981F68" w:rsidRPr="006C2DFF" w14:paraId="76E14D79" w14:textId="77777777" w:rsidTr="00ED04D4">
        <w:tc>
          <w:tcPr>
            <w:tcW w:w="3794" w:type="dxa"/>
            <w:shd w:val="clear" w:color="auto" w:fill="D9D9D9"/>
          </w:tcPr>
          <w:p w14:paraId="6502FD6E" w14:textId="77777777" w:rsidR="00981F68" w:rsidRPr="002125C3" w:rsidRDefault="00981F68" w:rsidP="00ED04D4">
            <w:pPr>
              <w:pStyle w:val="Heading2"/>
              <w:numPr>
                <w:ilvl w:val="0"/>
                <w:numId w:val="0"/>
              </w:numPr>
              <w:spacing w:before="0" w:after="0"/>
              <w:ind w:left="3"/>
              <w:jc w:val="center"/>
              <w:rPr>
                <w:rFonts w:eastAsia="Harmony-Text"/>
                <w:b/>
                <w:lang w:val="en-US"/>
              </w:rPr>
            </w:pPr>
            <w:r>
              <w:rPr>
                <w:rFonts w:eastAsia="Harmony-Text"/>
                <w:b/>
                <w:lang w:val="en-US"/>
              </w:rPr>
              <w:lastRenderedPageBreak/>
              <w:t>Features</w:t>
            </w:r>
          </w:p>
        </w:tc>
        <w:tc>
          <w:tcPr>
            <w:tcW w:w="1323" w:type="dxa"/>
            <w:shd w:val="clear" w:color="auto" w:fill="D9D9D9"/>
          </w:tcPr>
          <w:p w14:paraId="3EC15667" w14:textId="77777777" w:rsidR="00981F68" w:rsidRPr="006C2DFF" w:rsidRDefault="00981F68" w:rsidP="00ED04D4">
            <w:pPr>
              <w:pStyle w:val="Heading2"/>
              <w:numPr>
                <w:ilvl w:val="0"/>
                <w:numId w:val="0"/>
              </w:numPr>
              <w:spacing w:before="0" w:after="0"/>
              <w:ind w:left="-9" w:firstLine="9"/>
              <w:jc w:val="center"/>
              <w:rPr>
                <w:rFonts w:eastAsia="Harmony-Text"/>
                <w:b/>
                <w:lang w:val="en-US"/>
              </w:rPr>
            </w:pPr>
            <w:r>
              <w:rPr>
                <w:rFonts w:eastAsia="Harmony-Text"/>
                <w:b/>
                <w:lang w:val="en-US"/>
              </w:rPr>
              <w:t>Enterprise</w:t>
            </w:r>
            <w:r w:rsidRPr="006C2DFF">
              <w:rPr>
                <w:rFonts w:eastAsia="Harmony-Text"/>
                <w:b/>
                <w:lang w:val="en-US"/>
              </w:rPr>
              <w:t xml:space="preserve"> Pro</w:t>
            </w:r>
          </w:p>
        </w:tc>
        <w:tc>
          <w:tcPr>
            <w:tcW w:w="1323" w:type="dxa"/>
            <w:shd w:val="clear" w:color="auto" w:fill="D9D9D9"/>
          </w:tcPr>
          <w:p w14:paraId="1A1C8769" w14:textId="77777777" w:rsidR="00981F68" w:rsidRPr="006C2DFF" w:rsidRDefault="00981F68" w:rsidP="00ED04D4">
            <w:pPr>
              <w:pStyle w:val="Heading2"/>
              <w:numPr>
                <w:ilvl w:val="0"/>
                <w:numId w:val="0"/>
              </w:numPr>
              <w:spacing w:before="0" w:after="0"/>
              <w:ind w:hanging="4"/>
              <w:jc w:val="center"/>
              <w:rPr>
                <w:rFonts w:eastAsia="Harmony-Text"/>
                <w:b/>
                <w:lang w:val="en-US"/>
              </w:rPr>
            </w:pPr>
            <w:r>
              <w:rPr>
                <w:rFonts w:eastAsia="Harmony-Text"/>
                <w:b/>
                <w:lang w:val="en-US"/>
              </w:rPr>
              <w:t>Enterprise</w:t>
            </w:r>
            <w:r w:rsidRPr="006C2DFF">
              <w:rPr>
                <w:rFonts w:eastAsia="Harmony-Text"/>
                <w:b/>
                <w:lang w:val="en-US"/>
              </w:rPr>
              <w:t xml:space="preserve"> </w:t>
            </w:r>
            <w:r>
              <w:rPr>
                <w:rFonts w:eastAsia="Harmony-Text"/>
                <w:b/>
                <w:lang w:val="en-US"/>
              </w:rPr>
              <w:t>Pro plus Premier Support</w:t>
            </w:r>
          </w:p>
        </w:tc>
        <w:tc>
          <w:tcPr>
            <w:tcW w:w="1323" w:type="dxa"/>
            <w:shd w:val="clear" w:color="auto" w:fill="D9D9D9"/>
          </w:tcPr>
          <w:p w14:paraId="53838064" w14:textId="77777777" w:rsidR="00981F68" w:rsidRPr="006C2DFF" w:rsidRDefault="00981F68" w:rsidP="00ED04D4">
            <w:pPr>
              <w:pStyle w:val="Heading2"/>
              <w:numPr>
                <w:ilvl w:val="0"/>
                <w:numId w:val="0"/>
              </w:numPr>
              <w:spacing w:before="0" w:after="0"/>
              <w:jc w:val="center"/>
              <w:rPr>
                <w:rFonts w:eastAsia="Harmony-Text"/>
                <w:b/>
                <w:lang w:val="en-US"/>
              </w:rPr>
            </w:pPr>
            <w:r>
              <w:rPr>
                <w:rFonts w:eastAsia="Harmony-Text"/>
                <w:b/>
                <w:lang w:val="en-US"/>
              </w:rPr>
              <w:t>Enterprise</w:t>
            </w:r>
            <w:r w:rsidRPr="006C2DFF">
              <w:rPr>
                <w:rFonts w:eastAsia="Harmony-Text"/>
                <w:b/>
                <w:lang w:val="en-US"/>
              </w:rPr>
              <w:t xml:space="preserve"> Pro </w:t>
            </w:r>
            <w:r>
              <w:rPr>
                <w:rFonts w:eastAsia="Harmony-Text"/>
                <w:b/>
                <w:lang w:val="en-US"/>
              </w:rPr>
              <w:t>plus Enterprise Premier Support</w:t>
            </w:r>
          </w:p>
        </w:tc>
      </w:tr>
      <w:tr w:rsidR="00981F68" w:rsidRPr="008C16C7" w14:paraId="1BBC9E13" w14:textId="77777777" w:rsidTr="00ED04D4">
        <w:tc>
          <w:tcPr>
            <w:tcW w:w="3794" w:type="dxa"/>
            <w:shd w:val="clear" w:color="auto" w:fill="auto"/>
          </w:tcPr>
          <w:p w14:paraId="3C66104C" w14:textId="77777777" w:rsidR="00981F68" w:rsidRPr="003B4144" w:rsidRDefault="00981F68" w:rsidP="00ED04D4">
            <w:pPr>
              <w:pStyle w:val="Heading2"/>
              <w:numPr>
                <w:ilvl w:val="0"/>
                <w:numId w:val="0"/>
              </w:numPr>
              <w:spacing w:before="0" w:after="0"/>
              <w:ind w:left="1" w:hanging="1"/>
              <w:rPr>
                <w:rFonts w:eastAsia="Harmony-Text"/>
                <w:lang w:val="en-US"/>
              </w:rPr>
            </w:pPr>
            <w:r>
              <w:rPr>
                <w:rFonts w:eastAsia="Harmony-Text"/>
                <w:lang w:val="en-US"/>
              </w:rPr>
              <w:t>Signing documents (Unlimited)</w:t>
            </w:r>
          </w:p>
        </w:tc>
        <w:tc>
          <w:tcPr>
            <w:tcW w:w="1323" w:type="dxa"/>
            <w:shd w:val="clear" w:color="auto" w:fill="auto"/>
            <w:vAlign w:val="center"/>
          </w:tcPr>
          <w:p w14:paraId="328BF878"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3EC7EAA9"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168231C9"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59F79E49" w14:textId="77777777" w:rsidTr="00ED04D4">
        <w:trPr>
          <w:trHeight w:val="74"/>
        </w:trPr>
        <w:tc>
          <w:tcPr>
            <w:tcW w:w="3794" w:type="dxa"/>
            <w:shd w:val="clear" w:color="auto" w:fill="auto"/>
          </w:tcPr>
          <w:p w14:paraId="2E08FF44"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Sending documents for signature (Per Seat: 100 envelopes per licence per year</w:t>
            </w:r>
          </w:p>
          <w:p w14:paraId="2A35AEAB"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Per Envelope: 1 envelope per licence per year)</w:t>
            </w:r>
          </w:p>
          <w:p w14:paraId="687A9D3A" w14:textId="77777777" w:rsidR="00981F68" w:rsidRPr="007C3AC6" w:rsidRDefault="00981F68" w:rsidP="00ED04D4">
            <w:pPr>
              <w:rPr>
                <w:rFonts w:eastAsia="Harmony-Text"/>
                <w:lang w:val="en-US"/>
              </w:rPr>
            </w:pPr>
          </w:p>
        </w:tc>
        <w:tc>
          <w:tcPr>
            <w:tcW w:w="1323" w:type="dxa"/>
            <w:shd w:val="clear" w:color="auto" w:fill="auto"/>
            <w:vAlign w:val="center"/>
          </w:tcPr>
          <w:p w14:paraId="42EEA25F"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57D7EA5B"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114688B7"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53ECA0F1" w14:textId="77777777" w:rsidTr="00ED04D4">
        <w:tc>
          <w:tcPr>
            <w:tcW w:w="3794" w:type="dxa"/>
            <w:shd w:val="clear" w:color="auto" w:fill="auto"/>
          </w:tcPr>
          <w:p w14:paraId="0B802D24"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Dedicated DocuSign Account Manager</w:t>
            </w:r>
          </w:p>
        </w:tc>
        <w:tc>
          <w:tcPr>
            <w:tcW w:w="1323" w:type="dxa"/>
            <w:shd w:val="clear" w:color="auto" w:fill="auto"/>
            <w:vAlign w:val="center"/>
          </w:tcPr>
          <w:p w14:paraId="4F5070A7"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5BFEA7CF"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537894AD"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271E814F" w14:textId="77777777" w:rsidTr="00ED04D4">
        <w:tc>
          <w:tcPr>
            <w:tcW w:w="3794" w:type="dxa"/>
            <w:shd w:val="clear" w:color="auto" w:fill="auto"/>
          </w:tcPr>
          <w:p w14:paraId="37E70D33"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Per Seat: 100 SMS authentications per licence/per year</w:t>
            </w:r>
          </w:p>
          <w:p w14:paraId="35F23A97" w14:textId="77777777" w:rsidR="00981F68" w:rsidRPr="0024142A" w:rsidRDefault="00981F68" w:rsidP="00ED04D4">
            <w:pPr>
              <w:pStyle w:val="Heading2"/>
              <w:numPr>
                <w:ilvl w:val="0"/>
                <w:numId w:val="0"/>
              </w:numPr>
              <w:spacing w:before="0" w:after="0"/>
              <w:ind w:left="1" w:hanging="1"/>
              <w:rPr>
                <w:rFonts w:eastAsia="Harmony-Text"/>
                <w:lang w:val="en-US"/>
              </w:rPr>
            </w:pPr>
            <w:r>
              <w:rPr>
                <w:rFonts w:eastAsia="Harmony-Text"/>
                <w:lang w:val="en-US"/>
              </w:rPr>
              <w:t>Per Envelope: 1 SMS authentications per licence/per year</w:t>
            </w:r>
          </w:p>
        </w:tc>
        <w:tc>
          <w:tcPr>
            <w:tcW w:w="1323" w:type="dxa"/>
            <w:shd w:val="clear" w:color="auto" w:fill="auto"/>
            <w:vAlign w:val="center"/>
          </w:tcPr>
          <w:p w14:paraId="28BE7D43"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2ED834FA"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37753928"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31B88605" w14:textId="77777777" w:rsidTr="00ED04D4">
        <w:tc>
          <w:tcPr>
            <w:tcW w:w="3794" w:type="dxa"/>
            <w:shd w:val="clear" w:color="auto" w:fill="auto"/>
          </w:tcPr>
          <w:p w14:paraId="58537C01"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API’s &amp; Connectors</w:t>
            </w:r>
          </w:p>
        </w:tc>
        <w:tc>
          <w:tcPr>
            <w:tcW w:w="1323" w:type="dxa"/>
            <w:shd w:val="clear" w:color="auto" w:fill="auto"/>
            <w:vAlign w:val="center"/>
          </w:tcPr>
          <w:p w14:paraId="15C91712"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5E86C5CF"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735F7FD8"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211A512F" w14:textId="77777777" w:rsidTr="00ED04D4">
        <w:tc>
          <w:tcPr>
            <w:tcW w:w="3794" w:type="dxa"/>
            <w:shd w:val="clear" w:color="auto" w:fill="auto"/>
          </w:tcPr>
          <w:p w14:paraId="0EFA2DBC"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Single Sign On (SSO)</w:t>
            </w:r>
          </w:p>
        </w:tc>
        <w:tc>
          <w:tcPr>
            <w:tcW w:w="1323" w:type="dxa"/>
            <w:shd w:val="clear" w:color="auto" w:fill="auto"/>
            <w:vAlign w:val="center"/>
          </w:tcPr>
          <w:p w14:paraId="2EB93674"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126AB99D"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235F7BBA"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5C04B537" w14:textId="77777777" w:rsidTr="00ED04D4">
        <w:tc>
          <w:tcPr>
            <w:tcW w:w="3794" w:type="dxa"/>
            <w:shd w:val="clear" w:color="auto" w:fill="auto"/>
          </w:tcPr>
          <w:p w14:paraId="09A93DE9"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Embedded Signing</w:t>
            </w:r>
          </w:p>
        </w:tc>
        <w:tc>
          <w:tcPr>
            <w:tcW w:w="1323" w:type="dxa"/>
            <w:shd w:val="clear" w:color="auto" w:fill="auto"/>
            <w:vAlign w:val="center"/>
          </w:tcPr>
          <w:p w14:paraId="3CB8D236"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19652ECC"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59C0FF08"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16BE0100" w14:textId="77777777" w:rsidTr="00ED04D4">
        <w:tc>
          <w:tcPr>
            <w:tcW w:w="3794" w:type="dxa"/>
            <w:shd w:val="clear" w:color="auto" w:fill="auto"/>
          </w:tcPr>
          <w:p w14:paraId="3BA8DA9E"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Admin/User Management</w:t>
            </w:r>
          </w:p>
        </w:tc>
        <w:tc>
          <w:tcPr>
            <w:tcW w:w="1323" w:type="dxa"/>
            <w:shd w:val="clear" w:color="auto" w:fill="auto"/>
            <w:vAlign w:val="center"/>
          </w:tcPr>
          <w:p w14:paraId="57D7BEDB"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0AC1C123"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461B0C91"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1D6E0EB4" w14:textId="77777777" w:rsidTr="00ED04D4">
        <w:tc>
          <w:tcPr>
            <w:tcW w:w="3794" w:type="dxa"/>
            <w:shd w:val="clear" w:color="auto" w:fill="auto"/>
          </w:tcPr>
          <w:p w14:paraId="12392D2D"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Advanced branding options</w:t>
            </w:r>
          </w:p>
        </w:tc>
        <w:tc>
          <w:tcPr>
            <w:tcW w:w="1323" w:type="dxa"/>
            <w:shd w:val="clear" w:color="auto" w:fill="auto"/>
            <w:vAlign w:val="center"/>
          </w:tcPr>
          <w:p w14:paraId="3686D876"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6E2AFAC9"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01E3DBA6"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13432B7D" w14:textId="77777777" w:rsidTr="00ED04D4">
        <w:tc>
          <w:tcPr>
            <w:tcW w:w="3794" w:type="dxa"/>
            <w:shd w:val="clear" w:color="auto" w:fill="auto"/>
          </w:tcPr>
          <w:p w14:paraId="2236C6FE"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Customisable usage limits</w:t>
            </w:r>
          </w:p>
        </w:tc>
        <w:tc>
          <w:tcPr>
            <w:tcW w:w="1323" w:type="dxa"/>
            <w:shd w:val="clear" w:color="auto" w:fill="auto"/>
            <w:vAlign w:val="center"/>
          </w:tcPr>
          <w:p w14:paraId="2A7CC036"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0EE6AB77"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424CB186"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463F8CE6" w14:textId="77777777" w:rsidTr="00ED04D4">
        <w:tc>
          <w:tcPr>
            <w:tcW w:w="3794" w:type="dxa"/>
            <w:shd w:val="clear" w:color="auto" w:fill="auto"/>
          </w:tcPr>
          <w:p w14:paraId="12E80AAB"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Basic &amp; Advanced fields</w:t>
            </w:r>
          </w:p>
        </w:tc>
        <w:tc>
          <w:tcPr>
            <w:tcW w:w="1323" w:type="dxa"/>
            <w:shd w:val="clear" w:color="auto" w:fill="auto"/>
            <w:vAlign w:val="center"/>
          </w:tcPr>
          <w:p w14:paraId="6AEDF4B2"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45D141CE"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07D66078"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2FEB0C62" w14:textId="77777777" w:rsidTr="00ED04D4">
        <w:tc>
          <w:tcPr>
            <w:tcW w:w="3794" w:type="dxa"/>
            <w:shd w:val="clear" w:color="auto" w:fill="auto"/>
          </w:tcPr>
          <w:p w14:paraId="0F0D1AF7"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Signer attachments</w:t>
            </w:r>
          </w:p>
        </w:tc>
        <w:tc>
          <w:tcPr>
            <w:tcW w:w="1323" w:type="dxa"/>
            <w:shd w:val="clear" w:color="auto" w:fill="auto"/>
            <w:vAlign w:val="center"/>
          </w:tcPr>
          <w:p w14:paraId="04D02D2E"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41620112"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67CFF4B1"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6161FA0A" w14:textId="77777777" w:rsidTr="00ED04D4">
        <w:tc>
          <w:tcPr>
            <w:tcW w:w="3794" w:type="dxa"/>
            <w:shd w:val="clear" w:color="auto" w:fill="auto"/>
          </w:tcPr>
          <w:p w14:paraId="6746DC86"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Bulk send</w:t>
            </w:r>
          </w:p>
        </w:tc>
        <w:tc>
          <w:tcPr>
            <w:tcW w:w="1323" w:type="dxa"/>
            <w:shd w:val="clear" w:color="auto" w:fill="auto"/>
            <w:vAlign w:val="center"/>
          </w:tcPr>
          <w:p w14:paraId="2486E11D"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6576E69B"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1D79B6AE"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22666848" w14:textId="77777777" w:rsidTr="00ED04D4">
        <w:tc>
          <w:tcPr>
            <w:tcW w:w="3794" w:type="dxa"/>
            <w:shd w:val="clear" w:color="auto" w:fill="auto"/>
          </w:tcPr>
          <w:p w14:paraId="06C240C1"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Power Forms</w:t>
            </w:r>
          </w:p>
        </w:tc>
        <w:tc>
          <w:tcPr>
            <w:tcW w:w="1323" w:type="dxa"/>
            <w:shd w:val="clear" w:color="auto" w:fill="auto"/>
            <w:vAlign w:val="center"/>
          </w:tcPr>
          <w:p w14:paraId="653AEDE6"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20C57CD4"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5352968C"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76873DC5" w14:textId="77777777" w:rsidTr="00ED04D4">
        <w:tc>
          <w:tcPr>
            <w:tcW w:w="3794" w:type="dxa"/>
            <w:shd w:val="clear" w:color="auto" w:fill="auto"/>
          </w:tcPr>
          <w:p w14:paraId="4DBB4974"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Collaborative fields</w:t>
            </w:r>
          </w:p>
        </w:tc>
        <w:tc>
          <w:tcPr>
            <w:tcW w:w="1323" w:type="dxa"/>
            <w:shd w:val="clear" w:color="auto" w:fill="auto"/>
            <w:vAlign w:val="center"/>
          </w:tcPr>
          <w:p w14:paraId="24FDC2EE"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362BEB7E"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4DF6221B"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4573913A" w14:textId="77777777" w:rsidTr="00ED04D4">
        <w:tc>
          <w:tcPr>
            <w:tcW w:w="3794" w:type="dxa"/>
            <w:shd w:val="clear" w:color="auto" w:fill="auto"/>
          </w:tcPr>
          <w:p w14:paraId="3D59B836"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In person signatures</w:t>
            </w:r>
          </w:p>
        </w:tc>
        <w:tc>
          <w:tcPr>
            <w:tcW w:w="1323" w:type="dxa"/>
            <w:shd w:val="clear" w:color="auto" w:fill="auto"/>
            <w:vAlign w:val="center"/>
          </w:tcPr>
          <w:p w14:paraId="35FCBD05"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3BEC34A5"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6FAC70E2"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7E3EAF15" w14:textId="77777777" w:rsidTr="00ED04D4">
        <w:tc>
          <w:tcPr>
            <w:tcW w:w="3794" w:type="dxa"/>
            <w:shd w:val="clear" w:color="auto" w:fill="auto"/>
          </w:tcPr>
          <w:p w14:paraId="7D97331C"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Advanced authentication options</w:t>
            </w:r>
          </w:p>
        </w:tc>
        <w:tc>
          <w:tcPr>
            <w:tcW w:w="1323" w:type="dxa"/>
            <w:shd w:val="clear" w:color="auto" w:fill="auto"/>
            <w:vAlign w:val="center"/>
          </w:tcPr>
          <w:p w14:paraId="2C90BF98"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4812FEF6"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1BCC0DEB"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201634DE" w14:textId="77777777" w:rsidTr="00ED04D4">
        <w:tc>
          <w:tcPr>
            <w:tcW w:w="3794" w:type="dxa"/>
            <w:shd w:val="clear" w:color="auto" w:fill="auto"/>
          </w:tcPr>
          <w:p w14:paraId="45CFBA1B"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Reminders &amp; Notifications</w:t>
            </w:r>
          </w:p>
        </w:tc>
        <w:tc>
          <w:tcPr>
            <w:tcW w:w="1323" w:type="dxa"/>
            <w:shd w:val="clear" w:color="auto" w:fill="auto"/>
            <w:vAlign w:val="center"/>
          </w:tcPr>
          <w:p w14:paraId="4D2372DA"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63F9F540"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07429336"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79C9A0C2" w14:textId="77777777" w:rsidTr="00ED04D4">
        <w:tc>
          <w:tcPr>
            <w:tcW w:w="3794" w:type="dxa"/>
            <w:shd w:val="clear" w:color="auto" w:fill="auto"/>
          </w:tcPr>
          <w:p w14:paraId="0EF6EF9C"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Personalised Business Branding</w:t>
            </w:r>
          </w:p>
        </w:tc>
        <w:tc>
          <w:tcPr>
            <w:tcW w:w="1323" w:type="dxa"/>
            <w:shd w:val="clear" w:color="auto" w:fill="auto"/>
            <w:vAlign w:val="center"/>
          </w:tcPr>
          <w:p w14:paraId="3252E7AC"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318E8D93"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44D9FCF2"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2E8F1C50" w14:textId="77777777" w:rsidTr="00ED04D4">
        <w:tc>
          <w:tcPr>
            <w:tcW w:w="3794" w:type="dxa"/>
            <w:shd w:val="clear" w:color="auto" w:fill="auto"/>
          </w:tcPr>
          <w:p w14:paraId="4729324E"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Basic tags and signing fields</w:t>
            </w:r>
          </w:p>
        </w:tc>
        <w:tc>
          <w:tcPr>
            <w:tcW w:w="1323" w:type="dxa"/>
            <w:shd w:val="clear" w:color="auto" w:fill="auto"/>
            <w:vAlign w:val="center"/>
          </w:tcPr>
          <w:p w14:paraId="127BAFAF"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2E0F7BC8"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230C6BC5"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4EBC30DB" w14:textId="77777777" w:rsidTr="00ED04D4">
        <w:tc>
          <w:tcPr>
            <w:tcW w:w="3794" w:type="dxa"/>
            <w:shd w:val="clear" w:color="auto" w:fill="auto"/>
          </w:tcPr>
          <w:p w14:paraId="433E084C"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Reusable templates</w:t>
            </w:r>
          </w:p>
        </w:tc>
        <w:tc>
          <w:tcPr>
            <w:tcW w:w="1323" w:type="dxa"/>
            <w:shd w:val="clear" w:color="auto" w:fill="auto"/>
            <w:vAlign w:val="center"/>
          </w:tcPr>
          <w:p w14:paraId="3DD12047"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1AD02760"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3E8350B6"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271D69B3" w14:textId="77777777" w:rsidTr="00ED04D4">
        <w:tc>
          <w:tcPr>
            <w:tcW w:w="3794" w:type="dxa"/>
            <w:shd w:val="clear" w:color="auto" w:fill="auto"/>
          </w:tcPr>
          <w:p w14:paraId="24AB1A20" w14:textId="77777777" w:rsidR="00981F68" w:rsidRPr="003B4144" w:rsidRDefault="00981F68" w:rsidP="00ED04D4">
            <w:pPr>
              <w:pStyle w:val="Heading2"/>
              <w:numPr>
                <w:ilvl w:val="0"/>
                <w:numId w:val="0"/>
              </w:numPr>
              <w:spacing w:before="0" w:after="0"/>
              <w:ind w:left="1" w:hanging="1"/>
              <w:rPr>
                <w:rFonts w:eastAsia="Harmony-Text"/>
                <w:lang w:val="en-US"/>
              </w:rPr>
            </w:pPr>
            <w:r>
              <w:rPr>
                <w:rFonts w:eastAsia="Harmony-Text"/>
                <w:lang w:val="en-US"/>
              </w:rPr>
              <w:t>Basic Workflows</w:t>
            </w:r>
          </w:p>
        </w:tc>
        <w:tc>
          <w:tcPr>
            <w:tcW w:w="1323" w:type="dxa"/>
            <w:shd w:val="clear" w:color="auto" w:fill="auto"/>
            <w:vAlign w:val="center"/>
          </w:tcPr>
          <w:p w14:paraId="53160BED"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0FD455D2"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5FED2125"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3C38B166" w14:textId="77777777" w:rsidTr="00ED04D4">
        <w:tc>
          <w:tcPr>
            <w:tcW w:w="3794" w:type="dxa"/>
            <w:shd w:val="clear" w:color="auto" w:fill="auto"/>
          </w:tcPr>
          <w:p w14:paraId="2E6CC907"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Real Time Audit Trail</w:t>
            </w:r>
          </w:p>
        </w:tc>
        <w:tc>
          <w:tcPr>
            <w:tcW w:w="1323" w:type="dxa"/>
            <w:shd w:val="clear" w:color="auto" w:fill="auto"/>
            <w:vAlign w:val="center"/>
          </w:tcPr>
          <w:p w14:paraId="1E68D295"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36636B15"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1F0FCD03"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47965DFA" w14:textId="77777777" w:rsidTr="00ED04D4">
        <w:tc>
          <w:tcPr>
            <w:tcW w:w="3794" w:type="dxa"/>
            <w:shd w:val="clear" w:color="auto" w:fill="auto"/>
          </w:tcPr>
          <w:p w14:paraId="65FA7091"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Integrates with Box, O365 and more</w:t>
            </w:r>
          </w:p>
        </w:tc>
        <w:tc>
          <w:tcPr>
            <w:tcW w:w="1323" w:type="dxa"/>
            <w:shd w:val="clear" w:color="auto" w:fill="auto"/>
            <w:vAlign w:val="center"/>
          </w:tcPr>
          <w:p w14:paraId="53BD54B3"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216731B1"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0EEA24E7"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02B4F38E" w14:textId="77777777" w:rsidTr="00ED04D4">
        <w:tc>
          <w:tcPr>
            <w:tcW w:w="3794" w:type="dxa"/>
            <w:shd w:val="clear" w:color="auto" w:fill="auto"/>
          </w:tcPr>
          <w:p w14:paraId="6EA0122A" w14:textId="77777777" w:rsidR="00981F68" w:rsidRDefault="00981F68" w:rsidP="00ED04D4">
            <w:pPr>
              <w:pStyle w:val="Heading2"/>
              <w:numPr>
                <w:ilvl w:val="0"/>
                <w:numId w:val="0"/>
              </w:numPr>
              <w:spacing w:before="0" w:after="0"/>
              <w:ind w:left="1" w:hanging="1"/>
              <w:rPr>
                <w:rFonts w:eastAsia="Harmony-Text"/>
                <w:lang w:val="en-US"/>
              </w:rPr>
            </w:pPr>
            <w:r>
              <w:rPr>
                <w:rFonts w:eastAsia="Harmony-Text"/>
                <w:lang w:val="en-US"/>
              </w:rPr>
              <w:t>Supports Multiple languages</w:t>
            </w:r>
          </w:p>
        </w:tc>
        <w:tc>
          <w:tcPr>
            <w:tcW w:w="1323" w:type="dxa"/>
            <w:shd w:val="clear" w:color="auto" w:fill="auto"/>
            <w:vAlign w:val="center"/>
          </w:tcPr>
          <w:p w14:paraId="0DE5C701"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43101AA6"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5BDB2F5D"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r w:rsidR="00981F68" w:rsidRPr="008C16C7" w14:paraId="0E3EAAF0" w14:textId="77777777" w:rsidTr="00ED04D4">
        <w:tc>
          <w:tcPr>
            <w:tcW w:w="3794" w:type="dxa"/>
            <w:shd w:val="clear" w:color="auto" w:fill="auto"/>
          </w:tcPr>
          <w:p w14:paraId="72F05038" w14:textId="77777777" w:rsidR="00981F68" w:rsidRDefault="00981F68" w:rsidP="00ED04D4">
            <w:pPr>
              <w:pStyle w:val="Heading2"/>
              <w:numPr>
                <w:ilvl w:val="0"/>
                <w:numId w:val="0"/>
              </w:numPr>
              <w:tabs>
                <w:tab w:val="num" w:pos="1474"/>
              </w:tabs>
              <w:spacing w:before="0" w:after="0"/>
              <w:ind w:left="1" w:hanging="1"/>
              <w:rPr>
                <w:rFonts w:eastAsia="Harmony-Text"/>
                <w:lang w:val="en-US"/>
              </w:rPr>
            </w:pPr>
            <w:r>
              <w:rPr>
                <w:rFonts w:eastAsia="Harmony-Text"/>
                <w:lang w:val="en-US"/>
              </w:rPr>
              <w:t>Includes Premier Support</w:t>
            </w:r>
          </w:p>
        </w:tc>
        <w:tc>
          <w:tcPr>
            <w:tcW w:w="1323" w:type="dxa"/>
            <w:shd w:val="clear" w:color="auto" w:fill="auto"/>
            <w:vAlign w:val="center"/>
          </w:tcPr>
          <w:p w14:paraId="0842790C"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p>
        </w:tc>
        <w:tc>
          <w:tcPr>
            <w:tcW w:w="1323" w:type="dxa"/>
            <w:vAlign w:val="center"/>
          </w:tcPr>
          <w:p w14:paraId="792A7FC5"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c>
          <w:tcPr>
            <w:tcW w:w="1323" w:type="dxa"/>
            <w:vAlign w:val="center"/>
          </w:tcPr>
          <w:p w14:paraId="6E74B488"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p>
        </w:tc>
      </w:tr>
      <w:tr w:rsidR="00981F68" w:rsidRPr="008C16C7" w14:paraId="6B0E22F9" w14:textId="77777777" w:rsidTr="00ED04D4">
        <w:tc>
          <w:tcPr>
            <w:tcW w:w="3794" w:type="dxa"/>
            <w:shd w:val="clear" w:color="auto" w:fill="auto"/>
          </w:tcPr>
          <w:p w14:paraId="15307176" w14:textId="77777777" w:rsidR="00981F68" w:rsidRDefault="00981F68" w:rsidP="00ED04D4">
            <w:pPr>
              <w:pStyle w:val="Heading2"/>
              <w:numPr>
                <w:ilvl w:val="0"/>
                <w:numId w:val="0"/>
              </w:numPr>
              <w:tabs>
                <w:tab w:val="num" w:pos="1474"/>
              </w:tabs>
              <w:spacing w:before="0" w:after="0"/>
              <w:ind w:left="1" w:hanging="1"/>
              <w:rPr>
                <w:rFonts w:eastAsia="Harmony-Text"/>
                <w:lang w:val="en-US"/>
              </w:rPr>
            </w:pPr>
            <w:r>
              <w:rPr>
                <w:rFonts w:eastAsia="Harmony-Text"/>
                <w:lang w:val="en-US"/>
              </w:rPr>
              <w:t>Includes Enterprise Premier Support</w:t>
            </w:r>
          </w:p>
        </w:tc>
        <w:tc>
          <w:tcPr>
            <w:tcW w:w="1323" w:type="dxa"/>
            <w:shd w:val="clear" w:color="auto" w:fill="auto"/>
            <w:vAlign w:val="center"/>
          </w:tcPr>
          <w:p w14:paraId="7E7D7F26"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p>
        </w:tc>
        <w:tc>
          <w:tcPr>
            <w:tcW w:w="1323" w:type="dxa"/>
            <w:vAlign w:val="center"/>
          </w:tcPr>
          <w:p w14:paraId="2F83D95B"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p>
        </w:tc>
        <w:tc>
          <w:tcPr>
            <w:tcW w:w="1323" w:type="dxa"/>
            <w:vAlign w:val="center"/>
          </w:tcPr>
          <w:p w14:paraId="703637F8" w14:textId="77777777" w:rsidR="00981F68" w:rsidRPr="008C16C7" w:rsidRDefault="00981F68" w:rsidP="00ED04D4">
            <w:pPr>
              <w:pStyle w:val="Heading2"/>
              <w:numPr>
                <w:ilvl w:val="0"/>
                <w:numId w:val="0"/>
              </w:numPr>
              <w:spacing w:before="0" w:after="0"/>
              <w:ind w:firstLine="15"/>
              <w:jc w:val="center"/>
              <w:rPr>
                <w:rFonts w:ascii="Wingdings 2" w:eastAsia="Harmony-Text" w:hAnsi="Wingdings 2"/>
                <w:lang w:val="en-US"/>
              </w:rPr>
            </w:pPr>
            <w:r w:rsidRPr="008C16C7">
              <w:rPr>
                <w:rFonts w:ascii="Wingdings 2" w:eastAsia="Harmony-Text" w:hAnsi="Wingdings 2"/>
                <w:lang w:val="en-US"/>
              </w:rPr>
              <w:t></w:t>
            </w:r>
          </w:p>
        </w:tc>
      </w:tr>
    </w:tbl>
    <w:p w14:paraId="18608A4B" w14:textId="77777777" w:rsidR="00981F68" w:rsidRPr="004066FC" w:rsidRDefault="00981F68" w:rsidP="00981F68">
      <w:pPr>
        <w:pStyle w:val="Heading1"/>
        <w:rPr>
          <w:rFonts w:ascii="Times New Roman" w:hAnsi="Times New Roman" w:cs="Times New Roman"/>
          <w:b w:val="0"/>
          <w:sz w:val="23"/>
        </w:rPr>
      </w:pPr>
      <w:bookmarkStart w:id="45" w:name="_Toc522001356"/>
      <w:bookmarkStart w:id="46" w:name="_Toc522002066"/>
      <w:bookmarkStart w:id="47" w:name="_Toc522001357"/>
      <w:bookmarkStart w:id="48" w:name="_Toc522002067"/>
      <w:bookmarkStart w:id="49" w:name="_Toc522001358"/>
      <w:bookmarkStart w:id="50" w:name="_Toc522002068"/>
      <w:bookmarkStart w:id="51" w:name="_Toc522001359"/>
      <w:bookmarkStart w:id="52" w:name="_Toc522002069"/>
      <w:bookmarkStart w:id="53" w:name="_Toc522001360"/>
      <w:bookmarkStart w:id="54" w:name="_Toc522002070"/>
      <w:bookmarkStart w:id="55" w:name="_Toc522001361"/>
      <w:bookmarkStart w:id="56" w:name="_Toc522002071"/>
      <w:bookmarkStart w:id="57" w:name="_Toc522001363"/>
      <w:bookmarkStart w:id="58" w:name="_Toc522002073"/>
      <w:bookmarkStart w:id="59" w:name="_Toc522001364"/>
      <w:bookmarkStart w:id="60" w:name="_Toc522002074"/>
      <w:bookmarkStart w:id="61" w:name="_Toc522001365"/>
      <w:bookmarkStart w:id="62" w:name="_Toc522002075"/>
      <w:bookmarkStart w:id="63" w:name="_Toc522001366"/>
      <w:bookmarkStart w:id="64" w:name="_Toc522002076"/>
      <w:bookmarkStart w:id="65" w:name="_Toc522001367"/>
      <w:bookmarkStart w:id="66" w:name="_Toc522002077"/>
      <w:bookmarkStart w:id="67" w:name="_Toc522001368"/>
      <w:bookmarkStart w:id="68" w:name="_Toc522002078"/>
      <w:bookmarkStart w:id="69" w:name="_Toc522001369"/>
      <w:bookmarkStart w:id="70" w:name="_Toc522002079"/>
      <w:bookmarkStart w:id="71" w:name="_Toc522001370"/>
      <w:bookmarkStart w:id="72" w:name="_Toc522002080"/>
      <w:bookmarkStart w:id="73" w:name="_Toc522001371"/>
      <w:bookmarkStart w:id="74" w:name="_Toc522002081"/>
      <w:bookmarkStart w:id="75" w:name="_Toc522001372"/>
      <w:bookmarkStart w:id="76" w:name="_Toc522002082"/>
      <w:bookmarkStart w:id="77" w:name="_Toc522001373"/>
      <w:bookmarkStart w:id="78" w:name="_Toc522002083"/>
      <w:bookmarkStart w:id="79" w:name="_Toc522001374"/>
      <w:bookmarkStart w:id="80" w:name="_Toc522002084"/>
      <w:bookmarkStart w:id="81" w:name="_Toc522001375"/>
      <w:bookmarkStart w:id="82" w:name="_Toc522002085"/>
      <w:bookmarkStart w:id="83" w:name="_Toc522001376"/>
      <w:bookmarkStart w:id="84" w:name="_Toc522002086"/>
      <w:bookmarkStart w:id="85" w:name="_Toc522001377"/>
      <w:bookmarkStart w:id="86" w:name="_Toc522002087"/>
      <w:bookmarkStart w:id="87" w:name="_Toc522001378"/>
      <w:bookmarkStart w:id="88" w:name="_Toc522002088"/>
      <w:bookmarkStart w:id="89" w:name="_Toc522001379"/>
      <w:bookmarkStart w:id="90" w:name="_Toc522002089"/>
      <w:bookmarkStart w:id="91" w:name="_Toc522001380"/>
      <w:bookmarkStart w:id="92" w:name="_Toc522002090"/>
      <w:bookmarkStart w:id="93" w:name="_Toc522001381"/>
      <w:bookmarkStart w:id="94" w:name="_Toc522002091"/>
      <w:bookmarkStart w:id="95" w:name="_Toc522001393"/>
      <w:bookmarkStart w:id="96" w:name="_Toc522002103"/>
      <w:bookmarkStart w:id="97" w:name="_Toc522001394"/>
      <w:bookmarkStart w:id="98" w:name="_Toc522002104"/>
      <w:bookmarkStart w:id="99" w:name="_Toc522001395"/>
      <w:bookmarkStart w:id="100" w:name="_Toc522002105"/>
      <w:bookmarkStart w:id="101" w:name="_Toc522001396"/>
      <w:bookmarkStart w:id="102" w:name="_Toc522002106"/>
      <w:bookmarkStart w:id="103" w:name="_Toc522001397"/>
      <w:bookmarkStart w:id="104" w:name="_Toc522002107"/>
      <w:bookmarkStart w:id="105" w:name="_Toc522001398"/>
      <w:bookmarkStart w:id="106" w:name="_Toc522002108"/>
      <w:bookmarkStart w:id="107" w:name="_Toc522001399"/>
      <w:bookmarkStart w:id="108" w:name="_Toc522002109"/>
      <w:bookmarkStart w:id="109" w:name="_Toc522001400"/>
      <w:bookmarkStart w:id="110" w:name="_Toc522002110"/>
      <w:bookmarkStart w:id="111" w:name="_Toc522001401"/>
      <w:bookmarkStart w:id="112" w:name="_Toc522002111"/>
      <w:bookmarkStart w:id="113" w:name="_Toc522001402"/>
      <w:bookmarkStart w:id="114" w:name="_Toc522002112"/>
      <w:bookmarkStart w:id="115" w:name="_Toc522001498"/>
      <w:bookmarkStart w:id="116" w:name="_Toc522002208"/>
      <w:bookmarkStart w:id="117" w:name="_Toc522001499"/>
      <w:bookmarkStart w:id="118" w:name="_Toc522002209"/>
      <w:bookmarkStart w:id="119" w:name="_Toc522001500"/>
      <w:bookmarkStart w:id="120" w:name="_Toc522002210"/>
      <w:bookmarkStart w:id="121" w:name="_Toc522001501"/>
      <w:bookmarkStart w:id="122" w:name="_Toc522002211"/>
      <w:bookmarkStart w:id="123" w:name="_Toc517450572"/>
      <w:bookmarkStart w:id="124" w:name="_Toc517450732"/>
      <w:bookmarkStart w:id="125" w:name="_Toc517450892"/>
      <w:bookmarkStart w:id="126" w:name="_Toc517451054"/>
      <w:bookmarkStart w:id="127" w:name="_Toc517451215"/>
      <w:bookmarkStart w:id="128" w:name="_Toc517451376"/>
      <w:bookmarkStart w:id="129" w:name="_Toc517451537"/>
      <w:bookmarkStart w:id="130" w:name="_Toc517452170"/>
      <w:bookmarkStart w:id="131" w:name="_Toc517452331"/>
      <w:bookmarkStart w:id="132" w:name="_Toc517452493"/>
      <w:bookmarkStart w:id="133" w:name="_Toc517452654"/>
      <w:bookmarkStart w:id="134" w:name="_Toc517452815"/>
      <w:bookmarkStart w:id="135" w:name="_Toc517452975"/>
      <w:bookmarkStart w:id="136" w:name="_Toc517453136"/>
      <w:bookmarkStart w:id="137" w:name="_Toc517453299"/>
      <w:bookmarkStart w:id="138" w:name="_Toc517691261"/>
      <w:bookmarkStart w:id="139" w:name="_Toc518637224"/>
      <w:bookmarkStart w:id="140" w:name="_Toc522001642"/>
      <w:bookmarkStart w:id="141" w:name="_Toc522002352"/>
      <w:bookmarkStart w:id="142" w:name="_Toc517450603"/>
      <w:bookmarkStart w:id="143" w:name="_Toc517450763"/>
      <w:bookmarkStart w:id="144" w:name="_Toc517450923"/>
      <w:bookmarkStart w:id="145" w:name="_Toc517451085"/>
      <w:bookmarkStart w:id="146" w:name="_Toc517451246"/>
      <w:bookmarkStart w:id="147" w:name="_Toc517451407"/>
      <w:bookmarkStart w:id="148" w:name="_Toc517451568"/>
      <w:bookmarkStart w:id="149" w:name="_Toc517452201"/>
      <w:bookmarkStart w:id="150" w:name="_Toc517452362"/>
      <w:bookmarkStart w:id="151" w:name="_Toc517452524"/>
      <w:bookmarkStart w:id="152" w:name="_Toc517452685"/>
      <w:bookmarkStart w:id="153" w:name="_Toc517452846"/>
      <w:bookmarkStart w:id="154" w:name="_Toc517453006"/>
      <w:bookmarkStart w:id="155" w:name="_Toc517453167"/>
      <w:bookmarkStart w:id="156" w:name="_Toc517453330"/>
      <w:bookmarkStart w:id="157" w:name="_Toc517691292"/>
      <w:bookmarkStart w:id="158" w:name="_Toc518637255"/>
      <w:bookmarkStart w:id="159" w:name="_Toc522001673"/>
      <w:bookmarkStart w:id="160" w:name="_Toc522002383"/>
      <w:bookmarkStart w:id="161" w:name="_Toc517450604"/>
      <w:bookmarkStart w:id="162" w:name="_Toc517450764"/>
      <w:bookmarkStart w:id="163" w:name="_Toc517450924"/>
      <w:bookmarkStart w:id="164" w:name="_Toc517451086"/>
      <w:bookmarkStart w:id="165" w:name="_Toc517451247"/>
      <w:bookmarkStart w:id="166" w:name="_Toc517451408"/>
      <w:bookmarkStart w:id="167" w:name="_Toc517451569"/>
      <w:bookmarkStart w:id="168" w:name="_Toc517452202"/>
      <w:bookmarkStart w:id="169" w:name="_Toc517452363"/>
      <w:bookmarkStart w:id="170" w:name="_Toc517452525"/>
      <w:bookmarkStart w:id="171" w:name="_Toc517452686"/>
      <w:bookmarkStart w:id="172" w:name="_Toc517452847"/>
      <w:bookmarkStart w:id="173" w:name="_Toc517453007"/>
      <w:bookmarkStart w:id="174" w:name="_Toc517453168"/>
      <w:bookmarkStart w:id="175" w:name="_Toc517453331"/>
      <w:bookmarkStart w:id="176" w:name="_Toc517691293"/>
      <w:bookmarkStart w:id="177" w:name="_Toc518637256"/>
      <w:bookmarkStart w:id="178" w:name="_Toc522001674"/>
      <w:bookmarkStart w:id="179" w:name="_Toc522002384"/>
      <w:bookmarkStart w:id="180" w:name="_Toc517450605"/>
      <w:bookmarkStart w:id="181" w:name="_Toc517450765"/>
      <w:bookmarkStart w:id="182" w:name="_Toc517450925"/>
      <w:bookmarkStart w:id="183" w:name="_Toc517451087"/>
      <w:bookmarkStart w:id="184" w:name="_Toc517451248"/>
      <w:bookmarkStart w:id="185" w:name="_Toc517451409"/>
      <w:bookmarkStart w:id="186" w:name="_Toc517451570"/>
      <w:bookmarkStart w:id="187" w:name="_Toc517452203"/>
      <w:bookmarkStart w:id="188" w:name="_Toc517452364"/>
      <w:bookmarkStart w:id="189" w:name="_Toc517452526"/>
      <w:bookmarkStart w:id="190" w:name="_Toc517452687"/>
      <w:bookmarkStart w:id="191" w:name="_Toc517452848"/>
      <w:bookmarkStart w:id="192" w:name="_Toc517453008"/>
      <w:bookmarkStart w:id="193" w:name="_Toc517453169"/>
      <w:bookmarkStart w:id="194" w:name="_Toc517453332"/>
      <w:bookmarkStart w:id="195" w:name="_Toc517691294"/>
      <w:bookmarkStart w:id="196" w:name="_Toc518637257"/>
      <w:bookmarkStart w:id="197" w:name="_Toc522001675"/>
      <w:bookmarkStart w:id="198" w:name="_Toc522002385"/>
      <w:bookmarkStart w:id="199" w:name="_Toc517450630"/>
      <w:bookmarkStart w:id="200" w:name="_Toc517450790"/>
      <w:bookmarkStart w:id="201" w:name="_Toc517450950"/>
      <w:bookmarkStart w:id="202" w:name="_Toc517451112"/>
      <w:bookmarkStart w:id="203" w:name="_Toc517451273"/>
      <w:bookmarkStart w:id="204" w:name="_Toc517451434"/>
      <w:bookmarkStart w:id="205" w:name="_Toc517451595"/>
      <w:bookmarkStart w:id="206" w:name="_Toc517452228"/>
      <w:bookmarkStart w:id="207" w:name="_Toc517452389"/>
      <w:bookmarkStart w:id="208" w:name="_Toc517452551"/>
      <w:bookmarkStart w:id="209" w:name="_Toc517452712"/>
      <w:bookmarkStart w:id="210" w:name="_Toc517452873"/>
      <w:bookmarkStart w:id="211" w:name="_Toc517453033"/>
      <w:bookmarkStart w:id="212" w:name="_Toc517453194"/>
      <w:bookmarkStart w:id="213" w:name="_Toc517453357"/>
      <w:bookmarkStart w:id="214" w:name="_Toc517691319"/>
      <w:bookmarkStart w:id="215" w:name="_Toc518637282"/>
      <w:bookmarkStart w:id="216" w:name="_Toc522001700"/>
      <w:bookmarkStart w:id="217" w:name="_Toc522002410"/>
      <w:bookmarkStart w:id="218" w:name="_Toc517450631"/>
      <w:bookmarkStart w:id="219" w:name="_Toc517450791"/>
      <w:bookmarkStart w:id="220" w:name="_Toc517450951"/>
      <w:bookmarkStart w:id="221" w:name="_Toc517451113"/>
      <w:bookmarkStart w:id="222" w:name="_Toc517451274"/>
      <w:bookmarkStart w:id="223" w:name="_Toc517451435"/>
      <w:bookmarkStart w:id="224" w:name="_Toc517451596"/>
      <w:bookmarkStart w:id="225" w:name="_Toc517452229"/>
      <w:bookmarkStart w:id="226" w:name="_Toc517452390"/>
      <w:bookmarkStart w:id="227" w:name="_Toc517452552"/>
      <w:bookmarkStart w:id="228" w:name="_Toc517452713"/>
      <w:bookmarkStart w:id="229" w:name="_Toc517452874"/>
      <w:bookmarkStart w:id="230" w:name="_Toc517453034"/>
      <w:bookmarkStart w:id="231" w:name="_Toc517453195"/>
      <w:bookmarkStart w:id="232" w:name="_Toc517453358"/>
      <w:bookmarkStart w:id="233" w:name="_Toc517691320"/>
      <w:bookmarkStart w:id="234" w:name="_Toc518637283"/>
      <w:bookmarkStart w:id="235" w:name="_Toc522001701"/>
      <w:bookmarkStart w:id="236" w:name="_Toc522002411"/>
      <w:bookmarkStart w:id="237" w:name="_Toc517450663"/>
      <w:bookmarkStart w:id="238" w:name="_Toc517450823"/>
      <w:bookmarkStart w:id="239" w:name="_Toc517450983"/>
      <w:bookmarkStart w:id="240" w:name="_Toc517451145"/>
      <w:bookmarkStart w:id="241" w:name="_Toc517451306"/>
      <w:bookmarkStart w:id="242" w:name="_Toc517451467"/>
      <w:bookmarkStart w:id="243" w:name="_Toc517451628"/>
      <w:bookmarkStart w:id="244" w:name="_Toc517452261"/>
      <w:bookmarkStart w:id="245" w:name="_Toc517452422"/>
      <w:bookmarkStart w:id="246" w:name="_Toc517452584"/>
      <w:bookmarkStart w:id="247" w:name="_Toc517452745"/>
      <w:bookmarkStart w:id="248" w:name="_Toc517452906"/>
      <w:bookmarkStart w:id="249" w:name="_Toc517453066"/>
      <w:bookmarkStart w:id="250" w:name="_Toc517453227"/>
      <w:bookmarkStart w:id="251" w:name="_Toc517453390"/>
      <w:bookmarkStart w:id="252" w:name="_Toc517691352"/>
      <w:bookmarkStart w:id="253" w:name="_Toc518637315"/>
      <w:bookmarkStart w:id="254" w:name="_Toc522001733"/>
      <w:bookmarkStart w:id="255" w:name="_Toc522002443"/>
      <w:bookmarkStart w:id="256" w:name="_Toc517450664"/>
      <w:bookmarkStart w:id="257" w:name="_Toc517450824"/>
      <w:bookmarkStart w:id="258" w:name="_Toc517450984"/>
      <w:bookmarkStart w:id="259" w:name="_Toc517451146"/>
      <w:bookmarkStart w:id="260" w:name="_Toc517451307"/>
      <w:bookmarkStart w:id="261" w:name="_Toc517451468"/>
      <w:bookmarkStart w:id="262" w:name="_Toc517451629"/>
      <w:bookmarkStart w:id="263" w:name="_Toc517452262"/>
      <w:bookmarkStart w:id="264" w:name="_Toc517452423"/>
      <w:bookmarkStart w:id="265" w:name="_Toc517452585"/>
      <w:bookmarkStart w:id="266" w:name="_Toc517452746"/>
      <w:bookmarkStart w:id="267" w:name="_Toc517452907"/>
      <w:bookmarkStart w:id="268" w:name="_Toc517453067"/>
      <w:bookmarkStart w:id="269" w:name="_Toc517453228"/>
      <w:bookmarkStart w:id="270" w:name="_Toc517453391"/>
      <w:bookmarkStart w:id="271" w:name="_Toc517691353"/>
      <w:bookmarkStart w:id="272" w:name="_Toc518637316"/>
      <w:bookmarkStart w:id="273" w:name="_Toc522001734"/>
      <w:bookmarkStart w:id="274" w:name="_Toc522002444"/>
      <w:bookmarkStart w:id="275" w:name="_Toc517450665"/>
      <w:bookmarkStart w:id="276" w:name="_Toc517450825"/>
      <w:bookmarkStart w:id="277" w:name="_Toc517450985"/>
      <w:bookmarkStart w:id="278" w:name="_Toc517451147"/>
      <w:bookmarkStart w:id="279" w:name="_Toc517451308"/>
      <w:bookmarkStart w:id="280" w:name="_Toc517451469"/>
      <w:bookmarkStart w:id="281" w:name="_Toc517451630"/>
      <w:bookmarkStart w:id="282" w:name="_Toc517452263"/>
      <w:bookmarkStart w:id="283" w:name="_Toc517452424"/>
      <w:bookmarkStart w:id="284" w:name="_Toc517452586"/>
      <w:bookmarkStart w:id="285" w:name="_Toc517452747"/>
      <w:bookmarkStart w:id="286" w:name="_Toc517452908"/>
      <w:bookmarkStart w:id="287" w:name="_Toc517453068"/>
      <w:bookmarkStart w:id="288" w:name="_Toc517453229"/>
      <w:bookmarkStart w:id="289" w:name="_Toc517453392"/>
      <w:bookmarkStart w:id="290" w:name="_Toc517691354"/>
      <w:bookmarkStart w:id="291" w:name="_Toc518637317"/>
      <w:bookmarkStart w:id="292" w:name="_Toc522001735"/>
      <w:bookmarkStart w:id="293" w:name="_Toc522002445"/>
      <w:bookmarkStart w:id="294" w:name="_Toc517450689"/>
      <w:bookmarkStart w:id="295" w:name="_Toc517450849"/>
      <w:bookmarkStart w:id="296" w:name="_Toc517451009"/>
      <w:bookmarkStart w:id="297" w:name="_Toc517451171"/>
      <w:bookmarkStart w:id="298" w:name="_Toc517451332"/>
      <w:bookmarkStart w:id="299" w:name="_Toc517451493"/>
      <w:bookmarkStart w:id="300" w:name="_Toc517451654"/>
      <w:bookmarkStart w:id="301" w:name="_Toc517452287"/>
      <w:bookmarkStart w:id="302" w:name="_Toc517452448"/>
      <w:bookmarkStart w:id="303" w:name="_Toc517452610"/>
      <w:bookmarkStart w:id="304" w:name="_Toc517452771"/>
      <w:bookmarkStart w:id="305" w:name="_Toc517452932"/>
      <w:bookmarkStart w:id="306" w:name="_Toc517453092"/>
      <w:bookmarkStart w:id="307" w:name="_Toc517453253"/>
      <w:bookmarkStart w:id="308" w:name="_Toc517453416"/>
      <w:bookmarkStart w:id="309" w:name="_Toc517691378"/>
      <w:bookmarkStart w:id="310" w:name="_Toc518637341"/>
      <w:bookmarkStart w:id="311" w:name="_Toc522001759"/>
      <w:bookmarkStart w:id="312" w:name="_Toc522002469"/>
      <w:bookmarkStart w:id="313" w:name="_Toc517450690"/>
      <w:bookmarkStart w:id="314" w:name="_Toc517450850"/>
      <w:bookmarkStart w:id="315" w:name="_Toc517451010"/>
      <w:bookmarkStart w:id="316" w:name="_Toc517451172"/>
      <w:bookmarkStart w:id="317" w:name="_Toc517451333"/>
      <w:bookmarkStart w:id="318" w:name="_Toc517451494"/>
      <w:bookmarkStart w:id="319" w:name="_Toc517451655"/>
      <w:bookmarkStart w:id="320" w:name="_Toc517452288"/>
      <w:bookmarkStart w:id="321" w:name="_Toc517452449"/>
      <w:bookmarkStart w:id="322" w:name="_Toc517452611"/>
      <w:bookmarkStart w:id="323" w:name="_Toc517452772"/>
      <w:bookmarkStart w:id="324" w:name="_Toc517452933"/>
      <w:bookmarkStart w:id="325" w:name="_Toc517453093"/>
      <w:bookmarkStart w:id="326" w:name="_Toc517453254"/>
      <w:bookmarkStart w:id="327" w:name="_Toc517453417"/>
      <w:bookmarkStart w:id="328" w:name="_Toc517691379"/>
      <w:bookmarkStart w:id="329" w:name="_Toc518637342"/>
      <w:bookmarkStart w:id="330" w:name="_Toc522001760"/>
      <w:bookmarkStart w:id="331" w:name="_Toc522002470"/>
      <w:bookmarkStart w:id="332" w:name="_Toc517450691"/>
      <w:bookmarkStart w:id="333" w:name="_Toc517450851"/>
      <w:bookmarkStart w:id="334" w:name="_Toc517451011"/>
      <w:bookmarkStart w:id="335" w:name="_Toc517451173"/>
      <w:bookmarkStart w:id="336" w:name="_Toc517451334"/>
      <w:bookmarkStart w:id="337" w:name="_Toc517451495"/>
      <w:bookmarkStart w:id="338" w:name="_Toc517451656"/>
      <w:bookmarkStart w:id="339" w:name="_Toc517452289"/>
      <w:bookmarkStart w:id="340" w:name="_Toc517452450"/>
      <w:bookmarkStart w:id="341" w:name="_Toc517452612"/>
      <w:bookmarkStart w:id="342" w:name="_Toc517452773"/>
      <w:bookmarkStart w:id="343" w:name="_Toc517452934"/>
      <w:bookmarkStart w:id="344" w:name="_Toc517453094"/>
      <w:bookmarkStart w:id="345" w:name="_Toc517453255"/>
      <w:bookmarkStart w:id="346" w:name="_Toc517453418"/>
      <w:bookmarkStart w:id="347" w:name="_Toc517691380"/>
      <w:bookmarkStart w:id="348" w:name="_Toc518637343"/>
      <w:bookmarkStart w:id="349" w:name="_Toc522001761"/>
      <w:bookmarkStart w:id="350" w:name="_Toc522002471"/>
      <w:bookmarkStart w:id="351" w:name="_Toc517450692"/>
      <w:bookmarkStart w:id="352" w:name="_Toc517450852"/>
      <w:bookmarkStart w:id="353" w:name="_Toc517451012"/>
      <w:bookmarkStart w:id="354" w:name="_Toc517451174"/>
      <w:bookmarkStart w:id="355" w:name="_Toc517451335"/>
      <w:bookmarkStart w:id="356" w:name="_Toc517451496"/>
      <w:bookmarkStart w:id="357" w:name="_Toc517451657"/>
      <w:bookmarkStart w:id="358" w:name="_Toc517452290"/>
      <w:bookmarkStart w:id="359" w:name="_Toc517452451"/>
      <w:bookmarkStart w:id="360" w:name="_Toc517452613"/>
      <w:bookmarkStart w:id="361" w:name="_Toc517452774"/>
      <w:bookmarkStart w:id="362" w:name="_Toc517452935"/>
      <w:bookmarkStart w:id="363" w:name="_Toc517453095"/>
      <w:bookmarkStart w:id="364" w:name="_Toc517453256"/>
      <w:bookmarkStart w:id="365" w:name="_Toc517453419"/>
      <w:bookmarkStart w:id="366" w:name="_Toc517691381"/>
      <w:bookmarkStart w:id="367" w:name="_Toc518637344"/>
      <w:bookmarkStart w:id="368" w:name="_Toc522001762"/>
      <w:bookmarkStart w:id="369" w:name="_Toc522002472"/>
      <w:bookmarkStart w:id="370" w:name="_Toc517450725"/>
      <w:bookmarkStart w:id="371" w:name="_Toc517450885"/>
      <w:bookmarkStart w:id="372" w:name="_Toc517451045"/>
      <w:bookmarkStart w:id="373" w:name="_Toc517451207"/>
      <w:bookmarkStart w:id="374" w:name="_Toc517451368"/>
      <w:bookmarkStart w:id="375" w:name="_Toc517451529"/>
      <w:bookmarkStart w:id="376" w:name="_Toc517451690"/>
      <w:bookmarkStart w:id="377" w:name="_Toc517452323"/>
      <w:bookmarkStart w:id="378" w:name="_Toc517452484"/>
      <w:bookmarkStart w:id="379" w:name="_Toc517452646"/>
      <w:bookmarkStart w:id="380" w:name="_Toc517452807"/>
      <w:bookmarkStart w:id="381" w:name="_Toc517452968"/>
      <w:bookmarkStart w:id="382" w:name="_Toc518637377"/>
      <w:bookmarkStart w:id="383" w:name="_Toc522001795"/>
      <w:bookmarkStart w:id="384" w:name="_Toc522002505"/>
      <w:bookmarkStart w:id="385" w:name="_Toc518637378"/>
      <w:bookmarkStart w:id="386" w:name="_Toc522001796"/>
      <w:bookmarkStart w:id="387" w:name="_Toc522002506"/>
      <w:bookmarkStart w:id="388" w:name="_Toc518637379"/>
      <w:bookmarkStart w:id="389" w:name="_Toc522001797"/>
      <w:bookmarkStart w:id="390" w:name="_Toc522002507"/>
      <w:bookmarkStart w:id="391" w:name="_Toc518637380"/>
      <w:bookmarkStart w:id="392" w:name="_Toc522001798"/>
      <w:bookmarkStart w:id="393" w:name="_Toc522002508"/>
      <w:bookmarkStart w:id="394" w:name="_Toc518637381"/>
      <w:bookmarkStart w:id="395" w:name="_Toc522001799"/>
      <w:bookmarkStart w:id="396" w:name="_Toc522002509"/>
      <w:bookmarkStart w:id="397" w:name="_Toc518637382"/>
      <w:bookmarkStart w:id="398" w:name="_Toc522001800"/>
      <w:bookmarkStart w:id="399" w:name="_Toc522002510"/>
      <w:bookmarkStart w:id="400" w:name="_Toc518637383"/>
      <w:bookmarkStart w:id="401" w:name="_Toc522001801"/>
      <w:bookmarkStart w:id="402" w:name="_Toc522002511"/>
      <w:bookmarkStart w:id="403" w:name="_Toc518637384"/>
      <w:bookmarkStart w:id="404" w:name="_Toc522001802"/>
      <w:bookmarkStart w:id="405" w:name="_Toc522002512"/>
      <w:bookmarkStart w:id="406" w:name="_Toc518637385"/>
      <w:bookmarkStart w:id="407" w:name="_Toc522001803"/>
      <w:bookmarkStart w:id="408" w:name="_Toc522002513"/>
      <w:bookmarkStart w:id="409" w:name="_Toc518637386"/>
      <w:bookmarkStart w:id="410" w:name="_Toc522001804"/>
      <w:bookmarkStart w:id="411" w:name="_Toc522002514"/>
      <w:bookmarkStart w:id="412" w:name="_Toc518637387"/>
      <w:bookmarkStart w:id="413" w:name="_Toc522001805"/>
      <w:bookmarkStart w:id="414" w:name="_Toc522002515"/>
      <w:bookmarkStart w:id="415" w:name="_Toc518637388"/>
      <w:bookmarkStart w:id="416" w:name="_Toc522001806"/>
      <w:bookmarkStart w:id="417" w:name="_Toc522002516"/>
      <w:bookmarkStart w:id="418" w:name="_Toc518637389"/>
      <w:bookmarkStart w:id="419" w:name="_Toc522001807"/>
      <w:bookmarkStart w:id="420" w:name="_Toc522002517"/>
      <w:bookmarkStart w:id="421" w:name="_Toc518637390"/>
      <w:bookmarkStart w:id="422" w:name="_Toc522001808"/>
      <w:bookmarkStart w:id="423" w:name="_Toc522002518"/>
      <w:bookmarkStart w:id="424" w:name="_Toc518637391"/>
      <w:bookmarkStart w:id="425" w:name="_Toc522001809"/>
      <w:bookmarkStart w:id="426" w:name="_Toc522002519"/>
      <w:bookmarkStart w:id="427" w:name="_Toc518637392"/>
      <w:bookmarkStart w:id="428" w:name="_Toc522001810"/>
      <w:bookmarkStart w:id="429" w:name="_Toc522002520"/>
      <w:bookmarkStart w:id="430" w:name="_Toc518637393"/>
      <w:bookmarkStart w:id="431" w:name="_Toc522001811"/>
      <w:bookmarkStart w:id="432" w:name="_Toc522002521"/>
      <w:bookmarkStart w:id="433" w:name="_Toc518637394"/>
      <w:bookmarkStart w:id="434" w:name="_Toc522001812"/>
      <w:bookmarkStart w:id="435" w:name="_Toc522002522"/>
      <w:bookmarkStart w:id="436" w:name="_Toc518637395"/>
      <w:bookmarkStart w:id="437" w:name="_Toc522001813"/>
      <w:bookmarkStart w:id="438" w:name="_Toc522002523"/>
      <w:bookmarkStart w:id="439" w:name="_Toc518637396"/>
      <w:bookmarkStart w:id="440" w:name="_Toc522001814"/>
      <w:bookmarkStart w:id="441" w:name="_Toc522002524"/>
      <w:bookmarkStart w:id="442" w:name="_Toc518637397"/>
      <w:bookmarkStart w:id="443" w:name="_Toc522001815"/>
      <w:bookmarkStart w:id="444" w:name="_Toc522002525"/>
      <w:bookmarkStart w:id="445" w:name="_Toc518637398"/>
      <w:bookmarkStart w:id="446" w:name="_Toc522001816"/>
      <w:bookmarkStart w:id="447" w:name="_Toc522002526"/>
      <w:bookmarkStart w:id="448" w:name="_Toc518637399"/>
      <w:bookmarkStart w:id="449" w:name="_Toc522001817"/>
      <w:bookmarkStart w:id="450" w:name="_Toc522002527"/>
      <w:bookmarkStart w:id="451" w:name="_Toc518637400"/>
      <w:bookmarkStart w:id="452" w:name="_Toc522001818"/>
      <w:bookmarkStart w:id="453" w:name="_Toc522002528"/>
      <w:bookmarkStart w:id="454" w:name="_Toc518637401"/>
      <w:bookmarkStart w:id="455" w:name="_Toc522001819"/>
      <w:bookmarkStart w:id="456" w:name="_Toc522002529"/>
      <w:bookmarkStart w:id="457" w:name="_Toc518637497"/>
      <w:bookmarkStart w:id="458" w:name="_Toc522001915"/>
      <w:bookmarkStart w:id="459" w:name="_Toc522002625"/>
      <w:bookmarkStart w:id="460" w:name="_Toc518637498"/>
      <w:bookmarkStart w:id="461" w:name="_Toc522001916"/>
      <w:bookmarkStart w:id="462" w:name="_Toc522002626"/>
      <w:bookmarkStart w:id="463" w:name="_Toc517453129"/>
      <w:bookmarkStart w:id="464" w:name="_Toc522002767"/>
      <w:bookmarkStart w:id="465" w:name="_Toc487030264"/>
      <w:bookmarkStart w:id="466" w:name="_Toc487096168"/>
      <w:bookmarkStart w:id="467" w:name="_Toc489458378"/>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sidRPr="004066FC">
        <w:t>Add-Ons</w:t>
      </w:r>
      <w:bookmarkEnd w:id="464"/>
    </w:p>
    <w:p w14:paraId="4AA61F02" w14:textId="77777777" w:rsidR="00981F68" w:rsidRDefault="00981F68" w:rsidP="00981F68">
      <w:pPr>
        <w:pStyle w:val="Heading2"/>
        <w:tabs>
          <w:tab w:val="clear" w:pos="737"/>
        </w:tabs>
        <w:ind w:left="709" w:hanging="709"/>
        <w:rPr>
          <w:snapToGrid w:val="0"/>
        </w:rPr>
      </w:pPr>
      <w:r>
        <w:rPr>
          <w:snapToGrid w:val="0"/>
        </w:rPr>
        <w:t xml:space="preserve">You may purchase Add-Ons to your existing DocuSign Advanced Edition either through the Telstra Apps Marketplace or by contacting us. </w:t>
      </w:r>
    </w:p>
    <w:p w14:paraId="62007FAB" w14:textId="77777777" w:rsidR="00981F68" w:rsidRPr="00C00578" w:rsidRDefault="00981F68" w:rsidP="00981F68">
      <w:pPr>
        <w:pStyle w:val="Heading2"/>
        <w:tabs>
          <w:tab w:val="clear" w:pos="737"/>
        </w:tabs>
        <w:ind w:left="709" w:hanging="709"/>
        <w:rPr>
          <w:snapToGrid w:val="0"/>
        </w:rPr>
      </w:pPr>
      <w:r w:rsidRPr="0010795E">
        <w:rPr>
          <w:snapToGrid w:val="0"/>
        </w:rPr>
        <w:t xml:space="preserve">Add-ons </w:t>
      </w:r>
      <w:r>
        <w:rPr>
          <w:snapToGrid w:val="0"/>
        </w:rPr>
        <w:t>are not available on the DocuSign Advanced – Business Pro plus Premier Support plan when purchased on a paid monthly 12 month contract.</w:t>
      </w:r>
    </w:p>
    <w:p w14:paraId="482EAB32" w14:textId="77777777" w:rsidR="00981F68" w:rsidRDefault="00981F68" w:rsidP="00981F68">
      <w:pPr>
        <w:pStyle w:val="Heading2"/>
        <w:tabs>
          <w:tab w:val="clear" w:pos="737"/>
        </w:tabs>
        <w:ind w:left="709" w:hanging="709"/>
        <w:rPr>
          <w:snapToGrid w:val="0"/>
        </w:rPr>
      </w:pPr>
      <w:r>
        <w:rPr>
          <w:snapToGrid w:val="0"/>
        </w:rPr>
        <w:t>The range of Add-Ons are set out in the following table:</w:t>
      </w:r>
    </w:p>
    <w:p w14:paraId="416A8278" w14:textId="77777777" w:rsidR="00981F68" w:rsidRPr="0010795E" w:rsidRDefault="00981F68" w:rsidP="00981F68"/>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845"/>
      </w:tblGrid>
      <w:tr w:rsidR="00981F68" w:rsidRPr="002125C3" w14:paraId="64A945A4" w14:textId="77777777" w:rsidTr="00ED04D4">
        <w:trPr>
          <w:trHeight w:val="421"/>
          <w:jc w:val="right"/>
        </w:trPr>
        <w:tc>
          <w:tcPr>
            <w:tcW w:w="5524" w:type="dxa"/>
            <w:shd w:val="clear" w:color="auto" w:fill="D9D9D9"/>
          </w:tcPr>
          <w:p w14:paraId="2E1BFF40" w14:textId="77777777" w:rsidR="00981F68" w:rsidRPr="002125C3" w:rsidRDefault="00981F68" w:rsidP="00ED04D4">
            <w:pPr>
              <w:pStyle w:val="Heading2"/>
              <w:numPr>
                <w:ilvl w:val="0"/>
                <w:numId w:val="0"/>
              </w:numPr>
              <w:spacing w:beforeLines="20" w:before="48" w:afterLines="20" w:after="48"/>
              <w:ind w:left="737" w:hanging="737"/>
              <w:rPr>
                <w:b/>
              </w:rPr>
            </w:pPr>
            <w:r>
              <w:rPr>
                <w:rFonts w:eastAsia="Harmony-Text"/>
                <w:b/>
                <w:lang w:val="en-US"/>
              </w:rPr>
              <w:lastRenderedPageBreak/>
              <w:t>Add On</w:t>
            </w:r>
          </w:p>
        </w:tc>
        <w:tc>
          <w:tcPr>
            <w:tcW w:w="2845" w:type="dxa"/>
            <w:shd w:val="clear" w:color="auto" w:fill="D9D9D9"/>
          </w:tcPr>
          <w:p w14:paraId="031C02EF" w14:textId="77777777" w:rsidR="00981F68" w:rsidRPr="002125C3" w:rsidRDefault="00981F68" w:rsidP="00ED04D4">
            <w:pPr>
              <w:pStyle w:val="Heading2"/>
              <w:numPr>
                <w:ilvl w:val="0"/>
                <w:numId w:val="0"/>
              </w:numPr>
              <w:spacing w:beforeLines="20" w:before="48" w:afterLines="20" w:after="48"/>
              <w:rPr>
                <w:rFonts w:eastAsia="Harmony-Text"/>
                <w:b/>
                <w:lang w:val="en-US"/>
              </w:rPr>
            </w:pPr>
            <w:r>
              <w:rPr>
                <w:rFonts w:eastAsia="Harmony-Text"/>
                <w:b/>
                <w:lang w:val="en-US"/>
              </w:rPr>
              <w:t>Charged</w:t>
            </w:r>
          </w:p>
        </w:tc>
      </w:tr>
      <w:tr w:rsidR="00981F68" w:rsidRPr="006A59C0" w14:paraId="051CF09F" w14:textId="77777777" w:rsidTr="00ED04D4">
        <w:trPr>
          <w:jc w:val="right"/>
        </w:trPr>
        <w:tc>
          <w:tcPr>
            <w:tcW w:w="8369" w:type="dxa"/>
            <w:gridSpan w:val="2"/>
            <w:shd w:val="clear" w:color="auto" w:fill="auto"/>
          </w:tcPr>
          <w:p w14:paraId="4CE194F9" w14:textId="77777777" w:rsidR="00981F68" w:rsidRPr="00732D11" w:rsidRDefault="00981F68" w:rsidP="00ED04D4">
            <w:pPr>
              <w:pStyle w:val="Heading2"/>
              <w:numPr>
                <w:ilvl w:val="0"/>
                <w:numId w:val="0"/>
              </w:numPr>
              <w:spacing w:beforeLines="20" w:before="48" w:afterLines="20" w:after="48"/>
              <w:ind w:left="737" w:hanging="737"/>
              <w:rPr>
                <w:rFonts w:eastAsia="Harmony-Text"/>
                <w:b/>
                <w:sz w:val="18"/>
                <w:szCs w:val="18"/>
                <w:lang w:val="en-US"/>
              </w:rPr>
            </w:pPr>
            <w:r w:rsidRPr="00732D11">
              <w:rPr>
                <w:rFonts w:eastAsia="Harmony-Text"/>
                <w:b/>
                <w:sz w:val="18"/>
                <w:szCs w:val="18"/>
                <w:lang w:val="en-US"/>
              </w:rPr>
              <w:t>Additional Envelopes (Once off pre-paid)</w:t>
            </w:r>
          </w:p>
        </w:tc>
      </w:tr>
      <w:tr w:rsidR="00981F68" w:rsidRPr="006A59C0" w14:paraId="68CAF95E" w14:textId="77777777" w:rsidTr="00ED04D4">
        <w:trPr>
          <w:jc w:val="right"/>
        </w:trPr>
        <w:tc>
          <w:tcPr>
            <w:tcW w:w="5524" w:type="dxa"/>
            <w:shd w:val="clear" w:color="auto" w:fill="auto"/>
          </w:tcPr>
          <w:p w14:paraId="4247C746" w14:textId="77777777" w:rsidR="00981F68" w:rsidRPr="006A59C0" w:rsidRDefault="00981F68" w:rsidP="00ED04D4">
            <w:pPr>
              <w:pStyle w:val="Heading2"/>
              <w:numPr>
                <w:ilvl w:val="0"/>
                <w:numId w:val="0"/>
              </w:numPr>
              <w:spacing w:beforeLines="20" w:before="48" w:afterLines="20" w:after="48"/>
              <w:ind w:left="29" w:hanging="29"/>
              <w:rPr>
                <w:rFonts w:eastAsia="Harmony-Text"/>
                <w:sz w:val="18"/>
                <w:szCs w:val="18"/>
                <w:lang w:val="en-US"/>
              </w:rPr>
            </w:pPr>
            <w:r>
              <w:rPr>
                <w:rFonts w:eastAsia="Harmony-Text"/>
                <w:sz w:val="18"/>
                <w:szCs w:val="18"/>
                <w:lang w:val="en-US"/>
              </w:rPr>
              <w:t>100 Additional Envelopes for Business Pro</w:t>
            </w:r>
          </w:p>
        </w:tc>
        <w:tc>
          <w:tcPr>
            <w:tcW w:w="2845" w:type="dxa"/>
          </w:tcPr>
          <w:p w14:paraId="56B49528" w14:textId="77777777" w:rsidR="00981F68" w:rsidRPr="006A59C0" w:rsidRDefault="00981F68" w:rsidP="00ED04D4">
            <w:pPr>
              <w:pStyle w:val="Heading2"/>
              <w:numPr>
                <w:ilvl w:val="0"/>
                <w:numId w:val="0"/>
              </w:numPr>
              <w:spacing w:beforeLines="20" w:before="48" w:afterLines="20" w:after="48"/>
              <w:ind w:left="24" w:hanging="24"/>
              <w:rPr>
                <w:rFonts w:eastAsia="Harmony-Text"/>
                <w:sz w:val="18"/>
                <w:szCs w:val="18"/>
                <w:lang w:val="en-US"/>
              </w:rPr>
            </w:pPr>
            <w:r>
              <w:rPr>
                <w:rFonts w:eastAsia="Harmony-Text"/>
                <w:sz w:val="18"/>
                <w:szCs w:val="18"/>
                <w:lang w:val="en-US"/>
              </w:rPr>
              <w:t>per pack</w:t>
            </w:r>
          </w:p>
        </w:tc>
      </w:tr>
      <w:tr w:rsidR="00981F68" w:rsidRPr="006A59C0" w14:paraId="72435274" w14:textId="77777777" w:rsidTr="00ED04D4">
        <w:trPr>
          <w:jc w:val="right"/>
        </w:trPr>
        <w:tc>
          <w:tcPr>
            <w:tcW w:w="5524" w:type="dxa"/>
            <w:shd w:val="clear" w:color="auto" w:fill="auto"/>
          </w:tcPr>
          <w:p w14:paraId="4DCD832F" w14:textId="77777777" w:rsidR="00981F68" w:rsidRPr="006A59C0" w:rsidRDefault="00981F68" w:rsidP="00ED04D4">
            <w:pPr>
              <w:pStyle w:val="Heading2"/>
              <w:numPr>
                <w:ilvl w:val="0"/>
                <w:numId w:val="0"/>
              </w:numPr>
              <w:spacing w:beforeLines="20" w:before="48" w:afterLines="20" w:after="48"/>
              <w:ind w:left="29" w:hanging="29"/>
              <w:rPr>
                <w:rFonts w:eastAsia="Harmony-Text"/>
                <w:sz w:val="18"/>
                <w:szCs w:val="18"/>
                <w:lang w:val="en-US"/>
              </w:rPr>
            </w:pPr>
            <w:r>
              <w:rPr>
                <w:rFonts w:eastAsia="Harmony-Text"/>
                <w:sz w:val="18"/>
                <w:szCs w:val="18"/>
                <w:lang w:val="en-US"/>
              </w:rPr>
              <w:t>100 Additional Envelopes for Enterprise Pro</w:t>
            </w:r>
          </w:p>
        </w:tc>
        <w:tc>
          <w:tcPr>
            <w:tcW w:w="2845" w:type="dxa"/>
          </w:tcPr>
          <w:p w14:paraId="602E7B76" w14:textId="77777777" w:rsidR="00981F68" w:rsidRPr="006A59C0" w:rsidRDefault="00981F68" w:rsidP="00ED04D4">
            <w:pPr>
              <w:pStyle w:val="Heading2"/>
              <w:numPr>
                <w:ilvl w:val="0"/>
                <w:numId w:val="0"/>
              </w:numPr>
              <w:spacing w:beforeLines="20" w:before="48" w:afterLines="20" w:after="48"/>
              <w:ind w:left="23"/>
              <w:rPr>
                <w:rFonts w:eastAsia="Harmony-Text"/>
                <w:sz w:val="18"/>
                <w:szCs w:val="18"/>
                <w:lang w:val="en-US"/>
              </w:rPr>
            </w:pPr>
            <w:r>
              <w:rPr>
                <w:rFonts w:eastAsia="Harmony-Text"/>
                <w:sz w:val="18"/>
                <w:szCs w:val="18"/>
                <w:lang w:val="en-US"/>
              </w:rPr>
              <w:t>per pack</w:t>
            </w:r>
          </w:p>
        </w:tc>
      </w:tr>
      <w:tr w:rsidR="00981F68" w:rsidRPr="006A59C0" w14:paraId="0DF89608" w14:textId="77777777" w:rsidTr="00ED04D4">
        <w:trPr>
          <w:jc w:val="right"/>
        </w:trPr>
        <w:tc>
          <w:tcPr>
            <w:tcW w:w="8369" w:type="dxa"/>
            <w:gridSpan w:val="2"/>
            <w:shd w:val="clear" w:color="auto" w:fill="auto"/>
          </w:tcPr>
          <w:p w14:paraId="1BBF1E42" w14:textId="77777777" w:rsidR="00981F68" w:rsidRPr="00732D11" w:rsidRDefault="00981F68" w:rsidP="00ED04D4">
            <w:pPr>
              <w:pStyle w:val="Heading2"/>
              <w:numPr>
                <w:ilvl w:val="0"/>
                <w:numId w:val="0"/>
              </w:numPr>
              <w:spacing w:beforeLines="20" w:before="48" w:afterLines="20" w:after="48"/>
              <w:rPr>
                <w:rFonts w:eastAsia="Harmony-Text"/>
                <w:b/>
                <w:sz w:val="18"/>
                <w:szCs w:val="18"/>
                <w:lang w:val="en-US"/>
              </w:rPr>
            </w:pPr>
            <w:r w:rsidRPr="00732D11">
              <w:rPr>
                <w:rFonts w:eastAsia="Harmony-Text"/>
                <w:b/>
                <w:sz w:val="18"/>
                <w:szCs w:val="18"/>
                <w:lang w:val="en-US"/>
              </w:rPr>
              <w:t>Authentication Packs (Once off pre-paid)</w:t>
            </w:r>
          </w:p>
        </w:tc>
      </w:tr>
      <w:tr w:rsidR="00981F68" w:rsidRPr="006A59C0" w14:paraId="4E6D115F" w14:textId="77777777" w:rsidTr="00ED04D4">
        <w:trPr>
          <w:jc w:val="right"/>
        </w:trPr>
        <w:tc>
          <w:tcPr>
            <w:tcW w:w="5524" w:type="dxa"/>
            <w:shd w:val="clear" w:color="auto" w:fill="auto"/>
          </w:tcPr>
          <w:p w14:paraId="14A07266" w14:textId="77777777" w:rsidR="00981F68" w:rsidRPr="006A59C0" w:rsidRDefault="00981F68" w:rsidP="00ED04D4">
            <w:pPr>
              <w:pStyle w:val="Heading2"/>
              <w:numPr>
                <w:ilvl w:val="0"/>
                <w:numId w:val="0"/>
              </w:numPr>
              <w:spacing w:beforeLines="20" w:before="48" w:afterLines="20" w:after="48"/>
              <w:ind w:left="29" w:hanging="29"/>
              <w:rPr>
                <w:sz w:val="18"/>
                <w:szCs w:val="18"/>
              </w:rPr>
            </w:pPr>
            <w:r>
              <w:rPr>
                <w:sz w:val="18"/>
                <w:szCs w:val="18"/>
              </w:rPr>
              <w:t>500 Phone Authentication Pack</w:t>
            </w:r>
          </w:p>
        </w:tc>
        <w:tc>
          <w:tcPr>
            <w:tcW w:w="2845" w:type="dxa"/>
          </w:tcPr>
          <w:p w14:paraId="6A515D16" w14:textId="77777777" w:rsidR="00981F68" w:rsidRPr="006A59C0" w:rsidRDefault="00981F68" w:rsidP="00ED04D4">
            <w:pPr>
              <w:pStyle w:val="Heading2"/>
              <w:numPr>
                <w:ilvl w:val="0"/>
                <w:numId w:val="0"/>
              </w:numPr>
              <w:spacing w:beforeLines="20" w:before="48" w:afterLines="20" w:after="48"/>
              <w:rPr>
                <w:rFonts w:eastAsia="Harmony-Text"/>
                <w:sz w:val="18"/>
                <w:szCs w:val="18"/>
                <w:lang w:val="en-US"/>
              </w:rPr>
            </w:pPr>
            <w:r>
              <w:rPr>
                <w:rFonts w:eastAsia="Harmony-Text"/>
                <w:sz w:val="18"/>
                <w:szCs w:val="18"/>
                <w:lang w:val="en-US"/>
              </w:rPr>
              <w:t>per pack</w:t>
            </w:r>
          </w:p>
        </w:tc>
      </w:tr>
      <w:tr w:rsidR="00981F68" w:rsidRPr="006A59C0" w14:paraId="3EDFBB3C" w14:textId="77777777" w:rsidTr="00ED04D4">
        <w:trPr>
          <w:jc w:val="right"/>
        </w:trPr>
        <w:tc>
          <w:tcPr>
            <w:tcW w:w="5524" w:type="dxa"/>
            <w:shd w:val="clear" w:color="auto" w:fill="auto"/>
          </w:tcPr>
          <w:p w14:paraId="4940576E" w14:textId="77777777" w:rsidR="00981F68" w:rsidRPr="006A59C0" w:rsidRDefault="00981F68" w:rsidP="00ED04D4">
            <w:pPr>
              <w:pStyle w:val="Heading2"/>
              <w:numPr>
                <w:ilvl w:val="0"/>
                <w:numId w:val="0"/>
              </w:numPr>
              <w:spacing w:beforeLines="20" w:before="48" w:afterLines="20" w:after="48"/>
              <w:rPr>
                <w:sz w:val="18"/>
                <w:szCs w:val="18"/>
              </w:rPr>
            </w:pPr>
            <w:r>
              <w:rPr>
                <w:sz w:val="18"/>
                <w:szCs w:val="18"/>
              </w:rPr>
              <w:t>500 SMS Authentication Pack</w:t>
            </w:r>
          </w:p>
        </w:tc>
        <w:tc>
          <w:tcPr>
            <w:tcW w:w="2845" w:type="dxa"/>
          </w:tcPr>
          <w:p w14:paraId="446702B5" w14:textId="77777777" w:rsidR="00981F68" w:rsidRPr="006A59C0" w:rsidRDefault="00981F68" w:rsidP="00ED04D4">
            <w:pPr>
              <w:pStyle w:val="Heading2"/>
              <w:numPr>
                <w:ilvl w:val="0"/>
                <w:numId w:val="0"/>
              </w:numPr>
              <w:spacing w:beforeLines="20" w:before="48" w:afterLines="20" w:after="48"/>
              <w:rPr>
                <w:rFonts w:eastAsia="Harmony-Text"/>
                <w:sz w:val="18"/>
                <w:szCs w:val="18"/>
                <w:lang w:val="en-US"/>
              </w:rPr>
            </w:pPr>
            <w:r>
              <w:rPr>
                <w:rFonts w:eastAsia="Harmony-Text"/>
                <w:sz w:val="18"/>
                <w:szCs w:val="18"/>
                <w:lang w:val="en-US"/>
              </w:rPr>
              <w:t>per pack</w:t>
            </w:r>
          </w:p>
        </w:tc>
      </w:tr>
      <w:tr w:rsidR="00981F68" w:rsidRPr="006A59C0" w14:paraId="4185F811" w14:textId="77777777" w:rsidTr="00ED04D4">
        <w:trPr>
          <w:jc w:val="right"/>
        </w:trPr>
        <w:tc>
          <w:tcPr>
            <w:tcW w:w="8369" w:type="dxa"/>
            <w:gridSpan w:val="2"/>
            <w:shd w:val="clear" w:color="auto" w:fill="auto"/>
          </w:tcPr>
          <w:p w14:paraId="281ED2B3" w14:textId="77777777" w:rsidR="00981F68" w:rsidRPr="00732D11" w:rsidRDefault="00981F68" w:rsidP="00ED04D4">
            <w:pPr>
              <w:pStyle w:val="Heading2"/>
              <w:numPr>
                <w:ilvl w:val="0"/>
                <w:numId w:val="0"/>
              </w:numPr>
              <w:spacing w:beforeLines="20" w:before="48" w:afterLines="20" w:after="48"/>
              <w:rPr>
                <w:rFonts w:eastAsia="Harmony-Text"/>
                <w:b/>
                <w:sz w:val="18"/>
                <w:szCs w:val="18"/>
                <w:lang w:val="en-US"/>
              </w:rPr>
            </w:pPr>
            <w:r w:rsidRPr="00732D11">
              <w:rPr>
                <w:b/>
                <w:sz w:val="18"/>
                <w:szCs w:val="18"/>
              </w:rPr>
              <w:t>Design and Implementation Services</w:t>
            </w:r>
            <w:r>
              <w:rPr>
                <w:b/>
                <w:sz w:val="18"/>
                <w:szCs w:val="18"/>
              </w:rPr>
              <w:t xml:space="preserve"> (Once off pre-paid)</w:t>
            </w:r>
          </w:p>
        </w:tc>
      </w:tr>
      <w:tr w:rsidR="00981F68" w:rsidRPr="006A59C0" w14:paraId="5C67812E" w14:textId="77777777" w:rsidTr="00ED04D4">
        <w:trPr>
          <w:jc w:val="right"/>
        </w:trPr>
        <w:tc>
          <w:tcPr>
            <w:tcW w:w="5524" w:type="dxa"/>
            <w:shd w:val="clear" w:color="auto" w:fill="auto"/>
          </w:tcPr>
          <w:p w14:paraId="4B8A7240" w14:textId="77777777" w:rsidR="00981F68" w:rsidRPr="006A59C0" w:rsidRDefault="00981F68" w:rsidP="00ED04D4">
            <w:pPr>
              <w:pStyle w:val="Heading2"/>
              <w:numPr>
                <w:ilvl w:val="0"/>
                <w:numId w:val="0"/>
              </w:numPr>
              <w:spacing w:beforeLines="20" w:before="48" w:afterLines="20" w:after="48"/>
              <w:rPr>
                <w:sz w:val="18"/>
                <w:szCs w:val="18"/>
              </w:rPr>
            </w:pPr>
            <w:r>
              <w:rPr>
                <w:sz w:val="18"/>
                <w:szCs w:val="18"/>
              </w:rPr>
              <w:t>Consulting per hour</w:t>
            </w:r>
          </w:p>
        </w:tc>
        <w:tc>
          <w:tcPr>
            <w:tcW w:w="2845" w:type="dxa"/>
          </w:tcPr>
          <w:p w14:paraId="194DE56F" w14:textId="77777777" w:rsidR="00981F68" w:rsidRPr="006A59C0" w:rsidRDefault="00981F68" w:rsidP="00ED04D4">
            <w:pPr>
              <w:pStyle w:val="Heading2"/>
              <w:numPr>
                <w:ilvl w:val="0"/>
                <w:numId w:val="0"/>
              </w:numPr>
              <w:spacing w:beforeLines="20" w:before="48" w:afterLines="20" w:after="48"/>
              <w:rPr>
                <w:rFonts w:eastAsia="Harmony-Text"/>
                <w:sz w:val="18"/>
                <w:szCs w:val="18"/>
                <w:lang w:val="en-US"/>
              </w:rPr>
            </w:pPr>
            <w:r>
              <w:rPr>
                <w:rFonts w:eastAsia="Harmony-Text"/>
                <w:sz w:val="18"/>
                <w:szCs w:val="18"/>
                <w:lang w:val="en-US"/>
              </w:rPr>
              <w:t>per hour</w:t>
            </w:r>
          </w:p>
        </w:tc>
      </w:tr>
      <w:tr w:rsidR="00981F68" w:rsidRPr="006A59C0" w14:paraId="451E8666" w14:textId="77777777" w:rsidTr="00ED04D4">
        <w:trPr>
          <w:jc w:val="right"/>
        </w:trPr>
        <w:tc>
          <w:tcPr>
            <w:tcW w:w="5524" w:type="dxa"/>
            <w:shd w:val="clear" w:color="auto" w:fill="auto"/>
          </w:tcPr>
          <w:p w14:paraId="09D3A1D9" w14:textId="77777777" w:rsidR="00981F68" w:rsidRPr="006A59C0" w:rsidRDefault="00981F68" w:rsidP="00ED04D4">
            <w:pPr>
              <w:pStyle w:val="Heading2"/>
              <w:numPr>
                <w:ilvl w:val="0"/>
                <w:numId w:val="0"/>
              </w:numPr>
              <w:spacing w:beforeLines="20" w:before="48" w:afterLines="20" w:after="48"/>
              <w:rPr>
                <w:sz w:val="18"/>
                <w:szCs w:val="18"/>
              </w:rPr>
            </w:pPr>
            <w:r>
              <w:rPr>
                <w:sz w:val="18"/>
                <w:szCs w:val="18"/>
              </w:rPr>
              <w:t>Consulting 10 hour bundle</w:t>
            </w:r>
          </w:p>
        </w:tc>
        <w:tc>
          <w:tcPr>
            <w:tcW w:w="2845" w:type="dxa"/>
          </w:tcPr>
          <w:p w14:paraId="16F4B709" w14:textId="77777777" w:rsidR="00981F68" w:rsidRPr="006A59C0" w:rsidRDefault="00981F68" w:rsidP="00ED04D4">
            <w:pPr>
              <w:pStyle w:val="Heading2"/>
              <w:numPr>
                <w:ilvl w:val="0"/>
                <w:numId w:val="0"/>
              </w:numPr>
              <w:spacing w:beforeLines="20" w:before="48" w:afterLines="20" w:after="48"/>
              <w:rPr>
                <w:rFonts w:eastAsia="Harmony-Text"/>
                <w:sz w:val="18"/>
                <w:szCs w:val="18"/>
                <w:lang w:val="en-US"/>
              </w:rPr>
            </w:pPr>
            <w:r>
              <w:rPr>
                <w:rFonts w:eastAsia="Harmony-Text"/>
                <w:sz w:val="18"/>
                <w:szCs w:val="18"/>
                <w:lang w:val="en-US"/>
              </w:rPr>
              <w:t>per pack</w:t>
            </w:r>
          </w:p>
        </w:tc>
      </w:tr>
      <w:tr w:rsidR="00981F68" w:rsidRPr="006A59C0" w14:paraId="24E276AF" w14:textId="77777777" w:rsidTr="00ED04D4">
        <w:trPr>
          <w:jc w:val="right"/>
        </w:trPr>
        <w:tc>
          <w:tcPr>
            <w:tcW w:w="5524" w:type="dxa"/>
            <w:shd w:val="clear" w:color="auto" w:fill="auto"/>
          </w:tcPr>
          <w:p w14:paraId="3F16BE63" w14:textId="77777777" w:rsidR="00981F68" w:rsidRPr="006A59C0" w:rsidRDefault="00981F68" w:rsidP="00ED04D4">
            <w:pPr>
              <w:pStyle w:val="Heading2"/>
              <w:numPr>
                <w:ilvl w:val="0"/>
                <w:numId w:val="0"/>
              </w:numPr>
              <w:spacing w:beforeLines="20" w:before="48" w:afterLines="20" w:after="48"/>
              <w:rPr>
                <w:sz w:val="18"/>
                <w:szCs w:val="18"/>
              </w:rPr>
            </w:pPr>
            <w:r>
              <w:rPr>
                <w:sz w:val="18"/>
                <w:szCs w:val="18"/>
              </w:rPr>
              <w:t>Consulting 20 hour bundle</w:t>
            </w:r>
          </w:p>
        </w:tc>
        <w:tc>
          <w:tcPr>
            <w:tcW w:w="2845" w:type="dxa"/>
          </w:tcPr>
          <w:p w14:paraId="6692B2CE" w14:textId="77777777" w:rsidR="00981F68" w:rsidRPr="006A59C0" w:rsidRDefault="00981F68" w:rsidP="00ED04D4">
            <w:pPr>
              <w:pStyle w:val="Heading2"/>
              <w:numPr>
                <w:ilvl w:val="0"/>
                <w:numId w:val="0"/>
              </w:numPr>
              <w:spacing w:beforeLines="20" w:before="48" w:afterLines="20" w:after="48"/>
              <w:rPr>
                <w:rFonts w:eastAsia="Harmony-Text"/>
                <w:sz w:val="18"/>
                <w:szCs w:val="18"/>
                <w:lang w:val="en-US"/>
              </w:rPr>
            </w:pPr>
            <w:r>
              <w:rPr>
                <w:rFonts w:eastAsia="Harmony-Text"/>
                <w:sz w:val="18"/>
                <w:szCs w:val="18"/>
                <w:lang w:val="en-US"/>
              </w:rPr>
              <w:t>per pack</w:t>
            </w:r>
          </w:p>
        </w:tc>
      </w:tr>
      <w:tr w:rsidR="00981F68" w:rsidRPr="006A59C0" w14:paraId="4CDEF71E" w14:textId="77777777" w:rsidTr="00ED04D4">
        <w:trPr>
          <w:jc w:val="right"/>
        </w:trPr>
        <w:tc>
          <w:tcPr>
            <w:tcW w:w="5524" w:type="dxa"/>
            <w:shd w:val="clear" w:color="auto" w:fill="auto"/>
          </w:tcPr>
          <w:p w14:paraId="1EEFD5FE" w14:textId="77777777" w:rsidR="00981F68" w:rsidRPr="006A59C0" w:rsidRDefault="00981F68" w:rsidP="00ED04D4">
            <w:pPr>
              <w:pStyle w:val="Heading2"/>
              <w:numPr>
                <w:ilvl w:val="0"/>
                <w:numId w:val="0"/>
              </w:numPr>
              <w:spacing w:beforeLines="20" w:before="48" w:afterLines="20" w:after="48"/>
              <w:rPr>
                <w:sz w:val="18"/>
                <w:szCs w:val="18"/>
              </w:rPr>
            </w:pPr>
            <w:r>
              <w:rPr>
                <w:sz w:val="18"/>
                <w:szCs w:val="18"/>
              </w:rPr>
              <w:t>Quick Start Adoption</w:t>
            </w:r>
          </w:p>
        </w:tc>
        <w:tc>
          <w:tcPr>
            <w:tcW w:w="2845" w:type="dxa"/>
          </w:tcPr>
          <w:p w14:paraId="71F13083" w14:textId="77777777" w:rsidR="00981F68" w:rsidRPr="006A59C0" w:rsidRDefault="00981F68" w:rsidP="00ED04D4">
            <w:pPr>
              <w:pStyle w:val="Heading2"/>
              <w:numPr>
                <w:ilvl w:val="0"/>
                <w:numId w:val="0"/>
              </w:numPr>
              <w:spacing w:beforeLines="20" w:before="48" w:afterLines="20" w:after="48"/>
              <w:rPr>
                <w:rFonts w:eastAsia="Harmony-Text"/>
                <w:sz w:val="18"/>
                <w:szCs w:val="18"/>
                <w:lang w:val="en-US"/>
              </w:rPr>
            </w:pPr>
            <w:r>
              <w:rPr>
                <w:rFonts w:eastAsia="Harmony-Text"/>
                <w:sz w:val="18"/>
                <w:szCs w:val="18"/>
                <w:lang w:val="en-US"/>
              </w:rPr>
              <w:t>per user</w:t>
            </w:r>
          </w:p>
        </w:tc>
      </w:tr>
      <w:tr w:rsidR="00981F68" w:rsidRPr="006A59C0" w14:paraId="22E70E46" w14:textId="77777777" w:rsidTr="00ED04D4">
        <w:trPr>
          <w:jc w:val="right"/>
        </w:trPr>
        <w:tc>
          <w:tcPr>
            <w:tcW w:w="5524" w:type="dxa"/>
            <w:shd w:val="clear" w:color="auto" w:fill="auto"/>
          </w:tcPr>
          <w:p w14:paraId="20BB1889" w14:textId="77777777" w:rsidR="00981F68" w:rsidRPr="006A59C0" w:rsidRDefault="00981F68" w:rsidP="00ED04D4">
            <w:pPr>
              <w:pStyle w:val="Heading2"/>
              <w:numPr>
                <w:ilvl w:val="0"/>
                <w:numId w:val="0"/>
              </w:numPr>
              <w:spacing w:beforeLines="20" w:before="48" w:afterLines="20" w:after="48"/>
              <w:rPr>
                <w:sz w:val="18"/>
                <w:szCs w:val="18"/>
              </w:rPr>
            </w:pPr>
            <w:r>
              <w:rPr>
                <w:sz w:val="18"/>
                <w:szCs w:val="18"/>
              </w:rPr>
              <w:t>Custom Engagement</w:t>
            </w:r>
          </w:p>
        </w:tc>
        <w:tc>
          <w:tcPr>
            <w:tcW w:w="2845" w:type="dxa"/>
          </w:tcPr>
          <w:p w14:paraId="44A9030E" w14:textId="77777777" w:rsidR="00981F68" w:rsidRPr="006A59C0" w:rsidRDefault="00981F68" w:rsidP="00ED04D4">
            <w:pPr>
              <w:pStyle w:val="Heading2"/>
              <w:numPr>
                <w:ilvl w:val="0"/>
                <w:numId w:val="0"/>
              </w:numPr>
              <w:spacing w:beforeLines="20" w:before="48" w:afterLines="20" w:after="48"/>
              <w:rPr>
                <w:rFonts w:eastAsia="Harmony-Text"/>
                <w:sz w:val="18"/>
                <w:szCs w:val="18"/>
                <w:lang w:val="en-US"/>
              </w:rPr>
            </w:pPr>
            <w:r>
              <w:rPr>
                <w:rFonts w:eastAsia="Harmony-Text"/>
                <w:sz w:val="18"/>
                <w:szCs w:val="18"/>
                <w:lang w:val="en-US"/>
              </w:rPr>
              <w:t>per hour</w:t>
            </w:r>
          </w:p>
        </w:tc>
      </w:tr>
      <w:tr w:rsidR="00981F68" w:rsidRPr="006A59C0" w14:paraId="0E12C0FE" w14:textId="77777777" w:rsidTr="00ED04D4">
        <w:trPr>
          <w:jc w:val="right"/>
        </w:trPr>
        <w:tc>
          <w:tcPr>
            <w:tcW w:w="5524" w:type="dxa"/>
            <w:shd w:val="clear" w:color="auto" w:fill="auto"/>
          </w:tcPr>
          <w:p w14:paraId="151B5346" w14:textId="77777777" w:rsidR="00981F68" w:rsidRPr="006A59C0" w:rsidRDefault="00981F68" w:rsidP="00ED04D4">
            <w:pPr>
              <w:pStyle w:val="Heading2"/>
              <w:numPr>
                <w:ilvl w:val="0"/>
                <w:numId w:val="0"/>
              </w:numPr>
              <w:spacing w:beforeLines="20" w:before="48" w:afterLines="20" w:after="48"/>
              <w:rPr>
                <w:sz w:val="18"/>
                <w:szCs w:val="18"/>
              </w:rPr>
            </w:pPr>
            <w:r>
              <w:rPr>
                <w:sz w:val="18"/>
                <w:szCs w:val="18"/>
              </w:rPr>
              <w:t>Administrators Certification Course</w:t>
            </w:r>
          </w:p>
        </w:tc>
        <w:tc>
          <w:tcPr>
            <w:tcW w:w="2845" w:type="dxa"/>
          </w:tcPr>
          <w:p w14:paraId="54564E9D" w14:textId="77777777" w:rsidR="00981F68" w:rsidRPr="006A59C0" w:rsidRDefault="00981F68" w:rsidP="00ED04D4">
            <w:pPr>
              <w:pStyle w:val="Heading2"/>
              <w:numPr>
                <w:ilvl w:val="0"/>
                <w:numId w:val="0"/>
              </w:numPr>
              <w:spacing w:beforeLines="20" w:before="48" w:afterLines="20" w:after="48"/>
              <w:rPr>
                <w:rFonts w:eastAsia="Harmony-Text"/>
                <w:sz w:val="18"/>
                <w:szCs w:val="18"/>
                <w:lang w:val="en-US"/>
              </w:rPr>
            </w:pPr>
            <w:r>
              <w:rPr>
                <w:rFonts w:eastAsia="Harmony-Text"/>
                <w:sz w:val="18"/>
                <w:szCs w:val="18"/>
                <w:lang w:val="en-US"/>
              </w:rPr>
              <w:t>per user</w:t>
            </w:r>
          </w:p>
        </w:tc>
      </w:tr>
      <w:tr w:rsidR="00981F68" w:rsidRPr="006A59C0" w14:paraId="3348195A" w14:textId="77777777" w:rsidTr="00ED04D4">
        <w:trPr>
          <w:jc w:val="right"/>
        </w:trPr>
        <w:tc>
          <w:tcPr>
            <w:tcW w:w="5524" w:type="dxa"/>
            <w:shd w:val="clear" w:color="auto" w:fill="auto"/>
          </w:tcPr>
          <w:p w14:paraId="00828F98" w14:textId="77777777" w:rsidR="00981F68" w:rsidRPr="006A59C0" w:rsidRDefault="00981F68" w:rsidP="00ED04D4">
            <w:pPr>
              <w:pStyle w:val="Heading2"/>
              <w:numPr>
                <w:ilvl w:val="0"/>
                <w:numId w:val="0"/>
              </w:numPr>
              <w:spacing w:beforeLines="20" w:before="48" w:afterLines="20" w:after="48"/>
              <w:rPr>
                <w:sz w:val="18"/>
                <w:szCs w:val="18"/>
              </w:rPr>
            </w:pPr>
            <w:r>
              <w:rPr>
                <w:sz w:val="18"/>
                <w:szCs w:val="18"/>
              </w:rPr>
              <w:t>Template Creation Package</w:t>
            </w:r>
          </w:p>
        </w:tc>
        <w:tc>
          <w:tcPr>
            <w:tcW w:w="2845" w:type="dxa"/>
          </w:tcPr>
          <w:p w14:paraId="2BCB59FD" w14:textId="77777777" w:rsidR="00981F68" w:rsidRPr="006A59C0" w:rsidRDefault="00981F68" w:rsidP="00ED04D4">
            <w:pPr>
              <w:pStyle w:val="Heading2"/>
              <w:numPr>
                <w:ilvl w:val="0"/>
                <w:numId w:val="0"/>
              </w:numPr>
              <w:spacing w:beforeLines="20" w:before="48" w:afterLines="20" w:after="48"/>
              <w:rPr>
                <w:rFonts w:eastAsia="Harmony-Text"/>
                <w:sz w:val="18"/>
                <w:szCs w:val="18"/>
                <w:lang w:val="en-US"/>
              </w:rPr>
            </w:pPr>
            <w:r>
              <w:rPr>
                <w:rFonts w:eastAsia="Harmony-Text"/>
                <w:sz w:val="18"/>
                <w:szCs w:val="18"/>
                <w:lang w:val="en-US"/>
              </w:rPr>
              <w:t>per template</w:t>
            </w:r>
          </w:p>
        </w:tc>
      </w:tr>
      <w:tr w:rsidR="00981F68" w:rsidRPr="006A59C0" w14:paraId="7EE246E5" w14:textId="77777777" w:rsidTr="00ED04D4">
        <w:trPr>
          <w:jc w:val="right"/>
        </w:trPr>
        <w:tc>
          <w:tcPr>
            <w:tcW w:w="8369" w:type="dxa"/>
            <w:gridSpan w:val="2"/>
            <w:shd w:val="clear" w:color="auto" w:fill="auto"/>
          </w:tcPr>
          <w:p w14:paraId="700159E3" w14:textId="77777777" w:rsidR="00981F68" w:rsidRPr="00732D11" w:rsidRDefault="00981F68" w:rsidP="00ED04D4">
            <w:pPr>
              <w:pStyle w:val="Heading2"/>
              <w:numPr>
                <w:ilvl w:val="0"/>
                <w:numId w:val="0"/>
              </w:numPr>
              <w:spacing w:beforeLines="20" w:before="48" w:afterLines="20" w:after="48"/>
              <w:rPr>
                <w:rFonts w:eastAsia="Harmony-Text"/>
                <w:b/>
                <w:sz w:val="18"/>
                <w:szCs w:val="18"/>
                <w:lang w:val="en-US"/>
              </w:rPr>
            </w:pPr>
            <w:r w:rsidRPr="00732D11">
              <w:rPr>
                <w:b/>
                <w:sz w:val="18"/>
                <w:szCs w:val="18"/>
              </w:rPr>
              <w:t xml:space="preserve">Account Level </w:t>
            </w:r>
            <w:r w:rsidRPr="00732D11">
              <w:rPr>
                <w:rFonts w:eastAsia="Harmony-Text"/>
                <w:b/>
                <w:sz w:val="18"/>
                <w:szCs w:val="18"/>
                <w:lang w:val="en-US"/>
              </w:rPr>
              <w:t>(Once off pre-paid)</w:t>
            </w:r>
          </w:p>
        </w:tc>
      </w:tr>
      <w:tr w:rsidR="00981F68" w:rsidRPr="006A59C0" w14:paraId="3DD797DB" w14:textId="77777777" w:rsidTr="00ED04D4">
        <w:trPr>
          <w:jc w:val="right"/>
        </w:trPr>
        <w:tc>
          <w:tcPr>
            <w:tcW w:w="5524" w:type="dxa"/>
            <w:shd w:val="clear" w:color="auto" w:fill="auto"/>
          </w:tcPr>
          <w:p w14:paraId="49C6B74D" w14:textId="77777777" w:rsidR="00981F68" w:rsidRPr="006A59C0" w:rsidRDefault="00981F68" w:rsidP="00ED04D4">
            <w:pPr>
              <w:pStyle w:val="Heading2"/>
              <w:numPr>
                <w:ilvl w:val="0"/>
                <w:numId w:val="0"/>
              </w:numPr>
              <w:spacing w:beforeLines="20" w:before="48" w:afterLines="20" w:after="48"/>
              <w:rPr>
                <w:sz w:val="18"/>
                <w:szCs w:val="18"/>
              </w:rPr>
            </w:pPr>
            <w:r>
              <w:rPr>
                <w:sz w:val="18"/>
                <w:szCs w:val="18"/>
              </w:rPr>
              <w:t>Single Sign On</w:t>
            </w:r>
          </w:p>
        </w:tc>
        <w:tc>
          <w:tcPr>
            <w:tcW w:w="2845" w:type="dxa"/>
          </w:tcPr>
          <w:p w14:paraId="6772E567" w14:textId="77777777" w:rsidR="00981F68" w:rsidRPr="006A59C0" w:rsidRDefault="00981F68" w:rsidP="00ED04D4">
            <w:pPr>
              <w:pStyle w:val="Heading2"/>
              <w:numPr>
                <w:ilvl w:val="0"/>
                <w:numId w:val="0"/>
              </w:numPr>
              <w:spacing w:beforeLines="20" w:before="48" w:afterLines="20" w:after="48"/>
              <w:rPr>
                <w:rFonts w:eastAsia="Harmony-Text"/>
                <w:sz w:val="18"/>
                <w:szCs w:val="18"/>
                <w:lang w:val="en-US"/>
              </w:rPr>
            </w:pPr>
            <w:r>
              <w:rPr>
                <w:rFonts w:eastAsia="Harmony-Text"/>
                <w:sz w:val="18"/>
                <w:szCs w:val="18"/>
                <w:lang w:val="en-US"/>
              </w:rPr>
              <w:t>per account</w:t>
            </w:r>
          </w:p>
        </w:tc>
      </w:tr>
      <w:tr w:rsidR="00981F68" w:rsidRPr="006A59C0" w14:paraId="2129A782" w14:textId="77777777" w:rsidTr="00ED04D4">
        <w:trPr>
          <w:jc w:val="right"/>
        </w:trPr>
        <w:tc>
          <w:tcPr>
            <w:tcW w:w="8369" w:type="dxa"/>
            <w:gridSpan w:val="2"/>
            <w:shd w:val="clear" w:color="auto" w:fill="auto"/>
          </w:tcPr>
          <w:p w14:paraId="12E97491" w14:textId="77777777" w:rsidR="00981F68" w:rsidRDefault="00981F68" w:rsidP="00ED04D4">
            <w:pPr>
              <w:pStyle w:val="Heading2"/>
              <w:numPr>
                <w:ilvl w:val="0"/>
                <w:numId w:val="0"/>
              </w:numPr>
              <w:spacing w:beforeLines="20" w:before="48" w:afterLines="20" w:after="48"/>
              <w:rPr>
                <w:rFonts w:eastAsia="Harmony-Text"/>
                <w:sz w:val="18"/>
                <w:szCs w:val="18"/>
                <w:lang w:val="en-US"/>
              </w:rPr>
            </w:pPr>
            <w:r w:rsidRPr="00732D11">
              <w:rPr>
                <w:b/>
                <w:sz w:val="18"/>
                <w:szCs w:val="18"/>
              </w:rPr>
              <w:t xml:space="preserve">Account Level </w:t>
            </w:r>
            <w:r w:rsidRPr="00732D11">
              <w:rPr>
                <w:rFonts w:eastAsia="Harmony-Text"/>
                <w:b/>
                <w:sz w:val="18"/>
                <w:szCs w:val="18"/>
                <w:lang w:val="en-US"/>
              </w:rPr>
              <w:t>(</w:t>
            </w:r>
            <w:r>
              <w:rPr>
                <w:rFonts w:eastAsia="Harmony-Text"/>
                <w:b/>
                <w:sz w:val="18"/>
                <w:szCs w:val="18"/>
                <w:lang w:val="en-US"/>
              </w:rPr>
              <w:t>12 months pre-paid</w:t>
            </w:r>
            <w:r w:rsidRPr="00732D11">
              <w:rPr>
                <w:rFonts w:eastAsia="Harmony-Text"/>
                <w:b/>
                <w:sz w:val="18"/>
                <w:szCs w:val="18"/>
                <w:lang w:val="en-US"/>
              </w:rPr>
              <w:t>)</w:t>
            </w:r>
          </w:p>
        </w:tc>
      </w:tr>
      <w:tr w:rsidR="00981F68" w:rsidRPr="006A59C0" w14:paraId="6C45D826" w14:textId="77777777" w:rsidTr="00ED04D4">
        <w:trPr>
          <w:jc w:val="right"/>
        </w:trPr>
        <w:tc>
          <w:tcPr>
            <w:tcW w:w="5524" w:type="dxa"/>
            <w:shd w:val="clear" w:color="auto" w:fill="auto"/>
          </w:tcPr>
          <w:p w14:paraId="560BEEFB" w14:textId="77777777" w:rsidR="00981F68" w:rsidRDefault="00981F68" w:rsidP="00ED04D4">
            <w:pPr>
              <w:pStyle w:val="Heading2"/>
              <w:numPr>
                <w:ilvl w:val="0"/>
                <w:numId w:val="0"/>
              </w:numPr>
              <w:spacing w:beforeLines="20" w:before="48" w:afterLines="20" w:after="48"/>
              <w:rPr>
                <w:sz w:val="18"/>
                <w:szCs w:val="18"/>
              </w:rPr>
            </w:pPr>
            <w:r>
              <w:rPr>
                <w:sz w:val="18"/>
                <w:szCs w:val="18"/>
              </w:rPr>
              <w:t>DocuSign Retrieve</w:t>
            </w:r>
          </w:p>
        </w:tc>
        <w:tc>
          <w:tcPr>
            <w:tcW w:w="2845" w:type="dxa"/>
          </w:tcPr>
          <w:p w14:paraId="22DBFB56" w14:textId="77777777" w:rsidR="00981F68" w:rsidRDefault="00981F68" w:rsidP="00ED04D4">
            <w:pPr>
              <w:pStyle w:val="Heading2"/>
              <w:numPr>
                <w:ilvl w:val="0"/>
                <w:numId w:val="0"/>
              </w:numPr>
              <w:spacing w:beforeLines="20" w:before="48" w:afterLines="20" w:after="48"/>
              <w:rPr>
                <w:rFonts w:eastAsia="Harmony-Text"/>
                <w:sz w:val="18"/>
                <w:szCs w:val="18"/>
                <w:lang w:val="en-US"/>
              </w:rPr>
            </w:pPr>
            <w:r>
              <w:rPr>
                <w:rFonts w:eastAsia="Harmony-Text"/>
                <w:sz w:val="18"/>
                <w:szCs w:val="18"/>
                <w:lang w:val="en-US"/>
              </w:rPr>
              <w:t>per account</w:t>
            </w:r>
          </w:p>
        </w:tc>
      </w:tr>
      <w:tr w:rsidR="00981F68" w:rsidRPr="006A59C0" w14:paraId="6F876371" w14:textId="77777777" w:rsidTr="00ED04D4">
        <w:trPr>
          <w:jc w:val="right"/>
        </w:trPr>
        <w:tc>
          <w:tcPr>
            <w:tcW w:w="8369" w:type="dxa"/>
            <w:gridSpan w:val="2"/>
            <w:shd w:val="clear" w:color="auto" w:fill="auto"/>
          </w:tcPr>
          <w:p w14:paraId="4E8215B3" w14:textId="77777777" w:rsidR="00981F68" w:rsidRPr="00732D11" w:rsidRDefault="00981F68" w:rsidP="00ED04D4">
            <w:pPr>
              <w:pStyle w:val="Heading2"/>
              <w:numPr>
                <w:ilvl w:val="0"/>
                <w:numId w:val="0"/>
              </w:numPr>
              <w:spacing w:beforeLines="20" w:before="48" w:afterLines="20" w:after="48"/>
              <w:rPr>
                <w:rFonts w:eastAsia="Harmony-Text"/>
                <w:b/>
                <w:sz w:val="18"/>
                <w:szCs w:val="18"/>
                <w:lang w:val="en-US"/>
              </w:rPr>
            </w:pPr>
            <w:r w:rsidRPr="00732D11">
              <w:rPr>
                <w:b/>
                <w:sz w:val="18"/>
                <w:szCs w:val="18"/>
              </w:rPr>
              <w:t>Connectors (12 months pre-paid)</w:t>
            </w:r>
          </w:p>
        </w:tc>
      </w:tr>
      <w:tr w:rsidR="00981F68" w:rsidRPr="006A59C0" w14:paraId="04812B14" w14:textId="77777777" w:rsidTr="00ED04D4">
        <w:trPr>
          <w:jc w:val="right"/>
        </w:trPr>
        <w:tc>
          <w:tcPr>
            <w:tcW w:w="5524" w:type="dxa"/>
            <w:shd w:val="clear" w:color="auto" w:fill="auto"/>
          </w:tcPr>
          <w:p w14:paraId="37FEEA13" w14:textId="77777777" w:rsidR="00981F68" w:rsidRPr="006A59C0" w:rsidRDefault="00981F68" w:rsidP="00ED04D4">
            <w:pPr>
              <w:pStyle w:val="Heading2"/>
              <w:numPr>
                <w:ilvl w:val="0"/>
                <w:numId w:val="0"/>
              </w:numPr>
              <w:spacing w:beforeLines="20" w:before="48" w:afterLines="20" w:after="48"/>
              <w:rPr>
                <w:sz w:val="18"/>
                <w:szCs w:val="18"/>
              </w:rPr>
            </w:pPr>
            <w:r>
              <w:rPr>
                <w:sz w:val="18"/>
                <w:szCs w:val="18"/>
              </w:rPr>
              <w:t>DocuSign Alfresco Connector</w:t>
            </w:r>
          </w:p>
        </w:tc>
        <w:tc>
          <w:tcPr>
            <w:tcW w:w="2845" w:type="dxa"/>
          </w:tcPr>
          <w:p w14:paraId="4966B6D7" w14:textId="77777777" w:rsidR="00981F68" w:rsidRPr="006A59C0" w:rsidRDefault="00981F68" w:rsidP="00ED04D4">
            <w:pPr>
              <w:pStyle w:val="Heading2"/>
              <w:numPr>
                <w:ilvl w:val="0"/>
                <w:numId w:val="0"/>
              </w:numPr>
              <w:spacing w:beforeLines="20" w:before="48" w:afterLines="20" w:after="48"/>
              <w:rPr>
                <w:rFonts w:eastAsia="Harmony-Text"/>
                <w:sz w:val="18"/>
                <w:szCs w:val="18"/>
                <w:lang w:val="en-US"/>
              </w:rPr>
            </w:pPr>
            <w:r>
              <w:rPr>
                <w:rFonts w:eastAsia="Harmony-Text"/>
                <w:sz w:val="18"/>
                <w:szCs w:val="18"/>
                <w:lang w:val="en-US"/>
              </w:rPr>
              <w:t>per user</w:t>
            </w:r>
          </w:p>
        </w:tc>
      </w:tr>
      <w:tr w:rsidR="00981F68" w:rsidRPr="006A59C0" w14:paraId="603DDE25" w14:textId="77777777" w:rsidTr="00ED04D4">
        <w:trPr>
          <w:jc w:val="right"/>
        </w:trPr>
        <w:tc>
          <w:tcPr>
            <w:tcW w:w="5524" w:type="dxa"/>
            <w:shd w:val="clear" w:color="auto" w:fill="auto"/>
          </w:tcPr>
          <w:p w14:paraId="6A5E50FD" w14:textId="77777777" w:rsidR="00981F68" w:rsidRPr="006A59C0" w:rsidRDefault="00981F68" w:rsidP="00ED04D4">
            <w:pPr>
              <w:pStyle w:val="Heading2"/>
              <w:numPr>
                <w:ilvl w:val="0"/>
                <w:numId w:val="0"/>
              </w:numPr>
              <w:spacing w:beforeLines="20" w:before="48" w:afterLines="20" w:after="48"/>
              <w:rPr>
                <w:sz w:val="18"/>
                <w:szCs w:val="18"/>
              </w:rPr>
            </w:pPr>
            <w:r>
              <w:rPr>
                <w:sz w:val="18"/>
                <w:szCs w:val="18"/>
              </w:rPr>
              <w:t>DocuSign Google Enterprise Apps Connector</w:t>
            </w:r>
          </w:p>
        </w:tc>
        <w:tc>
          <w:tcPr>
            <w:tcW w:w="2845" w:type="dxa"/>
          </w:tcPr>
          <w:p w14:paraId="3F55F8FD" w14:textId="77777777" w:rsidR="00981F68" w:rsidRPr="006A59C0" w:rsidRDefault="00981F68" w:rsidP="00ED04D4">
            <w:pPr>
              <w:pStyle w:val="Heading2"/>
              <w:numPr>
                <w:ilvl w:val="0"/>
                <w:numId w:val="0"/>
              </w:numPr>
              <w:spacing w:beforeLines="20" w:before="48" w:afterLines="20" w:after="48"/>
              <w:rPr>
                <w:rFonts w:eastAsia="Harmony-Text"/>
                <w:sz w:val="18"/>
                <w:szCs w:val="18"/>
                <w:lang w:val="en-US"/>
              </w:rPr>
            </w:pPr>
            <w:r>
              <w:rPr>
                <w:rFonts w:eastAsia="Harmony-Text"/>
                <w:sz w:val="18"/>
                <w:szCs w:val="18"/>
                <w:lang w:val="en-US"/>
              </w:rPr>
              <w:t>per user</w:t>
            </w:r>
          </w:p>
        </w:tc>
      </w:tr>
      <w:tr w:rsidR="00981F68" w:rsidRPr="006A59C0" w14:paraId="13DA8CD7" w14:textId="77777777" w:rsidTr="00ED04D4">
        <w:trPr>
          <w:jc w:val="right"/>
        </w:trPr>
        <w:tc>
          <w:tcPr>
            <w:tcW w:w="5524" w:type="dxa"/>
            <w:shd w:val="clear" w:color="auto" w:fill="auto"/>
          </w:tcPr>
          <w:p w14:paraId="40802249" w14:textId="77777777" w:rsidR="00981F68" w:rsidRPr="006A59C0" w:rsidRDefault="00981F68" w:rsidP="00ED04D4">
            <w:pPr>
              <w:pStyle w:val="Heading2"/>
              <w:numPr>
                <w:ilvl w:val="0"/>
                <w:numId w:val="0"/>
              </w:numPr>
              <w:spacing w:beforeLines="20" w:before="48" w:afterLines="20" w:after="48"/>
              <w:rPr>
                <w:sz w:val="18"/>
                <w:szCs w:val="18"/>
              </w:rPr>
            </w:pPr>
            <w:r>
              <w:rPr>
                <w:sz w:val="18"/>
                <w:szCs w:val="18"/>
              </w:rPr>
              <w:t>DocuSign Microsoft Dynamics CRM Connector</w:t>
            </w:r>
          </w:p>
        </w:tc>
        <w:tc>
          <w:tcPr>
            <w:tcW w:w="2845" w:type="dxa"/>
          </w:tcPr>
          <w:p w14:paraId="0EB01321" w14:textId="77777777" w:rsidR="00981F68" w:rsidRPr="006A59C0" w:rsidRDefault="00981F68" w:rsidP="00ED04D4">
            <w:pPr>
              <w:pStyle w:val="Heading2"/>
              <w:numPr>
                <w:ilvl w:val="0"/>
                <w:numId w:val="0"/>
              </w:numPr>
              <w:spacing w:beforeLines="20" w:before="48" w:afterLines="20" w:after="48"/>
              <w:rPr>
                <w:rFonts w:eastAsia="Harmony-Text"/>
                <w:sz w:val="18"/>
                <w:szCs w:val="18"/>
                <w:lang w:val="en-US"/>
              </w:rPr>
            </w:pPr>
            <w:r>
              <w:rPr>
                <w:rFonts w:eastAsia="Harmony-Text"/>
                <w:sz w:val="18"/>
                <w:szCs w:val="18"/>
                <w:lang w:val="en-US"/>
              </w:rPr>
              <w:t>per user</w:t>
            </w:r>
          </w:p>
        </w:tc>
      </w:tr>
      <w:tr w:rsidR="00981F68" w:rsidRPr="006A59C0" w14:paraId="61C182F0" w14:textId="77777777" w:rsidTr="00ED04D4">
        <w:trPr>
          <w:jc w:val="right"/>
        </w:trPr>
        <w:tc>
          <w:tcPr>
            <w:tcW w:w="5524" w:type="dxa"/>
            <w:shd w:val="clear" w:color="auto" w:fill="auto"/>
          </w:tcPr>
          <w:p w14:paraId="4259E242" w14:textId="77777777" w:rsidR="00981F68" w:rsidRPr="006A59C0" w:rsidRDefault="00981F68" w:rsidP="00ED04D4">
            <w:pPr>
              <w:pStyle w:val="Heading2"/>
              <w:numPr>
                <w:ilvl w:val="0"/>
                <w:numId w:val="0"/>
              </w:numPr>
              <w:spacing w:beforeLines="20" w:before="48" w:afterLines="20" w:after="48"/>
              <w:rPr>
                <w:sz w:val="18"/>
                <w:szCs w:val="18"/>
              </w:rPr>
            </w:pPr>
            <w:r>
              <w:rPr>
                <w:sz w:val="18"/>
                <w:szCs w:val="18"/>
              </w:rPr>
              <w:t xml:space="preserve">DocuSign Microsoft </w:t>
            </w:r>
            <w:proofErr w:type="spellStart"/>
            <w:r>
              <w:rPr>
                <w:sz w:val="18"/>
                <w:szCs w:val="18"/>
              </w:rPr>
              <w:t>Sharepoint</w:t>
            </w:r>
            <w:proofErr w:type="spellEnd"/>
            <w:r>
              <w:rPr>
                <w:sz w:val="18"/>
                <w:szCs w:val="18"/>
              </w:rPr>
              <w:t xml:space="preserve"> Connector</w:t>
            </w:r>
          </w:p>
        </w:tc>
        <w:tc>
          <w:tcPr>
            <w:tcW w:w="2845" w:type="dxa"/>
          </w:tcPr>
          <w:p w14:paraId="0D49C2C4" w14:textId="77777777" w:rsidR="00981F68" w:rsidRPr="006A59C0" w:rsidRDefault="00981F68" w:rsidP="00ED04D4">
            <w:pPr>
              <w:pStyle w:val="Heading2"/>
              <w:numPr>
                <w:ilvl w:val="0"/>
                <w:numId w:val="0"/>
              </w:numPr>
              <w:spacing w:beforeLines="20" w:before="48" w:afterLines="20" w:after="48"/>
              <w:rPr>
                <w:rFonts w:eastAsia="Harmony-Text"/>
                <w:sz w:val="18"/>
                <w:szCs w:val="18"/>
                <w:lang w:val="en-US"/>
              </w:rPr>
            </w:pPr>
            <w:r>
              <w:rPr>
                <w:rFonts w:eastAsia="Harmony-Text"/>
                <w:sz w:val="18"/>
                <w:szCs w:val="18"/>
                <w:lang w:val="en-US"/>
              </w:rPr>
              <w:t>per user</w:t>
            </w:r>
          </w:p>
        </w:tc>
      </w:tr>
      <w:tr w:rsidR="00981F68" w:rsidRPr="006A59C0" w14:paraId="638630A3" w14:textId="77777777" w:rsidTr="00ED04D4">
        <w:trPr>
          <w:jc w:val="right"/>
        </w:trPr>
        <w:tc>
          <w:tcPr>
            <w:tcW w:w="5524" w:type="dxa"/>
            <w:shd w:val="clear" w:color="auto" w:fill="auto"/>
          </w:tcPr>
          <w:p w14:paraId="57C911B2" w14:textId="77777777" w:rsidR="00981F68" w:rsidRPr="006A59C0" w:rsidRDefault="00981F68" w:rsidP="00ED04D4">
            <w:pPr>
              <w:pStyle w:val="Heading2"/>
              <w:numPr>
                <w:ilvl w:val="0"/>
                <w:numId w:val="0"/>
              </w:numPr>
              <w:spacing w:beforeLines="20" w:before="48" w:afterLines="20" w:after="48"/>
              <w:rPr>
                <w:sz w:val="18"/>
                <w:szCs w:val="18"/>
              </w:rPr>
            </w:pPr>
            <w:r>
              <w:rPr>
                <w:sz w:val="18"/>
                <w:szCs w:val="18"/>
              </w:rPr>
              <w:t>DocuSign Netsuite Connector</w:t>
            </w:r>
          </w:p>
        </w:tc>
        <w:tc>
          <w:tcPr>
            <w:tcW w:w="2845" w:type="dxa"/>
          </w:tcPr>
          <w:p w14:paraId="57B8B1B4" w14:textId="77777777" w:rsidR="00981F68" w:rsidRPr="006A59C0" w:rsidRDefault="00981F68" w:rsidP="00ED04D4">
            <w:pPr>
              <w:pStyle w:val="Heading2"/>
              <w:numPr>
                <w:ilvl w:val="0"/>
                <w:numId w:val="0"/>
              </w:numPr>
              <w:spacing w:beforeLines="20" w:before="48" w:afterLines="20" w:after="48"/>
              <w:rPr>
                <w:rFonts w:eastAsia="Harmony-Text"/>
                <w:sz w:val="18"/>
                <w:szCs w:val="18"/>
                <w:lang w:val="en-US"/>
              </w:rPr>
            </w:pPr>
            <w:r>
              <w:rPr>
                <w:rFonts w:eastAsia="Harmony-Text"/>
                <w:sz w:val="18"/>
                <w:szCs w:val="18"/>
                <w:lang w:val="en-US"/>
              </w:rPr>
              <w:t>per user</w:t>
            </w:r>
          </w:p>
        </w:tc>
      </w:tr>
      <w:tr w:rsidR="00981F68" w:rsidRPr="006A59C0" w14:paraId="37E39129" w14:textId="77777777" w:rsidTr="00ED04D4">
        <w:trPr>
          <w:jc w:val="right"/>
        </w:trPr>
        <w:tc>
          <w:tcPr>
            <w:tcW w:w="5524" w:type="dxa"/>
            <w:shd w:val="clear" w:color="auto" w:fill="auto"/>
          </w:tcPr>
          <w:p w14:paraId="2E04CCC9" w14:textId="77777777" w:rsidR="00981F68" w:rsidRPr="006A59C0" w:rsidRDefault="00981F68" w:rsidP="00ED04D4">
            <w:pPr>
              <w:pStyle w:val="Heading2"/>
              <w:numPr>
                <w:ilvl w:val="0"/>
                <w:numId w:val="0"/>
              </w:numPr>
              <w:spacing w:beforeLines="20" w:before="48" w:afterLines="20" w:after="48"/>
              <w:rPr>
                <w:sz w:val="18"/>
                <w:szCs w:val="18"/>
              </w:rPr>
            </w:pPr>
            <w:r>
              <w:rPr>
                <w:sz w:val="18"/>
                <w:szCs w:val="18"/>
              </w:rPr>
              <w:t>DocuSign Sugar CRM Connector</w:t>
            </w:r>
          </w:p>
        </w:tc>
        <w:tc>
          <w:tcPr>
            <w:tcW w:w="2845" w:type="dxa"/>
          </w:tcPr>
          <w:p w14:paraId="09310042" w14:textId="77777777" w:rsidR="00981F68" w:rsidRPr="006A59C0" w:rsidRDefault="00981F68" w:rsidP="00ED04D4">
            <w:pPr>
              <w:pStyle w:val="Heading2"/>
              <w:numPr>
                <w:ilvl w:val="0"/>
                <w:numId w:val="0"/>
              </w:numPr>
              <w:spacing w:beforeLines="20" w:before="48" w:afterLines="20" w:after="48"/>
              <w:rPr>
                <w:rFonts w:eastAsia="Harmony-Text"/>
                <w:sz w:val="18"/>
                <w:szCs w:val="18"/>
                <w:lang w:val="en-US"/>
              </w:rPr>
            </w:pPr>
            <w:r>
              <w:rPr>
                <w:rFonts w:eastAsia="Harmony-Text"/>
                <w:sz w:val="18"/>
                <w:szCs w:val="18"/>
                <w:lang w:val="en-US"/>
              </w:rPr>
              <w:t>per user</w:t>
            </w:r>
          </w:p>
        </w:tc>
      </w:tr>
      <w:tr w:rsidR="00981F68" w:rsidRPr="006A59C0" w14:paraId="6B837FD5" w14:textId="77777777" w:rsidTr="00ED04D4">
        <w:trPr>
          <w:jc w:val="right"/>
        </w:trPr>
        <w:tc>
          <w:tcPr>
            <w:tcW w:w="5524" w:type="dxa"/>
            <w:shd w:val="clear" w:color="auto" w:fill="auto"/>
          </w:tcPr>
          <w:p w14:paraId="304499AD" w14:textId="77777777" w:rsidR="00981F68" w:rsidRDefault="00981F68" w:rsidP="00ED04D4">
            <w:pPr>
              <w:pStyle w:val="Heading2"/>
              <w:numPr>
                <w:ilvl w:val="0"/>
                <w:numId w:val="0"/>
              </w:numPr>
              <w:spacing w:beforeLines="20" w:before="48" w:afterLines="20" w:after="48"/>
              <w:rPr>
                <w:sz w:val="18"/>
                <w:szCs w:val="18"/>
              </w:rPr>
            </w:pPr>
            <w:r>
              <w:rPr>
                <w:sz w:val="18"/>
                <w:szCs w:val="18"/>
              </w:rPr>
              <w:t>DocuSign SAP Connector</w:t>
            </w:r>
          </w:p>
        </w:tc>
        <w:tc>
          <w:tcPr>
            <w:tcW w:w="2845" w:type="dxa"/>
          </w:tcPr>
          <w:p w14:paraId="52C85C23" w14:textId="77777777" w:rsidR="00981F68" w:rsidRDefault="00981F68" w:rsidP="00ED04D4">
            <w:pPr>
              <w:pStyle w:val="Heading2"/>
              <w:numPr>
                <w:ilvl w:val="0"/>
                <w:numId w:val="0"/>
              </w:numPr>
              <w:spacing w:beforeLines="20" w:before="48" w:afterLines="20" w:after="48"/>
              <w:rPr>
                <w:rFonts w:eastAsia="Harmony-Text"/>
                <w:sz w:val="18"/>
                <w:szCs w:val="18"/>
                <w:lang w:val="en-US"/>
              </w:rPr>
            </w:pPr>
            <w:r>
              <w:rPr>
                <w:rFonts w:eastAsia="Harmony-Text"/>
                <w:sz w:val="18"/>
                <w:szCs w:val="18"/>
                <w:lang w:val="en-US"/>
              </w:rPr>
              <w:t>per user</w:t>
            </w:r>
          </w:p>
        </w:tc>
      </w:tr>
      <w:tr w:rsidR="00981F68" w:rsidRPr="006A59C0" w14:paraId="4892E578" w14:textId="77777777" w:rsidTr="00ED04D4">
        <w:trPr>
          <w:jc w:val="right"/>
        </w:trPr>
        <w:tc>
          <w:tcPr>
            <w:tcW w:w="5524" w:type="dxa"/>
            <w:shd w:val="clear" w:color="auto" w:fill="auto"/>
          </w:tcPr>
          <w:p w14:paraId="2ECBF568" w14:textId="77777777" w:rsidR="00981F68" w:rsidRDefault="00981F68" w:rsidP="00ED04D4">
            <w:pPr>
              <w:pStyle w:val="Heading2"/>
              <w:numPr>
                <w:ilvl w:val="0"/>
                <w:numId w:val="0"/>
              </w:numPr>
              <w:spacing w:beforeLines="20" w:before="48" w:afterLines="20" w:after="48"/>
              <w:rPr>
                <w:sz w:val="18"/>
                <w:szCs w:val="18"/>
              </w:rPr>
            </w:pPr>
            <w:r>
              <w:rPr>
                <w:sz w:val="18"/>
                <w:szCs w:val="18"/>
              </w:rPr>
              <w:t>DocuSign Salesforce Connector</w:t>
            </w:r>
          </w:p>
        </w:tc>
        <w:tc>
          <w:tcPr>
            <w:tcW w:w="2845" w:type="dxa"/>
          </w:tcPr>
          <w:p w14:paraId="61926754" w14:textId="77777777" w:rsidR="00981F68" w:rsidRDefault="00981F68" w:rsidP="00ED04D4">
            <w:pPr>
              <w:pStyle w:val="Heading2"/>
              <w:numPr>
                <w:ilvl w:val="0"/>
                <w:numId w:val="0"/>
              </w:numPr>
              <w:spacing w:beforeLines="20" w:before="48" w:afterLines="20" w:after="48"/>
              <w:rPr>
                <w:rFonts w:eastAsia="Harmony-Text"/>
                <w:sz w:val="18"/>
                <w:szCs w:val="18"/>
                <w:lang w:val="en-US"/>
              </w:rPr>
            </w:pPr>
            <w:r>
              <w:rPr>
                <w:rFonts w:eastAsia="Harmony-Text"/>
                <w:sz w:val="18"/>
                <w:szCs w:val="18"/>
                <w:lang w:val="en-US"/>
              </w:rPr>
              <w:t>per user</w:t>
            </w:r>
          </w:p>
        </w:tc>
      </w:tr>
      <w:tr w:rsidR="00981F68" w:rsidRPr="006A59C0" w14:paraId="49A9E7C0" w14:textId="77777777" w:rsidTr="00ED04D4">
        <w:trPr>
          <w:jc w:val="right"/>
        </w:trPr>
        <w:tc>
          <w:tcPr>
            <w:tcW w:w="5524" w:type="dxa"/>
            <w:shd w:val="clear" w:color="auto" w:fill="auto"/>
          </w:tcPr>
          <w:p w14:paraId="467A1245" w14:textId="77777777" w:rsidR="00981F68" w:rsidRDefault="00981F68" w:rsidP="00ED04D4">
            <w:pPr>
              <w:pStyle w:val="Heading2"/>
              <w:numPr>
                <w:ilvl w:val="0"/>
                <w:numId w:val="0"/>
              </w:numPr>
              <w:spacing w:beforeLines="20" w:before="48" w:afterLines="20" w:after="48"/>
              <w:rPr>
                <w:sz w:val="18"/>
                <w:szCs w:val="18"/>
              </w:rPr>
            </w:pPr>
            <w:r>
              <w:rPr>
                <w:sz w:val="18"/>
                <w:szCs w:val="18"/>
              </w:rPr>
              <w:t>DocuSign Ariba Connector</w:t>
            </w:r>
          </w:p>
        </w:tc>
        <w:tc>
          <w:tcPr>
            <w:tcW w:w="2845" w:type="dxa"/>
          </w:tcPr>
          <w:p w14:paraId="541BCD90" w14:textId="77777777" w:rsidR="00981F68" w:rsidRDefault="00981F68" w:rsidP="00ED04D4">
            <w:pPr>
              <w:pStyle w:val="Heading2"/>
              <w:numPr>
                <w:ilvl w:val="0"/>
                <w:numId w:val="0"/>
              </w:numPr>
              <w:spacing w:beforeLines="20" w:before="48" w:afterLines="20" w:after="48"/>
              <w:rPr>
                <w:rFonts w:eastAsia="Harmony-Text"/>
                <w:sz w:val="18"/>
                <w:szCs w:val="18"/>
                <w:lang w:val="en-US"/>
              </w:rPr>
            </w:pPr>
            <w:r>
              <w:rPr>
                <w:rFonts w:eastAsia="Harmony-Text"/>
                <w:sz w:val="18"/>
                <w:szCs w:val="18"/>
                <w:lang w:val="en-US"/>
              </w:rPr>
              <w:t>per user</w:t>
            </w:r>
          </w:p>
        </w:tc>
      </w:tr>
      <w:tr w:rsidR="00981F68" w:rsidRPr="006A59C0" w14:paraId="769CB8FB" w14:textId="77777777" w:rsidTr="00ED04D4">
        <w:trPr>
          <w:jc w:val="right"/>
        </w:trPr>
        <w:tc>
          <w:tcPr>
            <w:tcW w:w="5524" w:type="dxa"/>
            <w:shd w:val="clear" w:color="auto" w:fill="auto"/>
          </w:tcPr>
          <w:p w14:paraId="162C93CF" w14:textId="77777777" w:rsidR="00981F68" w:rsidRPr="006A59C0" w:rsidRDefault="00981F68" w:rsidP="00ED04D4">
            <w:pPr>
              <w:pStyle w:val="Heading2"/>
              <w:numPr>
                <w:ilvl w:val="0"/>
                <w:numId w:val="0"/>
              </w:numPr>
              <w:spacing w:beforeLines="20" w:before="48" w:afterLines="20" w:after="48"/>
              <w:rPr>
                <w:sz w:val="18"/>
                <w:szCs w:val="18"/>
              </w:rPr>
            </w:pPr>
            <w:r>
              <w:rPr>
                <w:sz w:val="18"/>
                <w:szCs w:val="18"/>
              </w:rPr>
              <w:t>DocuSign Success Factor Connector</w:t>
            </w:r>
          </w:p>
        </w:tc>
        <w:tc>
          <w:tcPr>
            <w:tcW w:w="2845" w:type="dxa"/>
          </w:tcPr>
          <w:p w14:paraId="472F249F" w14:textId="77777777" w:rsidR="00981F68" w:rsidRPr="006A59C0" w:rsidRDefault="00981F68" w:rsidP="00ED04D4">
            <w:pPr>
              <w:pStyle w:val="Heading2"/>
              <w:numPr>
                <w:ilvl w:val="0"/>
                <w:numId w:val="0"/>
              </w:numPr>
              <w:spacing w:beforeLines="20" w:before="48" w:afterLines="20" w:after="48"/>
              <w:rPr>
                <w:rFonts w:eastAsia="Harmony-Text"/>
                <w:sz w:val="18"/>
                <w:szCs w:val="18"/>
                <w:lang w:val="en-US"/>
              </w:rPr>
            </w:pPr>
            <w:r>
              <w:rPr>
                <w:rFonts w:eastAsia="Harmony-Text"/>
                <w:sz w:val="18"/>
                <w:szCs w:val="18"/>
                <w:lang w:val="en-US"/>
              </w:rPr>
              <w:t>per user</w:t>
            </w:r>
          </w:p>
        </w:tc>
      </w:tr>
      <w:tr w:rsidR="00981F68" w:rsidRPr="006A59C0" w14:paraId="6D262C3C" w14:textId="77777777" w:rsidTr="00ED04D4">
        <w:trPr>
          <w:jc w:val="right"/>
        </w:trPr>
        <w:tc>
          <w:tcPr>
            <w:tcW w:w="5524" w:type="dxa"/>
            <w:shd w:val="clear" w:color="auto" w:fill="auto"/>
          </w:tcPr>
          <w:p w14:paraId="7571717D" w14:textId="77777777" w:rsidR="00981F68" w:rsidRPr="006A59C0" w:rsidRDefault="00981F68" w:rsidP="00ED04D4">
            <w:pPr>
              <w:pStyle w:val="Heading2"/>
              <w:numPr>
                <w:ilvl w:val="0"/>
                <w:numId w:val="0"/>
              </w:numPr>
              <w:spacing w:beforeLines="20" w:before="48" w:afterLines="20" w:after="48"/>
              <w:rPr>
                <w:sz w:val="18"/>
                <w:szCs w:val="18"/>
              </w:rPr>
            </w:pPr>
            <w:r>
              <w:rPr>
                <w:sz w:val="18"/>
                <w:szCs w:val="18"/>
              </w:rPr>
              <w:t>DocuSign Generic Connector</w:t>
            </w:r>
          </w:p>
        </w:tc>
        <w:tc>
          <w:tcPr>
            <w:tcW w:w="2845" w:type="dxa"/>
          </w:tcPr>
          <w:p w14:paraId="1C1BAF70" w14:textId="77777777" w:rsidR="00981F68" w:rsidRPr="006A59C0" w:rsidRDefault="00981F68" w:rsidP="00ED04D4">
            <w:pPr>
              <w:pStyle w:val="Heading2"/>
              <w:numPr>
                <w:ilvl w:val="0"/>
                <w:numId w:val="0"/>
              </w:numPr>
              <w:spacing w:beforeLines="20" w:before="48" w:afterLines="20" w:after="48"/>
              <w:rPr>
                <w:rFonts w:eastAsia="Harmony-Text"/>
                <w:sz w:val="18"/>
                <w:szCs w:val="18"/>
                <w:lang w:val="en-US"/>
              </w:rPr>
            </w:pPr>
            <w:r>
              <w:rPr>
                <w:rFonts w:eastAsia="Harmony-Text"/>
                <w:sz w:val="18"/>
                <w:szCs w:val="18"/>
                <w:lang w:val="en-US"/>
              </w:rPr>
              <w:t>per user</w:t>
            </w:r>
          </w:p>
        </w:tc>
      </w:tr>
      <w:tr w:rsidR="00981F68" w:rsidRPr="006A59C0" w14:paraId="66F6F493" w14:textId="77777777" w:rsidTr="00ED04D4">
        <w:trPr>
          <w:jc w:val="right"/>
        </w:trPr>
        <w:tc>
          <w:tcPr>
            <w:tcW w:w="8369" w:type="dxa"/>
            <w:gridSpan w:val="2"/>
            <w:shd w:val="clear" w:color="auto" w:fill="auto"/>
          </w:tcPr>
          <w:p w14:paraId="6C7BDDC0" w14:textId="77777777" w:rsidR="00981F68" w:rsidRPr="00732D11" w:rsidRDefault="00981F68" w:rsidP="00ED04D4">
            <w:pPr>
              <w:pStyle w:val="Heading2"/>
              <w:numPr>
                <w:ilvl w:val="0"/>
                <w:numId w:val="0"/>
              </w:numPr>
              <w:spacing w:beforeLines="20" w:before="48" w:afterLines="20" w:after="48"/>
              <w:rPr>
                <w:rFonts w:eastAsia="Harmony-Text"/>
                <w:b/>
                <w:sz w:val="18"/>
                <w:szCs w:val="18"/>
                <w:lang w:val="en-US"/>
              </w:rPr>
            </w:pPr>
            <w:r w:rsidRPr="00732D11">
              <w:rPr>
                <w:b/>
                <w:sz w:val="18"/>
                <w:szCs w:val="18"/>
              </w:rPr>
              <w:t>Additional Features (12 months pre-paid)</w:t>
            </w:r>
          </w:p>
        </w:tc>
      </w:tr>
      <w:tr w:rsidR="00981F68" w:rsidRPr="006A59C0" w14:paraId="052348E3" w14:textId="77777777" w:rsidTr="00ED04D4">
        <w:trPr>
          <w:jc w:val="right"/>
        </w:trPr>
        <w:tc>
          <w:tcPr>
            <w:tcW w:w="5524" w:type="dxa"/>
            <w:shd w:val="clear" w:color="auto" w:fill="auto"/>
          </w:tcPr>
          <w:p w14:paraId="2B11A5E9" w14:textId="77777777" w:rsidR="00981F68" w:rsidRPr="006A59C0" w:rsidRDefault="00981F68" w:rsidP="00ED04D4">
            <w:pPr>
              <w:pStyle w:val="Heading2"/>
              <w:numPr>
                <w:ilvl w:val="0"/>
                <w:numId w:val="0"/>
              </w:numPr>
              <w:spacing w:beforeLines="20" w:before="48" w:afterLines="20" w:after="48"/>
              <w:rPr>
                <w:sz w:val="18"/>
                <w:szCs w:val="18"/>
              </w:rPr>
            </w:pPr>
            <w:r>
              <w:rPr>
                <w:sz w:val="18"/>
                <w:szCs w:val="18"/>
              </w:rPr>
              <w:t>Advanced Administration with SSO</w:t>
            </w:r>
          </w:p>
        </w:tc>
        <w:tc>
          <w:tcPr>
            <w:tcW w:w="2845" w:type="dxa"/>
          </w:tcPr>
          <w:p w14:paraId="5F16B4CF" w14:textId="77777777" w:rsidR="00981F68" w:rsidRPr="006A59C0" w:rsidRDefault="00981F68" w:rsidP="00ED04D4">
            <w:pPr>
              <w:pStyle w:val="Heading2"/>
              <w:numPr>
                <w:ilvl w:val="0"/>
                <w:numId w:val="0"/>
              </w:numPr>
              <w:spacing w:beforeLines="20" w:before="48" w:afterLines="20" w:after="48"/>
              <w:rPr>
                <w:rFonts w:eastAsia="Harmony-Text"/>
                <w:sz w:val="18"/>
                <w:szCs w:val="18"/>
                <w:lang w:val="en-US"/>
              </w:rPr>
            </w:pPr>
            <w:r>
              <w:rPr>
                <w:rFonts w:eastAsia="Harmony-Text"/>
                <w:sz w:val="18"/>
                <w:szCs w:val="18"/>
                <w:lang w:val="en-US"/>
              </w:rPr>
              <w:t>per user</w:t>
            </w:r>
          </w:p>
        </w:tc>
      </w:tr>
      <w:tr w:rsidR="00981F68" w:rsidRPr="006A59C0" w14:paraId="36BBCA9D" w14:textId="77777777" w:rsidTr="00ED04D4">
        <w:trPr>
          <w:jc w:val="right"/>
        </w:trPr>
        <w:tc>
          <w:tcPr>
            <w:tcW w:w="5524" w:type="dxa"/>
            <w:shd w:val="clear" w:color="auto" w:fill="auto"/>
          </w:tcPr>
          <w:p w14:paraId="35AFDE38" w14:textId="77777777" w:rsidR="00981F68" w:rsidRPr="006A59C0" w:rsidRDefault="00981F68" w:rsidP="00ED04D4">
            <w:pPr>
              <w:pStyle w:val="Heading2"/>
              <w:numPr>
                <w:ilvl w:val="0"/>
                <w:numId w:val="0"/>
              </w:numPr>
              <w:spacing w:beforeLines="20" w:before="48" w:afterLines="20" w:after="48"/>
              <w:rPr>
                <w:sz w:val="18"/>
                <w:szCs w:val="18"/>
              </w:rPr>
            </w:pPr>
            <w:r>
              <w:rPr>
                <w:sz w:val="18"/>
                <w:szCs w:val="18"/>
              </w:rPr>
              <w:t>Expanded Branding for Business Pro/Business Pro Advanced/Business Pro EP plans</w:t>
            </w:r>
          </w:p>
        </w:tc>
        <w:tc>
          <w:tcPr>
            <w:tcW w:w="2845" w:type="dxa"/>
          </w:tcPr>
          <w:p w14:paraId="36ECD533" w14:textId="77777777" w:rsidR="00981F68" w:rsidRPr="006A59C0" w:rsidRDefault="00981F68" w:rsidP="00ED04D4">
            <w:pPr>
              <w:pStyle w:val="Heading2"/>
              <w:numPr>
                <w:ilvl w:val="0"/>
                <w:numId w:val="0"/>
              </w:numPr>
              <w:spacing w:beforeLines="20" w:before="48" w:afterLines="20" w:after="48"/>
              <w:rPr>
                <w:rFonts w:eastAsia="Harmony-Text"/>
                <w:sz w:val="18"/>
                <w:szCs w:val="18"/>
                <w:lang w:val="en-US"/>
              </w:rPr>
            </w:pPr>
            <w:r>
              <w:rPr>
                <w:rFonts w:eastAsia="Harmony-Text"/>
                <w:sz w:val="18"/>
                <w:szCs w:val="18"/>
                <w:lang w:val="en-US"/>
              </w:rPr>
              <w:t>per user</w:t>
            </w:r>
          </w:p>
        </w:tc>
      </w:tr>
      <w:tr w:rsidR="00981F68" w:rsidRPr="006A59C0" w14:paraId="1F414046" w14:textId="77777777" w:rsidTr="00ED04D4">
        <w:trPr>
          <w:jc w:val="right"/>
        </w:trPr>
        <w:tc>
          <w:tcPr>
            <w:tcW w:w="5524" w:type="dxa"/>
            <w:shd w:val="clear" w:color="auto" w:fill="auto"/>
          </w:tcPr>
          <w:p w14:paraId="5D58AEA4" w14:textId="77777777" w:rsidR="00981F68" w:rsidRPr="006A59C0" w:rsidRDefault="00981F68" w:rsidP="00ED04D4">
            <w:pPr>
              <w:pStyle w:val="Heading2"/>
              <w:numPr>
                <w:ilvl w:val="0"/>
                <w:numId w:val="0"/>
              </w:numPr>
              <w:spacing w:beforeLines="20" w:before="48" w:afterLines="20" w:after="48"/>
              <w:rPr>
                <w:sz w:val="18"/>
                <w:szCs w:val="18"/>
              </w:rPr>
            </w:pPr>
            <w:r>
              <w:rPr>
                <w:sz w:val="18"/>
                <w:szCs w:val="18"/>
              </w:rPr>
              <w:t>Advanced Workflows for Business Pro/Business Pro Advanced/Business Pro EP plans</w:t>
            </w:r>
          </w:p>
        </w:tc>
        <w:tc>
          <w:tcPr>
            <w:tcW w:w="2845" w:type="dxa"/>
          </w:tcPr>
          <w:p w14:paraId="2E30BFF7" w14:textId="77777777" w:rsidR="00981F68" w:rsidRPr="006A59C0" w:rsidRDefault="00981F68" w:rsidP="00ED04D4">
            <w:pPr>
              <w:pStyle w:val="Heading2"/>
              <w:numPr>
                <w:ilvl w:val="0"/>
                <w:numId w:val="0"/>
              </w:numPr>
              <w:spacing w:beforeLines="20" w:before="48" w:afterLines="20" w:after="48"/>
              <w:rPr>
                <w:rFonts w:eastAsia="Harmony-Text"/>
                <w:sz w:val="18"/>
                <w:szCs w:val="18"/>
                <w:lang w:val="en-US"/>
              </w:rPr>
            </w:pPr>
            <w:r>
              <w:rPr>
                <w:rFonts w:eastAsia="Harmony-Text"/>
                <w:sz w:val="18"/>
                <w:szCs w:val="18"/>
                <w:lang w:val="en-US"/>
              </w:rPr>
              <w:t>per user</w:t>
            </w:r>
          </w:p>
        </w:tc>
      </w:tr>
    </w:tbl>
    <w:p w14:paraId="254B733B" w14:textId="77777777" w:rsidR="00981F68" w:rsidRPr="004066FC" w:rsidRDefault="00981F68" w:rsidP="00981F68">
      <w:pPr>
        <w:pStyle w:val="Heading1"/>
      </w:pPr>
      <w:bookmarkStart w:id="468" w:name="_Toc517453291"/>
      <w:bookmarkStart w:id="469" w:name="_Toc522002768"/>
      <w:bookmarkEnd w:id="468"/>
      <w:r w:rsidRPr="004066FC">
        <w:t>Support Options</w:t>
      </w:r>
      <w:bookmarkEnd w:id="469"/>
    </w:p>
    <w:p w14:paraId="5A9061F1" w14:textId="77777777" w:rsidR="00981F68" w:rsidRPr="00406196" w:rsidRDefault="00981F68" w:rsidP="00981F68">
      <w:pPr>
        <w:pStyle w:val="Heading2"/>
        <w:rPr>
          <w:rFonts w:eastAsia="Harmony-Text"/>
          <w:lang w:val="en-US"/>
        </w:rPr>
      </w:pPr>
      <w:r>
        <w:rPr>
          <w:rFonts w:eastAsia="Harmony-Text"/>
          <w:lang w:val="en-US"/>
        </w:rPr>
        <w:t>Some DocuSign Advanced Editions include a support package</w:t>
      </w:r>
      <w:r>
        <w:rPr>
          <w:rFonts w:eastAsia="Harmony-Text"/>
          <w:bCs w:val="0"/>
          <w:iCs w:val="0"/>
          <w:lang w:val="en-US"/>
        </w:rPr>
        <w:t>. I</w:t>
      </w:r>
      <w:r w:rsidRPr="00C00578">
        <w:rPr>
          <w:rFonts w:eastAsia="Harmony-Text"/>
          <w:bCs w:val="0"/>
          <w:iCs w:val="0"/>
          <w:lang w:val="en-US"/>
        </w:rPr>
        <w:t>f you take up a plan with included Premier Support or Enterprise Premier Support you will</w:t>
      </w:r>
      <w:r>
        <w:rPr>
          <w:rFonts w:eastAsia="Harmony-Text"/>
          <w:bCs w:val="0"/>
          <w:iCs w:val="0"/>
          <w:lang w:val="en-US"/>
        </w:rPr>
        <w:t xml:space="preserve"> </w:t>
      </w:r>
      <w:r w:rsidRPr="00C00578">
        <w:rPr>
          <w:rFonts w:eastAsia="Harmony-Text"/>
          <w:bCs w:val="0"/>
          <w:iCs w:val="0"/>
          <w:lang w:val="en-US"/>
        </w:rPr>
        <w:t xml:space="preserve">receive the following support benefits: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701"/>
        <w:gridCol w:w="1701"/>
      </w:tblGrid>
      <w:tr w:rsidR="00981F68" w:rsidRPr="002125C3" w14:paraId="3532D5C2" w14:textId="77777777" w:rsidTr="00ED04D4">
        <w:trPr>
          <w:trHeight w:val="840"/>
        </w:trPr>
        <w:tc>
          <w:tcPr>
            <w:tcW w:w="5098" w:type="dxa"/>
            <w:shd w:val="clear" w:color="auto" w:fill="D9D9D9"/>
          </w:tcPr>
          <w:p w14:paraId="700A4DA3" w14:textId="77777777" w:rsidR="00981F68" w:rsidRPr="002125C3" w:rsidRDefault="00981F68" w:rsidP="00ED04D4">
            <w:pPr>
              <w:pStyle w:val="Heading2"/>
              <w:numPr>
                <w:ilvl w:val="0"/>
                <w:numId w:val="0"/>
              </w:numPr>
              <w:spacing w:before="40" w:after="40"/>
              <w:ind w:left="737" w:hanging="737"/>
              <w:rPr>
                <w:b/>
              </w:rPr>
            </w:pPr>
            <w:r>
              <w:rPr>
                <w:rFonts w:eastAsia="Harmony-Text"/>
                <w:b/>
                <w:lang w:val="en-US"/>
              </w:rPr>
              <w:lastRenderedPageBreak/>
              <w:t>Feature</w:t>
            </w:r>
          </w:p>
        </w:tc>
        <w:tc>
          <w:tcPr>
            <w:tcW w:w="1701" w:type="dxa"/>
            <w:shd w:val="clear" w:color="auto" w:fill="D9D9D9"/>
          </w:tcPr>
          <w:p w14:paraId="5651666B" w14:textId="77777777" w:rsidR="00981F68" w:rsidRPr="002125C3" w:rsidRDefault="00981F68" w:rsidP="00ED04D4">
            <w:pPr>
              <w:pStyle w:val="Heading2"/>
              <w:numPr>
                <w:ilvl w:val="0"/>
                <w:numId w:val="0"/>
              </w:numPr>
              <w:spacing w:before="40" w:after="40"/>
              <w:jc w:val="center"/>
              <w:rPr>
                <w:rFonts w:eastAsia="Harmony-Text"/>
                <w:b/>
                <w:lang w:val="en-US"/>
              </w:rPr>
            </w:pPr>
            <w:r>
              <w:rPr>
                <w:rFonts w:eastAsia="Harmony-Text"/>
                <w:b/>
                <w:lang w:val="en-US"/>
              </w:rPr>
              <w:t>Premier Support</w:t>
            </w:r>
          </w:p>
        </w:tc>
        <w:tc>
          <w:tcPr>
            <w:tcW w:w="1701" w:type="dxa"/>
            <w:shd w:val="clear" w:color="auto" w:fill="D9D9D9"/>
          </w:tcPr>
          <w:p w14:paraId="0BD2E89F" w14:textId="77777777" w:rsidR="00981F68" w:rsidRPr="002125C3" w:rsidRDefault="00981F68" w:rsidP="00ED04D4">
            <w:pPr>
              <w:pStyle w:val="Heading2"/>
              <w:numPr>
                <w:ilvl w:val="0"/>
                <w:numId w:val="0"/>
              </w:numPr>
              <w:spacing w:before="40" w:after="40"/>
              <w:jc w:val="center"/>
              <w:rPr>
                <w:rFonts w:eastAsia="Harmony-Text"/>
                <w:b/>
                <w:lang w:val="en-US"/>
              </w:rPr>
            </w:pPr>
            <w:r>
              <w:rPr>
                <w:rFonts w:eastAsia="Harmony-Text"/>
                <w:b/>
                <w:lang w:val="en-US"/>
              </w:rPr>
              <w:t>Enterprise Premier Support</w:t>
            </w:r>
          </w:p>
        </w:tc>
      </w:tr>
      <w:tr w:rsidR="00981F68" w:rsidRPr="002125C3" w14:paraId="7EFA3B99" w14:textId="77777777" w:rsidTr="00ED04D4">
        <w:tc>
          <w:tcPr>
            <w:tcW w:w="5098" w:type="dxa"/>
            <w:shd w:val="clear" w:color="auto" w:fill="auto"/>
          </w:tcPr>
          <w:p w14:paraId="7A3F3D94" w14:textId="77777777" w:rsidR="00981F68" w:rsidRPr="006A59C0" w:rsidRDefault="00981F68" w:rsidP="00ED04D4">
            <w:pPr>
              <w:pStyle w:val="Heading2"/>
              <w:numPr>
                <w:ilvl w:val="0"/>
                <w:numId w:val="0"/>
              </w:numPr>
              <w:spacing w:before="40" w:after="40"/>
              <w:ind w:left="29" w:hanging="29"/>
              <w:rPr>
                <w:rFonts w:eastAsia="Harmony-Text"/>
                <w:sz w:val="18"/>
                <w:szCs w:val="18"/>
                <w:lang w:val="en-US"/>
              </w:rPr>
            </w:pPr>
            <w:r w:rsidRPr="006A59C0">
              <w:rPr>
                <w:sz w:val="18"/>
                <w:szCs w:val="18"/>
              </w:rPr>
              <w:t>24X 7 DocuSign System availability monitoring</w:t>
            </w:r>
          </w:p>
        </w:tc>
        <w:tc>
          <w:tcPr>
            <w:tcW w:w="1701" w:type="dxa"/>
            <w:shd w:val="clear" w:color="auto" w:fill="auto"/>
          </w:tcPr>
          <w:p w14:paraId="672A4941" w14:textId="77777777" w:rsidR="00981F68" w:rsidRPr="006A59C0" w:rsidRDefault="00981F68" w:rsidP="00ED04D4">
            <w:pPr>
              <w:pStyle w:val="Heading2"/>
              <w:numPr>
                <w:ilvl w:val="0"/>
                <w:numId w:val="0"/>
              </w:numPr>
              <w:spacing w:before="40" w:after="40"/>
              <w:ind w:left="737" w:hanging="737"/>
              <w:rPr>
                <w:rFonts w:eastAsia="Harmony-Text"/>
                <w:sz w:val="18"/>
                <w:szCs w:val="18"/>
                <w:lang w:val="en-US"/>
              </w:rPr>
            </w:pPr>
            <w:r w:rsidRPr="006A59C0">
              <w:rPr>
                <w:rFonts w:eastAsia="Harmony-Text"/>
                <w:sz w:val="18"/>
                <w:szCs w:val="18"/>
                <w:lang w:val="en-US"/>
              </w:rPr>
              <w:t>Included</w:t>
            </w:r>
          </w:p>
        </w:tc>
        <w:tc>
          <w:tcPr>
            <w:tcW w:w="1701" w:type="dxa"/>
          </w:tcPr>
          <w:p w14:paraId="5C49316E" w14:textId="77777777" w:rsidR="00981F68" w:rsidRPr="006A59C0" w:rsidRDefault="00981F68" w:rsidP="00ED04D4">
            <w:pPr>
              <w:pStyle w:val="Heading2"/>
              <w:numPr>
                <w:ilvl w:val="0"/>
                <w:numId w:val="0"/>
              </w:numPr>
              <w:spacing w:before="40" w:after="40"/>
              <w:ind w:left="737" w:hanging="737"/>
              <w:rPr>
                <w:rFonts w:eastAsia="Harmony-Text"/>
                <w:sz w:val="18"/>
                <w:szCs w:val="18"/>
                <w:lang w:val="en-US"/>
              </w:rPr>
            </w:pPr>
            <w:r w:rsidRPr="006A59C0">
              <w:rPr>
                <w:rFonts w:eastAsia="Harmony-Text"/>
                <w:sz w:val="18"/>
                <w:szCs w:val="18"/>
                <w:lang w:val="en-US"/>
              </w:rPr>
              <w:t>Included</w:t>
            </w:r>
          </w:p>
        </w:tc>
      </w:tr>
      <w:tr w:rsidR="00981F68" w:rsidRPr="002125C3" w14:paraId="66E81416" w14:textId="77777777" w:rsidTr="00ED04D4">
        <w:tc>
          <w:tcPr>
            <w:tcW w:w="5098" w:type="dxa"/>
            <w:shd w:val="clear" w:color="auto" w:fill="auto"/>
          </w:tcPr>
          <w:p w14:paraId="60CD5956" w14:textId="77777777" w:rsidR="00981F68" w:rsidRPr="006A59C0" w:rsidRDefault="00981F68" w:rsidP="00ED04D4">
            <w:pPr>
              <w:pStyle w:val="Heading2"/>
              <w:numPr>
                <w:ilvl w:val="0"/>
                <w:numId w:val="0"/>
              </w:numPr>
              <w:spacing w:before="40" w:after="40"/>
              <w:ind w:left="29" w:hanging="29"/>
              <w:rPr>
                <w:rFonts w:eastAsia="Harmony-Text"/>
                <w:sz w:val="18"/>
                <w:szCs w:val="18"/>
                <w:lang w:val="en-US"/>
              </w:rPr>
            </w:pPr>
            <w:r w:rsidRPr="006A59C0">
              <w:rPr>
                <w:sz w:val="18"/>
                <w:szCs w:val="18"/>
              </w:rPr>
              <w:t>Self Service Resources, including DocuSign Community Support portal &amp; knowledgebase</w:t>
            </w:r>
          </w:p>
        </w:tc>
        <w:tc>
          <w:tcPr>
            <w:tcW w:w="1701" w:type="dxa"/>
            <w:shd w:val="clear" w:color="auto" w:fill="auto"/>
          </w:tcPr>
          <w:p w14:paraId="40E922B7" w14:textId="77777777" w:rsidR="00981F68" w:rsidRPr="006A59C0" w:rsidRDefault="00981F68" w:rsidP="00ED04D4">
            <w:pPr>
              <w:pStyle w:val="Heading2"/>
              <w:numPr>
                <w:ilvl w:val="0"/>
                <w:numId w:val="0"/>
              </w:numPr>
              <w:spacing w:before="40" w:after="40"/>
              <w:ind w:left="24" w:hanging="24"/>
              <w:rPr>
                <w:rFonts w:eastAsia="Harmony-Text"/>
                <w:sz w:val="18"/>
                <w:szCs w:val="18"/>
                <w:lang w:val="en-US"/>
              </w:rPr>
            </w:pPr>
            <w:r w:rsidRPr="006A59C0">
              <w:rPr>
                <w:rFonts w:eastAsia="Harmony-Text"/>
                <w:sz w:val="18"/>
                <w:szCs w:val="18"/>
                <w:lang w:val="en-US"/>
              </w:rPr>
              <w:t xml:space="preserve">Included </w:t>
            </w:r>
          </w:p>
        </w:tc>
        <w:tc>
          <w:tcPr>
            <w:tcW w:w="1701" w:type="dxa"/>
          </w:tcPr>
          <w:p w14:paraId="4AE5A497" w14:textId="77777777" w:rsidR="00981F68" w:rsidRPr="006A59C0" w:rsidRDefault="00981F68" w:rsidP="00ED04D4">
            <w:pPr>
              <w:pStyle w:val="Heading2"/>
              <w:numPr>
                <w:ilvl w:val="0"/>
                <w:numId w:val="0"/>
              </w:numPr>
              <w:spacing w:before="40" w:after="40"/>
              <w:ind w:left="24" w:hanging="24"/>
              <w:rPr>
                <w:rFonts w:eastAsia="Harmony-Text"/>
                <w:sz w:val="18"/>
                <w:szCs w:val="18"/>
                <w:lang w:val="en-US"/>
              </w:rPr>
            </w:pPr>
            <w:r w:rsidRPr="006A59C0">
              <w:rPr>
                <w:rFonts w:eastAsia="Harmony-Text"/>
                <w:sz w:val="18"/>
                <w:szCs w:val="18"/>
                <w:lang w:val="en-US"/>
              </w:rPr>
              <w:t>Included</w:t>
            </w:r>
          </w:p>
        </w:tc>
      </w:tr>
      <w:tr w:rsidR="00981F68" w:rsidRPr="002125C3" w14:paraId="3E315E75" w14:textId="77777777" w:rsidTr="00ED04D4">
        <w:tc>
          <w:tcPr>
            <w:tcW w:w="5098" w:type="dxa"/>
            <w:shd w:val="clear" w:color="auto" w:fill="auto"/>
          </w:tcPr>
          <w:p w14:paraId="70578B06" w14:textId="77777777" w:rsidR="00981F68" w:rsidRPr="006A59C0" w:rsidRDefault="00981F68" w:rsidP="00ED04D4">
            <w:pPr>
              <w:pStyle w:val="Heading2"/>
              <w:numPr>
                <w:ilvl w:val="0"/>
                <w:numId w:val="0"/>
              </w:numPr>
              <w:spacing w:before="40" w:after="40"/>
              <w:ind w:left="29" w:hanging="29"/>
              <w:rPr>
                <w:rFonts w:eastAsia="Harmony-Text"/>
                <w:sz w:val="18"/>
                <w:szCs w:val="18"/>
                <w:lang w:val="en-US"/>
              </w:rPr>
            </w:pPr>
            <w:r w:rsidRPr="006A59C0">
              <w:rPr>
                <w:sz w:val="18"/>
                <w:szCs w:val="18"/>
              </w:rPr>
              <w:t>24 X 7 Sender &amp; Signer live chat support</w:t>
            </w:r>
          </w:p>
        </w:tc>
        <w:tc>
          <w:tcPr>
            <w:tcW w:w="1701" w:type="dxa"/>
            <w:shd w:val="clear" w:color="auto" w:fill="auto"/>
          </w:tcPr>
          <w:p w14:paraId="697D48C2" w14:textId="77777777" w:rsidR="00981F68" w:rsidRPr="006A59C0" w:rsidRDefault="00981F68" w:rsidP="00ED04D4">
            <w:pPr>
              <w:pStyle w:val="Heading2"/>
              <w:numPr>
                <w:ilvl w:val="0"/>
                <w:numId w:val="0"/>
              </w:numPr>
              <w:spacing w:before="40" w:after="40"/>
              <w:ind w:left="737" w:hanging="737"/>
              <w:rPr>
                <w:rFonts w:eastAsia="Harmony-Text"/>
                <w:sz w:val="18"/>
                <w:szCs w:val="18"/>
                <w:lang w:val="en-US"/>
              </w:rPr>
            </w:pPr>
            <w:r w:rsidRPr="006A59C0">
              <w:rPr>
                <w:rFonts w:eastAsia="Harmony-Text"/>
                <w:sz w:val="18"/>
                <w:szCs w:val="18"/>
                <w:lang w:val="en-US"/>
              </w:rPr>
              <w:t>Included</w:t>
            </w:r>
          </w:p>
        </w:tc>
        <w:tc>
          <w:tcPr>
            <w:tcW w:w="1701" w:type="dxa"/>
          </w:tcPr>
          <w:p w14:paraId="065D23C1" w14:textId="77777777" w:rsidR="00981F68" w:rsidRPr="006A59C0" w:rsidRDefault="00981F68" w:rsidP="00ED04D4">
            <w:pPr>
              <w:pStyle w:val="Heading2"/>
              <w:numPr>
                <w:ilvl w:val="0"/>
                <w:numId w:val="0"/>
              </w:numPr>
              <w:spacing w:before="40" w:after="40"/>
              <w:ind w:left="737" w:hanging="737"/>
              <w:rPr>
                <w:rFonts w:eastAsia="Harmony-Text"/>
                <w:sz w:val="18"/>
                <w:szCs w:val="18"/>
                <w:lang w:val="en-US"/>
              </w:rPr>
            </w:pPr>
            <w:r w:rsidRPr="006A59C0">
              <w:rPr>
                <w:rFonts w:eastAsia="Harmony-Text"/>
                <w:sz w:val="18"/>
                <w:szCs w:val="18"/>
                <w:lang w:val="en-US"/>
              </w:rPr>
              <w:t>Included</w:t>
            </w:r>
          </w:p>
        </w:tc>
      </w:tr>
      <w:tr w:rsidR="00981F68" w:rsidRPr="002125C3" w14:paraId="3ECB16B8" w14:textId="77777777" w:rsidTr="00ED04D4">
        <w:tc>
          <w:tcPr>
            <w:tcW w:w="5098" w:type="dxa"/>
            <w:shd w:val="clear" w:color="auto" w:fill="auto"/>
          </w:tcPr>
          <w:p w14:paraId="070182F4" w14:textId="77777777" w:rsidR="00981F68" w:rsidRPr="006A59C0" w:rsidRDefault="00981F68" w:rsidP="00ED04D4">
            <w:pPr>
              <w:pStyle w:val="Heading2"/>
              <w:numPr>
                <w:ilvl w:val="0"/>
                <w:numId w:val="0"/>
              </w:numPr>
              <w:spacing w:before="40" w:after="40"/>
              <w:rPr>
                <w:rFonts w:eastAsia="Harmony-Text"/>
                <w:sz w:val="18"/>
                <w:szCs w:val="18"/>
                <w:lang w:val="en-US"/>
              </w:rPr>
            </w:pPr>
            <w:r w:rsidRPr="006A59C0">
              <w:rPr>
                <w:sz w:val="18"/>
                <w:szCs w:val="18"/>
              </w:rPr>
              <w:t>Online case Submission &amp; Management</w:t>
            </w:r>
          </w:p>
        </w:tc>
        <w:tc>
          <w:tcPr>
            <w:tcW w:w="1701" w:type="dxa"/>
            <w:shd w:val="clear" w:color="auto" w:fill="auto"/>
          </w:tcPr>
          <w:p w14:paraId="600972F3" w14:textId="77777777" w:rsidR="00981F68" w:rsidRPr="006A59C0" w:rsidRDefault="00981F68" w:rsidP="00ED04D4">
            <w:pPr>
              <w:pStyle w:val="Heading2"/>
              <w:numPr>
                <w:ilvl w:val="0"/>
                <w:numId w:val="0"/>
              </w:numPr>
              <w:spacing w:before="40" w:after="40"/>
              <w:rPr>
                <w:rFonts w:eastAsia="Harmony-Text"/>
                <w:sz w:val="18"/>
                <w:szCs w:val="18"/>
                <w:lang w:val="en-US"/>
              </w:rPr>
            </w:pPr>
            <w:r w:rsidRPr="006A59C0">
              <w:rPr>
                <w:rFonts w:eastAsia="Harmony-Text"/>
                <w:sz w:val="18"/>
                <w:szCs w:val="18"/>
                <w:lang w:val="en-US"/>
              </w:rPr>
              <w:t>Included</w:t>
            </w:r>
          </w:p>
        </w:tc>
        <w:tc>
          <w:tcPr>
            <w:tcW w:w="1701" w:type="dxa"/>
          </w:tcPr>
          <w:p w14:paraId="658BC9D6" w14:textId="77777777" w:rsidR="00981F68" w:rsidRPr="006A59C0" w:rsidRDefault="00981F68" w:rsidP="00ED04D4">
            <w:pPr>
              <w:pStyle w:val="Heading2"/>
              <w:numPr>
                <w:ilvl w:val="0"/>
                <w:numId w:val="0"/>
              </w:numPr>
              <w:spacing w:before="40" w:after="40"/>
              <w:rPr>
                <w:rFonts w:eastAsia="Harmony-Text"/>
                <w:sz w:val="18"/>
                <w:szCs w:val="18"/>
                <w:lang w:val="en-US"/>
              </w:rPr>
            </w:pPr>
            <w:r w:rsidRPr="006A59C0">
              <w:rPr>
                <w:rFonts w:eastAsia="Harmony-Text"/>
                <w:sz w:val="18"/>
                <w:szCs w:val="18"/>
                <w:lang w:val="en-US"/>
              </w:rPr>
              <w:t>Included</w:t>
            </w:r>
          </w:p>
        </w:tc>
      </w:tr>
      <w:tr w:rsidR="00981F68" w:rsidRPr="002125C3" w14:paraId="0DBAE22A" w14:textId="77777777" w:rsidTr="00ED04D4">
        <w:tc>
          <w:tcPr>
            <w:tcW w:w="5098" w:type="dxa"/>
            <w:shd w:val="clear" w:color="auto" w:fill="auto"/>
          </w:tcPr>
          <w:p w14:paraId="103373FA" w14:textId="77777777" w:rsidR="00981F68" w:rsidRPr="006A59C0" w:rsidRDefault="00981F68" w:rsidP="00ED04D4">
            <w:pPr>
              <w:pStyle w:val="Heading2"/>
              <w:numPr>
                <w:ilvl w:val="0"/>
                <w:numId w:val="0"/>
              </w:numPr>
              <w:spacing w:before="40" w:after="40"/>
              <w:ind w:left="29" w:hanging="29"/>
              <w:rPr>
                <w:sz w:val="18"/>
                <w:szCs w:val="18"/>
              </w:rPr>
            </w:pPr>
            <w:r w:rsidRPr="006A59C0">
              <w:rPr>
                <w:sz w:val="18"/>
                <w:szCs w:val="18"/>
              </w:rPr>
              <w:t>Case Submission target time</w:t>
            </w:r>
          </w:p>
        </w:tc>
        <w:tc>
          <w:tcPr>
            <w:tcW w:w="1701" w:type="dxa"/>
            <w:shd w:val="clear" w:color="auto" w:fill="auto"/>
          </w:tcPr>
          <w:p w14:paraId="20F4FD36" w14:textId="77777777" w:rsidR="00981F68" w:rsidRPr="006A59C0" w:rsidRDefault="00981F68" w:rsidP="00ED04D4">
            <w:pPr>
              <w:pStyle w:val="Heading2"/>
              <w:numPr>
                <w:ilvl w:val="0"/>
                <w:numId w:val="0"/>
              </w:numPr>
              <w:spacing w:before="40" w:after="40"/>
              <w:rPr>
                <w:rFonts w:eastAsia="Harmony-Text"/>
                <w:sz w:val="18"/>
                <w:szCs w:val="18"/>
                <w:lang w:val="en-US"/>
              </w:rPr>
            </w:pPr>
            <w:r w:rsidRPr="006A59C0">
              <w:rPr>
                <w:rFonts w:eastAsia="Harmony-Text"/>
                <w:sz w:val="18"/>
                <w:szCs w:val="18"/>
                <w:lang w:val="en-US"/>
              </w:rPr>
              <w:t>4 Hours</w:t>
            </w:r>
          </w:p>
        </w:tc>
        <w:tc>
          <w:tcPr>
            <w:tcW w:w="1701" w:type="dxa"/>
          </w:tcPr>
          <w:p w14:paraId="71A2CDB7" w14:textId="77777777" w:rsidR="00981F68" w:rsidRPr="006A59C0" w:rsidRDefault="00981F68" w:rsidP="00ED04D4">
            <w:pPr>
              <w:pStyle w:val="Heading2"/>
              <w:numPr>
                <w:ilvl w:val="0"/>
                <w:numId w:val="0"/>
              </w:numPr>
              <w:spacing w:before="40" w:after="40"/>
              <w:rPr>
                <w:rFonts w:eastAsia="Harmony-Text"/>
                <w:sz w:val="18"/>
                <w:szCs w:val="18"/>
                <w:lang w:val="en-US"/>
              </w:rPr>
            </w:pPr>
            <w:r w:rsidRPr="006A59C0">
              <w:rPr>
                <w:rFonts w:eastAsia="Harmony-Text"/>
                <w:sz w:val="18"/>
                <w:szCs w:val="18"/>
                <w:lang w:val="en-US"/>
              </w:rPr>
              <w:t>2 Hours</w:t>
            </w:r>
          </w:p>
        </w:tc>
      </w:tr>
      <w:tr w:rsidR="00981F68" w:rsidRPr="002125C3" w14:paraId="462BB13A" w14:textId="77777777" w:rsidTr="00ED04D4">
        <w:tc>
          <w:tcPr>
            <w:tcW w:w="5098" w:type="dxa"/>
            <w:shd w:val="clear" w:color="auto" w:fill="auto"/>
          </w:tcPr>
          <w:p w14:paraId="55832253" w14:textId="77777777" w:rsidR="00981F68" w:rsidRPr="006A59C0" w:rsidRDefault="00981F68" w:rsidP="00ED04D4">
            <w:pPr>
              <w:pStyle w:val="Heading2"/>
              <w:numPr>
                <w:ilvl w:val="0"/>
                <w:numId w:val="0"/>
              </w:numPr>
              <w:spacing w:before="40" w:after="40"/>
              <w:rPr>
                <w:sz w:val="18"/>
                <w:szCs w:val="18"/>
              </w:rPr>
            </w:pPr>
            <w:r w:rsidRPr="006A59C0">
              <w:rPr>
                <w:sz w:val="18"/>
                <w:szCs w:val="18"/>
              </w:rPr>
              <w:t>24 X 7 Live Phone Support</w:t>
            </w:r>
          </w:p>
        </w:tc>
        <w:tc>
          <w:tcPr>
            <w:tcW w:w="1701" w:type="dxa"/>
            <w:shd w:val="clear" w:color="auto" w:fill="auto"/>
          </w:tcPr>
          <w:p w14:paraId="22C8A56B" w14:textId="77777777" w:rsidR="00981F68" w:rsidRPr="006A59C0" w:rsidRDefault="00981F68" w:rsidP="00ED04D4">
            <w:pPr>
              <w:pStyle w:val="Heading2"/>
              <w:numPr>
                <w:ilvl w:val="0"/>
                <w:numId w:val="0"/>
              </w:numPr>
              <w:spacing w:before="40" w:after="40"/>
              <w:rPr>
                <w:rFonts w:eastAsia="Harmony-Text"/>
                <w:sz w:val="18"/>
                <w:szCs w:val="18"/>
                <w:lang w:val="en-US"/>
              </w:rPr>
            </w:pPr>
            <w:r w:rsidRPr="006A59C0">
              <w:rPr>
                <w:rFonts w:eastAsia="Harmony-Text"/>
                <w:sz w:val="18"/>
                <w:szCs w:val="18"/>
                <w:lang w:val="en-US"/>
              </w:rPr>
              <w:t xml:space="preserve">Included </w:t>
            </w:r>
          </w:p>
        </w:tc>
        <w:tc>
          <w:tcPr>
            <w:tcW w:w="1701" w:type="dxa"/>
          </w:tcPr>
          <w:p w14:paraId="067EB67E" w14:textId="77777777" w:rsidR="00981F68" w:rsidRPr="006A59C0" w:rsidRDefault="00981F68" w:rsidP="00ED04D4">
            <w:pPr>
              <w:pStyle w:val="Heading2"/>
              <w:numPr>
                <w:ilvl w:val="0"/>
                <w:numId w:val="0"/>
              </w:numPr>
              <w:spacing w:before="40" w:after="40"/>
              <w:rPr>
                <w:rFonts w:eastAsia="Harmony-Text"/>
                <w:sz w:val="18"/>
                <w:szCs w:val="18"/>
                <w:lang w:val="en-US"/>
              </w:rPr>
            </w:pPr>
            <w:r w:rsidRPr="006A59C0">
              <w:rPr>
                <w:rFonts w:eastAsia="Harmony-Text"/>
                <w:sz w:val="18"/>
                <w:szCs w:val="18"/>
                <w:lang w:val="en-US"/>
              </w:rPr>
              <w:t>Included</w:t>
            </w:r>
          </w:p>
        </w:tc>
      </w:tr>
      <w:tr w:rsidR="00981F68" w:rsidRPr="002125C3" w14:paraId="5429AEFC" w14:textId="77777777" w:rsidTr="00ED04D4">
        <w:tc>
          <w:tcPr>
            <w:tcW w:w="5098" w:type="dxa"/>
            <w:shd w:val="clear" w:color="auto" w:fill="auto"/>
          </w:tcPr>
          <w:p w14:paraId="153AD36B" w14:textId="77777777" w:rsidR="00981F68" w:rsidRPr="006A59C0" w:rsidRDefault="00981F68" w:rsidP="00ED04D4">
            <w:pPr>
              <w:pStyle w:val="Heading2"/>
              <w:numPr>
                <w:ilvl w:val="0"/>
                <w:numId w:val="0"/>
              </w:numPr>
              <w:spacing w:before="40" w:after="40"/>
              <w:rPr>
                <w:sz w:val="18"/>
                <w:szCs w:val="18"/>
              </w:rPr>
            </w:pPr>
            <w:r w:rsidRPr="006A59C0">
              <w:rPr>
                <w:sz w:val="18"/>
                <w:szCs w:val="18"/>
              </w:rPr>
              <w:t>Escalated Support – Tier 2</w:t>
            </w:r>
          </w:p>
        </w:tc>
        <w:tc>
          <w:tcPr>
            <w:tcW w:w="1701" w:type="dxa"/>
            <w:shd w:val="clear" w:color="auto" w:fill="auto"/>
          </w:tcPr>
          <w:p w14:paraId="0CCD5F14" w14:textId="77777777" w:rsidR="00981F68" w:rsidRPr="006A59C0" w:rsidRDefault="00981F68" w:rsidP="00ED04D4">
            <w:pPr>
              <w:pStyle w:val="Heading2"/>
              <w:numPr>
                <w:ilvl w:val="0"/>
                <w:numId w:val="0"/>
              </w:numPr>
              <w:spacing w:before="40" w:after="40"/>
              <w:rPr>
                <w:rFonts w:eastAsia="Harmony-Text"/>
                <w:sz w:val="18"/>
                <w:szCs w:val="18"/>
                <w:lang w:val="en-US"/>
              </w:rPr>
            </w:pPr>
            <w:r w:rsidRPr="006A59C0">
              <w:rPr>
                <w:rFonts w:eastAsia="Harmony-Text"/>
                <w:sz w:val="18"/>
                <w:szCs w:val="18"/>
                <w:lang w:val="en-US"/>
              </w:rPr>
              <w:t>Included</w:t>
            </w:r>
          </w:p>
        </w:tc>
        <w:tc>
          <w:tcPr>
            <w:tcW w:w="1701" w:type="dxa"/>
          </w:tcPr>
          <w:p w14:paraId="3DC54660" w14:textId="77777777" w:rsidR="00981F68" w:rsidRPr="006A59C0" w:rsidRDefault="00981F68" w:rsidP="00ED04D4">
            <w:pPr>
              <w:pStyle w:val="Heading2"/>
              <w:numPr>
                <w:ilvl w:val="0"/>
                <w:numId w:val="0"/>
              </w:numPr>
              <w:spacing w:before="40" w:after="40"/>
              <w:rPr>
                <w:rFonts w:eastAsia="Harmony-Text"/>
                <w:sz w:val="18"/>
                <w:szCs w:val="18"/>
                <w:lang w:val="en-US"/>
              </w:rPr>
            </w:pPr>
            <w:r w:rsidRPr="006A59C0">
              <w:rPr>
                <w:rFonts w:eastAsia="Harmony-Text"/>
                <w:sz w:val="18"/>
                <w:szCs w:val="18"/>
                <w:lang w:val="en-US"/>
              </w:rPr>
              <w:t>Included</w:t>
            </w:r>
          </w:p>
        </w:tc>
      </w:tr>
      <w:tr w:rsidR="00981F68" w:rsidRPr="002125C3" w14:paraId="6E384321" w14:textId="77777777" w:rsidTr="00ED04D4">
        <w:tc>
          <w:tcPr>
            <w:tcW w:w="5098" w:type="dxa"/>
            <w:shd w:val="clear" w:color="auto" w:fill="auto"/>
          </w:tcPr>
          <w:p w14:paraId="5E2AD8C7" w14:textId="77777777" w:rsidR="00981F68" w:rsidRPr="006A59C0" w:rsidRDefault="00981F68" w:rsidP="00ED04D4">
            <w:pPr>
              <w:pStyle w:val="Heading2"/>
              <w:numPr>
                <w:ilvl w:val="0"/>
                <w:numId w:val="0"/>
              </w:numPr>
              <w:spacing w:before="40" w:after="40"/>
              <w:rPr>
                <w:sz w:val="18"/>
                <w:szCs w:val="18"/>
              </w:rPr>
            </w:pPr>
            <w:r w:rsidRPr="006A59C0">
              <w:rPr>
                <w:sz w:val="18"/>
                <w:szCs w:val="18"/>
              </w:rPr>
              <w:t>DocuSign Demo/Sandbox Environment access</w:t>
            </w:r>
          </w:p>
        </w:tc>
        <w:tc>
          <w:tcPr>
            <w:tcW w:w="1701" w:type="dxa"/>
            <w:shd w:val="clear" w:color="auto" w:fill="auto"/>
          </w:tcPr>
          <w:p w14:paraId="2CCB4554" w14:textId="77777777" w:rsidR="00981F68" w:rsidRPr="006A59C0" w:rsidRDefault="00981F68" w:rsidP="00ED04D4">
            <w:pPr>
              <w:pStyle w:val="Heading2"/>
              <w:numPr>
                <w:ilvl w:val="0"/>
                <w:numId w:val="0"/>
              </w:numPr>
              <w:spacing w:before="40" w:after="40"/>
              <w:rPr>
                <w:rFonts w:eastAsia="Harmony-Text"/>
                <w:sz w:val="18"/>
                <w:szCs w:val="18"/>
                <w:lang w:val="en-US"/>
              </w:rPr>
            </w:pPr>
            <w:r w:rsidRPr="006A59C0">
              <w:rPr>
                <w:rFonts w:eastAsia="Harmony-Text"/>
                <w:sz w:val="18"/>
                <w:szCs w:val="18"/>
                <w:lang w:val="en-US"/>
              </w:rPr>
              <w:t>Included</w:t>
            </w:r>
          </w:p>
        </w:tc>
        <w:tc>
          <w:tcPr>
            <w:tcW w:w="1701" w:type="dxa"/>
          </w:tcPr>
          <w:p w14:paraId="0D2F64BC" w14:textId="77777777" w:rsidR="00981F68" w:rsidRPr="006A59C0" w:rsidRDefault="00981F68" w:rsidP="00ED04D4">
            <w:pPr>
              <w:pStyle w:val="Heading2"/>
              <w:numPr>
                <w:ilvl w:val="0"/>
                <w:numId w:val="0"/>
              </w:numPr>
              <w:spacing w:before="40" w:after="40"/>
              <w:rPr>
                <w:rFonts w:eastAsia="Harmony-Text"/>
                <w:sz w:val="18"/>
                <w:szCs w:val="18"/>
                <w:lang w:val="en-US"/>
              </w:rPr>
            </w:pPr>
            <w:r w:rsidRPr="006A59C0">
              <w:rPr>
                <w:rFonts w:eastAsia="Harmony-Text"/>
                <w:sz w:val="18"/>
                <w:szCs w:val="18"/>
                <w:lang w:val="en-US"/>
              </w:rPr>
              <w:t>Included</w:t>
            </w:r>
          </w:p>
        </w:tc>
      </w:tr>
      <w:tr w:rsidR="00981F68" w:rsidRPr="002125C3" w14:paraId="61E0FDC0" w14:textId="77777777" w:rsidTr="00ED04D4">
        <w:tc>
          <w:tcPr>
            <w:tcW w:w="5098" w:type="dxa"/>
            <w:shd w:val="clear" w:color="auto" w:fill="auto"/>
          </w:tcPr>
          <w:p w14:paraId="7F744A16" w14:textId="77777777" w:rsidR="00981F68" w:rsidRPr="006A59C0" w:rsidRDefault="00981F68" w:rsidP="00ED04D4">
            <w:pPr>
              <w:pStyle w:val="Heading2"/>
              <w:numPr>
                <w:ilvl w:val="0"/>
                <w:numId w:val="0"/>
              </w:numPr>
              <w:spacing w:before="40" w:after="40"/>
              <w:rPr>
                <w:sz w:val="18"/>
                <w:szCs w:val="18"/>
              </w:rPr>
            </w:pPr>
            <w:r w:rsidRPr="006A59C0">
              <w:rPr>
                <w:sz w:val="18"/>
                <w:szCs w:val="18"/>
              </w:rPr>
              <w:t xml:space="preserve">DocuSign Integration Support (connectors) </w:t>
            </w:r>
          </w:p>
        </w:tc>
        <w:tc>
          <w:tcPr>
            <w:tcW w:w="1701" w:type="dxa"/>
            <w:shd w:val="clear" w:color="auto" w:fill="auto"/>
          </w:tcPr>
          <w:p w14:paraId="2B4B2CFF" w14:textId="77777777" w:rsidR="00981F68" w:rsidRPr="006A59C0" w:rsidRDefault="00981F68" w:rsidP="00ED04D4">
            <w:pPr>
              <w:pStyle w:val="Heading2"/>
              <w:numPr>
                <w:ilvl w:val="0"/>
                <w:numId w:val="0"/>
              </w:numPr>
              <w:spacing w:before="40" w:after="40"/>
              <w:rPr>
                <w:rFonts w:eastAsia="Harmony-Text"/>
                <w:sz w:val="18"/>
                <w:szCs w:val="18"/>
                <w:lang w:val="en-US"/>
              </w:rPr>
            </w:pPr>
            <w:r w:rsidRPr="006A59C0">
              <w:rPr>
                <w:rFonts w:eastAsia="Harmony-Text"/>
                <w:sz w:val="18"/>
                <w:szCs w:val="18"/>
                <w:lang w:val="en-US"/>
              </w:rPr>
              <w:t>Included</w:t>
            </w:r>
          </w:p>
        </w:tc>
        <w:tc>
          <w:tcPr>
            <w:tcW w:w="1701" w:type="dxa"/>
          </w:tcPr>
          <w:p w14:paraId="7E0A07FA" w14:textId="77777777" w:rsidR="00981F68" w:rsidRPr="006A59C0" w:rsidRDefault="00981F68" w:rsidP="00ED04D4">
            <w:pPr>
              <w:pStyle w:val="Heading2"/>
              <w:numPr>
                <w:ilvl w:val="0"/>
                <w:numId w:val="0"/>
              </w:numPr>
              <w:spacing w:before="40" w:after="40"/>
              <w:rPr>
                <w:rFonts w:eastAsia="Harmony-Text"/>
                <w:sz w:val="18"/>
                <w:szCs w:val="18"/>
                <w:lang w:val="en-US"/>
              </w:rPr>
            </w:pPr>
            <w:r w:rsidRPr="006A59C0">
              <w:rPr>
                <w:rFonts w:eastAsia="Harmony-Text"/>
                <w:sz w:val="18"/>
                <w:szCs w:val="18"/>
                <w:lang w:val="en-US"/>
              </w:rPr>
              <w:t>Included</w:t>
            </w:r>
          </w:p>
        </w:tc>
      </w:tr>
      <w:tr w:rsidR="00981F68" w:rsidRPr="002125C3" w14:paraId="71600BF7" w14:textId="77777777" w:rsidTr="00ED04D4">
        <w:tc>
          <w:tcPr>
            <w:tcW w:w="5098" w:type="dxa"/>
            <w:shd w:val="clear" w:color="auto" w:fill="auto"/>
          </w:tcPr>
          <w:p w14:paraId="0F739960" w14:textId="77777777" w:rsidR="00981F68" w:rsidRPr="006A59C0" w:rsidRDefault="00981F68" w:rsidP="00ED04D4">
            <w:pPr>
              <w:pStyle w:val="Heading2"/>
              <w:numPr>
                <w:ilvl w:val="0"/>
                <w:numId w:val="0"/>
              </w:numPr>
              <w:spacing w:before="40" w:after="40"/>
              <w:rPr>
                <w:sz w:val="18"/>
                <w:szCs w:val="18"/>
              </w:rPr>
            </w:pPr>
            <w:r w:rsidRPr="006A59C0">
              <w:rPr>
                <w:sz w:val="18"/>
                <w:szCs w:val="18"/>
              </w:rPr>
              <w:t>24 X 7 Global Emergency Support</w:t>
            </w:r>
          </w:p>
        </w:tc>
        <w:tc>
          <w:tcPr>
            <w:tcW w:w="1701" w:type="dxa"/>
            <w:shd w:val="clear" w:color="auto" w:fill="auto"/>
          </w:tcPr>
          <w:p w14:paraId="60CFBD8E" w14:textId="77777777" w:rsidR="00981F68" w:rsidRPr="006A59C0" w:rsidRDefault="00981F68" w:rsidP="00ED04D4">
            <w:pPr>
              <w:pStyle w:val="Heading2"/>
              <w:numPr>
                <w:ilvl w:val="0"/>
                <w:numId w:val="0"/>
              </w:numPr>
              <w:spacing w:before="40" w:after="40"/>
              <w:rPr>
                <w:rFonts w:eastAsia="Harmony-Text"/>
                <w:sz w:val="18"/>
                <w:szCs w:val="18"/>
                <w:lang w:val="en-US"/>
              </w:rPr>
            </w:pPr>
            <w:r w:rsidRPr="006A59C0">
              <w:rPr>
                <w:rFonts w:eastAsia="Harmony-Text"/>
                <w:sz w:val="18"/>
                <w:szCs w:val="18"/>
                <w:lang w:val="en-US"/>
              </w:rPr>
              <w:t>Included</w:t>
            </w:r>
          </w:p>
        </w:tc>
        <w:tc>
          <w:tcPr>
            <w:tcW w:w="1701" w:type="dxa"/>
          </w:tcPr>
          <w:p w14:paraId="1CA7EDF2" w14:textId="77777777" w:rsidR="00981F68" w:rsidRPr="006A59C0" w:rsidRDefault="00981F68" w:rsidP="00ED04D4">
            <w:pPr>
              <w:pStyle w:val="Heading2"/>
              <w:numPr>
                <w:ilvl w:val="0"/>
                <w:numId w:val="0"/>
              </w:numPr>
              <w:spacing w:before="40" w:after="40"/>
              <w:rPr>
                <w:rFonts w:eastAsia="Harmony-Text"/>
                <w:sz w:val="18"/>
                <w:szCs w:val="18"/>
                <w:lang w:val="en-US"/>
              </w:rPr>
            </w:pPr>
            <w:r w:rsidRPr="006A59C0">
              <w:rPr>
                <w:rFonts w:eastAsia="Harmony-Text"/>
                <w:sz w:val="18"/>
                <w:szCs w:val="18"/>
                <w:lang w:val="en-US"/>
              </w:rPr>
              <w:t>Included</w:t>
            </w:r>
          </w:p>
        </w:tc>
      </w:tr>
      <w:tr w:rsidR="00981F68" w:rsidRPr="002125C3" w14:paraId="5C0EB375" w14:textId="77777777" w:rsidTr="00ED04D4">
        <w:tc>
          <w:tcPr>
            <w:tcW w:w="5098" w:type="dxa"/>
            <w:shd w:val="clear" w:color="auto" w:fill="auto"/>
          </w:tcPr>
          <w:p w14:paraId="0CB805A2" w14:textId="77777777" w:rsidR="00981F68" w:rsidRPr="006A59C0" w:rsidRDefault="00981F68" w:rsidP="00ED04D4">
            <w:pPr>
              <w:pStyle w:val="Heading2"/>
              <w:numPr>
                <w:ilvl w:val="0"/>
                <w:numId w:val="0"/>
              </w:numPr>
              <w:spacing w:before="40" w:after="40"/>
              <w:rPr>
                <w:sz w:val="18"/>
                <w:szCs w:val="18"/>
              </w:rPr>
            </w:pPr>
            <w:r w:rsidRPr="006A59C0">
              <w:rPr>
                <w:sz w:val="18"/>
                <w:szCs w:val="18"/>
              </w:rPr>
              <w:t>Emergency Response Time target</w:t>
            </w:r>
          </w:p>
        </w:tc>
        <w:tc>
          <w:tcPr>
            <w:tcW w:w="1701" w:type="dxa"/>
            <w:shd w:val="clear" w:color="auto" w:fill="auto"/>
          </w:tcPr>
          <w:p w14:paraId="0ABCD7EB" w14:textId="77777777" w:rsidR="00981F68" w:rsidRPr="006A59C0" w:rsidRDefault="00981F68" w:rsidP="00ED04D4">
            <w:pPr>
              <w:pStyle w:val="Heading2"/>
              <w:numPr>
                <w:ilvl w:val="0"/>
                <w:numId w:val="0"/>
              </w:numPr>
              <w:spacing w:before="40" w:after="40"/>
              <w:rPr>
                <w:rFonts w:eastAsia="Harmony-Text"/>
                <w:sz w:val="18"/>
                <w:szCs w:val="18"/>
                <w:lang w:val="en-US"/>
              </w:rPr>
            </w:pPr>
            <w:r w:rsidRPr="006A59C0">
              <w:rPr>
                <w:rFonts w:eastAsia="Harmony-Text"/>
                <w:sz w:val="18"/>
                <w:szCs w:val="18"/>
                <w:lang w:val="en-US"/>
              </w:rPr>
              <w:t>1 Hour</w:t>
            </w:r>
          </w:p>
        </w:tc>
        <w:tc>
          <w:tcPr>
            <w:tcW w:w="1701" w:type="dxa"/>
          </w:tcPr>
          <w:p w14:paraId="09B41177" w14:textId="77777777" w:rsidR="00981F68" w:rsidRPr="006A59C0" w:rsidRDefault="00981F68" w:rsidP="00ED04D4">
            <w:pPr>
              <w:pStyle w:val="Heading2"/>
              <w:numPr>
                <w:ilvl w:val="0"/>
                <w:numId w:val="0"/>
              </w:numPr>
              <w:spacing w:before="40" w:after="40"/>
              <w:rPr>
                <w:rFonts w:eastAsia="Harmony-Text"/>
                <w:sz w:val="18"/>
                <w:szCs w:val="18"/>
                <w:lang w:val="en-US"/>
              </w:rPr>
            </w:pPr>
            <w:r w:rsidRPr="006A59C0">
              <w:rPr>
                <w:rFonts w:eastAsia="Harmony-Text"/>
                <w:sz w:val="18"/>
                <w:szCs w:val="18"/>
                <w:lang w:val="en-US"/>
              </w:rPr>
              <w:t>30 Minutes</w:t>
            </w:r>
          </w:p>
        </w:tc>
      </w:tr>
      <w:tr w:rsidR="00981F68" w:rsidRPr="002125C3" w14:paraId="75B93D65" w14:textId="77777777" w:rsidTr="00ED04D4">
        <w:tc>
          <w:tcPr>
            <w:tcW w:w="5098" w:type="dxa"/>
            <w:shd w:val="clear" w:color="auto" w:fill="auto"/>
          </w:tcPr>
          <w:p w14:paraId="3B07764E" w14:textId="77777777" w:rsidR="00981F68" w:rsidRPr="006A59C0" w:rsidRDefault="00981F68" w:rsidP="00ED04D4">
            <w:pPr>
              <w:pStyle w:val="Heading2"/>
              <w:numPr>
                <w:ilvl w:val="0"/>
                <w:numId w:val="0"/>
              </w:numPr>
              <w:spacing w:before="40" w:after="40"/>
              <w:rPr>
                <w:sz w:val="18"/>
                <w:szCs w:val="18"/>
              </w:rPr>
            </w:pPr>
            <w:r w:rsidRPr="006A59C0">
              <w:rPr>
                <w:sz w:val="18"/>
                <w:szCs w:val="18"/>
              </w:rPr>
              <w:t>Proactive monitoring of cases</w:t>
            </w:r>
          </w:p>
        </w:tc>
        <w:tc>
          <w:tcPr>
            <w:tcW w:w="1701" w:type="dxa"/>
            <w:shd w:val="clear" w:color="auto" w:fill="auto"/>
          </w:tcPr>
          <w:p w14:paraId="28527045" w14:textId="77777777" w:rsidR="00981F68" w:rsidRPr="006A59C0" w:rsidRDefault="00981F68" w:rsidP="00ED04D4">
            <w:pPr>
              <w:pStyle w:val="Heading2"/>
              <w:numPr>
                <w:ilvl w:val="0"/>
                <w:numId w:val="0"/>
              </w:numPr>
              <w:spacing w:before="40" w:after="40"/>
              <w:rPr>
                <w:rFonts w:eastAsia="Harmony-Text"/>
                <w:sz w:val="18"/>
                <w:szCs w:val="18"/>
                <w:lang w:val="en-US"/>
              </w:rPr>
            </w:pPr>
            <w:r w:rsidRPr="006A59C0">
              <w:rPr>
                <w:rFonts w:eastAsia="Harmony-Text"/>
                <w:sz w:val="18"/>
                <w:szCs w:val="18"/>
                <w:lang w:val="en-US"/>
              </w:rPr>
              <w:t>Not Included</w:t>
            </w:r>
          </w:p>
        </w:tc>
        <w:tc>
          <w:tcPr>
            <w:tcW w:w="1701" w:type="dxa"/>
          </w:tcPr>
          <w:p w14:paraId="7DA9CA0D" w14:textId="77777777" w:rsidR="00981F68" w:rsidRPr="006A59C0" w:rsidRDefault="00981F68" w:rsidP="00ED04D4">
            <w:pPr>
              <w:pStyle w:val="Heading2"/>
              <w:numPr>
                <w:ilvl w:val="0"/>
                <w:numId w:val="0"/>
              </w:numPr>
              <w:spacing w:before="40" w:after="40"/>
              <w:rPr>
                <w:rFonts w:eastAsia="Harmony-Text"/>
                <w:sz w:val="18"/>
                <w:szCs w:val="18"/>
                <w:lang w:val="en-US"/>
              </w:rPr>
            </w:pPr>
            <w:r w:rsidRPr="006A59C0">
              <w:rPr>
                <w:rFonts w:eastAsia="Harmony-Text"/>
                <w:sz w:val="18"/>
                <w:szCs w:val="18"/>
                <w:lang w:val="en-US"/>
              </w:rPr>
              <w:t>Included</w:t>
            </w:r>
          </w:p>
        </w:tc>
      </w:tr>
      <w:tr w:rsidR="00981F68" w:rsidRPr="002125C3" w14:paraId="6A388F6A" w14:textId="77777777" w:rsidTr="00ED04D4">
        <w:tc>
          <w:tcPr>
            <w:tcW w:w="5098" w:type="dxa"/>
            <w:shd w:val="clear" w:color="auto" w:fill="auto"/>
          </w:tcPr>
          <w:p w14:paraId="5E754274" w14:textId="77777777" w:rsidR="00981F68" w:rsidRPr="006A59C0" w:rsidRDefault="00981F68" w:rsidP="00ED04D4">
            <w:pPr>
              <w:pStyle w:val="Heading2"/>
              <w:numPr>
                <w:ilvl w:val="0"/>
                <w:numId w:val="0"/>
              </w:numPr>
              <w:spacing w:before="40" w:after="40"/>
              <w:rPr>
                <w:sz w:val="18"/>
                <w:szCs w:val="18"/>
              </w:rPr>
            </w:pPr>
            <w:r w:rsidRPr="006A59C0">
              <w:rPr>
                <w:sz w:val="18"/>
                <w:szCs w:val="18"/>
              </w:rPr>
              <w:t>Adoption Network</w:t>
            </w:r>
          </w:p>
        </w:tc>
        <w:tc>
          <w:tcPr>
            <w:tcW w:w="1701" w:type="dxa"/>
            <w:shd w:val="clear" w:color="auto" w:fill="auto"/>
          </w:tcPr>
          <w:p w14:paraId="5383323B" w14:textId="77777777" w:rsidR="00981F68" w:rsidRPr="006A59C0" w:rsidRDefault="00981F68" w:rsidP="00ED04D4">
            <w:pPr>
              <w:pStyle w:val="Heading2"/>
              <w:numPr>
                <w:ilvl w:val="0"/>
                <w:numId w:val="0"/>
              </w:numPr>
              <w:spacing w:before="40" w:after="40"/>
              <w:rPr>
                <w:rFonts w:eastAsia="Harmony-Text"/>
                <w:sz w:val="18"/>
                <w:szCs w:val="18"/>
                <w:lang w:val="en-US"/>
              </w:rPr>
            </w:pPr>
            <w:r w:rsidRPr="006A59C0">
              <w:rPr>
                <w:rFonts w:eastAsia="Harmony-Text"/>
                <w:sz w:val="18"/>
                <w:szCs w:val="18"/>
                <w:lang w:val="en-US"/>
              </w:rPr>
              <w:t>Not Included</w:t>
            </w:r>
          </w:p>
        </w:tc>
        <w:tc>
          <w:tcPr>
            <w:tcW w:w="1701" w:type="dxa"/>
          </w:tcPr>
          <w:p w14:paraId="6B2AF652" w14:textId="77777777" w:rsidR="00981F68" w:rsidRPr="006A59C0" w:rsidRDefault="00981F68" w:rsidP="00ED04D4">
            <w:pPr>
              <w:pStyle w:val="Heading2"/>
              <w:numPr>
                <w:ilvl w:val="0"/>
                <w:numId w:val="0"/>
              </w:numPr>
              <w:spacing w:before="40" w:after="40"/>
              <w:rPr>
                <w:rFonts w:eastAsia="Harmony-Text"/>
                <w:sz w:val="18"/>
                <w:szCs w:val="18"/>
                <w:lang w:val="en-US"/>
              </w:rPr>
            </w:pPr>
            <w:r w:rsidRPr="006A59C0">
              <w:rPr>
                <w:rFonts w:eastAsia="Harmony-Text"/>
                <w:sz w:val="18"/>
                <w:szCs w:val="18"/>
                <w:lang w:val="en-US"/>
              </w:rPr>
              <w:t>Included</w:t>
            </w:r>
          </w:p>
        </w:tc>
      </w:tr>
      <w:tr w:rsidR="00981F68" w:rsidRPr="002125C3" w14:paraId="7825063C" w14:textId="77777777" w:rsidTr="00ED04D4">
        <w:tc>
          <w:tcPr>
            <w:tcW w:w="5098" w:type="dxa"/>
            <w:shd w:val="clear" w:color="auto" w:fill="auto"/>
          </w:tcPr>
          <w:p w14:paraId="16E2B771" w14:textId="77777777" w:rsidR="00981F68" w:rsidRPr="006A59C0" w:rsidRDefault="00981F68" w:rsidP="00ED04D4">
            <w:pPr>
              <w:pStyle w:val="Heading2"/>
              <w:numPr>
                <w:ilvl w:val="0"/>
                <w:numId w:val="0"/>
              </w:numPr>
              <w:spacing w:before="40" w:after="40"/>
              <w:rPr>
                <w:sz w:val="18"/>
                <w:szCs w:val="18"/>
              </w:rPr>
            </w:pPr>
            <w:r w:rsidRPr="006A59C0">
              <w:rPr>
                <w:sz w:val="18"/>
                <w:szCs w:val="18"/>
              </w:rPr>
              <w:t>Administration Certification Class</w:t>
            </w:r>
          </w:p>
        </w:tc>
        <w:tc>
          <w:tcPr>
            <w:tcW w:w="1701" w:type="dxa"/>
            <w:shd w:val="clear" w:color="auto" w:fill="auto"/>
          </w:tcPr>
          <w:p w14:paraId="12A42D0A" w14:textId="77777777" w:rsidR="00981F68" w:rsidRPr="006A59C0" w:rsidRDefault="00981F68" w:rsidP="00ED04D4">
            <w:pPr>
              <w:pStyle w:val="Heading2"/>
              <w:numPr>
                <w:ilvl w:val="0"/>
                <w:numId w:val="0"/>
              </w:numPr>
              <w:spacing w:before="40" w:after="40"/>
              <w:rPr>
                <w:rFonts w:eastAsia="Harmony-Text"/>
                <w:sz w:val="18"/>
                <w:szCs w:val="18"/>
                <w:lang w:val="en-US"/>
              </w:rPr>
            </w:pPr>
            <w:r w:rsidRPr="006A59C0">
              <w:rPr>
                <w:rFonts w:eastAsia="Harmony-Text"/>
                <w:sz w:val="18"/>
                <w:szCs w:val="18"/>
                <w:lang w:val="en-US"/>
              </w:rPr>
              <w:t>Not Included</w:t>
            </w:r>
          </w:p>
        </w:tc>
        <w:tc>
          <w:tcPr>
            <w:tcW w:w="1701" w:type="dxa"/>
          </w:tcPr>
          <w:p w14:paraId="3F609AF2" w14:textId="77777777" w:rsidR="00981F68" w:rsidRPr="006A59C0" w:rsidRDefault="00981F68" w:rsidP="00ED04D4">
            <w:pPr>
              <w:pStyle w:val="Heading2"/>
              <w:numPr>
                <w:ilvl w:val="0"/>
                <w:numId w:val="0"/>
              </w:numPr>
              <w:spacing w:before="40" w:after="40"/>
              <w:rPr>
                <w:rFonts w:eastAsia="Harmony-Text"/>
                <w:sz w:val="18"/>
                <w:szCs w:val="18"/>
                <w:lang w:val="en-US"/>
              </w:rPr>
            </w:pPr>
            <w:r w:rsidRPr="006A59C0">
              <w:rPr>
                <w:rFonts w:eastAsia="Harmony-Text"/>
                <w:sz w:val="18"/>
                <w:szCs w:val="18"/>
                <w:lang w:val="en-US"/>
              </w:rPr>
              <w:t>1 User</w:t>
            </w:r>
          </w:p>
        </w:tc>
      </w:tr>
      <w:tr w:rsidR="00981F68" w:rsidRPr="002125C3" w14:paraId="3508644B" w14:textId="77777777" w:rsidTr="00ED04D4">
        <w:tc>
          <w:tcPr>
            <w:tcW w:w="5098" w:type="dxa"/>
            <w:shd w:val="clear" w:color="auto" w:fill="auto"/>
          </w:tcPr>
          <w:p w14:paraId="3F6D2136" w14:textId="77777777" w:rsidR="00981F68" w:rsidRPr="006A59C0" w:rsidRDefault="00981F68" w:rsidP="00ED04D4">
            <w:pPr>
              <w:pStyle w:val="Heading2"/>
              <w:numPr>
                <w:ilvl w:val="0"/>
                <w:numId w:val="0"/>
              </w:numPr>
              <w:spacing w:before="40" w:after="40"/>
              <w:rPr>
                <w:sz w:val="18"/>
                <w:szCs w:val="18"/>
              </w:rPr>
            </w:pPr>
            <w:r w:rsidRPr="006A59C0">
              <w:rPr>
                <w:sz w:val="18"/>
                <w:szCs w:val="18"/>
              </w:rPr>
              <w:t>Technical Customer Success Manager</w:t>
            </w:r>
          </w:p>
        </w:tc>
        <w:tc>
          <w:tcPr>
            <w:tcW w:w="1701" w:type="dxa"/>
            <w:shd w:val="clear" w:color="auto" w:fill="auto"/>
          </w:tcPr>
          <w:p w14:paraId="589FE05E" w14:textId="77777777" w:rsidR="00981F68" w:rsidRPr="006A59C0" w:rsidRDefault="00981F68" w:rsidP="00ED04D4">
            <w:pPr>
              <w:pStyle w:val="Heading2"/>
              <w:numPr>
                <w:ilvl w:val="0"/>
                <w:numId w:val="0"/>
              </w:numPr>
              <w:spacing w:before="40" w:after="40"/>
              <w:rPr>
                <w:rFonts w:eastAsia="Harmony-Text"/>
                <w:sz w:val="18"/>
                <w:szCs w:val="18"/>
                <w:lang w:val="en-US"/>
              </w:rPr>
            </w:pPr>
            <w:r w:rsidRPr="006A59C0">
              <w:rPr>
                <w:rFonts w:eastAsia="Harmony-Text"/>
                <w:sz w:val="18"/>
                <w:szCs w:val="18"/>
                <w:lang w:val="en-US"/>
              </w:rPr>
              <w:t>Not Included</w:t>
            </w:r>
          </w:p>
        </w:tc>
        <w:tc>
          <w:tcPr>
            <w:tcW w:w="1701" w:type="dxa"/>
          </w:tcPr>
          <w:p w14:paraId="086F687E" w14:textId="77777777" w:rsidR="00981F68" w:rsidRPr="006A59C0" w:rsidRDefault="00981F68" w:rsidP="00ED04D4">
            <w:pPr>
              <w:pStyle w:val="Heading2"/>
              <w:numPr>
                <w:ilvl w:val="0"/>
                <w:numId w:val="0"/>
              </w:numPr>
              <w:spacing w:before="40" w:after="40"/>
              <w:rPr>
                <w:rFonts w:eastAsia="Harmony-Text"/>
                <w:sz w:val="18"/>
                <w:szCs w:val="18"/>
                <w:lang w:val="en-US"/>
              </w:rPr>
            </w:pPr>
            <w:r w:rsidRPr="006A59C0">
              <w:rPr>
                <w:rFonts w:eastAsia="Harmony-Text"/>
                <w:sz w:val="18"/>
                <w:szCs w:val="18"/>
                <w:lang w:val="en-US"/>
              </w:rPr>
              <w:t>Included</w:t>
            </w:r>
          </w:p>
        </w:tc>
      </w:tr>
    </w:tbl>
    <w:p w14:paraId="1DFC65C5" w14:textId="77777777" w:rsidR="00981F68" w:rsidRPr="00FA2CFB" w:rsidRDefault="00981F68" w:rsidP="00981F68">
      <w:pPr>
        <w:pStyle w:val="Heading1"/>
      </w:pPr>
      <w:bookmarkStart w:id="470" w:name="_Toc517453455"/>
      <w:bookmarkStart w:id="471" w:name="_Toc517691417"/>
      <w:bookmarkStart w:id="472" w:name="_Toc518637641"/>
      <w:bookmarkStart w:id="473" w:name="_Toc522002059"/>
      <w:bookmarkStart w:id="474" w:name="_Toc522002769"/>
      <w:bookmarkStart w:id="475" w:name="_Toc522002770"/>
      <w:bookmarkEnd w:id="470"/>
      <w:bookmarkEnd w:id="471"/>
      <w:bookmarkEnd w:id="472"/>
      <w:bookmarkEnd w:id="473"/>
      <w:bookmarkEnd w:id="474"/>
      <w:r w:rsidRPr="00FA2CFB">
        <w:t>Charges</w:t>
      </w:r>
      <w:bookmarkEnd w:id="465"/>
      <w:bookmarkEnd w:id="466"/>
      <w:bookmarkEnd w:id="467"/>
      <w:bookmarkEnd w:id="475"/>
    </w:p>
    <w:p w14:paraId="76D8E5D8" w14:textId="77777777" w:rsidR="00981F68" w:rsidRPr="00B01997" w:rsidRDefault="00981F68" w:rsidP="00981F68">
      <w:pPr>
        <w:pStyle w:val="Heading2"/>
        <w:rPr>
          <w:rFonts w:eastAsia="Harmony-Text"/>
          <w:lang w:val="en-US"/>
        </w:rPr>
      </w:pPr>
      <w:bookmarkStart w:id="476" w:name="_Toc398626262"/>
      <w:bookmarkStart w:id="477" w:name="_Toc398626285"/>
      <w:bookmarkEnd w:id="476"/>
      <w:bookmarkEnd w:id="477"/>
      <w:r w:rsidRPr="00B01997">
        <w:rPr>
          <w:rFonts w:eastAsia="Harmony-Text"/>
          <w:lang w:val="en-US"/>
        </w:rPr>
        <w:t>Pricing for DocuSign Advanced Plans are available through the Telstra Apps Marketplace or by contacting us.</w:t>
      </w:r>
    </w:p>
    <w:p w14:paraId="79F680E8" w14:textId="77777777" w:rsidR="00981F68" w:rsidRDefault="00981F68" w:rsidP="00981F68">
      <w:pPr>
        <w:pStyle w:val="Heading2"/>
        <w:rPr>
          <w:rFonts w:eastAsia="Harmony-Text"/>
          <w:lang w:val="en-US"/>
        </w:rPr>
      </w:pPr>
      <w:r w:rsidRPr="00B01997">
        <w:rPr>
          <w:rFonts w:eastAsia="Harmony-Text"/>
          <w:lang w:val="en-US"/>
        </w:rPr>
        <w:t>All Plans are paid annually in advance</w:t>
      </w:r>
      <w:r>
        <w:rPr>
          <w:rFonts w:eastAsia="Harmony-Text"/>
          <w:lang w:val="en-US"/>
        </w:rPr>
        <w:t>.</w:t>
      </w:r>
    </w:p>
    <w:p w14:paraId="00BC44CA" w14:textId="77777777" w:rsidR="00981F68" w:rsidRPr="00434CEF" w:rsidRDefault="00981F68" w:rsidP="00981F68">
      <w:pPr>
        <w:pStyle w:val="Heading2"/>
        <w:rPr>
          <w:rFonts w:eastAsia="Harmony-Text"/>
          <w:lang w:val="en-US"/>
        </w:rPr>
      </w:pPr>
      <w:r>
        <w:rPr>
          <w:rFonts w:eastAsia="Harmony-Text"/>
          <w:lang w:val="en-US"/>
        </w:rPr>
        <w:t>For DocuSign Advanced Editions purchased prior to 03 September 2018 these plans will continue to be charged annually in advance or as otherwise agreed.</w:t>
      </w:r>
    </w:p>
    <w:p w14:paraId="51A79A47" w14:textId="77777777" w:rsidR="00981F68" w:rsidRPr="000470E4" w:rsidRDefault="00981F68" w:rsidP="00981F68">
      <w:pPr>
        <w:pStyle w:val="Heading2"/>
        <w:rPr>
          <w:rFonts w:eastAsia="Harmony-Text"/>
          <w:lang w:val="en-US"/>
        </w:rPr>
      </w:pPr>
      <w:r>
        <w:rPr>
          <w:rFonts w:eastAsia="Harmony-Text"/>
          <w:lang w:val="en-US"/>
        </w:rPr>
        <w:t>We</w:t>
      </w:r>
      <w:r w:rsidRPr="000470E4">
        <w:rPr>
          <w:rFonts w:eastAsia="Harmony-Text"/>
          <w:lang w:val="en-US"/>
        </w:rPr>
        <w:t xml:space="preserve"> do not allow you to:</w:t>
      </w:r>
    </w:p>
    <w:p w14:paraId="25D665AB" w14:textId="77777777" w:rsidR="00981F68" w:rsidRDefault="00981F68" w:rsidP="00981F68">
      <w:pPr>
        <w:pStyle w:val="Heading3"/>
        <w:rPr>
          <w:rFonts w:eastAsia="Harmony-Text"/>
          <w:lang w:val="en-US"/>
        </w:rPr>
      </w:pPr>
      <w:r w:rsidRPr="000470E4">
        <w:rPr>
          <w:rFonts w:eastAsia="Harmony-Text"/>
          <w:lang w:val="en-US"/>
        </w:rPr>
        <w:t>have a combination of different plan</w:t>
      </w:r>
      <w:r>
        <w:rPr>
          <w:rFonts w:eastAsia="Harmony-Text"/>
          <w:lang w:val="en-US"/>
        </w:rPr>
        <w:t xml:space="preserve"> Editions</w:t>
      </w:r>
      <w:r w:rsidRPr="000470E4">
        <w:rPr>
          <w:rFonts w:eastAsia="Harmony-Text"/>
          <w:lang w:val="en-US"/>
        </w:rPr>
        <w:t xml:space="preserve"> on the same account (e.g. </w:t>
      </w:r>
      <w:r>
        <w:rPr>
          <w:rFonts w:eastAsia="Harmony-Text"/>
          <w:lang w:val="en-US"/>
        </w:rPr>
        <w:t>Business Pro</w:t>
      </w:r>
      <w:r w:rsidRPr="000470E4">
        <w:rPr>
          <w:rFonts w:eastAsia="Harmony-Text"/>
          <w:lang w:val="en-US"/>
        </w:rPr>
        <w:t xml:space="preserve"> </w:t>
      </w:r>
      <w:r>
        <w:rPr>
          <w:rFonts w:eastAsia="Harmony-Text"/>
          <w:lang w:val="en-US"/>
        </w:rPr>
        <w:t>P</w:t>
      </w:r>
      <w:r w:rsidRPr="000470E4">
        <w:rPr>
          <w:rFonts w:eastAsia="Harmony-Text"/>
          <w:lang w:val="en-US"/>
        </w:rPr>
        <w:t xml:space="preserve">lans and </w:t>
      </w:r>
      <w:r>
        <w:rPr>
          <w:rFonts w:eastAsia="Harmony-Text"/>
          <w:lang w:val="en-US"/>
        </w:rPr>
        <w:t>Enterprise Pro</w:t>
      </w:r>
      <w:r w:rsidRPr="000470E4">
        <w:rPr>
          <w:rFonts w:eastAsia="Harmony-Text"/>
          <w:lang w:val="en-US"/>
        </w:rPr>
        <w:t xml:space="preserve"> Plans)</w:t>
      </w:r>
      <w:r>
        <w:rPr>
          <w:rFonts w:eastAsia="Harmony-Text"/>
          <w:lang w:val="en-US"/>
        </w:rPr>
        <w:t xml:space="preserve"> or:</w:t>
      </w:r>
    </w:p>
    <w:p w14:paraId="2D072830" w14:textId="77777777" w:rsidR="00981F68" w:rsidRPr="00A628C3" w:rsidRDefault="00981F68" w:rsidP="00981F68">
      <w:pPr>
        <w:pStyle w:val="Heading3"/>
        <w:rPr>
          <w:rFonts w:eastAsia="Harmony-Text"/>
          <w:lang w:val="en-US"/>
        </w:rPr>
      </w:pPr>
      <w:r w:rsidRPr="000470E4">
        <w:rPr>
          <w:rFonts w:eastAsia="Harmony-Text"/>
          <w:lang w:val="en-US"/>
        </w:rPr>
        <w:t xml:space="preserve">have a combination </w:t>
      </w:r>
      <w:r w:rsidRPr="00A628C3">
        <w:rPr>
          <w:rFonts w:eastAsia="Harmony-Text"/>
          <w:lang w:val="en-US"/>
        </w:rPr>
        <w:t>of different DocuSign products on the same account (e.g. DocuSign Advanced and DocuSign for Salesforce).</w:t>
      </w:r>
      <w:bookmarkStart w:id="478" w:name="_Toc398626266"/>
      <w:bookmarkStart w:id="479" w:name="_Toc398626289"/>
    </w:p>
    <w:p w14:paraId="069D95D4" w14:textId="77777777" w:rsidR="00981F68" w:rsidRPr="0010795E" w:rsidRDefault="00981F68" w:rsidP="00981F68">
      <w:pPr>
        <w:pStyle w:val="Heading2"/>
        <w:numPr>
          <w:ilvl w:val="0"/>
          <w:numId w:val="0"/>
        </w:numPr>
        <w:ind w:left="737" w:hanging="737"/>
      </w:pPr>
      <w:bookmarkStart w:id="480" w:name="_Toc344471538"/>
      <w:bookmarkStart w:id="481" w:name="_Toc344471539"/>
      <w:bookmarkStart w:id="482" w:name="_Toc349721423"/>
      <w:bookmarkStart w:id="483" w:name="_Toc344471540"/>
      <w:bookmarkStart w:id="484" w:name="_Toc349721424"/>
      <w:bookmarkStart w:id="485" w:name="_Toc344471541"/>
      <w:bookmarkStart w:id="486" w:name="_Toc349721425"/>
      <w:bookmarkStart w:id="487" w:name="_Toc344471542"/>
      <w:bookmarkStart w:id="488" w:name="_Toc349721426"/>
      <w:bookmarkStart w:id="489" w:name="_Toc344471543"/>
      <w:bookmarkStart w:id="490" w:name="_Toc349721427"/>
      <w:bookmarkStart w:id="491" w:name="_Toc324959793"/>
      <w:bookmarkStart w:id="492" w:name="_Toc234942452"/>
      <w:bookmarkStart w:id="493" w:name="_Toc211385777"/>
      <w:bookmarkStart w:id="494" w:name="_Toc211386121"/>
      <w:bookmarkStart w:id="495" w:name="_Toc234942484"/>
      <w:bookmarkStart w:id="496" w:name="_Toc234942485"/>
      <w:bookmarkStart w:id="497" w:name="_MICROSOFT_ONLINE_SERVICE"/>
      <w:bookmarkStart w:id="498" w:name="_Toc234942653"/>
      <w:bookmarkStart w:id="499" w:name="_Toc324959823"/>
      <w:bookmarkStart w:id="500" w:name="_Toc489458380"/>
      <w:bookmarkStart w:id="501" w:name="_Toc487096172"/>
      <w:bookmarkStart w:id="502" w:name="_Toc239210907"/>
      <w:bookmarkStart w:id="503" w:name="_Toc185826495"/>
      <w:bookmarkStart w:id="504" w:name="_Toc213726163"/>
      <w:bookmarkEnd w:id="38"/>
      <w:bookmarkEnd w:id="39"/>
      <w:bookmarkEnd w:id="40"/>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sidRPr="0010795E">
        <w:rPr>
          <w:b/>
        </w:rPr>
        <w:t>Changing your plan</w:t>
      </w:r>
      <w:bookmarkEnd w:id="500"/>
    </w:p>
    <w:p w14:paraId="66899811" w14:textId="77777777" w:rsidR="00981F68" w:rsidRPr="00A628C3" w:rsidRDefault="00981F68" w:rsidP="00981F68">
      <w:pPr>
        <w:pStyle w:val="Heading2"/>
        <w:rPr>
          <w:rFonts w:eastAsia="Harmony-Text"/>
          <w:lang w:val="en-US"/>
        </w:rPr>
      </w:pPr>
      <w:r w:rsidRPr="00A628C3">
        <w:rPr>
          <w:rFonts w:eastAsia="Harmony-Text"/>
          <w:lang w:val="en-US"/>
        </w:rPr>
        <w:t>You can change your DocuSign Advanced plan editions on the terms set out in the table below. Any changes will take effect from entry into our billing system (and except where your Edition has been cancelled as set out in the table below, it will not affect the term of your DocuSign service).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5244"/>
      </w:tblGrid>
      <w:tr w:rsidR="00981F68" w:rsidRPr="00A628C3" w14:paraId="743C548D" w14:textId="77777777" w:rsidTr="00ED04D4">
        <w:tc>
          <w:tcPr>
            <w:tcW w:w="2519" w:type="dxa"/>
            <w:shd w:val="clear" w:color="auto" w:fill="D9D9D9"/>
          </w:tcPr>
          <w:p w14:paraId="39F83AE2" w14:textId="77777777" w:rsidR="00981F68" w:rsidRPr="00A628C3" w:rsidRDefault="00981F68" w:rsidP="00ED04D4">
            <w:pPr>
              <w:pStyle w:val="Heading2"/>
              <w:numPr>
                <w:ilvl w:val="0"/>
                <w:numId w:val="0"/>
              </w:numPr>
              <w:spacing w:before="120" w:after="120"/>
              <w:ind w:left="737" w:hanging="737"/>
              <w:rPr>
                <w:rFonts w:eastAsia="Harmony-Text"/>
                <w:b/>
                <w:lang w:val="en-US"/>
              </w:rPr>
            </w:pPr>
            <w:r w:rsidRPr="00A628C3">
              <w:rPr>
                <w:rFonts w:eastAsia="Harmony-Text"/>
                <w:b/>
                <w:lang w:val="en-US"/>
              </w:rPr>
              <w:t>Change</w:t>
            </w:r>
          </w:p>
        </w:tc>
        <w:tc>
          <w:tcPr>
            <w:tcW w:w="5244" w:type="dxa"/>
            <w:shd w:val="clear" w:color="auto" w:fill="D9D9D9"/>
          </w:tcPr>
          <w:p w14:paraId="02F7B736" w14:textId="77777777" w:rsidR="00981F68" w:rsidRPr="00A628C3" w:rsidRDefault="00981F68" w:rsidP="00ED04D4">
            <w:pPr>
              <w:pStyle w:val="Heading2"/>
              <w:numPr>
                <w:ilvl w:val="0"/>
                <w:numId w:val="0"/>
              </w:numPr>
              <w:spacing w:before="120" w:after="120"/>
              <w:ind w:left="737" w:hanging="737"/>
              <w:rPr>
                <w:rFonts w:eastAsia="Harmony-Text"/>
                <w:b/>
                <w:lang w:val="en-US"/>
              </w:rPr>
            </w:pPr>
            <w:r w:rsidRPr="00A628C3">
              <w:rPr>
                <w:rFonts w:eastAsia="Harmony-Text"/>
                <w:b/>
                <w:lang w:val="en-US"/>
              </w:rPr>
              <w:t>Terms</w:t>
            </w:r>
          </w:p>
        </w:tc>
      </w:tr>
      <w:tr w:rsidR="00981F68" w:rsidRPr="00A628C3" w14:paraId="17E04981" w14:textId="77777777" w:rsidTr="00ED04D4">
        <w:tc>
          <w:tcPr>
            <w:tcW w:w="2519" w:type="dxa"/>
            <w:shd w:val="clear" w:color="auto" w:fill="auto"/>
          </w:tcPr>
          <w:p w14:paraId="49849F6F" w14:textId="77777777" w:rsidR="00981F68" w:rsidRPr="00A628C3" w:rsidRDefault="00981F68" w:rsidP="00ED04D4">
            <w:pPr>
              <w:pStyle w:val="Heading2"/>
              <w:numPr>
                <w:ilvl w:val="0"/>
                <w:numId w:val="0"/>
              </w:numPr>
              <w:spacing w:before="60"/>
              <w:rPr>
                <w:rFonts w:eastAsia="Harmony-Text"/>
                <w:lang w:val="en-US"/>
              </w:rPr>
            </w:pPr>
            <w:r w:rsidRPr="00A628C3">
              <w:rPr>
                <w:rFonts w:eastAsia="Harmony-Text"/>
                <w:lang w:val="en-US"/>
              </w:rPr>
              <w:t>If you wish to upgrade your current Edition to a higher Edition</w:t>
            </w:r>
          </w:p>
        </w:tc>
        <w:tc>
          <w:tcPr>
            <w:tcW w:w="5244" w:type="dxa"/>
            <w:shd w:val="clear" w:color="auto" w:fill="auto"/>
          </w:tcPr>
          <w:p w14:paraId="7FE5399D" w14:textId="77777777" w:rsidR="00981F68" w:rsidRPr="00A628C3" w:rsidRDefault="00981F68" w:rsidP="00ED04D4">
            <w:pPr>
              <w:pStyle w:val="Heading2"/>
              <w:numPr>
                <w:ilvl w:val="0"/>
                <w:numId w:val="0"/>
              </w:numPr>
              <w:spacing w:before="60"/>
              <w:rPr>
                <w:rFonts w:eastAsia="Harmony-Text"/>
                <w:lang w:val="en-US"/>
              </w:rPr>
            </w:pPr>
            <w:r w:rsidRPr="00A628C3">
              <w:rPr>
                <w:rFonts w:eastAsia="Harmony-Text"/>
                <w:lang w:val="en-US"/>
              </w:rPr>
              <w:t xml:space="preserve">You may upgrade your Edition to a higher Edition at any time for which you will receive a pro-rated </w:t>
            </w:r>
            <w:r w:rsidRPr="00A628C3">
              <w:rPr>
                <w:rFonts w:eastAsia="Harmony-Text"/>
                <w:lang w:val="en-US"/>
              </w:rPr>
              <w:lastRenderedPageBreak/>
              <w:t>credit for the unused portion of your existing Edition which will be applied to your new Edition.</w:t>
            </w:r>
          </w:p>
        </w:tc>
      </w:tr>
      <w:tr w:rsidR="00981F68" w:rsidRPr="00A628C3" w14:paraId="46A884AE" w14:textId="77777777" w:rsidTr="00ED04D4">
        <w:tc>
          <w:tcPr>
            <w:tcW w:w="2519" w:type="dxa"/>
            <w:shd w:val="clear" w:color="auto" w:fill="auto"/>
          </w:tcPr>
          <w:p w14:paraId="12708AF2" w14:textId="77777777" w:rsidR="00981F68" w:rsidRPr="00A628C3" w:rsidRDefault="00981F68" w:rsidP="00ED04D4">
            <w:pPr>
              <w:pStyle w:val="Heading2"/>
              <w:numPr>
                <w:ilvl w:val="0"/>
                <w:numId w:val="0"/>
              </w:numPr>
              <w:spacing w:before="60"/>
              <w:rPr>
                <w:rFonts w:eastAsia="Harmony-Text"/>
                <w:lang w:val="en-US"/>
              </w:rPr>
            </w:pPr>
            <w:r w:rsidRPr="00A628C3">
              <w:rPr>
                <w:rFonts w:eastAsia="Harmony-Text"/>
                <w:lang w:val="en-US"/>
              </w:rPr>
              <w:lastRenderedPageBreak/>
              <w:t>If you wish to move your Edition to a lower Edition</w:t>
            </w:r>
          </w:p>
        </w:tc>
        <w:tc>
          <w:tcPr>
            <w:tcW w:w="5244" w:type="dxa"/>
            <w:shd w:val="clear" w:color="auto" w:fill="auto"/>
          </w:tcPr>
          <w:p w14:paraId="028F186B" w14:textId="77777777" w:rsidR="00981F68" w:rsidRPr="00A628C3" w:rsidRDefault="00981F68" w:rsidP="00ED04D4">
            <w:pPr>
              <w:pStyle w:val="Heading2"/>
              <w:numPr>
                <w:ilvl w:val="0"/>
                <w:numId w:val="0"/>
              </w:numPr>
              <w:spacing w:before="60"/>
              <w:rPr>
                <w:rFonts w:eastAsia="Harmony-Text"/>
                <w:lang w:val="en-US"/>
              </w:rPr>
            </w:pPr>
            <w:r w:rsidRPr="00A628C3">
              <w:rPr>
                <w:rFonts w:eastAsia="Harmony-Text"/>
                <w:lang w:val="en-US"/>
              </w:rPr>
              <w:t>You can</w:t>
            </w:r>
            <w:r w:rsidRPr="0010795E">
              <w:rPr>
                <w:rFonts w:eastAsia="Harmony-Text"/>
                <w:lang w:val="en-US"/>
              </w:rPr>
              <w:t>not</w:t>
            </w:r>
            <w:r w:rsidRPr="00A628C3">
              <w:rPr>
                <w:rFonts w:eastAsia="Harmony-Text"/>
                <w:lang w:val="en-US"/>
              </w:rPr>
              <w:t xml:space="preserve"> downgrade your Edition to a lower Edition</w:t>
            </w:r>
            <w:r w:rsidRPr="0010795E">
              <w:rPr>
                <w:rFonts w:eastAsia="Harmony-Text"/>
                <w:lang w:val="en-US"/>
              </w:rPr>
              <w:t xml:space="preserve"> during your contract term</w:t>
            </w:r>
            <w:r w:rsidRPr="00A628C3">
              <w:rPr>
                <w:rFonts w:eastAsia="Harmony-Text"/>
                <w:lang w:val="en-US"/>
              </w:rPr>
              <w:t xml:space="preserve">. You will need to cancel your current subscription incurring Early Termination Charges and select a new subscription. </w:t>
            </w:r>
          </w:p>
        </w:tc>
      </w:tr>
    </w:tbl>
    <w:p w14:paraId="49F6EFD0" w14:textId="77777777" w:rsidR="00981F68" w:rsidRPr="00A628C3" w:rsidRDefault="00981F68" w:rsidP="00981F68">
      <w:pPr>
        <w:pStyle w:val="Heading2"/>
        <w:numPr>
          <w:ilvl w:val="0"/>
          <w:numId w:val="0"/>
        </w:numPr>
        <w:ind w:left="737" w:hanging="737"/>
        <w:rPr>
          <w:b/>
          <w:caps/>
          <w:snapToGrid w:val="0"/>
        </w:rPr>
      </w:pPr>
      <w:r w:rsidRPr="00A628C3">
        <w:rPr>
          <w:b/>
          <w:snapToGrid w:val="0"/>
        </w:rPr>
        <w:t>Term and Termination</w:t>
      </w:r>
    </w:p>
    <w:p w14:paraId="215ADEEC" w14:textId="24B92FAE" w:rsidR="00981F68" w:rsidRPr="00406196" w:rsidRDefault="00981F68" w:rsidP="00981F68">
      <w:pPr>
        <w:pStyle w:val="Heading2"/>
        <w:rPr>
          <w:snapToGrid w:val="0"/>
        </w:rPr>
      </w:pPr>
      <w:r w:rsidRPr="00032981">
        <w:rPr>
          <w:snapToGrid w:val="0"/>
        </w:rPr>
        <w:t xml:space="preserve">DocuSign Advanced plans purchased are available on a 12, 24 or 36 month term. These services start on the date your Plan is activated and continue for the period of the term of the Plan you’ve chosen. </w:t>
      </w:r>
    </w:p>
    <w:p w14:paraId="3626CDD7" w14:textId="77777777" w:rsidR="00981F68" w:rsidRPr="00A628C3" w:rsidRDefault="00981F68" w:rsidP="00981F68">
      <w:pPr>
        <w:pStyle w:val="Heading2"/>
        <w:rPr>
          <w:snapToGrid w:val="0"/>
        </w:rPr>
      </w:pPr>
      <w:r w:rsidRPr="00A628C3">
        <w:rPr>
          <w:snapToGrid w:val="0"/>
        </w:rPr>
        <w:t xml:space="preserve">Add-Ons </w:t>
      </w:r>
      <w:r w:rsidRPr="00A628C3">
        <w:rPr>
          <w:bCs w:val="0"/>
          <w:iCs w:val="0"/>
          <w:snapToGrid w:val="0"/>
        </w:rPr>
        <w:t xml:space="preserve">automatically </w:t>
      </w:r>
      <w:r w:rsidRPr="00A628C3">
        <w:rPr>
          <w:snapToGrid w:val="0"/>
        </w:rPr>
        <w:t>terminate at the end of the term for the</w:t>
      </w:r>
      <w:r w:rsidRPr="00A628C3">
        <w:rPr>
          <w:bCs w:val="0"/>
          <w:iCs w:val="0"/>
          <w:snapToGrid w:val="0"/>
        </w:rPr>
        <w:t xml:space="preserve"> relevant</w:t>
      </w:r>
      <w:r w:rsidRPr="00A628C3">
        <w:rPr>
          <w:snapToGrid w:val="0"/>
        </w:rPr>
        <w:t xml:space="preserve"> Add-On</w:t>
      </w:r>
      <w:r w:rsidRPr="00A628C3">
        <w:rPr>
          <w:bCs w:val="0"/>
          <w:iCs w:val="0"/>
          <w:snapToGrid w:val="0"/>
        </w:rPr>
        <w:t>.</w:t>
      </w:r>
    </w:p>
    <w:p w14:paraId="09B37D3C" w14:textId="77777777" w:rsidR="00981F68" w:rsidRPr="00A628C3" w:rsidRDefault="00981F68" w:rsidP="00981F68">
      <w:pPr>
        <w:pStyle w:val="Heading2"/>
        <w:numPr>
          <w:ilvl w:val="0"/>
          <w:numId w:val="0"/>
        </w:numPr>
        <w:ind w:left="737" w:hanging="737"/>
        <w:rPr>
          <w:b/>
          <w:caps/>
          <w:snapToGrid w:val="0"/>
        </w:rPr>
      </w:pPr>
      <w:r w:rsidRPr="00A628C3">
        <w:rPr>
          <w:b/>
          <w:snapToGrid w:val="0"/>
        </w:rPr>
        <w:t>Cancelling your service</w:t>
      </w:r>
    </w:p>
    <w:p w14:paraId="45D82F41" w14:textId="77777777" w:rsidR="00981F68" w:rsidRPr="0010795E" w:rsidRDefault="00981F68" w:rsidP="00981F68">
      <w:pPr>
        <w:pStyle w:val="Heading2"/>
      </w:pPr>
      <w:r w:rsidRPr="008361C7">
        <w:rPr>
          <w:snapToGrid w:val="0"/>
        </w:rPr>
        <w:t xml:space="preserve">You may cancel your DocuSign Advanced Edition via the Telstra Apps Marketplace or by submitting an application via one of our consultants at any time. </w:t>
      </w:r>
    </w:p>
    <w:p w14:paraId="11999CE5" w14:textId="77777777" w:rsidR="00981F68" w:rsidRPr="0010795E" w:rsidRDefault="00981F68" w:rsidP="00981F68">
      <w:pPr>
        <w:pStyle w:val="Heading2"/>
      </w:pPr>
      <w:r>
        <w:rPr>
          <w:snapToGrid w:val="0"/>
        </w:rPr>
        <w:t xml:space="preserve">If </w:t>
      </w:r>
      <w:r w:rsidRPr="00434CEF">
        <w:rPr>
          <w:snapToGrid w:val="0"/>
        </w:rPr>
        <w:t>you choose to cancel your DocuSign Advanced service</w:t>
      </w:r>
      <w:r>
        <w:rPr>
          <w:snapToGrid w:val="0"/>
        </w:rPr>
        <w:t>:</w:t>
      </w:r>
    </w:p>
    <w:p w14:paraId="4D24AD38" w14:textId="77777777" w:rsidR="00981F68" w:rsidRPr="0010795E" w:rsidRDefault="00981F68" w:rsidP="00981F68">
      <w:pPr>
        <w:pStyle w:val="Heading3"/>
      </w:pPr>
      <w:r w:rsidRPr="00434CEF">
        <w:rPr>
          <w:snapToGrid w:val="0"/>
        </w:rPr>
        <w:t xml:space="preserve">you forfeit any unused months remaining in </w:t>
      </w:r>
      <w:r>
        <w:rPr>
          <w:snapToGrid w:val="0"/>
        </w:rPr>
        <w:t>the</w:t>
      </w:r>
      <w:r w:rsidRPr="00434CEF">
        <w:rPr>
          <w:snapToGrid w:val="0"/>
        </w:rPr>
        <w:t xml:space="preserve"> current 12 month contract period</w:t>
      </w:r>
      <w:r>
        <w:rPr>
          <w:snapToGrid w:val="0"/>
        </w:rPr>
        <w:t>;</w:t>
      </w:r>
      <w:r w:rsidRPr="00434CEF">
        <w:rPr>
          <w:snapToGrid w:val="0"/>
        </w:rPr>
        <w:t xml:space="preserve"> and </w:t>
      </w:r>
    </w:p>
    <w:p w14:paraId="131627BF" w14:textId="68520563" w:rsidR="00981F68" w:rsidRPr="007C3AC6" w:rsidRDefault="00981F68" w:rsidP="00981F68">
      <w:pPr>
        <w:pStyle w:val="Heading3"/>
        <w:rPr>
          <w:snapToGrid w:val="0"/>
        </w:rPr>
      </w:pPr>
      <w:r w:rsidRPr="00434CEF">
        <w:rPr>
          <w:snapToGrid w:val="0"/>
        </w:rPr>
        <w:t xml:space="preserve">Early Termination Charges (ETC) apply for </w:t>
      </w:r>
      <w:r>
        <w:rPr>
          <w:snapToGrid w:val="0"/>
        </w:rPr>
        <w:t xml:space="preserve">the </w:t>
      </w:r>
      <w:r w:rsidRPr="00434CEF">
        <w:rPr>
          <w:snapToGrid w:val="0"/>
        </w:rPr>
        <w:t xml:space="preserve">further contract periods. </w:t>
      </w:r>
      <w:r>
        <w:t xml:space="preserve">The </w:t>
      </w:r>
      <w:r w:rsidRPr="007C3AC6">
        <w:rPr>
          <w:snapToGrid w:val="0"/>
        </w:rPr>
        <w:t>ETC</w:t>
      </w:r>
      <w:r w:rsidRPr="00081960">
        <w:rPr>
          <w:snapToGrid w:val="0"/>
        </w:rPr>
        <w:t xml:space="preserve"> </w:t>
      </w:r>
      <w:r>
        <w:rPr>
          <w:snapToGrid w:val="0"/>
        </w:rPr>
        <w:t xml:space="preserve">for the further contract period </w:t>
      </w:r>
      <w:r w:rsidRPr="007C3AC6">
        <w:rPr>
          <w:snapToGrid w:val="0"/>
        </w:rPr>
        <w:t xml:space="preserve">is calculated as </w:t>
      </w:r>
      <w:r w:rsidR="00EC14B2">
        <w:rPr>
          <w:snapToGrid w:val="0"/>
        </w:rPr>
        <w:t>65</w:t>
      </w:r>
      <w:r w:rsidRPr="007C3AC6">
        <w:rPr>
          <w:snapToGrid w:val="0"/>
        </w:rPr>
        <w:t xml:space="preserve">% of the fee for the number of remaining months in your </w:t>
      </w:r>
      <w:r>
        <w:rPr>
          <w:snapToGrid w:val="0"/>
        </w:rPr>
        <w:t xml:space="preserve">contract </w:t>
      </w:r>
      <w:r w:rsidRPr="007C3AC6">
        <w:rPr>
          <w:snapToGrid w:val="0"/>
        </w:rPr>
        <w:t>term.</w:t>
      </w:r>
    </w:p>
    <w:p w14:paraId="53FF7B2A" w14:textId="77777777" w:rsidR="00981F68" w:rsidRPr="0010795E" w:rsidRDefault="00981F68" w:rsidP="00981F68">
      <w:pPr>
        <w:pStyle w:val="Heading2"/>
      </w:pPr>
      <w:r>
        <w:rPr>
          <w:snapToGrid w:val="0"/>
        </w:rPr>
        <w:t>When you cancel you DocuSign Advanced Edition y</w:t>
      </w:r>
      <w:r w:rsidRPr="00032981">
        <w:rPr>
          <w:snapToGrid w:val="0"/>
        </w:rPr>
        <w:t>ou will also lose any templates or data that you had stored in relation to that DocuSign Edition</w:t>
      </w:r>
      <w:r>
        <w:rPr>
          <w:snapToGrid w:val="0"/>
        </w:rPr>
        <w:t>.</w:t>
      </w:r>
    </w:p>
    <w:p w14:paraId="0B24DD9E" w14:textId="77777777" w:rsidR="00981F68" w:rsidRPr="0010795E" w:rsidRDefault="00981F68" w:rsidP="00981F68">
      <w:pPr>
        <w:pStyle w:val="Heading2"/>
        <w:rPr>
          <w:snapToGrid w:val="0"/>
        </w:rPr>
      </w:pPr>
      <w:r w:rsidRPr="00434CEF">
        <w:rPr>
          <w:snapToGrid w:val="0"/>
        </w:rPr>
        <w:t xml:space="preserve">Where you cancel your pre-paid </w:t>
      </w:r>
      <w:proofErr w:type="gramStart"/>
      <w:r w:rsidRPr="00434CEF">
        <w:rPr>
          <w:snapToGrid w:val="0"/>
        </w:rPr>
        <w:t>DocuSign</w:t>
      </w:r>
      <w:proofErr w:type="gramEnd"/>
      <w:r w:rsidRPr="0010795E">
        <w:rPr>
          <w:snapToGrid w:val="0"/>
        </w:rPr>
        <w:t xml:space="preserve"> Advanced</w:t>
      </w:r>
      <w:r w:rsidRPr="00434CEF">
        <w:rPr>
          <w:snapToGrid w:val="0"/>
        </w:rPr>
        <w:t xml:space="preserve"> Edition</w:t>
      </w:r>
      <w:r w:rsidRPr="0010795E">
        <w:rPr>
          <w:snapToGrid w:val="0"/>
        </w:rPr>
        <w:t xml:space="preserve"> purchased prior to </w:t>
      </w:r>
      <w:r>
        <w:rPr>
          <w:snapToGrid w:val="0"/>
        </w:rPr>
        <w:t>23</w:t>
      </w:r>
      <w:r w:rsidRPr="0010795E">
        <w:rPr>
          <w:snapToGrid w:val="0"/>
        </w:rPr>
        <w:t xml:space="preserve"> August 2018</w:t>
      </w:r>
      <w:r>
        <w:rPr>
          <w:snapToGrid w:val="0"/>
        </w:rPr>
        <w:t>,</w:t>
      </w:r>
      <w:r w:rsidRPr="00434CEF">
        <w:rPr>
          <w:snapToGrid w:val="0"/>
        </w:rPr>
        <w:t xml:space="preserve"> you will forfeit any unused months remaining in your current 12</w:t>
      </w:r>
      <w:r w:rsidRPr="0010795E">
        <w:rPr>
          <w:snapToGrid w:val="0"/>
        </w:rPr>
        <w:t xml:space="preserve"> month</w:t>
      </w:r>
      <w:r w:rsidRPr="00434CEF">
        <w:rPr>
          <w:snapToGrid w:val="0"/>
        </w:rPr>
        <w:t xml:space="preserve"> pre-paid term. </w:t>
      </w:r>
    </w:p>
    <w:p w14:paraId="2056A455" w14:textId="77777777" w:rsidR="00981F68" w:rsidRPr="00A628C3" w:rsidRDefault="00981F68" w:rsidP="00981F68">
      <w:pPr>
        <w:pStyle w:val="Heading1"/>
      </w:pPr>
      <w:bookmarkStart w:id="505" w:name="_Toc522002061"/>
      <w:bookmarkStart w:id="506" w:name="_Toc522002771"/>
      <w:bookmarkStart w:id="507" w:name="_Toc522002772"/>
      <w:bookmarkEnd w:id="505"/>
      <w:bookmarkEnd w:id="506"/>
      <w:r w:rsidRPr="00A628C3">
        <w:t>Additional Terms</w:t>
      </w:r>
      <w:bookmarkEnd w:id="507"/>
    </w:p>
    <w:bookmarkEnd w:id="501"/>
    <w:bookmarkEnd w:id="502"/>
    <w:bookmarkEnd w:id="503"/>
    <w:bookmarkEnd w:id="504"/>
    <w:p w14:paraId="36EB119E" w14:textId="77777777" w:rsidR="00981F68" w:rsidRPr="00A628C3" w:rsidRDefault="00981F68" w:rsidP="00981F68">
      <w:pPr>
        <w:pStyle w:val="ListParagraph"/>
        <w:numPr>
          <w:ilvl w:val="0"/>
          <w:numId w:val="11"/>
        </w:numPr>
        <w:spacing w:before="240" w:after="60"/>
        <w:outlineLvl w:val="1"/>
        <w:rPr>
          <w:rFonts w:ascii="Verdana" w:hAnsi="Verdana" w:cs="Times New Roman"/>
          <w:bCs/>
          <w:iCs/>
          <w:vanish/>
          <w:sz w:val="20"/>
          <w:szCs w:val="28"/>
        </w:rPr>
      </w:pPr>
    </w:p>
    <w:p w14:paraId="730FB1D6" w14:textId="77777777" w:rsidR="00981F68" w:rsidRPr="00A628C3" w:rsidRDefault="00981F68" w:rsidP="00981F68">
      <w:pPr>
        <w:pStyle w:val="ListParagraph"/>
        <w:numPr>
          <w:ilvl w:val="0"/>
          <w:numId w:val="11"/>
        </w:numPr>
        <w:spacing w:before="240" w:after="60"/>
        <w:outlineLvl w:val="1"/>
        <w:rPr>
          <w:rFonts w:ascii="Verdana" w:hAnsi="Verdana" w:cs="Times New Roman"/>
          <w:bCs/>
          <w:iCs/>
          <w:vanish/>
          <w:sz w:val="20"/>
          <w:szCs w:val="28"/>
        </w:rPr>
      </w:pPr>
    </w:p>
    <w:p w14:paraId="3C265DF9" w14:textId="77777777" w:rsidR="00981F68" w:rsidRPr="00A628C3" w:rsidRDefault="00981F68" w:rsidP="00981F68">
      <w:pPr>
        <w:pStyle w:val="ListParagraph"/>
        <w:numPr>
          <w:ilvl w:val="0"/>
          <w:numId w:val="11"/>
        </w:numPr>
        <w:spacing w:before="240" w:after="60"/>
        <w:outlineLvl w:val="1"/>
        <w:rPr>
          <w:rFonts w:ascii="Verdana" w:hAnsi="Verdana" w:cs="Times New Roman"/>
          <w:bCs/>
          <w:iCs/>
          <w:vanish/>
          <w:sz w:val="20"/>
          <w:szCs w:val="28"/>
        </w:rPr>
      </w:pPr>
    </w:p>
    <w:p w14:paraId="26EFDD6B" w14:textId="77777777" w:rsidR="00981F68" w:rsidRPr="00A628C3" w:rsidRDefault="00981F68" w:rsidP="00981F68">
      <w:pPr>
        <w:pStyle w:val="ListParagraph"/>
        <w:numPr>
          <w:ilvl w:val="0"/>
          <w:numId w:val="11"/>
        </w:numPr>
        <w:spacing w:before="240" w:after="60"/>
        <w:outlineLvl w:val="1"/>
        <w:rPr>
          <w:rFonts w:ascii="Verdana" w:hAnsi="Verdana" w:cs="Times New Roman"/>
          <w:bCs/>
          <w:iCs/>
          <w:vanish/>
          <w:sz w:val="20"/>
          <w:szCs w:val="28"/>
        </w:rPr>
      </w:pPr>
    </w:p>
    <w:p w14:paraId="5B0E220B" w14:textId="77777777" w:rsidR="00981F68" w:rsidRPr="002125C3" w:rsidRDefault="00981F68" w:rsidP="00981F68">
      <w:pPr>
        <w:pStyle w:val="Heading2"/>
        <w:numPr>
          <w:ilvl w:val="1"/>
          <w:numId w:val="11"/>
        </w:numPr>
      </w:pPr>
      <w:r w:rsidRPr="00A628C3">
        <w:t xml:space="preserve">You acknowledge that we rely on a </w:t>
      </w:r>
      <w:proofErr w:type="gramStart"/>
      <w:r w:rsidRPr="00A628C3">
        <w:t>third party</w:t>
      </w:r>
      <w:proofErr w:type="gramEnd"/>
      <w:r w:rsidRPr="00A628C3">
        <w:t xml:space="preserve"> service provider in order to supply the DocuSign service to you.  You must comply with the following terms, which</w:t>
      </w:r>
      <w:r w:rsidRPr="002125C3">
        <w:t xml:space="preserve"> we are required by our third party service provider to impose on you. </w:t>
      </w:r>
    </w:p>
    <w:p w14:paraId="483CE779" w14:textId="77777777" w:rsidR="00981F68" w:rsidRPr="002125C3" w:rsidRDefault="00981F68" w:rsidP="00981F68">
      <w:pPr>
        <w:pStyle w:val="Heading2"/>
        <w:numPr>
          <w:ilvl w:val="1"/>
          <w:numId w:val="11"/>
        </w:numPr>
      </w:pPr>
      <w:r w:rsidRPr="002125C3">
        <w:t xml:space="preserve">We will provide the DocuSign service for the period set out in your application form or separate agreement with us.  Except for terms which by their nature survive termination, these terms automatically expire along with your right to use the DocuSign service. </w:t>
      </w:r>
    </w:p>
    <w:p w14:paraId="6388E0E0" w14:textId="77777777" w:rsidR="00981F68" w:rsidRPr="002125C3" w:rsidRDefault="00981F68" w:rsidP="00981F68">
      <w:pPr>
        <w:pStyle w:val="Heading2"/>
        <w:numPr>
          <w:ilvl w:val="1"/>
          <w:numId w:val="11"/>
        </w:numPr>
      </w:pPr>
      <w:r w:rsidRPr="002125C3">
        <w:t>Payment of the charges is a material term of our agreement.</w:t>
      </w:r>
    </w:p>
    <w:p w14:paraId="1527DC00" w14:textId="77777777" w:rsidR="00981F68" w:rsidRPr="002125C3" w:rsidRDefault="00981F68" w:rsidP="00D03916">
      <w:pPr>
        <w:pStyle w:val="Heading2"/>
        <w:keepNext/>
        <w:numPr>
          <w:ilvl w:val="0"/>
          <w:numId w:val="0"/>
        </w:numPr>
        <w:rPr>
          <w:b/>
        </w:rPr>
      </w:pPr>
      <w:r w:rsidRPr="002125C3">
        <w:rPr>
          <w:b/>
        </w:rPr>
        <w:lastRenderedPageBreak/>
        <w:t>Your acknowledgements</w:t>
      </w:r>
    </w:p>
    <w:p w14:paraId="352FB1AF" w14:textId="77777777" w:rsidR="00981F68" w:rsidRPr="002125C3" w:rsidRDefault="00981F68" w:rsidP="00981F68">
      <w:pPr>
        <w:pStyle w:val="Heading2"/>
        <w:numPr>
          <w:ilvl w:val="1"/>
          <w:numId w:val="11"/>
        </w:numPr>
      </w:pPr>
      <w:r w:rsidRPr="002125C3">
        <w:t xml:space="preserve">You acknowledge and agree that:  </w:t>
      </w:r>
    </w:p>
    <w:p w14:paraId="01C05D92" w14:textId="77777777" w:rsidR="00981F68" w:rsidRPr="002125C3" w:rsidRDefault="00981F68" w:rsidP="00981F68">
      <w:pPr>
        <w:pStyle w:val="Heading3"/>
      </w:pPr>
      <w:r w:rsidRPr="002125C3">
        <w:t xml:space="preserve">neither we nor our </w:t>
      </w:r>
      <w:proofErr w:type="gramStart"/>
      <w:r w:rsidRPr="002125C3">
        <w:t>third party</w:t>
      </w:r>
      <w:proofErr w:type="gramEnd"/>
      <w:r w:rsidRPr="002125C3">
        <w:t xml:space="preserve"> service provider are a party to any agreement executed using the DocuSign service, and we make no representation or warranty regarding the transactions sought to be effected using the DocuSign service;</w:t>
      </w:r>
    </w:p>
    <w:p w14:paraId="4BD25918" w14:textId="77777777" w:rsidR="00981F68" w:rsidRPr="002125C3" w:rsidRDefault="00981F68" w:rsidP="00981F68">
      <w:pPr>
        <w:pStyle w:val="Heading3"/>
      </w:pPr>
      <w:r w:rsidRPr="002125C3">
        <w:t>neither we nor our third party service provider control over, nor can we access, the contents of any contract executed using the DocuSign service (</w:t>
      </w:r>
      <w:proofErr w:type="spellStart"/>
      <w:r w:rsidRPr="002125C3">
        <w:t>eContract</w:t>
      </w:r>
      <w:proofErr w:type="spellEnd"/>
      <w:r w:rsidRPr="002125C3">
        <w:t xml:space="preserve">), and so the content, quality, and format of any </w:t>
      </w:r>
      <w:proofErr w:type="spellStart"/>
      <w:r w:rsidRPr="002125C3">
        <w:t>eContract</w:t>
      </w:r>
      <w:proofErr w:type="spellEnd"/>
      <w:r w:rsidRPr="002125C3">
        <w:t xml:space="preserve"> is at all times in your exclusive control and your exclusive responsibility;</w:t>
      </w:r>
    </w:p>
    <w:p w14:paraId="5FB0CA42" w14:textId="77777777" w:rsidR="00981F68" w:rsidRPr="002125C3" w:rsidRDefault="00981F68" w:rsidP="00981F68">
      <w:pPr>
        <w:pStyle w:val="Heading3"/>
      </w:pPr>
      <w:r w:rsidRPr="002125C3">
        <w:t xml:space="preserve">if you choose to use optional features designed to verify the identity of the intended recipient of an </w:t>
      </w:r>
      <w:proofErr w:type="spellStart"/>
      <w:r w:rsidRPr="002125C3">
        <w:t>eContract</w:t>
      </w:r>
      <w:proofErr w:type="spellEnd"/>
      <w:r w:rsidRPr="002125C3">
        <w:t xml:space="preserve"> (Authentication Measures), we and our third party service provider will apply only those Authentication Measures, but, to the extent permitted by law, neither of us makes any representations or warranties about the appropriateness of any Authentication Measure and further, neither of us assumes any liability for the inability or failure by the intended recipient or other party to satisfy the Authentication Measure or to circumvent it;</w:t>
      </w:r>
    </w:p>
    <w:p w14:paraId="1C4C1CF9" w14:textId="77777777" w:rsidR="00981F68" w:rsidRPr="002125C3" w:rsidRDefault="00981F68" w:rsidP="00981F68">
      <w:pPr>
        <w:pStyle w:val="Heading3"/>
      </w:pPr>
      <w:r w:rsidRPr="002125C3">
        <w:t xml:space="preserve">you are solely responsible for ensuring that any </w:t>
      </w:r>
      <w:proofErr w:type="spellStart"/>
      <w:r w:rsidRPr="002125C3">
        <w:t>eContracts</w:t>
      </w:r>
      <w:proofErr w:type="spellEnd"/>
      <w:r w:rsidRPr="002125C3">
        <w:t xml:space="preserve"> processed through the DocuSign service meet the requirements of applicable Electronic Transactions Laws;</w:t>
      </w:r>
    </w:p>
    <w:p w14:paraId="2F002B83" w14:textId="77777777" w:rsidR="00981F68" w:rsidRPr="002125C3" w:rsidRDefault="00981F68" w:rsidP="00981F68">
      <w:pPr>
        <w:pStyle w:val="Heading3"/>
      </w:pPr>
      <w:r w:rsidRPr="002125C3">
        <w:t xml:space="preserve">certain types of agreements and documents may be excepted from Electronic Transactions Laws (e.g. court documents, wills and agreements pertaining to family law), or may be subject to specific regulations promulgated by various government agencies or regulators regarding electronic signatures and electronic records, and neither we nor our third party service provider are responsible or liable to determine whether any particular </w:t>
      </w:r>
      <w:proofErr w:type="spellStart"/>
      <w:r w:rsidRPr="002125C3">
        <w:t>eContract</w:t>
      </w:r>
      <w:proofErr w:type="spellEnd"/>
      <w:r w:rsidRPr="002125C3">
        <w:t xml:space="preserve"> is subject to an exception to applicable Electronic Transactions Laws, or whether it is subject to any particular agency or regulator promulgations, or whether it complies with Electronic Transactions laws and can be legally formed by electronic signatures;</w:t>
      </w:r>
    </w:p>
    <w:p w14:paraId="34921D21" w14:textId="77777777" w:rsidR="00981F68" w:rsidRPr="002125C3" w:rsidRDefault="00981F68" w:rsidP="00981F68">
      <w:pPr>
        <w:pStyle w:val="Heading3"/>
      </w:pPr>
      <w:r w:rsidRPr="002125C3">
        <w:t>neither we nor our third party service provider are responsible for determining how long any contracts, documents, and other records are required to be retained or stored under any applicable laws, regulations, or legal or administrative agency processes; and</w:t>
      </w:r>
    </w:p>
    <w:p w14:paraId="64743AFA" w14:textId="77777777" w:rsidR="00981F68" w:rsidRPr="002125C3" w:rsidRDefault="00981F68" w:rsidP="00981F68">
      <w:pPr>
        <w:pStyle w:val="Heading3"/>
      </w:pPr>
      <w:r w:rsidRPr="002125C3">
        <w:t xml:space="preserve">neither we nor our third party service provider are responsible for or liable to produce any </w:t>
      </w:r>
      <w:proofErr w:type="spellStart"/>
      <w:r w:rsidRPr="002125C3">
        <w:t>eContracts</w:t>
      </w:r>
      <w:proofErr w:type="spellEnd"/>
      <w:r w:rsidRPr="002125C3">
        <w:t xml:space="preserve"> or other documents to any third parties.</w:t>
      </w:r>
    </w:p>
    <w:p w14:paraId="5A07674E" w14:textId="77777777" w:rsidR="00981F68" w:rsidRPr="002125C3" w:rsidRDefault="00981F68" w:rsidP="00981F68">
      <w:pPr>
        <w:pStyle w:val="Heading2"/>
        <w:numPr>
          <w:ilvl w:val="0"/>
          <w:numId w:val="0"/>
        </w:numPr>
        <w:ind w:left="737" w:hanging="737"/>
        <w:rPr>
          <w:b/>
        </w:rPr>
      </w:pPr>
      <w:r w:rsidRPr="002125C3">
        <w:rPr>
          <w:b/>
        </w:rPr>
        <w:t>Confidentiality</w:t>
      </w:r>
    </w:p>
    <w:p w14:paraId="6912F70C" w14:textId="77777777" w:rsidR="00981F68" w:rsidRPr="002125C3" w:rsidRDefault="00981F68" w:rsidP="00981F68">
      <w:pPr>
        <w:pStyle w:val="Heading2"/>
        <w:numPr>
          <w:ilvl w:val="1"/>
          <w:numId w:val="11"/>
        </w:numPr>
      </w:pPr>
      <w:r w:rsidRPr="002125C3">
        <w:t>The obligations in this section relate to your use of any ‘Confidential Information’ as defined in this clause and are in addition to any other obligations of confidentiality you owe to us, whether under the General Terms of Our Customer Terms, your separate agreement with us or at law.</w:t>
      </w:r>
    </w:p>
    <w:p w14:paraId="179C6DCA" w14:textId="77777777" w:rsidR="00981F68" w:rsidRPr="002125C3" w:rsidRDefault="00981F68" w:rsidP="00981F68">
      <w:pPr>
        <w:pStyle w:val="Heading2"/>
        <w:numPr>
          <w:ilvl w:val="1"/>
          <w:numId w:val="11"/>
        </w:numPr>
      </w:pPr>
      <w:r w:rsidRPr="002125C3">
        <w:lastRenderedPageBreak/>
        <w:t>For the purposes of this clause, “Confidential Information” means any trade secrets or other information of our third party service provider, DocuSign, whether of a technical, business, or other nature (including, without limitation, DocuSign software) that is disclosed to you.  However, “Confidential Information” does not include any information that:</w:t>
      </w:r>
    </w:p>
    <w:p w14:paraId="672C9D78" w14:textId="77777777" w:rsidR="00981F68" w:rsidRPr="002125C3" w:rsidRDefault="00981F68" w:rsidP="00981F68">
      <w:pPr>
        <w:pStyle w:val="Heading3"/>
        <w:numPr>
          <w:ilvl w:val="2"/>
          <w:numId w:val="12"/>
        </w:numPr>
      </w:pPr>
      <w:r w:rsidRPr="002125C3">
        <w:t>you knew prior to receiving it from us or our supplier;</w:t>
      </w:r>
    </w:p>
    <w:p w14:paraId="35A2028D" w14:textId="77777777" w:rsidR="00981F68" w:rsidRPr="002125C3" w:rsidRDefault="00981F68" w:rsidP="00981F68">
      <w:pPr>
        <w:pStyle w:val="Heading3"/>
      </w:pPr>
      <w:r w:rsidRPr="002125C3">
        <w:t>you independently develop without use of or reference to any Confidential Information;</w:t>
      </w:r>
    </w:p>
    <w:p w14:paraId="23489BAA" w14:textId="77777777" w:rsidR="00981F68" w:rsidRPr="002125C3" w:rsidRDefault="00981F68" w:rsidP="00981F68">
      <w:pPr>
        <w:pStyle w:val="Heading3"/>
      </w:pPr>
      <w:r w:rsidRPr="002125C3">
        <w:t>you acquire from another source that did not receive it in confidence from DocuSign;</w:t>
      </w:r>
    </w:p>
    <w:p w14:paraId="33888454" w14:textId="77777777" w:rsidR="00981F68" w:rsidRPr="002125C3" w:rsidRDefault="00981F68" w:rsidP="00981F68">
      <w:pPr>
        <w:pStyle w:val="Heading3"/>
      </w:pPr>
      <w:r w:rsidRPr="002125C3">
        <w:t xml:space="preserve">is or becomes part of the public domain through no fault or action of you. </w:t>
      </w:r>
    </w:p>
    <w:p w14:paraId="17494D81" w14:textId="77777777" w:rsidR="00981F68" w:rsidRPr="002125C3" w:rsidRDefault="00981F68" w:rsidP="00981F68">
      <w:pPr>
        <w:pStyle w:val="Heading2"/>
        <w:numPr>
          <w:ilvl w:val="1"/>
          <w:numId w:val="11"/>
        </w:numPr>
      </w:pPr>
      <w:r w:rsidRPr="002125C3">
        <w:t>During and after the term of your DocuSign service, you must;</w:t>
      </w:r>
    </w:p>
    <w:p w14:paraId="722F102C" w14:textId="77777777" w:rsidR="00981F68" w:rsidRPr="002125C3" w:rsidRDefault="00981F68" w:rsidP="00981F68">
      <w:pPr>
        <w:pStyle w:val="Heading3"/>
        <w:numPr>
          <w:ilvl w:val="2"/>
          <w:numId w:val="12"/>
        </w:numPr>
      </w:pPr>
      <w:r w:rsidRPr="002125C3">
        <w:t>use the Confidential Information solely for the purpose for which it is provided;</w:t>
      </w:r>
    </w:p>
    <w:p w14:paraId="128C5EAD" w14:textId="77777777" w:rsidR="00981F68" w:rsidRPr="002125C3" w:rsidRDefault="00981F68" w:rsidP="00981F68">
      <w:pPr>
        <w:pStyle w:val="Heading3"/>
      </w:pPr>
      <w:r w:rsidRPr="002125C3">
        <w:t xml:space="preserve">not disclose such Confidential Information to a third party; and </w:t>
      </w:r>
    </w:p>
    <w:p w14:paraId="2E18BB89" w14:textId="77777777" w:rsidR="00981F68" w:rsidRPr="002125C3" w:rsidRDefault="00981F68" w:rsidP="00981F68">
      <w:pPr>
        <w:pStyle w:val="Heading3"/>
      </w:pPr>
      <w:r w:rsidRPr="002125C3">
        <w:t>protect the Confiden</w:t>
      </w:r>
      <w:r>
        <w:t>tial Information from unauthoris</w:t>
      </w:r>
      <w:r w:rsidRPr="002125C3">
        <w:t>ed use and disclosure to the same extent (but using no less than a reasonable degree of care) that you protect your own Confidential Information of a similar nature.</w:t>
      </w:r>
    </w:p>
    <w:p w14:paraId="05DF4273" w14:textId="77777777" w:rsidR="00981F68" w:rsidRPr="002125C3" w:rsidRDefault="00981F68" w:rsidP="00981F68">
      <w:pPr>
        <w:pStyle w:val="Heading2"/>
        <w:numPr>
          <w:ilvl w:val="1"/>
          <w:numId w:val="11"/>
        </w:numPr>
      </w:pPr>
      <w:r w:rsidRPr="002125C3">
        <w:t>If you are required by law to disclose Confidential Information, you must give prompt written notice of such requirement, and use reasonable efforts to provide notice before such disclosure occurs, and to assist DocuSign to obtain an order protecting the Confidential Information from public disclosure.</w:t>
      </w:r>
    </w:p>
    <w:p w14:paraId="6104FAC9" w14:textId="77777777" w:rsidR="00981F68" w:rsidRPr="002125C3" w:rsidRDefault="00981F68" w:rsidP="00981F68">
      <w:pPr>
        <w:pStyle w:val="Heading2"/>
        <w:numPr>
          <w:ilvl w:val="1"/>
          <w:numId w:val="11"/>
        </w:numPr>
      </w:pPr>
      <w:r w:rsidRPr="002125C3">
        <w:t>You acknowledge that any actual or threatened violation of these confidentiality provisions may cause irreparable, non-monetary injury to DocuSign, the extent of which may be difficult to ascertain, and you agree that DocuSign shall be entitled to seek injunctive relief in addition to all remedies available to DocuSign at law and/or in equity.  Absent written consent of the disclosing party, the burden of proving that DocuSign’s Confidential Information is not, or is no longer, confidential or a trade secret shall be on you.</w:t>
      </w:r>
    </w:p>
    <w:p w14:paraId="1715D607" w14:textId="77777777" w:rsidR="00981F68" w:rsidRPr="002125C3" w:rsidRDefault="00981F68" w:rsidP="00981F68">
      <w:pPr>
        <w:pStyle w:val="Heading2"/>
        <w:numPr>
          <w:ilvl w:val="0"/>
          <w:numId w:val="0"/>
        </w:numPr>
        <w:ind w:left="737" w:hanging="737"/>
        <w:rPr>
          <w:b/>
        </w:rPr>
      </w:pPr>
      <w:r w:rsidRPr="002125C3">
        <w:rPr>
          <w:b/>
        </w:rPr>
        <w:t>Additional responsibilities</w:t>
      </w:r>
    </w:p>
    <w:p w14:paraId="3BC07853" w14:textId="77777777" w:rsidR="00981F68" w:rsidRPr="002125C3" w:rsidRDefault="00981F68" w:rsidP="00981F68">
      <w:pPr>
        <w:pStyle w:val="Heading2"/>
        <w:numPr>
          <w:ilvl w:val="1"/>
          <w:numId w:val="11"/>
        </w:numPr>
      </w:pPr>
      <w:r w:rsidRPr="002125C3">
        <w:t>You must not use or permit the use of the DocuSign service to send unsolicited “commercial electronic messages”, as defined in the Spam Act 2003 (Cth) outside your organisation.</w:t>
      </w:r>
    </w:p>
    <w:p w14:paraId="61D4E151" w14:textId="77777777" w:rsidR="00981F68" w:rsidRPr="002125C3" w:rsidRDefault="00981F68" w:rsidP="00981F68">
      <w:pPr>
        <w:pStyle w:val="Heading2"/>
        <w:numPr>
          <w:ilvl w:val="1"/>
          <w:numId w:val="11"/>
        </w:numPr>
      </w:pPr>
      <w:r w:rsidRPr="002125C3">
        <w:t xml:space="preserve">You are solely responsible for, and indemnify each of us and our third party service provider with respect to, the nature and content of all materials, works, data, statements, and other visual, graphical, video, written or audible communications of any </w:t>
      </w:r>
      <w:r>
        <w:t>nature submitted by any Authoris</w:t>
      </w:r>
      <w:r w:rsidRPr="002125C3">
        <w:t xml:space="preserve">ed User or otherwise Processed through your Account.  </w:t>
      </w:r>
    </w:p>
    <w:p w14:paraId="3ED4C01C" w14:textId="77777777" w:rsidR="00981F68" w:rsidRPr="002125C3" w:rsidRDefault="00981F68" w:rsidP="00981F68">
      <w:pPr>
        <w:pStyle w:val="Heading2"/>
        <w:numPr>
          <w:ilvl w:val="1"/>
          <w:numId w:val="11"/>
        </w:numPr>
      </w:pPr>
      <w:r w:rsidRPr="002125C3">
        <w:lastRenderedPageBreak/>
        <w:t>You must not use or permit the use of the DocuSign service:</w:t>
      </w:r>
    </w:p>
    <w:p w14:paraId="02DACA4B" w14:textId="77777777" w:rsidR="00981F68" w:rsidRPr="002125C3" w:rsidRDefault="00981F68" w:rsidP="00981F68">
      <w:pPr>
        <w:pStyle w:val="Heading3"/>
        <w:numPr>
          <w:ilvl w:val="2"/>
          <w:numId w:val="12"/>
        </w:numPr>
      </w:pPr>
      <w:r w:rsidRPr="002125C3">
        <w:t xml:space="preserve">to communicate any message or material that is defamatory, harassing, </w:t>
      </w:r>
      <w:proofErr w:type="spellStart"/>
      <w:r w:rsidRPr="002125C3">
        <w:t>libelous</w:t>
      </w:r>
      <w:proofErr w:type="spellEnd"/>
      <w:r w:rsidRPr="002125C3">
        <w:t xml:space="preserve">, threatening, or obscene; </w:t>
      </w:r>
    </w:p>
    <w:p w14:paraId="1E8F43BD" w14:textId="77777777" w:rsidR="00981F68" w:rsidRPr="002125C3" w:rsidRDefault="00981F68" w:rsidP="00981F68">
      <w:pPr>
        <w:pStyle w:val="Heading3"/>
      </w:pPr>
      <w:r w:rsidRPr="002125C3">
        <w:t xml:space="preserve">in a way that violates or infringes upon the intellectual property rights or the privacy or publicity rights of any person or entity or that may otherwise be unlawful or give rise to civil or criminal liability (other than contractual liability of the parties under </w:t>
      </w:r>
      <w:proofErr w:type="spellStart"/>
      <w:r w:rsidRPr="002125C3">
        <w:t>eContracts</w:t>
      </w:r>
      <w:proofErr w:type="spellEnd"/>
      <w:r w:rsidRPr="002125C3">
        <w:t xml:space="preserve"> Processed through the DocuSign service); </w:t>
      </w:r>
    </w:p>
    <w:p w14:paraId="79266EBE" w14:textId="77777777" w:rsidR="00981F68" w:rsidRPr="002125C3" w:rsidRDefault="00981F68" w:rsidP="00981F68">
      <w:pPr>
        <w:pStyle w:val="Heading3"/>
      </w:pPr>
      <w:r w:rsidRPr="002125C3">
        <w:t xml:space="preserve">in any manner that is likely to damage, disable, overburden, or impair the System or the DocuSign service or interfere in any way with the use or enjoyment of the DocuSign service by others; or </w:t>
      </w:r>
    </w:p>
    <w:p w14:paraId="527371FF" w14:textId="77777777" w:rsidR="00981F68" w:rsidRPr="002125C3" w:rsidRDefault="00981F68" w:rsidP="00981F68">
      <w:pPr>
        <w:pStyle w:val="Heading3"/>
        <w:numPr>
          <w:ilvl w:val="2"/>
          <w:numId w:val="11"/>
        </w:numPr>
      </w:pPr>
      <w:r w:rsidRPr="002125C3">
        <w:t>in any way that constitutes or encourages conduct that could constitute a criminal offence.</w:t>
      </w:r>
    </w:p>
    <w:p w14:paraId="31E930F5" w14:textId="77777777" w:rsidR="00981F68" w:rsidRPr="002125C3" w:rsidRDefault="00981F68" w:rsidP="00981F68">
      <w:pPr>
        <w:pStyle w:val="Heading2"/>
        <w:numPr>
          <w:ilvl w:val="1"/>
          <w:numId w:val="11"/>
        </w:numPr>
      </w:pPr>
      <w:r w:rsidRPr="002125C3">
        <w:t>You acknowledge that even though</w:t>
      </w:r>
      <w:r>
        <w:t xml:space="preserve"> we do not monitor the content p</w:t>
      </w:r>
      <w:r w:rsidRPr="002125C3">
        <w:t xml:space="preserve">rocessed through the DocuSign service, we or our third party service provider may at any time and without prior notice suspend any use of the DocuSign service and/or remove or disable any content.  We will use reasonable commercial efforts to provide you with notice of any such suspension or disablement before its implementation, or promptly thereafter. </w:t>
      </w:r>
    </w:p>
    <w:p w14:paraId="5A08015E" w14:textId="77777777" w:rsidR="00981F68" w:rsidRPr="002125C3" w:rsidRDefault="00981F68" w:rsidP="00981F68">
      <w:pPr>
        <w:pStyle w:val="Heading2"/>
        <w:numPr>
          <w:ilvl w:val="0"/>
          <w:numId w:val="0"/>
        </w:numPr>
        <w:ind w:left="737" w:hanging="737"/>
        <w:rPr>
          <w:b/>
        </w:rPr>
      </w:pPr>
      <w:r w:rsidRPr="002125C3">
        <w:rPr>
          <w:b/>
        </w:rPr>
        <w:t>Privacy and personal information</w:t>
      </w:r>
    </w:p>
    <w:p w14:paraId="00294F3D" w14:textId="77777777" w:rsidR="00981F68" w:rsidRPr="002125C3" w:rsidRDefault="00981F68" w:rsidP="00981F68">
      <w:pPr>
        <w:pStyle w:val="Heading2"/>
        <w:numPr>
          <w:ilvl w:val="1"/>
          <w:numId w:val="11"/>
        </w:numPr>
      </w:pPr>
      <w:r w:rsidRPr="002125C3">
        <w:t>Except as required by law, you have sole responsibility for the legality, reliability, integrit</w:t>
      </w:r>
      <w:r>
        <w:t>y, accuracy and quality of the p</w:t>
      </w:r>
      <w:r w:rsidRPr="002125C3">
        <w:t>ersonal Information you provide to us using the DocuSign service.</w:t>
      </w:r>
    </w:p>
    <w:p w14:paraId="4BD193B4" w14:textId="77777777" w:rsidR="00981F68" w:rsidRPr="002125C3" w:rsidRDefault="00981F68" w:rsidP="00981F68">
      <w:pPr>
        <w:pStyle w:val="Heading2"/>
        <w:numPr>
          <w:ilvl w:val="1"/>
          <w:numId w:val="11"/>
        </w:numPr>
      </w:pPr>
      <w:r w:rsidRPr="002125C3">
        <w:t>Both we and our service provide will treat your Personal Information in accordance with our respective Privacy Policies.  You acknowledge that the DocuSign service uses data transmissions over the public internet and except as required by law, neither we nor our third party service provider will be responsible for any loss, destruction, alteration or disclosure of Personal Information caused by any third party whose services are used only incidentally and without our direct involvement (for instance, third party network providers over whose networks internet traffic is transported).</w:t>
      </w:r>
    </w:p>
    <w:p w14:paraId="421C313D" w14:textId="77777777" w:rsidR="00981F68" w:rsidRPr="002125C3" w:rsidRDefault="00981F68" w:rsidP="00981F68">
      <w:pPr>
        <w:pStyle w:val="Heading2"/>
        <w:numPr>
          <w:ilvl w:val="1"/>
          <w:numId w:val="11"/>
        </w:numPr>
      </w:pPr>
      <w:r w:rsidRPr="002125C3">
        <w:t xml:space="preserve">To the extent we are required to process Personal Information in connection with the DocuSign service, and in addition to the matters set out in our Privacy Policy: </w:t>
      </w:r>
    </w:p>
    <w:p w14:paraId="4E99D903" w14:textId="77777777" w:rsidR="00981F68" w:rsidRPr="002125C3" w:rsidRDefault="00981F68" w:rsidP="00981F68">
      <w:pPr>
        <w:pStyle w:val="Heading3"/>
        <w:numPr>
          <w:ilvl w:val="2"/>
          <w:numId w:val="12"/>
        </w:numPr>
      </w:pPr>
      <w:r w:rsidRPr="002125C3">
        <w:t>you acknowledge that the Personal Information may be disclosed or stored outside Australia or</w:t>
      </w:r>
      <w:r>
        <w:t xml:space="preserve"> the country where your Authoris</w:t>
      </w:r>
      <w:r w:rsidRPr="002125C3">
        <w:t>ed Users are located;</w:t>
      </w:r>
    </w:p>
    <w:p w14:paraId="7F27187C" w14:textId="77777777" w:rsidR="00981F68" w:rsidRPr="002125C3" w:rsidRDefault="00981F68" w:rsidP="00981F68">
      <w:pPr>
        <w:pStyle w:val="Heading3"/>
        <w:numPr>
          <w:ilvl w:val="2"/>
          <w:numId w:val="12"/>
        </w:numPr>
      </w:pPr>
      <w:r w:rsidRPr="002125C3">
        <w:t>you consent to us and our third party service provider to receive, share and disclose Personal Information arising from use of the DocuSign service with telecommunications or other third party service providers used in conjunction with the DocuSign service;</w:t>
      </w:r>
    </w:p>
    <w:p w14:paraId="19E3496E" w14:textId="77777777" w:rsidR="00981F68" w:rsidRPr="002125C3" w:rsidRDefault="00981F68" w:rsidP="00981F68">
      <w:pPr>
        <w:pStyle w:val="Heading3"/>
        <w:numPr>
          <w:ilvl w:val="2"/>
          <w:numId w:val="12"/>
        </w:numPr>
      </w:pPr>
      <w:r w:rsidRPr="002125C3">
        <w:t xml:space="preserve">you confirm you are entitled to disclose the relevant Personal Information to us and our third party service provider so that we </w:t>
      </w:r>
      <w:r w:rsidRPr="002125C3">
        <w:lastRenderedPageBreak/>
        <w:t xml:space="preserve">may lawfully use, process and disclose the Personal Information to perform the DocuSign service; </w:t>
      </w:r>
    </w:p>
    <w:p w14:paraId="3F84C885" w14:textId="77777777" w:rsidR="00981F68" w:rsidRPr="002125C3" w:rsidRDefault="00981F68" w:rsidP="00981F68">
      <w:pPr>
        <w:pStyle w:val="Heading3"/>
        <w:numPr>
          <w:ilvl w:val="2"/>
          <w:numId w:val="12"/>
        </w:numPr>
      </w:pPr>
      <w:r w:rsidRPr="002125C3">
        <w:t>you must ensure that the relevant third parties have been informed of, and have given their consent to, such use, processing, and disclosure by us and our third party service provider as required under the Privacy Act;</w:t>
      </w:r>
    </w:p>
    <w:p w14:paraId="640D5BB3" w14:textId="77777777" w:rsidR="00981F68" w:rsidRPr="002125C3" w:rsidRDefault="00981F68" w:rsidP="00981F68">
      <w:pPr>
        <w:pStyle w:val="Heading3"/>
        <w:numPr>
          <w:ilvl w:val="2"/>
          <w:numId w:val="12"/>
        </w:numPr>
      </w:pPr>
      <w:r w:rsidRPr="002125C3">
        <w:t>you must comply with your obligations under our Privacy Policy, the Privacy Act and any other applicable law in relation to the Personal Information disclosed to us in connection with your use of the DocuSign service.</w:t>
      </w:r>
    </w:p>
    <w:p w14:paraId="6F83C382" w14:textId="77777777" w:rsidR="00981F68" w:rsidRPr="002125C3" w:rsidRDefault="00981F68" w:rsidP="00981F68">
      <w:pPr>
        <w:pStyle w:val="Heading2"/>
        <w:numPr>
          <w:ilvl w:val="0"/>
          <w:numId w:val="0"/>
        </w:numPr>
        <w:ind w:left="737" w:hanging="737"/>
        <w:rPr>
          <w:b/>
        </w:rPr>
      </w:pPr>
      <w:r w:rsidRPr="002125C3">
        <w:rPr>
          <w:b/>
        </w:rPr>
        <w:t>Intellectual Property</w:t>
      </w:r>
    </w:p>
    <w:p w14:paraId="2CF03821" w14:textId="77777777" w:rsidR="00981F68" w:rsidRPr="002125C3" w:rsidRDefault="00981F68" w:rsidP="00981F68">
      <w:pPr>
        <w:pStyle w:val="Heading2"/>
        <w:numPr>
          <w:ilvl w:val="1"/>
          <w:numId w:val="11"/>
        </w:numPr>
      </w:pPr>
      <w:r w:rsidRPr="002125C3">
        <w:t xml:space="preserve">Our third party service provider owns various intellectual property and technology rights associated with the DocuSign service, its document management, digital signature, and notary system.  </w:t>
      </w:r>
    </w:p>
    <w:p w14:paraId="16A62507" w14:textId="77777777" w:rsidR="00981F68" w:rsidRPr="002125C3" w:rsidRDefault="00981F68" w:rsidP="00981F68">
      <w:pPr>
        <w:pStyle w:val="Heading2"/>
        <w:numPr>
          <w:ilvl w:val="1"/>
          <w:numId w:val="11"/>
        </w:numPr>
      </w:pPr>
      <w:r w:rsidRPr="002125C3">
        <w:t>Your rights with respect to the foregoing are limited to the rights to use the DocuSign service that are granted by these terms for the purposes contemplated by this section of Our Customer Terms, and no other.</w:t>
      </w:r>
    </w:p>
    <w:p w14:paraId="7EE74B9D" w14:textId="77777777" w:rsidR="00981F68" w:rsidRPr="002125C3" w:rsidRDefault="00981F68" w:rsidP="00981F68">
      <w:pPr>
        <w:pStyle w:val="Heading2"/>
        <w:numPr>
          <w:ilvl w:val="1"/>
          <w:numId w:val="11"/>
        </w:numPr>
      </w:pPr>
      <w:r w:rsidRPr="002125C3">
        <w:t xml:space="preserve">Except for the rights expressly granted in this section of Our Customer Terms, neither you nor your Authorised Users nor any other person receive a licence to, or assignment of, DocuSign’s technology or other intellectual property or technology rights.  </w:t>
      </w:r>
    </w:p>
    <w:p w14:paraId="0A4CD095" w14:textId="77777777" w:rsidR="00981F68" w:rsidRPr="002125C3" w:rsidRDefault="00981F68" w:rsidP="00981F68">
      <w:pPr>
        <w:pStyle w:val="Heading2"/>
        <w:numPr>
          <w:ilvl w:val="1"/>
          <w:numId w:val="11"/>
        </w:numPr>
      </w:pPr>
      <w:r w:rsidRPr="002125C3">
        <w:t>All right, title, and interest in and to DocuSign’s technology and intellectual property, whether patent, copyright, trade secret, trademark, service mark, design, database or moral rights, will remain solely with DocuSign at all times.  You must not, directly or indirectly, reverse engineer, decompile, disassemble, or otherwise attempt to derive source code or other trade secrets from or about any of the DocuSign service or DocuSign’s technology, except to the extent permitted by law.</w:t>
      </w:r>
    </w:p>
    <w:p w14:paraId="3FEA920F" w14:textId="77777777" w:rsidR="00981F68" w:rsidRPr="002125C3" w:rsidRDefault="00981F68" w:rsidP="00981F68">
      <w:pPr>
        <w:pStyle w:val="Heading2"/>
        <w:numPr>
          <w:ilvl w:val="1"/>
          <w:numId w:val="11"/>
        </w:numPr>
      </w:pPr>
      <w:r w:rsidRPr="002125C3">
        <w:t xml:space="preserve">You receive a limited, nonexclusive and </w:t>
      </w:r>
      <w:proofErr w:type="spellStart"/>
      <w:r w:rsidRPr="002125C3">
        <w:t>nontransferable</w:t>
      </w:r>
      <w:proofErr w:type="spellEnd"/>
      <w:r w:rsidRPr="002125C3">
        <w:t xml:space="preserve"> right to use DocuSign’s regular trade names, trademarks, titles and logos (Licensed Marks) solely for purposes of identifying DocuSign’s products and services.  Details of this trademark license are available at: http://www.docusign.com/trademark-license.</w:t>
      </w:r>
    </w:p>
    <w:p w14:paraId="24F2308D" w14:textId="77777777" w:rsidR="00981F68" w:rsidRPr="002125C3" w:rsidRDefault="00981F68" w:rsidP="00981F68">
      <w:pPr>
        <w:pStyle w:val="Heading2"/>
        <w:numPr>
          <w:ilvl w:val="1"/>
          <w:numId w:val="11"/>
        </w:numPr>
      </w:pPr>
      <w:r w:rsidRPr="002125C3">
        <w:t>DocuSign has exclusive ownership of and title to the Licensed Marks and the goodwill related thereto and you agree that any goodwill that accrues because of your use of the Licensed Marks is the property of DocuSign.  You must not contest or take any action in opposition to any DocuSign intellectual property right or the Licensed Marks or to use, employ or attempt to register any intellectual property right that is the same as or similar to any DocuSign intellectual property rights or the Licensed Marks.</w:t>
      </w:r>
    </w:p>
    <w:p w14:paraId="7A3D68A9" w14:textId="77777777" w:rsidR="00981F68" w:rsidRDefault="00981F68" w:rsidP="00981F68">
      <w:pPr>
        <w:pStyle w:val="Heading2"/>
        <w:numPr>
          <w:ilvl w:val="1"/>
          <w:numId w:val="11"/>
        </w:numPr>
      </w:pPr>
      <w:r w:rsidRPr="002125C3">
        <w:t>Data and information that you own that is processed using the DocuSign service remains your property, but we have a right to use it to provide the DocuSign service and our other internal business purposes.</w:t>
      </w:r>
    </w:p>
    <w:p w14:paraId="20E51AA0" w14:textId="77777777" w:rsidR="00981F68" w:rsidRPr="001D6884" w:rsidRDefault="00981F68" w:rsidP="00981F68"/>
    <w:p w14:paraId="103B3017" w14:textId="77777777" w:rsidR="00981F68" w:rsidRPr="002125C3" w:rsidRDefault="00981F68" w:rsidP="00981F68">
      <w:pPr>
        <w:pStyle w:val="Heading2"/>
        <w:numPr>
          <w:ilvl w:val="0"/>
          <w:numId w:val="0"/>
        </w:numPr>
        <w:rPr>
          <w:b/>
        </w:rPr>
      </w:pPr>
      <w:r w:rsidRPr="002125C3">
        <w:rPr>
          <w:b/>
        </w:rPr>
        <w:lastRenderedPageBreak/>
        <w:t>Storage</w:t>
      </w:r>
    </w:p>
    <w:p w14:paraId="49B08C2A" w14:textId="77777777" w:rsidR="00981F68" w:rsidRPr="002125C3" w:rsidRDefault="00981F68" w:rsidP="00981F68">
      <w:pPr>
        <w:pStyle w:val="Heading2"/>
        <w:numPr>
          <w:ilvl w:val="1"/>
          <w:numId w:val="11"/>
        </w:numPr>
      </w:pPr>
      <w:r w:rsidRPr="002125C3">
        <w:t xml:space="preserve">We will store all completed </w:t>
      </w:r>
      <w:proofErr w:type="spellStart"/>
      <w:r w:rsidRPr="002125C3">
        <w:t>eContracts</w:t>
      </w:r>
      <w:proofErr w:type="spellEnd"/>
      <w:r w:rsidRPr="002125C3">
        <w:t xml:space="preserve"> sent by you until the end of your agreement with us, in accordance with the Specifications, unless you configure your DocuSign service settings so that </w:t>
      </w:r>
      <w:proofErr w:type="spellStart"/>
      <w:r w:rsidRPr="002125C3">
        <w:t>eContracts</w:t>
      </w:r>
      <w:proofErr w:type="spellEnd"/>
      <w:r w:rsidRPr="002125C3">
        <w:t xml:space="preserve"> are not stored.  You can retrieve copies of stored </w:t>
      </w:r>
      <w:proofErr w:type="spellStart"/>
      <w:r w:rsidRPr="002125C3">
        <w:t>eContracts</w:t>
      </w:r>
      <w:proofErr w:type="spellEnd"/>
      <w:r w:rsidRPr="002125C3">
        <w:t xml:space="preserve"> during the Term.  You can, at your option at risk, tell us to delete or purge one or more stored </w:t>
      </w:r>
      <w:proofErr w:type="spellStart"/>
      <w:r w:rsidRPr="002125C3">
        <w:t>eContracts</w:t>
      </w:r>
      <w:proofErr w:type="spellEnd"/>
      <w:r w:rsidRPr="002125C3">
        <w:t xml:space="preserve"> before to the end of the term, and we will comply with that direction.</w:t>
      </w:r>
    </w:p>
    <w:p w14:paraId="14FE0EBD" w14:textId="77777777" w:rsidR="00981F68" w:rsidRPr="002125C3" w:rsidRDefault="00981F68" w:rsidP="00981F68">
      <w:pPr>
        <w:pStyle w:val="Heading2"/>
        <w:numPr>
          <w:ilvl w:val="1"/>
          <w:numId w:val="11"/>
        </w:numPr>
      </w:pPr>
      <w:r w:rsidRPr="002125C3">
        <w:t xml:space="preserve">We may in our sole direction delete an uncompleted </w:t>
      </w:r>
      <w:proofErr w:type="spellStart"/>
      <w:r w:rsidRPr="002125C3">
        <w:t>eContract</w:t>
      </w:r>
      <w:proofErr w:type="spellEnd"/>
      <w:r w:rsidRPr="002125C3">
        <w:t xml:space="preserve"> immediately and without notice on the earlier of the expiration of the Envelope (where you have established an expiration for such Envelope, not to exceed 365 days) and the end of the term.  </w:t>
      </w:r>
    </w:p>
    <w:p w14:paraId="71881637" w14:textId="77777777" w:rsidR="00981F68" w:rsidRPr="002125C3" w:rsidRDefault="00981F68" w:rsidP="00981F68">
      <w:pPr>
        <w:pStyle w:val="Heading2"/>
        <w:numPr>
          <w:ilvl w:val="1"/>
          <w:numId w:val="11"/>
        </w:numPr>
      </w:pPr>
      <w:r w:rsidRPr="002125C3">
        <w:t>We may retain Transaction Data indefinitely, but will keep it confidential.</w:t>
      </w:r>
    </w:p>
    <w:p w14:paraId="0CC9269B" w14:textId="77777777" w:rsidR="00981F68" w:rsidRPr="002125C3" w:rsidRDefault="00981F68" w:rsidP="00981F68">
      <w:pPr>
        <w:pStyle w:val="Heading2"/>
        <w:numPr>
          <w:ilvl w:val="0"/>
          <w:numId w:val="0"/>
        </w:numPr>
        <w:rPr>
          <w:b/>
        </w:rPr>
      </w:pPr>
      <w:r w:rsidRPr="002125C3">
        <w:rPr>
          <w:b/>
        </w:rPr>
        <w:t>Warranties, disclaimers and indemnification</w:t>
      </w:r>
    </w:p>
    <w:p w14:paraId="1BDACE12" w14:textId="77777777" w:rsidR="00981F68" w:rsidRPr="002125C3" w:rsidRDefault="00981F68" w:rsidP="00981F68">
      <w:pPr>
        <w:pStyle w:val="Heading2"/>
        <w:numPr>
          <w:ilvl w:val="1"/>
          <w:numId w:val="11"/>
        </w:numPr>
      </w:pPr>
      <w:bookmarkStart w:id="508" w:name="_Ref398645891"/>
      <w:r w:rsidRPr="002125C3">
        <w:t>We warrant that:</w:t>
      </w:r>
      <w:bookmarkEnd w:id="508"/>
    </w:p>
    <w:p w14:paraId="34204023" w14:textId="77777777" w:rsidR="00981F68" w:rsidRPr="002125C3" w:rsidRDefault="00981F68" w:rsidP="00981F68">
      <w:pPr>
        <w:pStyle w:val="Heading3"/>
        <w:numPr>
          <w:ilvl w:val="2"/>
          <w:numId w:val="12"/>
        </w:numPr>
      </w:pPr>
      <w:r w:rsidRPr="002125C3">
        <w:t>the DocuSign service as used in accordance with the Specifications will not infringe on any United States patent, copyright or trade secret;</w:t>
      </w:r>
    </w:p>
    <w:p w14:paraId="54495003" w14:textId="77777777" w:rsidR="00981F68" w:rsidRPr="002125C3" w:rsidRDefault="00981F68" w:rsidP="00981F68">
      <w:pPr>
        <w:pStyle w:val="Heading3"/>
      </w:pPr>
      <w:r w:rsidRPr="002125C3">
        <w:t>the DocuSign service will be performed in accordance with the then-current Specifications; and</w:t>
      </w:r>
    </w:p>
    <w:p w14:paraId="1B8F6001" w14:textId="77777777" w:rsidR="00981F68" w:rsidRPr="002125C3" w:rsidRDefault="00981F68" w:rsidP="00981F68">
      <w:pPr>
        <w:pStyle w:val="Heading3"/>
      </w:pPr>
      <w:r w:rsidRPr="002125C3">
        <w:t>the DocuSign service will be free of all known (based upon best practice screening techniques deployed by us or our third party supplier) harmful or illicit code, trapdoors, viruses, or other harmful features.</w:t>
      </w:r>
    </w:p>
    <w:p w14:paraId="6662C2D4" w14:textId="6C645698" w:rsidR="00981F68" w:rsidRPr="002125C3" w:rsidRDefault="00981F68" w:rsidP="00981F68">
      <w:pPr>
        <w:pStyle w:val="Heading2"/>
        <w:numPr>
          <w:ilvl w:val="1"/>
          <w:numId w:val="11"/>
        </w:numPr>
      </w:pPr>
      <w:r w:rsidRPr="002125C3">
        <w:t xml:space="preserve">Subject to section </w:t>
      </w:r>
      <w:r>
        <w:fldChar w:fldCharType="begin"/>
      </w:r>
      <w:r>
        <w:instrText xml:space="preserve"> REF _Ref398646067 \r \h </w:instrText>
      </w:r>
      <w:r>
        <w:fldChar w:fldCharType="separate"/>
      </w:r>
      <w:r w:rsidR="0026175F">
        <w:t>4.34</w:t>
      </w:r>
      <w:r>
        <w:fldChar w:fldCharType="end"/>
      </w:r>
      <w:r w:rsidRPr="002125C3">
        <w:t>, and to the maximum extent permitted by law:</w:t>
      </w:r>
    </w:p>
    <w:p w14:paraId="75D92F41" w14:textId="77777777" w:rsidR="00981F68" w:rsidRPr="002125C3" w:rsidRDefault="00981F68" w:rsidP="00981F68">
      <w:pPr>
        <w:pStyle w:val="Heading3"/>
        <w:numPr>
          <w:ilvl w:val="2"/>
          <w:numId w:val="12"/>
        </w:numPr>
      </w:pPr>
      <w:r w:rsidRPr="002125C3">
        <w:t>we make no additional representation, warranty, guarantee or condition of any kind, whether express, implied in fact or by operation of law, or statutory as to any matter whatsoever;</w:t>
      </w:r>
    </w:p>
    <w:p w14:paraId="27F6D490" w14:textId="77777777" w:rsidR="00981F68" w:rsidRPr="002125C3" w:rsidRDefault="00981F68" w:rsidP="00981F68">
      <w:pPr>
        <w:pStyle w:val="Heading3"/>
      </w:pPr>
      <w:r w:rsidRPr="002125C3">
        <w:t xml:space="preserve">we expressly disclaim all implied conditions and warranties and statutory guarantees; and </w:t>
      </w:r>
    </w:p>
    <w:p w14:paraId="43456D35" w14:textId="77777777" w:rsidR="00981F68" w:rsidRPr="002125C3" w:rsidRDefault="00981F68" w:rsidP="00981F68">
      <w:pPr>
        <w:pStyle w:val="Heading3"/>
      </w:pPr>
      <w:r w:rsidRPr="002125C3">
        <w:t>do not warrant that the DocuSign service are or will be error-free or meet your requirements or be timely or secure or fit for any purpose.  You have no right to pass on any representation, condition or warranty on behalf of us or our third party supplier to any third party.</w:t>
      </w:r>
    </w:p>
    <w:p w14:paraId="597B5C60" w14:textId="730DFBB4" w:rsidR="00981F68" w:rsidRDefault="00981F68" w:rsidP="00981F68">
      <w:pPr>
        <w:pStyle w:val="Heading2"/>
        <w:numPr>
          <w:ilvl w:val="1"/>
          <w:numId w:val="11"/>
        </w:numPr>
      </w:pPr>
      <w:r w:rsidRPr="002125C3">
        <w:t>If you are a consumer as defined in the Australian Consumer Law, our goods come with guarantees that cannot be excluded under the Australian Consumer Law. You are entitled to a replacement or refund for a major failure and for compensation for any other reasonably foreseeable loss or damage. You are also entitled to have the goods repaired or replaced if the goods fail to be of acceptable quality and the failure does not amount to a major failure.</w:t>
      </w:r>
    </w:p>
    <w:p w14:paraId="7A7E0B84" w14:textId="77777777" w:rsidR="00981F68" w:rsidRPr="00981F68" w:rsidRDefault="00981F68" w:rsidP="00981F68"/>
    <w:p w14:paraId="6C93ABB5" w14:textId="77777777" w:rsidR="00981F68" w:rsidRPr="002125C3" w:rsidRDefault="00981F68" w:rsidP="00981F68">
      <w:pPr>
        <w:pStyle w:val="Heading2"/>
        <w:numPr>
          <w:ilvl w:val="1"/>
          <w:numId w:val="11"/>
        </w:numPr>
      </w:pPr>
      <w:r w:rsidRPr="002125C3">
        <w:lastRenderedPageBreak/>
        <w:t>You warrant that:</w:t>
      </w:r>
    </w:p>
    <w:p w14:paraId="782F40FA" w14:textId="77777777" w:rsidR="00981F68" w:rsidRPr="002125C3" w:rsidRDefault="00981F68" w:rsidP="00981F68">
      <w:pPr>
        <w:pStyle w:val="Heading3"/>
        <w:numPr>
          <w:ilvl w:val="2"/>
          <w:numId w:val="12"/>
        </w:numPr>
      </w:pPr>
      <w:r w:rsidRPr="002125C3">
        <w:t>you have all requisite rights and authority to use the DocuSign service and to grant all applicable rights herein;</w:t>
      </w:r>
    </w:p>
    <w:p w14:paraId="47DCAB55" w14:textId="77777777" w:rsidR="00981F68" w:rsidRPr="002125C3" w:rsidRDefault="00981F68" w:rsidP="00981F68">
      <w:pPr>
        <w:pStyle w:val="Heading3"/>
      </w:pPr>
      <w:r w:rsidRPr="002125C3">
        <w:t>the performance of your obligations will not violate, conflict with, or result in a default under any other agreement, including confidentiality agreements between you and third parties</w:t>
      </w:r>
    </w:p>
    <w:p w14:paraId="77A5C719" w14:textId="77777777" w:rsidR="00981F68" w:rsidRPr="002125C3" w:rsidRDefault="00981F68" w:rsidP="00981F68">
      <w:pPr>
        <w:pStyle w:val="Heading3"/>
      </w:pPr>
      <w:r w:rsidRPr="002125C3">
        <w:t>you will use the DocuSign service for lawful purposes only and in accordance with Our Customer Terms;</w:t>
      </w:r>
    </w:p>
    <w:p w14:paraId="2DD40783" w14:textId="77777777" w:rsidR="00981F68" w:rsidRPr="002125C3" w:rsidRDefault="00981F68" w:rsidP="00981F68">
      <w:pPr>
        <w:pStyle w:val="Heading3"/>
      </w:pPr>
      <w:r w:rsidRPr="002125C3">
        <w:t>you are responsible for all use of the DocuSign service in your Account;</w:t>
      </w:r>
    </w:p>
    <w:p w14:paraId="3A310921" w14:textId="77777777" w:rsidR="00981F68" w:rsidRPr="002125C3" w:rsidRDefault="00981F68" w:rsidP="00981F68">
      <w:pPr>
        <w:pStyle w:val="Heading3"/>
      </w:pPr>
      <w:r w:rsidRPr="002125C3">
        <w:t xml:space="preserve">you are solely responsible for maintaining the confidentiality of your Account names and password(s); </w:t>
      </w:r>
    </w:p>
    <w:p w14:paraId="0637F6FB" w14:textId="77777777" w:rsidR="00981F68" w:rsidRPr="002125C3" w:rsidRDefault="00981F68" w:rsidP="00981F68">
      <w:pPr>
        <w:pStyle w:val="Heading3"/>
      </w:pPr>
      <w:r w:rsidRPr="002125C3">
        <w:t>agree that we are not liable for any losses incurred as a result of a third party's use of your Account, regardless of whether such use is with or without your knowledge and consent; and</w:t>
      </w:r>
    </w:p>
    <w:p w14:paraId="2C0AB34E" w14:textId="77777777" w:rsidR="00981F68" w:rsidRPr="002125C3" w:rsidRDefault="00981F68" w:rsidP="00981F68">
      <w:pPr>
        <w:pStyle w:val="Heading3"/>
      </w:pPr>
      <w:r w:rsidRPr="002125C3">
        <w:t>you wil</w:t>
      </w:r>
      <w:r>
        <w:t>l not attempt to gain unauthoris</w:t>
      </w:r>
      <w:r w:rsidRPr="002125C3">
        <w:t>ed access to the System or the DocuSign service, other accounts, computer systems, or networks under the control or responsibility of DocuSign or us through hacking, cracking, password</w:t>
      </w:r>
      <w:r>
        <w:t xml:space="preserve"> mining, or any other unauthoris</w:t>
      </w:r>
      <w:r w:rsidRPr="002125C3">
        <w:t>ed means.</w:t>
      </w:r>
    </w:p>
    <w:p w14:paraId="318D930D" w14:textId="77777777" w:rsidR="00981F68" w:rsidRPr="002125C3" w:rsidRDefault="00981F68" w:rsidP="00981F68">
      <w:pPr>
        <w:pStyle w:val="Heading2"/>
        <w:numPr>
          <w:ilvl w:val="1"/>
          <w:numId w:val="11"/>
        </w:numPr>
      </w:pPr>
      <w:r w:rsidRPr="002125C3">
        <w:t>You will defend, indemnify, and hold us, our third party supplier and the affiliates, officers, directors, employees, suppliers, consultants, and agents of each of us harmless from any and all third party claims, liability, damages, and costs (including, but not limited to, attorneys’ fees) arising from or related to:</w:t>
      </w:r>
    </w:p>
    <w:p w14:paraId="1F4F19CA" w14:textId="77777777" w:rsidR="00981F68" w:rsidRPr="002125C3" w:rsidRDefault="00981F68" w:rsidP="00981F68">
      <w:pPr>
        <w:pStyle w:val="Heading3"/>
        <w:numPr>
          <w:ilvl w:val="2"/>
          <w:numId w:val="12"/>
        </w:numPr>
      </w:pPr>
      <w:r w:rsidRPr="002125C3">
        <w:t>your use of the DocuSign service;</w:t>
      </w:r>
    </w:p>
    <w:p w14:paraId="389D1979" w14:textId="77777777" w:rsidR="00981F68" w:rsidRPr="002125C3" w:rsidRDefault="00981F68" w:rsidP="00981F68">
      <w:pPr>
        <w:pStyle w:val="Heading3"/>
      </w:pPr>
      <w:r w:rsidRPr="002125C3">
        <w:t>your breach of this section of Our Customer Terms;</w:t>
      </w:r>
    </w:p>
    <w:p w14:paraId="7DE70E8B" w14:textId="77777777" w:rsidR="00981F68" w:rsidRPr="002125C3" w:rsidRDefault="00981F68" w:rsidP="00981F68">
      <w:pPr>
        <w:pStyle w:val="Heading3"/>
      </w:pPr>
      <w:r w:rsidRPr="002125C3">
        <w:t xml:space="preserve">your infringement, or infringement by any other user of its Account, of any intellectual property or other right of any person or entity; or </w:t>
      </w:r>
    </w:p>
    <w:p w14:paraId="2425F7AA" w14:textId="77777777" w:rsidR="00981F68" w:rsidRPr="002125C3" w:rsidRDefault="00981F68" w:rsidP="00981F68">
      <w:pPr>
        <w:pStyle w:val="Heading3"/>
      </w:pPr>
      <w:r w:rsidRPr="002125C3">
        <w:t>the nature and content of all materials, works, data, statements, and other visual, graphical, written, or audible communications of any nature submitted or otherwise Processed through your Account.</w:t>
      </w:r>
    </w:p>
    <w:p w14:paraId="5F9AF053" w14:textId="77777777" w:rsidR="00981F68" w:rsidRPr="00256B11" w:rsidRDefault="00981F68" w:rsidP="00981F68">
      <w:pPr>
        <w:pStyle w:val="Heading2"/>
        <w:numPr>
          <w:ilvl w:val="0"/>
          <w:numId w:val="0"/>
        </w:numPr>
        <w:ind w:left="737"/>
        <w:rPr>
          <w:b/>
        </w:rPr>
      </w:pPr>
      <w:r w:rsidRPr="00256B11">
        <w:rPr>
          <w:b/>
        </w:rPr>
        <w:t>Limitations of Liability</w:t>
      </w:r>
    </w:p>
    <w:p w14:paraId="56028980" w14:textId="1E1FBB17" w:rsidR="00981F68" w:rsidRPr="002125C3" w:rsidRDefault="00981F68" w:rsidP="00981F68">
      <w:pPr>
        <w:pStyle w:val="Heading2"/>
        <w:numPr>
          <w:ilvl w:val="1"/>
          <w:numId w:val="11"/>
        </w:numPr>
      </w:pPr>
      <w:r w:rsidRPr="002125C3">
        <w:t xml:space="preserve">Subject to section </w:t>
      </w:r>
      <w:r>
        <w:fldChar w:fldCharType="begin"/>
      </w:r>
      <w:r>
        <w:instrText xml:space="preserve"> REF _Ref398646067 \r \h </w:instrText>
      </w:r>
      <w:r>
        <w:fldChar w:fldCharType="separate"/>
      </w:r>
      <w:r w:rsidR="0026175F">
        <w:t>4.34</w:t>
      </w:r>
      <w:r>
        <w:fldChar w:fldCharType="end"/>
      </w:r>
      <w:r w:rsidRPr="002125C3">
        <w:t xml:space="preserve"> and to the maximum extent permitted by law:</w:t>
      </w:r>
    </w:p>
    <w:p w14:paraId="3A61DC2D" w14:textId="77777777" w:rsidR="00981F68" w:rsidRPr="002125C3" w:rsidRDefault="00981F68" w:rsidP="00981F68">
      <w:pPr>
        <w:pStyle w:val="Heading3"/>
      </w:pPr>
      <w:r w:rsidRPr="002125C3">
        <w:t>we and our third party supplier will not under any circumstances be liable to you for any consequential, incidental, special or exemplary damages, lost profits, loss of business, loss of opportunity or loss of data even if we were made aware of the likelihood of such damages occurring; and</w:t>
      </w:r>
    </w:p>
    <w:p w14:paraId="57487AAB" w14:textId="77777777" w:rsidR="00981F68" w:rsidRPr="002125C3" w:rsidRDefault="00981F68" w:rsidP="00981F68">
      <w:pPr>
        <w:pStyle w:val="Heading3"/>
      </w:pPr>
      <w:r w:rsidRPr="002125C3">
        <w:lastRenderedPageBreak/>
        <w:t>under no circumstances will our total liability of all kinds arising out of or related to the DocuSign service (including warranty claims) regardless of the forum and regardless of whether any action or claim is based on contract, tort (including negligence) or otherwise exceed the amount paid by you for the DocuSign service in the three months preceding the date of the action or claim.</w:t>
      </w:r>
    </w:p>
    <w:p w14:paraId="1296E789" w14:textId="77777777" w:rsidR="00981F68" w:rsidRPr="002125C3" w:rsidRDefault="00981F68" w:rsidP="00981F68">
      <w:pPr>
        <w:pStyle w:val="Heading2"/>
        <w:numPr>
          <w:ilvl w:val="1"/>
          <w:numId w:val="11"/>
        </w:numPr>
      </w:pPr>
      <w:r w:rsidRPr="002125C3">
        <w:t xml:space="preserve">Each provision of this section of Our Customer Terms that provides for a limitation of liability, disclaimer of warranties or exclusion of damages is to allocate the risks of the service between us.  This allocation is reflected in the pricing offered to you for the DocuSign service and is an essential element of the basis of the bargain between us.  Each of these provisions is severable and independent of all other provisions of these terms, and each of these provisions will apply even if the warranties and remedies in these terms have failed of their essential purpose.  </w:t>
      </w:r>
    </w:p>
    <w:p w14:paraId="423D3E73" w14:textId="77777777" w:rsidR="00981F68" w:rsidRPr="002125C3" w:rsidRDefault="00981F68" w:rsidP="00981F68">
      <w:pPr>
        <w:pStyle w:val="Heading2"/>
        <w:numPr>
          <w:ilvl w:val="1"/>
          <w:numId w:val="11"/>
        </w:numPr>
      </w:pPr>
      <w:bookmarkStart w:id="509" w:name="_Ref398646067"/>
      <w:r w:rsidRPr="002125C3">
        <w:t>IN CERTAIN CIRCUMSTANCES, THE AUSTRALIAN CONSUMER LAW IMPOSES LIABILITY ON THE SUPPLY OF SERVICES, WHICH CANNOT BE EXCLUDED.  WHERE TELSTRA CANNOT EXCLUDE ITS LIABILITY FOR THE DOCUSIGN SERVICES, THE LIMITATION IN THE FOREGOING PARAGRAPH DOES NOT APPLY.  WHERE TELSTRA CANNOT EXCLUDE LIABILITY BUT CAN LIMIT IT, THE LIMITATION IN THE FOREGOING PARAGRAPH DOES NOT APPLY AND TELSTRA LIMITS ITS LIABILITY TO THE RESUPPLY OF THE RELEVANT SERVICE, OR PAYMENT OF THE COST OF HAVING THE SERVICE RESUPPLIED.</w:t>
      </w:r>
      <w:bookmarkEnd w:id="509"/>
    </w:p>
    <w:p w14:paraId="429186C9" w14:textId="77777777" w:rsidR="00981F68" w:rsidRPr="002125C3" w:rsidRDefault="00981F68" w:rsidP="00981F68">
      <w:pPr>
        <w:pStyle w:val="Heading2"/>
        <w:numPr>
          <w:ilvl w:val="0"/>
          <w:numId w:val="0"/>
        </w:numPr>
        <w:ind w:firstLine="737"/>
        <w:rPr>
          <w:b/>
        </w:rPr>
      </w:pPr>
      <w:r w:rsidRPr="002125C3">
        <w:rPr>
          <w:b/>
        </w:rPr>
        <w:t>Definitions</w:t>
      </w:r>
    </w:p>
    <w:p w14:paraId="63ECB205" w14:textId="77777777" w:rsidR="00981F68" w:rsidRPr="002125C3" w:rsidRDefault="00981F68" w:rsidP="00981F68">
      <w:pPr>
        <w:pStyle w:val="Heading2"/>
        <w:numPr>
          <w:ilvl w:val="0"/>
          <w:numId w:val="0"/>
        </w:numPr>
        <w:ind w:left="737"/>
      </w:pPr>
      <w:r w:rsidRPr="002125C3">
        <w:t>“</w:t>
      </w:r>
      <w:r w:rsidRPr="002125C3">
        <w:rPr>
          <w:b/>
        </w:rPr>
        <w:t>Account</w:t>
      </w:r>
      <w:r w:rsidRPr="002125C3">
        <w:t xml:space="preserve">” means a unique account established by you in order </w:t>
      </w:r>
      <w:r>
        <w:t>to gain access for your Authoris</w:t>
      </w:r>
      <w:r w:rsidRPr="002125C3">
        <w:t xml:space="preserve">ed Users to the DocuSign service and, where applicable, other Telstra Products. </w:t>
      </w:r>
    </w:p>
    <w:p w14:paraId="0A766454" w14:textId="77777777" w:rsidR="00981F68" w:rsidRPr="002125C3" w:rsidRDefault="00981F68" w:rsidP="00981F68">
      <w:pPr>
        <w:pStyle w:val="Heading2"/>
        <w:numPr>
          <w:ilvl w:val="0"/>
          <w:numId w:val="0"/>
        </w:numPr>
        <w:ind w:left="737"/>
      </w:pPr>
      <w:r w:rsidRPr="002125C3">
        <w:t>“</w:t>
      </w:r>
      <w:r>
        <w:rPr>
          <w:b/>
        </w:rPr>
        <w:t>Authoris</w:t>
      </w:r>
      <w:r w:rsidRPr="002125C3">
        <w:rPr>
          <w:b/>
        </w:rPr>
        <w:t>ed User</w:t>
      </w:r>
      <w:r w:rsidRPr="002125C3">
        <w:t>” means an individual employee or your third party agent, as identified by a unique email address and user name, who is registered as a member of your Account.  No two persons may register, access or use the DocuSi</w:t>
      </w:r>
      <w:r>
        <w:t>gn services as the same Authoris</w:t>
      </w:r>
      <w:r w:rsidRPr="002125C3">
        <w:t>ed User.</w:t>
      </w:r>
    </w:p>
    <w:p w14:paraId="7AF39D50" w14:textId="77777777" w:rsidR="00981F68" w:rsidRPr="002125C3" w:rsidRDefault="00981F68" w:rsidP="00981F68">
      <w:pPr>
        <w:pStyle w:val="Heading2"/>
        <w:numPr>
          <w:ilvl w:val="0"/>
          <w:numId w:val="0"/>
        </w:numPr>
        <w:ind w:left="737"/>
      </w:pPr>
      <w:r w:rsidRPr="002125C3">
        <w:t>“</w:t>
      </w:r>
      <w:proofErr w:type="spellStart"/>
      <w:r w:rsidRPr="002125C3">
        <w:rPr>
          <w:b/>
        </w:rPr>
        <w:t>eContract</w:t>
      </w:r>
      <w:proofErr w:type="spellEnd"/>
      <w:r w:rsidRPr="002125C3">
        <w:t>” refers to a contract, notice, disclosure, or other record or document deposited into t</w:t>
      </w:r>
      <w:r>
        <w:t>he System by an Authoris</w:t>
      </w:r>
      <w:r w:rsidRPr="002125C3">
        <w:t>ed User for Processing under the DocuSign services.</w:t>
      </w:r>
    </w:p>
    <w:p w14:paraId="6EE70C1B" w14:textId="77777777" w:rsidR="00981F68" w:rsidRPr="002125C3" w:rsidRDefault="00981F68" w:rsidP="00981F68">
      <w:pPr>
        <w:pStyle w:val="Heading2"/>
        <w:numPr>
          <w:ilvl w:val="0"/>
          <w:numId w:val="0"/>
        </w:numPr>
        <w:ind w:left="737"/>
      </w:pPr>
      <w:r w:rsidRPr="002125C3">
        <w:t>“</w:t>
      </w:r>
      <w:r w:rsidRPr="002125C3">
        <w:rPr>
          <w:b/>
        </w:rPr>
        <w:t>Electronic Transactions Laws</w:t>
      </w:r>
      <w:r w:rsidRPr="002125C3">
        <w:t>” means the Electronic Transactions Act 1999 (Cth) and equivalent State and Territory legislation.</w:t>
      </w:r>
    </w:p>
    <w:p w14:paraId="30C8665D" w14:textId="77777777" w:rsidR="00981F68" w:rsidRPr="002125C3" w:rsidRDefault="00981F68" w:rsidP="00981F68">
      <w:pPr>
        <w:pStyle w:val="Heading2"/>
        <w:numPr>
          <w:ilvl w:val="0"/>
          <w:numId w:val="0"/>
        </w:numPr>
        <w:ind w:left="737"/>
      </w:pPr>
      <w:r w:rsidRPr="002125C3">
        <w:t>“</w:t>
      </w:r>
      <w:r w:rsidRPr="002125C3">
        <w:rPr>
          <w:b/>
        </w:rPr>
        <w:t>Envelope</w:t>
      </w:r>
      <w:r w:rsidRPr="002125C3">
        <w:t xml:space="preserve">” means an electronic record containing one or more </w:t>
      </w:r>
      <w:proofErr w:type="spellStart"/>
      <w:r w:rsidRPr="002125C3">
        <w:t>eContracts</w:t>
      </w:r>
      <w:proofErr w:type="spellEnd"/>
      <w:r w:rsidRPr="002125C3">
        <w:t xml:space="preserve"> consisting of a single page or a group of pages of data uploaded to the System. </w:t>
      </w:r>
    </w:p>
    <w:p w14:paraId="130BCFAF" w14:textId="77777777" w:rsidR="00981F68" w:rsidRPr="002125C3" w:rsidRDefault="00981F68" w:rsidP="00981F68">
      <w:pPr>
        <w:pStyle w:val="Heading2"/>
        <w:numPr>
          <w:ilvl w:val="0"/>
          <w:numId w:val="0"/>
        </w:numPr>
        <w:ind w:left="737"/>
      </w:pPr>
      <w:r w:rsidRPr="002125C3">
        <w:t>“</w:t>
      </w:r>
      <w:r w:rsidRPr="002125C3">
        <w:rPr>
          <w:b/>
        </w:rPr>
        <w:t>Personal Information</w:t>
      </w:r>
      <w:r w:rsidRPr="002125C3">
        <w:t>” has the meaning set out in section 6(1) of the Privacy Act.</w:t>
      </w:r>
    </w:p>
    <w:p w14:paraId="472B3481" w14:textId="77777777" w:rsidR="00981F68" w:rsidRPr="002125C3" w:rsidRDefault="00981F68" w:rsidP="00981F68">
      <w:pPr>
        <w:pStyle w:val="Heading2"/>
        <w:numPr>
          <w:ilvl w:val="0"/>
          <w:numId w:val="0"/>
        </w:numPr>
        <w:ind w:left="737"/>
      </w:pPr>
      <w:r w:rsidRPr="002125C3">
        <w:t>“</w:t>
      </w:r>
      <w:r w:rsidRPr="002125C3">
        <w:rPr>
          <w:b/>
        </w:rPr>
        <w:t>Privacy Act</w:t>
      </w:r>
      <w:r w:rsidRPr="002125C3">
        <w:t xml:space="preserve">” means the Privacy Act 1988 (Cth). </w:t>
      </w:r>
    </w:p>
    <w:p w14:paraId="5F8A2116" w14:textId="77777777" w:rsidR="00981F68" w:rsidRPr="002125C3" w:rsidRDefault="00981F68" w:rsidP="00981F68">
      <w:pPr>
        <w:pStyle w:val="Heading2"/>
        <w:numPr>
          <w:ilvl w:val="0"/>
          <w:numId w:val="0"/>
        </w:numPr>
        <w:ind w:left="737"/>
      </w:pPr>
      <w:r w:rsidRPr="002125C3">
        <w:t>“</w:t>
      </w:r>
      <w:r w:rsidRPr="002125C3">
        <w:rPr>
          <w:b/>
        </w:rPr>
        <w:t>Process</w:t>
      </w:r>
      <w:r w:rsidRPr="002125C3">
        <w:t xml:space="preserve">” and means to perform any operation or set of operations on your </w:t>
      </w:r>
      <w:proofErr w:type="spellStart"/>
      <w:r w:rsidRPr="002125C3">
        <w:t>eContracts</w:t>
      </w:r>
      <w:proofErr w:type="spellEnd"/>
      <w:r w:rsidRPr="002125C3">
        <w:t>, whether or not by automatic means, such a</w:t>
      </w:r>
      <w:r>
        <w:t>s collection, recording, organis</w:t>
      </w:r>
      <w:r w:rsidRPr="002125C3">
        <w:t xml:space="preserve">ation, storage, adaptation or alteration, retrieval, </w:t>
      </w:r>
      <w:r w:rsidRPr="002125C3">
        <w:lastRenderedPageBreak/>
        <w:t>accessing, consultation, use, disclosure by transmission, dissemination or otherwise making available, alignment or combination, blocking, erasure or destruction.</w:t>
      </w:r>
    </w:p>
    <w:p w14:paraId="51243C3B" w14:textId="77777777" w:rsidR="00981F68" w:rsidRPr="002125C3" w:rsidRDefault="00981F68" w:rsidP="00981F68">
      <w:pPr>
        <w:pStyle w:val="Heading2"/>
        <w:numPr>
          <w:ilvl w:val="0"/>
          <w:numId w:val="0"/>
        </w:numPr>
        <w:ind w:left="737"/>
      </w:pPr>
      <w:r w:rsidRPr="002125C3">
        <w:t>“</w:t>
      </w:r>
      <w:r w:rsidRPr="002125C3">
        <w:rPr>
          <w:b/>
        </w:rPr>
        <w:t>Specifications</w:t>
      </w:r>
      <w:r w:rsidRPr="002125C3">
        <w:t>” means the DocuSign services Specifications available at http://docusign.com/support/specifications.php.</w:t>
      </w:r>
    </w:p>
    <w:p w14:paraId="76278B35" w14:textId="77777777" w:rsidR="00981F68" w:rsidRPr="002125C3" w:rsidRDefault="00981F68" w:rsidP="00981F68">
      <w:pPr>
        <w:pStyle w:val="Heading2"/>
        <w:numPr>
          <w:ilvl w:val="0"/>
          <w:numId w:val="0"/>
        </w:numPr>
        <w:ind w:left="737"/>
      </w:pPr>
      <w:r w:rsidRPr="002125C3">
        <w:t>“</w:t>
      </w:r>
      <w:r w:rsidRPr="002125C3">
        <w:rPr>
          <w:b/>
        </w:rPr>
        <w:t>System</w:t>
      </w:r>
      <w:r w:rsidRPr="002125C3">
        <w:t>” refers to the software systems and programs, communication and network facilities, and hardware and equipment used by DocuSign or its agents to provide the DocuSign services.</w:t>
      </w:r>
    </w:p>
    <w:p w14:paraId="6614600B" w14:textId="77777777" w:rsidR="00981F68" w:rsidRPr="002125C3" w:rsidRDefault="00981F68" w:rsidP="00981F68">
      <w:pPr>
        <w:pStyle w:val="Heading2"/>
        <w:numPr>
          <w:ilvl w:val="0"/>
          <w:numId w:val="0"/>
        </w:numPr>
        <w:ind w:left="737"/>
      </w:pPr>
      <w:r w:rsidRPr="002125C3">
        <w:t>“</w:t>
      </w:r>
      <w:r w:rsidRPr="002125C3">
        <w:rPr>
          <w:b/>
        </w:rPr>
        <w:t>Term</w:t>
      </w:r>
      <w:r w:rsidRPr="002125C3">
        <w:t xml:space="preserve">” means the term of your DocuSign service with us.  </w:t>
      </w:r>
    </w:p>
    <w:p w14:paraId="36B58680" w14:textId="77777777" w:rsidR="00981F68" w:rsidRPr="0031733F" w:rsidRDefault="00981F68" w:rsidP="00981F68">
      <w:pPr>
        <w:pStyle w:val="Heading2"/>
        <w:numPr>
          <w:ilvl w:val="0"/>
          <w:numId w:val="0"/>
        </w:numPr>
        <w:ind w:left="737"/>
      </w:pPr>
      <w:r w:rsidRPr="002125C3">
        <w:t>“</w:t>
      </w:r>
      <w:r w:rsidRPr="002125C3">
        <w:rPr>
          <w:b/>
        </w:rPr>
        <w:t>Transaction Data</w:t>
      </w:r>
      <w:r w:rsidRPr="002125C3">
        <w:t>” means the metadata (such as transaction history, image hash value, method and time of Envelope deletion, sender and recipient names, email addresses and signature IDs) associated with an Envelope and maintained by us or our third party service provider in order to establish the digital audit trail required by the DocuSig</w:t>
      </w:r>
      <w:r>
        <w:t>n service.</w:t>
      </w:r>
    </w:p>
    <w:p w14:paraId="0BD2A5F8" w14:textId="54504B42" w:rsidR="0031733F" w:rsidRPr="0031733F" w:rsidRDefault="0031733F" w:rsidP="001877A6">
      <w:pPr>
        <w:spacing w:before="120" w:after="240"/>
      </w:pPr>
    </w:p>
    <w:sectPr w:rsidR="0031733F" w:rsidRPr="0031733F" w:rsidSect="00F33D02">
      <w:headerReference w:type="even" r:id="rId20"/>
      <w:footerReference w:type="even" r:id="rId21"/>
      <w:pgSz w:w="11907" w:h="16840" w:code="9"/>
      <w:pgMar w:top="1134" w:right="1557" w:bottom="1417" w:left="1840" w:header="0"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60FF3" w14:textId="77777777" w:rsidR="007808BA" w:rsidRDefault="007808BA">
      <w:r>
        <w:separator/>
      </w:r>
    </w:p>
  </w:endnote>
  <w:endnote w:type="continuationSeparator" w:id="0">
    <w:p w14:paraId="33752BE7" w14:textId="77777777" w:rsidR="007808BA" w:rsidRDefault="00780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armony-Text">
    <w:altName w:val="Courier New"/>
    <w:charset w:val="00"/>
    <w:family w:val="auto"/>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armony Text">
    <w:panose1 w:val="020B0400000000000000"/>
    <w:charset w:val="00"/>
    <w:family w:val="swiss"/>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A875C" w14:textId="77777777" w:rsidR="004367E3" w:rsidRPr="008F5FA4" w:rsidRDefault="004367E3">
    <w:pPr>
      <w:pStyle w:val="Footer"/>
      <w:framePr w:wrap="around" w:vAnchor="text" w:hAnchor="margin" w:xAlign="right" w:y="1"/>
      <w:rPr>
        <w:rStyle w:val="PageNumber"/>
      </w:rPr>
    </w:pPr>
    <w:r w:rsidRPr="008F5FA4">
      <w:rPr>
        <w:rStyle w:val="PageNumber"/>
      </w:rPr>
      <w:fldChar w:fldCharType="begin"/>
    </w:r>
    <w:r w:rsidRPr="008F5FA4">
      <w:rPr>
        <w:rStyle w:val="PageNumber"/>
      </w:rPr>
      <w:instrText xml:space="preserve">PAGE  </w:instrText>
    </w:r>
    <w:r w:rsidRPr="008F5FA4">
      <w:rPr>
        <w:rStyle w:val="PageNumber"/>
      </w:rPr>
      <w:fldChar w:fldCharType="separate"/>
    </w:r>
    <w:r w:rsidRPr="008F5FA4">
      <w:rPr>
        <w:rStyle w:val="PageNumber"/>
        <w:noProof/>
      </w:rPr>
      <w:t>3</w:t>
    </w:r>
    <w:r w:rsidRPr="008F5FA4">
      <w:rPr>
        <w:rStyle w:val="PageNumber"/>
      </w:rPr>
      <w:fldChar w:fldCharType="end"/>
    </w:r>
  </w:p>
  <w:p w14:paraId="5627DA18" w14:textId="77777777" w:rsidR="004367E3" w:rsidRPr="008F5FA4" w:rsidRDefault="004367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101" w:type="pct"/>
      <w:tblLook w:val="0000" w:firstRow="0" w:lastRow="0" w:firstColumn="0" w:lastColumn="0" w:noHBand="0" w:noVBand="0"/>
    </w:tblPr>
    <w:tblGrid>
      <w:gridCol w:w="7263"/>
      <w:gridCol w:w="1414"/>
    </w:tblGrid>
    <w:tr w:rsidR="004367E3" w14:paraId="4542AF42" w14:textId="77777777" w:rsidTr="00FC7B3B">
      <w:tc>
        <w:tcPr>
          <w:tcW w:w="4185" w:type="pct"/>
          <w:tcBorders>
            <w:top w:val="nil"/>
            <w:left w:val="nil"/>
            <w:bottom w:val="nil"/>
            <w:right w:val="nil"/>
          </w:tcBorders>
        </w:tcPr>
        <w:p w14:paraId="1888D085" w14:textId="6C10C912" w:rsidR="004367E3" w:rsidRPr="007D1797" w:rsidRDefault="009007B9" w:rsidP="007770E7">
          <w:pPr>
            <w:pStyle w:val="DocName"/>
            <w:widowControl/>
            <w:rPr>
              <w:snapToGrid w:val="0"/>
              <w:szCs w:val="16"/>
            </w:rPr>
          </w:pPr>
          <w:r>
            <w:rPr>
              <w:szCs w:val="16"/>
            </w:rPr>
            <w:t xml:space="preserve">Cloud Services – Part B Applications: </w:t>
          </w:r>
          <w:proofErr w:type="spellStart"/>
          <w:r>
            <w:rPr>
              <w:szCs w:val="16"/>
            </w:rPr>
            <w:t>Docusign</w:t>
          </w:r>
          <w:proofErr w:type="spellEnd"/>
          <w:r>
            <w:rPr>
              <w:szCs w:val="16"/>
            </w:rPr>
            <w:t xml:space="preserve"> Advanced</w:t>
          </w:r>
          <w:r w:rsidR="004367E3">
            <w:rPr>
              <w:szCs w:val="16"/>
            </w:rPr>
            <w:t xml:space="preserve"> was last changed on </w:t>
          </w:r>
          <w:r>
            <w:rPr>
              <w:szCs w:val="16"/>
            </w:rPr>
            <w:t>23</w:t>
          </w:r>
          <w:r w:rsidR="00D03916">
            <w:rPr>
              <w:szCs w:val="16"/>
            </w:rPr>
            <w:t> </w:t>
          </w:r>
          <w:r>
            <w:rPr>
              <w:szCs w:val="16"/>
            </w:rPr>
            <w:t>August</w:t>
          </w:r>
          <w:r w:rsidR="004C05B7">
            <w:rPr>
              <w:szCs w:val="16"/>
            </w:rPr>
            <w:t xml:space="preserve"> 2021</w:t>
          </w:r>
        </w:p>
      </w:tc>
      <w:tc>
        <w:tcPr>
          <w:tcW w:w="815" w:type="pct"/>
          <w:tcBorders>
            <w:top w:val="nil"/>
            <w:left w:val="nil"/>
            <w:bottom w:val="nil"/>
            <w:right w:val="nil"/>
          </w:tcBorders>
        </w:tcPr>
        <w:p w14:paraId="53B44187" w14:textId="77777777" w:rsidR="004367E3" w:rsidRPr="00090E86" w:rsidRDefault="004367E3" w:rsidP="00FC7B3B">
          <w:pPr>
            <w:rPr>
              <w:rStyle w:val="PageNumber"/>
              <w:rFonts w:ascii="Verdana" w:hAnsi="Verdana"/>
              <w:sz w:val="16"/>
              <w:szCs w:val="16"/>
            </w:rPr>
          </w:pPr>
          <w:r w:rsidRPr="00375B07">
            <w:rPr>
              <w:rStyle w:val="PageNumber"/>
              <w:rFonts w:ascii="Verdana" w:hAnsi="Verdana"/>
              <w:sz w:val="16"/>
              <w:szCs w:val="16"/>
            </w:rPr>
            <w:t xml:space="preserve">Page </w:t>
          </w:r>
          <w:r w:rsidRPr="00090E86">
            <w:rPr>
              <w:rStyle w:val="PageNumber"/>
              <w:rFonts w:ascii="Verdana" w:hAnsi="Verdana"/>
              <w:sz w:val="16"/>
              <w:szCs w:val="16"/>
            </w:rPr>
            <w:fldChar w:fldCharType="begin"/>
          </w:r>
          <w:r w:rsidRPr="00375B07">
            <w:rPr>
              <w:rStyle w:val="PageNumber"/>
              <w:rFonts w:ascii="Verdana" w:hAnsi="Verdana"/>
              <w:sz w:val="16"/>
              <w:szCs w:val="16"/>
            </w:rPr>
            <w:instrText xml:space="preserve"> PAGE \*MERGEFORMAT </w:instrText>
          </w:r>
          <w:r w:rsidRPr="00090E86">
            <w:rPr>
              <w:rStyle w:val="PageNumber"/>
              <w:rFonts w:ascii="Verdana" w:hAnsi="Verdana"/>
              <w:sz w:val="16"/>
              <w:szCs w:val="16"/>
            </w:rPr>
            <w:fldChar w:fldCharType="separate"/>
          </w:r>
          <w:r>
            <w:rPr>
              <w:rStyle w:val="PageNumber"/>
              <w:rFonts w:ascii="Verdana" w:hAnsi="Verdana"/>
              <w:noProof/>
              <w:sz w:val="16"/>
              <w:szCs w:val="16"/>
            </w:rPr>
            <w:t>1</w:t>
          </w:r>
          <w:r w:rsidRPr="00090E86">
            <w:rPr>
              <w:rStyle w:val="PageNumber"/>
              <w:rFonts w:ascii="Verdana" w:hAnsi="Verdana"/>
              <w:sz w:val="16"/>
              <w:szCs w:val="16"/>
            </w:rPr>
            <w:fldChar w:fldCharType="end"/>
          </w:r>
          <w:r w:rsidRPr="00375B07">
            <w:rPr>
              <w:rStyle w:val="PageNumber"/>
              <w:rFonts w:ascii="Verdana" w:hAnsi="Verdana"/>
              <w:sz w:val="16"/>
              <w:szCs w:val="16"/>
            </w:rPr>
            <w:t xml:space="preserve"> of </w:t>
          </w:r>
          <w:r w:rsidRPr="007757F9">
            <w:rPr>
              <w:rFonts w:ascii="Verdana" w:hAnsi="Verdana"/>
              <w:sz w:val="16"/>
              <w:szCs w:val="16"/>
            </w:rPr>
            <w:fldChar w:fldCharType="begin"/>
          </w:r>
          <w:r w:rsidRPr="007757F9">
            <w:rPr>
              <w:rFonts w:ascii="Verdana" w:hAnsi="Verdana"/>
              <w:sz w:val="16"/>
              <w:szCs w:val="16"/>
            </w:rPr>
            <w:instrText xml:space="preserve"> NUMPAGES  \* Arabic \*MERGEFORMAT </w:instrText>
          </w:r>
          <w:r w:rsidRPr="007757F9">
            <w:rPr>
              <w:rFonts w:ascii="Verdana" w:hAnsi="Verdana"/>
              <w:sz w:val="16"/>
              <w:szCs w:val="16"/>
            </w:rPr>
            <w:fldChar w:fldCharType="separate"/>
          </w:r>
          <w:r>
            <w:rPr>
              <w:rFonts w:ascii="Verdana" w:hAnsi="Verdana"/>
              <w:noProof/>
              <w:sz w:val="16"/>
              <w:szCs w:val="16"/>
            </w:rPr>
            <w:t>20</w:t>
          </w:r>
          <w:r w:rsidRPr="007757F9">
            <w:rPr>
              <w:rFonts w:ascii="Verdana" w:hAnsi="Verdana"/>
              <w:noProof/>
              <w:sz w:val="16"/>
              <w:szCs w:val="16"/>
            </w:rPr>
            <w:fldChar w:fldCharType="end"/>
          </w:r>
        </w:p>
      </w:tc>
    </w:tr>
  </w:tbl>
  <w:p w14:paraId="2A4A614D" w14:textId="76E1DC87" w:rsidR="004367E3" w:rsidRPr="008F67DB" w:rsidRDefault="004367E3" w:rsidP="00DA5812">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101" w:type="pct"/>
      <w:tblLook w:val="0000" w:firstRow="0" w:lastRow="0" w:firstColumn="0" w:lastColumn="0" w:noHBand="0" w:noVBand="0"/>
    </w:tblPr>
    <w:tblGrid>
      <w:gridCol w:w="7263"/>
      <w:gridCol w:w="1414"/>
    </w:tblGrid>
    <w:tr w:rsidR="004367E3" w14:paraId="2166D2DC" w14:textId="77777777" w:rsidTr="00ED04D4">
      <w:tc>
        <w:tcPr>
          <w:tcW w:w="4185" w:type="pct"/>
          <w:tcBorders>
            <w:top w:val="nil"/>
            <w:left w:val="nil"/>
            <w:bottom w:val="nil"/>
            <w:right w:val="nil"/>
          </w:tcBorders>
        </w:tcPr>
        <w:p w14:paraId="6022B3FB" w14:textId="41705B4D" w:rsidR="004367E3" w:rsidRPr="007D1797" w:rsidRDefault="009007B9" w:rsidP="001877A6">
          <w:pPr>
            <w:pStyle w:val="DocName"/>
            <w:widowControl/>
            <w:rPr>
              <w:snapToGrid w:val="0"/>
              <w:szCs w:val="16"/>
            </w:rPr>
          </w:pPr>
          <w:r>
            <w:rPr>
              <w:szCs w:val="16"/>
            </w:rPr>
            <w:t xml:space="preserve">Cloud Services – Part B Applications: </w:t>
          </w:r>
          <w:proofErr w:type="spellStart"/>
          <w:r>
            <w:rPr>
              <w:szCs w:val="16"/>
            </w:rPr>
            <w:t>Docusign</w:t>
          </w:r>
          <w:proofErr w:type="spellEnd"/>
          <w:r>
            <w:rPr>
              <w:szCs w:val="16"/>
            </w:rPr>
            <w:t xml:space="preserve"> Advanced was last changed on 23 August 2021</w:t>
          </w:r>
        </w:p>
      </w:tc>
      <w:tc>
        <w:tcPr>
          <w:tcW w:w="815" w:type="pct"/>
          <w:tcBorders>
            <w:top w:val="nil"/>
            <w:left w:val="nil"/>
            <w:bottom w:val="nil"/>
            <w:right w:val="nil"/>
          </w:tcBorders>
        </w:tcPr>
        <w:p w14:paraId="2E5F8465" w14:textId="77777777" w:rsidR="004367E3" w:rsidRPr="00090E86" w:rsidRDefault="004367E3" w:rsidP="001877A6">
          <w:pPr>
            <w:rPr>
              <w:rStyle w:val="PageNumber"/>
              <w:rFonts w:ascii="Verdana" w:hAnsi="Verdana"/>
              <w:sz w:val="16"/>
              <w:szCs w:val="16"/>
            </w:rPr>
          </w:pPr>
          <w:r w:rsidRPr="00375B07">
            <w:rPr>
              <w:rStyle w:val="PageNumber"/>
              <w:rFonts w:ascii="Verdana" w:hAnsi="Verdana"/>
              <w:sz w:val="16"/>
              <w:szCs w:val="16"/>
            </w:rPr>
            <w:t xml:space="preserve">Page </w:t>
          </w:r>
          <w:r w:rsidRPr="00090E86">
            <w:rPr>
              <w:rStyle w:val="PageNumber"/>
              <w:rFonts w:ascii="Verdana" w:hAnsi="Verdana"/>
              <w:sz w:val="16"/>
              <w:szCs w:val="16"/>
            </w:rPr>
            <w:fldChar w:fldCharType="begin"/>
          </w:r>
          <w:r w:rsidRPr="00375B07">
            <w:rPr>
              <w:rStyle w:val="PageNumber"/>
              <w:rFonts w:ascii="Verdana" w:hAnsi="Verdana"/>
              <w:sz w:val="16"/>
              <w:szCs w:val="16"/>
            </w:rPr>
            <w:instrText xml:space="preserve"> PAGE \*MERGEFORMAT </w:instrText>
          </w:r>
          <w:r w:rsidRPr="00090E86">
            <w:rPr>
              <w:rStyle w:val="PageNumber"/>
              <w:rFonts w:ascii="Verdana" w:hAnsi="Verdana"/>
              <w:sz w:val="16"/>
              <w:szCs w:val="16"/>
            </w:rPr>
            <w:fldChar w:fldCharType="separate"/>
          </w:r>
          <w:r>
            <w:rPr>
              <w:rStyle w:val="PageNumber"/>
              <w:rFonts w:ascii="Verdana" w:hAnsi="Verdana"/>
              <w:noProof/>
              <w:sz w:val="16"/>
              <w:szCs w:val="16"/>
            </w:rPr>
            <w:t>1</w:t>
          </w:r>
          <w:r w:rsidRPr="00090E86">
            <w:rPr>
              <w:rStyle w:val="PageNumber"/>
              <w:rFonts w:ascii="Verdana" w:hAnsi="Verdana"/>
              <w:sz w:val="16"/>
              <w:szCs w:val="16"/>
            </w:rPr>
            <w:fldChar w:fldCharType="end"/>
          </w:r>
          <w:r w:rsidRPr="00375B07">
            <w:rPr>
              <w:rStyle w:val="PageNumber"/>
              <w:rFonts w:ascii="Verdana" w:hAnsi="Verdana"/>
              <w:sz w:val="16"/>
              <w:szCs w:val="16"/>
            </w:rPr>
            <w:t xml:space="preserve"> of </w:t>
          </w:r>
          <w:r w:rsidRPr="007757F9">
            <w:rPr>
              <w:rFonts w:ascii="Verdana" w:hAnsi="Verdana"/>
              <w:sz w:val="16"/>
              <w:szCs w:val="16"/>
            </w:rPr>
            <w:fldChar w:fldCharType="begin"/>
          </w:r>
          <w:r w:rsidRPr="007757F9">
            <w:rPr>
              <w:rFonts w:ascii="Verdana" w:hAnsi="Verdana"/>
              <w:sz w:val="16"/>
              <w:szCs w:val="16"/>
            </w:rPr>
            <w:instrText xml:space="preserve"> NUMPAGES  \* Arabic \*MERGEFORMAT </w:instrText>
          </w:r>
          <w:r w:rsidRPr="007757F9">
            <w:rPr>
              <w:rFonts w:ascii="Verdana" w:hAnsi="Verdana"/>
              <w:sz w:val="16"/>
              <w:szCs w:val="16"/>
            </w:rPr>
            <w:fldChar w:fldCharType="separate"/>
          </w:r>
          <w:r>
            <w:rPr>
              <w:rFonts w:ascii="Verdana" w:hAnsi="Verdana"/>
              <w:noProof/>
              <w:sz w:val="16"/>
              <w:szCs w:val="16"/>
            </w:rPr>
            <w:t>20</w:t>
          </w:r>
          <w:r w:rsidRPr="007757F9">
            <w:rPr>
              <w:rFonts w:ascii="Verdana" w:hAnsi="Verdana"/>
              <w:noProof/>
              <w:sz w:val="16"/>
              <w:szCs w:val="16"/>
            </w:rPr>
            <w:fldChar w:fldCharType="end"/>
          </w:r>
        </w:p>
      </w:tc>
    </w:tr>
  </w:tbl>
  <w:p w14:paraId="06A76D8F" w14:textId="77777777" w:rsidR="004367E3" w:rsidRDefault="004367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41269" w14:textId="77777777" w:rsidR="004367E3" w:rsidRPr="008F5FA4" w:rsidRDefault="004367E3">
    <w:pPr>
      <w:pStyle w:val="Footer"/>
      <w:framePr w:wrap="around" w:vAnchor="text" w:hAnchor="margin" w:xAlign="right" w:y="1"/>
      <w:rPr>
        <w:rStyle w:val="PageNumber"/>
      </w:rPr>
    </w:pPr>
    <w:r w:rsidRPr="008F5FA4">
      <w:rPr>
        <w:rStyle w:val="PageNumber"/>
      </w:rPr>
      <w:fldChar w:fldCharType="begin"/>
    </w:r>
    <w:r w:rsidRPr="008F5FA4">
      <w:rPr>
        <w:rStyle w:val="PageNumber"/>
      </w:rPr>
      <w:instrText xml:space="preserve">PAGE  </w:instrText>
    </w:r>
    <w:r w:rsidRPr="008F5FA4">
      <w:rPr>
        <w:rStyle w:val="PageNumber"/>
      </w:rPr>
      <w:fldChar w:fldCharType="separate"/>
    </w:r>
    <w:r w:rsidRPr="008F5FA4">
      <w:rPr>
        <w:rStyle w:val="PageNumber"/>
        <w:noProof/>
      </w:rPr>
      <w:t>3</w:t>
    </w:r>
    <w:r w:rsidRPr="008F5FA4">
      <w:rPr>
        <w:rStyle w:val="PageNumber"/>
      </w:rPr>
      <w:fldChar w:fldCharType="end"/>
    </w:r>
  </w:p>
  <w:p w14:paraId="0CC323BC" w14:textId="77777777" w:rsidR="004367E3" w:rsidRPr="008F5FA4" w:rsidRDefault="004367E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A5172" w14:textId="77777777" w:rsidR="007808BA" w:rsidRDefault="007808BA">
      <w:r>
        <w:separator/>
      </w:r>
    </w:p>
  </w:footnote>
  <w:footnote w:type="continuationSeparator" w:id="0">
    <w:p w14:paraId="5B98F91A" w14:textId="77777777" w:rsidR="007808BA" w:rsidRDefault="00780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2ACE2" w14:textId="71057346" w:rsidR="004367E3" w:rsidRDefault="004367E3" w:rsidP="00490529">
    <w:pPr>
      <w:pStyle w:val="Header"/>
      <w:widowControl w:val="0"/>
      <w:ind w:left="-1587" w:right="-57"/>
      <w:rPr>
        <w:rFonts w:cs="Arial"/>
        <w:noProof/>
        <w:sz w:val="32"/>
        <w:szCs w:val="32"/>
      </w:rPr>
    </w:pPr>
    <w:r w:rsidRPr="00490529">
      <w:rPr>
        <w:rFonts w:cs="Arial"/>
        <w:noProof/>
        <w:sz w:val="32"/>
        <w:szCs w:val="32"/>
      </w:rPr>
      <w:drawing>
        <wp:anchor distT="0" distB="0" distL="114300" distR="114300" simplePos="0" relativeHeight="251658240" behindDoc="0" locked="0" layoutInCell="1" allowOverlap="1" wp14:anchorId="1B999627" wp14:editId="4C1D87C9">
          <wp:simplePos x="0" y="0"/>
          <wp:positionH relativeFrom="column">
            <wp:posOffset>5581224</wp:posOffset>
          </wp:positionH>
          <wp:positionV relativeFrom="paragraph">
            <wp:posOffset>400833</wp:posOffset>
          </wp:positionV>
          <wp:extent cx="383540" cy="438785"/>
          <wp:effectExtent l="0" t="0" r="0" b="0"/>
          <wp:wrapNone/>
          <wp:docPr id="8" name="Picture 7" descr="A picture containing vector graphics&#10;&#10;Description automatically generated">
            <a:extLst xmlns:a="http://schemas.openxmlformats.org/drawingml/2006/main">
              <a:ext uri="{FF2B5EF4-FFF2-40B4-BE49-F238E27FC236}">
                <a16:creationId xmlns:a16="http://schemas.microsoft.com/office/drawing/2014/main" id="{183C5674-0BA6-4C23-8682-E4A6AE220E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picture containing vector graphics&#10;&#10;Description automatically generated">
                    <a:extLst>
                      <a:ext uri="{FF2B5EF4-FFF2-40B4-BE49-F238E27FC236}">
                        <a16:creationId xmlns:a16="http://schemas.microsoft.com/office/drawing/2014/main" id="{183C5674-0BA6-4C23-8682-E4A6AE220EF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83540" cy="438785"/>
                  </a:xfrm>
                  <a:prstGeom prst="rect">
                    <a:avLst/>
                  </a:prstGeom>
                </pic:spPr>
              </pic:pic>
            </a:graphicData>
          </a:graphic>
          <wp14:sizeRelH relativeFrom="margin">
            <wp14:pctWidth>0</wp14:pctWidth>
          </wp14:sizeRelH>
          <wp14:sizeRelV relativeFrom="margin">
            <wp14:pctHeight>0</wp14:pctHeight>
          </wp14:sizeRelV>
        </wp:anchor>
      </w:drawing>
    </w:r>
  </w:p>
  <w:p w14:paraId="186CA078" w14:textId="1556D83D" w:rsidR="004367E3" w:rsidRDefault="004367E3" w:rsidP="00490529">
    <w:pPr>
      <w:pStyle w:val="Header"/>
      <w:widowControl w:val="0"/>
      <w:ind w:left="-1587" w:right="-57"/>
      <w:rPr>
        <w:rFonts w:cs="Arial"/>
        <w:noProof/>
        <w:sz w:val="32"/>
        <w:szCs w:val="32"/>
      </w:rPr>
    </w:pPr>
  </w:p>
  <w:p w14:paraId="49495BC2" w14:textId="29419C6F" w:rsidR="004367E3" w:rsidRDefault="004367E3" w:rsidP="00774367">
    <w:pPr>
      <w:pStyle w:val="Header"/>
      <w:widowControl w:val="0"/>
      <w:ind w:left="-1587" w:right="-57" w:firstLine="850"/>
      <w:rPr>
        <w:rFonts w:cs="Arial"/>
        <w:noProof/>
        <w:sz w:val="32"/>
        <w:szCs w:val="32"/>
      </w:rPr>
    </w:pPr>
    <w:r w:rsidRPr="00FA4227">
      <w:rPr>
        <w:rFonts w:cs="Arial"/>
        <w:noProof/>
        <w:sz w:val="32"/>
        <w:szCs w:val="32"/>
      </w:rPr>
      <w:t>Our Customer Terms</w:t>
    </w:r>
    <w:r w:rsidRPr="00FA4227">
      <w:rPr>
        <w:rFonts w:cs="Arial"/>
        <w:noProof/>
        <w:sz w:val="32"/>
        <w:szCs w:val="32"/>
      </w:rPr>
      <w:tab/>
    </w:r>
  </w:p>
  <w:p w14:paraId="58B17DF9" w14:textId="7DD30857" w:rsidR="004367E3" w:rsidRPr="00F734FD" w:rsidRDefault="004367E3" w:rsidP="00774367">
    <w:pPr>
      <w:pStyle w:val="Header"/>
      <w:widowControl w:val="0"/>
      <w:ind w:left="-1587" w:right="-57" w:firstLine="850"/>
      <w:rPr>
        <w:rFonts w:cs="Arial"/>
        <w:noProof/>
        <w:sz w:val="32"/>
        <w:szCs w:val="32"/>
      </w:rPr>
    </w:pPr>
    <w:r w:rsidRPr="00FA4227">
      <w:rPr>
        <w:rFonts w:cs="Arial"/>
        <w:noProof/>
        <w:sz w:val="32"/>
        <w:szCs w:val="32"/>
      </w:rPr>
      <w:t xml:space="preserve">Cloud Services – </w:t>
    </w:r>
    <w:r>
      <w:rPr>
        <w:rFonts w:cs="Arial"/>
        <w:noProof/>
        <w:sz w:val="32"/>
        <w:szCs w:val="32"/>
      </w:rPr>
      <w:t>Part B Applications: DocuSign Advanced</w:t>
    </w:r>
  </w:p>
  <w:p w14:paraId="2C3A9E63" w14:textId="77777777" w:rsidR="004367E3" w:rsidRPr="00BA0528" w:rsidRDefault="004367E3" w:rsidP="00A157C1">
    <w:pPr>
      <w:pStyle w:val="Header"/>
      <w:widowControl w:val="0"/>
      <w:rPr>
        <w:rFonts w:ascii="Verdana" w:hAnsi="Verdana" w:cs="Arial"/>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23764" w14:textId="3CE70293" w:rsidR="004367E3" w:rsidRDefault="004367E3" w:rsidP="00E726A5">
    <w:pPr>
      <w:pStyle w:val="Header"/>
      <w:widowControl w:val="0"/>
      <w:ind w:left="2127" w:hanging="3687"/>
      <w:rPr>
        <w:rFonts w:cs="Arial"/>
        <w:noProof/>
        <w:sz w:val="32"/>
        <w:szCs w:val="32"/>
      </w:rPr>
    </w:pPr>
  </w:p>
  <w:p w14:paraId="114F83B5" w14:textId="260529D1" w:rsidR="004367E3" w:rsidRDefault="004367E3" w:rsidP="00E726A5">
    <w:pPr>
      <w:pStyle w:val="Header"/>
      <w:widowControl w:val="0"/>
      <w:ind w:left="2127" w:hanging="3687"/>
      <w:rPr>
        <w:rFonts w:cs="Arial"/>
        <w:noProof/>
        <w:sz w:val="32"/>
        <w:szCs w:val="32"/>
      </w:rPr>
    </w:pPr>
    <w:r w:rsidRPr="00F33D02">
      <w:rPr>
        <w:rFonts w:cs="Arial"/>
        <w:noProof/>
        <w:sz w:val="32"/>
        <w:szCs w:val="32"/>
      </w:rPr>
      <w:drawing>
        <wp:anchor distT="0" distB="0" distL="114300" distR="114300" simplePos="0" relativeHeight="251659264" behindDoc="0" locked="0" layoutInCell="1" allowOverlap="1" wp14:anchorId="2E2322A0" wp14:editId="601F262C">
          <wp:simplePos x="0" y="0"/>
          <wp:positionH relativeFrom="column">
            <wp:posOffset>5619793</wp:posOffset>
          </wp:positionH>
          <wp:positionV relativeFrom="paragraph">
            <wp:posOffset>158297</wp:posOffset>
          </wp:positionV>
          <wp:extent cx="392273" cy="448256"/>
          <wp:effectExtent l="0" t="0" r="8255" b="9525"/>
          <wp:wrapNone/>
          <wp:docPr id="10" name="Picture 7" descr="A picture containing vector graphics&#10;&#10;Description automatically generated">
            <a:extLst xmlns:a="http://schemas.openxmlformats.org/drawingml/2006/main">
              <a:ext uri="{FF2B5EF4-FFF2-40B4-BE49-F238E27FC236}">
                <a16:creationId xmlns:a16="http://schemas.microsoft.com/office/drawing/2014/main" id="{183C5674-0BA6-4C23-8682-E4A6AE220E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picture containing vector graphics&#10;&#10;Description automatically generated">
                    <a:extLst>
                      <a:ext uri="{FF2B5EF4-FFF2-40B4-BE49-F238E27FC236}">
                        <a16:creationId xmlns:a16="http://schemas.microsoft.com/office/drawing/2014/main" id="{183C5674-0BA6-4C23-8682-E4A6AE220EF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92273" cy="448256"/>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32"/>
        <w:szCs w:val="32"/>
      </w:rPr>
      <w:t xml:space="preserve"> </w:t>
    </w:r>
  </w:p>
  <w:p w14:paraId="351F2516" w14:textId="1DB1BD68" w:rsidR="004367E3" w:rsidRPr="00E726A5" w:rsidRDefault="004367E3" w:rsidP="00774367">
    <w:pPr>
      <w:pStyle w:val="Header"/>
      <w:widowControl w:val="0"/>
      <w:ind w:left="2127" w:hanging="2864"/>
      <w:rPr>
        <w:rFonts w:cs="Arial"/>
        <w:noProof/>
        <w:sz w:val="32"/>
        <w:szCs w:val="32"/>
      </w:rPr>
    </w:pPr>
    <w:r w:rsidRPr="002737BD">
      <w:rPr>
        <w:rFonts w:cs="Arial"/>
        <w:noProof/>
        <w:sz w:val="32"/>
        <w:szCs w:val="32"/>
      </w:rPr>
      <w:t>Our Customer Terms</w:t>
    </w:r>
    <w:r w:rsidRPr="002737BD">
      <w:rPr>
        <w:rFonts w:cs="Arial"/>
        <w:noProof/>
        <w:sz w:val="32"/>
        <w:szCs w:val="32"/>
      </w:rPr>
      <w:tab/>
    </w:r>
  </w:p>
  <w:p w14:paraId="769C044A" w14:textId="6EE1E501" w:rsidR="004367E3" w:rsidRPr="00F734FD" w:rsidRDefault="004367E3" w:rsidP="00774367">
    <w:pPr>
      <w:pStyle w:val="Header"/>
      <w:widowControl w:val="0"/>
      <w:ind w:left="2127" w:hanging="2864"/>
      <w:rPr>
        <w:rFonts w:ascii="Verdana" w:hAnsi="Verdana" w:cs="Arial"/>
        <w:noProof/>
        <w:sz w:val="28"/>
        <w:szCs w:val="28"/>
      </w:rPr>
    </w:pPr>
    <w:r w:rsidRPr="002737BD">
      <w:rPr>
        <w:rFonts w:cs="Arial"/>
        <w:noProof/>
        <w:sz w:val="32"/>
        <w:szCs w:val="32"/>
      </w:rPr>
      <w:t xml:space="preserve">Cloud Services – </w:t>
    </w:r>
    <w:r>
      <w:rPr>
        <w:rFonts w:cs="Arial"/>
        <w:noProof/>
        <w:sz w:val="32"/>
        <w:szCs w:val="32"/>
      </w:rPr>
      <w:t>Part B Applications: DocuSign Advanced</w:t>
    </w:r>
  </w:p>
  <w:p w14:paraId="5A5D8C80" w14:textId="77777777" w:rsidR="004367E3" w:rsidRPr="00BA0528" w:rsidRDefault="004367E3" w:rsidP="00BA0528">
    <w:pPr>
      <w:pStyle w:val="Header"/>
      <w:widowControl w:val="0"/>
      <w:ind w:left="2127"/>
      <w:rPr>
        <w:rFonts w:ascii="Verdana" w:hAnsi="Verdana" w:cs="Arial"/>
        <w:noProof/>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2B16F" w14:textId="77777777" w:rsidR="004367E3" w:rsidRDefault="004367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D2247F0"/>
    <w:lvl w:ilvl="0">
      <w:start w:val="1"/>
      <w:numFmt w:val="bullet"/>
      <w:pStyle w:val="ListBullet"/>
      <w:lvlText w:val=""/>
      <w:lvlJc w:val="left"/>
      <w:pPr>
        <w:tabs>
          <w:tab w:val="num" w:pos="720"/>
        </w:tabs>
        <w:ind w:left="720" w:hanging="720"/>
      </w:pPr>
      <w:rPr>
        <w:rFonts w:ascii="Symbol" w:hAnsi="Symbol" w:hint="default"/>
      </w:rPr>
    </w:lvl>
  </w:abstractNum>
  <w:abstractNum w:abstractNumId="1" w15:restartNumberingAfterBreak="0">
    <w:nsid w:val="03267AD1"/>
    <w:multiLevelType w:val="multilevel"/>
    <w:tmpl w:val="049065E2"/>
    <w:name w:val="Agm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8375094"/>
    <w:multiLevelType w:val="multilevel"/>
    <w:tmpl w:val="119CDFB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3" w15:restartNumberingAfterBreak="0">
    <w:nsid w:val="108D20D3"/>
    <w:multiLevelType w:val="hybridMultilevel"/>
    <w:tmpl w:val="2B8E5EC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 w15:restartNumberingAfterBreak="0">
    <w:nsid w:val="16045140"/>
    <w:multiLevelType w:val="hybridMultilevel"/>
    <w:tmpl w:val="7684490E"/>
    <w:lvl w:ilvl="0" w:tplc="0AD60A34">
      <w:start w:val="1"/>
      <w:numFmt w:val="bullet"/>
      <w:lvlText w:val="•"/>
      <w:lvlJc w:val="left"/>
      <w:pPr>
        <w:tabs>
          <w:tab w:val="num" w:pos="720"/>
        </w:tabs>
        <w:ind w:left="720" w:hanging="360"/>
      </w:pPr>
      <w:rPr>
        <w:rFonts w:ascii="Arial" w:hAnsi="Arial" w:hint="default"/>
      </w:rPr>
    </w:lvl>
    <w:lvl w:ilvl="1" w:tplc="E02ECA80" w:tentative="1">
      <w:start w:val="1"/>
      <w:numFmt w:val="bullet"/>
      <w:lvlText w:val="•"/>
      <w:lvlJc w:val="left"/>
      <w:pPr>
        <w:tabs>
          <w:tab w:val="num" w:pos="1440"/>
        </w:tabs>
        <w:ind w:left="1440" w:hanging="360"/>
      </w:pPr>
      <w:rPr>
        <w:rFonts w:ascii="Arial" w:hAnsi="Arial" w:hint="default"/>
      </w:rPr>
    </w:lvl>
    <w:lvl w:ilvl="2" w:tplc="05E2180A" w:tentative="1">
      <w:start w:val="1"/>
      <w:numFmt w:val="bullet"/>
      <w:lvlText w:val="•"/>
      <w:lvlJc w:val="left"/>
      <w:pPr>
        <w:tabs>
          <w:tab w:val="num" w:pos="2160"/>
        </w:tabs>
        <w:ind w:left="2160" w:hanging="360"/>
      </w:pPr>
      <w:rPr>
        <w:rFonts w:ascii="Arial" w:hAnsi="Arial" w:hint="default"/>
      </w:rPr>
    </w:lvl>
    <w:lvl w:ilvl="3" w:tplc="8CF887A8" w:tentative="1">
      <w:start w:val="1"/>
      <w:numFmt w:val="bullet"/>
      <w:lvlText w:val="•"/>
      <w:lvlJc w:val="left"/>
      <w:pPr>
        <w:tabs>
          <w:tab w:val="num" w:pos="2880"/>
        </w:tabs>
        <w:ind w:left="2880" w:hanging="360"/>
      </w:pPr>
      <w:rPr>
        <w:rFonts w:ascii="Arial" w:hAnsi="Arial" w:hint="default"/>
      </w:rPr>
    </w:lvl>
    <w:lvl w:ilvl="4" w:tplc="A5D0A7F8" w:tentative="1">
      <w:start w:val="1"/>
      <w:numFmt w:val="bullet"/>
      <w:lvlText w:val="•"/>
      <w:lvlJc w:val="left"/>
      <w:pPr>
        <w:tabs>
          <w:tab w:val="num" w:pos="3600"/>
        </w:tabs>
        <w:ind w:left="3600" w:hanging="360"/>
      </w:pPr>
      <w:rPr>
        <w:rFonts w:ascii="Arial" w:hAnsi="Arial" w:hint="default"/>
      </w:rPr>
    </w:lvl>
    <w:lvl w:ilvl="5" w:tplc="636E07D0" w:tentative="1">
      <w:start w:val="1"/>
      <w:numFmt w:val="bullet"/>
      <w:lvlText w:val="•"/>
      <w:lvlJc w:val="left"/>
      <w:pPr>
        <w:tabs>
          <w:tab w:val="num" w:pos="4320"/>
        </w:tabs>
        <w:ind w:left="4320" w:hanging="360"/>
      </w:pPr>
      <w:rPr>
        <w:rFonts w:ascii="Arial" w:hAnsi="Arial" w:hint="default"/>
      </w:rPr>
    </w:lvl>
    <w:lvl w:ilvl="6" w:tplc="105CF12A" w:tentative="1">
      <w:start w:val="1"/>
      <w:numFmt w:val="bullet"/>
      <w:lvlText w:val="•"/>
      <w:lvlJc w:val="left"/>
      <w:pPr>
        <w:tabs>
          <w:tab w:val="num" w:pos="5040"/>
        </w:tabs>
        <w:ind w:left="5040" w:hanging="360"/>
      </w:pPr>
      <w:rPr>
        <w:rFonts w:ascii="Arial" w:hAnsi="Arial" w:hint="default"/>
      </w:rPr>
    </w:lvl>
    <w:lvl w:ilvl="7" w:tplc="A0C2D68E" w:tentative="1">
      <w:start w:val="1"/>
      <w:numFmt w:val="bullet"/>
      <w:lvlText w:val="•"/>
      <w:lvlJc w:val="left"/>
      <w:pPr>
        <w:tabs>
          <w:tab w:val="num" w:pos="5760"/>
        </w:tabs>
        <w:ind w:left="5760" w:hanging="360"/>
      </w:pPr>
      <w:rPr>
        <w:rFonts w:ascii="Arial" w:hAnsi="Arial" w:hint="default"/>
      </w:rPr>
    </w:lvl>
    <w:lvl w:ilvl="8" w:tplc="B57A8EF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EC4625A"/>
    <w:multiLevelType w:val="hybridMultilevel"/>
    <w:tmpl w:val="C6089A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173ED0"/>
    <w:multiLevelType w:val="multilevel"/>
    <w:tmpl w:val="1D98D58A"/>
    <w:lvl w:ilvl="0">
      <w:start w:val="1"/>
      <w:numFmt w:val="decimal"/>
      <w:pStyle w:val="Level1"/>
      <w:lvlText w:val="%1."/>
      <w:lvlJc w:val="left"/>
      <w:pPr>
        <w:tabs>
          <w:tab w:val="num" w:pos="720"/>
        </w:tabs>
        <w:ind w:left="720" w:hanging="720"/>
      </w:pPr>
      <w:rPr>
        <w:rFonts w:hint="default"/>
      </w:rPr>
    </w:lvl>
    <w:lvl w:ilvl="1">
      <w:start w:val="1"/>
      <w:numFmt w:val="decimal"/>
      <w:pStyle w:val="Level11"/>
      <w:lvlText w:val="%1.%2"/>
      <w:lvlJc w:val="left"/>
      <w:pPr>
        <w:tabs>
          <w:tab w:val="num" w:pos="720"/>
        </w:tabs>
        <w:ind w:left="720" w:hanging="720"/>
      </w:pPr>
      <w:rPr>
        <w:rFonts w:hint="default"/>
      </w:rPr>
    </w:lvl>
    <w:lvl w:ilvl="2">
      <w:start w:val="1"/>
      <w:numFmt w:val="lowerLetter"/>
      <w:pStyle w:val="Levela"/>
      <w:lvlText w:val="(%3)"/>
      <w:lvlJc w:val="left"/>
      <w:pPr>
        <w:tabs>
          <w:tab w:val="num" w:pos="1440"/>
        </w:tabs>
        <w:ind w:left="1440" w:hanging="720"/>
      </w:pPr>
      <w:rPr>
        <w:rFonts w:hint="default"/>
      </w:rPr>
    </w:lvl>
    <w:lvl w:ilvl="3">
      <w:start w:val="1"/>
      <w:numFmt w:val="lowerRoman"/>
      <w:pStyle w:val="Leveli"/>
      <w:lvlText w:val="(%4)"/>
      <w:lvlJc w:val="left"/>
      <w:pPr>
        <w:tabs>
          <w:tab w:val="num" w:pos="2160"/>
        </w:tabs>
        <w:ind w:left="2160" w:hanging="720"/>
      </w:pPr>
      <w:rPr>
        <w:rFonts w:hint="default"/>
      </w:rPr>
    </w:lvl>
    <w:lvl w:ilvl="4">
      <w:start w:val="1"/>
      <w:numFmt w:val="upperLetter"/>
      <w:pStyle w:val="LevelA0"/>
      <w:lvlText w:val="(%5)"/>
      <w:lvlJc w:val="left"/>
      <w:pPr>
        <w:tabs>
          <w:tab w:val="num" w:pos="2880"/>
        </w:tabs>
        <w:ind w:left="2880" w:hanging="720"/>
      </w:pPr>
      <w:rPr>
        <w:rFonts w:hint="default"/>
      </w:rPr>
    </w:lvl>
    <w:lvl w:ilvl="5">
      <w:start w:val="1"/>
      <w:numFmt w:val="upperRoman"/>
      <w:pStyle w:val="LevelI0"/>
      <w:lvlText w:val="(%6)"/>
      <w:lvlJc w:val="left"/>
      <w:pPr>
        <w:tabs>
          <w:tab w:val="num" w:pos="3600"/>
        </w:tabs>
        <w:ind w:left="360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49602EC6"/>
    <w:multiLevelType w:val="multilevel"/>
    <w:tmpl w:val="03261C3E"/>
    <w:lvl w:ilvl="0">
      <w:start w:val="1"/>
      <w:numFmt w:val="decimal"/>
      <w:lvlText w:val="%1"/>
      <w:lvlJc w:val="left"/>
      <w:pPr>
        <w:tabs>
          <w:tab w:val="num" w:pos="737"/>
        </w:tabs>
        <w:ind w:left="737" w:hanging="737"/>
      </w:pPr>
      <w:rPr>
        <w:rFonts w:ascii="Verdana" w:hAnsi="Verdana" w:hint="default"/>
        <w:sz w:val="22"/>
        <w:szCs w:val="22"/>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ascii="Verdana" w:hAnsi="Verdana"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8" w15:restartNumberingAfterBreak="0">
    <w:nsid w:val="51FB3F2D"/>
    <w:multiLevelType w:val="multilevel"/>
    <w:tmpl w:val="5A8296B8"/>
    <w:lvl w:ilvl="0">
      <w:start w:val="1"/>
      <w:numFmt w:val="decimal"/>
      <w:lvlText w:val="%1"/>
      <w:lvlJc w:val="left"/>
      <w:pPr>
        <w:tabs>
          <w:tab w:val="num" w:pos="737"/>
        </w:tabs>
        <w:ind w:left="737" w:hanging="737"/>
      </w:pPr>
      <w:rPr>
        <w:rFonts w:ascii="Verdana" w:hAnsi="Verdana" w:hint="default"/>
        <w:b/>
        <w:sz w:val="22"/>
        <w:szCs w:val="22"/>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ascii="Verdana" w:eastAsia="Harmony-Text" w:hAnsi="Verdana" w:cs="Times New Roman"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9" w15:restartNumberingAfterBreak="0">
    <w:nsid w:val="5C0500A7"/>
    <w:multiLevelType w:val="hybridMultilevel"/>
    <w:tmpl w:val="5ED8052E"/>
    <w:lvl w:ilvl="0" w:tplc="27BCB94C">
      <w:start w:val="1"/>
      <w:numFmt w:val="upperLetter"/>
      <w:pStyle w:val="Recital"/>
      <w:lvlText w:val="%1."/>
      <w:lvlJc w:val="left"/>
      <w:pPr>
        <w:tabs>
          <w:tab w:val="num" w:pos="1474"/>
        </w:tabs>
        <w:ind w:left="1474" w:hanging="737"/>
      </w:pPr>
      <w:rPr>
        <w:rFonts w:ascii="Arial" w:hAnsi="Arial" w:hint="default"/>
        <w:b w:val="0"/>
        <w:i w:val="0"/>
        <w:sz w:val="19"/>
      </w:rPr>
    </w:lvl>
    <w:lvl w:ilvl="1" w:tplc="4E50C2AC">
      <w:start w:val="1"/>
      <w:numFmt w:val="lowerLetter"/>
      <w:lvlText w:val="%2."/>
      <w:lvlJc w:val="left"/>
      <w:pPr>
        <w:tabs>
          <w:tab w:val="num" w:pos="1440"/>
        </w:tabs>
        <w:ind w:left="1440" w:hanging="360"/>
      </w:pPr>
    </w:lvl>
    <w:lvl w:ilvl="2" w:tplc="CDDADE7C" w:tentative="1">
      <w:start w:val="1"/>
      <w:numFmt w:val="lowerRoman"/>
      <w:lvlText w:val="%3."/>
      <w:lvlJc w:val="right"/>
      <w:pPr>
        <w:tabs>
          <w:tab w:val="num" w:pos="2160"/>
        </w:tabs>
        <w:ind w:left="2160" w:hanging="180"/>
      </w:pPr>
    </w:lvl>
    <w:lvl w:ilvl="3" w:tplc="E5DEFA1A" w:tentative="1">
      <w:start w:val="1"/>
      <w:numFmt w:val="decimal"/>
      <w:lvlText w:val="%4."/>
      <w:lvlJc w:val="left"/>
      <w:pPr>
        <w:tabs>
          <w:tab w:val="num" w:pos="2880"/>
        </w:tabs>
        <w:ind w:left="2880" w:hanging="360"/>
      </w:pPr>
    </w:lvl>
    <w:lvl w:ilvl="4" w:tplc="5F20AF00" w:tentative="1">
      <w:start w:val="1"/>
      <w:numFmt w:val="lowerLetter"/>
      <w:lvlText w:val="%5."/>
      <w:lvlJc w:val="left"/>
      <w:pPr>
        <w:tabs>
          <w:tab w:val="num" w:pos="3600"/>
        </w:tabs>
        <w:ind w:left="3600" w:hanging="360"/>
      </w:pPr>
    </w:lvl>
    <w:lvl w:ilvl="5" w:tplc="20BAF194" w:tentative="1">
      <w:start w:val="1"/>
      <w:numFmt w:val="lowerRoman"/>
      <w:lvlText w:val="%6."/>
      <w:lvlJc w:val="right"/>
      <w:pPr>
        <w:tabs>
          <w:tab w:val="num" w:pos="4320"/>
        </w:tabs>
        <w:ind w:left="4320" w:hanging="180"/>
      </w:pPr>
    </w:lvl>
    <w:lvl w:ilvl="6" w:tplc="6DA85252" w:tentative="1">
      <w:start w:val="1"/>
      <w:numFmt w:val="decimal"/>
      <w:lvlText w:val="%7."/>
      <w:lvlJc w:val="left"/>
      <w:pPr>
        <w:tabs>
          <w:tab w:val="num" w:pos="5040"/>
        </w:tabs>
        <w:ind w:left="5040" w:hanging="360"/>
      </w:pPr>
    </w:lvl>
    <w:lvl w:ilvl="7" w:tplc="A7ECA3E2" w:tentative="1">
      <w:start w:val="1"/>
      <w:numFmt w:val="lowerLetter"/>
      <w:lvlText w:val="%8."/>
      <w:lvlJc w:val="left"/>
      <w:pPr>
        <w:tabs>
          <w:tab w:val="num" w:pos="5760"/>
        </w:tabs>
        <w:ind w:left="5760" w:hanging="360"/>
      </w:pPr>
    </w:lvl>
    <w:lvl w:ilvl="8" w:tplc="8F1A4CD6" w:tentative="1">
      <w:start w:val="1"/>
      <w:numFmt w:val="lowerRoman"/>
      <w:lvlText w:val="%9."/>
      <w:lvlJc w:val="right"/>
      <w:pPr>
        <w:tabs>
          <w:tab w:val="num" w:pos="6480"/>
        </w:tabs>
        <w:ind w:left="6480" w:hanging="180"/>
      </w:pPr>
    </w:lvl>
  </w:abstractNum>
  <w:abstractNum w:abstractNumId="10" w15:restartNumberingAfterBreak="0">
    <w:nsid w:val="67156F5B"/>
    <w:multiLevelType w:val="multilevel"/>
    <w:tmpl w:val="03261C3E"/>
    <w:lvl w:ilvl="0">
      <w:start w:val="1"/>
      <w:numFmt w:val="decimal"/>
      <w:lvlText w:val="%1"/>
      <w:lvlJc w:val="left"/>
      <w:pPr>
        <w:tabs>
          <w:tab w:val="num" w:pos="737"/>
        </w:tabs>
        <w:ind w:left="737" w:hanging="737"/>
      </w:pPr>
      <w:rPr>
        <w:rFonts w:ascii="Verdana" w:hAnsi="Verdana" w:hint="default"/>
        <w:sz w:val="22"/>
        <w:szCs w:val="22"/>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ascii="Verdana" w:hAnsi="Verdana"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1"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2" w15:restartNumberingAfterBreak="0">
    <w:nsid w:val="7FBA53B3"/>
    <w:multiLevelType w:val="multilevel"/>
    <w:tmpl w:val="420666D4"/>
    <w:lvl w:ilvl="0">
      <w:start w:val="1"/>
      <w:numFmt w:val="decimal"/>
      <w:pStyle w:val="Heading1"/>
      <w:lvlText w:val="%1"/>
      <w:lvlJc w:val="left"/>
      <w:pPr>
        <w:tabs>
          <w:tab w:val="num" w:pos="737"/>
        </w:tabs>
        <w:ind w:left="737" w:hanging="737"/>
      </w:pPr>
      <w:rPr>
        <w:rFonts w:ascii="Verdana" w:hAnsi="Verdana" w:hint="default"/>
        <w:b/>
        <w:sz w:val="22"/>
        <w:szCs w:val="22"/>
      </w:rPr>
    </w:lvl>
    <w:lvl w:ilvl="1">
      <w:start w:val="1"/>
      <w:numFmt w:val="decimal"/>
      <w:pStyle w:val="Heading2"/>
      <w:lvlText w:val="%1.%2"/>
      <w:lvlJc w:val="left"/>
      <w:pPr>
        <w:tabs>
          <w:tab w:val="num" w:pos="737"/>
        </w:tabs>
        <w:ind w:left="737" w:hanging="737"/>
      </w:pPr>
      <w:rPr>
        <w:rFonts w:hint="default"/>
        <w:b w:val="0"/>
        <w:sz w:val="21"/>
        <w:szCs w:val="21"/>
      </w:rPr>
    </w:lvl>
    <w:lvl w:ilvl="2">
      <w:start w:val="1"/>
      <w:numFmt w:val="lowerLetter"/>
      <w:pStyle w:val="Heading3"/>
      <w:lvlText w:val="(%3)"/>
      <w:lvlJc w:val="left"/>
      <w:pPr>
        <w:tabs>
          <w:tab w:val="num" w:pos="1474"/>
        </w:tabs>
        <w:ind w:left="1474" w:hanging="737"/>
      </w:pPr>
      <w:rPr>
        <w:rFonts w:ascii="Verdana" w:eastAsia="Harmony-Text" w:hAnsi="Verdana" w:cs="Times New Roman" w:hint="default"/>
        <w:sz w:val="20"/>
        <w:szCs w:val="20"/>
      </w:rPr>
    </w:lvl>
    <w:lvl w:ilvl="3">
      <w:start w:val="1"/>
      <w:numFmt w:val="lowerRoman"/>
      <w:pStyle w:val="Heading4"/>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3" w15:restartNumberingAfterBreak="0">
    <w:nsid w:val="7FF06794"/>
    <w:multiLevelType w:val="hybridMultilevel"/>
    <w:tmpl w:val="0F42B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6"/>
  </w:num>
  <w:num w:numId="4">
    <w:abstractNumId w:val="0"/>
  </w:num>
  <w:num w:numId="5">
    <w:abstractNumId w:val="2"/>
  </w:num>
  <w:num w:numId="6">
    <w:abstractNumId w:val="1"/>
  </w:num>
  <w:num w:numId="7">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3"/>
  </w:num>
  <w:num w:numId="10">
    <w:abstractNumId w:val="8"/>
  </w:num>
  <w:num w:numId="11">
    <w:abstractNumId w:val="1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2"/>
  </w:num>
  <w:num w:numId="23">
    <w:abstractNumId w:val="4"/>
  </w:num>
  <w:num w:numId="24">
    <w:abstractNumId w:val="12"/>
    <w:lvlOverride w:ilvl="0">
      <w:startOverride w:val="3"/>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MSJAGMTN"/>
    <w:docVar w:name="DocID" w:val="9805692"/>
    <w:docVar w:name="FirstTime" w:val="No"/>
    <w:docVar w:name="M_BRAND" w:val="YES"/>
    <w:docVar w:name="S4S_TemplateSet" w:val="Yes"/>
    <w:docVar w:name="Template" w:val="fdeedn.dot"/>
  </w:docVars>
  <w:rsids>
    <w:rsidRoot w:val="008134AB"/>
    <w:rsid w:val="00000E41"/>
    <w:rsid w:val="00002A29"/>
    <w:rsid w:val="00002E14"/>
    <w:rsid w:val="000036C2"/>
    <w:rsid w:val="000036C4"/>
    <w:rsid w:val="000040D8"/>
    <w:rsid w:val="000053AC"/>
    <w:rsid w:val="00007705"/>
    <w:rsid w:val="00012387"/>
    <w:rsid w:val="000133C4"/>
    <w:rsid w:val="00013563"/>
    <w:rsid w:val="000138AA"/>
    <w:rsid w:val="00014F05"/>
    <w:rsid w:val="00014F4B"/>
    <w:rsid w:val="000153D9"/>
    <w:rsid w:val="000173E8"/>
    <w:rsid w:val="00020590"/>
    <w:rsid w:val="00021517"/>
    <w:rsid w:val="000224D2"/>
    <w:rsid w:val="0002426C"/>
    <w:rsid w:val="000244A7"/>
    <w:rsid w:val="00024F3D"/>
    <w:rsid w:val="000257AF"/>
    <w:rsid w:val="0002731E"/>
    <w:rsid w:val="00032026"/>
    <w:rsid w:val="0003284E"/>
    <w:rsid w:val="00033093"/>
    <w:rsid w:val="000332C3"/>
    <w:rsid w:val="00033723"/>
    <w:rsid w:val="00034895"/>
    <w:rsid w:val="0003764F"/>
    <w:rsid w:val="000377BA"/>
    <w:rsid w:val="00037EC7"/>
    <w:rsid w:val="0004072E"/>
    <w:rsid w:val="00041306"/>
    <w:rsid w:val="000417F0"/>
    <w:rsid w:val="00041FB7"/>
    <w:rsid w:val="00042FE6"/>
    <w:rsid w:val="00043548"/>
    <w:rsid w:val="00044050"/>
    <w:rsid w:val="000445B5"/>
    <w:rsid w:val="000452A6"/>
    <w:rsid w:val="0004560B"/>
    <w:rsid w:val="00045AC3"/>
    <w:rsid w:val="00045DB4"/>
    <w:rsid w:val="000469C0"/>
    <w:rsid w:val="00046C95"/>
    <w:rsid w:val="00046E90"/>
    <w:rsid w:val="000470E4"/>
    <w:rsid w:val="00047944"/>
    <w:rsid w:val="00047B4A"/>
    <w:rsid w:val="000511C8"/>
    <w:rsid w:val="00053528"/>
    <w:rsid w:val="00054874"/>
    <w:rsid w:val="00054DE5"/>
    <w:rsid w:val="00056395"/>
    <w:rsid w:val="00057680"/>
    <w:rsid w:val="00057FCE"/>
    <w:rsid w:val="00060D9C"/>
    <w:rsid w:val="00061294"/>
    <w:rsid w:val="00061D38"/>
    <w:rsid w:val="000627C8"/>
    <w:rsid w:val="000638AF"/>
    <w:rsid w:val="00063B32"/>
    <w:rsid w:val="00065085"/>
    <w:rsid w:val="00066628"/>
    <w:rsid w:val="000668C4"/>
    <w:rsid w:val="00067FDF"/>
    <w:rsid w:val="000704D3"/>
    <w:rsid w:val="00072B13"/>
    <w:rsid w:val="00072BD5"/>
    <w:rsid w:val="00074C41"/>
    <w:rsid w:val="0007618B"/>
    <w:rsid w:val="0007690A"/>
    <w:rsid w:val="000778AD"/>
    <w:rsid w:val="0008015F"/>
    <w:rsid w:val="000806CB"/>
    <w:rsid w:val="00080D09"/>
    <w:rsid w:val="000817C3"/>
    <w:rsid w:val="0008243B"/>
    <w:rsid w:val="000827D3"/>
    <w:rsid w:val="00082DDC"/>
    <w:rsid w:val="000833BC"/>
    <w:rsid w:val="000838CC"/>
    <w:rsid w:val="00084111"/>
    <w:rsid w:val="000854C2"/>
    <w:rsid w:val="000856A0"/>
    <w:rsid w:val="00085C8B"/>
    <w:rsid w:val="00086309"/>
    <w:rsid w:val="00087385"/>
    <w:rsid w:val="0009006F"/>
    <w:rsid w:val="00090E86"/>
    <w:rsid w:val="00092872"/>
    <w:rsid w:val="00092B10"/>
    <w:rsid w:val="00093255"/>
    <w:rsid w:val="00093ACE"/>
    <w:rsid w:val="00095757"/>
    <w:rsid w:val="00097455"/>
    <w:rsid w:val="000976F8"/>
    <w:rsid w:val="000A0C38"/>
    <w:rsid w:val="000A0DE4"/>
    <w:rsid w:val="000A1B2B"/>
    <w:rsid w:val="000A1C6D"/>
    <w:rsid w:val="000A21C9"/>
    <w:rsid w:val="000A2A66"/>
    <w:rsid w:val="000A3748"/>
    <w:rsid w:val="000A457E"/>
    <w:rsid w:val="000A4B45"/>
    <w:rsid w:val="000A59D5"/>
    <w:rsid w:val="000A6D53"/>
    <w:rsid w:val="000A7928"/>
    <w:rsid w:val="000B05FC"/>
    <w:rsid w:val="000B6B7B"/>
    <w:rsid w:val="000B7482"/>
    <w:rsid w:val="000C0266"/>
    <w:rsid w:val="000C0334"/>
    <w:rsid w:val="000C0BE2"/>
    <w:rsid w:val="000C1782"/>
    <w:rsid w:val="000C3C20"/>
    <w:rsid w:val="000C5296"/>
    <w:rsid w:val="000C5710"/>
    <w:rsid w:val="000D056A"/>
    <w:rsid w:val="000D0DB2"/>
    <w:rsid w:val="000D1381"/>
    <w:rsid w:val="000D1498"/>
    <w:rsid w:val="000D1EDF"/>
    <w:rsid w:val="000D4097"/>
    <w:rsid w:val="000D79AE"/>
    <w:rsid w:val="000E0919"/>
    <w:rsid w:val="000E1158"/>
    <w:rsid w:val="000E1362"/>
    <w:rsid w:val="000E1ECE"/>
    <w:rsid w:val="000E25E6"/>
    <w:rsid w:val="000E3FF1"/>
    <w:rsid w:val="000E534A"/>
    <w:rsid w:val="000E5A6A"/>
    <w:rsid w:val="000E65A7"/>
    <w:rsid w:val="000E738F"/>
    <w:rsid w:val="000F04CB"/>
    <w:rsid w:val="000F0E42"/>
    <w:rsid w:val="000F216C"/>
    <w:rsid w:val="000F286A"/>
    <w:rsid w:val="000F317A"/>
    <w:rsid w:val="000F6149"/>
    <w:rsid w:val="000F6661"/>
    <w:rsid w:val="000F6A52"/>
    <w:rsid w:val="001000E9"/>
    <w:rsid w:val="0010060C"/>
    <w:rsid w:val="00100CE6"/>
    <w:rsid w:val="00102330"/>
    <w:rsid w:val="00102D61"/>
    <w:rsid w:val="00103A09"/>
    <w:rsid w:val="00104B2F"/>
    <w:rsid w:val="00105135"/>
    <w:rsid w:val="00105261"/>
    <w:rsid w:val="00105288"/>
    <w:rsid w:val="001071A7"/>
    <w:rsid w:val="00107609"/>
    <w:rsid w:val="00107A02"/>
    <w:rsid w:val="0011004E"/>
    <w:rsid w:val="0011006F"/>
    <w:rsid w:val="00111474"/>
    <w:rsid w:val="0011282F"/>
    <w:rsid w:val="00112CE5"/>
    <w:rsid w:val="00113AEB"/>
    <w:rsid w:val="00113DDE"/>
    <w:rsid w:val="00114627"/>
    <w:rsid w:val="00114DFA"/>
    <w:rsid w:val="001157A9"/>
    <w:rsid w:val="00116157"/>
    <w:rsid w:val="00116C2D"/>
    <w:rsid w:val="00123B9E"/>
    <w:rsid w:val="001244EF"/>
    <w:rsid w:val="001249DD"/>
    <w:rsid w:val="001257C2"/>
    <w:rsid w:val="00125D20"/>
    <w:rsid w:val="00126E2A"/>
    <w:rsid w:val="00127503"/>
    <w:rsid w:val="00127A04"/>
    <w:rsid w:val="00130D5C"/>
    <w:rsid w:val="00130E43"/>
    <w:rsid w:val="001318A7"/>
    <w:rsid w:val="00131F2E"/>
    <w:rsid w:val="0013457F"/>
    <w:rsid w:val="0013680B"/>
    <w:rsid w:val="00136C44"/>
    <w:rsid w:val="0013713C"/>
    <w:rsid w:val="00140B32"/>
    <w:rsid w:val="00140C94"/>
    <w:rsid w:val="001424A3"/>
    <w:rsid w:val="00142DCD"/>
    <w:rsid w:val="001432C8"/>
    <w:rsid w:val="001444B3"/>
    <w:rsid w:val="001449E0"/>
    <w:rsid w:val="00145657"/>
    <w:rsid w:val="00145700"/>
    <w:rsid w:val="00146FBB"/>
    <w:rsid w:val="0015030E"/>
    <w:rsid w:val="00151AD0"/>
    <w:rsid w:val="00152F28"/>
    <w:rsid w:val="001535C0"/>
    <w:rsid w:val="001535E5"/>
    <w:rsid w:val="00153E1A"/>
    <w:rsid w:val="0015482A"/>
    <w:rsid w:val="0015681A"/>
    <w:rsid w:val="00156DA3"/>
    <w:rsid w:val="00160206"/>
    <w:rsid w:val="001603F2"/>
    <w:rsid w:val="00161B72"/>
    <w:rsid w:val="00161BE7"/>
    <w:rsid w:val="001620BB"/>
    <w:rsid w:val="00163CBE"/>
    <w:rsid w:val="00163F44"/>
    <w:rsid w:val="00164E16"/>
    <w:rsid w:val="00164F97"/>
    <w:rsid w:val="0016763A"/>
    <w:rsid w:val="00170160"/>
    <w:rsid w:val="0017143E"/>
    <w:rsid w:val="00171702"/>
    <w:rsid w:val="00172BEB"/>
    <w:rsid w:val="00172C15"/>
    <w:rsid w:val="0017365B"/>
    <w:rsid w:val="00173CA2"/>
    <w:rsid w:val="0017404A"/>
    <w:rsid w:val="00175580"/>
    <w:rsid w:val="001771C3"/>
    <w:rsid w:val="001778F7"/>
    <w:rsid w:val="00177AD3"/>
    <w:rsid w:val="001832DF"/>
    <w:rsid w:val="00185627"/>
    <w:rsid w:val="001859C3"/>
    <w:rsid w:val="00185CC6"/>
    <w:rsid w:val="00185E55"/>
    <w:rsid w:val="00185EBB"/>
    <w:rsid w:val="00186590"/>
    <w:rsid w:val="001877A6"/>
    <w:rsid w:val="0018781E"/>
    <w:rsid w:val="00187D7C"/>
    <w:rsid w:val="00187F20"/>
    <w:rsid w:val="00190222"/>
    <w:rsid w:val="0019183F"/>
    <w:rsid w:val="00191AFB"/>
    <w:rsid w:val="001923CE"/>
    <w:rsid w:val="001931AB"/>
    <w:rsid w:val="00193E0B"/>
    <w:rsid w:val="0019552A"/>
    <w:rsid w:val="00195B9E"/>
    <w:rsid w:val="00195D82"/>
    <w:rsid w:val="00196374"/>
    <w:rsid w:val="0019643C"/>
    <w:rsid w:val="00196467"/>
    <w:rsid w:val="001A353C"/>
    <w:rsid w:val="001A4222"/>
    <w:rsid w:val="001A5FD5"/>
    <w:rsid w:val="001A7872"/>
    <w:rsid w:val="001B03B0"/>
    <w:rsid w:val="001B288E"/>
    <w:rsid w:val="001B380F"/>
    <w:rsid w:val="001B44F3"/>
    <w:rsid w:val="001B65A6"/>
    <w:rsid w:val="001B7607"/>
    <w:rsid w:val="001B785F"/>
    <w:rsid w:val="001C1362"/>
    <w:rsid w:val="001C14E4"/>
    <w:rsid w:val="001C251B"/>
    <w:rsid w:val="001C2908"/>
    <w:rsid w:val="001C2EA4"/>
    <w:rsid w:val="001C3202"/>
    <w:rsid w:val="001C4D43"/>
    <w:rsid w:val="001C5897"/>
    <w:rsid w:val="001C5CAC"/>
    <w:rsid w:val="001C5D0C"/>
    <w:rsid w:val="001C75A9"/>
    <w:rsid w:val="001C7E9C"/>
    <w:rsid w:val="001D01C2"/>
    <w:rsid w:val="001D0A27"/>
    <w:rsid w:val="001D1317"/>
    <w:rsid w:val="001D17A5"/>
    <w:rsid w:val="001D31F9"/>
    <w:rsid w:val="001D546E"/>
    <w:rsid w:val="001D6B39"/>
    <w:rsid w:val="001E0866"/>
    <w:rsid w:val="001E0886"/>
    <w:rsid w:val="001E332A"/>
    <w:rsid w:val="001E428E"/>
    <w:rsid w:val="001E4363"/>
    <w:rsid w:val="001E5EC8"/>
    <w:rsid w:val="001E627B"/>
    <w:rsid w:val="001E7141"/>
    <w:rsid w:val="001E74C9"/>
    <w:rsid w:val="001E78A9"/>
    <w:rsid w:val="001F0698"/>
    <w:rsid w:val="001F0C24"/>
    <w:rsid w:val="001F0D8E"/>
    <w:rsid w:val="001F15EE"/>
    <w:rsid w:val="001F2E7E"/>
    <w:rsid w:val="001F347B"/>
    <w:rsid w:val="001F3D4E"/>
    <w:rsid w:val="001F5727"/>
    <w:rsid w:val="00200061"/>
    <w:rsid w:val="0020054D"/>
    <w:rsid w:val="0020113F"/>
    <w:rsid w:val="002013BF"/>
    <w:rsid w:val="00201582"/>
    <w:rsid w:val="002044DD"/>
    <w:rsid w:val="0020603F"/>
    <w:rsid w:val="00206FC7"/>
    <w:rsid w:val="0021036E"/>
    <w:rsid w:val="0021198B"/>
    <w:rsid w:val="002125C3"/>
    <w:rsid w:val="00212B7A"/>
    <w:rsid w:val="00212D5B"/>
    <w:rsid w:val="00213D07"/>
    <w:rsid w:val="0021418F"/>
    <w:rsid w:val="0021597A"/>
    <w:rsid w:val="00216048"/>
    <w:rsid w:val="002167FB"/>
    <w:rsid w:val="00217141"/>
    <w:rsid w:val="002173C5"/>
    <w:rsid w:val="00217665"/>
    <w:rsid w:val="00221247"/>
    <w:rsid w:val="0022144B"/>
    <w:rsid w:val="0022259D"/>
    <w:rsid w:val="00223256"/>
    <w:rsid w:val="002232D1"/>
    <w:rsid w:val="00224310"/>
    <w:rsid w:val="002252DF"/>
    <w:rsid w:val="002265C3"/>
    <w:rsid w:val="00226788"/>
    <w:rsid w:val="00227BCC"/>
    <w:rsid w:val="0023016E"/>
    <w:rsid w:val="0023084A"/>
    <w:rsid w:val="0023086F"/>
    <w:rsid w:val="002309F2"/>
    <w:rsid w:val="00230E99"/>
    <w:rsid w:val="00233756"/>
    <w:rsid w:val="00234D62"/>
    <w:rsid w:val="00235620"/>
    <w:rsid w:val="00236BE5"/>
    <w:rsid w:val="0023775E"/>
    <w:rsid w:val="0024340D"/>
    <w:rsid w:val="00243AAC"/>
    <w:rsid w:val="002441F5"/>
    <w:rsid w:val="00244323"/>
    <w:rsid w:val="00247194"/>
    <w:rsid w:val="00247DD9"/>
    <w:rsid w:val="00247F06"/>
    <w:rsid w:val="00251D33"/>
    <w:rsid w:val="00251D63"/>
    <w:rsid w:val="0025423F"/>
    <w:rsid w:val="00254F79"/>
    <w:rsid w:val="002551FE"/>
    <w:rsid w:val="002557A4"/>
    <w:rsid w:val="00255E71"/>
    <w:rsid w:val="00256043"/>
    <w:rsid w:val="00256B11"/>
    <w:rsid w:val="00257384"/>
    <w:rsid w:val="0026098A"/>
    <w:rsid w:val="00260C1F"/>
    <w:rsid w:val="0026175F"/>
    <w:rsid w:val="00262373"/>
    <w:rsid w:val="002638B9"/>
    <w:rsid w:val="00263EE2"/>
    <w:rsid w:val="0026485A"/>
    <w:rsid w:val="00265542"/>
    <w:rsid w:val="002655C1"/>
    <w:rsid w:val="00266958"/>
    <w:rsid w:val="002674B9"/>
    <w:rsid w:val="00270B61"/>
    <w:rsid w:val="00270D11"/>
    <w:rsid w:val="00271325"/>
    <w:rsid w:val="0027139C"/>
    <w:rsid w:val="00272C8B"/>
    <w:rsid w:val="002737BD"/>
    <w:rsid w:val="00273CB4"/>
    <w:rsid w:val="00275A1A"/>
    <w:rsid w:val="0027607A"/>
    <w:rsid w:val="00276E82"/>
    <w:rsid w:val="00281167"/>
    <w:rsid w:val="00281489"/>
    <w:rsid w:val="00282A1F"/>
    <w:rsid w:val="002837DF"/>
    <w:rsid w:val="00283EA1"/>
    <w:rsid w:val="00284920"/>
    <w:rsid w:val="00285FC3"/>
    <w:rsid w:val="00287690"/>
    <w:rsid w:val="00287AB9"/>
    <w:rsid w:val="00287D7C"/>
    <w:rsid w:val="0029025F"/>
    <w:rsid w:val="00291535"/>
    <w:rsid w:val="002915F9"/>
    <w:rsid w:val="00294601"/>
    <w:rsid w:val="002959D9"/>
    <w:rsid w:val="00295E43"/>
    <w:rsid w:val="00297E31"/>
    <w:rsid w:val="002A197A"/>
    <w:rsid w:val="002A1EC6"/>
    <w:rsid w:val="002A3E59"/>
    <w:rsid w:val="002A5C1D"/>
    <w:rsid w:val="002A60CC"/>
    <w:rsid w:val="002A60FF"/>
    <w:rsid w:val="002A6333"/>
    <w:rsid w:val="002A6B8C"/>
    <w:rsid w:val="002A6F88"/>
    <w:rsid w:val="002B0A2A"/>
    <w:rsid w:val="002B101C"/>
    <w:rsid w:val="002B2C5E"/>
    <w:rsid w:val="002B3DB4"/>
    <w:rsid w:val="002B4CC9"/>
    <w:rsid w:val="002B4E43"/>
    <w:rsid w:val="002B5F54"/>
    <w:rsid w:val="002B67EA"/>
    <w:rsid w:val="002B69E1"/>
    <w:rsid w:val="002B6D34"/>
    <w:rsid w:val="002B7323"/>
    <w:rsid w:val="002C04F1"/>
    <w:rsid w:val="002C354E"/>
    <w:rsid w:val="002C56E6"/>
    <w:rsid w:val="002C6016"/>
    <w:rsid w:val="002C729F"/>
    <w:rsid w:val="002C796F"/>
    <w:rsid w:val="002C7B31"/>
    <w:rsid w:val="002D035E"/>
    <w:rsid w:val="002D109E"/>
    <w:rsid w:val="002D1C6F"/>
    <w:rsid w:val="002D21BC"/>
    <w:rsid w:val="002D2E39"/>
    <w:rsid w:val="002D3281"/>
    <w:rsid w:val="002D37E6"/>
    <w:rsid w:val="002D3E40"/>
    <w:rsid w:val="002D4F23"/>
    <w:rsid w:val="002D7161"/>
    <w:rsid w:val="002D73F1"/>
    <w:rsid w:val="002D75B0"/>
    <w:rsid w:val="002E09CA"/>
    <w:rsid w:val="002E0DAA"/>
    <w:rsid w:val="002E1E4D"/>
    <w:rsid w:val="002E3070"/>
    <w:rsid w:val="002E311D"/>
    <w:rsid w:val="002E6919"/>
    <w:rsid w:val="002E700D"/>
    <w:rsid w:val="002F11A6"/>
    <w:rsid w:val="002F1505"/>
    <w:rsid w:val="002F32E5"/>
    <w:rsid w:val="002F3D90"/>
    <w:rsid w:val="002F4B88"/>
    <w:rsid w:val="002F6081"/>
    <w:rsid w:val="002F61D0"/>
    <w:rsid w:val="002F6745"/>
    <w:rsid w:val="002F6B4D"/>
    <w:rsid w:val="002F6BE1"/>
    <w:rsid w:val="002F7260"/>
    <w:rsid w:val="002F7DFE"/>
    <w:rsid w:val="002F7EF8"/>
    <w:rsid w:val="00300C1A"/>
    <w:rsid w:val="00302478"/>
    <w:rsid w:val="00302599"/>
    <w:rsid w:val="00303744"/>
    <w:rsid w:val="00303F35"/>
    <w:rsid w:val="003043DB"/>
    <w:rsid w:val="0030659A"/>
    <w:rsid w:val="00306AE5"/>
    <w:rsid w:val="0030775C"/>
    <w:rsid w:val="003116B2"/>
    <w:rsid w:val="00312C23"/>
    <w:rsid w:val="00316E7A"/>
    <w:rsid w:val="0031733F"/>
    <w:rsid w:val="0031751B"/>
    <w:rsid w:val="00317C87"/>
    <w:rsid w:val="00321DC3"/>
    <w:rsid w:val="00322E1E"/>
    <w:rsid w:val="003234E8"/>
    <w:rsid w:val="00323BE6"/>
    <w:rsid w:val="00323C41"/>
    <w:rsid w:val="003241A5"/>
    <w:rsid w:val="00324302"/>
    <w:rsid w:val="0032546F"/>
    <w:rsid w:val="00327485"/>
    <w:rsid w:val="003275C6"/>
    <w:rsid w:val="003302AF"/>
    <w:rsid w:val="00331081"/>
    <w:rsid w:val="00331E3E"/>
    <w:rsid w:val="00332412"/>
    <w:rsid w:val="0033251F"/>
    <w:rsid w:val="003360DA"/>
    <w:rsid w:val="0033687A"/>
    <w:rsid w:val="00336A69"/>
    <w:rsid w:val="00336B8D"/>
    <w:rsid w:val="0033733C"/>
    <w:rsid w:val="00340CC8"/>
    <w:rsid w:val="0034113B"/>
    <w:rsid w:val="003416AE"/>
    <w:rsid w:val="003416F5"/>
    <w:rsid w:val="00341B4B"/>
    <w:rsid w:val="00341DD7"/>
    <w:rsid w:val="0034305F"/>
    <w:rsid w:val="0034361B"/>
    <w:rsid w:val="00343B34"/>
    <w:rsid w:val="00345FFD"/>
    <w:rsid w:val="00346722"/>
    <w:rsid w:val="00347F1F"/>
    <w:rsid w:val="00350A44"/>
    <w:rsid w:val="0035196F"/>
    <w:rsid w:val="00353DFD"/>
    <w:rsid w:val="00354752"/>
    <w:rsid w:val="0035557E"/>
    <w:rsid w:val="00357070"/>
    <w:rsid w:val="00360F71"/>
    <w:rsid w:val="00361CA3"/>
    <w:rsid w:val="00365366"/>
    <w:rsid w:val="003657D6"/>
    <w:rsid w:val="00365D84"/>
    <w:rsid w:val="00370094"/>
    <w:rsid w:val="0037080C"/>
    <w:rsid w:val="00370F91"/>
    <w:rsid w:val="003712D4"/>
    <w:rsid w:val="00372914"/>
    <w:rsid w:val="003742C0"/>
    <w:rsid w:val="003756BE"/>
    <w:rsid w:val="00375862"/>
    <w:rsid w:val="00375B07"/>
    <w:rsid w:val="00376D33"/>
    <w:rsid w:val="00381950"/>
    <w:rsid w:val="00382248"/>
    <w:rsid w:val="003839CE"/>
    <w:rsid w:val="00384C2A"/>
    <w:rsid w:val="00384E22"/>
    <w:rsid w:val="003866DD"/>
    <w:rsid w:val="00386EAB"/>
    <w:rsid w:val="003870E5"/>
    <w:rsid w:val="0038710D"/>
    <w:rsid w:val="003874B0"/>
    <w:rsid w:val="003904A1"/>
    <w:rsid w:val="0039065F"/>
    <w:rsid w:val="00390CE3"/>
    <w:rsid w:val="00391B3A"/>
    <w:rsid w:val="0039215B"/>
    <w:rsid w:val="00392EF9"/>
    <w:rsid w:val="00393187"/>
    <w:rsid w:val="00394FF4"/>
    <w:rsid w:val="003953FA"/>
    <w:rsid w:val="0039761C"/>
    <w:rsid w:val="003A03C0"/>
    <w:rsid w:val="003A1224"/>
    <w:rsid w:val="003A1630"/>
    <w:rsid w:val="003A1FE5"/>
    <w:rsid w:val="003A3080"/>
    <w:rsid w:val="003A3B0F"/>
    <w:rsid w:val="003A49DB"/>
    <w:rsid w:val="003A7D36"/>
    <w:rsid w:val="003B1084"/>
    <w:rsid w:val="003B1734"/>
    <w:rsid w:val="003B221C"/>
    <w:rsid w:val="003B32CD"/>
    <w:rsid w:val="003B3DE1"/>
    <w:rsid w:val="003B3F69"/>
    <w:rsid w:val="003B775B"/>
    <w:rsid w:val="003B79BF"/>
    <w:rsid w:val="003C01FD"/>
    <w:rsid w:val="003C032C"/>
    <w:rsid w:val="003C4CBA"/>
    <w:rsid w:val="003C5774"/>
    <w:rsid w:val="003C5C14"/>
    <w:rsid w:val="003C693B"/>
    <w:rsid w:val="003C7C68"/>
    <w:rsid w:val="003D2C6B"/>
    <w:rsid w:val="003D340A"/>
    <w:rsid w:val="003D3470"/>
    <w:rsid w:val="003D4ED9"/>
    <w:rsid w:val="003D63BA"/>
    <w:rsid w:val="003E02D0"/>
    <w:rsid w:val="003E03F1"/>
    <w:rsid w:val="003E088E"/>
    <w:rsid w:val="003E09A7"/>
    <w:rsid w:val="003E0C8C"/>
    <w:rsid w:val="003E3E7E"/>
    <w:rsid w:val="003E41C6"/>
    <w:rsid w:val="003E5EE1"/>
    <w:rsid w:val="003E7034"/>
    <w:rsid w:val="003F00F5"/>
    <w:rsid w:val="003F0285"/>
    <w:rsid w:val="003F02C4"/>
    <w:rsid w:val="003F066A"/>
    <w:rsid w:val="003F0EDF"/>
    <w:rsid w:val="003F2367"/>
    <w:rsid w:val="003F29A5"/>
    <w:rsid w:val="003F3E71"/>
    <w:rsid w:val="003F6222"/>
    <w:rsid w:val="003F6A27"/>
    <w:rsid w:val="0040159D"/>
    <w:rsid w:val="00401614"/>
    <w:rsid w:val="0040535F"/>
    <w:rsid w:val="0040548F"/>
    <w:rsid w:val="00405C48"/>
    <w:rsid w:val="00406045"/>
    <w:rsid w:val="004065D9"/>
    <w:rsid w:val="00406BAD"/>
    <w:rsid w:val="00407269"/>
    <w:rsid w:val="004077DE"/>
    <w:rsid w:val="00407CE1"/>
    <w:rsid w:val="00410489"/>
    <w:rsid w:val="0041054E"/>
    <w:rsid w:val="0041057E"/>
    <w:rsid w:val="00411A6D"/>
    <w:rsid w:val="00411BBC"/>
    <w:rsid w:val="00414147"/>
    <w:rsid w:val="00414B76"/>
    <w:rsid w:val="004157CE"/>
    <w:rsid w:val="00416584"/>
    <w:rsid w:val="004207B6"/>
    <w:rsid w:val="004213F9"/>
    <w:rsid w:val="00422516"/>
    <w:rsid w:val="004228F1"/>
    <w:rsid w:val="00422F27"/>
    <w:rsid w:val="00423312"/>
    <w:rsid w:val="00423A0C"/>
    <w:rsid w:val="00423CD4"/>
    <w:rsid w:val="00423E23"/>
    <w:rsid w:val="004252A7"/>
    <w:rsid w:val="00425DDD"/>
    <w:rsid w:val="004270E6"/>
    <w:rsid w:val="00431B73"/>
    <w:rsid w:val="00431EFB"/>
    <w:rsid w:val="00432613"/>
    <w:rsid w:val="00432FCE"/>
    <w:rsid w:val="00433D5E"/>
    <w:rsid w:val="00433EB6"/>
    <w:rsid w:val="00435241"/>
    <w:rsid w:val="00435AE2"/>
    <w:rsid w:val="004367E3"/>
    <w:rsid w:val="00436AFF"/>
    <w:rsid w:val="00436DC7"/>
    <w:rsid w:val="00437CFE"/>
    <w:rsid w:val="0044009C"/>
    <w:rsid w:val="0044068F"/>
    <w:rsid w:val="0044136F"/>
    <w:rsid w:val="00442F9C"/>
    <w:rsid w:val="00443334"/>
    <w:rsid w:val="00443ACD"/>
    <w:rsid w:val="004448B7"/>
    <w:rsid w:val="0044556D"/>
    <w:rsid w:val="004456E1"/>
    <w:rsid w:val="0044723C"/>
    <w:rsid w:val="0044754B"/>
    <w:rsid w:val="00447EF9"/>
    <w:rsid w:val="00450FF0"/>
    <w:rsid w:val="004516CC"/>
    <w:rsid w:val="00452073"/>
    <w:rsid w:val="00453FF0"/>
    <w:rsid w:val="00456CC4"/>
    <w:rsid w:val="00457E63"/>
    <w:rsid w:val="004600FB"/>
    <w:rsid w:val="00460492"/>
    <w:rsid w:val="004626BF"/>
    <w:rsid w:val="00463250"/>
    <w:rsid w:val="00463DB8"/>
    <w:rsid w:val="00463EDC"/>
    <w:rsid w:val="004640CB"/>
    <w:rsid w:val="004648B5"/>
    <w:rsid w:val="00464EED"/>
    <w:rsid w:val="004654C4"/>
    <w:rsid w:val="00465EC4"/>
    <w:rsid w:val="004665AC"/>
    <w:rsid w:val="0046709A"/>
    <w:rsid w:val="004676BA"/>
    <w:rsid w:val="00467E67"/>
    <w:rsid w:val="0047229C"/>
    <w:rsid w:val="00472A43"/>
    <w:rsid w:val="004739DF"/>
    <w:rsid w:val="00474A93"/>
    <w:rsid w:val="0047646A"/>
    <w:rsid w:val="0047656E"/>
    <w:rsid w:val="00476B90"/>
    <w:rsid w:val="00476CC2"/>
    <w:rsid w:val="0047705A"/>
    <w:rsid w:val="00477D66"/>
    <w:rsid w:val="0048321F"/>
    <w:rsid w:val="00483E34"/>
    <w:rsid w:val="0048551C"/>
    <w:rsid w:val="00485D47"/>
    <w:rsid w:val="00490529"/>
    <w:rsid w:val="00491D4F"/>
    <w:rsid w:val="00491F9C"/>
    <w:rsid w:val="00492C7B"/>
    <w:rsid w:val="004934D6"/>
    <w:rsid w:val="00493DEA"/>
    <w:rsid w:val="00496295"/>
    <w:rsid w:val="00496307"/>
    <w:rsid w:val="00496DB5"/>
    <w:rsid w:val="004A288A"/>
    <w:rsid w:val="004A3F5C"/>
    <w:rsid w:val="004A448F"/>
    <w:rsid w:val="004A44D3"/>
    <w:rsid w:val="004A688D"/>
    <w:rsid w:val="004A7B9F"/>
    <w:rsid w:val="004B200C"/>
    <w:rsid w:val="004B2372"/>
    <w:rsid w:val="004B3321"/>
    <w:rsid w:val="004B358A"/>
    <w:rsid w:val="004B36E7"/>
    <w:rsid w:val="004B4425"/>
    <w:rsid w:val="004B579D"/>
    <w:rsid w:val="004B61CD"/>
    <w:rsid w:val="004B7345"/>
    <w:rsid w:val="004C05B7"/>
    <w:rsid w:val="004C1143"/>
    <w:rsid w:val="004C1E3E"/>
    <w:rsid w:val="004C3E14"/>
    <w:rsid w:val="004C45E5"/>
    <w:rsid w:val="004C4CA7"/>
    <w:rsid w:val="004C5DB0"/>
    <w:rsid w:val="004C7034"/>
    <w:rsid w:val="004C7840"/>
    <w:rsid w:val="004D052F"/>
    <w:rsid w:val="004D0F24"/>
    <w:rsid w:val="004D14D1"/>
    <w:rsid w:val="004D1B49"/>
    <w:rsid w:val="004D3644"/>
    <w:rsid w:val="004D41A7"/>
    <w:rsid w:val="004D5F1F"/>
    <w:rsid w:val="004D74EE"/>
    <w:rsid w:val="004E032F"/>
    <w:rsid w:val="004E03E4"/>
    <w:rsid w:val="004E1141"/>
    <w:rsid w:val="004E125C"/>
    <w:rsid w:val="004E1289"/>
    <w:rsid w:val="004E382F"/>
    <w:rsid w:val="004E45D4"/>
    <w:rsid w:val="004E4CE3"/>
    <w:rsid w:val="004E636F"/>
    <w:rsid w:val="004E7807"/>
    <w:rsid w:val="004F01CB"/>
    <w:rsid w:val="004F0BE0"/>
    <w:rsid w:val="004F1000"/>
    <w:rsid w:val="004F1551"/>
    <w:rsid w:val="004F2084"/>
    <w:rsid w:val="004F3F6E"/>
    <w:rsid w:val="004F4B3D"/>
    <w:rsid w:val="004F63FE"/>
    <w:rsid w:val="005000E2"/>
    <w:rsid w:val="00501761"/>
    <w:rsid w:val="005029FF"/>
    <w:rsid w:val="00502E73"/>
    <w:rsid w:val="00503A7B"/>
    <w:rsid w:val="00503E2E"/>
    <w:rsid w:val="00505457"/>
    <w:rsid w:val="0050707C"/>
    <w:rsid w:val="005072CD"/>
    <w:rsid w:val="0050760B"/>
    <w:rsid w:val="00507B1B"/>
    <w:rsid w:val="00507CB1"/>
    <w:rsid w:val="005113DA"/>
    <w:rsid w:val="00511583"/>
    <w:rsid w:val="00511D1C"/>
    <w:rsid w:val="00513583"/>
    <w:rsid w:val="0051440C"/>
    <w:rsid w:val="00515D75"/>
    <w:rsid w:val="00516AF6"/>
    <w:rsid w:val="005203C9"/>
    <w:rsid w:val="00521465"/>
    <w:rsid w:val="00521EEC"/>
    <w:rsid w:val="0052293B"/>
    <w:rsid w:val="00523723"/>
    <w:rsid w:val="005248D6"/>
    <w:rsid w:val="005248E1"/>
    <w:rsid w:val="00524CB1"/>
    <w:rsid w:val="005251EB"/>
    <w:rsid w:val="00526489"/>
    <w:rsid w:val="00526614"/>
    <w:rsid w:val="00526E65"/>
    <w:rsid w:val="0052781E"/>
    <w:rsid w:val="005304F9"/>
    <w:rsid w:val="0053067A"/>
    <w:rsid w:val="00532A3B"/>
    <w:rsid w:val="00532FA5"/>
    <w:rsid w:val="005336D6"/>
    <w:rsid w:val="00534F4B"/>
    <w:rsid w:val="00535848"/>
    <w:rsid w:val="00536BC7"/>
    <w:rsid w:val="0054043E"/>
    <w:rsid w:val="005409B1"/>
    <w:rsid w:val="00541011"/>
    <w:rsid w:val="00542D3D"/>
    <w:rsid w:val="00542F79"/>
    <w:rsid w:val="00543E81"/>
    <w:rsid w:val="005443EC"/>
    <w:rsid w:val="00544E81"/>
    <w:rsid w:val="00544F34"/>
    <w:rsid w:val="00544F89"/>
    <w:rsid w:val="005455CE"/>
    <w:rsid w:val="00545A12"/>
    <w:rsid w:val="00545BA0"/>
    <w:rsid w:val="00546295"/>
    <w:rsid w:val="0054665A"/>
    <w:rsid w:val="00547700"/>
    <w:rsid w:val="00547E2F"/>
    <w:rsid w:val="00551306"/>
    <w:rsid w:val="00551577"/>
    <w:rsid w:val="00552838"/>
    <w:rsid w:val="00553455"/>
    <w:rsid w:val="0055345D"/>
    <w:rsid w:val="00553B10"/>
    <w:rsid w:val="005540A4"/>
    <w:rsid w:val="00555C32"/>
    <w:rsid w:val="00555D65"/>
    <w:rsid w:val="00560283"/>
    <w:rsid w:val="00561D22"/>
    <w:rsid w:val="00562783"/>
    <w:rsid w:val="0056292F"/>
    <w:rsid w:val="00563C1C"/>
    <w:rsid w:val="0056452E"/>
    <w:rsid w:val="00566875"/>
    <w:rsid w:val="00567071"/>
    <w:rsid w:val="0056726E"/>
    <w:rsid w:val="0056744C"/>
    <w:rsid w:val="005679B0"/>
    <w:rsid w:val="00570E08"/>
    <w:rsid w:val="0057147B"/>
    <w:rsid w:val="00571B2E"/>
    <w:rsid w:val="00571E68"/>
    <w:rsid w:val="005758A9"/>
    <w:rsid w:val="00577D86"/>
    <w:rsid w:val="00577FC0"/>
    <w:rsid w:val="00580741"/>
    <w:rsid w:val="00580E28"/>
    <w:rsid w:val="0058188C"/>
    <w:rsid w:val="00581994"/>
    <w:rsid w:val="00581D9F"/>
    <w:rsid w:val="00584AC4"/>
    <w:rsid w:val="00584B51"/>
    <w:rsid w:val="00584F69"/>
    <w:rsid w:val="005862E5"/>
    <w:rsid w:val="0058688F"/>
    <w:rsid w:val="00586E4C"/>
    <w:rsid w:val="0058726C"/>
    <w:rsid w:val="00587CD8"/>
    <w:rsid w:val="00590DA6"/>
    <w:rsid w:val="00590E94"/>
    <w:rsid w:val="00591926"/>
    <w:rsid w:val="005922B0"/>
    <w:rsid w:val="00594679"/>
    <w:rsid w:val="00594F44"/>
    <w:rsid w:val="00595169"/>
    <w:rsid w:val="00595350"/>
    <w:rsid w:val="00596464"/>
    <w:rsid w:val="00596B69"/>
    <w:rsid w:val="005A10C0"/>
    <w:rsid w:val="005A10D2"/>
    <w:rsid w:val="005A1E87"/>
    <w:rsid w:val="005A3613"/>
    <w:rsid w:val="005A3643"/>
    <w:rsid w:val="005A52A9"/>
    <w:rsid w:val="005A5578"/>
    <w:rsid w:val="005A61CE"/>
    <w:rsid w:val="005A7417"/>
    <w:rsid w:val="005B083E"/>
    <w:rsid w:val="005B26B2"/>
    <w:rsid w:val="005B398E"/>
    <w:rsid w:val="005B46F4"/>
    <w:rsid w:val="005B5012"/>
    <w:rsid w:val="005B5700"/>
    <w:rsid w:val="005B5A00"/>
    <w:rsid w:val="005B5E2E"/>
    <w:rsid w:val="005B676F"/>
    <w:rsid w:val="005B7301"/>
    <w:rsid w:val="005C1513"/>
    <w:rsid w:val="005C1923"/>
    <w:rsid w:val="005C1DF4"/>
    <w:rsid w:val="005C2EBE"/>
    <w:rsid w:val="005C34D8"/>
    <w:rsid w:val="005C37ED"/>
    <w:rsid w:val="005C44CE"/>
    <w:rsid w:val="005C46BE"/>
    <w:rsid w:val="005C4E72"/>
    <w:rsid w:val="005C51BD"/>
    <w:rsid w:val="005C5303"/>
    <w:rsid w:val="005C59A6"/>
    <w:rsid w:val="005C653D"/>
    <w:rsid w:val="005C6FAA"/>
    <w:rsid w:val="005C717A"/>
    <w:rsid w:val="005C71F3"/>
    <w:rsid w:val="005D01F6"/>
    <w:rsid w:val="005D1381"/>
    <w:rsid w:val="005D2BE9"/>
    <w:rsid w:val="005D2E34"/>
    <w:rsid w:val="005D2F5B"/>
    <w:rsid w:val="005D4453"/>
    <w:rsid w:val="005D4676"/>
    <w:rsid w:val="005D67DD"/>
    <w:rsid w:val="005D6FBC"/>
    <w:rsid w:val="005D7AE0"/>
    <w:rsid w:val="005E0D9E"/>
    <w:rsid w:val="005E1FEB"/>
    <w:rsid w:val="005E244A"/>
    <w:rsid w:val="005E25C8"/>
    <w:rsid w:val="005E25F5"/>
    <w:rsid w:val="005E296B"/>
    <w:rsid w:val="005E2AF2"/>
    <w:rsid w:val="005E5043"/>
    <w:rsid w:val="005E682C"/>
    <w:rsid w:val="005E714E"/>
    <w:rsid w:val="005E7899"/>
    <w:rsid w:val="005F0630"/>
    <w:rsid w:val="005F088D"/>
    <w:rsid w:val="005F0B00"/>
    <w:rsid w:val="005F23E0"/>
    <w:rsid w:val="005F421F"/>
    <w:rsid w:val="005F42A0"/>
    <w:rsid w:val="005F45D0"/>
    <w:rsid w:val="005F53AC"/>
    <w:rsid w:val="005F5A26"/>
    <w:rsid w:val="005F682F"/>
    <w:rsid w:val="005F6AE3"/>
    <w:rsid w:val="005F6CDD"/>
    <w:rsid w:val="005F6E49"/>
    <w:rsid w:val="0060040D"/>
    <w:rsid w:val="00601962"/>
    <w:rsid w:val="00602FF9"/>
    <w:rsid w:val="00603DE0"/>
    <w:rsid w:val="00604051"/>
    <w:rsid w:val="00605D9B"/>
    <w:rsid w:val="006075E9"/>
    <w:rsid w:val="00610EFC"/>
    <w:rsid w:val="006138DB"/>
    <w:rsid w:val="006155F8"/>
    <w:rsid w:val="00615CE4"/>
    <w:rsid w:val="0061694E"/>
    <w:rsid w:val="00616BFE"/>
    <w:rsid w:val="00621F5A"/>
    <w:rsid w:val="00622A26"/>
    <w:rsid w:val="00623097"/>
    <w:rsid w:val="00624848"/>
    <w:rsid w:val="00625EC3"/>
    <w:rsid w:val="00626539"/>
    <w:rsid w:val="00626EE0"/>
    <w:rsid w:val="0062702E"/>
    <w:rsid w:val="00627AB3"/>
    <w:rsid w:val="00630643"/>
    <w:rsid w:val="00631DA9"/>
    <w:rsid w:val="00631E85"/>
    <w:rsid w:val="0063209D"/>
    <w:rsid w:val="00632DF6"/>
    <w:rsid w:val="006334BB"/>
    <w:rsid w:val="0063359E"/>
    <w:rsid w:val="0063390B"/>
    <w:rsid w:val="00633FC6"/>
    <w:rsid w:val="00636554"/>
    <w:rsid w:val="00637CE5"/>
    <w:rsid w:val="0064067D"/>
    <w:rsid w:val="00641A79"/>
    <w:rsid w:val="00641BCF"/>
    <w:rsid w:val="00641EEB"/>
    <w:rsid w:val="00642C27"/>
    <w:rsid w:val="00642C7C"/>
    <w:rsid w:val="006432AC"/>
    <w:rsid w:val="00643378"/>
    <w:rsid w:val="00643501"/>
    <w:rsid w:val="00643D2F"/>
    <w:rsid w:val="00644AEC"/>
    <w:rsid w:val="00645809"/>
    <w:rsid w:val="00646178"/>
    <w:rsid w:val="00646473"/>
    <w:rsid w:val="00647A8A"/>
    <w:rsid w:val="00647DD6"/>
    <w:rsid w:val="006504BB"/>
    <w:rsid w:val="0065050B"/>
    <w:rsid w:val="00650E51"/>
    <w:rsid w:val="00653773"/>
    <w:rsid w:val="006538B2"/>
    <w:rsid w:val="00655303"/>
    <w:rsid w:val="0065691E"/>
    <w:rsid w:val="0065692D"/>
    <w:rsid w:val="00656A05"/>
    <w:rsid w:val="00657E13"/>
    <w:rsid w:val="00660293"/>
    <w:rsid w:val="006606D2"/>
    <w:rsid w:val="006621FC"/>
    <w:rsid w:val="00662734"/>
    <w:rsid w:val="00663632"/>
    <w:rsid w:val="00663E20"/>
    <w:rsid w:val="006640D9"/>
    <w:rsid w:val="00666909"/>
    <w:rsid w:val="00666BEA"/>
    <w:rsid w:val="00666ED1"/>
    <w:rsid w:val="00673F6F"/>
    <w:rsid w:val="0067433D"/>
    <w:rsid w:val="00675A78"/>
    <w:rsid w:val="00675C73"/>
    <w:rsid w:val="00675F00"/>
    <w:rsid w:val="006760C1"/>
    <w:rsid w:val="00676F1C"/>
    <w:rsid w:val="00677866"/>
    <w:rsid w:val="00680AD3"/>
    <w:rsid w:val="006811C6"/>
    <w:rsid w:val="00681658"/>
    <w:rsid w:val="00682635"/>
    <w:rsid w:val="006841DD"/>
    <w:rsid w:val="00687D78"/>
    <w:rsid w:val="00690AD1"/>
    <w:rsid w:val="00691907"/>
    <w:rsid w:val="00691B09"/>
    <w:rsid w:val="00691E53"/>
    <w:rsid w:val="006937DA"/>
    <w:rsid w:val="006946FE"/>
    <w:rsid w:val="00694D8A"/>
    <w:rsid w:val="00697E18"/>
    <w:rsid w:val="006A3282"/>
    <w:rsid w:val="006A3627"/>
    <w:rsid w:val="006A5195"/>
    <w:rsid w:val="006A7151"/>
    <w:rsid w:val="006A7FBE"/>
    <w:rsid w:val="006B04AD"/>
    <w:rsid w:val="006B05E1"/>
    <w:rsid w:val="006B0D68"/>
    <w:rsid w:val="006B1532"/>
    <w:rsid w:val="006B1D02"/>
    <w:rsid w:val="006B1F44"/>
    <w:rsid w:val="006B2BF7"/>
    <w:rsid w:val="006B4403"/>
    <w:rsid w:val="006B453A"/>
    <w:rsid w:val="006B461B"/>
    <w:rsid w:val="006B55B1"/>
    <w:rsid w:val="006B6996"/>
    <w:rsid w:val="006B6C08"/>
    <w:rsid w:val="006B6C7C"/>
    <w:rsid w:val="006B6D00"/>
    <w:rsid w:val="006C0299"/>
    <w:rsid w:val="006C3034"/>
    <w:rsid w:val="006C45FB"/>
    <w:rsid w:val="006C4A2B"/>
    <w:rsid w:val="006C545C"/>
    <w:rsid w:val="006C5B0E"/>
    <w:rsid w:val="006C5BBA"/>
    <w:rsid w:val="006C63D9"/>
    <w:rsid w:val="006C7068"/>
    <w:rsid w:val="006C75E2"/>
    <w:rsid w:val="006C7832"/>
    <w:rsid w:val="006D0C54"/>
    <w:rsid w:val="006D52DC"/>
    <w:rsid w:val="006D5369"/>
    <w:rsid w:val="006D5FF9"/>
    <w:rsid w:val="006D7CE3"/>
    <w:rsid w:val="006D7DC8"/>
    <w:rsid w:val="006E0441"/>
    <w:rsid w:val="006E0E23"/>
    <w:rsid w:val="006E1601"/>
    <w:rsid w:val="006E37F2"/>
    <w:rsid w:val="006E48EA"/>
    <w:rsid w:val="006E52F7"/>
    <w:rsid w:val="006E6334"/>
    <w:rsid w:val="006E699B"/>
    <w:rsid w:val="006E7A68"/>
    <w:rsid w:val="006F00CB"/>
    <w:rsid w:val="006F0FC3"/>
    <w:rsid w:val="006F20C9"/>
    <w:rsid w:val="006F24EA"/>
    <w:rsid w:val="006F4989"/>
    <w:rsid w:val="006F4B8B"/>
    <w:rsid w:val="006F4E48"/>
    <w:rsid w:val="006F4F84"/>
    <w:rsid w:val="006F5705"/>
    <w:rsid w:val="006F58B1"/>
    <w:rsid w:val="006F7CF1"/>
    <w:rsid w:val="00702D84"/>
    <w:rsid w:val="00704699"/>
    <w:rsid w:val="00704B61"/>
    <w:rsid w:val="00705DFE"/>
    <w:rsid w:val="007073CD"/>
    <w:rsid w:val="00707903"/>
    <w:rsid w:val="00710C92"/>
    <w:rsid w:val="0071115F"/>
    <w:rsid w:val="0071240A"/>
    <w:rsid w:val="00713D26"/>
    <w:rsid w:val="00714922"/>
    <w:rsid w:val="00714EDC"/>
    <w:rsid w:val="007155F3"/>
    <w:rsid w:val="00716D5A"/>
    <w:rsid w:val="00717ACA"/>
    <w:rsid w:val="0072057D"/>
    <w:rsid w:val="007211AE"/>
    <w:rsid w:val="0072180C"/>
    <w:rsid w:val="007239D4"/>
    <w:rsid w:val="00725A74"/>
    <w:rsid w:val="007268E9"/>
    <w:rsid w:val="00726D79"/>
    <w:rsid w:val="00726DE9"/>
    <w:rsid w:val="00726E6C"/>
    <w:rsid w:val="00727424"/>
    <w:rsid w:val="007276F7"/>
    <w:rsid w:val="00732D5F"/>
    <w:rsid w:val="00734314"/>
    <w:rsid w:val="00741EB3"/>
    <w:rsid w:val="0074228F"/>
    <w:rsid w:val="007423E5"/>
    <w:rsid w:val="00744E1D"/>
    <w:rsid w:val="00745F8F"/>
    <w:rsid w:val="00747A1F"/>
    <w:rsid w:val="0075069F"/>
    <w:rsid w:val="00753193"/>
    <w:rsid w:val="00753B50"/>
    <w:rsid w:val="00754205"/>
    <w:rsid w:val="007561E2"/>
    <w:rsid w:val="00757D55"/>
    <w:rsid w:val="00760F02"/>
    <w:rsid w:val="00761964"/>
    <w:rsid w:val="00761B37"/>
    <w:rsid w:val="00761D9B"/>
    <w:rsid w:val="00762418"/>
    <w:rsid w:val="00767455"/>
    <w:rsid w:val="00770105"/>
    <w:rsid w:val="00770502"/>
    <w:rsid w:val="0077091B"/>
    <w:rsid w:val="00771BD1"/>
    <w:rsid w:val="00771BF3"/>
    <w:rsid w:val="007721C3"/>
    <w:rsid w:val="00774367"/>
    <w:rsid w:val="007757F9"/>
    <w:rsid w:val="00776D15"/>
    <w:rsid w:val="007770E7"/>
    <w:rsid w:val="0077710B"/>
    <w:rsid w:val="007774F3"/>
    <w:rsid w:val="007808BA"/>
    <w:rsid w:val="00780957"/>
    <w:rsid w:val="00780B62"/>
    <w:rsid w:val="00780F48"/>
    <w:rsid w:val="00781D9C"/>
    <w:rsid w:val="0078206C"/>
    <w:rsid w:val="00784F74"/>
    <w:rsid w:val="00785A4B"/>
    <w:rsid w:val="0078769E"/>
    <w:rsid w:val="00792699"/>
    <w:rsid w:val="00792C0F"/>
    <w:rsid w:val="007939D0"/>
    <w:rsid w:val="0079595D"/>
    <w:rsid w:val="00795C50"/>
    <w:rsid w:val="007965E2"/>
    <w:rsid w:val="00797374"/>
    <w:rsid w:val="00797614"/>
    <w:rsid w:val="00797C85"/>
    <w:rsid w:val="007A0E7F"/>
    <w:rsid w:val="007A2F16"/>
    <w:rsid w:val="007A3B98"/>
    <w:rsid w:val="007A3E8A"/>
    <w:rsid w:val="007A4215"/>
    <w:rsid w:val="007A48CC"/>
    <w:rsid w:val="007A48EE"/>
    <w:rsid w:val="007A6CC6"/>
    <w:rsid w:val="007A6FC8"/>
    <w:rsid w:val="007A7319"/>
    <w:rsid w:val="007A748A"/>
    <w:rsid w:val="007B00CC"/>
    <w:rsid w:val="007B07C5"/>
    <w:rsid w:val="007B0D5D"/>
    <w:rsid w:val="007B135B"/>
    <w:rsid w:val="007B17EA"/>
    <w:rsid w:val="007B1AB2"/>
    <w:rsid w:val="007B3303"/>
    <w:rsid w:val="007B515A"/>
    <w:rsid w:val="007B68B9"/>
    <w:rsid w:val="007C05FB"/>
    <w:rsid w:val="007C1192"/>
    <w:rsid w:val="007C11AB"/>
    <w:rsid w:val="007C2968"/>
    <w:rsid w:val="007C2B03"/>
    <w:rsid w:val="007C3074"/>
    <w:rsid w:val="007C3369"/>
    <w:rsid w:val="007C4B6D"/>
    <w:rsid w:val="007C6573"/>
    <w:rsid w:val="007C67CB"/>
    <w:rsid w:val="007C7CC8"/>
    <w:rsid w:val="007D11D7"/>
    <w:rsid w:val="007D140E"/>
    <w:rsid w:val="007D1797"/>
    <w:rsid w:val="007D1940"/>
    <w:rsid w:val="007D2611"/>
    <w:rsid w:val="007D36B0"/>
    <w:rsid w:val="007D3B05"/>
    <w:rsid w:val="007D3B90"/>
    <w:rsid w:val="007D49F9"/>
    <w:rsid w:val="007D4B7B"/>
    <w:rsid w:val="007D5A32"/>
    <w:rsid w:val="007D78DC"/>
    <w:rsid w:val="007E3F1A"/>
    <w:rsid w:val="007E4E80"/>
    <w:rsid w:val="007E57C8"/>
    <w:rsid w:val="007E5FC4"/>
    <w:rsid w:val="007E7835"/>
    <w:rsid w:val="007F0FF4"/>
    <w:rsid w:val="007F1C71"/>
    <w:rsid w:val="007F22A3"/>
    <w:rsid w:val="007F43A2"/>
    <w:rsid w:val="007F4D8A"/>
    <w:rsid w:val="007F774C"/>
    <w:rsid w:val="00801E9B"/>
    <w:rsid w:val="00802A9A"/>
    <w:rsid w:val="00803180"/>
    <w:rsid w:val="008037A6"/>
    <w:rsid w:val="00804E8D"/>
    <w:rsid w:val="00805C96"/>
    <w:rsid w:val="00806441"/>
    <w:rsid w:val="008109EF"/>
    <w:rsid w:val="008124DB"/>
    <w:rsid w:val="00812896"/>
    <w:rsid w:val="008134AB"/>
    <w:rsid w:val="00814608"/>
    <w:rsid w:val="00814713"/>
    <w:rsid w:val="00815406"/>
    <w:rsid w:val="00815FE9"/>
    <w:rsid w:val="00824975"/>
    <w:rsid w:val="00824E3F"/>
    <w:rsid w:val="00830921"/>
    <w:rsid w:val="0083135E"/>
    <w:rsid w:val="00831780"/>
    <w:rsid w:val="00833016"/>
    <w:rsid w:val="008330C6"/>
    <w:rsid w:val="008332C3"/>
    <w:rsid w:val="00833B89"/>
    <w:rsid w:val="008350D1"/>
    <w:rsid w:val="0083540F"/>
    <w:rsid w:val="008356E0"/>
    <w:rsid w:val="00835E1C"/>
    <w:rsid w:val="0083654A"/>
    <w:rsid w:val="00836A2D"/>
    <w:rsid w:val="00836ADC"/>
    <w:rsid w:val="00841065"/>
    <w:rsid w:val="008413A3"/>
    <w:rsid w:val="0084249A"/>
    <w:rsid w:val="008425D6"/>
    <w:rsid w:val="00842A6F"/>
    <w:rsid w:val="00842DB8"/>
    <w:rsid w:val="00842EF4"/>
    <w:rsid w:val="0084324D"/>
    <w:rsid w:val="00843551"/>
    <w:rsid w:val="00843ABC"/>
    <w:rsid w:val="00843F56"/>
    <w:rsid w:val="00845748"/>
    <w:rsid w:val="00846D29"/>
    <w:rsid w:val="00846FE9"/>
    <w:rsid w:val="00850949"/>
    <w:rsid w:val="00850955"/>
    <w:rsid w:val="0085117B"/>
    <w:rsid w:val="00851A14"/>
    <w:rsid w:val="00851C5A"/>
    <w:rsid w:val="00851C6E"/>
    <w:rsid w:val="00851E95"/>
    <w:rsid w:val="008534C1"/>
    <w:rsid w:val="00855290"/>
    <w:rsid w:val="0085578B"/>
    <w:rsid w:val="00856BA0"/>
    <w:rsid w:val="008602E9"/>
    <w:rsid w:val="00861565"/>
    <w:rsid w:val="00861BA7"/>
    <w:rsid w:val="00862324"/>
    <w:rsid w:val="008627D4"/>
    <w:rsid w:val="00863E65"/>
    <w:rsid w:val="00864450"/>
    <w:rsid w:val="008646B4"/>
    <w:rsid w:val="00864EDD"/>
    <w:rsid w:val="00866325"/>
    <w:rsid w:val="00866916"/>
    <w:rsid w:val="00867189"/>
    <w:rsid w:val="00867CAD"/>
    <w:rsid w:val="00867D9E"/>
    <w:rsid w:val="008708AD"/>
    <w:rsid w:val="008721E9"/>
    <w:rsid w:val="00874ACD"/>
    <w:rsid w:val="00875BDB"/>
    <w:rsid w:val="00876886"/>
    <w:rsid w:val="008818D2"/>
    <w:rsid w:val="00882C2A"/>
    <w:rsid w:val="00882F95"/>
    <w:rsid w:val="00883502"/>
    <w:rsid w:val="00884C17"/>
    <w:rsid w:val="00885B3E"/>
    <w:rsid w:val="0088637A"/>
    <w:rsid w:val="00887EAC"/>
    <w:rsid w:val="00890F1D"/>
    <w:rsid w:val="008914DF"/>
    <w:rsid w:val="00891A8A"/>
    <w:rsid w:val="00892D11"/>
    <w:rsid w:val="00893310"/>
    <w:rsid w:val="008941E0"/>
    <w:rsid w:val="00894B6B"/>
    <w:rsid w:val="00894C0F"/>
    <w:rsid w:val="00897235"/>
    <w:rsid w:val="008A0078"/>
    <w:rsid w:val="008A15E0"/>
    <w:rsid w:val="008A1796"/>
    <w:rsid w:val="008A1AC4"/>
    <w:rsid w:val="008A1C71"/>
    <w:rsid w:val="008A1FB1"/>
    <w:rsid w:val="008A26E1"/>
    <w:rsid w:val="008A29F9"/>
    <w:rsid w:val="008A2AC9"/>
    <w:rsid w:val="008A41BE"/>
    <w:rsid w:val="008A511C"/>
    <w:rsid w:val="008A5AAF"/>
    <w:rsid w:val="008A6099"/>
    <w:rsid w:val="008A6388"/>
    <w:rsid w:val="008A72D4"/>
    <w:rsid w:val="008A7904"/>
    <w:rsid w:val="008B0FC9"/>
    <w:rsid w:val="008B227C"/>
    <w:rsid w:val="008B29C5"/>
    <w:rsid w:val="008B2E1F"/>
    <w:rsid w:val="008B345B"/>
    <w:rsid w:val="008B4127"/>
    <w:rsid w:val="008B42FF"/>
    <w:rsid w:val="008B4317"/>
    <w:rsid w:val="008B437E"/>
    <w:rsid w:val="008B6D65"/>
    <w:rsid w:val="008B79BA"/>
    <w:rsid w:val="008B7C7A"/>
    <w:rsid w:val="008C069F"/>
    <w:rsid w:val="008C1248"/>
    <w:rsid w:val="008C1620"/>
    <w:rsid w:val="008C1D7A"/>
    <w:rsid w:val="008C3326"/>
    <w:rsid w:val="008C46DD"/>
    <w:rsid w:val="008C5007"/>
    <w:rsid w:val="008C518E"/>
    <w:rsid w:val="008C5C5A"/>
    <w:rsid w:val="008C5D3F"/>
    <w:rsid w:val="008C668A"/>
    <w:rsid w:val="008C6F18"/>
    <w:rsid w:val="008C726E"/>
    <w:rsid w:val="008D013C"/>
    <w:rsid w:val="008D0E68"/>
    <w:rsid w:val="008D2B7B"/>
    <w:rsid w:val="008D3422"/>
    <w:rsid w:val="008D41AF"/>
    <w:rsid w:val="008D5C8B"/>
    <w:rsid w:val="008D5F9E"/>
    <w:rsid w:val="008D65E4"/>
    <w:rsid w:val="008D7561"/>
    <w:rsid w:val="008E2665"/>
    <w:rsid w:val="008E2E73"/>
    <w:rsid w:val="008E6668"/>
    <w:rsid w:val="008F1308"/>
    <w:rsid w:val="008F17B3"/>
    <w:rsid w:val="008F371B"/>
    <w:rsid w:val="008F4559"/>
    <w:rsid w:val="008F5623"/>
    <w:rsid w:val="008F597A"/>
    <w:rsid w:val="008F5D7B"/>
    <w:rsid w:val="008F5FA4"/>
    <w:rsid w:val="008F67DB"/>
    <w:rsid w:val="008F6978"/>
    <w:rsid w:val="008F6F69"/>
    <w:rsid w:val="00900691"/>
    <w:rsid w:val="009007B9"/>
    <w:rsid w:val="00901E15"/>
    <w:rsid w:val="00903DC4"/>
    <w:rsid w:val="00904762"/>
    <w:rsid w:val="00904BFE"/>
    <w:rsid w:val="009055D9"/>
    <w:rsid w:val="00906658"/>
    <w:rsid w:val="00906895"/>
    <w:rsid w:val="00906897"/>
    <w:rsid w:val="00906ADA"/>
    <w:rsid w:val="00907322"/>
    <w:rsid w:val="009073AA"/>
    <w:rsid w:val="00907E08"/>
    <w:rsid w:val="00907EB7"/>
    <w:rsid w:val="009114C1"/>
    <w:rsid w:val="00911ED3"/>
    <w:rsid w:val="009124CA"/>
    <w:rsid w:val="00914343"/>
    <w:rsid w:val="00914C10"/>
    <w:rsid w:val="00914F90"/>
    <w:rsid w:val="00915788"/>
    <w:rsid w:val="00915B79"/>
    <w:rsid w:val="00915E3F"/>
    <w:rsid w:val="0091692E"/>
    <w:rsid w:val="00921528"/>
    <w:rsid w:val="009225D2"/>
    <w:rsid w:val="009240B8"/>
    <w:rsid w:val="009251A6"/>
    <w:rsid w:val="00925378"/>
    <w:rsid w:val="009262D1"/>
    <w:rsid w:val="00926DE6"/>
    <w:rsid w:val="0093032C"/>
    <w:rsid w:val="00931503"/>
    <w:rsid w:val="009330C4"/>
    <w:rsid w:val="00933EDC"/>
    <w:rsid w:val="00933F1F"/>
    <w:rsid w:val="00934721"/>
    <w:rsid w:val="00934875"/>
    <w:rsid w:val="00936BDB"/>
    <w:rsid w:val="0093717F"/>
    <w:rsid w:val="00937609"/>
    <w:rsid w:val="00940751"/>
    <w:rsid w:val="00940859"/>
    <w:rsid w:val="0094172B"/>
    <w:rsid w:val="00941A53"/>
    <w:rsid w:val="00942FD7"/>
    <w:rsid w:val="00943A25"/>
    <w:rsid w:val="009445EB"/>
    <w:rsid w:val="00945206"/>
    <w:rsid w:val="009474E7"/>
    <w:rsid w:val="00953254"/>
    <w:rsid w:val="00954949"/>
    <w:rsid w:val="00954D77"/>
    <w:rsid w:val="009559BB"/>
    <w:rsid w:val="009579C5"/>
    <w:rsid w:val="00961947"/>
    <w:rsid w:val="009634AF"/>
    <w:rsid w:val="009640D4"/>
    <w:rsid w:val="009652BD"/>
    <w:rsid w:val="0096580D"/>
    <w:rsid w:val="00965A3F"/>
    <w:rsid w:val="00966F7F"/>
    <w:rsid w:val="009674D1"/>
    <w:rsid w:val="00967CF6"/>
    <w:rsid w:val="00970BE7"/>
    <w:rsid w:val="00970EC2"/>
    <w:rsid w:val="009717A3"/>
    <w:rsid w:val="00971A17"/>
    <w:rsid w:val="00973082"/>
    <w:rsid w:val="00974F3B"/>
    <w:rsid w:val="00975625"/>
    <w:rsid w:val="00975B2E"/>
    <w:rsid w:val="00976698"/>
    <w:rsid w:val="00977A1D"/>
    <w:rsid w:val="00977D51"/>
    <w:rsid w:val="00980E7C"/>
    <w:rsid w:val="00981F68"/>
    <w:rsid w:val="00982397"/>
    <w:rsid w:val="00982675"/>
    <w:rsid w:val="00982AE0"/>
    <w:rsid w:val="00982FD9"/>
    <w:rsid w:val="0098497F"/>
    <w:rsid w:val="00986761"/>
    <w:rsid w:val="009906E7"/>
    <w:rsid w:val="00990D5A"/>
    <w:rsid w:val="00991B65"/>
    <w:rsid w:val="00995B1A"/>
    <w:rsid w:val="009A064C"/>
    <w:rsid w:val="009A14B3"/>
    <w:rsid w:val="009A1561"/>
    <w:rsid w:val="009A215A"/>
    <w:rsid w:val="009A270D"/>
    <w:rsid w:val="009A27F6"/>
    <w:rsid w:val="009A48A4"/>
    <w:rsid w:val="009A4CC9"/>
    <w:rsid w:val="009A6C0C"/>
    <w:rsid w:val="009A7B4B"/>
    <w:rsid w:val="009B0FF8"/>
    <w:rsid w:val="009B2186"/>
    <w:rsid w:val="009B3D11"/>
    <w:rsid w:val="009B4456"/>
    <w:rsid w:val="009B4601"/>
    <w:rsid w:val="009B7467"/>
    <w:rsid w:val="009C047D"/>
    <w:rsid w:val="009C099C"/>
    <w:rsid w:val="009C2091"/>
    <w:rsid w:val="009C20FC"/>
    <w:rsid w:val="009C3499"/>
    <w:rsid w:val="009C35CF"/>
    <w:rsid w:val="009C3BEF"/>
    <w:rsid w:val="009C3C52"/>
    <w:rsid w:val="009C6FC4"/>
    <w:rsid w:val="009D0D7A"/>
    <w:rsid w:val="009D3F45"/>
    <w:rsid w:val="009D563F"/>
    <w:rsid w:val="009D5BCC"/>
    <w:rsid w:val="009D660D"/>
    <w:rsid w:val="009E04D0"/>
    <w:rsid w:val="009E05D4"/>
    <w:rsid w:val="009E1DBE"/>
    <w:rsid w:val="009E359B"/>
    <w:rsid w:val="009E5196"/>
    <w:rsid w:val="009E5673"/>
    <w:rsid w:val="009E6E06"/>
    <w:rsid w:val="009E7D8A"/>
    <w:rsid w:val="009F0506"/>
    <w:rsid w:val="009F17CC"/>
    <w:rsid w:val="009F2C88"/>
    <w:rsid w:val="009F2DAF"/>
    <w:rsid w:val="009F2F94"/>
    <w:rsid w:val="009F44E0"/>
    <w:rsid w:val="009F5F6F"/>
    <w:rsid w:val="009F75C4"/>
    <w:rsid w:val="00A000E2"/>
    <w:rsid w:val="00A00156"/>
    <w:rsid w:val="00A018CF"/>
    <w:rsid w:val="00A02D77"/>
    <w:rsid w:val="00A04940"/>
    <w:rsid w:val="00A04CC6"/>
    <w:rsid w:val="00A05D01"/>
    <w:rsid w:val="00A06259"/>
    <w:rsid w:val="00A0698F"/>
    <w:rsid w:val="00A10FB7"/>
    <w:rsid w:val="00A119CF"/>
    <w:rsid w:val="00A11A8A"/>
    <w:rsid w:val="00A14590"/>
    <w:rsid w:val="00A157C1"/>
    <w:rsid w:val="00A15B72"/>
    <w:rsid w:val="00A167C9"/>
    <w:rsid w:val="00A16E2A"/>
    <w:rsid w:val="00A172C0"/>
    <w:rsid w:val="00A17C20"/>
    <w:rsid w:val="00A20065"/>
    <w:rsid w:val="00A20227"/>
    <w:rsid w:val="00A20C90"/>
    <w:rsid w:val="00A21566"/>
    <w:rsid w:val="00A22661"/>
    <w:rsid w:val="00A22A2D"/>
    <w:rsid w:val="00A23F23"/>
    <w:rsid w:val="00A243B3"/>
    <w:rsid w:val="00A267F6"/>
    <w:rsid w:val="00A27591"/>
    <w:rsid w:val="00A3150A"/>
    <w:rsid w:val="00A31F4C"/>
    <w:rsid w:val="00A32726"/>
    <w:rsid w:val="00A32D98"/>
    <w:rsid w:val="00A337B4"/>
    <w:rsid w:val="00A33D8D"/>
    <w:rsid w:val="00A33FF9"/>
    <w:rsid w:val="00A356F6"/>
    <w:rsid w:val="00A378EA"/>
    <w:rsid w:val="00A41025"/>
    <w:rsid w:val="00A41C9C"/>
    <w:rsid w:val="00A450DC"/>
    <w:rsid w:val="00A458CF"/>
    <w:rsid w:val="00A47B95"/>
    <w:rsid w:val="00A535EE"/>
    <w:rsid w:val="00A53D12"/>
    <w:rsid w:val="00A56F99"/>
    <w:rsid w:val="00A57E4C"/>
    <w:rsid w:val="00A57E9C"/>
    <w:rsid w:val="00A6132B"/>
    <w:rsid w:val="00A62BB6"/>
    <w:rsid w:val="00A637E3"/>
    <w:rsid w:val="00A638DD"/>
    <w:rsid w:val="00A63A56"/>
    <w:rsid w:val="00A64563"/>
    <w:rsid w:val="00A65723"/>
    <w:rsid w:val="00A65BCE"/>
    <w:rsid w:val="00A65C76"/>
    <w:rsid w:val="00A662B7"/>
    <w:rsid w:val="00A663B4"/>
    <w:rsid w:val="00A6728D"/>
    <w:rsid w:val="00A672FF"/>
    <w:rsid w:val="00A677E1"/>
    <w:rsid w:val="00A67AB4"/>
    <w:rsid w:val="00A72D7C"/>
    <w:rsid w:val="00A72E7A"/>
    <w:rsid w:val="00A73A57"/>
    <w:rsid w:val="00A73B8B"/>
    <w:rsid w:val="00A7405F"/>
    <w:rsid w:val="00A75C93"/>
    <w:rsid w:val="00A7665B"/>
    <w:rsid w:val="00A768B3"/>
    <w:rsid w:val="00A774F1"/>
    <w:rsid w:val="00A8046C"/>
    <w:rsid w:val="00A8107C"/>
    <w:rsid w:val="00A823FB"/>
    <w:rsid w:val="00A83035"/>
    <w:rsid w:val="00A835CC"/>
    <w:rsid w:val="00A83E2C"/>
    <w:rsid w:val="00A84A60"/>
    <w:rsid w:val="00A8507D"/>
    <w:rsid w:val="00A85C0D"/>
    <w:rsid w:val="00A87C63"/>
    <w:rsid w:val="00A90116"/>
    <w:rsid w:val="00A91ABF"/>
    <w:rsid w:val="00A93395"/>
    <w:rsid w:val="00A95A00"/>
    <w:rsid w:val="00A96399"/>
    <w:rsid w:val="00A96DB9"/>
    <w:rsid w:val="00A97219"/>
    <w:rsid w:val="00AA08E7"/>
    <w:rsid w:val="00AA0D18"/>
    <w:rsid w:val="00AA3218"/>
    <w:rsid w:val="00AA3F22"/>
    <w:rsid w:val="00AA5AA1"/>
    <w:rsid w:val="00AA639B"/>
    <w:rsid w:val="00AA7DE4"/>
    <w:rsid w:val="00AB005C"/>
    <w:rsid w:val="00AB0F83"/>
    <w:rsid w:val="00AB1D2A"/>
    <w:rsid w:val="00AB2CB1"/>
    <w:rsid w:val="00AB36F8"/>
    <w:rsid w:val="00AB3C21"/>
    <w:rsid w:val="00AB6BEB"/>
    <w:rsid w:val="00AC0C14"/>
    <w:rsid w:val="00AC10F6"/>
    <w:rsid w:val="00AC2410"/>
    <w:rsid w:val="00AC37ED"/>
    <w:rsid w:val="00AC3B6C"/>
    <w:rsid w:val="00AC4445"/>
    <w:rsid w:val="00AC6461"/>
    <w:rsid w:val="00AC688D"/>
    <w:rsid w:val="00AC7F61"/>
    <w:rsid w:val="00AD04E2"/>
    <w:rsid w:val="00AD1F43"/>
    <w:rsid w:val="00AD416C"/>
    <w:rsid w:val="00AD4584"/>
    <w:rsid w:val="00AD4F24"/>
    <w:rsid w:val="00AD5A71"/>
    <w:rsid w:val="00AD6271"/>
    <w:rsid w:val="00AD6E08"/>
    <w:rsid w:val="00AD7577"/>
    <w:rsid w:val="00AE08B9"/>
    <w:rsid w:val="00AE4200"/>
    <w:rsid w:val="00AE6464"/>
    <w:rsid w:val="00AE7F2F"/>
    <w:rsid w:val="00AF0AD0"/>
    <w:rsid w:val="00AF1D68"/>
    <w:rsid w:val="00AF3B72"/>
    <w:rsid w:val="00AF690C"/>
    <w:rsid w:val="00B003AD"/>
    <w:rsid w:val="00B003F5"/>
    <w:rsid w:val="00B00584"/>
    <w:rsid w:val="00B00DF7"/>
    <w:rsid w:val="00B0107B"/>
    <w:rsid w:val="00B01529"/>
    <w:rsid w:val="00B01910"/>
    <w:rsid w:val="00B02615"/>
    <w:rsid w:val="00B02F7B"/>
    <w:rsid w:val="00B04976"/>
    <w:rsid w:val="00B06523"/>
    <w:rsid w:val="00B065CF"/>
    <w:rsid w:val="00B13187"/>
    <w:rsid w:val="00B1325E"/>
    <w:rsid w:val="00B142BB"/>
    <w:rsid w:val="00B14EAF"/>
    <w:rsid w:val="00B15457"/>
    <w:rsid w:val="00B15B94"/>
    <w:rsid w:val="00B16230"/>
    <w:rsid w:val="00B16ADA"/>
    <w:rsid w:val="00B20264"/>
    <w:rsid w:val="00B20D6B"/>
    <w:rsid w:val="00B216F3"/>
    <w:rsid w:val="00B22E99"/>
    <w:rsid w:val="00B230B2"/>
    <w:rsid w:val="00B23D3E"/>
    <w:rsid w:val="00B23F95"/>
    <w:rsid w:val="00B244F4"/>
    <w:rsid w:val="00B26B66"/>
    <w:rsid w:val="00B26E3B"/>
    <w:rsid w:val="00B275B5"/>
    <w:rsid w:val="00B277C8"/>
    <w:rsid w:val="00B300D7"/>
    <w:rsid w:val="00B30923"/>
    <w:rsid w:val="00B3172A"/>
    <w:rsid w:val="00B317FE"/>
    <w:rsid w:val="00B31AC0"/>
    <w:rsid w:val="00B3297C"/>
    <w:rsid w:val="00B33CD6"/>
    <w:rsid w:val="00B35A08"/>
    <w:rsid w:val="00B35B86"/>
    <w:rsid w:val="00B3607C"/>
    <w:rsid w:val="00B36265"/>
    <w:rsid w:val="00B36F62"/>
    <w:rsid w:val="00B41844"/>
    <w:rsid w:val="00B424EC"/>
    <w:rsid w:val="00B428DE"/>
    <w:rsid w:val="00B44458"/>
    <w:rsid w:val="00B453CA"/>
    <w:rsid w:val="00B45DAA"/>
    <w:rsid w:val="00B51C3D"/>
    <w:rsid w:val="00B522E2"/>
    <w:rsid w:val="00B53AD4"/>
    <w:rsid w:val="00B53B0E"/>
    <w:rsid w:val="00B60040"/>
    <w:rsid w:val="00B6159A"/>
    <w:rsid w:val="00B625F9"/>
    <w:rsid w:val="00B63BF9"/>
    <w:rsid w:val="00B64E42"/>
    <w:rsid w:val="00B653E2"/>
    <w:rsid w:val="00B6548E"/>
    <w:rsid w:val="00B65FA1"/>
    <w:rsid w:val="00B65FC2"/>
    <w:rsid w:val="00B66482"/>
    <w:rsid w:val="00B66686"/>
    <w:rsid w:val="00B669EF"/>
    <w:rsid w:val="00B67A88"/>
    <w:rsid w:val="00B70A6F"/>
    <w:rsid w:val="00B70ED6"/>
    <w:rsid w:val="00B710F1"/>
    <w:rsid w:val="00B724B3"/>
    <w:rsid w:val="00B72DD7"/>
    <w:rsid w:val="00B730EE"/>
    <w:rsid w:val="00B748F7"/>
    <w:rsid w:val="00B77DA8"/>
    <w:rsid w:val="00B81207"/>
    <w:rsid w:val="00B8130F"/>
    <w:rsid w:val="00B81586"/>
    <w:rsid w:val="00B81D62"/>
    <w:rsid w:val="00B81ED1"/>
    <w:rsid w:val="00B82578"/>
    <w:rsid w:val="00B83A18"/>
    <w:rsid w:val="00B844F0"/>
    <w:rsid w:val="00B86AC7"/>
    <w:rsid w:val="00B87431"/>
    <w:rsid w:val="00B902AB"/>
    <w:rsid w:val="00B90DF6"/>
    <w:rsid w:val="00B91079"/>
    <w:rsid w:val="00B95002"/>
    <w:rsid w:val="00B976CA"/>
    <w:rsid w:val="00B9770C"/>
    <w:rsid w:val="00B97752"/>
    <w:rsid w:val="00B978EE"/>
    <w:rsid w:val="00BA0528"/>
    <w:rsid w:val="00BA28D2"/>
    <w:rsid w:val="00BA28E9"/>
    <w:rsid w:val="00BA5A38"/>
    <w:rsid w:val="00BA6D93"/>
    <w:rsid w:val="00BA77C7"/>
    <w:rsid w:val="00BA7FEA"/>
    <w:rsid w:val="00BB03EF"/>
    <w:rsid w:val="00BB04E6"/>
    <w:rsid w:val="00BB192A"/>
    <w:rsid w:val="00BB255F"/>
    <w:rsid w:val="00BB2A59"/>
    <w:rsid w:val="00BB68C0"/>
    <w:rsid w:val="00BB7978"/>
    <w:rsid w:val="00BC24DB"/>
    <w:rsid w:val="00BC2AE6"/>
    <w:rsid w:val="00BC34E0"/>
    <w:rsid w:val="00BC3507"/>
    <w:rsid w:val="00BC4A97"/>
    <w:rsid w:val="00BC54FF"/>
    <w:rsid w:val="00BC5759"/>
    <w:rsid w:val="00BC5922"/>
    <w:rsid w:val="00BC66F2"/>
    <w:rsid w:val="00BC689B"/>
    <w:rsid w:val="00BC6D0C"/>
    <w:rsid w:val="00BC789A"/>
    <w:rsid w:val="00BD0536"/>
    <w:rsid w:val="00BD0CA2"/>
    <w:rsid w:val="00BD1088"/>
    <w:rsid w:val="00BD30DC"/>
    <w:rsid w:val="00BD367B"/>
    <w:rsid w:val="00BD457B"/>
    <w:rsid w:val="00BD5AE2"/>
    <w:rsid w:val="00BD61C9"/>
    <w:rsid w:val="00BD633A"/>
    <w:rsid w:val="00BD71B9"/>
    <w:rsid w:val="00BE160B"/>
    <w:rsid w:val="00BE415A"/>
    <w:rsid w:val="00BE58C5"/>
    <w:rsid w:val="00BE760C"/>
    <w:rsid w:val="00BF03E1"/>
    <w:rsid w:val="00BF095F"/>
    <w:rsid w:val="00BF134F"/>
    <w:rsid w:val="00BF1388"/>
    <w:rsid w:val="00BF4BE4"/>
    <w:rsid w:val="00BF561D"/>
    <w:rsid w:val="00BF6046"/>
    <w:rsid w:val="00BF7081"/>
    <w:rsid w:val="00C0115A"/>
    <w:rsid w:val="00C02496"/>
    <w:rsid w:val="00C03FEC"/>
    <w:rsid w:val="00C0557D"/>
    <w:rsid w:val="00C05FE6"/>
    <w:rsid w:val="00C068B0"/>
    <w:rsid w:val="00C06C21"/>
    <w:rsid w:val="00C0703F"/>
    <w:rsid w:val="00C0729C"/>
    <w:rsid w:val="00C07522"/>
    <w:rsid w:val="00C104AA"/>
    <w:rsid w:val="00C10838"/>
    <w:rsid w:val="00C12E14"/>
    <w:rsid w:val="00C130ED"/>
    <w:rsid w:val="00C1497D"/>
    <w:rsid w:val="00C164FD"/>
    <w:rsid w:val="00C168B1"/>
    <w:rsid w:val="00C16CCB"/>
    <w:rsid w:val="00C176CE"/>
    <w:rsid w:val="00C17A0F"/>
    <w:rsid w:val="00C21A32"/>
    <w:rsid w:val="00C21E3F"/>
    <w:rsid w:val="00C22901"/>
    <w:rsid w:val="00C24346"/>
    <w:rsid w:val="00C252D3"/>
    <w:rsid w:val="00C2614F"/>
    <w:rsid w:val="00C263D3"/>
    <w:rsid w:val="00C27CE0"/>
    <w:rsid w:val="00C34216"/>
    <w:rsid w:val="00C34491"/>
    <w:rsid w:val="00C34906"/>
    <w:rsid w:val="00C35358"/>
    <w:rsid w:val="00C3555A"/>
    <w:rsid w:val="00C36ACF"/>
    <w:rsid w:val="00C37274"/>
    <w:rsid w:val="00C40329"/>
    <w:rsid w:val="00C44252"/>
    <w:rsid w:val="00C44EFF"/>
    <w:rsid w:val="00C44F11"/>
    <w:rsid w:val="00C45A66"/>
    <w:rsid w:val="00C45B9B"/>
    <w:rsid w:val="00C45F10"/>
    <w:rsid w:val="00C46612"/>
    <w:rsid w:val="00C501DE"/>
    <w:rsid w:val="00C5234D"/>
    <w:rsid w:val="00C52502"/>
    <w:rsid w:val="00C52834"/>
    <w:rsid w:val="00C54A24"/>
    <w:rsid w:val="00C54F4C"/>
    <w:rsid w:val="00C54FD4"/>
    <w:rsid w:val="00C5731E"/>
    <w:rsid w:val="00C5769C"/>
    <w:rsid w:val="00C60BBF"/>
    <w:rsid w:val="00C61E9B"/>
    <w:rsid w:val="00C62021"/>
    <w:rsid w:val="00C64D9D"/>
    <w:rsid w:val="00C6559D"/>
    <w:rsid w:val="00C65AA6"/>
    <w:rsid w:val="00C65DED"/>
    <w:rsid w:val="00C664C1"/>
    <w:rsid w:val="00C67EC9"/>
    <w:rsid w:val="00C708C6"/>
    <w:rsid w:val="00C71182"/>
    <w:rsid w:val="00C723B0"/>
    <w:rsid w:val="00C72811"/>
    <w:rsid w:val="00C73435"/>
    <w:rsid w:val="00C73E4B"/>
    <w:rsid w:val="00C7430F"/>
    <w:rsid w:val="00C75588"/>
    <w:rsid w:val="00C75CC1"/>
    <w:rsid w:val="00C80344"/>
    <w:rsid w:val="00C807FE"/>
    <w:rsid w:val="00C80DA8"/>
    <w:rsid w:val="00C81AAF"/>
    <w:rsid w:val="00C8314C"/>
    <w:rsid w:val="00C84223"/>
    <w:rsid w:val="00C85F9D"/>
    <w:rsid w:val="00C86577"/>
    <w:rsid w:val="00C86AF4"/>
    <w:rsid w:val="00C86B73"/>
    <w:rsid w:val="00C87113"/>
    <w:rsid w:val="00C87F6A"/>
    <w:rsid w:val="00C90780"/>
    <w:rsid w:val="00C908E2"/>
    <w:rsid w:val="00C91211"/>
    <w:rsid w:val="00C93717"/>
    <w:rsid w:val="00C95105"/>
    <w:rsid w:val="00C969D5"/>
    <w:rsid w:val="00C96B52"/>
    <w:rsid w:val="00C979CB"/>
    <w:rsid w:val="00CA2EB3"/>
    <w:rsid w:val="00CA31B6"/>
    <w:rsid w:val="00CA476B"/>
    <w:rsid w:val="00CA6896"/>
    <w:rsid w:val="00CA6C6D"/>
    <w:rsid w:val="00CA7DD7"/>
    <w:rsid w:val="00CB0A88"/>
    <w:rsid w:val="00CB187A"/>
    <w:rsid w:val="00CB2166"/>
    <w:rsid w:val="00CB232F"/>
    <w:rsid w:val="00CB25E5"/>
    <w:rsid w:val="00CB4190"/>
    <w:rsid w:val="00CB6D66"/>
    <w:rsid w:val="00CB7881"/>
    <w:rsid w:val="00CC30B7"/>
    <w:rsid w:val="00CC52EA"/>
    <w:rsid w:val="00CC582C"/>
    <w:rsid w:val="00CC7E73"/>
    <w:rsid w:val="00CD10C3"/>
    <w:rsid w:val="00CD10C6"/>
    <w:rsid w:val="00CD1C34"/>
    <w:rsid w:val="00CD25DB"/>
    <w:rsid w:val="00CD2FA7"/>
    <w:rsid w:val="00CD338D"/>
    <w:rsid w:val="00CD4CCE"/>
    <w:rsid w:val="00CD51AC"/>
    <w:rsid w:val="00CD6528"/>
    <w:rsid w:val="00CD68C1"/>
    <w:rsid w:val="00CD77A7"/>
    <w:rsid w:val="00CE13D5"/>
    <w:rsid w:val="00CE282C"/>
    <w:rsid w:val="00CE2DB4"/>
    <w:rsid w:val="00CE3417"/>
    <w:rsid w:val="00CE36AC"/>
    <w:rsid w:val="00CE3C0E"/>
    <w:rsid w:val="00CE5801"/>
    <w:rsid w:val="00CE5CE4"/>
    <w:rsid w:val="00CE67F9"/>
    <w:rsid w:val="00CE6E17"/>
    <w:rsid w:val="00CE6F6C"/>
    <w:rsid w:val="00CE70D3"/>
    <w:rsid w:val="00CE7451"/>
    <w:rsid w:val="00CF02ED"/>
    <w:rsid w:val="00CF20E8"/>
    <w:rsid w:val="00CF25FF"/>
    <w:rsid w:val="00CF29E8"/>
    <w:rsid w:val="00CF3376"/>
    <w:rsid w:val="00CF64B7"/>
    <w:rsid w:val="00CF688C"/>
    <w:rsid w:val="00CF6DEE"/>
    <w:rsid w:val="00CF6FD5"/>
    <w:rsid w:val="00CF70D7"/>
    <w:rsid w:val="00CF72AF"/>
    <w:rsid w:val="00D00B5D"/>
    <w:rsid w:val="00D013C6"/>
    <w:rsid w:val="00D02508"/>
    <w:rsid w:val="00D02CEB"/>
    <w:rsid w:val="00D03916"/>
    <w:rsid w:val="00D04808"/>
    <w:rsid w:val="00D04C04"/>
    <w:rsid w:val="00D056C9"/>
    <w:rsid w:val="00D05DCF"/>
    <w:rsid w:val="00D064F1"/>
    <w:rsid w:val="00D108CD"/>
    <w:rsid w:val="00D11D53"/>
    <w:rsid w:val="00D122C6"/>
    <w:rsid w:val="00D134C0"/>
    <w:rsid w:val="00D1358C"/>
    <w:rsid w:val="00D17006"/>
    <w:rsid w:val="00D17F1F"/>
    <w:rsid w:val="00D20D6F"/>
    <w:rsid w:val="00D22747"/>
    <w:rsid w:val="00D22C00"/>
    <w:rsid w:val="00D23D50"/>
    <w:rsid w:val="00D25990"/>
    <w:rsid w:val="00D26EEF"/>
    <w:rsid w:val="00D27095"/>
    <w:rsid w:val="00D301C1"/>
    <w:rsid w:val="00D30200"/>
    <w:rsid w:val="00D30789"/>
    <w:rsid w:val="00D30915"/>
    <w:rsid w:val="00D30DE0"/>
    <w:rsid w:val="00D30EFC"/>
    <w:rsid w:val="00D32DD2"/>
    <w:rsid w:val="00D33091"/>
    <w:rsid w:val="00D333AB"/>
    <w:rsid w:val="00D33559"/>
    <w:rsid w:val="00D3449E"/>
    <w:rsid w:val="00D346C0"/>
    <w:rsid w:val="00D354C2"/>
    <w:rsid w:val="00D3581F"/>
    <w:rsid w:val="00D407C5"/>
    <w:rsid w:val="00D40A5B"/>
    <w:rsid w:val="00D411AA"/>
    <w:rsid w:val="00D4157D"/>
    <w:rsid w:val="00D418AE"/>
    <w:rsid w:val="00D42C57"/>
    <w:rsid w:val="00D42FCD"/>
    <w:rsid w:val="00D4335E"/>
    <w:rsid w:val="00D43B0C"/>
    <w:rsid w:val="00D44199"/>
    <w:rsid w:val="00D44A68"/>
    <w:rsid w:val="00D44A91"/>
    <w:rsid w:val="00D450BB"/>
    <w:rsid w:val="00D4533B"/>
    <w:rsid w:val="00D45E0C"/>
    <w:rsid w:val="00D46960"/>
    <w:rsid w:val="00D46B65"/>
    <w:rsid w:val="00D50595"/>
    <w:rsid w:val="00D51D1A"/>
    <w:rsid w:val="00D52C44"/>
    <w:rsid w:val="00D547C7"/>
    <w:rsid w:val="00D56168"/>
    <w:rsid w:val="00D56203"/>
    <w:rsid w:val="00D57045"/>
    <w:rsid w:val="00D57473"/>
    <w:rsid w:val="00D611AA"/>
    <w:rsid w:val="00D6125E"/>
    <w:rsid w:val="00D6138B"/>
    <w:rsid w:val="00D61932"/>
    <w:rsid w:val="00D61F69"/>
    <w:rsid w:val="00D63C93"/>
    <w:rsid w:val="00D644CE"/>
    <w:rsid w:val="00D65494"/>
    <w:rsid w:val="00D66734"/>
    <w:rsid w:val="00D66BCC"/>
    <w:rsid w:val="00D67A1D"/>
    <w:rsid w:val="00D70396"/>
    <w:rsid w:val="00D716B3"/>
    <w:rsid w:val="00D72A0A"/>
    <w:rsid w:val="00D72E57"/>
    <w:rsid w:val="00D730F6"/>
    <w:rsid w:val="00D73C33"/>
    <w:rsid w:val="00D742BB"/>
    <w:rsid w:val="00D74516"/>
    <w:rsid w:val="00D7454F"/>
    <w:rsid w:val="00D74CF5"/>
    <w:rsid w:val="00D7506D"/>
    <w:rsid w:val="00D756DA"/>
    <w:rsid w:val="00D75919"/>
    <w:rsid w:val="00D76171"/>
    <w:rsid w:val="00D7743F"/>
    <w:rsid w:val="00D7751B"/>
    <w:rsid w:val="00D81EB9"/>
    <w:rsid w:val="00D85DA1"/>
    <w:rsid w:val="00D86DEF"/>
    <w:rsid w:val="00D87076"/>
    <w:rsid w:val="00D877DF"/>
    <w:rsid w:val="00D90D61"/>
    <w:rsid w:val="00D90F92"/>
    <w:rsid w:val="00D92EB4"/>
    <w:rsid w:val="00D95E6D"/>
    <w:rsid w:val="00D975A5"/>
    <w:rsid w:val="00D976E1"/>
    <w:rsid w:val="00DA1938"/>
    <w:rsid w:val="00DA2FCE"/>
    <w:rsid w:val="00DA44E7"/>
    <w:rsid w:val="00DA459F"/>
    <w:rsid w:val="00DA5680"/>
    <w:rsid w:val="00DA5812"/>
    <w:rsid w:val="00DA6846"/>
    <w:rsid w:val="00DA6C02"/>
    <w:rsid w:val="00DB00CB"/>
    <w:rsid w:val="00DB0E37"/>
    <w:rsid w:val="00DB1103"/>
    <w:rsid w:val="00DB4232"/>
    <w:rsid w:val="00DB430A"/>
    <w:rsid w:val="00DB50CB"/>
    <w:rsid w:val="00DC0171"/>
    <w:rsid w:val="00DC0963"/>
    <w:rsid w:val="00DC23F3"/>
    <w:rsid w:val="00DC2A22"/>
    <w:rsid w:val="00DC2D02"/>
    <w:rsid w:val="00DC4216"/>
    <w:rsid w:val="00DC4BA8"/>
    <w:rsid w:val="00DC4D8E"/>
    <w:rsid w:val="00DC54EE"/>
    <w:rsid w:val="00DC570D"/>
    <w:rsid w:val="00DC5C7D"/>
    <w:rsid w:val="00DD232B"/>
    <w:rsid w:val="00DD282C"/>
    <w:rsid w:val="00DD2E81"/>
    <w:rsid w:val="00DD4C1E"/>
    <w:rsid w:val="00DD5833"/>
    <w:rsid w:val="00DD5DDE"/>
    <w:rsid w:val="00DD61F8"/>
    <w:rsid w:val="00DD7696"/>
    <w:rsid w:val="00DD76CD"/>
    <w:rsid w:val="00DD7DBC"/>
    <w:rsid w:val="00DE0A75"/>
    <w:rsid w:val="00DE1458"/>
    <w:rsid w:val="00DE1583"/>
    <w:rsid w:val="00DE3C42"/>
    <w:rsid w:val="00DE3EBD"/>
    <w:rsid w:val="00DE52AA"/>
    <w:rsid w:val="00DE6BBF"/>
    <w:rsid w:val="00DE7D92"/>
    <w:rsid w:val="00DF09BB"/>
    <w:rsid w:val="00DF1688"/>
    <w:rsid w:val="00DF3506"/>
    <w:rsid w:val="00DF359D"/>
    <w:rsid w:val="00DF4355"/>
    <w:rsid w:val="00DF4651"/>
    <w:rsid w:val="00DF4B46"/>
    <w:rsid w:val="00DF4BFF"/>
    <w:rsid w:val="00DF5F6F"/>
    <w:rsid w:val="00DF7090"/>
    <w:rsid w:val="00DF78C6"/>
    <w:rsid w:val="00E00717"/>
    <w:rsid w:val="00E008E6"/>
    <w:rsid w:val="00E00F45"/>
    <w:rsid w:val="00E012A6"/>
    <w:rsid w:val="00E0184D"/>
    <w:rsid w:val="00E01BF3"/>
    <w:rsid w:val="00E01C9F"/>
    <w:rsid w:val="00E032EF"/>
    <w:rsid w:val="00E0353A"/>
    <w:rsid w:val="00E042D4"/>
    <w:rsid w:val="00E04925"/>
    <w:rsid w:val="00E04A34"/>
    <w:rsid w:val="00E04C83"/>
    <w:rsid w:val="00E05FF1"/>
    <w:rsid w:val="00E0635A"/>
    <w:rsid w:val="00E06654"/>
    <w:rsid w:val="00E06E92"/>
    <w:rsid w:val="00E071A3"/>
    <w:rsid w:val="00E101B7"/>
    <w:rsid w:val="00E1093E"/>
    <w:rsid w:val="00E10F76"/>
    <w:rsid w:val="00E11EBA"/>
    <w:rsid w:val="00E12DF0"/>
    <w:rsid w:val="00E12F23"/>
    <w:rsid w:val="00E14924"/>
    <w:rsid w:val="00E14E57"/>
    <w:rsid w:val="00E156BD"/>
    <w:rsid w:val="00E15760"/>
    <w:rsid w:val="00E20492"/>
    <w:rsid w:val="00E22888"/>
    <w:rsid w:val="00E237FA"/>
    <w:rsid w:val="00E24CC8"/>
    <w:rsid w:val="00E25164"/>
    <w:rsid w:val="00E258A9"/>
    <w:rsid w:val="00E26728"/>
    <w:rsid w:val="00E305E7"/>
    <w:rsid w:val="00E3259A"/>
    <w:rsid w:val="00E32C83"/>
    <w:rsid w:val="00E33AA8"/>
    <w:rsid w:val="00E34CFB"/>
    <w:rsid w:val="00E351F7"/>
    <w:rsid w:val="00E36ACD"/>
    <w:rsid w:val="00E36CCA"/>
    <w:rsid w:val="00E370A0"/>
    <w:rsid w:val="00E3793F"/>
    <w:rsid w:val="00E37B6C"/>
    <w:rsid w:val="00E40D51"/>
    <w:rsid w:val="00E4115B"/>
    <w:rsid w:val="00E427B7"/>
    <w:rsid w:val="00E43066"/>
    <w:rsid w:val="00E436F3"/>
    <w:rsid w:val="00E44658"/>
    <w:rsid w:val="00E447D9"/>
    <w:rsid w:val="00E46250"/>
    <w:rsid w:val="00E46F63"/>
    <w:rsid w:val="00E5080A"/>
    <w:rsid w:val="00E51E7E"/>
    <w:rsid w:val="00E52998"/>
    <w:rsid w:val="00E53535"/>
    <w:rsid w:val="00E54955"/>
    <w:rsid w:val="00E5548A"/>
    <w:rsid w:val="00E55BEC"/>
    <w:rsid w:val="00E571B7"/>
    <w:rsid w:val="00E60419"/>
    <w:rsid w:val="00E61431"/>
    <w:rsid w:val="00E61F90"/>
    <w:rsid w:val="00E62480"/>
    <w:rsid w:val="00E6477C"/>
    <w:rsid w:val="00E64C76"/>
    <w:rsid w:val="00E64D01"/>
    <w:rsid w:val="00E6679D"/>
    <w:rsid w:val="00E66BB5"/>
    <w:rsid w:val="00E66F39"/>
    <w:rsid w:val="00E67DD7"/>
    <w:rsid w:val="00E726A5"/>
    <w:rsid w:val="00E7303C"/>
    <w:rsid w:val="00E73396"/>
    <w:rsid w:val="00E73B9F"/>
    <w:rsid w:val="00E73DEF"/>
    <w:rsid w:val="00E75A60"/>
    <w:rsid w:val="00E760B8"/>
    <w:rsid w:val="00E7719D"/>
    <w:rsid w:val="00E77398"/>
    <w:rsid w:val="00E805E0"/>
    <w:rsid w:val="00E807B7"/>
    <w:rsid w:val="00E83472"/>
    <w:rsid w:val="00E83906"/>
    <w:rsid w:val="00E84078"/>
    <w:rsid w:val="00E85B75"/>
    <w:rsid w:val="00E8601B"/>
    <w:rsid w:val="00E875EC"/>
    <w:rsid w:val="00E87789"/>
    <w:rsid w:val="00E87EA6"/>
    <w:rsid w:val="00E908FB"/>
    <w:rsid w:val="00E90EC4"/>
    <w:rsid w:val="00E91A2D"/>
    <w:rsid w:val="00E91D1E"/>
    <w:rsid w:val="00E93401"/>
    <w:rsid w:val="00E9391A"/>
    <w:rsid w:val="00E939C6"/>
    <w:rsid w:val="00E939E8"/>
    <w:rsid w:val="00E94EA8"/>
    <w:rsid w:val="00E95456"/>
    <w:rsid w:val="00E95DA5"/>
    <w:rsid w:val="00E961E7"/>
    <w:rsid w:val="00E9708B"/>
    <w:rsid w:val="00E97FE4"/>
    <w:rsid w:val="00EA03B6"/>
    <w:rsid w:val="00EA23B8"/>
    <w:rsid w:val="00EA24CF"/>
    <w:rsid w:val="00EA2E80"/>
    <w:rsid w:val="00EA3600"/>
    <w:rsid w:val="00EA408E"/>
    <w:rsid w:val="00EA4444"/>
    <w:rsid w:val="00EA4517"/>
    <w:rsid w:val="00EA4D6D"/>
    <w:rsid w:val="00EA6574"/>
    <w:rsid w:val="00EA7B87"/>
    <w:rsid w:val="00EA7E8C"/>
    <w:rsid w:val="00EB0257"/>
    <w:rsid w:val="00EB060E"/>
    <w:rsid w:val="00EB0C60"/>
    <w:rsid w:val="00EB10FD"/>
    <w:rsid w:val="00EB1863"/>
    <w:rsid w:val="00EB2102"/>
    <w:rsid w:val="00EB26AC"/>
    <w:rsid w:val="00EB2B1D"/>
    <w:rsid w:val="00EB4A21"/>
    <w:rsid w:val="00EB5585"/>
    <w:rsid w:val="00EB56E2"/>
    <w:rsid w:val="00EB652A"/>
    <w:rsid w:val="00EB79B4"/>
    <w:rsid w:val="00EC0FC5"/>
    <w:rsid w:val="00EC1242"/>
    <w:rsid w:val="00EC14B2"/>
    <w:rsid w:val="00EC235C"/>
    <w:rsid w:val="00EC2EFE"/>
    <w:rsid w:val="00EC44DD"/>
    <w:rsid w:val="00EC54A6"/>
    <w:rsid w:val="00ED0418"/>
    <w:rsid w:val="00ED04D4"/>
    <w:rsid w:val="00ED0C24"/>
    <w:rsid w:val="00ED0ED3"/>
    <w:rsid w:val="00ED14E5"/>
    <w:rsid w:val="00ED2E0A"/>
    <w:rsid w:val="00ED32ED"/>
    <w:rsid w:val="00ED7F9F"/>
    <w:rsid w:val="00EE069E"/>
    <w:rsid w:val="00EE0BCF"/>
    <w:rsid w:val="00EE1487"/>
    <w:rsid w:val="00EE2A24"/>
    <w:rsid w:val="00EE2D05"/>
    <w:rsid w:val="00EE32FE"/>
    <w:rsid w:val="00EE33E8"/>
    <w:rsid w:val="00EE33EE"/>
    <w:rsid w:val="00EE4180"/>
    <w:rsid w:val="00EE5F51"/>
    <w:rsid w:val="00EE78CB"/>
    <w:rsid w:val="00EE79A4"/>
    <w:rsid w:val="00EF0BC9"/>
    <w:rsid w:val="00EF28C1"/>
    <w:rsid w:val="00EF2E86"/>
    <w:rsid w:val="00EF36C2"/>
    <w:rsid w:val="00EF6A6C"/>
    <w:rsid w:val="00F00725"/>
    <w:rsid w:val="00F00CDA"/>
    <w:rsid w:val="00F022F2"/>
    <w:rsid w:val="00F0275C"/>
    <w:rsid w:val="00F02CEF"/>
    <w:rsid w:val="00F036E7"/>
    <w:rsid w:val="00F038C8"/>
    <w:rsid w:val="00F039AB"/>
    <w:rsid w:val="00F03BD3"/>
    <w:rsid w:val="00F043E1"/>
    <w:rsid w:val="00F047EA"/>
    <w:rsid w:val="00F04A53"/>
    <w:rsid w:val="00F04F4F"/>
    <w:rsid w:val="00F04F51"/>
    <w:rsid w:val="00F06201"/>
    <w:rsid w:val="00F06D7F"/>
    <w:rsid w:val="00F06E57"/>
    <w:rsid w:val="00F0722A"/>
    <w:rsid w:val="00F11671"/>
    <w:rsid w:val="00F116BD"/>
    <w:rsid w:val="00F11D4A"/>
    <w:rsid w:val="00F120EC"/>
    <w:rsid w:val="00F134BE"/>
    <w:rsid w:val="00F13B2D"/>
    <w:rsid w:val="00F13B45"/>
    <w:rsid w:val="00F157F3"/>
    <w:rsid w:val="00F160D5"/>
    <w:rsid w:val="00F20C18"/>
    <w:rsid w:val="00F216A4"/>
    <w:rsid w:val="00F22178"/>
    <w:rsid w:val="00F2362A"/>
    <w:rsid w:val="00F24820"/>
    <w:rsid w:val="00F24A1A"/>
    <w:rsid w:val="00F24DD9"/>
    <w:rsid w:val="00F25880"/>
    <w:rsid w:val="00F25EC0"/>
    <w:rsid w:val="00F26001"/>
    <w:rsid w:val="00F30444"/>
    <w:rsid w:val="00F3160B"/>
    <w:rsid w:val="00F3238A"/>
    <w:rsid w:val="00F33040"/>
    <w:rsid w:val="00F33052"/>
    <w:rsid w:val="00F33D02"/>
    <w:rsid w:val="00F34884"/>
    <w:rsid w:val="00F357BD"/>
    <w:rsid w:val="00F4107B"/>
    <w:rsid w:val="00F4117B"/>
    <w:rsid w:val="00F41451"/>
    <w:rsid w:val="00F4177B"/>
    <w:rsid w:val="00F425D2"/>
    <w:rsid w:val="00F44D6A"/>
    <w:rsid w:val="00F4544E"/>
    <w:rsid w:val="00F46BF1"/>
    <w:rsid w:val="00F46E24"/>
    <w:rsid w:val="00F477F3"/>
    <w:rsid w:val="00F47910"/>
    <w:rsid w:val="00F47D52"/>
    <w:rsid w:val="00F500DD"/>
    <w:rsid w:val="00F50DC3"/>
    <w:rsid w:val="00F519D0"/>
    <w:rsid w:val="00F51D9F"/>
    <w:rsid w:val="00F52796"/>
    <w:rsid w:val="00F549E7"/>
    <w:rsid w:val="00F553B6"/>
    <w:rsid w:val="00F5540C"/>
    <w:rsid w:val="00F5574D"/>
    <w:rsid w:val="00F55ACB"/>
    <w:rsid w:val="00F55E1A"/>
    <w:rsid w:val="00F5751A"/>
    <w:rsid w:val="00F602BD"/>
    <w:rsid w:val="00F60B40"/>
    <w:rsid w:val="00F61559"/>
    <w:rsid w:val="00F61587"/>
    <w:rsid w:val="00F6159F"/>
    <w:rsid w:val="00F62F1B"/>
    <w:rsid w:val="00F64E18"/>
    <w:rsid w:val="00F66009"/>
    <w:rsid w:val="00F66DEC"/>
    <w:rsid w:val="00F70B62"/>
    <w:rsid w:val="00F71761"/>
    <w:rsid w:val="00F73211"/>
    <w:rsid w:val="00F734FD"/>
    <w:rsid w:val="00F73E44"/>
    <w:rsid w:val="00F74146"/>
    <w:rsid w:val="00F74DD3"/>
    <w:rsid w:val="00F76237"/>
    <w:rsid w:val="00F7780F"/>
    <w:rsid w:val="00F80717"/>
    <w:rsid w:val="00F81F00"/>
    <w:rsid w:val="00F81FAF"/>
    <w:rsid w:val="00F85100"/>
    <w:rsid w:val="00F86834"/>
    <w:rsid w:val="00F90357"/>
    <w:rsid w:val="00F9048F"/>
    <w:rsid w:val="00F9166E"/>
    <w:rsid w:val="00F91D12"/>
    <w:rsid w:val="00F93D29"/>
    <w:rsid w:val="00F94EA7"/>
    <w:rsid w:val="00F955D9"/>
    <w:rsid w:val="00F960A7"/>
    <w:rsid w:val="00F96EC2"/>
    <w:rsid w:val="00F97651"/>
    <w:rsid w:val="00F976EE"/>
    <w:rsid w:val="00F97D58"/>
    <w:rsid w:val="00FA098B"/>
    <w:rsid w:val="00FA0CAC"/>
    <w:rsid w:val="00FA0D9C"/>
    <w:rsid w:val="00FA111D"/>
    <w:rsid w:val="00FA2D18"/>
    <w:rsid w:val="00FA4227"/>
    <w:rsid w:val="00FA4783"/>
    <w:rsid w:val="00FA490F"/>
    <w:rsid w:val="00FA72E7"/>
    <w:rsid w:val="00FB1DC1"/>
    <w:rsid w:val="00FB1F95"/>
    <w:rsid w:val="00FB2203"/>
    <w:rsid w:val="00FB415A"/>
    <w:rsid w:val="00FB44C5"/>
    <w:rsid w:val="00FB6063"/>
    <w:rsid w:val="00FB6D2D"/>
    <w:rsid w:val="00FB71F8"/>
    <w:rsid w:val="00FB7698"/>
    <w:rsid w:val="00FC3372"/>
    <w:rsid w:val="00FC3C19"/>
    <w:rsid w:val="00FC6621"/>
    <w:rsid w:val="00FC7B3B"/>
    <w:rsid w:val="00FC7E65"/>
    <w:rsid w:val="00FD075C"/>
    <w:rsid w:val="00FD1F45"/>
    <w:rsid w:val="00FD2E97"/>
    <w:rsid w:val="00FD3125"/>
    <w:rsid w:val="00FD3BAD"/>
    <w:rsid w:val="00FD5510"/>
    <w:rsid w:val="00FD5AE0"/>
    <w:rsid w:val="00FE04CF"/>
    <w:rsid w:val="00FE146A"/>
    <w:rsid w:val="00FE1715"/>
    <w:rsid w:val="00FE3188"/>
    <w:rsid w:val="00FE3E6F"/>
    <w:rsid w:val="00FE4889"/>
    <w:rsid w:val="00FE5171"/>
    <w:rsid w:val="00FE7052"/>
    <w:rsid w:val="00FE7E52"/>
    <w:rsid w:val="00FF1872"/>
    <w:rsid w:val="00FF35E9"/>
    <w:rsid w:val="00FF460A"/>
    <w:rsid w:val="00FF6F04"/>
    <w:rsid w:val="00FF7844"/>
    <w:rsid w:val="00FF79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CCF3A2"/>
  <w15:docId w15:val="{08200168-8CD5-47D7-907D-896F97D9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473"/>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link w:val="Heading1Char"/>
    <w:uiPriority w:val="99"/>
    <w:qFormat/>
    <w:rsid w:val="002B3DB4"/>
    <w:pPr>
      <w:keepNext/>
      <w:widowControl w:val="0"/>
      <w:numPr>
        <w:numId w:val="22"/>
      </w:numPr>
      <w:spacing w:before="240" w:after="240"/>
      <w:outlineLvl w:val="0"/>
    </w:pPr>
    <w:rPr>
      <w:rFonts w:ascii="Verdana" w:hAnsi="Verdana" w:cs="Arial"/>
      <w:b/>
      <w:bCs/>
      <w:caps/>
      <w:sz w:val="22"/>
      <w:szCs w:val="21"/>
    </w:rPr>
  </w:style>
  <w:style w:type="paragraph" w:styleId="Heading2">
    <w:name w:val="heading 2"/>
    <w:basedOn w:val="Normal"/>
    <w:next w:val="Normal"/>
    <w:link w:val="Heading2Char2"/>
    <w:qFormat/>
    <w:rsid w:val="002F6081"/>
    <w:pPr>
      <w:numPr>
        <w:ilvl w:val="1"/>
        <w:numId w:val="22"/>
      </w:numPr>
      <w:spacing w:before="240" w:after="60"/>
      <w:outlineLvl w:val="1"/>
    </w:pPr>
    <w:rPr>
      <w:rFonts w:ascii="Verdana" w:hAnsi="Verdana"/>
      <w:bCs/>
      <w:iCs/>
      <w:sz w:val="20"/>
      <w:szCs w:val="28"/>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next w:val="Normal"/>
    <w:link w:val="Heading3Char1"/>
    <w:qFormat/>
    <w:rsid w:val="002F6081"/>
    <w:pPr>
      <w:numPr>
        <w:ilvl w:val="2"/>
        <w:numId w:val="22"/>
      </w:numPr>
      <w:spacing w:before="240" w:after="60"/>
      <w:outlineLvl w:val="2"/>
    </w:pPr>
    <w:rPr>
      <w:rFonts w:ascii="Verdana" w:hAnsi="Verdana"/>
      <w:bCs/>
      <w:sz w:val="20"/>
      <w:szCs w:val="26"/>
    </w:rPr>
  </w:style>
  <w:style w:type="paragraph" w:styleId="Heading4">
    <w:name w:val="heading 4"/>
    <w:aliases w:val="Map Title,h4 sub sub heading,h4,4,H4,Sub3Para,l4,h41,h42,Para4,heading 4,Level 4,(Alt+4),H41,(Alt+4)1,H42,(Alt+4)2,H43,(Alt+4)3,H44,(Alt+4)4,H45,(Alt+4)5,H411,(Alt+4)11,H421,(Alt+4)21,H431,(Alt+4)31,H46,(Alt+4)6,H412,(Alt+4)12,H422,(Alt+4)22,¶"/>
    <w:basedOn w:val="Normal"/>
    <w:link w:val="Heading4Char"/>
    <w:qFormat/>
    <w:rsid w:val="00856BA0"/>
    <w:pPr>
      <w:numPr>
        <w:ilvl w:val="3"/>
        <w:numId w:val="22"/>
      </w:numPr>
      <w:spacing w:after="240"/>
      <w:outlineLvl w:val="3"/>
    </w:pPr>
    <w:rPr>
      <w:rFonts w:ascii="Verdana" w:hAnsi="Verdana"/>
      <w:sz w:val="20"/>
    </w:rPr>
  </w:style>
  <w:style w:type="paragraph" w:styleId="Heading5">
    <w:name w:val="heading 5"/>
    <w:aliases w:val="Block Label,H5,Sub4Para,l5,Level 5,Para5,h5,5,(A),A,Heading 5 StGeorge,Level 3 - i,L5,h51,h52,heading 5,l5+toc5,s,ASAPHeading 5,Body Text (R),Appendix A to X,Heading 5   Appendix A to X,Appendix A to X1,Heading 5   Appendix A to X1"/>
    <w:basedOn w:val="Normal"/>
    <w:link w:val="Heading5Char"/>
    <w:qFormat/>
    <w:rsid w:val="00EB4A21"/>
    <w:pPr>
      <w:numPr>
        <w:ilvl w:val="4"/>
        <w:numId w:val="6"/>
      </w:numPr>
      <w:spacing w:after="240"/>
      <w:outlineLvl w:val="4"/>
    </w:pPr>
  </w:style>
  <w:style w:type="paragraph" w:styleId="Heading6">
    <w:name w:val="heading 6"/>
    <w:aliases w:val="Sub5Para,L1 PIP,a,b,H6,(I),I,Legal Level 1.,Level 6,Body Text 5,h6"/>
    <w:basedOn w:val="Normal"/>
    <w:link w:val="Heading6Char"/>
    <w:qFormat/>
    <w:rsid w:val="00EB4A21"/>
    <w:pPr>
      <w:numPr>
        <w:ilvl w:val="5"/>
        <w:numId w:val="5"/>
      </w:numPr>
      <w:spacing w:after="240"/>
      <w:outlineLvl w:val="5"/>
    </w:pPr>
  </w:style>
  <w:style w:type="paragraph" w:styleId="Heading7">
    <w:name w:val="heading 7"/>
    <w:aliases w:val="L2 PIP,H7,(1),Legal Level 1.1."/>
    <w:basedOn w:val="Normal"/>
    <w:link w:val="Heading7Char"/>
    <w:qFormat/>
    <w:rsid w:val="00EB4A21"/>
    <w:pPr>
      <w:spacing w:after="240"/>
      <w:ind w:left="737"/>
      <w:outlineLvl w:val="6"/>
    </w:pPr>
    <w:rPr>
      <w:rFonts w:ascii="Arial" w:hAnsi="Arial"/>
      <w:sz w:val="18"/>
    </w:rPr>
  </w:style>
  <w:style w:type="paragraph" w:styleId="Heading8">
    <w:name w:val="heading 8"/>
    <w:aliases w:val="L3 PIP,H8,Legal Level 1.1.1.,Bullet 1,Body Text 7,h8"/>
    <w:basedOn w:val="Normal"/>
    <w:link w:val="Heading8Char"/>
    <w:qFormat/>
    <w:rsid w:val="00EB4A21"/>
    <w:pPr>
      <w:numPr>
        <w:ilvl w:val="7"/>
        <w:numId w:val="5"/>
      </w:numPr>
      <w:spacing w:after="240"/>
      <w:outlineLvl w:val="7"/>
    </w:pPr>
  </w:style>
  <w:style w:type="paragraph" w:styleId="Heading9">
    <w:name w:val="heading 9"/>
    <w:aliases w:val="H9,number,Legal Level 1.1.1.1.,Body Text 8,h9"/>
    <w:basedOn w:val="Normal"/>
    <w:link w:val="Heading9Char"/>
    <w:qFormat/>
    <w:rsid w:val="00EB4A21"/>
    <w:pPr>
      <w:numPr>
        <w:ilvl w:val="8"/>
        <w:numId w:val="5"/>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rsid w:val="006B05E1"/>
    <w:pPr>
      <w:spacing w:before="240" w:after="240"/>
      <w:ind w:left="737"/>
    </w:pPr>
    <w:rPr>
      <w:rFonts w:ascii="Verdana" w:hAnsi="Verdana"/>
      <w:sz w:val="20"/>
    </w:rPr>
  </w:style>
  <w:style w:type="paragraph" w:styleId="TOC2">
    <w:name w:val="toc 2"/>
    <w:basedOn w:val="Normal"/>
    <w:next w:val="Normal"/>
    <w:uiPriority w:val="39"/>
    <w:rsid w:val="00EB4A21"/>
    <w:pPr>
      <w:tabs>
        <w:tab w:val="right" w:pos="7768"/>
      </w:tabs>
      <w:ind w:left="1474"/>
    </w:pPr>
    <w:rPr>
      <w:rFonts w:ascii="Arial" w:hAnsi="Arial"/>
      <w:sz w:val="21"/>
    </w:rPr>
  </w:style>
  <w:style w:type="paragraph" w:styleId="TOC1">
    <w:name w:val="toc 1"/>
    <w:basedOn w:val="Normal"/>
    <w:next w:val="Normal"/>
    <w:uiPriority w:val="39"/>
    <w:qFormat/>
    <w:rsid w:val="00EB4A21"/>
    <w:pPr>
      <w:keepNext/>
      <w:tabs>
        <w:tab w:val="right" w:pos="7768"/>
      </w:tabs>
      <w:spacing w:before="120"/>
      <w:ind w:left="1474" w:hanging="737"/>
    </w:pPr>
    <w:rPr>
      <w:rFonts w:ascii="Arial" w:hAnsi="Arial"/>
      <w:b/>
      <w:sz w:val="21"/>
    </w:rPr>
  </w:style>
  <w:style w:type="paragraph" w:styleId="TOC3">
    <w:name w:val="toc 3"/>
    <w:basedOn w:val="Normal"/>
    <w:next w:val="Normal"/>
    <w:uiPriority w:val="39"/>
    <w:rsid w:val="00EB4A21"/>
    <w:pPr>
      <w:tabs>
        <w:tab w:val="right" w:pos="7768"/>
      </w:tabs>
      <w:ind w:left="1701" w:right="1701"/>
    </w:pPr>
    <w:rPr>
      <w:rFonts w:ascii="Arial" w:hAnsi="Arial"/>
      <w:sz w:val="18"/>
    </w:rPr>
  </w:style>
  <w:style w:type="paragraph" w:customStyle="1" w:styleId="Indent3">
    <w:name w:val="Indent 3"/>
    <w:basedOn w:val="Normal"/>
    <w:rsid w:val="00EB4A21"/>
    <w:pPr>
      <w:spacing w:after="240"/>
      <w:ind w:left="1474"/>
    </w:pPr>
  </w:style>
  <w:style w:type="paragraph" w:customStyle="1" w:styleId="SchedTitle">
    <w:name w:val="SchedTitle"/>
    <w:basedOn w:val="Normal"/>
    <w:next w:val="Normal"/>
    <w:rsid w:val="00EB4A21"/>
    <w:pPr>
      <w:spacing w:after="240"/>
    </w:pPr>
    <w:rPr>
      <w:rFonts w:ascii="Arial" w:hAnsi="Arial"/>
      <w:sz w:val="36"/>
    </w:rPr>
  </w:style>
  <w:style w:type="paragraph" w:customStyle="1" w:styleId="Indent4">
    <w:name w:val="Indent 4"/>
    <w:basedOn w:val="Normal"/>
    <w:rsid w:val="00EB4A21"/>
    <w:pPr>
      <w:spacing w:after="240"/>
      <w:ind w:left="2211"/>
    </w:pPr>
  </w:style>
  <w:style w:type="paragraph" w:customStyle="1" w:styleId="Indent5">
    <w:name w:val="Indent 5"/>
    <w:basedOn w:val="Normal"/>
    <w:rsid w:val="00EB4A21"/>
    <w:pPr>
      <w:spacing w:after="240"/>
      <w:ind w:left="2948"/>
    </w:pPr>
  </w:style>
  <w:style w:type="paragraph" w:styleId="Header">
    <w:name w:val="header"/>
    <w:basedOn w:val="Normal"/>
    <w:link w:val="HeaderChar"/>
    <w:rsid w:val="00EB4A21"/>
    <w:rPr>
      <w:rFonts w:ascii="Arial" w:hAnsi="Arial"/>
      <w:b/>
      <w:sz w:val="36"/>
    </w:rPr>
  </w:style>
  <w:style w:type="paragraph" w:styleId="Footer">
    <w:name w:val="footer"/>
    <w:basedOn w:val="Normal"/>
    <w:link w:val="FooterChar"/>
    <w:rsid w:val="00EB4A21"/>
    <w:rPr>
      <w:rFonts w:ascii="Arial" w:hAnsi="Arial"/>
      <w:sz w:val="16"/>
    </w:rPr>
  </w:style>
  <w:style w:type="character" w:customStyle="1" w:styleId="Choice">
    <w:name w:val="Choice"/>
    <w:basedOn w:val="DefaultParagraphFont"/>
    <w:rsid w:val="00EB4A21"/>
    <w:rPr>
      <w:rFonts w:ascii="Arial" w:hAnsi="Arial"/>
      <w:b/>
      <w:noProof w:val="0"/>
      <w:sz w:val="18"/>
      <w:vertAlign w:val="baseline"/>
      <w:lang w:val="en-AU"/>
    </w:rPr>
  </w:style>
  <w:style w:type="paragraph" w:customStyle="1" w:styleId="Indent1">
    <w:name w:val="Indent 1"/>
    <w:basedOn w:val="Normal"/>
    <w:next w:val="Normal"/>
    <w:link w:val="Indent1Char"/>
    <w:rsid w:val="00EB4A21"/>
    <w:pPr>
      <w:keepNext/>
      <w:spacing w:after="240"/>
      <w:ind w:left="737"/>
    </w:pPr>
    <w:rPr>
      <w:rFonts w:ascii="Arial" w:hAnsi="Arial" w:cs="Arial"/>
      <w:b/>
      <w:bCs/>
      <w:sz w:val="21"/>
    </w:rPr>
  </w:style>
  <w:style w:type="character" w:styleId="FootnoteReference">
    <w:name w:val="footnote reference"/>
    <w:basedOn w:val="DefaultParagraphFont"/>
    <w:semiHidden/>
    <w:rsid w:val="00EB4A21"/>
    <w:rPr>
      <w:vertAlign w:val="superscript"/>
    </w:rPr>
  </w:style>
  <w:style w:type="paragraph" w:customStyle="1" w:styleId="PrecNo">
    <w:name w:val="PrecNo"/>
    <w:basedOn w:val="Normal"/>
    <w:rsid w:val="00EB4A21"/>
    <w:pPr>
      <w:spacing w:line="260" w:lineRule="atLeast"/>
      <w:ind w:left="142"/>
    </w:pPr>
    <w:rPr>
      <w:rFonts w:ascii="Arial" w:hAnsi="Arial"/>
      <w:caps/>
      <w:spacing w:val="60"/>
      <w:sz w:val="28"/>
    </w:rPr>
  </w:style>
  <w:style w:type="paragraph" w:customStyle="1" w:styleId="PrecName">
    <w:name w:val="PrecName"/>
    <w:basedOn w:val="Normal"/>
    <w:rsid w:val="00EB4A21"/>
    <w:pPr>
      <w:spacing w:after="240" w:line="260" w:lineRule="atLeast"/>
      <w:ind w:left="142"/>
    </w:pPr>
    <w:rPr>
      <w:rFonts w:ascii="Garamond" w:hAnsi="Garamond"/>
      <w:sz w:val="64"/>
    </w:rPr>
  </w:style>
  <w:style w:type="paragraph" w:customStyle="1" w:styleId="FPbullet">
    <w:name w:val="FPbullet"/>
    <w:basedOn w:val="Normal"/>
    <w:rsid w:val="00EB4A21"/>
    <w:pPr>
      <w:spacing w:before="120" w:line="260" w:lineRule="atLeast"/>
      <w:ind w:left="624" w:right="-567" w:hanging="284"/>
    </w:pPr>
    <w:rPr>
      <w:rFonts w:ascii="Arial" w:hAnsi="Arial"/>
      <w:sz w:val="20"/>
    </w:rPr>
  </w:style>
  <w:style w:type="paragraph" w:customStyle="1" w:styleId="FPtext">
    <w:name w:val="FPtext"/>
    <w:basedOn w:val="Normal"/>
    <w:rsid w:val="00EB4A21"/>
    <w:pPr>
      <w:spacing w:line="260" w:lineRule="atLeast"/>
      <w:ind w:left="624" w:right="-567"/>
    </w:pPr>
    <w:rPr>
      <w:rFonts w:ascii="Arial" w:hAnsi="Arial"/>
      <w:sz w:val="20"/>
    </w:rPr>
  </w:style>
  <w:style w:type="paragraph" w:customStyle="1" w:styleId="FStext">
    <w:name w:val="FStext"/>
    <w:basedOn w:val="Normal"/>
    <w:rsid w:val="00EB4A21"/>
    <w:pPr>
      <w:spacing w:after="120" w:line="260" w:lineRule="atLeast"/>
      <w:ind w:left="737"/>
    </w:pPr>
    <w:rPr>
      <w:rFonts w:ascii="Arial" w:hAnsi="Arial"/>
      <w:sz w:val="20"/>
    </w:rPr>
  </w:style>
  <w:style w:type="paragraph" w:customStyle="1" w:styleId="FSbullet">
    <w:name w:val="FSbullet"/>
    <w:basedOn w:val="Normal"/>
    <w:rsid w:val="00EB4A21"/>
    <w:pPr>
      <w:spacing w:after="120" w:line="260" w:lineRule="atLeast"/>
      <w:ind w:left="737" w:hanging="510"/>
    </w:pPr>
    <w:rPr>
      <w:rFonts w:ascii="Arial" w:hAnsi="Arial"/>
      <w:sz w:val="20"/>
    </w:rPr>
  </w:style>
  <w:style w:type="paragraph" w:customStyle="1" w:styleId="CoverText">
    <w:name w:val="CoverText"/>
    <w:basedOn w:val="FPtext"/>
    <w:rsid w:val="00EB4A21"/>
    <w:pPr>
      <w:ind w:left="57" w:right="0"/>
    </w:pPr>
  </w:style>
  <w:style w:type="paragraph" w:customStyle="1" w:styleId="FScheck1">
    <w:name w:val="FScheck1"/>
    <w:basedOn w:val="Normal"/>
    <w:rsid w:val="00EB4A21"/>
    <w:pPr>
      <w:spacing w:before="60" w:after="60" w:line="260" w:lineRule="atLeast"/>
      <w:ind w:left="425" w:hanging="425"/>
    </w:pPr>
    <w:rPr>
      <w:rFonts w:ascii="Arial" w:hAnsi="Arial"/>
      <w:sz w:val="20"/>
    </w:rPr>
  </w:style>
  <w:style w:type="paragraph" w:customStyle="1" w:styleId="FScheckNoYes">
    <w:name w:val="FScheckNoYes"/>
    <w:basedOn w:val="FScheck1"/>
    <w:rsid w:val="00EB4A21"/>
    <w:pPr>
      <w:ind w:left="0" w:firstLine="0"/>
    </w:pPr>
  </w:style>
  <w:style w:type="paragraph" w:customStyle="1" w:styleId="FScheck2">
    <w:name w:val="FScheck2"/>
    <w:basedOn w:val="Normal"/>
    <w:rsid w:val="00EB4A21"/>
    <w:pPr>
      <w:spacing w:before="60" w:after="60" w:line="260" w:lineRule="atLeast"/>
      <w:ind w:left="850" w:hanging="425"/>
    </w:pPr>
    <w:rPr>
      <w:rFonts w:ascii="Arial" w:hAnsi="Arial"/>
      <w:sz w:val="20"/>
    </w:rPr>
  </w:style>
  <w:style w:type="paragraph" w:customStyle="1" w:styleId="FScheck3">
    <w:name w:val="FScheck3"/>
    <w:basedOn w:val="Normal"/>
    <w:rsid w:val="00EB4A21"/>
    <w:pPr>
      <w:spacing w:before="60" w:after="60" w:line="260" w:lineRule="atLeast"/>
      <w:ind w:left="1276" w:hanging="425"/>
    </w:pPr>
    <w:rPr>
      <w:rFonts w:ascii="Arial" w:hAnsi="Arial"/>
      <w:sz w:val="20"/>
    </w:rPr>
  </w:style>
  <w:style w:type="paragraph" w:customStyle="1" w:styleId="FScheckbullet">
    <w:name w:val="FScheckbullet"/>
    <w:basedOn w:val="FScheck1"/>
    <w:rsid w:val="00EB4A21"/>
    <w:pPr>
      <w:ind w:left="709" w:hanging="284"/>
    </w:pPr>
  </w:style>
  <w:style w:type="paragraph" w:customStyle="1" w:styleId="Details">
    <w:name w:val="Details"/>
    <w:basedOn w:val="Normal"/>
    <w:next w:val="DetailsFollower"/>
    <w:rsid w:val="00EB4A21"/>
    <w:pPr>
      <w:spacing w:before="120" w:after="120" w:line="260" w:lineRule="atLeast"/>
    </w:pPr>
  </w:style>
  <w:style w:type="paragraph" w:customStyle="1" w:styleId="DetailsFollower">
    <w:name w:val="DetailsFollower"/>
    <w:basedOn w:val="Normal"/>
    <w:rsid w:val="00EB4A21"/>
    <w:pPr>
      <w:spacing w:before="120" w:after="120" w:line="260" w:lineRule="atLeast"/>
    </w:pPr>
  </w:style>
  <w:style w:type="paragraph" w:customStyle="1" w:styleId="PrecNameCover">
    <w:name w:val="PrecNameCover"/>
    <w:basedOn w:val="PrecName"/>
    <w:rsid w:val="00EB4A21"/>
    <w:pPr>
      <w:ind w:left="57"/>
    </w:pPr>
  </w:style>
  <w:style w:type="paragraph" w:styleId="FootnoteText">
    <w:name w:val="footnote text"/>
    <w:basedOn w:val="Normal"/>
    <w:link w:val="FootnoteTextChar"/>
    <w:semiHidden/>
    <w:rsid w:val="00EB4A21"/>
    <w:pPr>
      <w:spacing w:after="60"/>
      <w:ind w:left="284" w:hanging="284"/>
    </w:pPr>
    <w:rPr>
      <w:rFonts w:ascii="Arial" w:hAnsi="Arial"/>
      <w:sz w:val="18"/>
    </w:rPr>
  </w:style>
  <w:style w:type="paragraph" w:customStyle="1" w:styleId="FPdisclaimer">
    <w:name w:val="FPdisclaimer"/>
    <w:basedOn w:val="Header"/>
    <w:rsid w:val="00EB4A21"/>
    <w:pPr>
      <w:framePr w:w="5676" w:hSpace="181" w:wrap="around" w:vAnchor="page" w:hAnchor="page" w:x="5416" w:y="13467"/>
      <w:spacing w:line="260" w:lineRule="atLeast"/>
    </w:pPr>
    <w:rPr>
      <w:sz w:val="20"/>
    </w:rPr>
  </w:style>
  <w:style w:type="paragraph" w:customStyle="1" w:styleId="Headersub">
    <w:name w:val="Header sub"/>
    <w:basedOn w:val="Normal"/>
    <w:rsid w:val="00EB4A21"/>
    <w:pPr>
      <w:spacing w:after="1240"/>
    </w:pPr>
    <w:rPr>
      <w:rFonts w:ascii="Arial" w:hAnsi="Arial"/>
      <w:sz w:val="36"/>
    </w:rPr>
  </w:style>
  <w:style w:type="paragraph" w:customStyle="1" w:styleId="Indent6">
    <w:name w:val="Indent 6"/>
    <w:basedOn w:val="Normal"/>
    <w:rsid w:val="00EB4A21"/>
    <w:pPr>
      <w:spacing w:after="240"/>
      <w:ind w:left="3686"/>
    </w:pPr>
  </w:style>
  <w:style w:type="paragraph" w:customStyle="1" w:styleId="FScheck1NoYes">
    <w:name w:val="FScheck1NoYes"/>
    <w:rsid w:val="00EB4A21"/>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EB4A21"/>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EB4A21"/>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EB4A21"/>
    <w:pPr>
      <w:spacing w:after="240"/>
    </w:pPr>
  </w:style>
  <w:style w:type="paragraph" w:customStyle="1" w:styleId="NormalDeed">
    <w:name w:val="Normal Deed"/>
    <w:basedOn w:val="Normal"/>
    <w:rsid w:val="00EB4A21"/>
    <w:pPr>
      <w:spacing w:after="240"/>
    </w:pPr>
  </w:style>
  <w:style w:type="paragraph" w:customStyle="1" w:styleId="PartHeading">
    <w:name w:val="Part Heading"/>
    <w:basedOn w:val="Normal"/>
    <w:rsid w:val="00EB4A21"/>
    <w:pPr>
      <w:spacing w:before="240" w:after="240"/>
    </w:pPr>
    <w:rPr>
      <w:rFonts w:ascii="Arial" w:hAnsi="Arial"/>
      <w:sz w:val="28"/>
    </w:rPr>
  </w:style>
  <w:style w:type="paragraph" w:customStyle="1" w:styleId="SchedH1">
    <w:name w:val="SchedH1"/>
    <w:basedOn w:val="Normal"/>
    <w:rsid w:val="00EB4A21"/>
    <w:pPr>
      <w:tabs>
        <w:tab w:val="num" w:pos="737"/>
      </w:tabs>
      <w:overflowPunct w:val="0"/>
      <w:autoSpaceDE w:val="0"/>
      <w:autoSpaceDN w:val="0"/>
      <w:adjustRightInd w:val="0"/>
      <w:spacing w:before="120" w:after="120"/>
      <w:ind w:left="737" w:hanging="737"/>
      <w:textAlignment w:val="baseline"/>
    </w:pPr>
    <w:rPr>
      <w:b/>
      <w:bCs/>
      <w:caps/>
    </w:rPr>
  </w:style>
  <w:style w:type="paragraph" w:customStyle="1" w:styleId="SchedH2">
    <w:name w:val="SchedH2"/>
    <w:basedOn w:val="Normal"/>
    <w:rsid w:val="00EB4A21"/>
    <w:pPr>
      <w:tabs>
        <w:tab w:val="num" w:pos="737"/>
      </w:tabs>
      <w:overflowPunct w:val="0"/>
      <w:autoSpaceDE w:val="0"/>
      <w:autoSpaceDN w:val="0"/>
      <w:adjustRightInd w:val="0"/>
      <w:spacing w:before="120" w:after="120"/>
      <w:ind w:left="737" w:hanging="737"/>
      <w:textAlignment w:val="baseline"/>
    </w:pPr>
  </w:style>
  <w:style w:type="paragraph" w:customStyle="1" w:styleId="SchedH3">
    <w:name w:val="SchedH3"/>
    <w:basedOn w:val="Normal"/>
    <w:rsid w:val="00EB4A21"/>
    <w:pPr>
      <w:overflowPunct w:val="0"/>
      <w:autoSpaceDE w:val="0"/>
      <w:autoSpaceDN w:val="0"/>
      <w:adjustRightInd w:val="0"/>
      <w:spacing w:before="120" w:after="120"/>
      <w:textAlignment w:val="baseline"/>
    </w:pPr>
  </w:style>
  <w:style w:type="paragraph" w:customStyle="1" w:styleId="SchedH4">
    <w:name w:val="SchedH4"/>
    <w:basedOn w:val="Normal"/>
    <w:rsid w:val="00EB4A21"/>
    <w:pPr>
      <w:numPr>
        <w:ilvl w:val="3"/>
        <w:numId w:val="1"/>
      </w:numPr>
      <w:spacing w:before="120" w:after="120"/>
    </w:pPr>
  </w:style>
  <w:style w:type="paragraph" w:customStyle="1" w:styleId="SchedH5">
    <w:name w:val="SchedH5"/>
    <w:basedOn w:val="Normal"/>
    <w:rsid w:val="00EB4A21"/>
    <w:pPr>
      <w:numPr>
        <w:ilvl w:val="4"/>
        <w:numId w:val="1"/>
      </w:numPr>
      <w:spacing w:after="240"/>
    </w:pPr>
  </w:style>
  <w:style w:type="paragraph" w:customStyle="1" w:styleId="text">
    <w:name w:val="text"/>
    <w:basedOn w:val="Normal"/>
    <w:rsid w:val="00EB4A21"/>
    <w:pPr>
      <w:tabs>
        <w:tab w:val="left" w:pos="709"/>
      </w:tabs>
      <w:spacing w:before="240" w:after="180"/>
      <w:ind w:left="1418"/>
    </w:pPr>
    <w:rPr>
      <w:rFonts w:ascii="Arial" w:hAnsi="Arial"/>
      <w:sz w:val="24"/>
    </w:rPr>
  </w:style>
  <w:style w:type="paragraph" w:customStyle="1" w:styleId="bullet">
    <w:name w:val="bullet"/>
    <w:basedOn w:val="text"/>
    <w:rsid w:val="00EB4A21"/>
    <w:pPr>
      <w:tabs>
        <w:tab w:val="clear" w:pos="709"/>
      </w:tabs>
      <w:spacing w:before="0" w:after="60"/>
      <w:ind w:left="1775" w:hanging="357"/>
    </w:pPr>
    <w:rPr>
      <w:rFonts w:ascii="Times New Roman" w:hAnsi="Times New Roman"/>
    </w:rPr>
  </w:style>
  <w:style w:type="paragraph" w:customStyle="1" w:styleId="Indent-First">
    <w:name w:val="Indent-First"/>
    <w:basedOn w:val="text"/>
    <w:rsid w:val="00EB4A21"/>
    <w:pPr>
      <w:tabs>
        <w:tab w:val="clear" w:pos="709"/>
      </w:tabs>
      <w:spacing w:before="0"/>
    </w:pPr>
    <w:rPr>
      <w:rFonts w:ascii="Times New Roman" w:hAnsi="Times New Roman"/>
    </w:rPr>
  </w:style>
  <w:style w:type="paragraph" w:styleId="NormalIndent">
    <w:name w:val="Normal Indent"/>
    <w:basedOn w:val="Normal"/>
    <w:rsid w:val="00EB4A21"/>
    <w:pPr>
      <w:ind w:left="720"/>
    </w:pPr>
    <w:rPr>
      <w:sz w:val="20"/>
    </w:rPr>
  </w:style>
  <w:style w:type="paragraph" w:customStyle="1" w:styleId="Normal1">
    <w:name w:val="Normal 1"/>
    <w:basedOn w:val="Normal"/>
    <w:rsid w:val="00EB4A21"/>
    <w:pPr>
      <w:ind w:left="709"/>
    </w:pPr>
    <w:rPr>
      <w:sz w:val="24"/>
    </w:rPr>
  </w:style>
  <w:style w:type="character" w:styleId="PageNumber">
    <w:name w:val="page number"/>
    <w:basedOn w:val="DefaultParagraphFont"/>
    <w:rsid w:val="00EB4A21"/>
  </w:style>
  <w:style w:type="paragraph" w:customStyle="1" w:styleId="TableData">
    <w:name w:val="TableData"/>
    <w:basedOn w:val="Normal"/>
    <w:link w:val="TableDataChar"/>
    <w:uiPriority w:val="99"/>
    <w:rsid w:val="00EB4A21"/>
    <w:pPr>
      <w:spacing w:before="120" w:after="120"/>
      <w:ind w:left="737"/>
    </w:pPr>
    <w:rPr>
      <w:rFonts w:ascii="Arial" w:hAnsi="Arial"/>
      <w:sz w:val="18"/>
    </w:rPr>
  </w:style>
  <w:style w:type="character" w:styleId="Hyperlink">
    <w:name w:val="Hyperlink"/>
    <w:basedOn w:val="DefaultParagraphFont"/>
    <w:uiPriority w:val="99"/>
    <w:rsid w:val="00EB4A21"/>
    <w:rPr>
      <w:color w:val="0000FF"/>
      <w:u w:val="single"/>
    </w:rPr>
  </w:style>
  <w:style w:type="paragraph" w:customStyle="1" w:styleId="SubHead">
    <w:name w:val="SubHead"/>
    <w:basedOn w:val="Normal"/>
    <w:next w:val="Heading2"/>
    <w:rsid w:val="003A1FE5"/>
    <w:pPr>
      <w:keepNext/>
      <w:spacing w:before="240" w:after="240"/>
    </w:pPr>
    <w:rPr>
      <w:rFonts w:ascii="Verdana" w:hAnsi="Verdana" w:cs="Arial"/>
      <w:b/>
      <w:bCs/>
      <w:sz w:val="20"/>
    </w:rPr>
  </w:style>
  <w:style w:type="character" w:styleId="FollowedHyperlink">
    <w:name w:val="FollowedHyperlink"/>
    <w:basedOn w:val="DefaultParagraphFont"/>
    <w:rsid w:val="00EB4A21"/>
    <w:rPr>
      <w:color w:val="800080"/>
      <w:u w:val="single"/>
    </w:rPr>
  </w:style>
  <w:style w:type="paragraph" w:customStyle="1" w:styleId="Indent0">
    <w:name w:val="Indent 0"/>
    <w:basedOn w:val="Normal"/>
    <w:next w:val="Normal"/>
    <w:rsid w:val="00EB4A21"/>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semiHidden/>
    <w:rsid w:val="00EB4A21"/>
    <w:pPr>
      <w:shd w:val="clear" w:color="auto" w:fill="000080"/>
    </w:pPr>
    <w:rPr>
      <w:rFonts w:ascii="Tahoma" w:hAnsi="Tahoma"/>
    </w:rPr>
  </w:style>
  <w:style w:type="paragraph" w:customStyle="1" w:styleId="TableHead">
    <w:name w:val="TableHead"/>
    <w:basedOn w:val="Normal"/>
    <w:next w:val="TableData"/>
    <w:rsid w:val="00EB4A21"/>
    <w:pPr>
      <w:keepNext/>
      <w:spacing w:before="60" w:after="60"/>
    </w:pPr>
    <w:rPr>
      <w:rFonts w:ascii="Arial" w:hAnsi="Arial"/>
      <w:b/>
      <w:sz w:val="18"/>
    </w:rPr>
  </w:style>
  <w:style w:type="paragraph" w:styleId="BalloonText">
    <w:name w:val="Balloon Text"/>
    <w:basedOn w:val="Normal"/>
    <w:link w:val="BalloonTextChar"/>
    <w:semiHidden/>
    <w:rsid w:val="00EB4A21"/>
    <w:rPr>
      <w:rFonts w:ascii="Tahoma" w:hAnsi="Tahoma"/>
      <w:sz w:val="16"/>
      <w:szCs w:val="16"/>
    </w:rPr>
  </w:style>
  <w:style w:type="paragraph" w:styleId="TOC4">
    <w:name w:val="toc 4"/>
    <w:basedOn w:val="Normal"/>
    <w:next w:val="Normal"/>
    <w:autoRedefine/>
    <w:uiPriority w:val="39"/>
    <w:rsid w:val="00EB4A21"/>
    <w:pPr>
      <w:ind w:left="690"/>
    </w:pPr>
  </w:style>
  <w:style w:type="paragraph" w:styleId="TOCHeading">
    <w:name w:val="TOC Heading"/>
    <w:basedOn w:val="Heading1"/>
    <w:next w:val="Normal"/>
    <w:qFormat/>
    <w:rsid w:val="00EB4A21"/>
    <w:pPr>
      <w:numPr>
        <w:numId w:val="0"/>
      </w:numPr>
      <w:ind w:firstLine="737"/>
    </w:pPr>
    <w:rPr>
      <w:bCs w:val="0"/>
    </w:rPr>
  </w:style>
  <w:style w:type="paragraph" w:styleId="TOC5">
    <w:name w:val="toc 5"/>
    <w:basedOn w:val="Normal"/>
    <w:next w:val="Normal"/>
    <w:autoRedefine/>
    <w:uiPriority w:val="39"/>
    <w:rsid w:val="00EB4A21"/>
    <w:pPr>
      <w:ind w:left="920"/>
    </w:pPr>
  </w:style>
  <w:style w:type="paragraph" w:styleId="TOC6">
    <w:name w:val="toc 6"/>
    <w:basedOn w:val="Normal"/>
    <w:next w:val="Normal"/>
    <w:autoRedefine/>
    <w:uiPriority w:val="39"/>
    <w:rsid w:val="00EB4A21"/>
    <w:pPr>
      <w:ind w:left="1150"/>
    </w:pPr>
  </w:style>
  <w:style w:type="paragraph" w:styleId="TOC7">
    <w:name w:val="toc 7"/>
    <w:basedOn w:val="Normal"/>
    <w:next w:val="Normal"/>
    <w:autoRedefine/>
    <w:uiPriority w:val="39"/>
    <w:rsid w:val="00EB4A21"/>
    <w:pPr>
      <w:ind w:left="1380"/>
    </w:pPr>
  </w:style>
  <w:style w:type="paragraph" w:styleId="TOC8">
    <w:name w:val="toc 8"/>
    <w:basedOn w:val="Normal"/>
    <w:next w:val="Normal"/>
    <w:autoRedefine/>
    <w:uiPriority w:val="39"/>
    <w:rsid w:val="00EB4A21"/>
    <w:pPr>
      <w:ind w:left="1610"/>
    </w:pPr>
  </w:style>
  <w:style w:type="paragraph" w:styleId="TOC9">
    <w:name w:val="toc 9"/>
    <w:basedOn w:val="Normal"/>
    <w:next w:val="Normal"/>
    <w:autoRedefine/>
    <w:uiPriority w:val="39"/>
    <w:rsid w:val="00EB4A21"/>
    <w:pPr>
      <w:ind w:left="1840"/>
    </w:pPr>
  </w:style>
  <w:style w:type="paragraph" w:customStyle="1" w:styleId="Indent00">
    <w:name w:val="Indent0"/>
    <w:basedOn w:val="Normal"/>
    <w:next w:val="Indent0"/>
    <w:rsid w:val="00EB4A21"/>
    <w:pPr>
      <w:spacing w:before="120" w:after="120"/>
      <w:ind w:left="737" w:hanging="737"/>
    </w:pPr>
    <w:rPr>
      <w:sz w:val="20"/>
      <w:lang w:val="en-US" w:eastAsia="en-GB" w:bidi="he-IL"/>
    </w:rPr>
  </w:style>
  <w:style w:type="paragraph" w:customStyle="1" w:styleId="Indent10">
    <w:name w:val="Indent1"/>
    <w:basedOn w:val="Normal"/>
    <w:next w:val="Normal"/>
    <w:rsid w:val="00EB4A21"/>
    <w:pPr>
      <w:spacing w:before="120" w:after="120"/>
      <w:ind w:left="1474" w:hanging="737"/>
    </w:pPr>
    <w:rPr>
      <w:sz w:val="20"/>
      <w:lang w:val="en-US" w:eastAsia="en-GB" w:bidi="he-IL"/>
    </w:rPr>
  </w:style>
  <w:style w:type="paragraph" w:customStyle="1" w:styleId="Indent20">
    <w:name w:val="Indent2"/>
    <w:basedOn w:val="Normal"/>
    <w:next w:val="Normal"/>
    <w:rsid w:val="00EB4A21"/>
    <w:pPr>
      <w:spacing w:before="120" w:after="120"/>
      <w:ind w:left="2211" w:hanging="737"/>
    </w:pPr>
    <w:rPr>
      <w:sz w:val="20"/>
      <w:lang w:eastAsia="en-GB" w:bidi="he-IL"/>
    </w:rPr>
  </w:style>
  <w:style w:type="paragraph" w:customStyle="1" w:styleId="Indent30">
    <w:name w:val="Indent3"/>
    <w:basedOn w:val="Normal"/>
    <w:next w:val="Normal"/>
    <w:rsid w:val="00EB4A21"/>
    <w:pPr>
      <w:spacing w:before="120" w:after="120"/>
      <w:ind w:left="2948" w:hanging="737"/>
    </w:pPr>
    <w:rPr>
      <w:sz w:val="20"/>
      <w:lang w:eastAsia="en-GB" w:bidi="he-IL"/>
    </w:rPr>
  </w:style>
  <w:style w:type="paragraph" w:styleId="BodyTextIndent">
    <w:name w:val="Body Text Indent"/>
    <w:basedOn w:val="Normal"/>
    <w:link w:val="BodyTextIndentChar"/>
    <w:rsid w:val="00EB4A21"/>
    <w:pPr>
      <w:spacing w:after="120"/>
      <w:ind w:left="283"/>
    </w:pPr>
  </w:style>
  <w:style w:type="paragraph" w:styleId="BodyTextIndent3">
    <w:name w:val="Body Text Indent 3"/>
    <w:basedOn w:val="Normal"/>
    <w:link w:val="BodyTextIndent3Char"/>
    <w:rsid w:val="00EB4A21"/>
    <w:pPr>
      <w:spacing w:after="120"/>
      <w:ind w:left="283"/>
    </w:pPr>
    <w:rPr>
      <w:sz w:val="16"/>
      <w:szCs w:val="16"/>
    </w:rPr>
  </w:style>
  <w:style w:type="paragraph" w:customStyle="1" w:styleId="S">
    <w:name w:val="S"/>
    <w:basedOn w:val="Normal"/>
    <w:rsid w:val="00EB4A21"/>
    <w:pPr>
      <w:spacing w:before="120" w:after="120"/>
    </w:pPr>
    <w:rPr>
      <w:sz w:val="20"/>
      <w:lang w:eastAsia="en-GB" w:bidi="he-IL"/>
    </w:rPr>
  </w:style>
  <w:style w:type="paragraph" w:customStyle="1" w:styleId="NormalIndent2">
    <w:name w:val="Normal Indent 2"/>
    <w:basedOn w:val="NormalIndent"/>
    <w:rsid w:val="00EB4A21"/>
    <w:pPr>
      <w:spacing w:before="120" w:after="120"/>
      <w:ind w:left="1474"/>
    </w:pPr>
    <w:rPr>
      <w:lang w:eastAsia="en-GB" w:bidi="he-IL"/>
    </w:rPr>
  </w:style>
  <w:style w:type="paragraph" w:customStyle="1" w:styleId="NormalIndent3">
    <w:name w:val="Normal Indent 3"/>
    <w:basedOn w:val="Normal"/>
    <w:next w:val="Normal"/>
    <w:rsid w:val="00EB4A21"/>
    <w:pPr>
      <w:spacing w:before="120" w:after="120"/>
      <w:ind w:left="2211"/>
    </w:pPr>
    <w:rPr>
      <w:sz w:val="20"/>
      <w:lang w:eastAsia="en-GB" w:bidi="he-IL"/>
    </w:rPr>
  </w:style>
  <w:style w:type="paragraph" w:styleId="CommentText">
    <w:name w:val="annotation text"/>
    <w:basedOn w:val="Normal"/>
    <w:link w:val="CommentTextChar"/>
    <w:semiHidden/>
    <w:rsid w:val="00EB4A21"/>
    <w:pPr>
      <w:spacing w:before="120" w:after="120"/>
    </w:pPr>
    <w:rPr>
      <w:sz w:val="20"/>
      <w:lang w:eastAsia="en-GB" w:bidi="he-IL"/>
    </w:rPr>
  </w:style>
  <w:style w:type="paragraph" w:customStyle="1" w:styleId="Mick1">
    <w:name w:val="Mick 1"/>
    <w:basedOn w:val="Normal"/>
    <w:rsid w:val="00EB4A21"/>
    <w:pPr>
      <w:spacing w:before="120" w:after="120"/>
    </w:pPr>
    <w:rPr>
      <w:b/>
      <w:bCs/>
      <w:sz w:val="20"/>
      <w:lang w:eastAsia="en-GB" w:bidi="he-IL"/>
    </w:rPr>
  </w:style>
  <w:style w:type="paragraph" w:customStyle="1" w:styleId="I3">
    <w:name w:val="I3"/>
    <w:rsid w:val="00EB4A21"/>
    <w:pPr>
      <w:ind w:left="1077" w:hanging="340"/>
    </w:pPr>
    <w:rPr>
      <w:rFonts w:ascii="Times New Roman" w:hAnsi="Times New Roman"/>
      <w:sz w:val="22"/>
      <w:szCs w:val="22"/>
      <w:lang w:val="en-GB" w:eastAsia="en-GB" w:bidi="he-IL"/>
    </w:rPr>
  </w:style>
  <w:style w:type="paragraph" w:customStyle="1" w:styleId="Title1">
    <w:name w:val="Title1"/>
    <w:basedOn w:val="Normal"/>
    <w:rsid w:val="00EB4A21"/>
    <w:pPr>
      <w:spacing w:before="120" w:after="120"/>
      <w:jc w:val="center"/>
    </w:pPr>
    <w:rPr>
      <w:rFonts w:ascii="Arial Narrow" w:hAnsi="Arial Narrow"/>
      <w:b/>
      <w:sz w:val="32"/>
    </w:rPr>
  </w:style>
  <w:style w:type="paragraph" w:customStyle="1" w:styleId="table">
    <w:name w:val="table"/>
    <w:basedOn w:val="Normal"/>
    <w:rsid w:val="00EB4A21"/>
    <w:pPr>
      <w:tabs>
        <w:tab w:val="decimal" w:pos="720"/>
      </w:tabs>
    </w:pPr>
    <w:rPr>
      <w:lang w:val="en-GB"/>
    </w:rPr>
  </w:style>
  <w:style w:type="paragraph" w:styleId="Index1">
    <w:name w:val="index 1"/>
    <w:basedOn w:val="Normal"/>
    <w:next w:val="Normal"/>
    <w:semiHidden/>
    <w:rsid w:val="00EB4A21"/>
    <w:pPr>
      <w:spacing w:before="120" w:after="120"/>
    </w:pPr>
    <w:rPr>
      <w:sz w:val="20"/>
    </w:rPr>
  </w:style>
  <w:style w:type="paragraph" w:customStyle="1" w:styleId="NormalIndent20">
    <w:name w:val="Normal Indent2"/>
    <w:basedOn w:val="Normal"/>
    <w:next w:val="NormalIndent"/>
    <w:rsid w:val="00EB4A21"/>
    <w:pPr>
      <w:ind w:left="1474"/>
    </w:pPr>
  </w:style>
  <w:style w:type="paragraph" w:customStyle="1" w:styleId="textend">
    <w:name w:val="textend"/>
    <w:basedOn w:val="Normal"/>
    <w:rsid w:val="00EB4A21"/>
    <w:pPr>
      <w:spacing w:after="300"/>
      <w:ind w:left="1418"/>
    </w:pPr>
    <w:rPr>
      <w:rFonts w:ascii="CG Times (W1)" w:hAnsi="CG Times (W1)"/>
      <w:sz w:val="24"/>
    </w:rPr>
  </w:style>
  <w:style w:type="table" w:styleId="TableGrid">
    <w:name w:val="Table Grid"/>
    <w:basedOn w:val="TableNormal"/>
    <w:rsid w:val="00406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505457"/>
    <w:pPr>
      <w:autoSpaceDE w:val="0"/>
      <w:autoSpaceDN w:val="0"/>
      <w:adjustRightInd w:val="0"/>
      <w:spacing w:before="60" w:after="60"/>
    </w:pPr>
    <w:rPr>
      <w:rFonts w:ascii="Helvetica-Narrow" w:eastAsia="SimSun" w:hAnsi="Helvetica-Narrow" w:cs="Helvetica-Narrow"/>
      <w:b/>
      <w:bCs/>
      <w:i/>
      <w:iCs/>
      <w:lang w:eastAsia="zh-CN"/>
    </w:rPr>
  </w:style>
  <w:style w:type="paragraph" w:customStyle="1" w:styleId="Tabletext">
    <w:name w:val="Table text"/>
    <w:rsid w:val="00505457"/>
    <w:pPr>
      <w:autoSpaceDE w:val="0"/>
      <w:autoSpaceDN w:val="0"/>
      <w:adjustRightInd w:val="0"/>
      <w:spacing w:before="20" w:after="20"/>
    </w:pPr>
    <w:rPr>
      <w:rFonts w:ascii="Arial Narrow" w:eastAsia="SimSun" w:hAnsi="Arial Narrow" w:cs="Arial Narrow"/>
      <w:lang w:eastAsia="zh-CN"/>
    </w:rPr>
  </w:style>
  <w:style w:type="paragraph" w:customStyle="1" w:styleId="BodyText1">
    <w:name w:val="Body Text1"/>
    <w:rsid w:val="00505457"/>
    <w:pPr>
      <w:autoSpaceDE w:val="0"/>
      <w:autoSpaceDN w:val="0"/>
      <w:adjustRightInd w:val="0"/>
      <w:ind w:left="1134"/>
    </w:pPr>
    <w:rPr>
      <w:rFonts w:ascii="Times New Roman" w:eastAsia="SimSun" w:hAnsi="Times New Roman"/>
      <w:color w:val="000000"/>
      <w:sz w:val="22"/>
      <w:szCs w:val="22"/>
      <w:lang w:eastAsia="zh-CN"/>
    </w:rPr>
  </w:style>
  <w:style w:type="paragraph" w:customStyle="1" w:styleId="TableTextBullet">
    <w:name w:val="Table Text Bullet"/>
    <w:basedOn w:val="Normal"/>
    <w:rsid w:val="00505457"/>
    <w:pPr>
      <w:tabs>
        <w:tab w:val="num" w:pos="360"/>
      </w:tabs>
      <w:autoSpaceDE w:val="0"/>
      <w:autoSpaceDN w:val="0"/>
      <w:adjustRightInd w:val="0"/>
      <w:spacing w:before="40" w:after="40"/>
      <w:ind w:left="360" w:right="115" w:hanging="360"/>
    </w:pPr>
    <w:rPr>
      <w:rFonts w:ascii="Times New (W1)" w:eastAsia="SimSun" w:hAnsi="Times New (W1)" w:cs="Times New (W1)"/>
      <w:color w:val="000000"/>
      <w:sz w:val="20"/>
      <w:lang w:eastAsia="zh-CN"/>
    </w:rPr>
  </w:style>
  <w:style w:type="paragraph" w:customStyle="1" w:styleId="TableHeadersub">
    <w:name w:val="Table Header (sub)"/>
    <w:basedOn w:val="TableHeader"/>
    <w:rsid w:val="00505457"/>
    <w:pPr>
      <w:spacing w:before="20"/>
    </w:pPr>
    <w:rPr>
      <w:rFonts w:ascii="Times New (W1)" w:hAnsi="Times New (W1)" w:cs="Times New (W1)"/>
      <w:i w:val="0"/>
      <w:iCs w:val="0"/>
      <w:color w:val="000080"/>
    </w:rPr>
  </w:style>
  <w:style w:type="paragraph" w:customStyle="1" w:styleId="BodyTextNote">
    <w:name w:val="Body Text Note"/>
    <w:basedOn w:val="BodyText2"/>
    <w:rsid w:val="00505457"/>
    <w:pPr>
      <w:autoSpaceDE w:val="0"/>
      <w:autoSpaceDN w:val="0"/>
      <w:adjustRightInd w:val="0"/>
      <w:spacing w:before="80" w:after="80" w:line="240" w:lineRule="auto"/>
      <w:ind w:left="1080"/>
    </w:pPr>
    <w:rPr>
      <w:rFonts w:ascii="Times New (W1)" w:eastAsia="SimSun" w:hAnsi="Times New (W1)" w:cs="Times New (W1)"/>
      <w:i/>
      <w:iCs/>
      <w:szCs w:val="23"/>
      <w:lang w:eastAsia="zh-CN"/>
    </w:rPr>
  </w:style>
  <w:style w:type="character" w:customStyle="1" w:styleId="DeltaViewDeletion">
    <w:name w:val="DeltaView Deletion"/>
    <w:rsid w:val="00505457"/>
    <w:rPr>
      <w:strike/>
      <w:color w:val="FF0000"/>
      <w:spacing w:val="0"/>
    </w:rPr>
  </w:style>
  <w:style w:type="paragraph" w:styleId="BodyText2">
    <w:name w:val="Body Text 2"/>
    <w:basedOn w:val="Normal"/>
    <w:link w:val="BodyText2Char"/>
    <w:rsid w:val="00505457"/>
    <w:pPr>
      <w:spacing w:after="120" w:line="480" w:lineRule="auto"/>
    </w:pPr>
  </w:style>
  <w:style w:type="paragraph" w:customStyle="1" w:styleId="SchedText">
    <w:name w:val="SchedText"/>
    <w:basedOn w:val="Normal"/>
    <w:rsid w:val="00350A44"/>
    <w:pPr>
      <w:widowControl w:val="0"/>
      <w:tabs>
        <w:tab w:val="left" w:pos="3459"/>
        <w:tab w:val="left" w:pos="3629"/>
        <w:tab w:val="left" w:pos="4196"/>
        <w:tab w:val="left" w:pos="4366"/>
      </w:tabs>
      <w:autoSpaceDE w:val="0"/>
      <w:autoSpaceDN w:val="0"/>
      <w:adjustRightInd w:val="0"/>
      <w:ind w:left="2722"/>
    </w:pPr>
    <w:rPr>
      <w:rFonts w:eastAsia="SimSun"/>
      <w:szCs w:val="23"/>
      <w:lang w:val="en-GB" w:eastAsia="zh-CN"/>
    </w:rPr>
  </w:style>
  <w:style w:type="paragraph" w:customStyle="1" w:styleId="Schedule">
    <w:name w:val="Schedule"/>
    <w:next w:val="Normal"/>
    <w:rsid w:val="001C75A9"/>
    <w:pPr>
      <w:pageBreakBefore/>
      <w:tabs>
        <w:tab w:val="num" w:pos="737"/>
      </w:tabs>
      <w:spacing w:after="240"/>
      <w:ind w:left="737" w:hanging="737"/>
    </w:pPr>
    <w:rPr>
      <w:rFonts w:ascii="Arial" w:hAnsi="Arial"/>
      <w:b/>
      <w:sz w:val="36"/>
      <w:lang w:eastAsia="en-US"/>
    </w:rPr>
  </w:style>
  <w:style w:type="character" w:customStyle="1" w:styleId="ScheduleHeading2Char">
    <w:name w:val="Schedule Heading 2 Char"/>
    <w:basedOn w:val="DefaultParagraphFont"/>
    <w:link w:val="ScheduleHeading2"/>
    <w:locked/>
    <w:rsid w:val="001C75A9"/>
    <w:rPr>
      <w:rFonts w:ascii="Arial" w:hAnsi="Arial" w:cs="Arial"/>
      <w:sz w:val="19"/>
      <w:lang w:val="en-AU" w:eastAsia="en-US" w:bidi="ar-SA"/>
    </w:rPr>
  </w:style>
  <w:style w:type="paragraph" w:customStyle="1" w:styleId="ScheduleHeading2">
    <w:name w:val="Schedule Heading 2"/>
    <w:link w:val="ScheduleHeading2Char"/>
    <w:rsid w:val="001C75A9"/>
    <w:pPr>
      <w:widowControl w:val="0"/>
      <w:tabs>
        <w:tab w:val="num" w:pos="737"/>
      </w:tabs>
      <w:spacing w:after="240"/>
      <w:ind w:left="737" w:hanging="737"/>
    </w:pPr>
    <w:rPr>
      <w:rFonts w:ascii="Arial" w:hAnsi="Arial" w:cs="Arial"/>
      <w:sz w:val="19"/>
      <w:lang w:eastAsia="en-US"/>
    </w:rPr>
  </w:style>
  <w:style w:type="paragraph" w:customStyle="1" w:styleId="ScheduleHeading3">
    <w:name w:val="Schedule Heading 3"/>
    <w:rsid w:val="001C75A9"/>
    <w:pPr>
      <w:tabs>
        <w:tab w:val="num" w:pos="1474"/>
      </w:tabs>
      <w:spacing w:after="240"/>
      <w:ind w:left="1474" w:hanging="737"/>
    </w:pPr>
    <w:rPr>
      <w:rFonts w:ascii="Arial" w:hAnsi="Arial"/>
      <w:sz w:val="19"/>
      <w:lang w:eastAsia="en-US"/>
    </w:rPr>
  </w:style>
  <w:style w:type="paragraph" w:customStyle="1" w:styleId="ScheduleHeading4">
    <w:name w:val="Schedule Heading 4"/>
    <w:rsid w:val="001C75A9"/>
    <w:pPr>
      <w:tabs>
        <w:tab w:val="num" w:pos="2211"/>
      </w:tabs>
      <w:spacing w:after="240"/>
      <w:ind w:left="2211" w:hanging="737"/>
    </w:pPr>
    <w:rPr>
      <w:rFonts w:ascii="Arial" w:hAnsi="Arial"/>
      <w:sz w:val="19"/>
      <w:lang w:eastAsia="en-US"/>
    </w:rPr>
  </w:style>
  <w:style w:type="paragraph" w:customStyle="1" w:styleId="ScheduleHeading5">
    <w:name w:val="Schedule Heading 5"/>
    <w:rsid w:val="001C75A9"/>
    <w:pPr>
      <w:tabs>
        <w:tab w:val="num" w:pos="2948"/>
      </w:tabs>
      <w:spacing w:after="240"/>
      <w:ind w:left="2948" w:hanging="737"/>
    </w:pPr>
    <w:rPr>
      <w:rFonts w:ascii="Arial" w:hAnsi="Arial"/>
      <w:sz w:val="19"/>
      <w:lang w:eastAsia="en-US"/>
    </w:rPr>
  </w:style>
  <w:style w:type="paragraph" w:customStyle="1" w:styleId="ScheduleSubHead">
    <w:name w:val="Schedule SubHead"/>
    <w:next w:val="ScheduleHeading2"/>
    <w:link w:val="ScheduleSubHeadChar"/>
    <w:rsid w:val="005F53AC"/>
    <w:pPr>
      <w:spacing w:after="240"/>
    </w:pPr>
    <w:rPr>
      <w:rFonts w:ascii="Arial" w:hAnsi="Arial"/>
      <w:b/>
      <w:sz w:val="19"/>
      <w:lang w:eastAsia="en-US"/>
    </w:rPr>
  </w:style>
  <w:style w:type="character" w:customStyle="1" w:styleId="ScheduleSubHeadChar">
    <w:name w:val="Schedule SubHead Char"/>
    <w:basedOn w:val="DefaultParagraphFont"/>
    <w:link w:val="ScheduleSubHead"/>
    <w:rsid w:val="005F53AC"/>
    <w:rPr>
      <w:rFonts w:ascii="Arial" w:hAnsi="Arial"/>
      <w:b/>
      <w:sz w:val="19"/>
      <w:lang w:val="en-AU" w:eastAsia="en-US" w:bidi="ar-SA"/>
    </w:rPr>
  </w:style>
  <w:style w:type="paragraph" w:customStyle="1" w:styleId="table2">
    <w:name w:val="table2"/>
    <w:basedOn w:val="Normal"/>
    <w:rsid w:val="00D90D61"/>
    <w:pPr>
      <w:spacing w:before="120"/>
    </w:pPr>
    <w:rPr>
      <w:sz w:val="18"/>
      <w:lang w:val="en-GB"/>
    </w:rPr>
  </w:style>
  <w:style w:type="character" w:styleId="CommentReference">
    <w:name w:val="annotation reference"/>
    <w:basedOn w:val="DefaultParagraphFont"/>
    <w:semiHidden/>
    <w:rsid w:val="004B7345"/>
    <w:rPr>
      <w:sz w:val="16"/>
      <w:szCs w:val="16"/>
    </w:rPr>
  </w:style>
  <w:style w:type="paragraph" w:styleId="CommentSubject">
    <w:name w:val="annotation subject"/>
    <w:basedOn w:val="CommentText"/>
    <w:next w:val="CommentText"/>
    <w:link w:val="CommentSubjectChar"/>
    <w:semiHidden/>
    <w:rsid w:val="004B7345"/>
    <w:pPr>
      <w:spacing w:before="0" w:after="0"/>
    </w:pPr>
    <w:rPr>
      <w:b/>
      <w:bCs/>
      <w:lang w:eastAsia="en-US" w:bidi="ar-SA"/>
    </w:rPr>
  </w:style>
  <w:style w:type="paragraph" w:customStyle="1" w:styleId="table1">
    <w:name w:val="table1"/>
    <w:basedOn w:val="Normal"/>
    <w:rsid w:val="00535848"/>
    <w:pPr>
      <w:spacing w:before="60" w:after="60"/>
    </w:pPr>
    <w:rPr>
      <w:rFonts w:ascii="Arial" w:hAnsi="Arial"/>
      <w:b/>
      <w:caps/>
      <w:sz w:val="20"/>
      <w:lang w:val="en-GB"/>
    </w:rPr>
  </w:style>
  <w:style w:type="paragraph" w:customStyle="1" w:styleId="CHEAD">
    <w:name w:val="C HEAD"/>
    <w:basedOn w:val="Normal"/>
    <w:next w:val="Normal"/>
    <w:rsid w:val="00BA77C7"/>
    <w:pPr>
      <w:widowControl w:val="0"/>
      <w:spacing w:after="170" w:line="-240" w:lineRule="auto"/>
      <w:jc w:val="both"/>
    </w:pPr>
    <w:rPr>
      <w:rFonts w:ascii="Arial" w:hAnsi="Arial"/>
      <w:smallCaps/>
      <w:snapToGrid w:val="0"/>
      <w:sz w:val="20"/>
    </w:rPr>
  </w:style>
  <w:style w:type="paragraph" w:customStyle="1" w:styleId="Recital">
    <w:name w:val="Recital"/>
    <w:rsid w:val="00516AF6"/>
    <w:pPr>
      <w:numPr>
        <w:numId w:val="2"/>
      </w:numPr>
      <w:tabs>
        <w:tab w:val="clear" w:pos="1474"/>
      </w:tabs>
      <w:spacing w:after="120"/>
    </w:pPr>
    <w:rPr>
      <w:rFonts w:ascii="Arial" w:hAnsi="Arial"/>
      <w:sz w:val="19"/>
      <w:lang w:eastAsia="en-US"/>
    </w:rPr>
  </w:style>
  <w:style w:type="character" w:customStyle="1" w:styleId="TableDataChar">
    <w:name w:val="TableData Char"/>
    <w:basedOn w:val="DefaultParagraphFont"/>
    <w:link w:val="TableData"/>
    <w:uiPriority w:val="99"/>
    <w:rsid w:val="000138AA"/>
    <w:rPr>
      <w:rFonts w:ascii="Arial" w:hAnsi="Arial"/>
      <w:sz w:val="18"/>
      <w:lang w:val="en-AU" w:eastAsia="en-US" w:bidi="ar-SA"/>
    </w:rPr>
  </w:style>
  <w:style w:type="paragraph" w:customStyle="1" w:styleId="Default">
    <w:name w:val="Default"/>
    <w:rsid w:val="004E45D4"/>
    <w:pPr>
      <w:autoSpaceDE w:val="0"/>
      <w:autoSpaceDN w:val="0"/>
      <w:adjustRightInd w:val="0"/>
    </w:pPr>
    <w:rPr>
      <w:rFonts w:ascii="Times New Roman" w:hAnsi="Times New Roman"/>
      <w:color w:val="000000"/>
      <w:sz w:val="24"/>
      <w:szCs w:val="24"/>
    </w:rPr>
  </w:style>
  <w:style w:type="character" w:customStyle="1" w:styleId="DeltaViewInsertion">
    <w:name w:val="DeltaView Insertion"/>
    <w:rsid w:val="00AC37ED"/>
    <w:rPr>
      <w:color w:val="008000"/>
      <w:spacing w:val="0"/>
      <w:u w:val="single"/>
    </w:rPr>
  </w:style>
  <w:style w:type="paragraph" w:customStyle="1" w:styleId="Subheading">
    <w:name w:val="Subheading"/>
    <w:basedOn w:val="Normal"/>
    <w:next w:val="Normal"/>
    <w:rsid w:val="00B23F95"/>
    <w:pPr>
      <w:keepNext/>
      <w:spacing w:after="240"/>
      <w:ind w:left="737"/>
    </w:pPr>
    <w:rPr>
      <w:rFonts w:ascii="Arial" w:hAnsi="Arial" w:cs="Arial"/>
      <w:b/>
      <w:bCs/>
      <w:sz w:val="21"/>
    </w:rPr>
  </w:style>
  <w:style w:type="paragraph" w:customStyle="1" w:styleId="Level1">
    <w:name w:val="Level 1."/>
    <w:basedOn w:val="Normal"/>
    <w:next w:val="Normal"/>
    <w:rsid w:val="00CD77A7"/>
    <w:pPr>
      <w:numPr>
        <w:numId w:val="3"/>
      </w:numPr>
      <w:spacing w:before="200" w:line="240" w:lineRule="atLeast"/>
      <w:outlineLvl w:val="0"/>
    </w:pPr>
    <w:rPr>
      <w:rFonts w:ascii="Arial" w:eastAsia="SimSun" w:hAnsi="Arial"/>
      <w:sz w:val="20"/>
      <w:lang w:eastAsia="zh-CN"/>
    </w:rPr>
  </w:style>
  <w:style w:type="paragraph" w:customStyle="1" w:styleId="Level11">
    <w:name w:val="Level 1.1"/>
    <w:basedOn w:val="Normal"/>
    <w:next w:val="Normal"/>
    <w:rsid w:val="00CD77A7"/>
    <w:pPr>
      <w:numPr>
        <w:ilvl w:val="1"/>
        <w:numId w:val="3"/>
      </w:numPr>
      <w:spacing w:before="200" w:line="240" w:lineRule="atLeast"/>
      <w:outlineLvl w:val="1"/>
    </w:pPr>
    <w:rPr>
      <w:rFonts w:ascii="Arial" w:eastAsia="SimSun" w:hAnsi="Arial"/>
      <w:sz w:val="20"/>
      <w:lang w:eastAsia="zh-CN"/>
    </w:rPr>
  </w:style>
  <w:style w:type="paragraph" w:customStyle="1" w:styleId="Levela">
    <w:name w:val="Level (a)"/>
    <w:basedOn w:val="Normal"/>
    <w:next w:val="Normal"/>
    <w:rsid w:val="00CD77A7"/>
    <w:pPr>
      <w:numPr>
        <w:ilvl w:val="2"/>
        <w:numId w:val="3"/>
      </w:numPr>
      <w:spacing w:before="200" w:line="240" w:lineRule="atLeast"/>
      <w:outlineLvl w:val="2"/>
    </w:pPr>
    <w:rPr>
      <w:rFonts w:ascii="Arial" w:eastAsia="SimSun" w:hAnsi="Arial"/>
      <w:sz w:val="20"/>
      <w:lang w:eastAsia="zh-CN"/>
    </w:rPr>
  </w:style>
  <w:style w:type="paragraph" w:customStyle="1" w:styleId="Leveli">
    <w:name w:val="Level (i)"/>
    <w:basedOn w:val="Normal"/>
    <w:next w:val="Normal"/>
    <w:rsid w:val="00CD77A7"/>
    <w:pPr>
      <w:numPr>
        <w:ilvl w:val="3"/>
        <w:numId w:val="3"/>
      </w:numPr>
      <w:spacing w:before="200" w:line="240" w:lineRule="atLeast"/>
      <w:outlineLvl w:val="3"/>
    </w:pPr>
    <w:rPr>
      <w:rFonts w:ascii="Arial" w:eastAsia="SimSun" w:hAnsi="Arial"/>
      <w:sz w:val="20"/>
      <w:lang w:eastAsia="zh-CN"/>
    </w:rPr>
  </w:style>
  <w:style w:type="paragraph" w:customStyle="1" w:styleId="LevelA0">
    <w:name w:val="Level(A)"/>
    <w:basedOn w:val="Normal"/>
    <w:next w:val="Normal"/>
    <w:rsid w:val="00CD77A7"/>
    <w:pPr>
      <w:numPr>
        <w:ilvl w:val="4"/>
        <w:numId w:val="3"/>
      </w:numPr>
      <w:spacing w:before="200" w:line="240" w:lineRule="atLeast"/>
      <w:outlineLvl w:val="4"/>
    </w:pPr>
    <w:rPr>
      <w:rFonts w:ascii="Arial" w:eastAsia="SimSun" w:hAnsi="Arial"/>
      <w:sz w:val="20"/>
      <w:lang w:eastAsia="zh-CN"/>
    </w:rPr>
  </w:style>
  <w:style w:type="paragraph" w:customStyle="1" w:styleId="LevelI0">
    <w:name w:val="Level(I)"/>
    <w:basedOn w:val="Normal"/>
    <w:next w:val="Normal"/>
    <w:rsid w:val="00CD77A7"/>
    <w:pPr>
      <w:numPr>
        <w:ilvl w:val="5"/>
        <w:numId w:val="3"/>
      </w:numPr>
      <w:spacing w:before="200" w:line="240" w:lineRule="atLeast"/>
      <w:outlineLvl w:val="5"/>
    </w:pPr>
    <w:rPr>
      <w:rFonts w:ascii="Arial" w:eastAsia="SimSun" w:hAnsi="Arial"/>
      <w:sz w:val="20"/>
      <w:lang w:eastAsia="zh-CN"/>
    </w:rPr>
  </w:style>
  <w:style w:type="paragraph" w:styleId="TableofAuthorities">
    <w:name w:val="table of authorities"/>
    <w:basedOn w:val="Normal"/>
    <w:next w:val="Normal"/>
    <w:semiHidden/>
    <w:rsid w:val="008B2E1F"/>
    <w:pPr>
      <w:spacing w:after="240"/>
      <w:ind w:left="190" w:hanging="190"/>
    </w:pPr>
    <w:rPr>
      <w:rFonts w:ascii="Arial" w:hAnsi="Arial"/>
      <w:sz w:val="19"/>
    </w:rPr>
  </w:style>
  <w:style w:type="paragraph" w:customStyle="1" w:styleId="HarmonyRules">
    <w:name w:val="Harmony Rules"/>
    <w:basedOn w:val="Normal"/>
    <w:rsid w:val="000E0919"/>
    <w:pPr>
      <w:tabs>
        <w:tab w:val="num" w:pos="720"/>
      </w:tabs>
      <w:spacing w:before="60" w:after="60"/>
      <w:ind w:left="720" w:hanging="360"/>
    </w:pPr>
    <w:rPr>
      <w:rFonts w:ascii="Harmony Text" w:eastAsia="PMingLiU" w:hAnsi="Harmony Text"/>
      <w:sz w:val="20"/>
      <w:lang w:val="en-GB"/>
    </w:rPr>
  </w:style>
  <w:style w:type="paragraph" w:styleId="TableofFigures">
    <w:name w:val="table of figures"/>
    <w:basedOn w:val="Normal"/>
    <w:next w:val="Normal"/>
    <w:semiHidden/>
    <w:rsid w:val="00C16CCB"/>
  </w:style>
  <w:style w:type="paragraph" w:styleId="ListParagraph">
    <w:name w:val="List Paragraph"/>
    <w:basedOn w:val="Normal"/>
    <w:uiPriority w:val="34"/>
    <w:qFormat/>
    <w:rsid w:val="000E0919"/>
    <w:pPr>
      <w:ind w:left="720"/>
    </w:pPr>
    <w:rPr>
      <w:rFonts w:ascii="Calibri" w:hAnsi="Calibri" w:cs="Calibri"/>
      <w:sz w:val="22"/>
      <w:szCs w:val="22"/>
    </w:rPr>
  </w:style>
  <w:style w:type="character" w:customStyle="1" w:styleId="Indent1Char">
    <w:name w:val="Indent 1 Char"/>
    <w:basedOn w:val="DefaultParagraphFont"/>
    <w:link w:val="Indent1"/>
    <w:rsid w:val="000E0919"/>
    <w:rPr>
      <w:rFonts w:ascii="Arial" w:hAnsi="Arial" w:cs="Arial"/>
      <w:b/>
      <w:bCs/>
      <w:sz w:val="21"/>
      <w:lang w:eastAsia="en-US"/>
    </w:rPr>
  </w:style>
  <w:style w:type="paragraph" w:customStyle="1" w:styleId="Level1fo">
    <w:name w:val="Level 1.fo"/>
    <w:basedOn w:val="Normal"/>
    <w:rsid w:val="000E0919"/>
    <w:pPr>
      <w:ind w:left="720"/>
    </w:pPr>
  </w:style>
  <w:style w:type="paragraph" w:styleId="ListBullet">
    <w:name w:val="List Bullet"/>
    <w:basedOn w:val="Normal"/>
    <w:rsid w:val="000E0919"/>
    <w:pPr>
      <w:numPr>
        <w:numId w:val="4"/>
      </w:numPr>
    </w:pPr>
  </w:style>
  <w:style w:type="paragraph" w:customStyle="1" w:styleId="AttachmenttoSchedule">
    <w:name w:val="Attachment to Schedule"/>
    <w:basedOn w:val="Normal"/>
    <w:rsid w:val="00971A17"/>
    <w:pPr>
      <w:pageBreakBefore/>
      <w:spacing w:after="240"/>
    </w:pPr>
    <w:rPr>
      <w:rFonts w:ascii="Verdana" w:hAnsi="Verdana" w:cs="Arial"/>
      <w:b/>
      <w:bCs/>
      <w:sz w:val="36"/>
      <w:szCs w:val="36"/>
    </w:rPr>
  </w:style>
  <w:style w:type="paragraph" w:customStyle="1" w:styleId="ScheduleHeading6">
    <w:name w:val="Schedule Heading 6"/>
    <w:basedOn w:val="Normal"/>
    <w:rsid w:val="00971A17"/>
    <w:pPr>
      <w:tabs>
        <w:tab w:val="num" w:pos="3686"/>
      </w:tabs>
      <w:spacing w:after="240"/>
      <w:ind w:left="3686" w:hanging="738"/>
    </w:pPr>
    <w:rPr>
      <w:rFonts w:ascii="Verdana" w:hAnsi="Verdana" w:cs="Arial"/>
      <w:sz w:val="20"/>
      <w:szCs w:val="19"/>
    </w:rPr>
  </w:style>
  <w:style w:type="paragraph" w:customStyle="1" w:styleId="ScheduleHeading7">
    <w:name w:val="Schedule Heading 7"/>
    <w:basedOn w:val="Normal"/>
    <w:rsid w:val="00971A17"/>
    <w:pPr>
      <w:tabs>
        <w:tab w:val="num" w:pos="4423"/>
      </w:tabs>
      <w:spacing w:after="240"/>
      <w:ind w:left="4423" w:hanging="737"/>
    </w:pPr>
    <w:rPr>
      <w:rFonts w:ascii="Verdana" w:hAnsi="Verdana" w:cs="Arial"/>
      <w:sz w:val="20"/>
      <w:szCs w:val="19"/>
    </w:rPr>
  </w:style>
  <w:style w:type="paragraph" w:customStyle="1" w:styleId="DocName">
    <w:name w:val="Doc Name"/>
    <w:basedOn w:val="Normal"/>
    <w:rsid w:val="00BA0528"/>
    <w:pPr>
      <w:widowControl w:val="0"/>
      <w:pBdr>
        <w:top w:val="single" w:sz="4" w:space="1" w:color="auto"/>
      </w:pBdr>
      <w:spacing w:after="60"/>
    </w:pPr>
    <w:rPr>
      <w:rFonts w:ascii="Verdana" w:hAnsi="Verdana" w:cs="Arial"/>
      <w:sz w:val="16"/>
      <w:szCs w:val="14"/>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basedOn w:val="DefaultParagraphFont"/>
    <w:link w:val="Heading1"/>
    <w:rsid w:val="002B3DB4"/>
    <w:rPr>
      <w:rFonts w:ascii="Verdana" w:hAnsi="Verdana" w:cs="Arial"/>
      <w:b/>
      <w:bCs/>
      <w:caps/>
      <w:sz w:val="22"/>
      <w:szCs w:val="21"/>
      <w:lang w:eastAsia="en-US"/>
    </w:rPr>
  </w:style>
  <w:style w:type="character" w:customStyle="1" w:styleId="Heading2Char">
    <w:name w:val="Heading 2 Char"/>
    <w:rsid w:val="00B00DF7"/>
    <w:rPr>
      <w:rFonts w:ascii="Verdana" w:hAnsi="Verdana"/>
      <w:bCs/>
      <w:lang w:eastAsia="en-US"/>
    </w:rPr>
  </w:style>
  <w:style w:type="character" w:customStyle="1" w:styleId="HeaderChar">
    <w:name w:val="Header Char"/>
    <w:link w:val="Header"/>
    <w:rsid w:val="00656A05"/>
    <w:rPr>
      <w:rFonts w:ascii="Arial" w:hAnsi="Arial"/>
      <w:b/>
      <w:sz w:val="36"/>
      <w:lang w:eastAsia="en-US"/>
    </w:rPr>
  </w:style>
  <w:style w:type="character" w:customStyle="1" w:styleId="FooterChar">
    <w:name w:val="Footer Char"/>
    <w:link w:val="Footer"/>
    <w:rsid w:val="00656A05"/>
    <w:rPr>
      <w:rFonts w:ascii="Arial" w:hAnsi="Arial"/>
      <w:sz w:val="16"/>
      <w:lang w:eastAsia="en-US"/>
    </w:rPr>
  </w:style>
  <w:style w:type="character" w:customStyle="1" w:styleId="BodyTextChar">
    <w:name w:val="Body Text Char"/>
    <w:link w:val="BodyText"/>
    <w:rsid w:val="00B00DF7"/>
    <w:rPr>
      <w:rFonts w:ascii="Times New Roman" w:hAnsi="Times New Roman"/>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rsid w:val="00382248"/>
    <w:rPr>
      <w:rFonts w:ascii="Verdana" w:hAnsi="Verdana"/>
      <w:lang w:eastAsia="en-US"/>
    </w:rPr>
  </w:style>
  <w:style w:type="character" w:customStyle="1" w:styleId="Heading2Char1">
    <w:name w:val="Heading 2 Char1"/>
    <w:basedOn w:val="DefaultParagraphFont"/>
    <w:rsid w:val="00647A8A"/>
    <w:rPr>
      <w:rFonts w:ascii="Verdana" w:eastAsia="Times New Roman" w:hAnsi="Verdana" w:cs="Times New Roman"/>
      <w:bCs/>
      <w:iCs/>
      <w:lang w:eastAsia="en-US"/>
    </w:rPr>
  </w:style>
  <w:style w:type="character" w:customStyle="1" w:styleId="Heading4Char">
    <w:name w:val="Heading 4 Char"/>
    <w:aliases w:val="Map Title Char,h4 sub sub heading Char,h4 Char,4 Char,H4 Char,Sub3Para Char,l4 Char,h41 Char,h42 Char,Para4 Char,heading 4 Char,Level 4 Char,(Alt+4) Char,H41 Char,(Alt+4)1 Char,H42 Char,(Alt+4)2 Char,H43 Char,(Alt+4)3 Char,H44 Char,¶ Char"/>
    <w:link w:val="Heading4"/>
    <w:rsid w:val="00856BA0"/>
    <w:rPr>
      <w:rFonts w:ascii="Verdana" w:hAnsi="Verdana"/>
      <w:lang w:eastAsia="en-US"/>
    </w:rPr>
  </w:style>
  <w:style w:type="character" w:customStyle="1" w:styleId="Heading5Char">
    <w:name w:val="Heading 5 Char"/>
    <w:aliases w:val="Block Label Char,H5 Char,Sub4Para Char,l5 Char,Level 5 Char,Para5 Char,h5 Char,5 Char,(A) Char,A Char,Heading 5 StGeorge Char,Level 3 - i Char,L5 Char,h51 Char,h52 Char,heading 5 Char,l5+toc5 Char,s Char,ASAPHeading 5 Char"/>
    <w:link w:val="Heading5"/>
    <w:rsid w:val="002B3DB4"/>
    <w:rPr>
      <w:rFonts w:ascii="Times New Roman" w:hAnsi="Times New Roman"/>
      <w:sz w:val="23"/>
      <w:lang w:eastAsia="en-US"/>
    </w:rPr>
  </w:style>
  <w:style w:type="character" w:customStyle="1" w:styleId="Heading6Char">
    <w:name w:val="Heading 6 Char"/>
    <w:aliases w:val="Sub5Para Char,L1 PIP Char,a Char,b Char,H6 Char,(I) Char,I Char,Legal Level 1. Char,Level 6 Char,Body Text 5 Char,h6 Char"/>
    <w:link w:val="Heading6"/>
    <w:rsid w:val="002B3DB4"/>
    <w:rPr>
      <w:rFonts w:ascii="Times New Roman" w:hAnsi="Times New Roman"/>
      <w:sz w:val="23"/>
      <w:lang w:eastAsia="en-US"/>
    </w:rPr>
  </w:style>
  <w:style w:type="character" w:customStyle="1" w:styleId="Heading7Char">
    <w:name w:val="Heading 7 Char"/>
    <w:aliases w:val="L2 PIP Char,H7 Char,(1) Char,Legal Level 1.1. Char"/>
    <w:link w:val="Heading7"/>
    <w:rsid w:val="002B3DB4"/>
    <w:rPr>
      <w:rFonts w:ascii="Arial" w:hAnsi="Arial" w:cs="Arial"/>
      <w:sz w:val="18"/>
      <w:lang w:eastAsia="en-US"/>
    </w:rPr>
  </w:style>
  <w:style w:type="character" w:customStyle="1" w:styleId="Heading8Char">
    <w:name w:val="Heading 8 Char"/>
    <w:aliases w:val="L3 PIP Char,H8 Char,Legal Level 1.1.1. Char,Bullet 1 Char,Body Text 7 Char,h8 Char"/>
    <w:link w:val="Heading8"/>
    <w:rsid w:val="002B3DB4"/>
    <w:rPr>
      <w:rFonts w:ascii="Times New Roman" w:hAnsi="Times New Roman"/>
      <w:sz w:val="23"/>
      <w:lang w:eastAsia="en-US"/>
    </w:rPr>
  </w:style>
  <w:style w:type="character" w:customStyle="1" w:styleId="Heading9Char">
    <w:name w:val="Heading 9 Char"/>
    <w:aliases w:val="H9 Char,number Char,Legal Level 1.1.1.1. Char,Body Text 8 Char,h9 Char"/>
    <w:link w:val="Heading9"/>
    <w:rsid w:val="002B3DB4"/>
    <w:rPr>
      <w:rFonts w:ascii="Times New Roman" w:hAnsi="Times New Roman"/>
      <w:sz w:val="23"/>
      <w:lang w:eastAsia="en-US"/>
    </w:rPr>
  </w:style>
  <w:style w:type="character" w:customStyle="1" w:styleId="FootnoteTextChar">
    <w:name w:val="Footnote Text Char"/>
    <w:link w:val="FootnoteText"/>
    <w:semiHidden/>
    <w:rsid w:val="002B3DB4"/>
    <w:rPr>
      <w:rFonts w:ascii="Arial" w:hAnsi="Arial"/>
      <w:sz w:val="18"/>
      <w:lang w:eastAsia="en-US"/>
    </w:rPr>
  </w:style>
  <w:style w:type="character" w:customStyle="1" w:styleId="DocumentMapChar">
    <w:name w:val="Document Map Char"/>
    <w:link w:val="DocumentMap"/>
    <w:semiHidden/>
    <w:rsid w:val="002B3DB4"/>
    <w:rPr>
      <w:rFonts w:ascii="Tahoma" w:hAnsi="Tahoma" w:cs="Tahoma"/>
      <w:sz w:val="23"/>
      <w:shd w:val="clear" w:color="auto" w:fill="000080"/>
      <w:lang w:eastAsia="en-US"/>
    </w:rPr>
  </w:style>
  <w:style w:type="character" w:customStyle="1" w:styleId="BalloonTextChar">
    <w:name w:val="Balloon Text Char"/>
    <w:link w:val="BalloonText"/>
    <w:semiHidden/>
    <w:rsid w:val="002B3DB4"/>
    <w:rPr>
      <w:rFonts w:ascii="Tahoma" w:hAnsi="Tahoma" w:cs="Tahoma"/>
      <w:sz w:val="16"/>
      <w:szCs w:val="16"/>
      <w:lang w:eastAsia="en-US"/>
    </w:rPr>
  </w:style>
  <w:style w:type="character" w:customStyle="1" w:styleId="BodyTextIndentChar">
    <w:name w:val="Body Text Indent Char"/>
    <w:link w:val="BodyTextIndent"/>
    <w:rsid w:val="002B3DB4"/>
    <w:rPr>
      <w:rFonts w:ascii="Times New Roman" w:hAnsi="Times New Roman"/>
      <w:sz w:val="23"/>
      <w:lang w:eastAsia="en-US"/>
    </w:rPr>
  </w:style>
  <w:style w:type="character" w:customStyle="1" w:styleId="BodyTextIndent3Char">
    <w:name w:val="Body Text Indent 3 Char"/>
    <w:link w:val="BodyTextIndent3"/>
    <w:rsid w:val="002B3DB4"/>
    <w:rPr>
      <w:rFonts w:ascii="Times New Roman" w:hAnsi="Times New Roman"/>
      <w:sz w:val="16"/>
      <w:szCs w:val="16"/>
      <w:lang w:eastAsia="en-US"/>
    </w:rPr>
  </w:style>
  <w:style w:type="character" w:customStyle="1" w:styleId="CommentTextChar">
    <w:name w:val="Comment Text Char"/>
    <w:link w:val="CommentText"/>
    <w:semiHidden/>
    <w:rsid w:val="002B3DB4"/>
    <w:rPr>
      <w:rFonts w:ascii="Times New Roman" w:hAnsi="Times New Roman"/>
      <w:lang w:eastAsia="en-GB" w:bidi="he-IL"/>
    </w:rPr>
  </w:style>
  <w:style w:type="character" w:customStyle="1" w:styleId="BodyText2Char">
    <w:name w:val="Body Text 2 Char"/>
    <w:link w:val="BodyText2"/>
    <w:rsid w:val="002B3DB4"/>
    <w:rPr>
      <w:rFonts w:ascii="Times New Roman" w:hAnsi="Times New Roman"/>
      <w:sz w:val="23"/>
      <w:lang w:eastAsia="en-US"/>
    </w:rPr>
  </w:style>
  <w:style w:type="character" w:customStyle="1" w:styleId="CommentSubjectChar">
    <w:name w:val="Comment Subject Char"/>
    <w:link w:val="CommentSubject"/>
    <w:semiHidden/>
    <w:rsid w:val="002B3DB4"/>
    <w:rPr>
      <w:rFonts w:ascii="Times New Roman" w:hAnsi="Times New Roman"/>
      <w:b/>
      <w:bCs/>
      <w:lang w:eastAsia="en-US"/>
    </w:rPr>
  </w:style>
  <w:style w:type="paragraph" w:customStyle="1" w:styleId="PURBody-Indented">
    <w:name w:val="PUR Body - Indented"/>
    <w:basedOn w:val="Normal"/>
    <w:link w:val="PURBody-IndentedChar"/>
    <w:uiPriority w:val="3"/>
    <w:qFormat/>
    <w:rsid w:val="002B3DB4"/>
    <w:pPr>
      <w:spacing w:after="120"/>
      <w:ind w:left="270"/>
    </w:pPr>
    <w:rPr>
      <w:rFonts w:ascii="Arial" w:eastAsia="Calibri" w:hAnsi="Arial"/>
      <w:sz w:val="18"/>
      <w:lang w:val="en-US"/>
    </w:rPr>
  </w:style>
  <w:style w:type="character" w:customStyle="1" w:styleId="PURBody-IndentedChar">
    <w:name w:val="PUR Body - Indented Char"/>
    <w:link w:val="PURBody-Indented"/>
    <w:uiPriority w:val="3"/>
    <w:rsid w:val="002B3DB4"/>
    <w:rPr>
      <w:rFonts w:ascii="Arial" w:eastAsia="Calibri" w:hAnsi="Arial"/>
      <w:sz w:val="18"/>
      <w:lang w:val="en-US" w:eastAsia="en-US"/>
    </w:rPr>
  </w:style>
  <w:style w:type="paragraph" w:customStyle="1" w:styleId="PURBlueStrong-Indented">
    <w:name w:val="PUR Blue Strong - Indented"/>
    <w:basedOn w:val="Normal"/>
    <w:link w:val="PURBlueStrong-IndentedChar"/>
    <w:uiPriority w:val="3"/>
    <w:qFormat/>
    <w:rsid w:val="002B3DB4"/>
    <w:pPr>
      <w:keepNext/>
      <w:keepLines/>
      <w:spacing w:after="60" w:line="240" w:lineRule="exact"/>
      <w:ind w:left="270"/>
    </w:pPr>
    <w:rPr>
      <w:rFonts w:ascii="Arial" w:eastAsia="Calibri" w:hAnsi="Arial"/>
      <w:smallCaps/>
      <w:color w:val="1F497D"/>
      <w:spacing w:val="-4"/>
      <w:sz w:val="18"/>
      <w:lang w:val="en-US"/>
    </w:rPr>
  </w:style>
  <w:style w:type="character" w:customStyle="1" w:styleId="PURBlueStrong-IndentedChar">
    <w:name w:val="PUR Blue Strong - Indented Char"/>
    <w:link w:val="PURBlueStrong-Indented"/>
    <w:uiPriority w:val="3"/>
    <w:rsid w:val="002B3DB4"/>
    <w:rPr>
      <w:rFonts w:ascii="Arial" w:eastAsia="Calibri" w:hAnsi="Arial"/>
      <w:smallCaps/>
      <w:color w:val="1F497D"/>
      <w:spacing w:val="-4"/>
      <w:sz w:val="18"/>
      <w:lang w:val="en-US" w:eastAsia="en-US"/>
    </w:rPr>
  </w:style>
  <w:style w:type="paragraph" w:customStyle="1" w:styleId="PURBullet-Indented">
    <w:name w:val="PUR Bullet- Indented"/>
    <w:basedOn w:val="Normal"/>
    <w:link w:val="PURBullet-IndentedChar"/>
    <w:uiPriority w:val="3"/>
    <w:qFormat/>
    <w:rsid w:val="002B3DB4"/>
    <w:pPr>
      <w:spacing w:after="120" w:line="240" w:lineRule="exact"/>
      <w:ind w:left="540" w:hanging="360"/>
      <w:contextualSpacing/>
    </w:pPr>
    <w:rPr>
      <w:rFonts w:ascii="Arial" w:eastAsia="Calibri" w:hAnsi="Arial"/>
      <w:sz w:val="18"/>
      <w:lang w:val="en-US"/>
    </w:rPr>
  </w:style>
  <w:style w:type="character" w:customStyle="1" w:styleId="PURBullet-IndentedChar">
    <w:name w:val="PUR Bullet- Indented Char"/>
    <w:link w:val="PURBullet-Indented"/>
    <w:uiPriority w:val="3"/>
    <w:rsid w:val="002B3DB4"/>
    <w:rPr>
      <w:rFonts w:ascii="Arial" w:eastAsia="Calibri" w:hAnsi="Arial"/>
      <w:sz w:val="18"/>
      <w:lang w:val="en-US" w:eastAsia="en-US"/>
    </w:rPr>
  </w:style>
  <w:style w:type="paragraph" w:customStyle="1" w:styleId="PURHeading2">
    <w:name w:val="PUR Heading 2"/>
    <w:next w:val="Normal"/>
    <w:uiPriority w:val="3"/>
    <w:qFormat/>
    <w:rsid w:val="002B3DB4"/>
    <w:pPr>
      <w:keepNext/>
      <w:keepLines/>
      <w:spacing w:after="120" w:line="240" w:lineRule="exact"/>
    </w:pPr>
    <w:rPr>
      <w:rFonts w:ascii="Arial Black" w:eastAsia="Calibri" w:hAnsi="Arial Black"/>
      <w:color w:val="404040"/>
      <w:lang w:val="en-US" w:eastAsia="en-US"/>
    </w:rPr>
  </w:style>
  <w:style w:type="paragraph" w:customStyle="1" w:styleId="PURHeading1">
    <w:name w:val="PUR Heading 1"/>
    <w:next w:val="Normal"/>
    <w:uiPriority w:val="3"/>
    <w:qFormat/>
    <w:rsid w:val="002B3DB4"/>
    <w:pPr>
      <w:keepNext/>
      <w:keepLines/>
      <w:pBdr>
        <w:bottom w:val="single" w:sz="8" w:space="1" w:color="1F497D"/>
      </w:pBdr>
      <w:spacing w:before="240" w:after="240" w:line="240" w:lineRule="exact"/>
    </w:pPr>
    <w:rPr>
      <w:rFonts w:ascii="Arial" w:eastAsia="Calibri" w:hAnsi="Arial"/>
      <w:smallCaps/>
      <w:noProof/>
      <w:color w:val="1F497D"/>
      <w:sz w:val="24"/>
      <w:szCs w:val="24"/>
      <w:lang w:val="en-US" w:eastAsia="en-US"/>
    </w:rPr>
  </w:style>
  <w:style w:type="paragraph" w:customStyle="1" w:styleId="StyleIndent1Verdana10ptLeft0cm">
    <w:name w:val="Style Indent 1 + Verdana 10 pt Left:  0 cm"/>
    <w:basedOn w:val="Indent1"/>
    <w:rsid w:val="002B3DB4"/>
    <w:pPr>
      <w:spacing w:before="240"/>
      <w:ind w:left="0"/>
    </w:pPr>
    <w:rPr>
      <w:rFonts w:ascii="Verdana" w:hAnsi="Verdana" w:cs="Times New Roman"/>
      <w:sz w:val="20"/>
    </w:rPr>
  </w:style>
  <w:style w:type="character" w:customStyle="1" w:styleId="Heading1Char1">
    <w:name w:val="Heading 1 Char1"/>
    <w:rsid w:val="002B3DB4"/>
    <w:rPr>
      <w:rFonts w:ascii="Verdana" w:eastAsia="Times New Roman" w:hAnsi="Verdana" w:cs="Times New Roman"/>
      <w:b/>
      <w:bCs/>
      <w:caps/>
      <w:kern w:val="32"/>
      <w:lang w:eastAsia="en-US"/>
    </w:rPr>
  </w:style>
  <w:style w:type="paragraph" w:customStyle="1" w:styleId="StyleHeading3H3CSub-SubItalich3subheadingHead3Head31H">
    <w:name w:val="Style Heading 3H3C Sub-Sub/Italich3 sub headingHead 3Head 31H..."/>
    <w:basedOn w:val="Normal"/>
    <w:rsid w:val="00382248"/>
    <w:pPr>
      <w:spacing w:before="240"/>
    </w:pPr>
    <w:rPr>
      <w:rFonts w:ascii="Verdana" w:hAnsi="Verdana"/>
      <w:sz w:val="20"/>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basedOn w:val="DefaultParagraphFont"/>
    <w:link w:val="Heading3"/>
    <w:rsid w:val="002F6081"/>
    <w:rPr>
      <w:rFonts w:ascii="Verdana" w:hAnsi="Verdana"/>
      <w:bCs/>
      <w:szCs w:val="26"/>
      <w:lang w:eastAsia="en-US"/>
    </w:rPr>
  </w:style>
  <w:style w:type="character" w:customStyle="1" w:styleId="Heading2Char2">
    <w:name w:val="Heading 2 Char2"/>
    <w:basedOn w:val="DefaultParagraphFont"/>
    <w:link w:val="Heading2"/>
    <w:rsid w:val="002F6081"/>
    <w:rPr>
      <w:rFonts w:ascii="Verdana" w:hAnsi="Verdana"/>
      <w:bCs/>
      <w:iCs/>
      <w:szCs w:val="28"/>
      <w:lang w:eastAsia="en-US"/>
    </w:rPr>
  </w:style>
  <w:style w:type="paragraph" w:customStyle="1" w:styleId="MCTNormal">
    <w:name w:val="MCT Normal"/>
    <w:rsid w:val="00643D2F"/>
    <w:pPr>
      <w:jc w:val="both"/>
    </w:pPr>
    <w:rPr>
      <w:rFonts w:ascii="Arial" w:hAnsi="Arial"/>
      <w:sz w:val="21"/>
      <w:szCs w:val="24"/>
    </w:rPr>
  </w:style>
  <w:style w:type="paragraph" w:styleId="Revision">
    <w:name w:val="Revision"/>
    <w:hidden/>
    <w:uiPriority w:val="99"/>
    <w:semiHidden/>
    <w:rsid w:val="00EE33EE"/>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621490">
      <w:bodyDiv w:val="1"/>
      <w:marLeft w:val="0"/>
      <w:marRight w:val="0"/>
      <w:marTop w:val="0"/>
      <w:marBottom w:val="0"/>
      <w:divBdr>
        <w:top w:val="none" w:sz="0" w:space="0" w:color="auto"/>
        <w:left w:val="none" w:sz="0" w:space="0" w:color="auto"/>
        <w:bottom w:val="none" w:sz="0" w:space="0" w:color="auto"/>
        <w:right w:val="none" w:sz="0" w:space="0" w:color="auto"/>
      </w:divBdr>
    </w:div>
    <w:div w:id="208149712">
      <w:bodyDiv w:val="1"/>
      <w:marLeft w:val="0"/>
      <w:marRight w:val="0"/>
      <w:marTop w:val="0"/>
      <w:marBottom w:val="0"/>
      <w:divBdr>
        <w:top w:val="none" w:sz="0" w:space="0" w:color="auto"/>
        <w:left w:val="none" w:sz="0" w:space="0" w:color="auto"/>
        <w:bottom w:val="none" w:sz="0" w:space="0" w:color="auto"/>
        <w:right w:val="none" w:sz="0" w:space="0" w:color="auto"/>
      </w:divBdr>
    </w:div>
    <w:div w:id="209269747">
      <w:bodyDiv w:val="1"/>
      <w:marLeft w:val="0"/>
      <w:marRight w:val="0"/>
      <w:marTop w:val="0"/>
      <w:marBottom w:val="0"/>
      <w:divBdr>
        <w:top w:val="none" w:sz="0" w:space="0" w:color="auto"/>
        <w:left w:val="none" w:sz="0" w:space="0" w:color="auto"/>
        <w:bottom w:val="none" w:sz="0" w:space="0" w:color="auto"/>
        <w:right w:val="none" w:sz="0" w:space="0" w:color="auto"/>
      </w:divBdr>
    </w:div>
    <w:div w:id="227571287">
      <w:bodyDiv w:val="1"/>
      <w:marLeft w:val="0"/>
      <w:marRight w:val="0"/>
      <w:marTop w:val="0"/>
      <w:marBottom w:val="0"/>
      <w:divBdr>
        <w:top w:val="none" w:sz="0" w:space="0" w:color="auto"/>
        <w:left w:val="none" w:sz="0" w:space="0" w:color="auto"/>
        <w:bottom w:val="none" w:sz="0" w:space="0" w:color="auto"/>
        <w:right w:val="none" w:sz="0" w:space="0" w:color="auto"/>
      </w:divBdr>
    </w:div>
    <w:div w:id="386270968">
      <w:bodyDiv w:val="1"/>
      <w:marLeft w:val="0"/>
      <w:marRight w:val="0"/>
      <w:marTop w:val="0"/>
      <w:marBottom w:val="0"/>
      <w:divBdr>
        <w:top w:val="none" w:sz="0" w:space="0" w:color="auto"/>
        <w:left w:val="none" w:sz="0" w:space="0" w:color="auto"/>
        <w:bottom w:val="none" w:sz="0" w:space="0" w:color="auto"/>
        <w:right w:val="none" w:sz="0" w:space="0" w:color="auto"/>
      </w:divBdr>
    </w:div>
    <w:div w:id="505170870">
      <w:bodyDiv w:val="1"/>
      <w:marLeft w:val="0"/>
      <w:marRight w:val="0"/>
      <w:marTop w:val="0"/>
      <w:marBottom w:val="0"/>
      <w:divBdr>
        <w:top w:val="none" w:sz="0" w:space="0" w:color="auto"/>
        <w:left w:val="none" w:sz="0" w:space="0" w:color="auto"/>
        <w:bottom w:val="none" w:sz="0" w:space="0" w:color="auto"/>
        <w:right w:val="none" w:sz="0" w:space="0" w:color="auto"/>
      </w:divBdr>
    </w:div>
    <w:div w:id="558175333">
      <w:bodyDiv w:val="1"/>
      <w:marLeft w:val="0"/>
      <w:marRight w:val="0"/>
      <w:marTop w:val="0"/>
      <w:marBottom w:val="0"/>
      <w:divBdr>
        <w:top w:val="none" w:sz="0" w:space="0" w:color="auto"/>
        <w:left w:val="none" w:sz="0" w:space="0" w:color="auto"/>
        <w:bottom w:val="none" w:sz="0" w:space="0" w:color="auto"/>
        <w:right w:val="none" w:sz="0" w:space="0" w:color="auto"/>
      </w:divBdr>
    </w:div>
    <w:div w:id="681784818">
      <w:bodyDiv w:val="1"/>
      <w:marLeft w:val="0"/>
      <w:marRight w:val="0"/>
      <w:marTop w:val="0"/>
      <w:marBottom w:val="0"/>
      <w:divBdr>
        <w:top w:val="none" w:sz="0" w:space="0" w:color="auto"/>
        <w:left w:val="none" w:sz="0" w:space="0" w:color="auto"/>
        <w:bottom w:val="none" w:sz="0" w:space="0" w:color="auto"/>
        <w:right w:val="none" w:sz="0" w:space="0" w:color="auto"/>
      </w:divBdr>
    </w:div>
    <w:div w:id="683753592">
      <w:bodyDiv w:val="1"/>
      <w:marLeft w:val="0"/>
      <w:marRight w:val="0"/>
      <w:marTop w:val="0"/>
      <w:marBottom w:val="0"/>
      <w:divBdr>
        <w:top w:val="none" w:sz="0" w:space="0" w:color="auto"/>
        <w:left w:val="none" w:sz="0" w:space="0" w:color="auto"/>
        <w:bottom w:val="none" w:sz="0" w:space="0" w:color="auto"/>
        <w:right w:val="none" w:sz="0" w:space="0" w:color="auto"/>
      </w:divBdr>
    </w:div>
    <w:div w:id="706101560">
      <w:bodyDiv w:val="1"/>
      <w:marLeft w:val="0"/>
      <w:marRight w:val="0"/>
      <w:marTop w:val="0"/>
      <w:marBottom w:val="0"/>
      <w:divBdr>
        <w:top w:val="none" w:sz="0" w:space="0" w:color="auto"/>
        <w:left w:val="none" w:sz="0" w:space="0" w:color="auto"/>
        <w:bottom w:val="none" w:sz="0" w:space="0" w:color="auto"/>
        <w:right w:val="none" w:sz="0" w:space="0" w:color="auto"/>
      </w:divBdr>
    </w:div>
    <w:div w:id="726338182">
      <w:bodyDiv w:val="1"/>
      <w:marLeft w:val="0"/>
      <w:marRight w:val="0"/>
      <w:marTop w:val="0"/>
      <w:marBottom w:val="0"/>
      <w:divBdr>
        <w:top w:val="none" w:sz="0" w:space="0" w:color="auto"/>
        <w:left w:val="none" w:sz="0" w:space="0" w:color="auto"/>
        <w:bottom w:val="none" w:sz="0" w:space="0" w:color="auto"/>
        <w:right w:val="none" w:sz="0" w:space="0" w:color="auto"/>
      </w:divBdr>
    </w:div>
    <w:div w:id="778183732">
      <w:bodyDiv w:val="1"/>
      <w:marLeft w:val="0"/>
      <w:marRight w:val="0"/>
      <w:marTop w:val="0"/>
      <w:marBottom w:val="0"/>
      <w:divBdr>
        <w:top w:val="none" w:sz="0" w:space="0" w:color="auto"/>
        <w:left w:val="none" w:sz="0" w:space="0" w:color="auto"/>
        <w:bottom w:val="none" w:sz="0" w:space="0" w:color="auto"/>
        <w:right w:val="none" w:sz="0" w:space="0" w:color="auto"/>
      </w:divBdr>
    </w:div>
    <w:div w:id="857306987">
      <w:bodyDiv w:val="1"/>
      <w:marLeft w:val="0"/>
      <w:marRight w:val="0"/>
      <w:marTop w:val="0"/>
      <w:marBottom w:val="0"/>
      <w:divBdr>
        <w:top w:val="none" w:sz="0" w:space="0" w:color="auto"/>
        <w:left w:val="none" w:sz="0" w:space="0" w:color="auto"/>
        <w:bottom w:val="none" w:sz="0" w:space="0" w:color="auto"/>
        <w:right w:val="none" w:sz="0" w:space="0" w:color="auto"/>
      </w:divBdr>
    </w:div>
    <w:div w:id="897396680">
      <w:bodyDiv w:val="1"/>
      <w:marLeft w:val="0"/>
      <w:marRight w:val="0"/>
      <w:marTop w:val="0"/>
      <w:marBottom w:val="0"/>
      <w:divBdr>
        <w:top w:val="none" w:sz="0" w:space="0" w:color="auto"/>
        <w:left w:val="none" w:sz="0" w:space="0" w:color="auto"/>
        <w:bottom w:val="none" w:sz="0" w:space="0" w:color="auto"/>
        <w:right w:val="none" w:sz="0" w:space="0" w:color="auto"/>
      </w:divBdr>
    </w:div>
    <w:div w:id="898370677">
      <w:bodyDiv w:val="1"/>
      <w:marLeft w:val="0"/>
      <w:marRight w:val="0"/>
      <w:marTop w:val="0"/>
      <w:marBottom w:val="0"/>
      <w:divBdr>
        <w:top w:val="none" w:sz="0" w:space="0" w:color="auto"/>
        <w:left w:val="none" w:sz="0" w:space="0" w:color="auto"/>
        <w:bottom w:val="none" w:sz="0" w:space="0" w:color="auto"/>
        <w:right w:val="none" w:sz="0" w:space="0" w:color="auto"/>
      </w:divBdr>
    </w:div>
    <w:div w:id="926575103">
      <w:bodyDiv w:val="1"/>
      <w:marLeft w:val="0"/>
      <w:marRight w:val="0"/>
      <w:marTop w:val="0"/>
      <w:marBottom w:val="0"/>
      <w:divBdr>
        <w:top w:val="none" w:sz="0" w:space="0" w:color="auto"/>
        <w:left w:val="none" w:sz="0" w:space="0" w:color="auto"/>
        <w:bottom w:val="none" w:sz="0" w:space="0" w:color="auto"/>
        <w:right w:val="none" w:sz="0" w:space="0" w:color="auto"/>
      </w:divBdr>
    </w:div>
    <w:div w:id="1008942960">
      <w:bodyDiv w:val="1"/>
      <w:marLeft w:val="0"/>
      <w:marRight w:val="0"/>
      <w:marTop w:val="0"/>
      <w:marBottom w:val="0"/>
      <w:divBdr>
        <w:top w:val="none" w:sz="0" w:space="0" w:color="auto"/>
        <w:left w:val="none" w:sz="0" w:space="0" w:color="auto"/>
        <w:bottom w:val="none" w:sz="0" w:space="0" w:color="auto"/>
        <w:right w:val="none" w:sz="0" w:space="0" w:color="auto"/>
      </w:divBdr>
    </w:div>
    <w:div w:id="1015422130">
      <w:bodyDiv w:val="1"/>
      <w:marLeft w:val="0"/>
      <w:marRight w:val="0"/>
      <w:marTop w:val="0"/>
      <w:marBottom w:val="0"/>
      <w:divBdr>
        <w:top w:val="none" w:sz="0" w:space="0" w:color="auto"/>
        <w:left w:val="none" w:sz="0" w:space="0" w:color="auto"/>
        <w:bottom w:val="none" w:sz="0" w:space="0" w:color="auto"/>
        <w:right w:val="none" w:sz="0" w:space="0" w:color="auto"/>
      </w:divBdr>
      <w:divsChild>
        <w:div w:id="1077627831">
          <w:marLeft w:val="0"/>
          <w:marRight w:val="0"/>
          <w:marTop w:val="0"/>
          <w:marBottom w:val="0"/>
          <w:divBdr>
            <w:top w:val="none" w:sz="0" w:space="0" w:color="auto"/>
            <w:left w:val="none" w:sz="0" w:space="0" w:color="auto"/>
            <w:bottom w:val="none" w:sz="0" w:space="0" w:color="auto"/>
            <w:right w:val="none" w:sz="0" w:space="0" w:color="auto"/>
          </w:divBdr>
        </w:div>
      </w:divsChild>
    </w:div>
    <w:div w:id="1088693211">
      <w:bodyDiv w:val="1"/>
      <w:marLeft w:val="0"/>
      <w:marRight w:val="0"/>
      <w:marTop w:val="0"/>
      <w:marBottom w:val="0"/>
      <w:divBdr>
        <w:top w:val="none" w:sz="0" w:space="0" w:color="auto"/>
        <w:left w:val="none" w:sz="0" w:space="0" w:color="auto"/>
        <w:bottom w:val="none" w:sz="0" w:space="0" w:color="auto"/>
        <w:right w:val="none" w:sz="0" w:space="0" w:color="auto"/>
      </w:divBdr>
    </w:div>
    <w:div w:id="1102996612">
      <w:bodyDiv w:val="1"/>
      <w:marLeft w:val="0"/>
      <w:marRight w:val="0"/>
      <w:marTop w:val="0"/>
      <w:marBottom w:val="0"/>
      <w:divBdr>
        <w:top w:val="none" w:sz="0" w:space="0" w:color="auto"/>
        <w:left w:val="none" w:sz="0" w:space="0" w:color="auto"/>
        <w:bottom w:val="none" w:sz="0" w:space="0" w:color="auto"/>
        <w:right w:val="none" w:sz="0" w:space="0" w:color="auto"/>
      </w:divBdr>
    </w:div>
    <w:div w:id="1138499197">
      <w:bodyDiv w:val="1"/>
      <w:marLeft w:val="0"/>
      <w:marRight w:val="0"/>
      <w:marTop w:val="0"/>
      <w:marBottom w:val="0"/>
      <w:divBdr>
        <w:top w:val="none" w:sz="0" w:space="0" w:color="auto"/>
        <w:left w:val="none" w:sz="0" w:space="0" w:color="auto"/>
        <w:bottom w:val="none" w:sz="0" w:space="0" w:color="auto"/>
        <w:right w:val="none" w:sz="0" w:space="0" w:color="auto"/>
      </w:divBdr>
    </w:div>
    <w:div w:id="1261178188">
      <w:bodyDiv w:val="1"/>
      <w:marLeft w:val="0"/>
      <w:marRight w:val="0"/>
      <w:marTop w:val="0"/>
      <w:marBottom w:val="0"/>
      <w:divBdr>
        <w:top w:val="none" w:sz="0" w:space="0" w:color="auto"/>
        <w:left w:val="none" w:sz="0" w:space="0" w:color="auto"/>
        <w:bottom w:val="none" w:sz="0" w:space="0" w:color="auto"/>
        <w:right w:val="none" w:sz="0" w:space="0" w:color="auto"/>
      </w:divBdr>
    </w:div>
    <w:div w:id="1333407422">
      <w:bodyDiv w:val="1"/>
      <w:marLeft w:val="0"/>
      <w:marRight w:val="0"/>
      <w:marTop w:val="0"/>
      <w:marBottom w:val="0"/>
      <w:divBdr>
        <w:top w:val="none" w:sz="0" w:space="0" w:color="auto"/>
        <w:left w:val="none" w:sz="0" w:space="0" w:color="auto"/>
        <w:bottom w:val="none" w:sz="0" w:space="0" w:color="auto"/>
        <w:right w:val="none" w:sz="0" w:space="0" w:color="auto"/>
      </w:divBdr>
      <w:divsChild>
        <w:div w:id="3900338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81550878">
              <w:marLeft w:val="0"/>
              <w:marRight w:val="0"/>
              <w:marTop w:val="0"/>
              <w:marBottom w:val="0"/>
              <w:divBdr>
                <w:top w:val="none" w:sz="0" w:space="0" w:color="auto"/>
                <w:left w:val="none" w:sz="0" w:space="0" w:color="auto"/>
                <w:bottom w:val="none" w:sz="0" w:space="0" w:color="auto"/>
                <w:right w:val="none" w:sz="0" w:space="0" w:color="auto"/>
              </w:divBdr>
            </w:div>
            <w:div w:id="20150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6635">
      <w:bodyDiv w:val="1"/>
      <w:marLeft w:val="0"/>
      <w:marRight w:val="0"/>
      <w:marTop w:val="0"/>
      <w:marBottom w:val="0"/>
      <w:divBdr>
        <w:top w:val="none" w:sz="0" w:space="0" w:color="auto"/>
        <w:left w:val="none" w:sz="0" w:space="0" w:color="auto"/>
        <w:bottom w:val="none" w:sz="0" w:space="0" w:color="auto"/>
        <w:right w:val="none" w:sz="0" w:space="0" w:color="auto"/>
      </w:divBdr>
    </w:div>
    <w:div w:id="1415124290">
      <w:bodyDiv w:val="1"/>
      <w:marLeft w:val="0"/>
      <w:marRight w:val="0"/>
      <w:marTop w:val="0"/>
      <w:marBottom w:val="0"/>
      <w:divBdr>
        <w:top w:val="none" w:sz="0" w:space="0" w:color="auto"/>
        <w:left w:val="none" w:sz="0" w:space="0" w:color="auto"/>
        <w:bottom w:val="none" w:sz="0" w:space="0" w:color="auto"/>
        <w:right w:val="none" w:sz="0" w:space="0" w:color="auto"/>
      </w:divBdr>
    </w:div>
    <w:div w:id="1431968687">
      <w:bodyDiv w:val="1"/>
      <w:marLeft w:val="0"/>
      <w:marRight w:val="0"/>
      <w:marTop w:val="0"/>
      <w:marBottom w:val="0"/>
      <w:divBdr>
        <w:top w:val="none" w:sz="0" w:space="0" w:color="auto"/>
        <w:left w:val="none" w:sz="0" w:space="0" w:color="auto"/>
        <w:bottom w:val="none" w:sz="0" w:space="0" w:color="auto"/>
        <w:right w:val="none" w:sz="0" w:space="0" w:color="auto"/>
      </w:divBdr>
    </w:div>
    <w:div w:id="1509708983">
      <w:bodyDiv w:val="1"/>
      <w:marLeft w:val="0"/>
      <w:marRight w:val="0"/>
      <w:marTop w:val="0"/>
      <w:marBottom w:val="0"/>
      <w:divBdr>
        <w:top w:val="none" w:sz="0" w:space="0" w:color="auto"/>
        <w:left w:val="none" w:sz="0" w:space="0" w:color="auto"/>
        <w:bottom w:val="none" w:sz="0" w:space="0" w:color="auto"/>
        <w:right w:val="none" w:sz="0" w:space="0" w:color="auto"/>
      </w:divBdr>
    </w:div>
    <w:div w:id="1519848797">
      <w:bodyDiv w:val="1"/>
      <w:marLeft w:val="0"/>
      <w:marRight w:val="0"/>
      <w:marTop w:val="0"/>
      <w:marBottom w:val="0"/>
      <w:divBdr>
        <w:top w:val="none" w:sz="0" w:space="0" w:color="auto"/>
        <w:left w:val="none" w:sz="0" w:space="0" w:color="auto"/>
        <w:bottom w:val="none" w:sz="0" w:space="0" w:color="auto"/>
        <w:right w:val="none" w:sz="0" w:space="0" w:color="auto"/>
      </w:divBdr>
    </w:div>
    <w:div w:id="1680620596">
      <w:bodyDiv w:val="1"/>
      <w:marLeft w:val="0"/>
      <w:marRight w:val="0"/>
      <w:marTop w:val="0"/>
      <w:marBottom w:val="0"/>
      <w:divBdr>
        <w:top w:val="none" w:sz="0" w:space="0" w:color="auto"/>
        <w:left w:val="none" w:sz="0" w:space="0" w:color="auto"/>
        <w:bottom w:val="none" w:sz="0" w:space="0" w:color="auto"/>
        <w:right w:val="none" w:sz="0" w:space="0" w:color="auto"/>
      </w:divBdr>
    </w:div>
    <w:div w:id="1736049382">
      <w:bodyDiv w:val="1"/>
      <w:marLeft w:val="0"/>
      <w:marRight w:val="0"/>
      <w:marTop w:val="0"/>
      <w:marBottom w:val="0"/>
      <w:divBdr>
        <w:top w:val="none" w:sz="0" w:space="0" w:color="auto"/>
        <w:left w:val="none" w:sz="0" w:space="0" w:color="auto"/>
        <w:bottom w:val="none" w:sz="0" w:space="0" w:color="auto"/>
        <w:right w:val="none" w:sz="0" w:space="0" w:color="auto"/>
      </w:divBdr>
    </w:div>
    <w:div w:id="1775317425">
      <w:bodyDiv w:val="1"/>
      <w:marLeft w:val="0"/>
      <w:marRight w:val="0"/>
      <w:marTop w:val="0"/>
      <w:marBottom w:val="0"/>
      <w:divBdr>
        <w:top w:val="none" w:sz="0" w:space="0" w:color="auto"/>
        <w:left w:val="none" w:sz="0" w:space="0" w:color="auto"/>
        <w:bottom w:val="none" w:sz="0" w:space="0" w:color="auto"/>
        <w:right w:val="none" w:sz="0" w:space="0" w:color="auto"/>
      </w:divBdr>
    </w:div>
    <w:div w:id="1790051124">
      <w:bodyDiv w:val="1"/>
      <w:marLeft w:val="0"/>
      <w:marRight w:val="0"/>
      <w:marTop w:val="0"/>
      <w:marBottom w:val="0"/>
      <w:divBdr>
        <w:top w:val="none" w:sz="0" w:space="0" w:color="auto"/>
        <w:left w:val="none" w:sz="0" w:space="0" w:color="auto"/>
        <w:bottom w:val="none" w:sz="0" w:space="0" w:color="auto"/>
        <w:right w:val="none" w:sz="0" w:space="0" w:color="auto"/>
      </w:divBdr>
    </w:div>
    <w:div w:id="1797333867">
      <w:bodyDiv w:val="1"/>
      <w:marLeft w:val="0"/>
      <w:marRight w:val="0"/>
      <w:marTop w:val="0"/>
      <w:marBottom w:val="0"/>
      <w:divBdr>
        <w:top w:val="none" w:sz="0" w:space="0" w:color="auto"/>
        <w:left w:val="none" w:sz="0" w:space="0" w:color="auto"/>
        <w:bottom w:val="none" w:sz="0" w:space="0" w:color="auto"/>
        <w:right w:val="none" w:sz="0" w:space="0" w:color="auto"/>
      </w:divBdr>
    </w:div>
    <w:div w:id="1891914606">
      <w:bodyDiv w:val="1"/>
      <w:marLeft w:val="0"/>
      <w:marRight w:val="0"/>
      <w:marTop w:val="0"/>
      <w:marBottom w:val="0"/>
      <w:divBdr>
        <w:top w:val="none" w:sz="0" w:space="0" w:color="auto"/>
        <w:left w:val="none" w:sz="0" w:space="0" w:color="auto"/>
        <w:bottom w:val="none" w:sz="0" w:space="0" w:color="auto"/>
        <w:right w:val="none" w:sz="0" w:space="0" w:color="auto"/>
      </w:divBdr>
    </w:div>
    <w:div w:id="192807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telstra.com.au/customerterms/bus_government.htm"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telstra.com.au/customer-terms/business-government/index.htm" TargetMode="External"/><Relationship Id="rId2" Type="http://schemas.openxmlformats.org/officeDocument/2006/relationships/customXml" Target="../customXml/item2.xml"/><Relationship Id="rId16" Type="http://schemas.openxmlformats.org/officeDocument/2006/relationships/hyperlink" Target="http://www.telstra.com.au/customerterms/bus_government.ht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telstra.com.au/customer-terms/business-government/inde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3D136AB613874993917C37FCA400C8" ma:contentTypeVersion="13" ma:contentTypeDescription="Create a new document." ma:contentTypeScope="" ma:versionID="24851fae2689b37d6f2c0c82fa8bbebe">
  <xsd:schema xmlns:xsd="http://www.w3.org/2001/XMLSchema" xmlns:xs="http://www.w3.org/2001/XMLSchema" xmlns:p="http://schemas.microsoft.com/office/2006/metadata/properties" xmlns:ns3="ef600f04-645b-4bbe-9415-5292a7bdb774" xmlns:ns4="3aa220f8-6142-4b49-8a03-aa00bd351d90" targetNamespace="http://schemas.microsoft.com/office/2006/metadata/properties" ma:root="true" ma:fieldsID="93ed1fdb8c115246cd76bf5a8b375bc4" ns3:_="" ns4:_="">
    <xsd:import namespace="ef600f04-645b-4bbe-9415-5292a7bdb774"/>
    <xsd:import namespace="3aa220f8-6142-4b49-8a03-aa00bd351d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00f04-645b-4bbe-9415-5292a7bdb77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a220f8-6142-4b49-8a03-aa00bd351d9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BDA99B-621D-4932-B64B-D62930FE71F7}">
  <ds:schemaRefs>
    <ds:schemaRef ds:uri="http://schemas.microsoft.com/sharepoint/v3/contenttype/forms"/>
  </ds:schemaRefs>
</ds:datastoreItem>
</file>

<file path=customXml/itemProps2.xml><?xml version="1.0" encoding="utf-8"?>
<ds:datastoreItem xmlns:ds="http://schemas.openxmlformats.org/officeDocument/2006/customXml" ds:itemID="{D2C7DF21-B90C-4138-97DA-8A3CB0EC4930}">
  <ds:schemaRefs>
    <ds:schemaRef ds:uri="http://schemas.openxmlformats.org/officeDocument/2006/bibliography"/>
  </ds:schemaRefs>
</ds:datastoreItem>
</file>

<file path=customXml/itemProps3.xml><?xml version="1.0" encoding="utf-8"?>
<ds:datastoreItem xmlns:ds="http://schemas.openxmlformats.org/officeDocument/2006/customXml" ds:itemID="{A3BDAC4A-537A-438F-BB4D-4CE8E1194DBE}">
  <ds:schemaRefs>
    <ds:schemaRef ds:uri="http://schemas.microsoft.com/office/2006/metadata/properties"/>
  </ds:schemaRefs>
</ds:datastoreItem>
</file>

<file path=customXml/itemProps4.xml><?xml version="1.0" encoding="utf-8"?>
<ds:datastoreItem xmlns:ds="http://schemas.openxmlformats.org/officeDocument/2006/customXml" ds:itemID="{93555D38-AE21-4C7C-A63C-CD712BDDC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00f04-645b-4bbe-9415-5292a7bdb774"/>
    <ds:schemaRef ds:uri="3aa220f8-6142-4b49-8a03-aa00bd351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5207</Words>
  <Characters>29680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t-suite</vt:lpstr>
    </vt:vector>
  </TitlesOfParts>
  <Company>Telstra</Company>
  <LinksUpToDate>false</LinksUpToDate>
  <CharactersWithSpaces>34818</CharactersWithSpaces>
  <SharedDoc>false</SharedDoc>
  <HyperlinkBase/>
  <HLinks>
    <vt:vector size="72" baseType="variant">
      <vt:variant>
        <vt:i4>2687018</vt:i4>
      </vt:variant>
      <vt:variant>
        <vt:i4>60</vt:i4>
      </vt:variant>
      <vt:variant>
        <vt:i4>0</vt:i4>
      </vt:variant>
      <vt:variant>
        <vt:i4>5</vt:i4>
      </vt:variant>
      <vt:variant>
        <vt:lpwstr>http://www.telstra.com.au/customer-terms/business-government/index.htm</vt:lpwstr>
      </vt:variant>
      <vt:variant>
        <vt:lpwstr/>
      </vt:variant>
      <vt:variant>
        <vt:i4>327786</vt:i4>
      </vt:variant>
      <vt:variant>
        <vt:i4>57</vt:i4>
      </vt:variant>
      <vt:variant>
        <vt:i4>0</vt:i4>
      </vt:variant>
      <vt:variant>
        <vt:i4>5</vt:i4>
      </vt:variant>
      <vt:variant>
        <vt:lpwstr>http://www.telstra.com.au/customerterms/bus_government.htm</vt:lpwstr>
      </vt:variant>
      <vt:variant>
        <vt:lpwstr/>
      </vt:variant>
      <vt:variant>
        <vt:i4>2687018</vt:i4>
      </vt:variant>
      <vt:variant>
        <vt:i4>54</vt:i4>
      </vt:variant>
      <vt:variant>
        <vt:i4>0</vt:i4>
      </vt:variant>
      <vt:variant>
        <vt:i4>5</vt:i4>
      </vt:variant>
      <vt:variant>
        <vt:lpwstr>http://www.telstra.com.au/customer-terms/business-government/index.htm</vt:lpwstr>
      </vt:variant>
      <vt:variant>
        <vt:lpwstr/>
      </vt:variant>
      <vt:variant>
        <vt:i4>327786</vt:i4>
      </vt:variant>
      <vt:variant>
        <vt:i4>51</vt:i4>
      </vt:variant>
      <vt:variant>
        <vt:i4>0</vt:i4>
      </vt:variant>
      <vt:variant>
        <vt:i4>5</vt:i4>
      </vt:variant>
      <vt:variant>
        <vt:lpwstr>http://www.telstra.com.au/customerterms/bus_government.htm</vt:lpwstr>
      </vt:variant>
      <vt:variant>
        <vt:lpwstr/>
      </vt:variant>
      <vt:variant>
        <vt:i4>1245240</vt:i4>
      </vt:variant>
      <vt:variant>
        <vt:i4>44</vt:i4>
      </vt:variant>
      <vt:variant>
        <vt:i4>0</vt:i4>
      </vt:variant>
      <vt:variant>
        <vt:i4>5</vt:i4>
      </vt:variant>
      <vt:variant>
        <vt:lpwstr/>
      </vt:variant>
      <vt:variant>
        <vt:lpwstr>_Toc419117438</vt:lpwstr>
      </vt:variant>
      <vt:variant>
        <vt:i4>1245240</vt:i4>
      </vt:variant>
      <vt:variant>
        <vt:i4>38</vt:i4>
      </vt:variant>
      <vt:variant>
        <vt:i4>0</vt:i4>
      </vt:variant>
      <vt:variant>
        <vt:i4>5</vt:i4>
      </vt:variant>
      <vt:variant>
        <vt:lpwstr/>
      </vt:variant>
      <vt:variant>
        <vt:lpwstr>_Toc419117437</vt:lpwstr>
      </vt:variant>
      <vt:variant>
        <vt:i4>1245240</vt:i4>
      </vt:variant>
      <vt:variant>
        <vt:i4>32</vt:i4>
      </vt:variant>
      <vt:variant>
        <vt:i4>0</vt:i4>
      </vt:variant>
      <vt:variant>
        <vt:i4>5</vt:i4>
      </vt:variant>
      <vt:variant>
        <vt:lpwstr/>
      </vt:variant>
      <vt:variant>
        <vt:lpwstr>_Toc419117436</vt:lpwstr>
      </vt:variant>
      <vt:variant>
        <vt:i4>1245240</vt:i4>
      </vt:variant>
      <vt:variant>
        <vt:i4>26</vt:i4>
      </vt:variant>
      <vt:variant>
        <vt:i4>0</vt:i4>
      </vt:variant>
      <vt:variant>
        <vt:i4>5</vt:i4>
      </vt:variant>
      <vt:variant>
        <vt:lpwstr/>
      </vt:variant>
      <vt:variant>
        <vt:lpwstr>_Toc419117435</vt:lpwstr>
      </vt:variant>
      <vt:variant>
        <vt:i4>1245240</vt:i4>
      </vt:variant>
      <vt:variant>
        <vt:i4>20</vt:i4>
      </vt:variant>
      <vt:variant>
        <vt:i4>0</vt:i4>
      </vt:variant>
      <vt:variant>
        <vt:i4>5</vt:i4>
      </vt:variant>
      <vt:variant>
        <vt:lpwstr/>
      </vt:variant>
      <vt:variant>
        <vt:lpwstr>_Toc419117434</vt:lpwstr>
      </vt:variant>
      <vt:variant>
        <vt:i4>1245240</vt:i4>
      </vt:variant>
      <vt:variant>
        <vt:i4>14</vt:i4>
      </vt:variant>
      <vt:variant>
        <vt:i4>0</vt:i4>
      </vt:variant>
      <vt:variant>
        <vt:i4>5</vt:i4>
      </vt:variant>
      <vt:variant>
        <vt:lpwstr/>
      </vt:variant>
      <vt:variant>
        <vt:lpwstr>_Toc419117433</vt:lpwstr>
      </vt:variant>
      <vt:variant>
        <vt:i4>1245240</vt:i4>
      </vt:variant>
      <vt:variant>
        <vt:i4>8</vt:i4>
      </vt:variant>
      <vt:variant>
        <vt:i4>0</vt:i4>
      </vt:variant>
      <vt:variant>
        <vt:i4>5</vt:i4>
      </vt:variant>
      <vt:variant>
        <vt:lpwstr/>
      </vt:variant>
      <vt:variant>
        <vt:lpwstr>_Toc419117432</vt:lpwstr>
      </vt:variant>
      <vt:variant>
        <vt:i4>1245240</vt:i4>
      </vt:variant>
      <vt:variant>
        <vt:i4>2</vt:i4>
      </vt:variant>
      <vt:variant>
        <vt:i4>0</vt:i4>
      </vt:variant>
      <vt:variant>
        <vt:i4>5</vt:i4>
      </vt:variant>
      <vt:variant>
        <vt:lpwstr/>
      </vt:variant>
      <vt:variant>
        <vt:lpwstr>_Toc419117431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t-suite</dc:title>
  <dc:subject/>
  <dc:creator>Liz Stanaway</dc:creator>
  <cp:keywords/>
  <dc:description/>
  <cp:lastModifiedBy>Grainer, Jacob</cp:lastModifiedBy>
  <cp:revision>7</cp:revision>
  <cp:lastPrinted>2021-08-16T11:29:00Z</cp:lastPrinted>
  <dcterms:created xsi:type="dcterms:W3CDTF">2021-08-16T11:28:00Z</dcterms:created>
  <dcterms:modified xsi:type="dcterms:W3CDTF">2021-08-16T11:31:00Z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224249656_2</vt:lpwstr>
  </property>
  <property fmtid="{D5CDD505-2E9C-101B-9397-08002B2CF9AE}" pid="3" name="ContentTypeId">
    <vt:lpwstr>0x0101000C3D136AB613874993917C37FCA400C8</vt:lpwstr>
  </property>
  <property fmtid="{D5CDD505-2E9C-101B-9397-08002B2CF9AE}" pid="4" name="EmCon">
    <vt:lpwstr/>
  </property>
  <property fmtid="{D5CDD505-2E9C-101B-9397-08002B2CF9AE}" pid="5" name="EmFromName">
    <vt:lpwstr/>
  </property>
  <property fmtid="{D5CDD505-2E9C-101B-9397-08002B2CF9AE}" pid="6" name="EmCC">
    <vt:lpwstr/>
  </property>
  <property fmtid="{D5CDD505-2E9C-101B-9397-08002B2CF9AE}" pid="7" name="EmFrom">
    <vt:lpwstr/>
  </property>
  <property fmtid="{D5CDD505-2E9C-101B-9397-08002B2CF9AE}" pid="8" name="EmTo">
    <vt:lpwstr/>
  </property>
  <property fmtid="{D5CDD505-2E9C-101B-9397-08002B2CF9AE}" pid="9" name="EmType">
    <vt:lpwstr/>
  </property>
  <property fmtid="{D5CDD505-2E9C-101B-9397-08002B2CF9AE}" pid="10" name="EmSubject">
    <vt:lpwstr/>
  </property>
  <property fmtid="{D5CDD505-2E9C-101B-9397-08002B2CF9AE}" pid="11" name="EmAttachCount">
    <vt:lpwstr/>
  </property>
  <property fmtid="{D5CDD505-2E9C-101B-9397-08002B2CF9AE}" pid="12" name="EmBCC">
    <vt:lpwstr/>
  </property>
  <property fmtid="{D5CDD505-2E9C-101B-9397-08002B2CF9AE}" pid="13" name="EmID">
    <vt:lpwstr/>
  </property>
  <property fmtid="{D5CDD505-2E9C-101B-9397-08002B2CF9AE}" pid="14" name="EmCategory">
    <vt:lpwstr/>
  </property>
  <property fmtid="{D5CDD505-2E9C-101B-9397-08002B2CF9AE}" pid="15" name="EmBody">
    <vt:lpwstr/>
  </property>
  <property fmtid="{D5CDD505-2E9C-101B-9397-08002B2CF9AE}" pid="16" name="TelstraLinkHidden">
    <vt:lpwstr>http://objects.in.telstra.com.au/documents/BAU-7729</vt:lpwstr>
  </property>
  <property fmtid="{D5CDD505-2E9C-101B-9397-08002B2CF9AE}" pid="17" name="TelstraIDHidden">
    <vt:lpwstr>BAU-7729</vt:lpwstr>
  </property>
  <property fmtid="{D5CDD505-2E9C-101B-9397-08002B2CF9AE}" pid="18" name="DMSAuthorID">
    <vt:lpwstr>ELBU</vt:lpwstr>
  </property>
  <property fmtid="{D5CDD505-2E9C-101B-9397-08002B2CF9AE}" pid="19" name="DMSCountry">
    <vt:lpwstr>AUSTRALIA</vt:lpwstr>
  </property>
  <property fmtid="{D5CDD505-2E9C-101B-9397-08002B2CF9AE}" pid="20" name="_dlc_DocIdItemGuid">
    <vt:lpwstr>b391e74a-b7d6-4aa7-97cb-7e41ccd95a74</vt:lpwstr>
  </property>
</Properties>
</file>