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C53A" w14:textId="77777777" w:rsidR="008E21B5" w:rsidRPr="00213A0B" w:rsidRDefault="008E21B5" w:rsidP="00677E07">
      <w:pPr>
        <w:pStyle w:val="TOCHeading"/>
        <w:keepNext w:val="0"/>
        <w:widowControl w:val="0"/>
        <w:ind w:firstLine="142"/>
        <w:rPr>
          <w:rFonts w:cs="Arial"/>
          <w:sz w:val="21"/>
          <w:szCs w:val="21"/>
        </w:rPr>
      </w:pPr>
      <w:bookmarkStart w:id="0" w:name="_Toc61304628"/>
      <w:r w:rsidRPr="00213A0B">
        <w:rPr>
          <w:rFonts w:cs="Arial"/>
          <w:sz w:val="21"/>
          <w:szCs w:val="21"/>
        </w:rPr>
        <w:t>Contents</w:t>
      </w:r>
      <w:bookmarkEnd w:id="0"/>
    </w:p>
    <w:p w14:paraId="36862307" w14:textId="77777777" w:rsidR="008E21B5" w:rsidRPr="00213A0B" w:rsidRDefault="008E21B5" w:rsidP="00677E07">
      <w:pPr>
        <w:pStyle w:val="TOC1"/>
        <w:keepNext w:val="0"/>
        <w:widowControl w:val="0"/>
        <w:tabs>
          <w:tab w:val="left" w:pos="1474"/>
        </w:tabs>
        <w:spacing w:before="0" w:after="240"/>
        <w:ind w:firstLine="142"/>
        <w:rPr>
          <w:rFonts w:cs="Arial"/>
          <w:szCs w:val="21"/>
        </w:rPr>
      </w:pPr>
      <w:bookmarkStart w:id="1" w:name="_Hlt55986185"/>
      <w:bookmarkEnd w:id="1"/>
      <w:r w:rsidRPr="00213A0B">
        <w:rPr>
          <w:rFonts w:cs="Arial"/>
          <w:b w:val="0"/>
          <w:szCs w:val="21"/>
        </w:rPr>
        <w:t>Click on the section that you are interested in.</w:t>
      </w:r>
    </w:p>
    <w:p w14:paraId="7C4D8FAA" w14:textId="2DF20F18" w:rsidR="00996038" w:rsidRDefault="00995380">
      <w:pPr>
        <w:pStyle w:val="TOC1"/>
        <w:rPr>
          <w:rFonts w:asciiTheme="minorHAnsi" w:eastAsiaTheme="minorEastAsia" w:hAnsiTheme="minorHAnsi" w:cstheme="minorBidi"/>
          <w:b w:val="0"/>
          <w:noProof/>
          <w:sz w:val="22"/>
          <w:szCs w:val="22"/>
          <w:lang w:eastAsia="en-AU"/>
        </w:rPr>
      </w:pPr>
      <w:r w:rsidRPr="00213A0B">
        <w:rPr>
          <w:rFonts w:cs="Arial"/>
          <w:szCs w:val="21"/>
        </w:rPr>
        <w:fldChar w:fldCharType="begin"/>
      </w:r>
      <w:r w:rsidRPr="00213A0B">
        <w:rPr>
          <w:rFonts w:cs="Arial"/>
          <w:szCs w:val="21"/>
        </w:rPr>
        <w:instrText xml:space="preserve"> TOC \o "1-1" \h \z \u </w:instrText>
      </w:r>
      <w:r w:rsidRPr="00213A0B">
        <w:rPr>
          <w:rFonts w:cs="Arial"/>
          <w:szCs w:val="21"/>
        </w:rPr>
        <w:fldChar w:fldCharType="separate"/>
      </w:r>
      <w:hyperlink w:anchor="_Toc61304628" w:history="1">
        <w:r w:rsidR="00996038" w:rsidRPr="007166B2">
          <w:rPr>
            <w:rStyle w:val="Hyperlink"/>
            <w:rFonts w:cs="Arial"/>
            <w:noProof/>
          </w:rPr>
          <w:t>Contents</w:t>
        </w:r>
        <w:r w:rsidR="00996038">
          <w:rPr>
            <w:noProof/>
            <w:webHidden/>
          </w:rPr>
          <w:tab/>
        </w:r>
        <w:r w:rsidR="00996038">
          <w:rPr>
            <w:noProof/>
            <w:webHidden/>
          </w:rPr>
          <w:fldChar w:fldCharType="begin"/>
        </w:r>
        <w:r w:rsidR="00996038">
          <w:rPr>
            <w:noProof/>
            <w:webHidden/>
          </w:rPr>
          <w:instrText xml:space="preserve"> PAGEREF _Toc61304628 \h </w:instrText>
        </w:r>
        <w:r w:rsidR="00996038">
          <w:rPr>
            <w:noProof/>
            <w:webHidden/>
          </w:rPr>
        </w:r>
        <w:r w:rsidR="00996038">
          <w:rPr>
            <w:noProof/>
            <w:webHidden/>
          </w:rPr>
          <w:fldChar w:fldCharType="separate"/>
        </w:r>
        <w:r w:rsidR="004D139B">
          <w:rPr>
            <w:noProof/>
            <w:webHidden/>
          </w:rPr>
          <w:t>1</w:t>
        </w:r>
        <w:r w:rsidR="00996038">
          <w:rPr>
            <w:noProof/>
            <w:webHidden/>
          </w:rPr>
          <w:fldChar w:fldCharType="end"/>
        </w:r>
      </w:hyperlink>
    </w:p>
    <w:p w14:paraId="468D74D4" w14:textId="020BB69F"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4629" w:history="1">
        <w:r w:rsidR="00996038" w:rsidRPr="007166B2">
          <w:rPr>
            <w:rStyle w:val="Hyperlink"/>
            <w:rFonts w:cs="Arial"/>
            <w:noProof/>
            <w:lang w:val="en-US"/>
          </w:rPr>
          <w:t>1</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lang w:val="en-US"/>
          </w:rPr>
          <w:t>About this Part</w:t>
        </w:r>
        <w:r w:rsidR="00996038">
          <w:rPr>
            <w:noProof/>
            <w:webHidden/>
          </w:rPr>
          <w:tab/>
        </w:r>
        <w:r w:rsidR="00996038">
          <w:rPr>
            <w:noProof/>
            <w:webHidden/>
          </w:rPr>
          <w:fldChar w:fldCharType="begin"/>
        </w:r>
        <w:r w:rsidR="00996038">
          <w:rPr>
            <w:noProof/>
            <w:webHidden/>
          </w:rPr>
          <w:instrText xml:space="preserve"> PAGEREF _Toc61304629 \h </w:instrText>
        </w:r>
        <w:r w:rsidR="00996038">
          <w:rPr>
            <w:noProof/>
            <w:webHidden/>
          </w:rPr>
        </w:r>
        <w:r w:rsidR="00996038">
          <w:rPr>
            <w:noProof/>
            <w:webHidden/>
          </w:rPr>
          <w:fldChar w:fldCharType="separate"/>
        </w:r>
        <w:r w:rsidR="004D139B">
          <w:rPr>
            <w:noProof/>
            <w:webHidden/>
          </w:rPr>
          <w:t>2</w:t>
        </w:r>
        <w:r w:rsidR="00996038">
          <w:rPr>
            <w:noProof/>
            <w:webHidden/>
          </w:rPr>
          <w:fldChar w:fldCharType="end"/>
        </w:r>
      </w:hyperlink>
    </w:p>
    <w:p w14:paraId="3BC7BD76" w14:textId="6FE35096"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4632" w:history="1">
        <w:r w:rsidR="00996038" w:rsidRPr="007166B2">
          <w:rPr>
            <w:rStyle w:val="Hyperlink"/>
            <w:rFonts w:cs="Arial"/>
            <w:noProof/>
            <w:lang w:val="en-US"/>
          </w:rPr>
          <w:t>2</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lang w:val="en-US"/>
          </w:rPr>
          <w:t>Telstra Home Phone and Telstra Voice services</w:t>
        </w:r>
        <w:r w:rsidR="00996038">
          <w:rPr>
            <w:noProof/>
            <w:webHidden/>
          </w:rPr>
          <w:tab/>
        </w:r>
        <w:r w:rsidR="00996038">
          <w:rPr>
            <w:noProof/>
            <w:webHidden/>
          </w:rPr>
          <w:fldChar w:fldCharType="begin"/>
        </w:r>
        <w:r w:rsidR="00996038">
          <w:rPr>
            <w:noProof/>
            <w:webHidden/>
          </w:rPr>
          <w:instrText xml:space="preserve"> PAGEREF _Toc61304632 \h </w:instrText>
        </w:r>
        <w:r w:rsidR="00996038">
          <w:rPr>
            <w:noProof/>
            <w:webHidden/>
          </w:rPr>
        </w:r>
        <w:r w:rsidR="00996038">
          <w:rPr>
            <w:noProof/>
            <w:webHidden/>
          </w:rPr>
          <w:fldChar w:fldCharType="separate"/>
        </w:r>
        <w:r w:rsidR="004D139B">
          <w:rPr>
            <w:noProof/>
            <w:webHidden/>
          </w:rPr>
          <w:t>2</w:t>
        </w:r>
        <w:r w:rsidR="00996038">
          <w:rPr>
            <w:noProof/>
            <w:webHidden/>
          </w:rPr>
          <w:fldChar w:fldCharType="end"/>
        </w:r>
      </w:hyperlink>
    </w:p>
    <w:p w14:paraId="78BC268A" w14:textId="175478F8"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4633" w:history="1">
        <w:r w:rsidR="00996038" w:rsidRPr="007166B2">
          <w:rPr>
            <w:rStyle w:val="Hyperlink"/>
            <w:rFonts w:cs="Arial"/>
            <w:noProof/>
            <w:lang w:val="en-US"/>
          </w:rPr>
          <w:t>3</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lang w:val="en-US"/>
          </w:rPr>
          <w:t>Current Plans</w:t>
        </w:r>
        <w:r w:rsidR="00996038">
          <w:rPr>
            <w:noProof/>
            <w:webHidden/>
          </w:rPr>
          <w:tab/>
        </w:r>
        <w:r w:rsidR="00996038">
          <w:rPr>
            <w:noProof/>
            <w:webHidden/>
          </w:rPr>
          <w:fldChar w:fldCharType="begin"/>
        </w:r>
        <w:r w:rsidR="00996038">
          <w:rPr>
            <w:noProof/>
            <w:webHidden/>
          </w:rPr>
          <w:instrText xml:space="preserve"> PAGEREF _Toc61304633 \h </w:instrText>
        </w:r>
        <w:r w:rsidR="00996038">
          <w:rPr>
            <w:noProof/>
            <w:webHidden/>
          </w:rPr>
        </w:r>
        <w:r w:rsidR="00996038">
          <w:rPr>
            <w:noProof/>
            <w:webHidden/>
          </w:rPr>
          <w:fldChar w:fldCharType="separate"/>
        </w:r>
        <w:r w:rsidR="004D139B">
          <w:rPr>
            <w:noProof/>
            <w:webHidden/>
          </w:rPr>
          <w:t>3</w:t>
        </w:r>
        <w:r w:rsidR="00996038">
          <w:rPr>
            <w:noProof/>
            <w:webHidden/>
          </w:rPr>
          <w:fldChar w:fldCharType="end"/>
        </w:r>
      </w:hyperlink>
    </w:p>
    <w:p w14:paraId="651F71B2" w14:textId="1834BC82"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4634" w:history="1">
        <w:r w:rsidR="00996038" w:rsidRPr="007166B2">
          <w:rPr>
            <w:rStyle w:val="Hyperlink"/>
            <w:rFonts w:cs="Arial"/>
            <w:noProof/>
            <w:lang w:val="en-US"/>
          </w:rPr>
          <w:t>4</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lang w:val="en-US"/>
          </w:rPr>
          <w:t>Old plans</w:t>
        </w:r>
        <w:r w:rsidR="00996038">
          <w:rPr>
            <w:noProof/>
            <w:webHidden/>
          </w:rPr>
          <w:tab/>
        </w:r>
        <w:r w:rsidR="00996038">
          <w:rPr>
            <w:noProof/>
            <w:webHidden/>
          </w:rPr>
          <w:fldChar w:fldCharType="begin"/>
        </w:r>
        <w:r w:rsidR="00996038">
          <w:rPr>
            <w:noProof/>
            <w:webHidden/>
          </w:rPr>
          <w:instrText xml:space="preserve"> PAGEREF _Toc61304634 \h </w:instrText>
        </w:r>
        <w:r w:rsidR="00996038">
          <w:rPr>
            <w:noProof/>
            <w:webHidden/>
          </w:rPr>
        </w:r>
        <w:r w:rsidR="00996038">
          <w:rPr>
            <w:noProof/>
            <w:webHidden/>
          </w:rPr>
          <w:fldChar w:fldCharType="separate"/>
        </w:r>
        <w:r w:rsidR="004D139B">
          <w:rPr>
            <w:noProof/>
            <w:webHidden/>
          </w:rPr>
          <w:t>6</w:t>
        </w:r>
        <w:r w:rsidR="00996038">
          <w:rPr>
            <w:noProof/>
            <w:webHidden/>
          </w:rPr>
          <w:fldChar w:fldCharType="end"/>
        </w:r>
      </w:hyperlink>
    </w:p>
    <w:p w14:paraId="0259935B" w14:textId="728F49A9" w:rsidR="00996038" w:rsidRDefault="00000000" w:rsidP="00996038">
      <w:pPr>
        <w:pStyle w:val="TOC1"/>
        <w:tabs>
          <w:tab w:val="left" w:pos="1474"/>
        </w:tabs>
        <w:ind w:right="3374"/>
        <w:rPr>
          <w:rFonts w:asciiTheme="minorHAnsi" w:eastAsiaTheme="minorEastAsia" w:hAnsiTheme="minorHAnsi" w:cstheme="minorBidi"/>
          <w:b w:val="0"/>
          <w:noProof/>
          <w:sz w:val="22"/>
          <w:szCs w:val="22"/>
          <w:lang w:eastAsia="en-AU"/>
        </w:rPr>
      </w:pPr>
      <w:hyperlink w:anchor="_Toc61304635" w:history="1">
        <w:r w:rsidR="00996038" w:rsidRPr="007166B2">
          <w:rPr>
            <w:rStyle w:val="Hyperlink"/>
            <w:rFonts w:cs="Arial"/>
            <w:noProof/>
            <w:lang w:val="en-US"/>
          </w:rPr>
          <w:t>5</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lang w:val="en-US"/>
          </w:rPr>
          <w:t>Telstra International Saver, Telstra International Ultimate and International Plus Rates</w:t>
        </w:r>
        <w:r w:rsidR="00996038">
          <w:rPr>
            <w:noProof/>
            <w:webHidden/>
          </w:rPr>
          <w:tab/>
        </w:r>
        <w:r w:rsidR="00996038">
          <w:rPr>
            <w:noProof/>
            <w:webHidden/>
          </w:rPr>
          <w:fldChar w:fldCharType="begin"/>
        </w:r>
        <w:r w:rsidR="00996038">
          <w:rPr>
            <w:noProof/>
            <w:webHidden/>
          </w:rPr>
          <w:instrText xml:space="preserve"> PAGEREF _Toc61304635 \h </w:instrText>
        </w:r>
        <w:r w:rsidR="00996038">
          <w:rPr>
            <w:noProof/>
            <w:webHidden/>
          </w:rPr>
        </w:r>
        <w:r w:rsidR="00996038">
          <w:rPr>
            <w:noProof/>
            <w:webHidden/>
          </w:rPr>
          <w:fldChar w:fldCharType="separate"/>
        </w:r>
        <w:r w:rsidR="004D139B">
          <w:rPr>
            <w:noProof/>
            <w:webHidden/>
          </w:rPr>
          <w:t>13</w:t>
        </w:r>
        <w:r w:rsidR="00996038">
          <w:rPr>
            <w:noProof/>
            <w:webHidden/>
          </w:rPr>
          <w:fldChar w:fldCharType="end"/>
        </w:r>
      </w:hyperlink>
    </w:p>
    <w:p w14:paraId="4176CDCB" w14:textId="5A0F3F9B"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4636" w:history="1">
        <w:r w:rsidR="00996038" w:rsidRPr="007166B2">
          <w:rPr>
            <w:rStyle w:val="Hyperlink"/>
            <w:rFonts w:cs="Arial"/>
            <w:noProof/>
            <w:lang w:val="en-US"/>
          </w:rPr>
          <w:t>6</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lang w:val="en-US"/>
          </w:rPr>
          <w:t>What is Telstra International Saver?</w:t>
        </w:r>
        <w:r w:rsidR="00996038">
          <w:rPr>
            <w:noProof/>
            <w:webHidden/>
          </w:rPr>
          <w:tab/>
        </w:r>
        <w:r w:rsidR="00996038">
          <w:rPr>
            <w:noProof/>
            <w:webHidden/>
          </w:rPr>
          <w:fldChar w:fldCharType="begin"/>
        </w:r>
        <w:r w:rsidR="00996038">
          <w:rPr>
            <w:noProof/>
            <w:webHidden/>
          </w:rPr>
          <w:instrText xml:space="preserve"> PAGEREF _Toc61304636 \h </w:instrText>
        </w:r>
        <w:r w:rsidR="00996038">
          <w:rPr>
            <w:noProof/>
            <w:webHidden/>
          </w:rPr>
        </w:r>
        <w:r w:rsidR="00996038">
          <w:rPr>
            <w:noProof/>
            <w:webHidden/>
          </w:rPr>
          <w:fldChar w:fldCharType="separate"/>
        </w:r>
        <w:r w:rsidR="004D139B">
          <w:rPr>
            <w:noProof/>
            <w:webHidden/>
          </w:rPr>
          <w:t>14</w:t>
        </w:r>
        <w:r w:rsidR="00996038">
          <w:rPr>
            <w:noProof/>
            <w:webHidden/>
          </w:rPr>
          <w:fldChar w:fldCharType="end"/>
        </w:r>
      </w:hyperlink>
    </w:p>
    <w:p w14:paraId="05C1C662" w14:textId="4AE63B5F"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4637" w:history="1">
        <w:r w:rsidR="00996038" w:rsidRPr="007166B2">
          <w:rPr>
            <w:rStyle w:val="Hyperlink"/>
            <w:rFonts w:cs="Arial"/>
            <w:noProof/>
            <w:lang w:val="en-US"/>
          </w:rPr>
          <w:t>7</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lang w:val="en-US"/>
          </w:rPr>
          <w:t>Telstra Voice Mobile Value Pack</w:t>
        </w:r>
        <w:r w:rsidR="00996038">
          <w:rPr>
            <w:noProof/>
            <w:webHidden/>
          </w:rPr>
          <w:tab/>
        </w:r>
        <w:r w:rsidR="00996038">
          <w:rPr>
            <w:noProof/>
            <w:webHidden/>
          </w:rPr>
          <w:fldChar w:fldCharType="begin"/>
        </w:r>
        <w:r w:rsidR="00996038">
          <w:rPr>
            <w:noProof/>
            <w:webHidden/>
          </w:rPr>
          <w:instrText xml:space="preserve"> PAGEREF _Toc61304637 \h </w:instrText>
        </w:r>
        <w:r w:rsidR="00996038">
          <w:rPr>
            <w:noProof/>
            <w:webHidden/>
          </w:rPr>
        </w:r>
        <w:r w:rsidR="00996038">
          <w:rPr>
            <w:noProof/>
            <w:webHidden/>
          </w:rPr>
          <w:fldChar w:fldCharType="separate"/>
        </w:r>
        <w:r w:rsidR="004D139B">
          <w:rPr>
            <w:noProof/>
            <w:webHidden/>
          </w:rPr>
          <w:t>15</w:t>
        </w:r>
        <w:r w:rsidR="00996038">
          <w:rPr>
            <w:noProof/>
            <w:webHidden/>
          </w:rPr>
          <w:fldChar w:fldCharType="end"/>
        </w:r>
      </w:hyperlink>
    </w:p>
    <w:p w14:paraId="75E45BB7" w14:textId="48E44435"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4714" w:history="1">
        <w:r w:rsidR="00996038" w:rsidRPr="007166B2">
          <w:rPr>
            <w:rStyle w:val="Hyperlink"/>
            <w:rFonts w:cs="Arial"/>
            <w:noProof/>
          </w:rPr>
          <w:t>8</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rPr>
          <w:t>Other charges</w:t>
        </w:r>
        <w:r w:rsidR="00996038">
          <w:rPr>
            <w:noProof/>
            <w:webHidden/>
          </w:rPr>
          <w:tab/>
        </w:r>
        <w:r w:rsidR="00996038">
          <w:rPr>
            <w:noProof/>
            <w:webHidden/>
          </w:rPr>
          <w:fldChar w:fldCharType="begin"/>
        </w:r>
        <w:r w:rsidR="00996038">
          <w:rPr>
            <w:noProof/>
            <w:webHidden/>
          </w:rPr>
          <w:instrText xml:space="preserve"> PAGEREF _Toc61304714 \h </w:instrText>
        </w:r>
        <w:r w:rsidR="00996038">
          <w:rPr>
            <w:noProof/>
            <w:webHidden/>
          </w:rPr>
        </w:r>
        <w:r w:rsidR="00996038">
          <w:rPr>
            <w:noProof/>
            <w:webHidden/>
          </w:rPr>
          <w:fldChar w:fldCharType="separate"/>
        </w:r>
        <w:r w:rsidR="004D139B">
          <w:rPr>
            <w:noProof/>
            <w:webHidden/>
          </w:rPr>
          <w:t>16</w:t>
        </w:r>
        <w:r w:rsidR="00996038">
          <w:rPr>
            <w:noProof/>
            <w:webHidden/>
          </w:rPr>
          <w:fldChar w:fldCharType="end"/>
        </w:r>
      </w:hyperlink>
    </w:p>
    <w:p w14:paraId="549F6B92" w14:textId="07A5F0F1" w:rsidR="00996038" w:rsidRDefault="00000000" w:rsidP="00996038">
      <w:pPr>
        <w:pStyle w:val="TOC1"/>
        <w:tabs>
          <w:tab w:val="left" w:pos="1474"/>
        </w:tabs>
        <w:ind w:right="2949"/>
        <w:rPr>
          <w:rFonts w:asciiTheme="minorHAnsi" w:eastAsiaTheme="minorEastAsia" w:hAnsiTheme="minorHAnsi" w:cstheme="minorBidi"/>
          <w:b w:val="0"/>
          <w:noProof/>
          <w:sz w:val="22"/>
          <w:szCs w:val="22"/>
          <w:lang w:eastAsia="en-AU"/>
        </w:rPr>
      </w:pPr>
      <w:hyperlink w:anchor="_Toc61305160" w:history="1">
        <w:r w:rsidR="00996038" w:rsidRPr="007166B2">
          <w:rPr>
            <w:rStyle w:val="Hyperlink"/>
            <w:rFonts w:cs="Arial"/>
            <w:noProof/>
          </w:rPr>
          <w:t>9</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rPr>
          <w:t>International calls from Telstra Home Phone services and Telstra Voice services</w:t>
        </w:r>
        <w:r w:rsidR="00996038">
          <w:rPr>
            <w:noProof/>
            <w:webHidden/>
          </w:rPr>
          <w:tab/>
        </w:r>
        <w:r w:rsidR="00996038">
          <w:rPr>
            <w:noProof/>
            <w:webHidden/>
          </w:rPr>
          <w:fldChar w:fldCharType="begin"/>
        </w:r>
        <w:r w:rsidR="00996038">
          <w:rPr>
            <w:noProof/>
            <w:webHidden/>
          </w:rPr>
          <w:instrText xml:space="preserve"> PAGEREF _Toc61305160 \h </w:instrText>
        </w:r>
        <w:r w:rsidR="00996038">
          <w:rPr>
            <w:noProof/>
            <w:webHidden/>
          </w:rPr>
        </w:r>
        <w:r w:rsidR="00996038">
          <w:rPr>
            <w:noProof/>
            <w:webHidden/>
          </w:rPr>
          <w:fldChar w:fldCharType="separate"/>
        </w:r>
        <w:r w:rsidR="004D139B">
          <w:rPr>
            <w:noProof/>
            <w:webHidden/>
          </w:rPr>
          <w:t>21</w:t>
        </w:r>
        <w:r w:rsidR="00996038">
          <w:rPr>
            <w:noProof/>
            <w:webHidden/>
          </w:rPr>
          <w:fldChar w:fldCharType="end"/>
        </w:r>
      </w:hyperlink>
    </w:p>
    <w:p w14:paraId="02EEB60E" w14:textId="505A236B" w:rsidR="00996038" w:rsidRDefault="00000000">
      <w:pPr>
        <w:pStyle w:val="TOC1"/>
        <w:tabs>
          <w:tab w:val="left" w:pos="1474"/>
        </w:tabs>
        <w:rPr>
          <w:rFonts w:asciiTheme="minorHAnsi" w:eastAsiaTheme="minorEastAsia" w:hAnsiTheme="minorHAnsi" w:cstheme="minorBidi"/>
          <w:b w:val="0"/>
          <w:noProof/>
          <w:sz w:val="22"/>
          <w:szCs w:val="22"/>
          <w:lang w:eastAsia="en-AU"/>
        </w:rPr>
      </w:pPr>
      <w:hyperlink w:anchor="_Toc61305168" w:history="1">
        <w:r w:rsidR="00996038" w:rsidRPr="007166B2">
          <w:rPr>
            <w:rStyle w:val="Hyperlink"/>
            <w:rFonts w:cs="Arial"/>
            <w:noProof/>
          </w:rPr>
          <w:t>10</w:t>
        </w:r>
        <w:r w:rsidR="00996038">
          <w:rPr>
            <w:rFonts w:asciiTheme="minorHAnsi" w:eastAsiaTheme="minorEastAsia" w:hAnsiTheme="minorHAnsi" w:cstheme="minorBidi"/>
            <w:b w:val="0"/>
            <w:noProof/>
            <w:sz w:val="22"/>
            <w:szCs w:val="22"/>
            <w:lang w:eastAsia="en-AU"/>
          </w:rPr>
          <w:tab/>
        </w:r>
        <w:r w:rsidR="00996038" w:rsidRPr="007166B2">
          <w:rPr>
            <w:rStyle w:val="Hyperlink"/>
            <w:rFonts w:cs="Arial"/>
            <w:noProof/>
          </w:rPr>
          <w:t>Home Phone Calls Safety Net</w:t>
        </w:r>
        <w:r w:rsidR="00996038">
          <w:rPr>
            <w:noProof/>
            <w:webHidden/>
          </w:rPr>
          <w:tab/>
        </w:r>
        <w:r w:rsidR="00996038">
          <w:rPr>
            <w:noProof/>
            <w:webHidden/>
          </w:rPr>
          <w:fldChar w:fldCharType="begin"/>
        </w:r>
        <w:r w:rsidR="00996038">
          <w:rPr>
            <w:noProof/>
            <w:webHidden/>
          </w:rPr>
          <w:instrText xml:space="preserve"> PAGEREF _Toc61305168 \h </w:instrText>
        </w:r>
        <w:r w:rsidR="00996038">
          <w:rPr>
            <w:noProof/>
            <w:webHidden/>
          </w:rPr>
        </w:r>
        <w:r w:rsidR="00996038">
          <w:rPr>
            <w:noProof/>
            <w:webHidden/>
          </w:rPr>
          <w:fldChar w:fldCharType="separate"/>
        </w:r>
        <w:r w:rsidR="004D139B">
          <w:rPr>
            <w:noProof/>
            <w:webHidden/>
          </w:rPr>
          <w:t>33</w:t>
        </w:r>
        <w:r w:rsidR="00996038">
          <w:rPr>
            <w:noProof/>
            <w:webHidden/>
          </w:rPr>
          <w:fldChar w:fldCharType="end"/>
        </w:r>
      </w:hyperlink>
    </w:p>
    <w:p w14:paraId="27CD996B" w14:textId="77777777" w:rsidR="008E21B5" w:rsidRPr="00213A0B" w:rsidRDefault="00995380" w:rsidP="00677E07">
      <w:pPr>
        <w:widowControl w:val="0"/>
        <w:tabs>
          <w:tab w:val="right" w:pos="8931"/>
        </w:tabs>
        <w:ind w:right="2382" w:firstLine="142"/>
        <w:rPr>
          <w:rFonts w:ascii="Arial" w:hAnsi="Arial" w:cs="Arial"/>
          <w:sz w:val="21"/>
          <w:szCs w:val="21"/>
        </w:rPr>
        <w:sectPr w:rsidR="008E21B5" w:rsidRPr="00213A0B" w:rsidSect="00570E1A">
          <w:headerReference w:type="default" r:id="rId13"/>
          <w:footerReference w:type="even" r:id="rId14"/>
          <w:footerReference w:type="default" r:id="rId15"/>
          <w:headerReference w:type="first" r:id="rId16"/>
          <w:footerReference w:type="first" r:id="rId17"/>
          <w:pgSz w:w="11907" w:h="16840" w:code="9"/>
          <w:pgMar w:top="284" w:right="1077" w:bottom="1440" w:left="1077" w:header="340" w:footer="567" w:gutter="0"/>
          <w:cols w:space="720"/>
          <w:docGrid w:linePitch="313"/>
        </w:sectPr>
      </w:pPr>
      <w:r w:rsidRPr="00213A0B">
        <w:rPr>
          <w:rFonts w:cs="Arial"/>
          <w:szCs w:val="21"/>
        </w:rPr>
        <w:fldChar w:fldCharType="end"/>
      </w:r>
    </w:p>
    <w:p w14:paraId="15835C4A" w14:textId="579EC90B" w:rsidR="008E21B5" w:rsidRPr="00213A0B" w:rsidRDefault="008E21B5" w:rsidP="00677E07">
      <w:pPr>
        <w:widowControl w:val="0"/>
        <w:spacing w:after="240"/>
        <w:ind w:left="142"/>
        <w:rPr>
          <w:rFonts w:ascii="Arial" w:hAnsi="Arial" w:cs="Arial"/>
          <w:bCs/>
          <w:sz w:val="21"/>
          <w:szCs w:val="21"/>
        </w:rPr>
      </w:pPr>
      <w:r w:rsidRPr="00213A0B">
        <w:rPr>
          <w:rFonts w:ascii="Arial" w:hAnsi="Arial" w:cs="Arial"/>
          <w:bCs/>
          <w:sz w:val="21"/>
          <w:szCs w:val="21"/>
        </w:rPr>
        <w:lastRenderedPageBreak/>
        <w:t xml:space="preserve">Certain words are used with the specific meanings set </w:t>
      </w:r>
      <w:r w:rsidR="008959E5" w:rsidRPr="00213A0B">
        <w:rPr>
          <w:rFonts w:ascii="Arial" w:hAnsi="Arial" w:cs="Arial"/>
          <w:bCs/>
          <w:sz w:val="21"/>
          <w:szCs w:val="21"/>
        </w:rPr>
        <w:t xml:space="preserve">out </w:t>
      </w:r>
      <w:r w:rsidRPr="00213A0B">
        <w:rPr>
          <w:rFonts w:ascii="Arial" w:hAnsi="Arial" w:cs="Arial"/>
          <w:bCs/>
          <w:sz w:val="21"/>
          <w:szCs w:val="21"/>
        </w:rPr>
        <w:t xml:space="preserve">in Part A – General of the Basic Telephone Service section, or in </w:t>
      </w:r>
      <w:hyperlink r:id="rId18" w:history="1">
        <w:r w:rsidRPr="00213A0B">
          <w:rPr>
            <w:rStyle w:val="Hyperlink"/>
            <w:rFonts w:ascii="Arial" w:hAnsi="Arial" w:cs="Arial"/>
            <w:bCs/>
            <w:sz w:val="21"/>
            <w:szCs w:val="21"/>
          </w:rPr>
          <w:t>the General Terms of Our Customer Terms</w:t>
        </w:r>
      </w:hyperlink>
      <w:r w:rsidRPr="00213A0B">
        <w:rPr>
          <w:rFonts w:ascii="Arial" w:hAnsi="Arial" w:cs="Arial"/>
          <w:bCs/>
          <w:sz w:val="21"/>
          <w:szCs w:val="21"/>
        </w:rPr>
        <w:t>.</w:t>
      </w:r>
      <w:r w:rsidR="008574DD" w:rsidRPr="00213A0B">
        <w:rPr>
          <w:rFonts w:ascii="Arial" w:hAnsi="Arial" w:cs="Arial"/>
          <w:bCs/>
          <w:sz w:val="21"/>
          <w:szCs w:val="21"/>
        </w:rPr>
        <w:t xml:space="preserve"> </w:t>
      </w:r>
    </w:p>
    <w:p w14:paraId="6B78421F" w14:textId="77777777" w:rsidR="008E21B5" w:rsidRPr="00213A0B" w:rsidRDefault="008E21B5" w:rsidP="00677E07">
      <w:pPr>
        <w:pStyle w:val="Heading1"/>
        <w:keepNext w:val="0"/>
        <w:widowControl w:val="0"/>
        <w:tabs>
          <w:tab w:val="clear" w:pos="1446"/>
          <w:tab w:val="left" w:pos="709"/>
        </w:tabs>
        <w:ind w:left="709" w:hanging="709"/>
        <w:rPr>
          <w:rFonts w:cs="Arial"/>
          <w:sz w:val="21"/>
          <w:szCs w:val="21"/>
          <w:lang w:val="en-US"/>
        </w:rPr>
      </w:pPr>
      <w:bookmarkStart w:id="2" w:name="_Toc49366233"/>
      <w:bookmarkStart w:id="3" w:name="_Toc52674844"/>
      <w:bookmarkStart w:id="4" w:name="_Toc52674897"/>
      <w:bookmarkStart w:id="5" w:name="_Ref131921216"/>
      <w:bookmarkStart w:id="6" w:name="_Toc503776623"/>
      <w:bookmarkStart w:id="7" w:name="_Toc61304629"/>
      <w:bookmarkStart w:id="8" w:name="_Toc50541345"/>
      <w:r w:rsidRPr="00213A0B">
        <w:rPr>
          <w:rFonts w:cs="Arial"/>
          <w:sz w:val="21"/>
          <w:szCs w:val="21"/>
          <w:lang w:val="en-US"/>
        </w:rPr>
        <w:t>About this Part</w:t>
      </w:r>
      <w:bookmarkEnd w:id="2"/>
      <w:bookmarkEnd w:id="3"/>
      <w:bookmarkEnd w:id="4"/>
      <w:bookmarkEnd w:id="5"/>
      <w:bookmarkEnd w:id="6"/>
      <w:bookmarkEnd w:id="7"/>
    </w:p>
    <w:p w14:paraId="7F8D84C9" w14:textId="77777777" w:rsidR="008E21B5" w:rsidRPr="00213A0B" w:rsidRDefault="008E21B5" w:rsidP="00677E07">
      <w:pPr>
        <w:pStyle w:val="Heading2"/>
        <w:widowControl w:val="0"/>
        <w:tabs>
          <w:tab w:val="left" w:pos="709"/>
        </w:tabs>
        <w:ind w:left="709" w:hanging="709"/>
        <w:rPr>
          <w:rFonts w:ascii="Arial" w:hAnsi="Arial" w:cs="Arial"/>
          <w:sz w:val="21"/>
          <w:szCs w:val="21"/>
        </w:rPr>
      </w:pPr>
      <w:bookmarkStart w:id="9" w:name="_Toc52674845"/>
      <w:r w:rsidRPr="00213A0B">
        <w:rPr>
          <w:rFonts w:ascii="Arial" w:hAnsi="Arial" w:cs="Arial"/>
          <w:sz w:val="21"/>
          <w:szCs w:val="21"/>
        </w:rPr>
        <w:t>This is part of the Basic Telephone Service section of Our Customer Terms.  Provisions in other parts of the Basic Telephone Service section, as well as in the General Terms of Our Customer Terms, may apply.</w:t>
      </w:r>
      <w:bookmarkEnd w:id="9"/>
    </w:p>
    <w:p w14:paraId="53C51293" w14:textId="58657A40" w:rsidR="008E21B5" w:rsidRPr="00213A0B" w:rsidRDefault="00E80401" w:rsidP="00677E07">
      <w:pPr>
        <w:pStyle w:val="Heading1"/>
        <w:keepNext w:val="0"/>
        <w:widowControl w:val="0"/>
        <w:tabs>
          <w:tab w:val="clear" w:pos="1446"/>
          <w:tab w:val="left" w:pos="709"/>
        </w:tabs>
        <w:ind w:left="709" w:hanging="709"/>
        <w:rPr>
          <w:rFonts w:cs="Arial"/>
          <w:sz w:val="21"/>
          <w:szCs w:val="21"/>
          <w:lang w:val="en-US"/>
        </w:rPr>
      </w:pPr>
      <w:bookmarkStart w:id="10" w:name="_Toc61302681"/>
      <w:bookmarkStart w:id="11" w:name="_Toc61302906"/>
      <w:bookmarkStart w:id="12" w:name="_Toc61302962"/>
      <w:bookmarkStart w:id="13" w:name="_Toc61303532"/>
      <w:bookmarkStart w:id="14" w:name="_Toc61304081"/>
      <w:bookmarkStart w:id="15" w:name="_Toc61304630"/>
      <w:bookmarkStart w:id="16" w:name="_Toc61302682"/>
      <w:bookmarkStart w:id="17" w:name="_Toc61302907"/>
      <w:bookmarkStart w:id="18" w:name="_Toc61302963"/>
      <w:bookmarkStart w:id="19" w:name="_Toc61303533"/>
      <w:bookmarkStart w:id="20" w:name="_Toc61304082"/>
      <w:bookmarkStart w:id="21" w:name="_Toc61304631"/>
      <w:bookmarkStart w:id="22" w:name="_Toc503776624"/>
      <w:bookmarkStart w:id="23" w:name="_Toc61304632"/>
      <w:bookmarkEnd w:id="10"/>
      <w:bookmarkEnd w:id="11"/>
      <w:bookmarkEnd w:id="12"/>
      <w:bookmarkEnd w:id="13"/>
      <w:bookmarkEnd w:id="14"/>
      <w:bookmarkEnd w:id="15"/>
      <w:bookmarkEnd w:id="16"/>
      <w:bookmarkEnd w:id="17"/>
      <w:bookmarkEnd w:id="18"/>
      <w:bookmarkEnd w:id="19"/>
      <w:bookmarkEnd w:id="20"/>
      <w:bookmarkEnd w:id="21"/>
      <w:r w:rsidRPr="00213A0B">
        <w:rPr>
          <w:rFonts w:cs="Arial"/>
          <w:sz w:val="21"/>
          <w:szCs w:val="21"/>
          <w:lang w:val="en-US"/>
        </w:rPr>
        <w:t xml:space="preserve">Telstra </w:t>
      </w:r>
      <w:r w:rsidR="00206703" w:rsidRPr="00213A0B">
        <w:rPr>
          <w:rFonts w:cs="Arial"/>
          <w:sz w:val="21"/>
          <w:szCs w:val="21"/>
          <w:lang w:val="en-US"/>
        </w:rPr>
        <w:t xml:space="preserve">Home Phone and Telstra </w:t>
      </w:r>
      <w:r w:rsidRPr="00213A0B">
        <w:rPr>
          <w:rFonts w:cs="Arial"/>
          <w:sz w:val="21"/>
          <w:szCs w:val="21"/>
          <w:lang w:val="en-US"/>
        </w:rPr>
        <w:t xml:space="preserve">Voice </w:t>
      </w:r>
      <w:r w:rsidR="008E21B5" w:rsidRPr="00213A0B">
        <w:rPr>
          <w:rFonts w:cs="Arial"/>
          <w:sz w:val="21"/>
          <w:szCs w:val="21"/>
          <w:lang w:val="en-US"/>
        </w:rPr>
        <w:t>services</w:t>
      </w:r>
      <w:bookmarkEnd w:id="8"/>
      <w:bookmarkEnd w:id="22"/>
      <w:bookmarkEnd w:id="23"/>
    </w:p>
    <w:p w14:paraId="4A667A87" w14:textId="790C3E60" w:rsidR="008E21B5" w:rsidRPr="00213A0B" w:rsidRDefault="008E21B5" w:rsidP="00BB1931">
      <w:pPr>
        <w:pStyle w:val="Indent1"/>
        <w:keepNext w:val="0"/>
        <w:widowControl w:val="0"/>
        <w:tabs>
          <w:tab w:val="left" w:pos="709"/>
        </w:tabs>
        <w:ind w:left="709"/>
        <w:rPr>
          <w:szCs w:val="21"/>
        </w:rPr>
      </w:pPr>
      <w:bookmarkStart w:id="24" w:name="_Toc50541346"/>
      <w:bookmarkStart w:id="25" w:name="_Toc503776625"/>
      <w:r w:rsidRPr="00213A0B">
        <w:rPr>
          <w:szCs w:val="21"/>
        </w:rPr>
        <w:t xml:space="preserve">Choosing your </w:t>
      </w:r>
      <w:bookmarkEnd w:id="24"/>
      <w:bookmarkEnd w:id="25"/>
      <w:r w:rsidR="00BB1931">
        <w:rPr>
          <w:szCs w:val="21"/>
        </w:rPr>
        <w:t>plan</w:t>
      </w:r>
    </w:p>
    <w:p w14:paraId="587760D0" w14:textId="77777777" w:rsidR="008E21B5" w:rsidRPr="00213A0B" w:rsidRDefault="008E21B5"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You </w:t>
      </w:r>
      <w:r w:rsidR="00206703" w:rsidRPr="00213A0B">
        <w:rPr>
          <w:rFonts w:ascii="Arial" w:hAnsi="Arial" w:cs="Arial"/>
          <w:sz w:val="21"/>
          <w:szCs w:val="21"/>
        </w:rPr>
        <w:t xml:space="preserve">can </w:t>
      </w:r>
      <w:r w:rsidRPr="00213A0B">
        <w:rPr>
          <w:rFonts w:ascii="Arial" w:hAnsi="Arial" w:cs="Arial"/>
          <w:sz w:val="21"/>
          <w:szCs w:val="21"/>
        </w:rPr>
        <w:t xml:space="preserve">choose a </w:t>
      </w:r>
      <w:r w:rsidR="00E80401" w:rsidRPr="00213A0B">
        <w:rPr>
          <w:rFonts w:ascii="Arial" w:hAnsi="Arial" w:cs="Arial"/>
          <w:sz w:val="21"/>
          <w:szCs w:val="21"/>
        </w:rPr>
        <w:t xml:space="preserve">Telstra </w:t>
      </w:r>
      <w:r w:rsidR="00206703" w:rsidRPr="00213A0B">
        <w:rPr>
          <w:rFonts w:ascii="Arial" w:hAnsi="Arial" w:cs="Arial"/>
          <w:sz w:val="21"/>
          <w:szCs w:val="21"/>
        </w:rPr>
        <w:t>Home Phone</w:t>
      </w:r>
      <w:r w:rsidR="00E80401" w:rsidRPr="00213A0B">
        <w:rPr>
          <w:rFonts w:ascii="Arial" w:hAnsi="Arial" w:cs="Arial"/>
          <w:sz w:val="21"/>
          <w:szCs w:val="21"/>
        </w:rPr>
        <w:t xml:space="preserve"> </w:t>
      </w:r>
      <w:r w:rsidRPr="00213A0B">
        <w:rPr>
          <w:rFonts w:ascii="Arial" w:hAnsi="Arial" w:cs="Arial"/>
          <w:sz w:val="21"/>
          <w:szCs w:val="21"/>
        </w:rPr>
        <w:t xml:space="preserve">plan for each of your Basic Telephone Services.  You can choose a different </w:t>
      </w:r>
      <w:r w:rsidR="00E80401" w:rsidRPr="00213A0B">
        <w:rPr>
          <w:rFonts w:ascii="Arial" w:hAnsi="Arial" w:cs="Arial"/>
          <w:sz w:val="21"/>
          <w:szCs w:val="21"/>
        </w:rPr>
        <w:t xml:space="preserve">Telstra </w:t>
      </w:r>
      <w:r w:rsidR="00206703" w:rsidRPr="00213A0B">
        <w:rPr>
          <w:rFonts w:ascii="Arial" w:hAnsi="Arial" w:cs="Arial"/>
          <w:sz w:val="21"/>
          <w:szCs w:val="21"/>
        </w:rPr>
        <w:t xml:space="preserve">Home </w:t>
      </w:r>
      <w:r w:rsidR="00922667" w:rsidRPr="00213A0B">
        <w:rPr>
          <w:rFonts w:ascii="Arial" w:hAnsi="Arial" w:cs="Arial"/>
          <w:sz w:val="21"/>
          <w:szCs w:val="21"/>
          <w:lang w:val="en-AU"/>
        </w:rPr>
        <w:t>P</w:t>
      </w:r>
      <w:r w:rsidR="00206703" w:rsidRPr="00213A0B">
        <w:rPr>
          <w:rFonts w:ascii="Arial" w:hAnsi="Arial" w:cs="Arial"/>
          <w:sz w:val="21"/>
          <w:szCs w:val="21"/>
        </w:rPr>
        <w:t xml:space="preserve">hone </w:t>
      </w:r>
      <w:r w:rsidRPr="00213A0B">
        <w:rPr>
          <w:rFonts w:ascii="Arial" w:hAnsi="Arial" w:cs="Arial"/>
          <w:sz w:val="21"/>
          <w:szCs w:val="21"/>
        </w:rPr>
        <w:t xml:space="preserve">plan </w:t>
      </w:r>
      <w:r w:rsidR="00206703" w:rsidRPr="00213A0B">
        <w:rPr>
          <w:rFonts w:ascii="Arial" w:hAnsi="Arial" w:cs="Arial"/>
          <w:sz w:val="21"/>
          <w:szCs w:val="21"/>
        </w:rPr>
        <w:t xml:space="preserve">for </w:t>
      </w:r>
      <w:r w:rsidRPr="00213A0B">
        <w:rPr>
          <w:rFonts w:ascii="Arial" w:hAnsi="Arial" w:cs="Arial"/>
          <w:sz w:val="21"/>
          <w:szCs w:val="21"/>
        </w:rPr>
        <w:t xml:space="preserve">each service, even if they are on the same account.  </w:t>
      </w:r>
    </w:p>
    <w:p w14:paraId="76C9E83F" w14:textId="44B0646D" w:rsidR="00206703" w:rsidRPr="00213A0B" w:rsidRDefault="00206703"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Telstra Voice Plans </w:t>
      </w:r>
      <w:r w:rsidR="00AC0D1C">
        <w:rPr>
          <w:rFonts w:ascii="Arial" w:hAnsi="Arial" w:cs="Arial"/>
          <w:sz w:val="21"/>
          <w:szCs w:val="21"/>
          <w:lang w:val="en-AU"/>
        </w:rPr>
        <w:t>are</w:t>
      </w:r>
      <w:r w:rsidRPr="00213A0B">
        <w:rPr>
          <w:rFonts w:ascii="Arial" w:hAnsi="Arial" w:cs="Arial"/>
          <w:sz w:val="21"/>
          <w:szCs w:val="21"/>
        </w:rPr>
        <w:t xml:space="preserve"> be available to be applied to your Basic Telephone Services if you are a new customer or an existing customer seeking to move to other Telstra Voice Plans.  This excludes Telstra Voice Part which remain</w:t>
      </w:r>
      <w:r w:rsidR="00632494" w:rsidRPr="00213A0B">
        <w:rPr>
          <w:rFonts w:ascii="Arial" w:hAnsi="Arial" w:cs="Arial"/>
          <w:sz w:val="21"/>
          <w:szCs w:val="21"/>
          <w:lang w:val="en-AU"/>
        </w:rPr>
        <w:t>s</w:t>
      </w:r>
      <w:r w:rsidRPr="00213A0B">
        <w:rPr>
          <w:rFonts w:ascii="Arial" w:hAnsi="Arial" w:cs="Arial"/>
          <w:sz w:val="21"/>
          <w:szCs w:val="21"/>
        </w:rPr>
        <w:t xml:space="preserve"> available to you</w:t>
      </w:r>
      <w:r w:rsidR="00632494" w:rsidRPr="00213A0B">
        <w:rPr>
          <w:rFonts w:ascii="Arial" w:hAnsi="Arial" w:cs="Arial"/>
          <w:sz w:val="21"/>
          <w:szCs w:val="21"/>
          <w:lang w:val="en-AU"/>
        </w:rPr>
        <w:t xml:space="preserve"> if you meet the eligibility criteria set out in </w:t>
      </w:r>
      <w:r w:rsidR="00847CAE" w:rsidRPr="00213A0B">
        <w:rPr>
          <w:rFonts w:ascii="Arial" w:hAnsi="Arial" w:cs="Arial"/>
          <w:sz w:val="21"/>
          <w:szCs w:val="21"/>
          <w:lang w:val="en-AU"/>
        </w:rPr>
        <w:t>c</w:t>
      </w:r>
      <w:r w:rsidR="00632494" w:rsidRPr="00213A0B">
        <w:rPr>
          <w:rFonts w:ascii="Arial" w:hAnsi="Arial" w:cs="Arial"/>
          <w:sz w:val="21"/>
          <w:szCs w:val="21"/>
          <w:lang w:val="en-AU"/>
        </w:rPr>
        <w:t>lause 6</w:t>
      </w:r>
      <w:r w:rsidR="00847CAE" w:rsidRPr="00213A0B">
        <w:rPr>
          <w:rFonts w:ascii="Arial" w:hAnsi="Arial" w:cs="Arial"/>
          <w:sz w:val="21"/>
          <w:szCs w:val="21"/>
          <w:lang w:val="en-AU"/>
        </w:rPr>
        <w:t xml:space="preserve"> below</w:t>
      </w:r>
      <w:r w:rsidRPr="00213A0B">
        <w:rPr>
          <w:rFonts w:ascii="Arial" w:hAnsi="Arial" w:cs="Arial"/>
          <w:sz w:val="21"/>
          <w:szCs w:val="21"/>
        </w:rPr>
        <w:t xml:space="preserve">.  If you are moving your existing Basic Telephone Services to other premises, you may continue to subscribe to any Telstra Voice </w:t>
      </w:r>
      <w:r w:rsidRPr="00213A0B">
        <w:rPr>
          <w:rFonts w:ascii="Arial" w:hAnsi="Arial" w:cs="Arial"/>
          <w:color w:val="000000"/>
          <w:sz w:val="21"/>
          <w:szCs w:val="21"/>
        </w:rPr>
        <w:t>plans currently</w:t>
      </w:r>
      <w:r w:rsidRPr="00213A0B">
        <w:rPr>
          <w:rFonts w:ascii="Arial" w:hAnsi="Arial" w:cs="Arial"/>
          <w:color w:val="1F497D"/>
          <w:sz w:val="21"/>
          <w:szCs w:val="21"/>
        </w:rPr>
        <w:t xml:space="preserve"> </w:t>
      </w:r>
      <w:r w:rsidRPr="00213A0B">
        <w:rPr>
          <w:rFonts w:ascii="Arial" w:hAnsi="Arial" w:cs="Arial"/>
          <w:sz w:val="21"/>
          <w:szCs w:val="21"/>
        </w:rPr>
        <w:t>applied to those services.  We may invite you to take up particular Telstra Voice plans from time to time. </w:t>
      </w:r>
    </w:p>
    <w:p w14:paraId="3ADFAD2D" w14:textId="77777777" w:rsidR="008E21B5" w:rsidRPr="00213A0B" w:rsidRDefault="008E21B5"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If we are unable to discuss pricing options with you, we will put you on the </w:t>
      </w:r>
      <w:r w:rsidR="00E80401" w:rsidRPr="00213A0B">
        <w:rPr>
          <w:rFonts w:ascii="Arial" w:hAnsi="Arial" w:cs="Arial"/>
          <w:sz w:val="21"/>
          <w:szCs w:val="21"/>
        </w:rPr>
        <w:t xml:space="preserve">Telstra </w:t>
      </w:r>
      <w:r w:rsidR="00897B1A">
        <w:rPr>
          <w:rFonts w:ascii="Arial" w:hAnsi="Arial" w:cs="Arial"/>
          <w:sz w:val="21"/>
          <w:szCs w:val="21"/>
          <w:lang w:val="en-AU"/>
        </w:rPr>
        <w:t>Ultimate Voice</w:t>
      </w:r>
      <w:r w:rsidR="00206703" w:rsidRPr="00213A0B">
        <w:rPr>
          <w:rFonts w:ascii="Arial" w:hAnsi="Arial" w:cs="Arial"/>
          <w:sz w:val="21"/>
          <w:szCs w:val="21"/>
        </w:rPr>
        <w:t xml:space="preserve"> </w:t>
      </w:r>
      <w:r w:rsidRPr="00213A0B">
        <w:rPr>
          <w:rFonts w:ascii="Arial" w:hAnsi="Arial" w:cs="Arial"/>
          <w:sz w:val="21"/>
          <w:szCs w:val="21"/>
        </w:rPr>
        <w:t xml:space="preserve">plan or the </w:t>
      </w:r>
      <w:r w:rsidR="00E80401" w:rsidRPr="00213A0B">
        <w:rPr>
          <w:rFonts w:ascii="Arial" w:hAnsi="Arial" w:cs="Arial"/>
          <w:sz w:val="21"/>
          <w:szCs w:val="21"/>
        </w:rPr>
        <w:t xml:space="preserve">Telstra Voice </w:t>
      </w:r>
      <w:r w:rsidRPr="00213A0B">
        <w:rPr>
          <w:rFonts w:ascii="Arial" w:hAnsi="Arial" w:cs="Arial"/>
          <w:sz w:val="21"/>
          <w:szCs w:val="21"/>
        </w:rPr>
        <w:t>Part plan (if you do not preselect us for your long distance calls, international calls and calls to mobile numbers).</w:t>
      </w:r>
      <w:r w:rsidR="008574DD" w:rsidRPr="00213A0B">
        <w:rPr>
          <w:rFonts w:ascii="Arial" w:hAnsi="Arial" w:cs="Arial"/>
          <w:sz w:val="21"/>
          <w:szCs w:val="21"/>
          <w:lang w:val="en-AU"/>
        </w:rPr>
        <w:t xml:space="preserve"> </w:t>
      </w:r>
    </w:p>
    <w:p w14:paraId="48901651" w14:textId="77777777" w:rsidR="008E21B5" w:rsidRPr="00213A0B" w:rsidRDefault="008E21B5" w:rsidP="00BB1931">
      <w:pPr>
        <w:pStyle w:val="Indent1"/>
        <w:keepNext w:val="0"/>
        <w:widowControl w:val="0"/>
        <w:tabs>
          <w:tab w:val="left" w:pos="709"/>
        </w:tabs>
        <w:ind w:left="709"/>
        <w:rPr>
          <w:szCs w:val="21"/>
        </w:rPr>
      </w:pPr>
      <w:bookmarkStart w:id="26" w:name="_Toc50541347"/>
      <w:bookmarkStart w:id="27" w:name="_Toc503776626"/>
      <w:r w:rsidRPr="00213A0B">
        <w:rPr>
          <w:szCs w:val="21"/>
        </w:rPr>
        <w:t xml:space="preserve">Changing or cancelling your </w:t>
      </w:r>
      <w:r w:rsidR="00E80401" w:rsidRPr="00213A0B">
        <w:rPr>
          <w:szCs w:val="21"/>
        </w:rPr>
        <w:t xml:space="preserve">Telstra </w:t>
      </w:r>
      <w:r w:rsidR="00206703" w:rsidRPr="00213A0B">
        <w:rPr>
          <w:szCs w:val="21"/>
        </w:rPr>
        <w:t xml:space="preserve">Home Phone plan or Telstra </w:t>
      </w:r>
      <w:r w:rsidR="00E80401" w:rsidRPr="00213A0B">
        <w:rPr>
          <w:szCs w:val="21"/>
        </w:rPr>
        <w:t xml:space="preserve">Voice </w:t>
      </w:r>
      <w:r w:rsidRPr="00213A0B">
        <w:rPr>
          <w:szCs w:val="21"/>
        </w:rPr>
        <w:t>plan</w:t>
      </w:r>
      <w:bookmarkEnd w:id="26"/>
      <w:bookmarkEnd w:id="27"/>
    </w:p>
    <w:p w14:paraId="5AB500CF" w14:textId="77777777" w:rsidR="008E21B5" w:rsidRPr="00213A0B" w:rsidRDefault="008E21B5"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If you choose a </w:t>
      </w:r>
      <w:r w:rsidR="00E80401" w:rsidRPr="00213A0B">
        <w:rPr>
          <w:rFonts w:ascii="Arial" w:hAnsi="Arial" w:cs="Arial"/>
          <w:sz w:val="21"/>
          <w:szCs w:val="21"/>
        </w:rPr>
        <w:t xml:space="preserve">Telstra </w:t>
      </w:r>
      <w:r w:rsidR="00206703" w:rsidRPr="00213A0B">
        <w:rPr>
          <w:rFonts w:ascii="Arial" w:hAnsi="Arial" w:cs="Arial"/>
          <w:sz w:val="21"/>
          <w:szCs w:val="21"/>
        </w:rPr>
        <w:t>Home Phone plan or Telstra Voice plan, or</w:t>
      </w:r>
      <w:r w:rsidRPr="00213A0B">
        <w:rPr>
          <w:rFonts w:ascii="Arial" w:hAnsi="Arial" w:cs="Arial"/>
          <w:sz w:val="21"/>
          <w:szCs w:val="21"/>
        </w:rPr>
        <w:t xml:space="preserve"> change your </w:t>
      </w:r>
      <w:r w:rsidR="00E80401" w:rsidRPr="00213A0B">
        <w:rPr>
          <w:rFonts w:ascii="Arial" w:hAnsi="Arial" w:cs="Arial"/>
          <w:sz w:val="21"/>
          <w:szCs w:val="21"/>
        </w:rPr>
        <w:t xml:space="preserve">Telstra </w:t>
      </w:r>
      <w:r w:rsidR="00206703" w:rsidRPr="00213A0B">
        <w:rPr>
          <w:rFonts w:ascii="Arial" w:hAnsi="Arial" w:cs="Arial"/>
          <w:sz w:val="21"/>
          <w:szCs w:val="21"/>
        </w:rPr>
        <w:t xml:space="preserve">Home Phone Plan or Telstra </w:t>
      </w:r>
      <w:r w:rsidR="00E80401" w:rsidRPr="00213A0B">
        <w:rPr>
          <w:rFonts w:ascii="Arial" w:hAnsi="Arial" w:cs="Arial"/>
          <w:sz w:val="21"/>
          <w:szCs w:val="21"/>
        </w:rPr>
        <w:t xml:space="preserve">Voice </w:t>
      </w:r>
      <w:r w:rsidRPr="00213A0B">
        <w:rPr>
          <w:rFonts w:ascii="Arial" w:hAnsi="Arial" w:cs="Arial"/>
          <w:sz w:val="21"/>
          <w:szCs w:val="21"/>
        </w:rPr>
        <w:t>plan or cancel it, this does not take effect until we process your request. We will tell you of the likely timeframe when we receive your request or tell you when your request has been actioned.</w:t>
      </w:r>
    </w:p>
    <w:p w14:paraId="6CECE7CD" w14:textId="77777777" w:rsidR="008E21B5" w:rsidRPr="00213A0B" w:rsidRDefault="008E21B5" w:rsidP="00BB1931">
      <w:pPr>
        <w:pStyle w:val="Indent1"/>
        <w:keepNext w:val="0"/>
        <w:widowControl w:val="0"/>
        <w:tabs>
          <w:tab w:val="left" w:pos="709"/>
        </w:tabs>
        <w:ind w:left="709"/>
        <w:rPr>
          <w:szCs w:val="21"/>
        </w:rPr>
      </w:pPr>
      <w:bookmarkStart w:id="28" w:name="_Toc50541348"/>
      <w:bookmarkStart w:id="29" w:name="_Toc503776627"/>
      <w:r w:rsidRPr="00213A0B">
        <w:rPr>
          <w:szCs w:val="21"/>
        </w:rPr>
        <w:t>Availability</w:t>
      </w:r>
      <w:bookmarkEnd w:id="28"/>
      <w:bookmarkEnd w:id="29"/>
    </w:p>
    <w:p w14:paraId="5785A52C" w14:textId="77777777" w:rsidR="008E21B5" w:rsidRPr="00213A0B" w:rsidRDefault="008E21B5"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You can apply a </w:t>
      </w:r>
      <w:r w:rsidR="00E80401" w:rsidRPr="00213A0B">
        <w:rPr>
          <w:rFonts w:ascii="Arial" w:hAnsi="Arial" w:cs="Arial"/>
          <w:sz w:val="21"/>
          <w:szCs w:val="21"/>
        </w:rPr>
        <w:t xml:space="preserve">Telstra </w:t>
      </w:r>
      <w:r w:rsidR="00206703" w:rsidRPr="00213A0B">
        <w:rPr>
          <w:rFonts w:ascii="Arial" w:hAnsi="Arial" w:cs="Arial"/>
          <w:sz w:val="21"/>
          <w:szCs w:val="21"/>
        </w:rPr>
        <w:t xml:space="preserve">Home Phone plan or Telstra </w:t>
      </w:r>
      <w:r w:rsidR="00E80401" w:rsidRPr="00213A0B">
        <w:rPr>
          <w:rFonts w:ascii="Arial" w:hAnsi="Arial" w:cs="Arial"/>
          <w:sz w:val="21"/>
          <w:szCs w:val="21"/>
        </w:rPr>
        <w:t xml:space="preserve">Voice </w:t>
      </w:r>
      <w:r w:rsidRPr="00213A0B">
        <w:rPr>
          <w:rFonts w:ascii="Arial" w:hAnsi="Arial" w:cs="Arial"/>
          <w:sz w:val="21"/>
          <w:szCs w:val="21"/>
        </w:rPr>
        <w:t>plan to your Basic Telephone Service if it is a home service.</w:t>
      </w:r>
    </w:p>
    <w:p w14:paraId="3D1E7302" w14:textId="77777777" w:rsidR="008E21B5" w:rsidRPr="00213A0B" w:rsidRDefault="008E21B5"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You can choose a </w:t>
      </w:r>
      <w:r w:rsidR="00206703" w:rsidRPr="00213A0B">
        <w:rPr>
          <w:rFonts w:ascii="Arial" w:hAnsi="Arial" w:cs="Arial"/>
          <w:sz w:val="21"/>
          <w:szCs w:val="21"/>
        </w:rPr>
        <w:t>Telstra Home Phone plan or a</w:t>
      </w:r>
      <w:r w:rsidR="001D0393" w:rsidRPr="00213A0B">
        <w:rPr>
          <w:rFonts w:ascii="Arial" w:hAnsi="Arial" w:cs="Arial"/>
          <w:sz w:val="21"/>
          <w:szCs w:val="21"/>
          <w:lang w:val="en-AU"/>
        </w:rPr>
        <w:t>n available</w:t>
      </w:r>
      <w:r w:rsidR="00206703" w:rsidRPr="00213A0B">
        <w:rPr>
          <w:rFonts w:ascii="Arial" w:hAnsi="Arial" w:cs="Arial"/>
          <w:sz w:val="21"/>
          <w:szCs w:val="21"/>
        </w:rPr>
        <w:t xml:space="preserve"> </w:t>
      </w:r>
      <w:r w:rsidR="00E80401" w:rsidRPr="00213A0B">
        <w:rPr>
          <w:rFonts w:ascii="Arial" w:hAnsi="Arial" w:cs="Arial"/>
          <w:sz w:val="21"/>
          <w:szCs w:val="21"/>
        </w:rPr>
        <w:t xml:space="preserve">Telstra Voice </w:t>
      </w:r>
      <w:r w:rsidRPr="00213A0B">
        <w:rPr>
          <w:rFonts w:ascii="Arial" w:hAnsi="Arial" w:cs="Arial"/>
          <w:sz w:val="21"/>
          <w:szCs w:val="21"/>
        </w:rPr>
        <w:t xml:space="preserve">plan for services using our public switched network (except private payphones, services with Call Diversion Number Only, Number Redirection and Corporate Virtual Network).  </w:t>
      </w:r>
    </w:p>
    <w:p w14:paraId="542EEE64" w14:textId="77777777" w:rsidR="008E21B5" w:rsidRPr="00213A0B" w:rsidRDefault="008E21B5"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Each time you acquire a home service, you:</w:t>
      </w:r>
    </w:p>
    <w:p w14:paraId="277C43ED" w14:textId="77777777" w:rsidR="008E21B5" w:rsidRPr="00213A0B" w:rsidRDefault="008E21B5" w:rsidP="00677E07">
      <w:pPr>
        <w:pStyle w:val="Heading3"/>
        <w:widowControl w:val="0"/>
        <w:tabs>
          <w:tab w:val="left" w:pos="851"/>
          <w:tab w:val="left" w:pos="1418"/>
        </w:tabs>
        <w:ind w:left="1418" w:hanging="709"/>
        <w:rPr>
          <w:rFonts w:ascii="Arial" w:hAnsi="Arial" w:cs="Arial"/>
          <w:sz w:val="21"/>
          <w:szCs w:val="21"/>
        </w:rPr>
      </w:pPr>
      <w:r w:rsidRPr="00213A0B">
        <w:rPr>
          <w:rFonts w:ascii="Arial" w:hAnsi="Arial" w:cs="Arial"/>
          <w:sz w:val="21"/>
          <w:szCs w:val="21"/>
        </w:rPr>
        <w:t>are promising us that you are not a business customer; and</w:t>
      </w:r>
    </w:p>
    <w:p w14:paraId="6546AD84" w14:textId="77777777" w:rsidR="008E21B5" w:rsidRPr="00213A0B" w:rsidRDefault="008E21B5" w:rsidP="00677E07">
      <w:pPr>
        <w:pStyle w:val="Heading3"/>
        <w:widowControl w:val="0"/>
        <w:tabs>
          <w:tab w:val="left" w:pos="851"/>
          <w:tab w:val="left" w:pos="1418"/>
        </w:tabs>
        <w:ind w:left="1418" w:hanging="709"/>
        <w:rPr>
          <w:rFonts w:ascii="Arial" w:hAnsi="Arial" w:cs="Arial"/>
          <w:sz w:val="21"/>
          <w:szCs w:val="21"/>
        </w:rPr>
      </w:pPr>
      <w:r w:rsidRPr="00213A0B">
        <w:rPr>
          <w:rFonts w:ascii="Arial" w:hAnsi="Arial" w:cs="Arial"/>
          <w:sz w:val="21"/>
          <w:szCs w:val="21"/>
        </w:rPr>
        <w:lastRenderedPageBreak/>
        <w:t>are repeating this promise every month and every time a call is made from your service; and</w:t>
      </w:r>
    </w:p>
    <w:p w14:paraId="637B99A9" w14:textId="77777777" w:rsidR="008E21B5" w:rsidRPr="00213A0B" w:rsidRDefault="008E21B5" w:rsidP="00677E07">
      <w:pPr>
        <w:pStyle w:val="Heading3"/>
        <w:widowControl w:val="0"/>
        <w:tabs>
          <w:tab w:val="left" w:pos="851"/>
          <w:tab w:val="left" w:pos="1418"/>
        </w:tabs>
        <w:ind w:left="1418" w:hanging="709"/>
        <w:rPr>
          <w:rFonts w:ascii="Arial" w:hAnsi="Arial" w:cs="Arial"/>
          <w:sz w:val="21"/>
          <w:szCs w:val="21"/>
        </w:rPr>
      </w:pPr>
      <w:r w:rsidRPr="00213A0B">
        <w:rPr>
          <w:rFonts w:ascii="Arial" w:hAnsi="Arial" w:cs="Arial"/>
          <w:sz w:val="21"/>
          <w:szCs w:val="21"/>
        </w:rPr>
        <w:t>agree to tell us immediately if you become a business customer.</w:t>
      </w:r>
      <w:r w:rsidR="00BB11B5" w:rsidRPr="00213A0B">
        <w:rPr>
          <w:rFonts w:ascii="Arial" w:hAnsi="Arial" w:cs="Arial"/>
          <w:sz w:val="21"/>
          <w:szCs w:val="21"/>
          <w:lang w:val="en-AU"/>
        </w:rPr>
        <w:t xml:space="preserve"> </w:t>
      </w:r>
    </w:p>
    <w:p w14:paraId="17C2DA23" w14:textId="77777777" w:rsidR="008E21B5" w:rsidRPr="00213A0B" w:rsidRDefault="00403A1A"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If we are providing your service to you mainly for your personal use and we reasonably believe that you are using the service mainly for business purposes, we can tell you of this and ask you to move to a suitable business service within 30 days.  If you do not agree to move to a business service, or do not change your usage to a level we reasonably consider to be consistent with using your service for personal use within 30 days of our notice, we can then cancel your service and charge you any applicable early termination fee.</w:t>
      </w:r>
    </w:p>
    <w:p w14:paraId="29374037" w14:textId="77777777" w:rsidR="008E21B5" w:rsidRPr="00213A0B" w:rsidRDefault="008E21B5" w:rsidP="00BB1931">
      <w:pPr>
        <w:pStyle w:val="Indent1"/>
        <w:keepNext w:val="0"/>
        <w:widowControl w:val="0"/>
        <w:tabs>
          <w:tab w:val="left" w:pos="709"/>
        </w:tabs>
        <w:ind w:left="709"/>
        <w:rPr>
          <w:szCs w:val="21"/>
        </w:rPr>
      </w:pPr>
      <w:bookmarkStart w:id="30" w:name="_Toc503776628"/>
      <w:r w:rsidRPr="00213A0B">
        <w:rPr>
          <w:szCs w:val="21"/>
        </w:rPr>
        <w:t>Wholesale customers</w:t>
      </w:r>
      <w:bookmarkEnd w:id="30"/>
    </w:p>
    <w:p w14:paraId="47A74D1B" w14:textId="77777777" w:rsidR="008E21B5" w:rsidRPr="00213A0B" w:rsidRDefault="00E80401"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Telstra Voice </w:t>
      </w:r>
      <w:r w:rsidR="008E21B5" w:rsidRPr="00213A0B">
        <w:rPr>
          <w:rFonts w:ascii="Arial" w:hAnsi="Arial" w:cs="Arial"/>
          <w:sz w:val="21"/>
          <w:szCs w:val="21"/>
        </w:rPr>
        <w:t xml:space="preserve">plans </w:t>
      </w:r>
      <w:r w:rsidR="00206703" w:rsidRPr="00213A0B">
        <w:rPr>
          <w:rFonts w:ascii="Arial" w:hAnsi="Arial" w:cs="Arial"/>
          <w:sz w:val="21"/>
          <w:szCs w:val="21"/>
        </w:rPr>
        <w:t xml:space="preserve">and Telstra Home Phone plans </w:t>
      </w:r>
      <w:r w:rsidR="008E21B5" w:rsidRPr="00213A0B">
        <w:rPr>
          <w:rFonts w:ascii="Arial" w:hAnsi="Arial" w:cs="Arial"/>
          <w:sz w:val="21"/>
          <w:szCs w:val="21"/>
        </w:rPr>
        <w:t>are not available to wholesale customers.</w:t>
      </w:r>
    </w:p>
    <w:p w14:paraId="7845D774" w14:textId="77777777" w:rsidR="008E21B5" w:rsidRPr="00213A0B" w:rsidRDefault="008E21B5" w:rsidP="00BB1931">
      <w:pPr>
        <w:pStyle w:val="Indent1"/>
        <w:keepNext w:val="0"/>
        <w:widowControl w:val="0"/>
        <w:tabs>
          <w:tab w:val="left" w:pos="709"/>
        </w:tabs>
        <w:ind w:left="709"/>
        <w:rPr>
          <w:szCs w:val="21"/>
        </w:rPr>
      </w:pPr>
      <w:bookmarkStart w:id="31" w:name="_Hlt86661483"/>
      <w:bookmarkStart w:id="32" w:name="_Toc503776629"/>
      <w:bookmarkEnd w:id="31"/>
      <w:r w:rsidRPr="00213A0B">
        <w:rPr>
          <w:szCs w:val="21"/>
        </w:rPr>
        <w:t>Calls from Norfolk Island</w:t>
      </w:r>
      <w:bookmarkEnd w:id="32"/>
    </w:p>
    <w:p w14:paraId="2A676465" w14:textId="01938ECE" w:rsidR="008E21B5" w:rsidRPr="00213A0B" w:rsidRDefault="008E21B5"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If your Basic Telephone Service is in Norfolk Island, see </w:t>
      </w:r>
      <w:hyperlink r:id="rId19" w:history="1">
        <w:r w:rsidRPr="00213A0B">
          <w:rPr>
            <w:rStyle w:val="Hyperlink"/>
            <w:rFonts w:ascii="Arial" w:hAnsi="Arial" w:cs="Arial"/>
            <w:sz w:val="21"/>
            <w:szCs w:val="21"/>
          </w:rPr>
          <w:t>Part F – Other Call Types of the Basic Telephone Service section of Our Customer Terms</w:t>
        </w:r>
      </w:hyperlink>
      <w:r w:rsidRPr="00213A0B">
        <w:rPr>
          <w:rFonts w:ascii="Arial" w:hAnsi="Arial" w:cs="Arial"/>
          <w:sz w:val="21"/>
          <w:szCs w:val="21"/>
        </w:rPr>
        <w:t>.</w:t>
      </w:r>
      <w:bookmarkStart w:id="33" w:name="_Hlt59261136"/>
      <w:bookmarkEnd w:id="33"/>
    </w:p>
    <w:p w14:paraId="457A912D" w14:textId="77777777" w:rsidR="00B727D2" w:rsidRPr="00213A0B" w:rsidRDefault="00B727D2" w:rsidP="00B727D2">
      <w:pPr>
        <w:pStyle w:val="Heading1"/>
        <w:widowControl w:val="0"/>
        <w:tabs>
          <w:tab w:val="clear" w:pos="1446"/>
          <w:tab w:val="left" w:pos="709"/>
        </w:tabs>
        <w:ind w:left="709" w:hanging="709"/>
        <w:rPr>
          <w:rFonts w:cs="Arial"/>
          <w:sz w:val="21"/>
          <w:szCs w:val="21"/>
          <w:lang w:val="en-US"/>
        </w:rPr>
      </w:pPr>
      <w:bookmarkStart w:id="34" w:name="_Toc61304633"/>
      <w:bookmarkStart w:id="35" w:name="_Hlk12264780"/>
      <w:r>
        <w:rPr>
          <w:rFonts w:cs="Arial"/>
          <w:sz w:val="21"/>
          <w:szCs w:val="21"/>
          <w:lang w:val="en-US"/>
        </w:rPr>
        <w:t xml:space="preserve">Current </w:t>
      </w:r>
      <w:r w:rsidRPr="00213A0B">
        <w:rPr>
          <w:rFonts w:cs="Arial"/>
          <w:sz w:val="21"/>
          <w:szCs w:val="21"/>
          <w:lang w:val="en-US"/>
        </w:rPr>
        <w:t>Plans</w:t>
      </w:r>
      <w:bookmarkEnd w:id="34"/>
    </w:p>
    <w:p w14:paraId="0A20354E" w14:textId="77777777" w:rsidR="00B727D2" w:rsidRPr="00213A0B" w:rsidRDefault="00B727D2" w:rsidP="00B727D2">
      <w:pPr>
        <w:pStyle w:val="Heading2"/>
        <w:widowControl w:val="0"/>
        <w:numPr>
          <w:ilvl w:val="0"/>
          <w:numId w:val="0"/>
        </w:numPr>
        <w:ind w:left="737"/>
        <w:rPr>
          <w:rFonts w:ascii="Arial" w:hAnsi="Arial" w:cs="Arial"/>
          <w:sz w:val="21"/>
          <w:szCs w:val="21"/>
        </w:rPr>
      </w:pPr>
      <w:r w:rsidRPr="00213A0B">
        <w:rPr>
          <w:rFonts w:ascii="Arial" w:hAnsi="Arial" w:cs="Arial"/>
          <w:sz w:val="21"/>
          <w:szCs w:val="21"/>
        </w:rPr>
        <w:t>The plans referred to in this section are in market.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30"/>
      </w:tblGrid>
      <w:tr w:rsidR="00B727D2" w:rsidRPr="00213A0B" w14:paraId="1386863A" w14:textId="77777777" w:rsidTr="00971298">
        <w:tc>
          <w:tcPr>
            <w:tcW w:w="1465" w:type="dxa"/>
          </w:tcPr>
          <w:p w14:paraId="10A9AF88" w14:textId="77777777" w:rsidR="00B727D2" w:rsidRPr="00213A0B" w:rsidRDefault="00B727D2" w:rsidP="00971298">
            <w:pPr>
              <w:widowControl w:val="0"/>
              <w:spacing w:after="240"/>
              <w:rPr>
                <w:rFonts w:ascii="Arial" w:hAnsi="Arial" w:cs="Arial"/>
                <w:b/>
                <w:sz w:val="21"/>
                <w:szCs w:val="21"/>
              </w:rPr>
            </w:pPr>
            <w:r w:rsidRPr="00213A0B">
              <w:rPr>
                <w:rFonts w:ascii="Arial" w:hAnsi="Arial" w:cs="Arial"/>
                <w:b/>
                <w:sz w:val="21"/>
                <w:szCs w:val="21"/>
              </w:rPr>
              <w:t>Telstra Home Phone Essential</w:t>
            </w:r>
          </w:p>
        </w:tc>
        <w:tc>
          <w:tcPr>
            <w:tcW w:w="6326" w:type="dxa"/>
          </w:tcPr>
          <w:p w14:paraId="58BF9EBD" w14:textId="77777777" w:rsidR="00B727D2" w:rsidRPr="00213A0B" w:rsidRDefault="00B727D2"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You can choose Telstra Home Phone Essential for your Basic Telephone Service if you:</w:t>
            </w:r>
          </w:p>
          <w:p w14:paraId="4A39AA8D" w14:textId="77777777" w:rsidR="00B727D2" w:rsidRPr="00213A0B" w:rsidRDefault="00B727D2" w:rsidP="00971298">
            <w:pPr>
              <w:pStyle w:val="Heading2"/>
              <w:widowControl w:val="0"/>
              <w:numPr>
                <w:ilvl w:val="2"/>
                <w:numId w:val="1"/>
              </w:numPr>
              <w:rPr>
                <w:rFonts w:ascii="Arial" w:hAnsi="Arial" w:cs="Arial"/>
                <w:sz w:val="21"/>
                <w:szCs w:val="21"/>
                <w:lang w:val="en-US"/>
              </w:rPr>
            </w:pPr>
            <w:r w:rsidRPr="00213A0B">
              <w:rPr>
                <w:rFonts w:ascii="Arial" w:hAnsi="Arial" w:cs="Arial"/>
                <w:sz w:val="21"/>
                <w:szCs w:val="21"/>
                <w:lang w:val="en-US"/>
              </w:rPr>
              <w:t>preselect us for long distance calls, international calls and calls to mobile numbers;</w:t>
            </w:r>
          </w:p>
          <w:p w14:paraId="2150C0A9" w14:textId="77777777" w:rsidR="00B727D2" w:rsidRPr="00213A0B" w:rsidRDefault="00B727D2" w:rsidP="00971298">
            <w:pPr>
              <w:pStyle w:val="Heading2"/>
              <w:widowControl w:val="0"/>
              <w:numPr>
                <w:ilvl w:val="2"/>
                <w:numId w:val="1"/>
              </w:numPr>
              <w:rPr>
                <w:rFonts w:ascii="Arial" w:hAnsi="Arial" w:cs="Arial"/>
                <w:sz w:val="21"/>
                <w:szCs w:val="21"/>
                <w:lang w:val="en-US"/>
              </w:rPr>
            </w:pPr>
            <w:r w:rsidRPr="00213A0B">
              <w:rPr>
                <w:rFonts w:ascii="Arial" w:hAnsi="Arial" w:cs="Arial"/>
                <w:sz w:val="21"/>
                <w:szCs w:val="21"/>
                <w:lang w:val="en-US"/>
              </w:rPr>
              <w:t>have only one Basic Telephone Service; and</w:t>
            </w:r>
          </w:p>
          <w:p w14:paraId="31FBDA47" w14:textId="77777777" w:rsidR="00B727D2" w:rsidRPr="00213A0B" w:rsidRDefault="00B727D2" w:rsidP="00971298">
            <w:pPr>
              <w:pStyle w:val="Heading2"/>
              <w:widowControl w:val="0"/>
              <w:numPr>
                <w:ilvl w:val="2"/>
                <w:numId w:val="1"/>
              </w:numPr>
              <w:rPr>
                <w:rFonts w:ascii="Arial" w:hAnsi="Arial" w:cs="Arial"/>
                <w:sz w:val="21"/>
                <w:szCs w:val="21"/>
                <w:lang w:val="en-US"/>
              </w:rPr>
            </w:pPr>
            <w:r w:rsidRPr="00213A0B">
              <w:rPr>
                <w:rFonts w:ascii="Tahoma" w:hAnsi="Tahoma" w:cs="Tahoma"/>
                <w:color w:val="000000"/>
                <w:sz w:val="21"/>
                <w:szCs w:val="21"/>
                <w:lang w:eastAsia="en-AU"/>
              </w:rPr>
              <w:t>hold a</w:t>
            </w:r>
            <w:r w:rsidRPr="00213A0B">
              <w:rPr>
                <w:rFonts w:ascii="Tahoma" w:hAnsi="Tahoma" w:cs="Tahoma"/>
                <w:color w:val="000000"/>
                <w:sz w:val="21"/>
                <w:szCs w:val="21"/>
                <w:lang w:val="en-AU" w:eastAsia="en-AU"/>
              </w:rPr>
              <w:t xml:space="preserve">n eligible </w:t>
            </w:r>
            <w:r w:rsidRPr="00213A0B">
              <w:rPr>
                <w:rFonts w:ascii="Tahoma" w:hAnsi="Tahoma" w:cs="Tahoma"/>
                <w:color w:val="000000"/>
                <w:sz w:val="21"/>
                <w:szCs w:val="21"/>
                <w:lang w:eastAsia="en-AU"/>
              </w:rPr>
              <w:t>Health Care Card issued by Department of Human Services (Centrelink) or a</w:t>
            </w:r>
            <w:r w:rsidRPr="00213A0B">
              <w:rPr>
                <w:rFonts w:ascii="Tahoma" w:hAnsi="Tahoma" w:cs="Tahoma"/>
                <w:color w:val="000000"/>
                <w:sz w:val="21"/>
                <w:szCs w:val="21"/>
                <w:lang w:val="en-AU" w:eastAsia="en-AU"/>
              </w:rPr>
              <w:t xml:space="preserve">n eligible </w:t>
            </w:r>
            <w:r w:rsidRPr="00213A0B">
              <w:rPr>
                <w:rFonts w:ascii="Tahoma" w:hAnsi="Tahoma" w:cs="Tahoma"/>
                <w:color w:val="000000"/>
                <w:sz w:val="21"/>
                <w:szCs w:val="21"/>
                <w:lang w:eastAsia="en-AU"/>
              </w:rPr>
              <w:t>Pension Concession Card, issued either by Department of Human Services (Centrelink) or the Department of Ve</w:t>
            </w:r>
            <w:r w:rsidRPr="00213A0B">
              <w:rPr>
                <w:rFonts w:ascii="Tahoma" w:hAnsi="Tahoma" w:cs="Tahoma"/>
                <w:color w:val="000000"/>
                <w:sz w:val="21"/>
                <w:szCs w:val="21"/>
                <w:lang w:val="en-AU" w:eastAsia="en-AU"/>
              </w:rPr>
              <w:t>t</w:t>
            </w:r>
            <w:proofErr w:type="spellStart"/>
            <w:r w:rsidRPr="00213A0B">
              <w:rPr>
                <w:rFonts w:ascii="Tahoma" w:hAnsi="Tahoma" w:cs="Tahoma"/>
                <w:color w:val="000000"/>
                <w:sz w:val="21"/>
                <w:szCs w:val="21"/>
                <w:lang w:eastAsia="en-AU"/>
              </w:rPr>
              <w:t>erans</w:t>
            </w:r>
            <w:proofErr w:type="spellEnd"/>
            <w:r w:rsidRPr="00213A0B">
              <w:rPr>
                <w:rFonts w:ascii="Tahoma" w:hAnsi="Tahoma" w:cs="Tahoma"/>
                <w:color w:val="000000"/>
                <w:sz w:val="21"/>
                <w:szCs w:val="21"/>
                <w:lang w:eastAsia="en-AU"/>
              </w:rPr>
              <w:t>’ Affairs</w:t>
            </w:r>
            <w:r w:rsidRPr="00213A0B">
              <w:rPr>
                <w:rFonts w:ascii="Tahoma" w:hAnsi="Tahoma" w:cs="Tahoma"/>
                <w:color w:val="000000"/>
                <w:sz w:val="21"/>
                <w:szCs w:val="21"/>
                <w:lang w:val="en-AU" w:eastAsia="en-AU"/>
              </w:rPr>
              <w:t>, and which is valid for a 12 month period.</w:t>
            </w:r>
            <w:r w:rsidRPr="00213A0B">
              <w:rPr>
                <w:rFonts w:ascii="Tahoma" w:hAnsi="Tahoma" w:cs="Tahoma"/>
                <w:color w:val="000000"/>
                <w:sz w:val="21"/>
                <w:szCs w:val="21"/>
                <w:lang w:eastAsia="en-AU"/>
              </w:rPr>
              <w:t xml:space="preserve"> </w:t>
            </w:r>
          </w:p>
          <w:p w14:paraId="25F1A931" w14:textId="77777777" w:rsidR="00B727D2" w:rsidRPr="00213A0B" w:rsidRDefault="00B727D2"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 xml:space="preserve">To apply for this plan, you must give us </w:t>
            </w:r>
            <w:r w:rsidRPr="00213A0B">
              <w:rPr>
                <w:rFonts w:ascii="Arial" w:hAnsi="Arial" w:cs="Arial"/>
                <w:bCs w:val="0"/>
                <w:sz w:val="21"/>
                <w:szCs w:val="21"/>
                <w:lang w:val="en-US"/>
              </w:rPr>
              <w:t xml:space="preserve">your name, date of birth and postcode; and </w:t>
            </w:r>
            <w:r w:rsidRPr="00213A0B">
              <w:rPr>
                <w:rFonts w:ascii="Arial" w:hAnsi="Arial" w:cs="Arial"/>
                <w:sz w:val="21"/>
                <w:szCs w:val="21"/>
                <w:lang w:val="en-US"/>
              </w:rPr>
              <w:t>your customer reference number for Centrelink or the Department of Veterans’ Affairs.</w:t>
            </w:r>
          </w:p>
          <w:p w14:paraId="42F476A5" w14:textId="77777777" w:rsidR="00B727D2" w:rsidRPr="00213A0B" w:rsidRDefault="00B727D2"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By applying, you consent to us disclosing those details to Centrelink or the Department of Veterans’ Affairs from time to time to determine whether you have a valid health care card or pensioner concession card. If you revoke this consent, you are not eligible to receive this plan.</w:t>
            </w:r>
          </w:p>
          <w:p w14:paraId="37787A79" w14:textId="77777777" w:rsidR="00B727D2" w:rsidRPr="00213A0B" w:rsidRDefault="00B727D2"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lastRenderedPageBreak/>
              <w:t>You must tell us if circumstances change.  We may remove this plan, or change it to a home phone plan with the lowest monthly charge of our plans generally available to the public, if you do not meet the eligibility requirements for this plan or if you do not comply with these terms.  We will tell you beforehand if this happens.</w:t>
            </w:r>
          </w:p>
          <w:p w14:paraId="23FF4854" w14:textId="14DA2637" w:rsidR="00B727D2" w:rsidRPr="00213A0B" w:rsidRDefault="00B727D2"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 xml:space="preserve">Telstra Home Phone Essential customers are not eligible for the Pensioner Discount (set out in </w:t>
            </w:r>
            <w:hyperlink r:id="rId20" w:history="1">
              <w:r w:rsidRPr="00213A0B">
                <w:rPr>
                  <w:rStyle w:val="Hyperlink"/>
                  <w:rFonts w:ascii="Arial" w:hAnsi="Arial" w:cs="Arial"/>
                  <w:sz w:val="21"/>
                  <w:szCs w:val="21"/>
                  <w:lang w:val="en-US"/>
                </w:rPr>
                <w:t>Part C – Home Telephone Discounts of Our Customer Terms</w:t>
              </w:r>
            </w:hyperlink>
            <w:r w:rsidRPr="00213A0B">
              <w:rPr>
                <w:rFonts w:ascii="Arial" w:hAnsi="Arial" w:cs="Arial"/>
                <w:sz w:val="21"/>
                <w:szCs w:val="21"/>
                <w:lang w:val="en-US"/>
              </w:rPr>
              <w:t>).</w:t>
            </w:r>
          </w:p>
        </w:tc>
      </w:tr>
      <w:tr w:rsidR="00B727D2" w:rsidRPr="00213A0B" w14:paraId="17B27C50" w14:textId="77777777" w:rsidTr="00971298">
        <w:tc>
          <w:tcPr>
            <w:tcW w:w="1418" w:type="dxa"/>
          </w:tcPr>
          <w:p w14:paraId="2AD80C07" w14:textId="77777777" w:rsidR="00B727D2" w:rsidRPr="00213A0B" w:rsidRDefault="00B727D2" w:rsidP="00971298">
            <w:pPr>
              <w:widowControl w:val="0"/>
              <w:spacing w:after="240"/>
              <w:rPr>
                <w:rFonts w:ascii="Arial" w:hAnsi="Arial" w:cs="Arial"/>
                <w:b/>
                <w:sz w:val="21"/>
                <w:szCs w:val="21"/>
              </w:rPr>
            </w:pPr>
            <w:r w:rsidRPr="00213A0B">
              <w:rPr>
                <w:rFonts w:ascii="Arial" w:hAnsi="Arial" w:cs="Arial"/>
                <w:b/>
                <w:sz w:val="21"/>
                <w:szCs w:val="21"/>
              </w:rPr>
              <w:lastRenderedPageBreak/>
              <w:t>Telstra Voice Part</w:t>
            </w:r>
          </w:p>
        </w:tc>
        <w:tc>
          <w:tcPr>
            <w:tcW w:w="6373" w:type="dxa"/>
          </w:tcPr>
          <w:p w14:paraId="3D5241C8" w14:textId="77777777" w:rsidR="00B727D2" w:rsidRPr="00213A0B" w:rsidRDefault="00B727D2"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If you are a home customer and you do not preselect us for long distance calls, international calls and calls to mobile numbers, we apply the Telstra Voice Part pricing plan to your Basic Telephone Service.</w:t>
            </w:r>
          </w:p>
        </w:tc>
      </w:tr>
      <w:tr w:rsidR="00B727D2" w:rsidRPr="00213A0B" w14:paraId="416B33C1" w14:textId="77777777" w:rsidTr="00971298">
        <w:tc>
          <w:tcPr>
            <w:tcW w:w="1418" w:type="dxa"/>
          </w:tcPr>
          <w:p w14:paraId="3557B6B2" w14:textId="77777777" w:rsidR="00B727D2" w:rsidRPr="00213A0B" w:rsidRDefault="00B727D2" w:rsidP="00971298">
            <w:pPr>
              <w:widowControl w:val="0"/>
              <w:spacing w:after="240"/>
              <w:rPr>
                <w:rFonts w:ascii="Arial" w:hAnsi="Arial" w:cs="Arial"/>
                <w:b/>
                <w:sz w:val="21"/>
                <w:szCs w:val="21"/>
              </w:rPr>
            </w:pPr>
            <w:r w:rsidRPr="00213A0B">
              <w:rPr>
                <w:rFonts w:ascii="Arial" w:hAnsi="Arial" w:cs="Arial"/>
                <w:b/>
                <w:sz w:val="21"/>
                <w:szCs w:val="21"/>
              </w:rPr>
              <w:t>Ultimate Voice</w:t>
            </w:r>
          </w:p>
        </w:tc>
        <w:tc>
          <w:tcPr>
            <w:tcW w:w="6373" w:type="dxa"/>
          </w:tcPr>
          <w:p w14:paraId="010895E5" w14:textId="77777777" w:rsidR="00B727D2" w:rsidRPr="00213A0B" w:rsidRDefault="00B727D2"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You can choose Ultimate Voice for your Basic Telephone Service if you preselect us for long distance calls, international calls and calls to mobile numbers.</w:t>
            </w:r>
          </w:p>
        </w:tc>
      </w:tr>
    </w:tbl>
    <w:p w14:paraId="2D509C23" w14:textId="378B84D2" w:rsidR="004573EC" w:rsidRPr="00213A0B" w:rsidRDefault="004573EC" w:rsidP="003A28E9">
      <w:pPr>
        <w:pStyle w:val="Indent1"/>
        <w:keepNext w:val="0"/>
        <w:widowControl w:val="0"/>
        <w:tabs>
          <w:tab w:val="left" w:pos="709"/>
        </w:tabs>
        <w:ind w:left="709"/>
        <w:rPr>
          <w:szCs w:val="21"/>
        </w:rPr>
      </w:pPr>
      <w:bookmarkStart w:id="36" w:name="_Toc61302909"/>
      <w:bookmarkStart w:id="37" w:name="_Toc61302966"/>
      <w:bookmarkStart w:id="38" w:name="_Toc61303536"/>
      <w:bookmarkStart w:id="39" w:name="_Toc61304085"/>
      <w:bookmarkStart w:id="40" w:name="_Toc61302910"/>
      <w:bookmarkStart w:id="41" w:name="_Toc61302967"/>
      <w:bookmarkStart w:id="42" w:name="_Toc61303537"/>
      <w:bookmarkStart w:id="43" w:name="_Toc61304086"/>
      <w:bookmarkStart w:id="44" w:name="_Toc61302911"/>
      <w:bookmarkStart w:id="45" w:name="_Toc61302968"/>
      <w:bookmarkStart w:id="46" w:name="_Toc61303538"/>
      <w:bookmarkStart w:id="47" w:name="_Toc61304087"/>
      <w:bookmarkStart w:id="48" w:name="_Toc61302912"/>
      <w:bookmarkStart w:id="49" w:name="_Toc61302969"/>
      <w:bookmarkStart w:id="50" w:name="_Toc61303539"/>
      <w:bookmarkStart w:id="51" w:name="_Toc61304088"/>
      <w:bookmarkStart w:id="52" w:name="_Toc61302913"/>
      <w:bookmarkStart w:id="53" w:name="_Toc61302970"/>
      <w:bookmarkStart w:id="54" w:name="_Toc61303540"/>
      <w:bookmarkStart w:id="55" w:name="_Toc61304089"/>
      <w:bookmarkStart w:id="56" w:name="_Toc61302914"/>
      <w:bookmarkStart w:id="57" w:name="_Toc61302971"/>
      <w:bookmarkStart w:id="58" w:name="_Toc61303541"/>
      <w:bookmarkStart w:id="59" w:name="_Toc61304090"/>
      <w:bookmarkStart w:id="60" w:name="_Toc61302915"/>
      <w:bookmarkStart w:id="61" w:name="_Toc61302972"/>
      <w:bookmarkStart w:id="62" w:name="_Toc61303542"/>
      <w:bookmarkStart w:id="63" w:name="_Toc61304091"/>
      <w:bookmarkStart w:id="64" w:name="_Telstra_International_Value"/>
      <w:bookmarkStart w:id="65" w:name="_Toc503776634"/>
      <w:bookmarkStart w:id="66" w:name="_Toc5054134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213A0B">
        <w:rPr>
          <w:szCs w:val="21"/>
        </w:rPr>
        <w:t xml:space="preserve">Plans Rates Table </w:t>
      </w:r>
    </w:p>
    <w:p w14:paraId="0882A96F" w14:textId="5E60B862" w:rsidR="004573EC" w:rsidRDefault="004573EC" w:rsidP="004573EC">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 xml:space="preserve">We charge the following rates for your Basic Telephone Service on one of our plans.  All prices in the table below are GST inclusive. </w:t>
      </w:r>
    </w:p>
    <w:p w14:paraId="3F8E5FB8" w14:textId="2EDA38BC" w:rsidR="004573EC" w:rsidRPr="004573EC" w:rsidRDefault="004573EC" w:rsidP="004573EC">
      <w:pPr>
        <w:pStyle w:val="Heading2"/>
        <w:widowControl w:val="0"/>
        <w:tabs>
          <w:tab w:val="left" w:pos="709"/>
        </w:tabs>
        <w:ind w:left="709" w:hanging="709"/>
        <w:rPr>
          <w:rFonts w:ascii="Arial" w:hAnsi="Arial" w:cs="Arial"/>
          <w:sz w:val="21"/>
          <w:szCs w:val="21"/>
        </w:rPr>
      </w:pPr>
      <w:r w:rsidRPr="004573EC">
        <w:rPr>
          <w:rFonts w:ascii="Arial" w:hAnsi="Arial" w:cs="Arial"/>
          <w:sz w:val="21"/>
          <w:szCs w:val="21"/>
        </w:rPr>
        <w:t xml:space="preserve">For ACT customers: for all services, except those with Telstra Voice Part, at an address within the ACT Government area including the Jervis Bay area of NSW, we may charge you a monthly ACT Government Utilities Tax Charge in addition to the amount above.  </w:t>
      </w:r>
    </w:p>
    <w:p w14:paraId="17AABC14" w14:textId="77777777" w:rsidR="004573EC" w:rsidRPr="00213A0B" w:rsidRDefault="004573EC" w:rsidP="004573EC">
      <w:pPr>
        <w:widowControl w:val="0"/>
        <w:rPr>
          <w:rFonts w:ascii="Arial" w:hAnsi="Arial" w:cs="Arial"/>
          <w:sz w:val="21"/>
          <w:szCs w:val="21"/>
        </w:rPr>
      </w:pPr>
    </w:p>
    <w:tbl>
      <w:tblPr>
        <w:tblW w:w="819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31"/>
        <w:gridCol w:w="2480"/>
        <w:gridCol w:w="71"/>
        <w:gridCol w:w="2410"/>
      </w:tblGrid>
      <w:tr w:rsidR="004573EC" w:rsidRPr="00470401" w14:paraId="482798E4" w14:textId="77777777" w:rsidTr="004573EC">
        <w:trPr>
          <w:tblHeader/>
        </w:trPr>
        <w:tc>
          <w:tcPr>
            <w:tcW w:w="1701" w:type="dxa"/>
            <w:shd w:val="clear" w:color="auto" w:fill="D9D9D9" w:themeFill="background1" w:themeFillShade="D9"/>
          </w:tcPr>
          <w:p w14:paraId="0BFDF9F3" w14:textId="77777777" w:rsidR="004573EC" w:rsidRPr="00470401" w:rsidRDefault="004573EC" w:rsidP="00971298">
            <w:pPr>
              <w:widowControl w:val="0"/>
              <w:rPr>
                <w:rFonts w:ascii="Arial" w:hAnsi="Arial" w:cs="Arial"/>
                <w:b/>
                <w:sz w:val="18"/>
                <w:szCs w:val="18"/>
              </w:rPr>
            </w:pPr>
          </w:p>
        </w:tc>
        <w:tc>
          <w:tcPr>
            <w:tcW w:w="1531" w:type="dxa"/>
            <w:shd w:val="clear" w:color="auto" w:fill="D9D9D9" w:themeFill="background1" w:themeFillShade="D9"/>
          </w:tcPr>
          <w:p w14:paraId="296A98F9" w14:textId="77777777" w:rsidR="004573EC" w:rsidRPr="00470401" w:rsidRDefault="004573EC" w:rsidP="00971298">
            <w:pPr>
              <w:widowControl w:val="0"/>
              <w:rPr>
                <w:rFonts w:ascii="Arial" w:hAnsi="Arial" w:cs="Arial"/>
                <w:b/>
                <w:sz w:val="18"/>
                <w:szCs w:val="18"/>
              </w:rPr>
            </w:pPr>
            <w:r w:rsidRPr="00470401">
              <w:rPr>
                <w:rFonts w:ascii="Arial" w:hAnsi="Arial" w:cs="Arial"/>
                <w:b/>
                <w:sz w:val="18"/>
                <w:szCs w:val="18"/>
              </w:rPr>
              <w:t>Part</w:t>
            </w:r>
          </w:p>
          <w:p w14:paraId="797B5D0C" w14:textId="77777777" w:rsidR="004573EC" w:rsidRPr="00470401" w:rsidRDefault="004573EC" w:rsidP="00971298">
            <w:pPr>
              <w:widowControl w:val="0"/>
              <w:rPr>
                <w:rFonts w:ascii="Arial" w:hAnsi="Arial" w:cs="Arial"/>
                <w:b/>
                <w:sz w:val="18"/>
                <w:szCs w:val="18"/>
              </w:rPr>
            </w:pPr>
          </w:p>
        </w:tc>
        <w:tc>
          <w:tcPr>
            <w:tcW w:w="2551" w:type="dxa"/>
            <w:gridSpan w:val="2"/>
            <w:shd w:val="clear" w:color="auto" w:fill="D9D9D9" w:themeFill="background1" w:themeFillShade="D9"/>
          </w:tcPr>
          <w:p w14:paraId="0CAD9856" w14:textId="77777777" w:rsidR="004573EC" w:rsidRPr="00470401" w:rsidRDefault="004573EC" w:rsidP="00971298">
            <w:pPr>
              <w:widowControl w:val="0"/>
              <w:rPr>
                <w:rFonts w:ascii="Arial" w:hAnsi="Arial" w:cs="Arial"/>
                <w:b/>
                <w:sz w:val="18"/>
                <w:szCs w:val="18"/>
              </w:rPr>
            </w:pPr>
            <w:r w:rsidRPr="00470401">
              <w:rPr>
                <w:rFonts w:ascii="Arial" w:hAnsi="Arial" w:cs="Arial"/>
                <w:b/>
                <w:sz w:val="18"/>
                <w:szCs w:val="18"/>
              </w:rPr>
              <w:t>Essential</w:t>
            </w:r>
          </w:p>
        </w:tc>
        <w:tc>
          <w:tcPr>
            <w:tcW w:w="2410" w:type="dxa"/>
            <w:shd w:val="clear" w:color="auto" w:fill="D9D9D9" w:themeFill="background1" w:themeFillShade="D9"/>
          </w:tcPr>
          <w:p w14:paraId="7AB9E232" w14:textId="77777777" w:rsidR="004573EC" w:rsidRPr="00470401" w:rsidRDefault="004573EC" w:rsidP="00971298">
            <w:pPr>
              <w:widowControl w:val="0"/>
              <w:ind w:right="175"/>
              <w:rPr>
                <w:rFonts w:ascii="Arial" w:hAnsi="Arial" w:cs="Arial"/>
                <w:b/>
                <w:sz w:val="18"/>
                <w:szCs w:val="18"/>
              </w:rPr>
            </w:pPr>
            <w:r w:rsidRPr="00470401">
              <w:rPr>
                <w:rFonts w:ascii="Arial" w:hAnsi="Arial" w:cs="Arial"/>
                <w:b/>
                <w:sz w:val="18"/>
                <w:szCs w:val="18"/>
              </w:rPr>
              <w:t xml:space="preserve">Ultimate Voice </w:t>
            </w:r>
          </w:p>
        </w:tc>
      </w:tr>
      <w:tr w:rsidR="004573EC" w:rsidRPr="00213A0B" w14:paraId="4A92ADB8" w14:textId="77777777" w:rsidTr="004573EC">
        <w:trPr>
          <w:trHeight w:val="2386"/>
        </w:trPr>
        <w:tc>
          <w:tcPr>
            <w:tcW w:w="1701" w:type="dxa"/>
            <w:shd w:val="clear" w:color="auto" w:fill="auto"/>
          </w:tcPr>
          <w:p w14:paraId="32213F11" w14:textId="77777777" w:rsidR="004573EC" w:rsidRPr="00213A0B" w:rsidRDefault="004573EC" w:rsidP="00971298">
            <w:pPr>
              <w:widowControl w:val="0"/>
              <w:rPr>
                <w:rFonts w:ascii="Arial" w:hAnsi="Arial" w:cs="Arial"/>
                <w:b/>
                <w:sz w:val="18"/>
                <w:szCs w:val="18"/>
              </w:rPr>
            </w:pPr>
            <w:r w:rsidRPr="00213A0B">
              <w:rPr>
                <w:rFonts w:ascii="Arial" w:hAnsi="Arial" w:cs="Arial"/>
                <w:b/>
                <w:sz w:val="18"/>
                <w:szCs w:val="18"/>
              </w:rPr>
              <w:t>Monthly access charge</w:t>
            </w:r>
          </w:p>
          <w:p w14:paraId="33DA8F1D" w14:textId="77777777" w:rsidR="004573EC" w:rsidRPr="00213A0B" w:rsidRDefault="004573EC" w:rsidP="004573EC">
            <w:pPr>
              <w:widowControl w:val="0"/>
              <w:rPr>
                <w:rFonts w:ascii="Arial" w:hAnsi="Arial" w:cs="Arial"/>
                <w:sz w:val="18"/>
                <w:szCs w:val="18"/>
              </w:rPr>
            </w:pPr>
          </w:p>
        </w:tc>
        <w:tc>
          <w:tcPr>
            <w:tcW w:w="1531" w:type="dxa"/>
            <w:shd w:val="clear" w:color="auto" w:fill="auto"/>
          </w:tcPr>
          <w:p w14:paraId="62B11051"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47.95</w:t>
            </w:r>
          </w:p>
          <w:p w14:paraId="3DCBE9E3" w14:textId="77777777" w:rsidR="004573EC" w:rsidRPr="00213A0B" w:rsidRDefault="004573EC" w:rsidP="00971298">
            <w:pPr>
              <w:widowControl w:val="0"/>
              <w:rPr>
                <w:rFonts w:ascii="Arial" w:hAnsi="Arial" w:cs="Arial"/>
                <w:sz w:val="18"/>
                <w:szCs w:val="18"/>
              </w:rPr>
            </w:pPr>
          </w:p>
        </w:tc>
        <w:tc>
          <w:tcPr>
            <w:tcW w:w="2551" w:type="dxa"/>
            <w:gridSpan w:val="2"/>
            <w:shd w:val="clear" w:color="auto" w:fill="auto"/>
          </w:tcPr>
          <w:p w14:paraId="52D889F9" w14:textId="77777777" w:rsidR="004573EC" w:rsidRPr="00213A0B" w:rsidRDefault="004573EC" w:rsidP="00971298">
            <w:pPr>
              <w:widowControl w:val="0"/>
              <w:rPr>
                <w:rFonts w:ascii="Arial" w:hAnsi="Arial" w:cs="Arial"/>
                <w:sz w:val="18"/>
                <w:szCs w:val="18"/>
              </w:rPr>
            </w:pPr>
            <w:r>
              <w:rPr>
                <w:rFonts w:ascii="Arial" w:hAnsi="Arial" w:cs="Arial"/>
                <w:sz w:val="18"/>
                <w:szCs w:val="18"/>
              </w:rPr>
              <w:t>$27</w:t>
            </w:r>
          </w:p>
          <w:p w14:paraId="5831ED7F" w14:textId="77777777" w:rsidR="004573EC" w:rsidRPr="00213A0B" w:rsidRDefault="004573EC" w:rsidP="00971298">
            <w:pPr>
              <w:widowControl w:val="0"/>
              <w:rPr>
                <w:rFonts w:ascii="Arial" w:hAnsi="Arial" w:cs="Arial"/>
                <w:sz w:val="18"/>
                <w:szCs w:val="18"/>
              </w:rPr>
            </w:pPr>
          </w:p>
          <w:p w14:paraId="0E710B63"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Includes:</w:t>
            </w:r>
          </w:p>
          <w:p w14:paraId="21CE9E2C" w14:textId="4C3A3829" w:rsidR="004573EC" w:rsidRPr="00213A0B" w:rsidRDefault="004573EC" w:rsidP="004573EC">
            <w:pPr>
              <w:widowControl w:val="0"/>
              <w:numPr>
                <w:ilvl w:val="0"/>
                <w:numId w:val="10"/>
              </w:numPr>
              <w:rPr>
                <w:rFonts w:ascii="Arial" w:hAnsi="Arial" w:cs="Arial"/>
                <w:sz w:val="18"/>
                <w:szCs w:val="18"/>
              </w:rPr>
            </w:pPr>
            <w:r w:rsidRPr="00213A0B">
              <w:rPr>
                <w:rFonts w:ascii="Arial" w:hAnsi="Arial" w:cs="Arial"/>
                <w:sz w:val="18"/>
                <w:szCs w:val="18"/>
              </w:rPr>
              <w:t xml:space="preserve">reduced connection charges as per the Pensioner Discount, see clauses 3.9 and 3.10 in </w:t>
            </w:r>
            <w:hyperlink r:id="rId21" w:history="1">
              <w:r w:rsidRPr="00213A0B">
                <w:rPr>
                  <w:rFonts w:ascii="Arial" w:hAnsi="Arial" w:cs="Arial"/>
                  <w:sz w:val="18"/>
                  <w:szCs w:val="18"/>
                </w:rPr>
                <w:t>Part C – Home Telephone Discounts of Our Customer Terms</w:t>
              </w:r>
            </w:hyperlink>
            <w:r w:rsidRPr="00213A0B">
              <w:rPr>
                <w:rFonts w:ascii="Arial" w:hAnsi="Arial" w:cs="Arial"/>
                <w:sz w:val="18"/>
                <w:szCs w:val="18"/>
              </w:rPr>
              <w:t>;</w:t>
            </w:r>
          </w:p>
          <w:p w14:paraId="0E96C339" w14:textId="77777777" w:rsidR="004573EC" w:rsidRPr="00213A0B" w:rsidRDefault="004573EC" w:rsidP="00971298">
            <w:pPr>
              <w:widowControl w:val="0"/>
              <w:ind w:left="360"/>
              <w:rPr>
                <w:rFonts w:ascii="Arial" w:hAnsi="Arial" w:cs="Arial"/>
                <w:sz w:val="18"/>
                <w:szCs w:val="18"/>
              </w:rPr>
            </w:pPr>
          </w:p>
          <w:p w14:paraId="48CC0EE3" w14:textId="7089487F" w:rsidR="004573EC" w:rsidRPr="00213A0B" w:rsidRDefault="004573EC" w:rsidP="004573EC">
            <w:pPr>
              <w:widowControl w:val="0"/>
              <w:numPr>
                <w:ilvl w:val="0"/>
                <w:numId w:val="10"/>
              </w:numPr>
              <w:rPr>
                <w:rFonts w:ascii="Arial" w:hAnsi="Arial" w:cs="Arial"/>
                <w:sz w:val="18"/>
                <w:szCs w:val="18"/>
              </w:rPr>
            </w:pPr>
            <w:r w:rsidRPr="00213A0B">
              <w:rPr>
                <w:rFonts w:ascii="Arial" w:hAnsi="Arial" w:cs="Arial"/>
                <w:sz w:val="18"/>
                <w:szCs w:val="18"/>
              </w:rPr>
              <w:t xml:space="preserve">on request, call control is provided for no additional fee. See </w:t>
            </w:r>
            <w:hyperlink r:id="rId22" w:history="1">
              <w:r w:rsidRPr="00213A0B">
                <w:rPr>
                  <w:rFonts w:ascii="Arial" w:hAnsi="Arial" w:cs="Arial"/>
                  <w:sz w:val="18"/>
                  <w:szCs w:val="18"/>
                </w:rPr>
                <w:t>Part H – Managing Calls of the Basic Telephone Service section of Our Customer Terms</w:t>
              </w:r>
            </w:hyperlink>
            <w:r w:rsidRPr="00213A0B">
              <w:rPr>
                <w:rFonts w:ascii="Arial" w:hAnsi="Arial" w:cs="Arial"/>
                <w:sz w:val="18"/>
                <w:szCs w:val="18"/>
              </w:rPr>
              <w:t>;</w:t>
            </w:r>
            <w:r w:rsidRPr="00213A0B">
              <w:rPr>
                <w:rFonts w:ascii="Arial" w:hAnsi="Arial" w:cs="Arial"/>
                <w:sz w:val="18"/>
                <w:szCs w:val="18"/>
              </w:rPr>
              <w:br/>
            </w:r>
          </w:p>
          <w:p w14:paraId="5764089C" w14:textId="77777777" w:rsidR="004573EC" w:rsidRPr="00213A0B" w:rsidRDefault="004573EC" w:rsidP="004573EC">
            <w:pPr>
              <w:widowControl w:val="0"/>
              <w:numPr>
                <w:ilvl w:val="0"/>
                <w:numId w:val="10"/>
              </w:numPr>
              <w:rPr>
                <w:rFonts w:ascii="Arial" w:hAnsi="Arial" w:cs="Arial"/>
                <w:sz w:val="18"/>
                <w:szCs w:val="18"/>
              </w:rPr>
            </w:pPr>
            <w:r w:rsidRPr="00213A0B">
              <w:rPr>
                <w:rFonts w:ascii="Arial" w:hAnsi="Arial" w:cs="Arial"/>
                <w:sz w:val="18"/>
                <w:szCs w:val="18"/>
              </w:rPr>
              <w:t>no paper bill fee and credit card payment processing fees apply; and</w:t>
            </w:r>
          </w:p>
          <w:p w14:paraId="33AB22F6" w14:textId="77777777" w:rsidR="004573EC" w:rsidRPr="00213A0B" w:rsidRDefault="004573EC" w:rsidP="00971298">
            <w:pPr>
              <w:widowControl w:val="0"/>
              <w:ind w:left="360"/>
              <w:rPr>
                <w:rFonts w:ascii="Arial" w:hAnsi="Arial" w:cs="Arial"/>
                <w:sz w:val="18"/>
                <w:szCs w:val="18"/>
              </w:rPr>
            </w:pPr>
          </w:p>
          <w:p w14:paraId="47690C7C" w14:textId="77777777" w:rsidR="004573EC" w:rsidRPr="00213A0B" w:rsidRDefault="004573EC" w:rsidP="004573EC">
            <w:pPr>
              <w:widowControl w:val="0"/>
              <w:numPr>
                <w:ilvl w:val="0"/>
                <w:numId w:val="10"/>
              </w:numPr>
              <w:rPr>
                <w:rFonts w:ascii="Arial" w:hAnsi="Arial" w:cs="Arial"/>
                <w:sz w:val="18"/>
                <w:szCs w:val="18"/>
              </w:rPr>
            </w:pPr>
            <w:r w:rsidRPr="00213A0B">
              <w:rPr>
                <w:rFonts w:ascii="Arial" w:hAnsi="Arial" w:cs="Arial"/>
                <w:sz w:val="18"/>
                <w:szCs w:val="18"/>
              </w:rPr>
              <w:lastRenderedPageBreak/>
              <w:t>Directory Assistance 1223 calls from your home phone service are included for no additional fee.</w:t>
            </w:r>
          </w:p>
          <w:p w14:paraId="2410D813"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br/>
            </w:r>
          </w:p>
        </w:tc>
        <w:tc>
          <w:tcPr>
            <w:tcW w:w="2410" w:type="dxa"/>
            <w:shd w:val="clear" w:color="auto" w:fill="auto"/>
          </w:tcPr>
          <w:p w14:paraId="353E2160" w14:textId="2A59CF9A" w:rsidR="004573EC" w:rsidRPr="00213A0B" w:rsidRDefault="004573EC" w:rsidP="00971298">
            <w:pPr>
              <w:widowControl w:val="0"/>
              <w:ind w:right="742"/>
              <w:rPr>
                <w:rFonts w:ascii="Arial" w:hAnsi="Arial" w:cs="Arial"/>
                <w:sz w:val="18"/>
                <w:szCs w:val="18"/>
              </w:rPr>
            </w:pPr>
            <w:r w:rsidRPr="00213A0B">
              <w:rPr>
                <w:rFonts w:ascii="Arial" w:hAnsi="Arial" w:cs="Arial"/>
                <w:sz w:val="18"/>
                <w:szCs w:val="18"/>
              </w:rPr>
              <w:lastRenderedPageBreak/>
              <w:t>$</w:t>
            </w:r>
            <w:r w:rsidR="00D72BAE">
              <w:rPr>
                <w:rFonts w:ascii="Arial" w:hAnsi="Arial" w:cs="Arial"/>
                <w:sz w:val="18"/>
                <w:szCs w:val="18"/>
              </w:rPr>
              <w:t>50</w:t>
            </w:r>
          </w:p>
          <w:p w14:paraId="2B933CDD" w14:textId="77777777" w:rsidR="004573EC" w:rsidRPr="00213A0B" w:rsidRDefault="004573EC" w:rsidP="00971298">
            <w:pPr>
              <w:widowControl w:val="0"/>
              <w:ind w:right="34"/>
              <w:rPr>
                <w:rFonts w:ascii="Arial" w:hAnsi="Arial" w:cs="Arial"/>
                <w:sz w:val="18"/>
                <w:szCs w:val="18"/>
              </w:rPr>
            </w:pPr>
            <w:r w:rsidRPr="00213A0B">
              <w:rPr>
                <w:rFonts w:ascii="Arial" w:hAnsi="Arial" w:cs="Arial"/>
                <w:sz w:val="18"/>
                <w:szCs w:val="18"/>
              </w:rPr>
              <w:br/>
              <w:t>MessageBank and Calling Number Display</w:t>
            </w:r>
          </w:p>
        </w:tc>
      </w:tr>
      <w:tr w:rsidR="004573EC" w:rsidRPr="00213A0B" w14:paraId="5472DAC3" w14:textId="77777777" w:rsidTr="004573EC">
        <w:tc>
          <w:tcPr>
            <w:tcW w:w="1701" w:type="dxa"/>
            <w:shd w:val="clear" w:color="auto" w:fill="auto"/>
          </w:tcPr>
          <w:p w14:paraId="781F57F6"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 xml:space="preserve">Local Calls (dial-up Internet services and </w:t>
            </w:r>
            <w:proofErr w:type="spellStart"/>
            <w:r w:rsidRPr="00213A0B">
              <w:rPr>
                <w:rFonts w:ascii="Arial" w:hAnsi="Arial" w:cs="Arial"/>
                <w:sz w:val="18"/>
                <w:szCs w:val="18"/>
              </w:rPr>
              <w:t>Austpac</w:t>
            </w:r>
            <w:proofErr w:type="spellEnd"/>
            <w:r w:rsidRPr="00213A0B">
              <w:rPr>
                <w:rFonts w:ascii="Arial" w:hAnsi="Arial" w:cs="Arial"/>
                <w:sz w:val="18"/>
                <w:szCs w:val="18"/>
              </w:rPr>
              <w:t>), per call</w:t>
            </w:r>
          </w:p>
          <w:p w14:paraId="657E7CB0" w14:textId="77777777" w:rsidR="004573EC" w:rsidRPr="00213A0B" w:rsidRDefault="004573EC" w:rsidP="00971298">
            <w:pPr>
              <w:widowControl w:val="0"/>
              <w:rPr>
                <w:rFonts w:ascii="Arial" w:hAnsi="Arial" w:cs="Arial"/>
                <w:sz w:val="18"/>
                <w:szCs w:val="18"/>
              </w:rPr>
            </w:pPr>
          </w:p>
        </w:tc>
        <w:tc>
          <w:tcPr>
            <w:tcW w:w="1531" w:type="dxa"/>
            <w:shd w:val="clear" w:color="auto" w:fill="auto"/>
          </w:tcPr>
          <w:p w14:paraId="408263C0"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22c</w:t>
            </w:r>
          </w:p>
          <w:p w14:paraId="6539813C" w14:textId="77777777" w:rsidR="004573EC" w:rsidRPr="00213A0B" w:rsidRDefault="004573EC" w:rsidP="00971298">
            <w:pPr>
              <w:widowControl w:val="0"/>
              <w:rPr>
                <w:rFonts w:ascii="Arial" w:hAnsi="Arial" w:cs="Arial"/>
                <w:sz w:val="18"/>
                <w:szCs w:val="18"/>
              </w:rPr>
            </w:pPr>
          </w:p>
        </w:tc>
        <w:tc>
          <w:tcPr>
            <w:tcW w:w="4961" w:type="dxa"/>
            <w:gridSpan w:val="3"/>
            <w:shd w:val="clear" w:color="auto" w:fill="auto"/>
          </w:tcPr>
          <w:p w14:paraId="6A1FB562" w14:textId="77777777" w:rsidR="004573EC" w:rsidRPr="00213A0B" w:rsidRDefault="004573EC" w:rsidP="00971298">
            <w:pPr>
              <w:widowControl w:val="0"/>
              <w:jc w:val="center"/>
              <w:rPr>
                <w:rFonts w:ascii="Arial" w:hAnsi="Arial" w:cs="Arial"/>
                <w:sz w:val="18"/>
                <w:szCs w:val="18"/>
              </w:rPr>
            </w:pPr>
            <w:r w:rsidRPr="00213A0B">
              <w:rPr>
                <w:rFonts w:ascii="Arial" w:hAnsi="Arial" w:cs="Arial"/>
                <w:sz w:val="18"/>
                <w:szCs w:val="18"/>
              </w:rPr>
              <w:t>Local Calls – Inclusive in monthly charge</w:t>
            </w:r>
          </w:p>
          <w:p w14:paraId="5D7E6198" w14:textId="77777777" w:rsidR="004573EC" w:rsidRPr="00213A0B" w:rsidRDefault="004573EC" w:rsidP="00971298">
            <w:pPr>
              <w:widowControl w:val="0"/>
              <w:ind w:right="742"/>
              <w:jc w:val="center"/>
              <w:rPr>
                <w:rFonts w:ascii="Arial" w:hAnsi="Arial" w:cs="Arial"/>
                <w:sz w:val="18"/>
                <w:szCs w:val="18"/>
              </w:rPr>
            </w:pPr>
            <w:r w:rsidRPr="00213A0B">
              <w:rPr>
                <w:rFonts w:ascii="Arial" w:hAnsi="Arial" w:cs="Arial"/>
                <w:sz w:val="18"/>
                <w:szCs w:val="18"/>
              </w:rPr>
              <w:t xml:space="preserve">Calls to 019 numbers (dial-up Internet services and </w:t>
            </w:r>
            <w:proofErr w:type="spellStart"/>
            <w:r w:rsidRPr="00213A0B">
              <w:rPr>
                <w:rFonts w:ascii="Arial" w:hAnsi="Arial" w:cs="Arial"/>
                <w:sz w:val="18"/>
                <w:szCs w:val="18"/>
              </w:rPr>
              <w:t>Austpac</w:t>
            </w:r>
            <w:proofErr w:type="spellEnd"/>
            <w:r w:rsidRPr="00213A0B">
              <w:rPr>
                <w:rFonts w:ascii="Arial" w:hAnsi="Arial" w:cs="Arial"/>
                <w:sz w:val="18"/>
                <w:szCs w:val="18"/>
              </w:rPr>
              <w:t>) – not included</w:t>
            </w:r>
          </w:p>
        </w:tc>
      </w:tr>
      <w:tr w:rsidR="00A069CD" w:rsidRPr="00213A0B" w14:paraId="612B8515" w14:textId="77777777" w:rsidTr="00A55E25">
        <w:tc>
          <w:tcPr>
            <w:tcW w:w="1701" w:type="dxa"/>
            <w:shd w:val="clear" w:color="auto" w:fill="auto"/>
          </w:tcPr>
          <w:p w14:paraId="553F3CCF" w14:textId="77777777" w:rsidR="00A069CD" w:rsidRPr="00213A0B" w:rsidRDefault="00A069CD" w:rsidP="00971298">
            <w:pPr>
              <w:widowControl w:val="0"/>
              <w:rPr>
                <w:rFonts w:ascii="Arial" w:hAnsi="Arial" w:cs="Arial"/>
                <w:sz w:val="18"/>
                <w:szCs w:val="18"/>
              </w:rPr>
            </w:pPr>
            <w:r w:rsidRPr="00213A0B">
              <w:rPr>
                <w:rFonts w:ascii="Arial" w:hAnsi="Arial" w:cs="Arial"/>
                <w:sz w:val="18"/>
                <w:szCs w:val="18"/>
              </w:rPr>
              <w:t>Calls to 13 Numbers</w:t>
            </w:r>
          </w:p>
          <w:p w14:paraId="760CC676" w14:textId="77777777" w:rsidR="00A069CD" w:rsidRPr="00213A0B" w:rsidRDefault="00A069CD" w:rsidP="00971298">
            <w:pPr>
              <w:widowControl w:val="0"/>
              <w:rPr>
                <w:rFonts w:ascii="Arial" w:hAnsi="Arial" w:cs="Arial"/>
                <w:sz w:val="18"/>
                <w:szCs w:val="18"/>
              </w:rPr>
            </w:pPr>
          </w:p>
        </w:tc>
        <w:tc>
          <w:tcPr>
            <w:tcW w:w="1531" w:type="dxa"/>
            <w:shd w:val="clear" w:color="auto" w:fill="auto"/>
          </w:tcPr>
          <w:p w14:paraId="632680F8" w14:textId="5DAF148A" w:rsidR="00A069CD" w:rsidRPr="00213A0B" w:rsidRDefault="00000000" w:rsidP="00971298">
            <w:pPr>
              <w:widowControl w:val="0"/>
              <w:rPr>
                <w:rFonts w:ascii="Arial" w:hAnsi="Arial" w:cs="Arial"/>
                <w:sz w:val="18"/>
                <w:szCs w:val="18"/>
              </w:rPr>
            </w:pPr>
            <w:hyperlink r:id="rId23" w:history="1">
              <w:r w:rsidR="00A069CD" w:rsidRPr="00213A0B">
                <w:rPr>
                  <w:rStyle w:val="Hyperlink"/>
                  <w:rFonts w:ascii="Arial" w:hAnsi="Arial" w:cs="Arial"/>
                  <w:sz w:val="18"/>
                  <w:szCs w:val="18"/>
                </w:rPr>
                <w:t>Part A - General of the Inbound Services section of Our Customer Terms</w:t>
              </w:r>
            </w:hyperlink>
          </w:p>
        </w:tc>
        <w:tc>
          <w:tcPr>
            <w:tcW w:w="2480" w:type="dxa"/>
            <w:shd w:val="clear" w:color="auto" w:fill="auto"/>
          </w:tcPr>
          <w:p w14:paraId="572E9DB5" w14:textId="77777777" w:rsidR="00A069CD" w:rsidRPr="00213A0B" w:rsidRDefault="00A069CD" w:rsidP="00971298">
            <w:pPr>
              <w:pStyle w:val="Indent2"/>
              <w:widowControl w:val="0"/>
              <w:spacing w:after="0"/>
              <w:ind w:left="0"/>
              <w:rPr>
                <w:rFonts w:ascii="Arial" w:hAnsi="Arial" w:cs="Arial"/>
                <w:sz w:val="18"/>
                <w:szCs w:val="18"/>
              </w:rPr>
            </w:pPr>
            <w:r w:rsidRPr="00213A0B">
              <w:rPr>
                <w:rFonts w:ascii="Arial" w:hAnsi="Arial" w:cs="Arial"/>
                <w:sz w:val="18"/>
                <w:szCs w:val="18"/>
              </w:rPr>
              <w:t xml:space="preserve">Allowance to make 500 calls per month included – calls made over this allowance will be charged at 40c per </w:t>
            </w:r>
            <w:proofErr w:type="gramStart"/>
            <w:r w:rsidRPr="00213A0B">
              <w:rPr>
                <w:rFonts w:ascii="Arial" w:hAnsi="Arial" w:cs="Arial"/>
                <w:sz w:val="18"/>
                <w:szCs w:val="18"/>
              </w:rPr>
              <w:t>call</w:t>
            </w:r>
            <w:proofErr w:type="gramEnd"/>
          </w:p>
          <w:p w14:paraId="32650D02" w14:textId="77777777" w:rsidR="00A069CD" w:rsidRPr="00213A0B" w:rsidRDefault="00A069CD" w:rsidP="00971298">
            <w:pPr>
              <w:pStyle w:val="Indent2"/>
              <w:widowControl w:val="0"/>
              <w:spacing w:after="0"/>
              <w:ind w:left="0"/>
              <w:rPr>
                <w:rFonts w:ascii="Arial" w:hAnsi="Arial" w:cs="Arial"/>
                <w:sz w:val="18"/>
                <w:szCs w:val="18"/>
              </w:rPr>
            </w:pPr>
          </w:p>
          <w:p w14:paraId="6A1353EF" w14:textId="77777777" w:rsidR="00A069CD" w:rsidRDefault="00A069CD" w:rsidP="00971298">
            <w:pPr>
              <w:widowControl w:val="0"/>
              <w:rPr>
                <w:rFonts w:ascii="Arial" w:hAnsi="Arial" w:cs="Arial"/>
                <w:sz w:val="18"/>
                <w:szCs w:val="18"/>
              </w:rPr>
            </w:pPr>
            <w:r w:rsidRPr="00213A0B">
              <w:rPr>
                <w:rFonts w:ascii="Arial" w:hAnsi="Arial" w:cs="Arial"/>
                <w:sz w:val="18"/>
                <w:szCs w:val="18"/>
              </w:rPr>
              <w:t>(except for free calls to 13 2200, 13 2000, 13 2203, 13 2999, 13 3933 and 13 7663)</w:t>
            </w:r>
          </w:p>
          <w:p w14:paraId="5865FABC" w14:textId="77777777" w:rsidR="00A069CD" w:rsidRDefault="00A069CD" w:rsidP="00971298">
            <w:pPr>
              <w:widowControl w:val="0"/>
              <w:rPr>
                <w:rFonts w:ascii="Arial" w:hAnsi="Arial" w:cs="Arial"/>
                <w:sz w:val="18"/>
                <w:szCs w:val="18"/>
              </w:rPr>
            </w:pPr>
          </w:p>
          <w:p w14:paraId="54C648C2" w14:textId="26E2BE4C" w:rsidR="00A069CD" w:rsidRPr="00213A0B" w:rsidRDefault="00000000" w:rsidP="00971298">
            <w:pPr>
              <w:widowControl w:val="0"/>
              <w:rPr>
                <w:rFonts w:ascii="Arial" w:hAnsi="Arial" w:cs="Arial"/>
                <w:sz w:val="18"/>
                <w:szCs w:val="18"/>
              </w:rPr>
            </w:pPr>
            <w:hyperlink r:id="rId24" w:history="1">
              <w:r w:rsidR="00A069CD" w:rsidRPr="00213A0B">
                <w:rPr>
                  <w:rStyle w:val="Hyperlink"/>
                  <w:rFonts w:ascii="Arial" w:hAnsi="Arial" w:cs="Arial"/>
                  <w:sz w:val="18"/>
                  <w:szCs w:val="18"/>
                </w:rPr>
                <w:t>Part A - General of the Inbound Services section of Our Customer Terms</w:t>
              </w:r>
            </w:hyperlink>
          </w:p>
        </w:tc>
        <w:tc>
          <w:tcPr>
            <w:tcW w:w="2481" w:type="dxa"/>
            <w:gridSpan w:val="2"/>
            <w:shd w:val="clear" w:color="auto" w:fill="auto"/>
          </w:tcPr>
          <w:p w14:paraId="41B14D05" w14:textId="6F957C16" w:rsidR="00A069CD" w:rsidRPr="00213A0B" w:rsidRDefault="00A069CD" w:rsidP="00971298">
            <w:pPr>
              <w:widowControl w:val="0"/>
              <w:rPr>
                <w:rFonts w:ascii="Arial" w:hAnsi="Arial" w:cs="Arial"/>
                <w:sz w:val="18"/>
                <w:szCs w:val="18"/>
              </w:rPr>
            </w:pPr>
          </w:p>
          <w:p w14:paraId="6154FD80" w14:textId="77777777" w:rsidR="00A069CD" w:rsidRPr="00213A0B" w:rsidRDefault="00A069CD" w:rsidP="00A069CD">
            <w:pPr>
              <w:widowControl w:val="0"/>
              <w:rPr>
                <w:rFonts w:ascii="Arial" w:hAnsi="Arial" w:cs="Arial"/>
                <w:sz w:val="18"/>
                <w:szCs w:val="18"/>
              </w:rPr>
            </w:pPr>
            <w:r w:rsidRPr="00213A0B">
              <w:rPr>
                <w:rFonts w:ascii="Arial" w:hAnsi="Arial" w:cs="Arial"/>
                <w:sz w:val="18"/>
                <w:szCs w:val="18"/>
              </w:rPr>
              <w:t xml:space="preserve">Inclusive in monthly charge </w:t>
            </w:r>
          </w:p>
          <w:p w14:paraId="49E494C1" w14:textId="6EA11BF1" w:rsidR="00A069CD" w:rsidRPr="00213A0B" w:rsidRDefault="00A069CD" w:rsidP="00971298">
            <w:pPr>
              <w:widowControl w:val="0"/>
              <w:rPr>
                <w:rFonts w:ascii="Arial" w:hAnsi="Arial" w:cs="Arial"/>
                <w:sz w:val="18"/>
                <w:szCs w:val="18"/>
              </w:rPr>
            </w:pPr>
          </w:p>
        </w:tc>
      </w:tr>
      <w:tr w:rsidR="004573EC" w:rsidRPr="00213A0B" w14:paraId="77081E8E" w14:textId="77777777" w:rsidTr="004573EC">
        <w:tc>
          <w:tcPr>
            <w:tcW w:w="8193" w:type="dxa"/>
            <w:gridSpan w:val="5"/>
            <w:shd w:val="clear" w:color="auto" w:fill="auto"/>
          </w:tcPr>
          <w:p w14:paraId="5D9D4FB8" w14:textId="77777777" w:rsidR="004573EC" w:rsidRPr="00213A0B" w:rsidRDefault="004573EC" w:rsidP="00971298">
            <w:pPr>
              <w:widowControl w:val="0"/>
              <w:rPr>
                <w:rFonts w:ascii="Arial" w:hAnsi="Arial" w:cs="Arial"/>
                <w:sz w:val="18"/>
                <w:szCs w:val="18"/>
              </w:rPr>
            </w:pPr>
            <w:r w:rsidRPr="00213A0B">
              <w:rPr>
                <w:rFonts w:ascii="Arial" w:hAnsi="Arial" w:cs="Arial"/>
                <w:b/>
                <w:sz w:val="18"/>
                <w:szCs w:val="18"/>
              </w:rPr>
              <w:t>Standard National (STD) calls – Untimed calls</w:t>
            </w:r>
          </w:p>
        </w:tc>
      </w:tr>
      <w:tr w:rsidR="004573EC" w:rsidRPr="00213A0B" w14:paraId="1FB0E564" w14:textId="77777777" w:rsidTr="004573EC">
        <w:tc>
          <w:tcPr>
            <w:tcW w:w="1701" w:type="dxa"/>
            <w:shd w:val="clear" w:color="auto" w:fill="auto"/>
          </w:tcPr>
          <w:p w14:paraId="0D893030"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Preferential calls, per call</w:t>
            </w:r>
          </w:p>
          <w:p w14:paraId="630A6BFD" w14:textId="77777777" w:rsidR="004573EC" w:rsidRPr="00213A0B" w:rsidRDefault="004573EC" w:rsidP="00971298">
            <w:pPr>
              <w:widowControl w:val="0"/>
              <w:rPr>
                <w:rFonts w:ascii="Arial" w:hAnsi="Arial" w:cs="Arial"/>
                <w:sz w:val="18"/>
                <w:szCs w:val="18"/>
              </w:rPr>
            </w:pPr>
          </w:p>
        </w:tc>
        <w:tc>
          <w:tcPr>
            <w:tcW w:w="1531" w:type="dxa"/>
            <w:shd w:val="clear" w:color="auto" w:fill="auto"/>
          </w:tcPr>
          <w:p w14:paraId="21DDBED9"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N/A</w:t>
            </w:r>
          </w:p>
          <w:p w14:paraId="52EF60EC" w14:textId="77777777" w:rsidR="004573EC" w:rsidRPr="00213A0B" w:rsidRDefault="004573EC" w:rsidP="00971298">
            <w:pPr>
              <w:widowControl w:val="0"/>
              <w:rPr>
                <w:rFonts w:ascii="Arial" w:hAnsi="Arial" w:cs="Arial"/>
                <w:sz w:val="18"/>
                <w:szCs w:val="18"/>
              </w:rPr>
            </w:pPr>
          </w:p>
        </w:tc>
        <w:tc>
          <w:tcPr>
            <w:tcW w:w="4961" w:type="dxa"/>
            <w:gridSpan w:val="3"/>
            <w:shd w:val="clear" w:color="auto" w:fill="auto"/>
          </w:tcPr>
          <w:p w14:paraId="4466329F"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Inclusive in monthly charge (excludes certain premium numbers including 19xx numbers)</w:t>
            </w:r>
          </w:p>
        </w:tc>
      </w:tr>
      <w:tr w:rsidR="004573EC" w:rsidRPr="00213A0B" w14:paraId="4094BD5C" w14:textId="77777777" w:rsidTr="004573EC">
        <w:tc>
          <w:tcPr>
            <w:tcW w:w="1701" w:type="dxa"/>
            <w:shd w:val="clear" w:color="auto" w:fill="auto"/>
          </w:tcPr>
          <w:p w14:paraId="605CE8D2"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Extended zone calls, per call</w:t>
            </w:r>
          </w:p>
        </w:tc>
        <w:tc>
          <w:tcPr>
            <w:tcW w:w="1531" w:type="dxa"/>
            <w:shd w:val="clear" w:color="auto" w:fill="auto"/>
          </w:tcPr>
          <w:p w14:paraId="675CA2AB"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N/A</w:t>
            </w:r>
          </w:p>
          <w:p w14:paraId="67D966EA" w14:textId="77777777" w:rsidR="004573EC" w:rsidRPr="00213A0B" w:rsidRDefault="004573EC" w:rsidP="00971298">
            <w:pPr>
              <w:widowControl w:val="0"/>
              <w:rPr>
                <w:rFonts w:ascii="Arial" w:hAnsi="Arial" w:cs="Arial"/>
                <w:sz w:val="18"/>
                <w:szCs w:val="18"/>
              </w:rPr>
            </w:pPr>
          </w:p>
        </w:tc>
        <w:tc>
          <w:tcPr>
            <w:tcW w:w="4961" w:type="dxa"/>
            <w:gridSpan w:val="3"/>
            <w:shd w:val="clear" w:color="auto" w:fill="auto"/>
          </w:tcPr>
          <w:p w14:paraId="1A4E1552"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Inclusive in monthly charge (excludes certain premium numbers including 19xx numbers)</w:t>
            </w:r>
          </w:p>
        </w:tc>
      </w:tr>
      <w:tr w:rsidR="004573EC" w:rsidRPr="00213A0B" w14:paraId="703EACE3" w14:textId="77777777" w:rsidTr="004573EC">
        <w:trPr>
          <w:tblHeader/>
        </w:trPr>
        <w:tc>
          <w:tcPr>
            <w:tcW w:w="8193" w:type="dxa"/>
            <w:gridSpan w:val="5"/>
            <w:shd w:val="clear" w:color="auto" w:fill="auto"/>
          </w:tcPr>
          <w:p w14:paraId="253152B5" w14:textId="77777777" w:rsidR="004573EC" w:rsidRPr="00213A0B" w:rsidRDefault="004573EC" w:rsidP="00971298">
            <w:pPr>
              <w:widowControl w:val="0"/>
              <w:rPr>
                <w:rFonts w:ascii="Arial" w:hAnsi="Arial" w:cs="Arial"/>
                <w:sz w:val="18"/>
                <w:szCs w:val="18"/>
              </w:rPr>
            </w:pPr>
            <w:r w:rsidRPr="00213A0B">
              <w:rPr>
                <w:rFonts w:ascii="Arial" w:hAnsi="Arial" w:cs="Arial"/>
                <w:b/>
                <w:sz w:val="18"/>
                <w:szCs w:val="18"/>
              </w:rPr>
              <w:t xml:space="preserve">Standard National (STD) calls – Timed calls </w:t>
            </w:r>
            <w:r w:rsidRPr="00213A0B">
              <w:rPr>
                <w:rFonts w:ascii="Arial" w:hAnsi="Arial" w:cs="Arial"/>
                <w:b/>
                <w:sz w:val="18"/>
                <w:szCs w:val="18"/>
              </w:rPr>
              <w:br/>
            </w:r>
            <w:r w:rsidRPr="00213A0B">
              <w:rPr>
                <w:rFonts w:ascii="Arial" w:hAnsi="Arial" w:cs="Arial"/>
                <w:sz w:val="18"/>
                <w:szCs w:val="18"/>
              </w:rPr>
              <w:t>We charge the call connection fee for each call plus the timed rate per minute block up to the capped call amount (where it applies). Per minute block rates apply after the capped time limit is reached.</w:t>
            </w:r>
          </w:p>
        </w:tc>
      </w:tr>
      <w:tr w:rsidR="004573EC" w:rsidRPr="00213A0B" w14:paraId="030C12D2" w14:textId="77777777" w:rsidTr="004573EC">
        <w:trPr>
          <w:cantSplit/>
        </w:trPr>
        <w:tc>
          <w:tcPr>
            <w:tcW w:w="1701" w:type="dxa"/>
            <w:shd w:val="clear" w:color="auto" w:fill="auto"/>
          </w:tcPr>
          <w:p w14:paraId="2F7B7714"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Call connection fee, per call</w:t>
            </w:r>
          </w:p>
          <w:p w14:paraId="2E94026C" w14:textId="77777777" w:rsidR="004573EC" w:rsidRPr="00213A0B" w:rsidRDefault="004573EC" w:rsidP="00971298">
            <w:pPr>
              <w:widowControl w:val="0"/>
              <w:rPr>
                <w:rFonts w:ascii="Arial" w:hAnsi="Arial" w:cs="Arial"/>
                <w:sz w:val="18"/>
                <w:szCs w:val="18"/>
              </w:rPr>
            </w:pPr>
          </w:p>
        </w:tc>
        <w:tc>
          <w:tcPr>
            <w:tcW w:w="1531" w:type="dxa"/>
            <w:vMerge w:val="restart"/>
            <w:shd w:val="clear" w:color="auto" w:fill="auto"/>
          </w:tcPr>
          <w:p w14:paraId="7F2DBFFF" w14:textId="77777777" w:rsidR="004573EC" w:rsidRDefault="004573EC" w:rsidP="00971298">
            <w:pPr>
              <w:widowControl w:val="0"/>
              <w:rPr>
                <w:rFonts w:ascii="Arial" w:hAnsi="Arial" w:cs="Arial"/>
                <w:sz w:val="18"/>
                <w:szCs w:val="18"/>
              </w:rPr>
            </w:pPr>
          </w:p>
          <w:p w14:paraId="192BA6E1" w14:textId="77777777" w:rsidR="004573EC" w:rsidRDefault="004573EC" w:rsidP="00971298">
            <w:pPr>
              <w:widowControl w:val="0"/>
              <w:rPr>
                <w:rFonts w:ascii="Arial" w:hAnsi="Arial" w:cs="Arial"/>
                <w:sz w:val="18"/>
                <w:szCs w:val="18"/>
              </w:rPr>
            </w:pPr>
          </w:p>
          <w:p w14:paraId="3AADC85A" w14:textId="77777777" w:rsidR="004573EC" w:rsidRDefault="004573EC" w:rsidP="00971298">
            <w:pPr>
              <w:widowControl w:val="0"/>
              <w:rPr>
                <w:rFonts w:ascii="Arial" w:hAnsi="Arial" w:cs="Arial"/>
                <w:sz w:val="18"/>
                <w:szCs w:val="18"/>
              </w:rPr>
            </w:pPr>
          </w:p>
          <w:p w14:paraId="37EBEA88" w14:textId="77777777" w:rsidR="004573EC" w:rsidRDefault="004573EC" w:rsidP="00971298">
            <w:pPr>
              <w:widowControl w:val="0"/>
              <w:rPr>
                <w:rFonts w:ascii="Arial" w:hAnsi="Arial" w:cs="Arial"/>
                <w:sz w:val="18"/>
                <w:szCs w:val="18"/>
              </w:rPr>
            </w:pPr>
          </w:p>
          <w:p w14:paraId="709121F8"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N/A</w:t>
            </w:r>
          </w:p>
          <w:p w14:paraId="0AD11AA3" w14:textId="77777777" w:rsidR="004573EC" w:rsidRPr="00213A0B" w:rsidRDefault="004573EC" w:rsidP="00971298">
            <w:pPr>
              <w:widowControl w:val="0"/>
              <w:rPr>
                <w:rFonts w:ascii="Arial" w:hAnsi="Arial" w:cs="Arial"/>
                <w:sz w:val="18"/>
                <w:szCs w:val="18"/>
              </w:rPr>
            </w:pPr>
          </w:p>
        </w:tc>
        <w:tc>
          <w:tcPr>
            <w:tcW w:w="4961" w:type="dxa"/>
            <w:gridSpan w:val="3"/>
            <w:vMerge w:val="restart"/>
            <w:shd w:val="clear" w:color="auto" w:fill="auto"/>
          </w:tcPr>
          <w:p w14:paraId="12F7964A" w14:textId="77777777" w:rsidR="004573EC" w:rsidRPr="00213A0B" w:rsidRDefault="004573EC" w:rsidP="00971298">
            <w:pPr>
              <w:widowControl w:val="0"/>
              <w:rPr>
                <w:rFonts w:ascii="Arial" w:hAnsi="Arial" w:cs="Arial"/>
                <w:sz w:val="18"/>
                <w:szCs w:val="18"/>
              </w:rPr>
            </w:pPr>
          </w:p>
          <w:p w14:paraId="3F4D5BC4" w14:textId="77777777" w:rsidR="004573EC" w:rsidRPr="00213A0B" w:rsidRDefault="004573EC" w:rsidP="00971298">
            <w:pPr>
              <w:widowControl w:val="0"/>
              <w:rPr>
                <w:rFonts w:ascii="Arial" w:hAnsi="Arial" w:cs="Arial"/>
                <w:sz w:val="18"/>
                <w:szCs w:val="18"/>
              </w:rPr>
            </w:pPr>
          </w:p>
          <w:p w14:paraId="15C6419A" w14:textId="77777777" w:rsidR="004573EC" w:rsidRPr="00213A0B" w:rsidRDefault="004573EC" w:rsidP="00971298">
            <w:pPr>
              <w:widowControl w:val="0"/>
              <w:rPr>
                <w:rFonts w:ascii="Arial" w:hAnsi="Arial" w:cs="Arial"/>
                <w:sz w:val="18"/>
                <w:szCs w:val="18"/>
              </w:rPr>
            </w:pPr>
          </w:p>
          <w:p w14:paraId="71CF6ACA" w14:textId="77777777" w:rsidR="004573EC" w:rsidRDefault="004573EC" w:rsidP="00971298">
            <w:pPr>
              <w:widowControl w:val="0"/>
              <w:rPr>
                <w:rFonts w:ascii="Arial" w:hAnsi="Arial" w:cs="Arial"/>
                <w:sz w:val="18"/>
                <w:szCs w:val="18"/>
              </w:rPr>
            </w:pPr>
          </w:p>
          <w:p w14:paraId="3D40A9EA"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 xml:space="preserve">Inclusive in monthly charge </w:t>
            </w:r>
          </w:p>
          <w:p w14:paraId="74C34A73" w14:textId="77777777" w:rsidR="004573EC" w:rsidRPr="00213A0B" w:rsidRDefault="004573EC" w:rsidP="00971298">
            <w:pPr>
              <w:pStyle w:val="TableData"/>
              <w:widowControl w:val="0"/>
              <w:spacing w:before="0" w:after="0"/>
              <w:rPr>
                <w:rFonts w:cs="Arial"/>
                <w:szCs w:val="18"/>
              </w:rPr>
            </w:pPr>
          </w:p>
        </w:tc>
      </w:tr>
      <w:tr w:rsidR="004573EC" w:rsidRPr="00213A0B" w14:paraId="50C307AE" w14:textId="77777777" w:rsidTr="004573EC">
        <w:tc>
          <w:tcPr>
            <w:tcW w:w="1701" w:type="dxa"/>
            <w:shd w:val="clear" w:color="auto" w:fill="auto"/>
          </w:tcPr>
          <w:p w14:paraId="013AAB47"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All timed National (STD) calls, per minute block</w:t>
            </w:r>
          </w:p>
          <w:p w14:paraId="42C983FC" w14:textId="77777777" w:rsidR="004573EC" w:rsidRPr="00213A0B" w:rsidRDefault="004573EC" w:rsidP="00971298">
            <w:pPr>
              <w:widowControl w:val="0"/>
              <w:rPr>
                <w:rFonts w:ascii="Arial" w:hAnsi="Arial" w:cs="Arial"/>
                <w:sz w:val="18"/>
                <w:szCs w:val="18"/>
              </w:rPr>
            </w:pPr>
          </w:p>
        </w:tc>
        <w:tc>
          <w:tcPr>
            <w:tcW w:w="1531" w:type="dxa"/>
            <w:vMerge/>
            <w:shd w:val="clear" w:color="auto" w:fill="auto"/>
          </w:tcPr>
          <w:p w14:paraId="47D92612" w14:textId="77777777" w:rsidR="004573EC" w:rsidRPr="00213A0B" w:rsidRDefault="004573EC" w:rsidP="00971298">
            <w:pPr>
              <w:widowControl w:val="0"/>
              <w:rPr>
                <w:rFonts w:ascii="Arial" w:hAnsi="Arial" w:cs="Arial"/>
                <w:sz w:val="18"/>
                <w:szCs w:val="18"/>
              </w:rPr>
            </w:pPr>
          </w:p>
        </w:tc>
        <w:tc>
          <w:tcPr>
            <w:tcW w:w="4961" w:type="dxa"/>
            <w:gridSpan w:val="3"/>
            <w:vMerge/>
            <w:shd w:val="clear" w:color="auto" w:fill="auto"/>
          </w:tcPr>
          <w:p w14:paraId="70964ADE" w14:textId="77777777" w:rsidR="004573EC" w:rsidRPr="00213A0B" w:rsidRDefault="004573EC" w:rsidP="00971298">
            <w:pPr>
              <w:pStyle w:val="TableData"/>
              <w:widowControl w:val="0"/>
              <w:spacing w:before="0" w:after="0"/>
              <w:rPr>
                <w:rFonts w:cs="Arial"/>
                <w:szCs w:val="18"/>
              </w:rPr>
            </w:pPr>
          </w:p>
        </w:tc>
      </w:tr>
      <w:tr w:rsidR="004573EC" w:rsidRPr="00213A0B" w14:paraId="0A771361" w14:textId="77777777" w:rsidTr="004573EC">
        <w:tc>
          <w:tcPr>
            <w:tcW w:w="1701" w:type="dxa"/>
            <w:shd w:val="clear" w:color="auto" w:fill="auto"/>
          </w:tcPr>
          <w:p w14:paraId="650A80BD"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National (STD) capped call</w:t>
            </w:r>
            <w:r w:rsidRPr="00213A0B">
              <w:rPr>
                <w:rFonts w:ascii="Arial" w:hAnsi="Arial" w:cs="Arial"/>
                <w:sz w:val="18"/>
                <w:szCs w:val="18"/>
              </w:rPr>
              <w:br/>
            </w:r>
          </w:p>
        </w:tc>
        <w:tc>
          <w:tcPr>
            <w:tcW w:w="1531" w:type="dxa"/>
            <w:vMerge/>
            <w:shd w:val="clear" w:color="auto" w:fill="auto"/>
          </w:tcPr>
          <w:p w14:paraId="5EF9CD64" w14:textId="77777777" w:rsidR="004573EC" w:rsidRPr="00213A0B" w:rsidRDefault="004573EC" w:rsidP="00971298">
            <w:pPr>
              <w:widowControl w:val="0"/>
              <w:rPr>
                <w:rFonts w:ascii="Arial" w:hAnsi="Arial" w:cs="Arial"/>
                <w:sz w:val="18"/>
                <w:szCs w:val="18"/>
              </w:rPr>
            </w:pPr>
          </w:p>
        </w:tc>
        <w:tc>
          <w:tcPr>
            <w:tcW w:w="4961" w:type="dxa"/>
            <w:gridSpan w:val="3"/>
            <w:vMerge/>
            <w:shd w:val="clear" w:color="auto" w:fill="auto"/>
          </w:tcPr>
          <w:p w14:paraId="30496366" w14:textId="77777777" w:rsidR="004573EC" w:rsidRPr="00213A0B" w:rsidRDefault="004573EC" w:rsidP="00971298">
            <w:pPr>
              <w:pStyle w:val="TableData"/>
              <w:widowControl w:val="0"/>
              <w:spacing w:before="0" w:after="0"/>
              <w:rPr>
                <w:rFonts w:cs="Arial"/>
                <w:szCs w:val="18"/>
              </w:rPr>
            </w:pPr>
          </w:p>
        </w:tc>
      </w:tr>
      <w:tr w:rsidR="004573EC" w:rsidRPr="00213A0B" w14:paraId="4C62F630" w14:textId="77777777" w:rsidTr="004573EC">
        <w:trPr>
          <w:tblHeader/>
        </w:trPr>
        <w:tc>
          <w:tcPr>
            <w:tcW w:w="8193" w:type="dxa"/>
            <w:gridSpan w:val="5"/>
            <w:shd w:val="clear" w:color="auto" w:fill="auto"/>
          </w:tcPr>
          <w:p w14:paraId="152F231E" w14:textId="77777777" w:rsidR="004573EC" w:rsidRPr="00213A0B" w:rsidRDefault="004573EC" w:rsidP="00971298">
            <w:pPr>
              <w:widowControl w:val="0"/>
              <w:rPr>
                <w:rFonts w:ascii="Arial" w:hAnsi="Arial" w:cs="Arial"/>
                <w:sz w:val="18"/>
                <w:szCs w:val="18"/>
              </w:rPr>
            </w:pPr>
            <w:r w:rsidRPr="00213A0B">
              <w:rPr>
                <w:rFonts w:ascii="Arial" w:hAnsi="Arial" w:cs="Arial"/>
                <w:b/>
                <w:sz w:val="18"/>
                <w:szCs w:val="18"/>
              </w:rPr>
              <w:t xml:space="preserve">Calls to standard Australian mobiles </w:t>
            </w:r>
            <w:r w:rsidRPr="00213A0B">
              <w:rPr>
                <w:rFonts w:ascii="Arial" w:hAnsi="Arial" w:cs="Arial"/>
                <w:b/>
                <w:sz w:val="18"/>
                <w:szCs w:val="18"/>
              </w:rPr>
              <w:br/>
            </w:r>
            <w:r w:rsidRPr="00213A0B">
              <w:rPr>
                <w:rFonts w:ascii="Arial" w:hAnsi="Arial" w:cs="Arial"/>
                <w:sz w:val="18"/>
                <w:szCs w:val="18"/>
              </w:rPr>
              <w:t>We charge the call connection fee for each call plus the timed rate per minute block up to the capped call amount (where it applies). Per minute block rates apply after the capped time limit is reached.  If a call to a Telstra mobile number is diverted to the Telstra Mobile Callback Notification Service, we treat the call as lasting at least 7 seconds, charged at the below rates.  If you are calling a mobile number that became a Telstra mobile number or stopped being a Telstra mobile number within the last 48 hours, we may still charge you during that time as if there has been no change.</w:t>
            </w:r>
          </w:p>
        </w:tc>
      </w:tr>
      <w:tr w:rsidR="004573EC" w:rsidRPr="00213A0B" w14:paraId="5AD6C455" w14:textId="77777777" w:rsidTr="004573EC">
        <w:tc>
          <w:tcPr>
            <w:tcW w:w="1701" w:type="dxa"/>
            <w:shd w:val="clear" w:color="auto" w:fill="auto"/>
          </w:tcPr>
          <w:p w14:paraId="0B8B6370"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Call connection fee, per call</w:t>
            </w:r>
          </w:p>
          <w:p w14:paraId="7D72648C" w14:textId="77777777" w:rsidR="004573EC" w:rsidRPr="00213A0B" w:rsidRDefault="004573EC" w:rsidP="00971298">
            <w:pPr>
              <w:widowControl w:val="0"/>
              <w:rPr>
                <w:rFonts w:ascii="Arial" w:hAnsi="Arial" w:cs="Arial"/>
                <w:sz w:val="18"/>
                <w:szCs w:val="18"/>
              </w:rPr>
            </w:pPr>
          </w:p>
        </w:tc>
        <w:tc>
          <w:tcPr>
            <w:tcW w:w="1531" w:type="dxa"/>
            <w:vMerge w:val="restart"/>
            <w:shd w:val="clear" w:color="auto" w:fill="auto"/>
          </w:tcPr>
          <w:p w14:paraId="28885D26"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N/A</w:t>
            </w:r>
          </w:p>
          <w:p w14:paraId="126A5240" w14:textId="77777777" w:rsidR="004573EC" w:rsidRPr="00213A0B" w:rsidRDefault="004573EC" w:rsidP="00971298">
            <w:pPr>
              <w:widowControl w:val="0"/>
              <w:rPr>
                <w:rFonts w:ascii="Arial" w:hAnsi="Arial" w:cs="Arial"/>
                <w:sz w:val="18"/>
                <w:szCs w:val="18"/>
              </w:rPr>
            </w:pPr>
          </w:p>
        </w:tc>
        <w:tc>
          <w:tcPr>
            <w:tcW w:w="4961" w:type="dxa"/>
            <w:gridSpan w:val="3"/>
            <w:vMerge w:val="restart"/>
            <w:shd w:val="clear" w:color="auto" w:fill="auto"/>
          </w:tcPr>
          <w:p w14:paraId="13E213C1"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Inclusive in monthly charge</w:t>
            </w:r>
          </w:p>
          <w:p w14:paraId="631C96EC" w14:textId="77777777" w:rsidR="004573EC" w:rsidRPr="00213A0B" w:rsidRDefault="004573EC" w:rsidP="00971298">
            <w:pPr>
              <w:widowControl w:val="0"/>
              <w:rPr>
                <w:rFonts w:ascii="Arial" w:hAnsi="Arial" w:cs="Arial"/>
                <w:sz w:val="18"/>
                <w:szCs w:val="18"/>
              </w:rPr>
            </w:pPr>
          </w:p>
        </w:tc>
      </w:tr>
      <w:tr w:rsidR="004573EC" w:rsidRPr="00213A0B" w14:paraId="73A25297" w14:textId="77777777" w:rsidTr="004573EC">
        <w:tc>
          <w:tcPr>
            <w:tcW w:w="1701" w:type="dxa"/>
            <w:shd w:val="clear" w:color="auto" w:fill="auto"/>
          </w:tcPr>
          <w:p w14:paraId="7C36E098"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lastRenderedPageBreak/>
              <w:t>Calls to standard Australian mobiles, per minute block</w:t>
            </w:r>
          </w:p>
          <w:p w14:paraId="605320C0" w14:textId="77777777" w:rsidR="004573EC" w:rsidRPr="00213A0B" w:rsidRDefault="004573EC" w:rsidP="00971298">
            <w:pPr>
              <w:widowControl w:val="0"/>
              <w:rPr>
                <w:rFonts w:ascii="Arial" w:hAnsi="Arial" w:cs="Arial"/>
                <w:sz w:val="18"/>
                <w:szCs w:val="18"/>
              </w:rPr>
            </w:pPr>
          </w:p>
        </w:tc>
        <w:tc>
          <w:tcPr>
            <w:tcW w:w="1531" w:type="dxa"/>
            <w:vMerge/>
            <w:shd w:val="clear" w:color="auto" w:fill="auto"/>
          </w:tcPr>
          <w:p w14:paraId="701C5790" w14:textId="77777777" w:rsidR="004573EC" w:rsidRPr="00213A0B" w:rsidRDefault="004573EC" w:rsidP="00971298">
            <w:pPr>
              <w:widowControl w:val="0"/>
              <w:rPr>
                <w:rFonts w:ascii="Arial" w:hAnsi="Arial" w:cs="Arial"/>
                <w:sz w:val="18"/>
                <w:szCs w:val="18"/>
              </w:rPr>
            </w:pPr>
          </w:p>
        </w:tc>
        <w:tc>
          <w:tcPr>
            <w:tcW w:w="4961" w:type="dxa"/>
            <w:gridSpan w:val="3"/>
            <w:vMerge/>
            <w:shd w:val="clear" w:color="auto" w:fill="auto"/>
          </w:tcPr>
          <w:p w14:paraId="0A582C26" w14:textId="77777777" w:rsidR="004573EC" w:rsidRPr="00213A0B" w:rsidRDefault="004573EC" w:rsidP="00971298">
            <w:pPr>
              <w:widowControl w:val="0"/>
              <w:rPr>
                <w:rFonts w:ascii="Arial" w:hAnsi="Arial" w:cs="Arial"/>
                <w:sz w:val="18"/>
                <w:szCs w:val="18"/>
              </w:rPr>
            </w:pPr>
          </w:p>
        </w:tc>
      </w:tr>
      <w:tr w:rsidR="004573EC" w:rsidRPr="00213A0B" w14:paraId="3371A1F0" w14:textId="77777777" w:rsidTr="004573EC">
        <w:trPr>
          <w:cantSplit/>
        </w:trPr>
        <w:tc>
          <w:tcPr>
            <w:tcW w:w="1701" w:type="dxa"/>
            <w:shd w:val="clear" w:color="auto" w:fill="auto"/>
          </w:tcPr>
          <w:p w14:paraId="3547722D"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Calls to standard Australian mobiles, capped call</w:t>
            </w:r>
            <w:r w:rsidRPr="00213A0B">
              <w:rPr>
                <w:rFonts w:ascii="Arial" w:hAnsi="Arial" w:cs="Arial"/>
                <w:sz w:val="18"/>
                <w:szCs w:val="18"/>
              </w:rPr>
              <w:br/>
            </w:r>
          </w:p>
        </w:tc>
        <w:tc>
          <w:tcPr>
            <w:tcW w:w="1531" w:type="dxa"/>
            <w:vMerge/>
            <w:shd w:val="clear" w:color="auto" w:fill="auto"/>
          </w:tcPr>
          <w:p w14:paraId="10F403FD" w14:textId="77777777" w:rsidR="004573EC" w:rsidRPr="00213A0B" w:rsidRDefault="004573EC" w:rsidP="00971298">
            <w:pPr>
              <w:widowControl w:val="0"/>
              <w:rPr>
                <w:rFonts w:ascii="Arial" w:hAnsi="Arial" w:cs="Arial"/>
                <w:sz w:val="18"/>
                <w:szCs w:val="18"/>
              </w:rPr>
            </w:pPr>
          </w:p>
        </w:tc>
        <w:tc>
          <w:tcPr>
            <w:tcW w:w="4961" w:type="dxa"/>
            <w:gridSpan w:val="3"/>
            <w:vMerge/>
            <w:shd w:val="clear" w:color="auto" w:fill="auto"/>
          </w:tcPr>
          <w:p w14:paraId="7C49BA01" w14:textId="77777777" w:rsidR="004573EC" w:rsidRPr="00677E07" w:rsidRDefault="004573EC" w:rsidP="00971298">
            <w:pPr>
              <w:widowControl w:val="0"/>
            </w:pPr>
          </w:p>
        </w:tc>
      </w:tr>
      <w:tr w:rsidR="004573EC" w:rsidRPr="00213A0B" w14:paraId="2182789D" w14:textId="77777777" w:rsidTr="004573EC">
        <w:tc>
          <w:tcPr>
            <w:tcW w:w="8193" w:type="dxa"/>
            <w:gridSpan w:val="5"/>
            <w:shd w:val="clear" w:color="auto" w:fill="auto"/>
          </w:tcPr>
          <w:p w14:paraId="295E4B7B" w14:textId="77777777" w:rsidR="004573EC" w:rsidRPr="00213A0B" w:rsidRDefault="004573EC" w:rsidP="00971298">
            <w:pPr>
              <w:widowControl w:val="0"/>
              <w:rPr>
                <w:rFonts w:ascii="Arial" w:hAnsi="Arial" w:cs="Arial"/>
                <w:sz w:val="18"/>
                <w:szCs w:val="18"/>
              </w:rPr>
            </w:pPr>
            <w:r w:rsidRPr="00213A0B">
              <w:rPr>
                <w:rFonts w:ascii="Arial" w:hAnsi="Arial" w:cs="Arial"/>
                <w:b/>
                <w:sz w:val="18"/>
                <w:szCs w:val="18"/>
              </w:rPr>
              <w:t>Home Messages</w:t>
            </w:r>
            <w:r>
              <w:rPr>
                <w:rFonts w:ascii="Arial" w:hAnsi="Arial" w:cs="Arial"/>
                <w:b/>
                <w:sz w:val="18"/>
                <w:szCs w:val="18"/>
              </w:rPr>
              <w:t xml:space="preserve"> </w:t>
            </w:r>
            <w:r w:rsidRPr="00213A0B">
              <w:rPr>
                <w:rFonts w:ascii="Arial" w:hAnsi="Arial" w:cs="Arial"/>
                <w:b/>
                <w:sz w:val="18"/>
                <w:szCs w:val="18"/>
              </w:rPr>
              <w:t>and international calls</w:t>
            </w:r>
          </w:p>
        </w:tc>
      </w:tr>
      <w:tr w:rsidR="004573EC" w:rsidRPr="00213A0B" w14:paraId="414839B3" w14:textId="77777777" w:rsidTr="004573EC">
        <w:tc>
          <w:tcPr>
            <w:tcW w:w="1701" w:type="dxa"/>
            <w:shd w:val="clear" w:color="auto" w:fill="auto"/>
          </w:tcPr>
          <w:p w14:paraId="2559EB17"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Telstra Home Messages 101</w:t>
            </w:r>
          </w:p>
          <w:p w14:paraId="059C92D9" w14:textId="77777777" w:rsidR="004573EC" w:rsidRPr="00213A0B" w:rsidRDefault="004573EC" w:rsidP="00971298">
            <w:pPr>
              <w:widowControl w:val="0"/>
              <w:rPr>
                <w:rFonts w:ascii="Arial" w:hAnsi="Arial" w:cs="Arial"/>
                <w:sz w:val="18"/>
                <w:szCs w:val="18"/>
              </w:rPr>
            </w:pPr>
          </w:p>
        </w:tc>
        <w:tc>
          <w:tcPr>
            <w:tcW w:w="1531" w:type="dxa"/>
            <w:shd w:val="clear" w:color="auto" w:fill="auto"/>
          </w:tcPr>
          <w:p w14:paraId="62BA38DD"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Inclusive in monthly charge</w:t>
            </w:r>
          </w:p>
          <w:p w14:paraId="1D2472AB" w14:textId="77777777" w:rsidR="004573EC" w:rsidRPr="00213A0B" w:rsidRDefault="004573EC" w:rsidP="00971298">
            <w:pPr>
              <w:widowControl w:val="0"/>
              <w:rPr>
                <w:rFonts w:ascii="Arial" w:hAnsi="Arial" w:cs="Arial"/>
                <w:sz w:val="18"/>
                <w:szCs w:val="18"/>
              </w:rPr>
            </w:pPr>
          </w:p>
        </w:tc>
        <w:tc>
          <w:tcPr>
            <w:tcW w:w="2551" w:type="dxa"/>
            <w:gridSpan w:val="2"/>
            <w:shd w:val="clear" w:color="auto" w:fill="auto"/>
          </w:tcPr>
          <w:p w14:paraId="1A4FD1AE"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Inclusive in monthly charge</w:t>
            </w:r>
          </w:p>
        </w:tc>
        <w:tc>
          <w:tcPr>
            <w:tcW w:w="2410" w:type="dxa"/>
            <w:shd w:val="clear" w:color="auto" w:fill="auto"/>
          </w:tcPr>
          <w:p w14:paraId="032BC599"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N/A</w:t>
            </w:r>
          </w:p>
        </w:tc>
      </w:tr>
      <w:tr w:rsidR="004573EC" w:rsidRPr="00213A0B" w14:paraId="0C500218" w14:textId="77777777" w:rsidTr="004573EC">
        <w:trPr>
          <w:trHeight w:val="298"/>
        </w:trPr>
        <w:tc>
          <w:tcPr>
            <w:tcW w:w="1701" w:type="dxa"/>
            <w:shd w:val="clear" w:color="auto" w:fill="auto"/>
          </w:tcPr>
          <w:p w14:paraId="0ADA6DF0"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International calls</w:t>
            </w:r>
          </w:p>
        </w:tc>
        <w:tc>
          <w:tcPr>
            <w:tcW w:w="1531" w:type="dxa"/>
            <w:shd w:val="clear" w:color="auto" w:fill="auto"/>
          </w:tcPr>
          <w:p w14:paraId="78B83580"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Rates detailed in the International Rates Table located in Clause 10</w:t>
            </w:r>
            <w:r>
              <w:rPr>
                <w:rFonts w:ascii="Arial" w:hAnsi="Arial" w:cs="Arial"/>
                <w:sz w:val="18"/>
                <w:szCs w:val="18"/>
              </w:rPr>
              <w:t xml:space="preserve"> </w:t>
            </w:r>
            <w:r w:rsidRPr="00213A0B">
              <w:rPr>
                <w:rFonts w:ascii="Arial" w:hAnsi="Arial" w:cs="Arial"/>
                <w:sz w:val="18"/>
                <w:szCs w:val="18"/>
              </w:rPr>
              <w:t>below</w:t>
            </w:r>
          </w:p>
        </w:tc>
        <w:tc>
          <w:tcPr>
            <w:tcW w:w="4961" w:type="dxa"/>
            <w:gridSpan w:val="3"/>
            <w:shd w:val="clear" w:color="auto" w:fill="auto"/>
          </w:tcPr>
          <w:p w14:paraId="4DE95ADF" w14:textId="77777777" w:rsidR="004573EC" w:rsidRPr="00213A0B" w:rsidRDefault="004573EC" w:rsidP="00971298">
            <w:pPr>
              <w:widowControl w:val="0"/>
              <w:rPr>
                <w:rFonts w:ascii="Arial" w:hAnsi="Arial" w:cs="Arial"/>
                <w:sz w:val="18"/>
                <w:szCs w:val="18"/>
              </w:rPr>
            </w:pPr>
            <w:r w:rsidRPr="00213A0B">
              <w:rPr>
                <w:rFonts w:ascii="Arial" w:hAnsi="Arial" w:cs="Arial"/>
                <w:sz w:val="18"/>
                <w:szCs w:val="18"/>
              </w:rPr>
              <w:t>International Plus Rates apply</w:t>
            </w:r>
          </w:p>
        </w:tc>
      </w:tr>
    </w:tbl>
    <w:p w14:paraId="746D0777" w14:textId="77777777" w:rsidR="004573EC" w:rsidRPr="00213A0B" w:rsidRDefault="004573EC" w:rsidP="004573EC">
      <w:pPr>
        <w:widowControl w:val="0"/>
      </w:pPr>
    </w:p>
    <w:p w14:paraId="15C45BA4" w14:textId="77777777" w:rsidR="004573EC" w:rsidRPr="00606727" w:rsidRDefault="004573EC" w:rsidP="004573EC">
      <w:pPr>
        <w:pStyle w:val="Heading2"/>
        <w:widowControl w:val="0"/>
        <w:numPr>
          <w:ilvl w:val="0"/>
          <w:numId w:val="0"/>
        </w:numPr>
        <w:tabs>
          <w:tab w:val="left" w:pos="709"/>
        </w:tabs>
        <w:ind w:left="737" w:hanging="737"/>
        <w:rPr>
          <w:rFonts w:ascii="Arial" w:hAnsi="Arial" w:cs="Arial"/>
          <w:sz w:val="21"/>
          <w:szCs w:val="21"/>
        </w:rPr>
      </w:pPr>
      <w:r w:rsidRPr="00606727">
        <w:rPr>
          <w:rFonts w:ascii="Arial" w:hAnsi="Arial" w:cs="Arial"/>
          <w:sz w:val="21"/>
          <w:szCs w:val="21"/>
        </w:rPr>
        <w:t xml:space="preserve">The Ultimate Voice Plan </w:t>
      </w:r>
      <w:r w:rsidRPr="00606727">
        <w:rPr>
          <w:rFonts w:ascii="Arial" w:hAnsi="Arial" w:cs="Arial"/>
          <w:sz w:val="21"/>
          <w:szCs w:val="21"/>
          <w:lang w:val="en-AU"/>
        </w:rPr>
        <w:t xml:space="preserve">and Essential plan </w:t>
      </w:r>
      <w:r w:rsidRPr="00606727">
        <w:rPr>
          <w:rFonts w:ascii="Arial" w:hAnsi="Arial" w:cs="Arial"/>
          <w:sz w:val="21"/>
          <w:szCs w:val="21"/>
        </w:rPr>
        <w:t>also includes:</w:t>
      </w:r>
    </w:p>
    <w:p w14:paraId="28FC5C59" w14:textId="77777777" w:rsidR="004573EC" w:rsidRPr="00606727" w:rsidRDefault="004573EC" w:rsidP="004573EC">
      <w:pPr>
        <w:pStyle w:val="Heading2"/>
        <w:widowControl w:val="0"/>
        <w:numPr>
          <w:ilvl w:val="0"/>
          <w:numId w:val="14"/>
        </w:numPr>
        <w:tabs>
          <w:tab w:val="left" w:pos="709"/>
        </w:tabs>
        <w:rPr>
          <w:rFonts w:ascii="Arial" w:hAnsi="Arial" w:cs="Arial"/>
          <w:sz w:val="21"/>
          <w:szCs w:val="21"/>
        </w:rPr>
      </w:pPr>
      <w:r w:rsidRPr="00606727">
        <w:rPr>
          <w:rFonts w:ascii="Arial" w:hAnsi="Arial" w:cs="Arial"/>
          <w:sz w:val="21"/>
          <w:szCs w:val="21"/>
        </w:rPr>
        <w:t>Unlimited free calls to Directory Assistance (1223), 1234 service and Call Connect (12456). The attempted connection charge is $1.50</w:t>
      </w:r>
    </w:p>
    <w:p w14:paraId="253EDD94" w14:textId="77777777" w:rsidR="004573EC" w:rsidRPr="004573EC" w:rsidRDefault="004573EC" w:rsidP="004573EC">
      <w:pPr>
        <w:pStyle w:val="Heading2"/>
        <w:widowControl w:val="0"/>
        <w:numPr>
          <w:ilvl w:val="0"/>
          <w:numId w:val="14"/>
        </w:numPr>
        <w:tabs>
          <w:tab w:val="left" w:pos="709"/>
        </w:tabs>
        <w:rPr>
          <w:rFonts w:ascii="Arial" w:hAnsi="Arial" w:cs="Arial"/>
          <w:sz w:val="21"/>
          <w:szCs w:val="21"/>
        </w:rPr>
      </w:pPr>
      <w:r w:rsidRPr="00606727">
        <w:rPr>
          <w:rFonts w:ascii="Arial" w:hAnsi="Arial" w:cs="Arial"/>
          <w:sz w:val="21"/>
          <w:szCs w:val="21"/>
        </w:rPr>
        <w:t xml:space="preserve">$0.00 </w:t>
      </w:r>
      <w:r w:rsidRPr="004573EC">
        <w:rPr>
          <w:rFonts w:ascii="Arial" w:hAnsi="Arial" w:cs="Arial"/>
          <w:sz w:val="21"/>
          <w:szCs w:val="21"/>
        </w:rPr>
        <w:t xml:space="preserve">call connection fee </w:t>
      </w:r>
      <w:r w:rsidRPr="00606727">
        <w:rPr>
          <w:rFonts w:ascii="Arial" w:hAnsi="Arial" w:cs="Arial"/>
          <w:sz w:val="21"/>
          <w:szCs w:val="21"/>
        </w:rPr>
        <w:t xml:space="preserve">and $0.00 per minute block charge for calls to customer service enquiries (125 numbers) Telstra Mobile Satellite and Optus </w:t>
      </w:r>
      <w:proofErr w:type="spellStart"/>
      <w:r w:rsidRPr="00606727">
        <w:rPr>
          <w:rFonts w:ascii="Arial" w:hAnsi="Arial" w:cs="Arial"/>
          <w:sz w:val="21"/>
          <w:szCs w:val="21"/>
        </w:rPr>
        <w:t>MobileSat</w:t>
      </w:r>
      <w:proofErr w:type="spellEnd"/>
      <w:r w:rsidRPr="00606727">
        <w:rPr>
          <w:rFonts w:ascii="Arial" w:hAnsi="Arial" w:cs="Arial"/>
          <w:sz w:val="21"/>
          <w:szCs w:val="21"/>
        </w:rPr>
        <w:t xml:space="preserve"> numbers</w:t>
      </w:r>
    </w:p>
    <w:p w14:paraId="3E39C804" w14:textId="49DFAEB9" w:rsidR="004573EC" w:rsidRPr="00213A0B" w:rsidRDefault="004573EC" w:rsidP="004573EC">
      <w:pPr>
        <w:pStyle w:val="Heading1"/>
        <w:keepNext w:val="0"/>
        <w:widowControl w:val="0"/>
        <w:tabs>
          <w:tab w:val="clear" w:pos="1446"/>
          <w:tab w:val="left" w:pos="709"/>
        </w:tabs>
        <w:ind w:left="709" w:hanging="709"/>
        <w:rPr>
          <w:rFonts w:cs="Arial"/>
          <w:sz w:val="21"/>
          <w:szCs w:val="21"/>
          <w:lang w:val="en-US"/>
        </w:rPr>
      </w:pPr>
      <w:bookmarkStart w:id="67" w:name="_Toc61304634"/>
      <w:r>
        <w:rPr>
          <w:rFonts w:cs="Arial"/>
          <w:sz w:val="21"/>
          <w:szCs w:val="21"/>
          <w:lang w:val="en-US"/>
        </w:rPr>
        <w:t>Old plans</w:t>
      </w:r>
      <w:bookmarkEnd w:id="67"/>
    </w:p>
    <w:p w14:paraId="49BB1DEA" w14:textId="77777777" w:rsidR="004573EC" w:rsidRPr="00213A0B" w:rsidRDefault="004573EC" w:rsidP="004573EC">
      <w:pPr>
        <w:pStyle w:val="Heading2"/>
        <w:widowControl w:val="0"/>
        <w:numPr>
          <w:ilvl w:val="0"/>
          <w:numId w:val="0"/>
        </w:numPr>
        <w:ind w:left="737" w:hanging="737"/>
        <w:rPr>
          <w:rFonts w:ascii="Arial" w:hAnsi="Arial" w:cs="Arial"/>
          <w:sz w:val="21"/>
          <w:szCs w:val="21"/>
        </w:rPr>
      </w:pPr>
      <w:r w:rsidRPr="00213A0B">
        <w:rPr>
          <w:rFonts w:ascii="Arial" w:hAnsi="Arial" w:cs="Arial"/>
          <w:sz w:val="21"/>
          <w:szCs w:val="21"/>
        </w:rPr>
        <w:t>The plans referred to in this section are no longer in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6366"/>
      </w:tblGrid>
      <w:tr w:rsidR="004573EC" w:rsidRPr="00213A0B" w14:paraId="2B12E7FA" w14:textId="77777777" w:rsidTr="003A28E9">
        <w:tc>
          <w:tcPr>
            <w:tcW w:w="2129" w:type="dxa"/>
          </w:tcPr>
          <w:p w14:paraId="2A777965"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Telstra Home Phone Casual</w:t>
            </w:r>
          </w:p>
          <w:p w14:paraId="4478D3EF" w14:textId="77777777" w:rsidR="004573EC" w:rsidRDefault="004573EC" w:rsidP="00971298">
            <w:pPr>
              <w:widowControl w:val="0"/>
              <w:spacing w:after="240"/>
              <w:rPr>
                <w:rFonts w:ascii="Arial" w:hAnsi="Arial" w:cs="Arial"/>
                <w:b/>
                <w:sz w:val="21"/>
                <w:szCs w:val="21"/>
              </w:rPr>
            </w:pPr>
            <w:r w:rsidRPr="00213A0B">
              <w:rPr>
                <w:rFonts w:ascii="Arial" w:hAnsi="Arial" w:cs="Arial"/>
                <w:b/>
                <w:sz w:val="21"/>
                <w:szCs w:val="21"/>
              </w:rPr>
              <w:t>Telstra Home Phone Local</w:t>
            </w:r>
          </w:p>
          <w:p w14:paraId="6A675329"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 xml:space="preserve">Telstra Home Phone National </w:t>
            </w:r>
          </w:p>
          <w:p w14:paraId="18EE35D9"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Telstra Home Phone Australia Ultimate</w:t>
            </w:r>
          </w:p>
        </w:tc>
        <w:tc>
          <w:tcPr>
            <w:tcW w:w="6366" w:type="dxa"/>
          </w:tcPr>
          <w:p w14:paraId="0594732B"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You can choose Telstra Home Phone Casual/</w:t>
            </w:r>
            <w:r>
              <w:rPr>
                <w:rFonts w:ascii="Arial" w:hAnsi="Arial" w:cs="Arial"/>
                <w:sz w:val="21"/>
                <w:szCs w:val="21"/>
                <w:lang w:val="en-US"/>
              </w:rPr>
              <w:t>Local/</w:t>
            </w:r>
            <w:r w:rsidRPr="00213A0B">
              <w:rPr>
                <w:rFonts w:ascii="Arial" w:hAnsi="Arial" w:cs="Arial"/>
                <w:sz w:val="21"/>
                <w:szCs w:val="21"/>
                <w:lang w:val="en-US"/>
              </w:rPr>
              <w:t>National/Australia Ultimate for your Basic Telephone Service if you preselect us for long distance calls, international calls and calls to mobile numbers.</w:t>
            </w:r>
          </w:p>
        </w:tc>
      </w:tr>
      <w:tr w:rsidR="004573EC" w:rsidRPr="00213A0B" w14:paraId="35037BA6" w14:textId="77777777" w:rsidTr="003A28E9">
        <w:tc>
          <w:tcPr>
            <w:tcW w:w="2129" w:type="dxa"/>
          </w:tcPr>
          <w:p w14:paraId="0F5A33DF"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Telstra Home Phone Basic</w:t>
            </w:r>
          </w:p>
          <w:p w14:paraId="1284A185" w14:textId="77777777" w:rsidR="004573EC" w:rsidRPr="00213A0B" w:rsidRDefault="004573EC" w:rsidP="00971298">
            <w:pPr>
              <w:widowControl w:val="0"/>
              <w:spacing w:after="240"/>
              <w:ind w:left="284"/>
              <w:rPr>
                <w:rFonts w:ascii="Arial" w:hAnsi="Arial" w:cs="Arial"/>
                <w:b/>
                <w:sz w:val="21"/>
                <w:szCs w:val="21"/>
              </w:rPr>
            </w:pPr>
          </w:p>
        </w:tc>
        <w:tc>
          <w:tcPr>
            <w:tcW w:w="6366" w:type="dxa"/>
          </w:tcPr>
          <w:p w14:paraId="053524F1" w14:textId="77777777" w:rsidR="004573EC" w:rsidRPr="00213A0B" w:rsidRDefault="004573EC" w:rsidP="00971298">
            <w:pPr>
              <w:pStyle w:val="Heading2"/>
              <w:widowControl w:val="0"/>
              <w:numPr>
                <w:ilvl w:val="0"/>
                <w:numId w:val="0"/>
              </w:numPr>
              <w:spacing w:after="0"/>
              <w:rPr>
                <w:rFonts w:ascii="Arial" w:hAnsi="Arial" w:cs="Arial"/>
                <w:sz w:val="21"/>
                <w:szCs w:val="21"/>
                <w:lang w:val="en-US"/>
              </w:rPr>
            </w:pPr>
            <w:r w:rsidRPr="00213A0B">
              <w:rPr>
                <w:rFonts w:ascii="Arial" w:hAnsi="Arial" w:cs="Arial"/>
                <w:sz w:val="21"/>
                <w:szCs w:val="21"/>
                <w:lang w:val="en-US"/>
              </w:rPr>
              <w:t>You can choose Telstra Home Phone Basic for your Basic</w:t>
            </w:r>
          </w:p>
          <w:p w14:paraId="62D6D8D0" w14:textId="77777777" w:rsidR="004573EC" w:rsidRPr="00213A0B" w:rsidRDefault="004573EC" w:rsidP="00971298">
            <w:pPr>
              <w:pStyle w:val="Heading2"/>
              <w:widowControl w:val="0"/>
              <w:numPr>
                <w:ilvl w:val="0"/>
                <w:numId w:val="0"/>
              </w:numPr>
              <w:spacing w:after="0"/>
              <w:ind w:left="737" w:hanging="737"/>
              <w:rPr>
                <w:rFonts w:ascii="Arial" w:hAnsi="Arial" w:cs="Arial"/>
                <w:sz w:val="21"/>
                <w:szCs w:val="21"/>
                <w:lang w:val="en-US"/>
              </w:rPr>
            </w:pPr>
            <w:r w:rsidRPr="00213A0B">
              <w:rPr>
                <w:rFonts w:ascii="Arial" w:hAnsi="Arial" w:cs="Arial"/>
                <w:sz w:val="21"/>
                <w:szCs w:val="21"/>
                <w:lang w:val="en-US"/>
              </w:rPr>
              <w:t>Telephone Service if:</w:t>
            </w:r>
          </w:p>
          <w:p w14:paraId="6748844B" w14:textId="77777777" w:rsidR="004573EC" w:rsidRPr="00213A0B" w:rsidRDefault="004573EC" w:rsidP="00971298">
            <w:pPr>
              <w:pStyle w:val="Heading2"/>
              <w:widowControl w:val="0"/>
              <w:numPr>
                <w:ilvl w:val="0"/>
                <w:numId w:val="0"/>
              </w:numPr>
              <w:spacing w:after="0"/>
              <w:ind w:left="737" w:hanging="737"/>
              <w:rPr>
                <w:rFonts w:ascii="Arial" w:hAnsi="Arial" w:cs="Arial"/>
                <w:sz w:val="21"/>
                <w:szCs w:val="21"/>
                <w:lang w:val="en-US"/>
              </w:rPr>
            </w:pPr>
          </w:p>
          <w:p w14:paraId="64081E31" w14:textId="77777777" w:rsidR="004573EC" w:rsidRPr="00213A0B" w:rsidRDefault="004573EC" w:rsidP="004573EC">
            <w:pPr>
              <w:pStyle w:val="Heading3"/>
              <w:widowControl w:val="0"/>
              <w:numPr>
                <w:ilvl w:val="2"/>
                <w:numId w:val="8"/>
              </w:numPr>
              <w:rPr>
                <w:rFonts w:ascii="Arial" w:hAnsi="Arial" w:cs="Arial"/>
                <w:bCs/>
                <w:sz w:val="21"/>
                <w:szCs w:val="21"/>
                <w:lang w:val="en-US"/>
              </w:rPr>
            </w:pPr>
            <w:r w:rsidRPr="00213A0B">
              <w:rPr>
                <w:rFonts w:ascii="Arial" w:hAnsi="Arial" w:cs="Arial"/>
                <w:bCs/>
                <w:sz w:val="21"/>
                <w:szCs w:val="21"/>
                <w:lang w:val="en-US"/>
              </w:rPr>
              <w:t xml:space="preserve">you preselect us for long distance calls, international calls </w:t>
            </w:r>
            <w:r w:rsidRPr="00213A0B">
              <w:rPr>
                <w:rFonts w:ascii="Arial" w:hAnsi="Arial" w:cs="Arial"/>
                <w:bCs/>
                <w:sz w:val="21"/>
                <w:szCs w:val="21"/>
                <w:lang w:val="en-US"/>
              </w:rPr>
              <w:lastRenderedPageBreak/>
              <w:t>and calls to mobile numbers;</w:t>
            </w:r>
          </w:p>
          <w:p w14:paraId="267B1BB0" w14:textId="77777777" w:rsidR="004573EC" w:rsidRPr="00213A0B" w:rsidRDefault="004573EC" w:rsidP="004573EC">
            <w:pPr>
              <w:pStyle w:val="Heading3"/>
              <w:widowControl w:val="0"/>
              <w:numPr>
                <w:ilvl w:val="2"/>
                <w:numId w:val="8"/>
              </w:numPr>
              <w:rPr>
                <w:rFonts w:ascii="Arial" w:hAnsi="Arial" w:cs="Arial"/>
                <w:bCs/>
                <w:sz w:val="21"/>
                <w:szCs w:val="21"/>
                <w:lang w:val="en-US"/>
              </w:rPr>
            </w:pPr>
            <w:r w:rsidRPr="00213A0B">
              <w:rPr>
                <w:rFonts w:ascii="Arial" w:hAnsi="Arial" w:cs="Arial"/>
                <w:bCs/>
                <w:sz w:val="21"/>
                <w:szCs w:val="21"/>
                <w:lang w:val="en-US"/>
              </w:rPr>
              <w:t>you only have one Basic Telephone Service; and</w:t>
            </w:r>
          </w:p>
          <w:p w14:paraId="5BE1F944" w14:textId="77777777" w:rsidR="004573EC" w:rsidRPr="00213A0B" w:rsidRDefault="004573EC" w:rsidP="004573EC">
            <w:pPr>
              <w:pStyle w:val="Heading3"/>
              <w:widowControl w:val="0"/>
              <w:numPr>
                <w:ilvl w:val="2"/>
                <w:numId w:val="8"/>
              </w:numPr>
              <w:rPr>
                <w:rFonts w:ascii="Arial" w:hAnsi="Arial" w:cs="Arial"/>
                <w:bCs/>
                <w:sz w:val="21"/>
                <w:szCs w:val="21"/>
                <w:lang w:val="en-US"/>
              </w:rPr>
            </w:pPr>
            <w:r w:rsidRPr="00213A0B">
              <w:rPr>
                <w:rFonts w:ascii="Arial" w:hAnsi="Arial" w:cs="Arial"/>
                <w:bCs/>
                <w:sz w:val="21"/>
                <w:szCs w:val="21"/>
                <w:lang w:val="en-US"/>
              </w:rPr>
              <w:t>where you choose a Telstra Home Phone Basic plan on or after 1 March 2007, you do not have or acquire a broadband service from another service provider which uses ‘line sharing’.</w:t>
            </w:r>
          </w:p>
          <w:p w14:paraId="072486BD" w14:textId="77777777" w:rsidR="004573EC" w:rsidRPr="00213A0B" w:rsidRDefault="004573EC" w:rsidP="00971298">
            <w:pPr>
              <w:pStyle w:val="Heading3"/>
              <w:widowControl w:val="0"/>
              <w:numPr>
                <w:ilvl w:val="0"/>
                <w:numId w:val="0"/>
              </w:numPr>
              <w:rPr>
                <w:rFonts w:ascii="Arial" w:hAnsi="Arial" w:cs="Arial"/>
                <w:bCs/>
                <w:sz w:val="21"/>
                <w:szCs w:val="21"/>
                <w:lang w:val="en-US"/>
              </w:rPr>
            </w:pPr>
            <w:r w:rsidRPr="00213A0B">
              <w:rPr>
                <w:rFonts w:ascii="Arial" w:hAnsi="Arial" w:cs="Arial"/>
                <w:bCs/>
                <w:sz w:val="21"/>
                <w:szCs w:val="21"/>
                <w:lang w:val="en-US"/>
              </w:rPr>
              <w:t>‘Line sharing’ (also known as ‘spectrum sharing’) involves Telstra providing a voice service to a customer over a copper pair line, while also providing a service provider with access to the same line so the service provider can simultaneously provide other services to the customer over the high frequency portion of that line.</w:t>
            </w:r>
          </w:p>
          <w:p w14:paraId="1F51BCC1" w14:textId="77777777" w:rsidR="004573EC" w:rsidRPr="00213A0B" w:rsidRDefault="004573EC" w:rsidP="00971298">
            <w:pPr>
              <w:pStyle w:val="Heading2"/>
              <w:widowControl w:val="0"/>
              <w:numPr>
                <w:ilvl w:val="0"/>
                <w:numId w:val="0"/>
              </w:numPr>
              <w:ind w:left="737" w:hanging="737"/>
              <w:rPr>
                <w:rFonts w:ascii="Arial" w:hAnsi="Arial" w:cs="Arial"/>
                <w:sz w:val="21"/>
                <w:szCs w:val="21"/>
                <w:lang w:val="en-US"/>
              </w:rPr>
            </w:pPr>
            <w:r w:rsidRPr="00213A0B">
              <w:rPr>
                <w:rFonts w:ascii="Arial" w:hAnsi="Arial" w:cs="Arial"/>
                <w:sz w:val="21"/>
                <w:szCs w:val="21"/>
                <w:lang w:val="en-US"/>
              </w:rPr>
              <w:t>By choosing the Telstra Home Phone Basic plan, you:</w:t>
            </w:r>
          </w:p>
          <w:p w14:paraId="1DC30584" w14:textId="77777777" w:rsidR="004573EC" w:rsidRPr="00213A0B" w:rsidRDefault="004573EC" w:rsidP="00971298">
            <w:pPr>
              <w:pStyle w:val="Heading3"/>
              <w:widowControl w:val="0"/>
              <w:rPr>
                <w:rFonts w:ascii="Arial" w:hAnsi="Arial" w:cs="Arial"/>
                <w:bCs/>
                <w:sz w:val="21"/>
                <w:szCs w:val="21"/>
                <w:lang w:val="en-US"/>
              </w:rPr>
            </w:pPr>
            <w:r w:rsidRPr="00213A0B">
              <w:rPr>
                <w:rFonts w:ascii="Arial" w:hAnsi="Arial" w:cs="Arial"/>
                <w:bCs/>
                <w:sz w:val="21"/>
                <w:szCs w:val="21"/>
                <w:lang w:val="en-US"/>
              </w:rPr>
              <w:t>agree not to make calls using another service provider’s override code;</w:t>
            </w:r>
          </w:p>
          <w:p w14:paraId="5DB764C7" w14:textId="77777777" w:rsidR="004573EC" w:rsidRPr="00213A0B" w:rsidRDefault="004573EC" w:rsidP="00971298">
            <w:pPr>
              <w:pStyle w:val="Heading3"/>
              <w:widowControl w:val="0"/>
              <w:rPr>
                <w:rFonts w:ascii="Arial" w:hAnsi="Arial" w:cs="Arial"/>
                <w:bCs/>
                <w:sz w:val="21"/>
                <w:szCs w:val="21"/>
                <w:lang w:val="en-US"/>
              </w:rPr>
            </w:pPr>
            <w:r w:rsidRPr="00213A0B">
              <w:rPr>
                <w:rFonts w:ascii="Arial" w:hAnsi="Arial" w:cs="Arial"/>
                <w:bCs/>
                <w:sz w:val="21"/>
                <w:szCs w:val="21"/>
                <w:lang w:val="en-US"/>
              </w:rPr>
              <w:t>agree not to obtain a broadband service from another service provider which uses ‘line sharing’ (where you have chosen the Telstra Home Phone Basic plan on or after 1 March 2007); and</w:t>
            </w:r>
          </w:p>
          <w:p w14:paraId="5FA21F9A" w14:textId="77777777" w:rsidR="004573EC" w:rsidRPr="00213A0B" w:rsidRDefault="004573EC" w:rsidP="00971298">
            <w:pPr>
              <w:pStyle w:val="Heading3"/>
              <w:widowControl w:val="0"/>
              <w:rPr>
                <w:rFonts w:ascii="Arial" w:hAnsi="Arial" w:cs="Arial"/>
                <w:bCs/>
                <w:sz w:val="21"/>
                <w:szCs w:val="21"/>
                <w:lang w:val="en-US"/>
              </w:rPr>
            </w:pPr>
            <w:r w:rsidRPr="00213A0B">
              <w:rPr>
                <w:rFonts w:ascii="Arial" w:hAnsi="Arial" w:cs="Arial"/>
                <w:bCs/>
                <w:sz w:val="21"/>
                <w:szCs w:val="21"/>
                <w:lang w:val="en-US"/>
              </w:rPr>
              <w:t>consent to us collecting and using information about your broadband service that we may obtain from you or another person including your broadband service provider in order to confirm your compliance with clauses (c) and (e) of this Telstra Home Phone Basic section.</w:t>
            </w:r>
          </w:p>
          <w:p w14:paraId="69A333B4"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 xml:space="preserve">We can change your plan to Telstra </w:t>
            </w:r>
            <w:r>
              <w:rPr>
                <w:rFonts w:ascii="Arial" w:hAnsi="Arial" w:cs="Arial"/>
                <w:sz w:val="21"/>
                <w:szCs w:val="21"/>
                <w:lang w:val="en-US"/>
              </w:rPr>
              <w:t>Ultimate Voice</w:t>
            </w:r>
            <w:r w:rsidRPr="00213A0B">
              <w:rPr>
                <w:rFonts w:ascii="Arial" w:hAnsi="Arial" w:cs="Arial"/>
                <w:sz w:val="21"/>
                <w:szCs w:val="21"/>
                <w:lang w:val="en-US"/>
              </w:rPr>
              <w:t xml:space="preserve"> or Telstra Voice Part if you do not meet these eligibility requirements or if you do not comply with these terms. We will tell you beforehand if this happens.</w:t>
            </w:r>
          </w:p>
        </w:tc>
      </w:tr>
      <w:tr w:rsidR="004573EC" w:rsidRPr="00213A0B" w14:paraId="5F50D12F" w14:textId="77777777" w:rsidTr="003A28E9">
        <w:tc>
          <w:tcPr>
            <w:tcW w:w="2129" w:type="dxa"/>
          </w:tcPr>
          <w:p w14:paraId="61AB616D"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lastRenderedPageBreak/>
              <w:t>Telstra Home Phone Pinnacle</w:t>
            </w:r>
          </w:p>
        </w:tc>
        <w:tc>
          <w:tcPr>
            <w:tcW w:w="6366" w:type="dxa"/>
          </w:tcPr>
          <w:p w14:paraId="06C56F70"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You can choose Telstra Home Phone Pinnacle for your Basic Telephone Service if you preselect us for long distance calls, international calls and calls to mobile numbers.</w:t>
            </w:r>
          </w:p>
        </w:tc>
      </w:tr>
      <w:tr w:rsidR="004573EC" w:rsidRPr="00213A0B" w14:paraId="65448CE5" w14:textId="77777777" w:rsidTr="003A28E9">
        <w:tc>
          <w:tcPr>
            <w:tcW w:w="2129" w:type="dxa"/>
          </w:tcPr>
          <w:p w14:paraId="3A75EC70"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Telstra Voice Complete</w:t>
            </w:r>
          </w:p>
        </w:tc>
        <w:tc>
          <w:tcPr>
            <w:tcW w:w="6366" w:type="dxa"/>
          </w:tcPr>
          <w:p w14:paraId="58FC61E6"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 xml:space="preserve">You can choose </w:t>
            </w:r>
            <w:r w:rsidRPr="00213A0B">
              <w:rPr>
                <w:rFonts w:ascii="Arial" w:hAnsi="Arial" w:cs="Arial"/>
                <w:sz w:val="21"/>
                <w:szCs w:val="21"/>
              </w:rPr>
              <w:t xml:space="preserve">Telstra Voice </w:t>
            </w:r>
            <w:r w:rsidRPr="00213A0B">
              <w:rPr>
                <w:rFonts w:ascii="Arial" w:hAnsi="Arial" w:cs="Arial"/>
                <w:sz w:val="21"/>
                <w:szCs w:val="21"/>
                <w:lang w:val="en-US"/>
              </w:rPr>
              <w:t>Complete for your Basic Telephone Service if you preselect us for long distance calls, international calls and calls to mobile numbers.</w:t>
            </w:r>
          </w:p>
        </w:tc>
      </w:tr>
      <w:tr w:rsidR="004573EC" w:rsidRPr="00213A0B" w14:paraId="6EF93CAD" w14:textId="77777777" w:rsidTr="003A28E9">
        <w:tc>
          <w:tcPr>
            <w:tcW w:w="2129" w:type="dxa"/>
          </w:tcPr>
          <w:p w14:paraId="11DE0CF4"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Telstra Voice Plus</w:t>
            </w:r>
          </w:p>
        </w:tc>
        <w:tc>
          <w:tcPr>
            <w:tcW w:w="6366" w:type="dxa"/>
          </w:tcPr>
          <w:p w14:paraId="0EA3A55D"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 xml:space="preserve">You can choose </w:t>
            </w:r>
            <w:r w:rsidRPr="00213A0B">
              <w:rPr>
                <w:rFonts w:ascii="Arial" w:hAnsi="Arial" w:cs="Arial"/>
                <w:sz w:val="21"/>
                <w:szCs w:val="21"/>
              </w:rPr>
              <w:t xml:space="preserve">Telstra Voice </w:t>
            </w:r>
            <w:r w:rsidRPr="00213A0B">
              <w:rPr>
                <w:rFonts w:ascii="Arial" w:hAnsi="Arial" w:cs="Arial"/>
                <w:sz w:val="21"/>
                <w:szCs w:val="21"/>
                <w:lang w:val="en-US"/>
              </w:rPr>
              <w:t>Plus for your Basic Telephone Service if:</w:t>
            </w:r>
          </w:p>
          <w:p w14:paraId="370BA785" w14:textId="77777777" w:rsidR="004573EC" w:rsidRPr="00213A0B" w:rsidRDefault="004573EC" w:rsidP="004573EC">
            <w:pPr>
              <w:pStyle w:val="Heading3"/>
              <w:widowControl w:val="0"/>
              <w:numPr>
                <w:ilvl w:val="2"/>
                <w:numId w:val="8"/>
              </w:numPr>
              <w:tabs>
                <w:tab w:val="clear" w:pos="737"/>
                <w:tab w:val="num" w:pos="1446"/>
              </w:tabs>
              <w:ind w:left="1376" w:hanging="709"/>
              <w:rPr>
                <w:rFonts w:ascii="Arial" w:hAnsi="Arial" w:cs="Arial"/>
                <w:sz w:val="21"/>
                <w:szCs w:val="21"/>
                <w:lang w:val="en-US"/>
              </w:rPr>
            </w:pPr>
            <w:r w:rsidRPr="00213A0B">
              <w:rPr>
                <w:rFonts w:ascii="Arial" w:hAnsi="Arial" w:cs="Arial"/>
                <w:sz w:val="21"/>
                <w:szCs w:val="21"/>
                <w:lang w:val="en-US"/>
              </w:rPr>
              <w:t>you preselect us for long distance calls, international calls and calls to mobile numbers; and</w:t>
            </w:r>
          </w:p>
          <w:p w14:paraId="55265EC6" w14:textId="77777777" w:rsidR="004573EC" w:rsidRPr="00213A0B" w:rsidRDefault="004573EC" w:rsidP="00971298">
            <w:pPr>
              <w:pStyle w:val="Heading3"/>
              <w:widowControl w:val="0"/>
              <w:tabs>
                <w:tab w:val="clear" w:pos="737"/>
                <w:tab w:val="num" w:pos="1446"/>
              </w:tabs>
              <w:ind w:left="1446"/>
              <w:rPr>
                <w:rFonts w:ascii="Arial" w:hAnsi="Arial" w:cs="Arial"/>
                <w:sz w:val="21"/>
                <w:szCs w:val="21"/>
                <w:lang w:val="en-US"/>
              </w:rPr>
            </w:pPr>
            <w:r w:rsidRPr="00213A0B">
              <w:rPr>
                <w:rFonts w:ascii="Arial" w:hAnsi="Arial" w:cs="Arial"/>
                <w:sz w:val="21"/>
                <w:szCs w:val="21"/>
                <w:lang w:val="en-US"/>
              </w:rPr>
              <w:t>are billed directly by us for monthly access and local calls.</w:t>
            </w:r>
          </w:p>
          <w:p w14:paraId="3C0EBA61" w14:textId="77777777" w:rsidR="004573EC" w:rsidRPr="00213A0B" w:rsidRDefault="004573EC" w:rsidP="00971298">
            <w:pPr>
              <w:pStyle w:val="Heading3"/>
              <w:widowControl w:val="0"/>
              <w:numPr>
                <w:ilvl w:val="0"/>
                <w:numId w:val="0"/>
              </w:numPr>
              <w:rPr>
                <w:rFonts w:ascii="Arial" w:hAnsi="Arial" w:cs="Arial"/>
                <w:sz w:val="21"/>
                <w:szCs w:val="21"/>
                <w:lang w:val="en-AU"/>
              </w:rPr>
            </w:pPr>
            <w:r w:rsidRPr="00213A0B">
              <w:rPr>
                <w:rFonts w:ascii="Arial" w:hAnsi="Arial" w:cs="Arial"/>
                <w:sz w:val="21"/>
                <w:szCs w:val="21"/>
              </w:rPr>
              <w:lastRenderedPageBreak/>
              <w:t>We can change your plan to Telstra Voice Complete or Telstra Voice Part if you do not meet these eligibility requirements.</w:t>
            </w:r>
          </w:p>
          <w:p w14:paraId="1C10FD06" w14:textId="77777777" w:rsidR="004573EC" w:rsidRPr="00213A0B" w:rsidRDefault="004573EC" w:rsidP="00971298">
            <w:pPr>
              <w:pStyle w:val="Indent1"/>
              <w:keepNext w:val="0"/>
              <w:widowControl w:val="0"/>
              <w:ind w:left="0"/>
              <w:rPr>
                <w:b w:val="0"/>
                <w:bCs w:val="0"/>
                <w:szCs w:val="21"/>
                <w:lang w:val="x-none"/>
              </w:rPr>
            </w:pPr>
            <w:r w:rsidRPr="00213A0B">
              <w:rPr>
                <w:b w:val="0"/>
                <w:bCs w:val="0"/>
                <w:szCs w:val="21"/>
                <w:lang w:val="x-none"/>
              </w:rPr>
              <w:t>Long Distance options</w:t>
            </w:r>
          </w:p>
          <w:p w14:paraId="52C7843A" w14:textId="77777777" w:rsidR="004573EC" w:rsidRPr="00213A0B" w:rsidRDefault="004573EC" w:rsidP="00971298">
            <w:pPr>
              <w:pStyle w:val="Heading3"/>
              <w:widowControl w:val="0"/>
              <w:numPr>
                <w:ilvl w:val="0"/>
                <w:numId w:val="0"/>
              </w:numPr>
              <w:rPr>
                <w:rFonts w:ascii="Arial" w:hAnsi="Arial" w:cs="Arial"/>
                <w:sz w:val="21"/>
                <w:szCs w:val="21"/>
              </w:rPr>
            </w:pPr>
            <w:r w:rsidRPr="00213A0B">
              <w:rPr>
                <w:rFonts w:ascii="Arial" w:hAnsi="Arial" w:cs="Arial"/>
                <w:sz w:val="21"/>
                <w:szCs w:val="21"/>
              </w:rPr>
              <w:t>When you choose Telstra Voice Plus for your Basic Telephone Service, you can also choose one of the following standard national (STD) call options to receive different rates for certain standard national (STD) calls and calls to mobiles:</w:t>
            </w:r>
          </w:p>
          <w:p w14:paraId="4B2895FD" w14:textId="77777777" w:rsidR="004573EC" w:rsidRPr="00213A0B" w:rsidRDefault="004573EC" w:rsidP="004573EC">
            <w:pPr>
              <w:pStyle w:val="Heading3"/>
              <w:widowControl w:val="0"/>
              <w:numPr>
                <w:ilvl w:val="2"/>
                <w:numId w:val="8"/>
              </w:numPr>
              <w:tabs>
                <w:tab w:val="clear" w:pos="737"/>
                <w:tab w:val="num" w:pos="1305"/>
              </w:tabs>
              <w:ind w:hanging="211"/>
              <w:rPr>
                <w:rFonts w:ascii="Arial" w:hAnsi="Arial" w:cs="Arial"/>
                <w:sz w:val="21"/>
                <w:szCs w:val="21"/>
              </w:rPr>
            </w:pPr>
            <w:r w:rsidRPr="00213A0B">
              <w:rPr>
                <w:rFonts w:ascii="Arial" w:hAnsi="Arial" w:cs="Arial"/>
                <w:sz w:val="21"/>
                <w:szCs w:val="21"/>
              </w:rPr>
              <w:t>the Wide Area Call option; or</w:t>
            </w:r>
          </w:p>
          <w:p w14:paraId="6F0EDA7B" w14:textId="77777777" w:rsidR="004573EC" w:rsidRPr="00213A0B" w:rsidRDefault="004573EC" w:rsidP="00971298">
            <w:pPr>
              <w:pStyle w:val="Heading3"/>
              <w:widowControl w:val="0"/>
              <w:tabs>
                <w:tab w:val="clear" w:pos="737"/>
                <w:tab w:val="num" w:pos="1305"/>
              </w:tabs>
              <w:ind w:left="1305"/>
              <w:rPr>
                <w:rFonts w:ascii="Arial" w:hAnsi="Arial" w:cs="Arial"/>
                <w:sz w:val="21"/>
                <w:szCs w:val="21"/>
              </w:rPr>
            </w:pPr>
            <w:r w:rsidRPr="00213A0B">
              <w:rPr>
                <w:rFonts w:ascii="Arial" w:hAnsi="Arial" w:cs="Arial"/>
                <w:sz w:val="21"/>
                <w:szCs w:val="21"/>
              </w:rPr>
              <w:t>the Regional Call option.</w:t>
            </w:r>
          </w:p>
          <w:p w14:paraId="27E09D24" w14:textId="77777777" w:rsidR="004573EC" w:rsidRPr="00213A0B" w:rsidRDefault="004573EC" w:rsidP="00971298">
            <w:pPr>
              <w:pStyle w:val="Heading2"/>
              <w:widowControl w:val="0"/>
              <w:numPr>
                <w:ilvl w:val="0"/>
                <w:numId w:val="0"/>
              </w:numPr>
              <w:rPr>
                <w:rFonts w:ascii="Arial" w:hAnsi="Arial" w:cs="Arial"/>
                <w:bCs w:val="0"/>
                <w:sz w:val="21"/>
                <w:szCs w:val="21"/>
              </w:rPr>
            </w:pPr>
            <w:r w:rsidRPr="00213A0B">
              <w:rPr>
                <w:rFonts w:ascii="Arial" w:hAnsi="Arial" w:cs="Arial"/>
                <w:bCs w:val="0"/>
                <w:sz w:val="21"/>
                <w:szCs w:val="21"/>
              </w:rPr>
              <w:t>You can only choose one of these options for each Telstra Voice Plus service.</w:t>
            </w:r>
          </w:p>
        </w:tc>
      </w:tr>
      <w:tr w:rsidR="004573EC" w:rsidRPr="00213A0B" w14:paraId="1E696135" w14:textId="77777777" w:rsidTr="003A28E9">
        <w:tc>
          <w:tcPr>
            <w:tcW w:w="2129" w:type="dxa"/>
          </w:tcPr>
          <w:p w14:paraId="6A99A771"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lastRenderedPageBreak/>
              <w:t>Telstra Voice Advanced</w:t>
            </w:r>
          </w:p>
        </w:tc>
        <w:tc>
          <w:tcPr>
            <w:tcW w:w="6366" w:type="dxa"/>
          </w:tcPr>
          <w:p w14:paraId="23B977CA" w14:textId="77777777" w:rsidR="004573EC" w:rsidRPr="00213A0B" w:rsidRDefault="004573EC" w:rsidP="00971298">
            <w:pPr>
              <w:pStyle w:val="Heading2"/>
              <w:widowControl w:val="0"/>
              <w:numPr>
                <w:ilvl w:val="0"/>
                <w:numId w:val="0"/>
              </w:numPr>
              <w:rPr>
                <w:rFonts w:ascii="Arial" w:hAnsi="Arial" w:cs="Arial"/>
                <w:bCs w:val="0"/>
                <w:sz w:val="21"/>
                <w:szCs w:val="21"/>
                <w:lang w:val="en-US"/>
              </w:rPr>
            </w:pPr>
            <w:r w:rsidRPr="00213A0B">
              <w:rPr>
                <w:rFonts w:ascii="Arial" w:hAnsi="Arial" w:cs="Arial"/>
                <w:sz w:val="21"/>
                <w:szCs w:val="21"/>
                <w:lang w:val="en-US"/>
              </w:rPr>
              <w:t xml:space="preserve">You can choose </w:t>
            </w:r>
            <w:r w:rsidRPr="00213A0B">
              <w:rPr>
                <w:rFonts w:ascii="Arial" w:hAnsi="Arial" w:cs="Arial"/>
                <w:sz w:val="21"/>
                <w:szCs w:val="21"/>
              </w:rPr>
              <w:t xml:space="preserve">Telstra Voice </w:t>
            </w:r>
            <w:r w:rsidRPr="00213A0B">
              <w:rPr>
                <w:rFonts w:ascii="Arial" w:hAnsi="Arial" w:cs="Arial"/>
                <w:sz w:val="21"/>
                <w:szCs w:val="21"/>
                <w:lang w:val="en-US"/>
              </w:rPr>
              <w:t>Advanced for your Basic Telephone Service if</w:t>
            </w:r>
            <w:r w:rsidRPr="00213A0B">
              <w:rPr>
                <w:rFonts w:ascii="Arial" w:hAnsi="Arial" w:cs="Arial"/>
                <w:bCs w:val="0"/>
                <w:sz w:val="21"/>
                <w:szCs w:val="21"/>
                <w:lang w:val="en-US"/>
              </w:rPr>
              <w:t xml:space="preserve"> you preselect us for long distance calls, international calls and calls to mobile numbers.</w:t>
            </w:r>
          </w:p>
          <w:p w14:paraId="1D353CC7"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We can change your plan to Telstra Voice Plus, Telstra Voice Complete or Telstra Voice Part or to a business service (at our choice) if you do not meet these eligibility requirements.  We will tell you beforehand if this happens.</w:t>
            </w:r>
          </w:p>
        </w:tc>
      </w:tr>
      <w:tr w:rsidR="004573EC" w:rsidRPr="00213A0B" w14:paraId="51CFA3E0" w14:textId="77777777" w:rsidTr="003A28E9">
        <w:tc>
          <w:tcPr>
            <w:tcW w:w="2129" w:type="dxa"/>
          </w:tcPr>
          <w:p w14:paraId="4BC2E999"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 xml:space="preserve">Telstra Voice Reach </w:t>
            </w:r>
          </w:p>
          <w:p w14:paraId="0F886708"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Telstra Voice Together</w:t>
            </w:r>
          </w:p>
          <w:p w14:paraId="7EE54637" w14:textId="77777777" w:rsidR="004573EC" w:rsidRPr="00213A0B" w:rsidRDefault="004573EC" w:rsidP="00971298">
            <w:pPr>
              <w:widowControl w:val="0"/>
              <w:spacing w:after="240"/>
              <w:rPr>
                <w:rFonts w:ascii="Arial" w:hAnsi="Arial" w:cs="Arial"/>
                <w:b/>
                <w:sz w:val="21"/>
                <w:szCs w:val="21"/>
              </w:rPr>
            </w:pPr>
            <w:r w:rsidRPr="00213A0B">
              <w:rPr>
                <w:rFonts w:ascii="Arial" w:hAnsi="Arial" w:cs="Arial"/>
                <w:b/>
                <w:sz w:val="21"/>
                <w:szCs w:val="21"/>
              </w:rPr>
              <w:t>Telstra Voice Ultimate</w:t>
            </w:r>
          </w:p>
        </w:tc>
        <w:tc>
          <w:tcPr>
            <w:tcW w:w="6366" w:type="dxa"/>
          </w:tcPr>
          <w:p w14:paraId="3CC3A18B"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You can choose Telstra Voice Reach/Together/Ultimate for your Basic Telephone Service if:</w:t>
            </w:r>
          </w:p>
          <w:p w14:paraId="38192B30" w14:textId="77777777" w:rsidR="004573EC" w:rsidRPr="00213A0B" w:rsidRDefault="004573EC" w:rsidP="004573EC">
            <w:pPr>
              <w:pStyle w:val="Heading8"/>
              <w:widowControl w:val="0"/>
              <w:numPr>
                <w:ilvl w:val="7"/>
                <w:numId w:val="8"/>
              </w:numPr>
              <w:rPr>
                <w:lang w:val="en-US"/>
              </w:rPr>
            </w:pPr>
            <w:r w:rsidRPr="00677E07">
              <w:rPr>
                <w:rFonts w:ascii="Arial" w:hAnsi="Arial"/>
                <w:color w:val="000000"/>
                <w:sz w:val="21"/>
                <w:lang w:val="en-US"/>
              </w:rPr>
              <w:t>you</w:t>
            </w:r>
            <w:r w:rsidRPr="00213A0B">
              <w:rPr>
                <w:rFonts w:ascii="Arial" w:hAnsi="Arial" w:cs="Arial"/>
                <w:color w:val="000000"/>
                <w:sz w:val="21"/>
                <w:szCs w:val="21"/>
                <w:lang w:val="en-US"/>
              </w:rPr>
              <w:t xml:space="preserve"> preselect us for long distance calls, international calls and calls to mobile numbers; and</w:t>
            </w:r>
          </w:p>
          <w:p w14:paraId="389A942C" w14:textId="77777777" w:rsidR="004573EC" w:rsidRPr="00213A0B" w:rsidRDefault="004573EC" w:rsidP="00971298">
            <w:pPr>
              <w:pStyle w:val="Heading8"/>
              <w:widowControl w:val="0"/>
              <w:rPr>
                <w:lang w:val="en-US"/>
              </w:rPr>
            </w:pPr>
            <w:r w:rsidRPr="00213A0B">
              <w:rPr>
                <w:rFonts w:ascii="Arial" w:hAnsi="Arial" w:cs="Arial"/>
                <w:color w:val="000000"/>
                <w:sz w:val="21"/>
                <w:szCs w:val="21"/>
                <w:lang w:val="en-US"/>
              </w:rPr>
              <w:t>are billed directly by us for monthly access and local calls.</w:t>
            </w:r>
          </w:p>
          <w:p w14:paraId="1D333D9E" w14:textId="77777777" w:rsidR="004573EC" w:rsidRPr="00213A0B" w:rsidRDefault="004573EC" w:rsidP="00971298">
            <w:pPr>
              <w:pStyle w:val="Heading2"/>
              <w:widowControl w:val="0"/>
              <w:numPr>
                <w:ilvl w:val="0"/>
                <w:numId w:val="0"/>
              </w:numPr>
              <w:rPr>
                <w:rFonts w:ascii="Arial" w:hAnsi="Arial" w:cs="Arial"/>
                <w:sz w:val="21"/>
                <w:szCs w:val="21"/>
                <w:lang w:val="en-US"/>
              </w:rPr>
            </w:pPr>
            <w:r w:rsidRPr="00213A0B">
              <w:rPr>
                <w:rFonts w:ascii="Arial" w:hAnsi="Arial" w:cs="Arial"/>
                <w:sz w:val="21"/>
                <w:szCs w:val="21"/>
                <w:lang w:val="en-US"/>
              </w:rPr>
              <w:t>We can change your plan to another Telstra Voice Plan or to a business service (at our choice) if you do not meet these eligibility requirements.</w:t>
            </w:r>
          </w:p>
        </w:tc>
      </w:tr>
      <w:tr w:rsidR="004573EC" w:rsidRPr="00213A0B" w14:paraId="3C9BE0EB" w14:textId="77777777" w:rsidTr="003A28E9">
        <w:tc>
          <w:tcPr>
            <w:tcW w:w="2129" w:type="dxa"/>
          </w:tcPr>
          <w:p w14:paraId="25CE9B2C" w14:textId="77777777" w:rsidR="004573EC" w:rsidRPr="00213A0B" w:rsidRDefault="004573EC" w:rsidP="00971298">
            <w:pPr>
              <w:widowControl w:val="0"/>
              <w:spacing w:after="240"/>
              <w:ind w:left="284"/>
              <w:rPr>
                <w:rFonts w:ascii="Arial" w:hAnsi="Arial" w:cs="Arial"/>
                <w:b/>
                <w:sz w:val="21"/>
                <w:szCs w:val="21"/>
              </w:rPr>
            </w:pPr>
            <w:r w:rsidRPr="00213A0B">
              <w:rPr>
                <w:rFonts w:ascii="Arial" w:hAnsi="Arial" w:cs="Arial"/>
                <w:b/>
                <w:sz w:val="21"/>
                <w:szCs w:val="21"/>
              </w:rPr>
              <w:t>Telstra Voice Local</w:t>
            </w:r>
          </w:p>
          <w:p w14:paraId="0223B5D0" w14:textId="77777777" w:rsidR="004573EC" w:rsidRPr="00213A0B" w:rsidRDefault="004573EC" w:rsidP="00971298">
            <w:pPr>
              <w:widowControl w:val="0"/>
              <w:spacing w:after="240"/>
              <w:ind w:left="284"/>
              <w:rPr>
                <w:rFonts w:ascii="Arial" w:hAnsi="Arial" w:cs="Arial"/>
                <w:b/>
                <w:sz w:val="21"/>
                <w:szCs w:val="21"/>
              </w:rPr>
            </w:pPr>
            <w:r w:rsidRPr="00213A0B">
              <w:rPr>
                <w:rFonts w:ascii="Arial" w:hAnsi="Arial" w:cs="Arial"/>
                <w:b/>
                <w:sz w:val="21"/>
                <w:szCs w:val="21"/>
              </w:rPr>
              <w:t>Telstra Voice Anytime</w:t>
            </w:r>
          </w:p>
          <w:p w14:paraId="2F02A356" w14:textId="77777777" w:rsidR="004573EC" w:rsidRPr="00213A0B" w:rsidRDefault="004573EC" w:rsidP="00971298">
            <w:pPr>
              <w:widowControl w:val="0"/>
              <w:spacing w:after="240"/>
              <w:ind w:left="284"/>
              <w:rPr>
                <w:rFonts w:ascii="Arial" w:hAnsi="Arial" w:cs="Arial"/>
                <w:b/>
                <w:sz w:val="21"/>
                <w:szCs w:val="21"/>
              </w:rPr>
            </w:pPr>
            <w:r w:rsidRPr="00213A0B">
              <w:rPr>
                <w:rFonts w:ascii="Arial" w:hAnsi="Arial" w:cs="Arial"/>
                <w:b/>
                <w:sz w:val="21"/>
                <w:szCs w:val="21"/>
              </w:rPr>
              <w:t>Telstra Voice Freedom</w:t>
            </w:r>
          </w:p>
        </w:tc>
        <w:tc>
          <w:tcPr>
            <w:tcW w:w="6366" w:type="dxa"/>
          </w:tcPr>
          <w:p w14:paraId="1340EB9F" w14:textId="77777777" w:rsidR="004573EC" w:rsidRPr="00213A0B" w:rsidRDefault="004573EC" w:rsidP="00971298">
            <w:pPr>
              <w:pStyle w:val="Heading2"/>
              <w:widowControl w:val="0"/>
              <w:numPr>
                <w:ilvl w:val="0"/>
                <w:numId w:val="0"/>
              </w:numPr>
              <w:rPr>
                <w:rFonts w:ascii="Arial" w:hAnsi="Arial" w:cs="Arial"/>
                <w:sz w:val="21"/>
                <w:szCs w:val="21"/>
                <w:lang w:val="en-US"/>
              </w:rPr>
            </w:pPr>
          </w:p>
        </w:tc>
      </w:tr>
    </w:tbl>
    <w:p w14:paraId="6B079E27" w14:textId="77777777" w:rsidR="003A28E9" w:rsidRDefault="003A28E9" w:rsidP="00971298">
      <w:pPr>
        <w:pStyle w:val="Indent1"/>
        <w:keepNext w:val="0"/>
        <w:widowControl w:val="0"/>
        <w:tabs>
          <w:tab w:val="left" w:pos="709"/>
        </w:tabs>
        <w:ind w:left="709" w:hanging="709"/>
        <w:rPr>
          <w:szCs w:val="21"/>
        </w:rPr>
      </w:pPr>
    </w:p>
    <w:p w14:paraId="676B1956" w14:textId="7C29CF6E" w:rsidR="003A28E9" w:rsidRPr="00213A0B" w:rsidRDefault="003A28E9" w:rsidP="00971298">
      <w:pPr>
        <w:pStyle w:val="Indent1"/>
        <w:keepNext w:val="0"/>
        <w:widowControl w:val="0"/>
        <w:tabs>
          <w:tab w:val="left" w:pos="709"/>
        </w:tabs>
        <w:ind w:left="709" w:hanging="709"/>
        <w:rPr>
          <w:szCs w:val="21"/>
        </w:rPr>
      </w:pPr>
      <w:r w:rsidRPr="00213A0B">
        <w:rPr>
          <w:szCs w:val="21"/>
        </w:rPr>
        <w:t xml:space="preserve">Plans Rates Table </w:t>
      </w:r>
    </w:p>
    <w:p w14:paraId="12B7DA54" w14:textId="77777777" w:rsidR="003A28E9" w:rsidRDefault="003A28E9" w:rsidP="00971298">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lastRenderedPageBreak/>
        <w:t xml:space="preserve">We charge the following rates for your Basic Telephone Service on one of our plans.  All prices in the table below are GST inclusive. </w:t>
      </w:r>
    </w:p>
    <w:p w14:paraId="323F7313" w14:textId="77777777" w:rsidR="003A28E9" w:rsidRPr="004573EC" w:rsidRDefault="003A28E9" w:rsidP="003A28E9">
      <w:pPr>
        <w:pStyle w:val="Heading2"/>
        <w:widowControl w:val="0"/>
        <w:tabs>
          <w:tab w:val="left" w:pos="709"/>
        </w:tabs>
        <w:ind w:left="709" w:hanging="709"/>
        <w:rPr>
          <w:rFonts w:ascii="Arial" w:hAnsi="Arial" w:cs="Arial"/>
          <w:sz w:val="21"/>
          <w:szCs w:val="21"/>
        </w:rPr>
      </w:pPr>
      <w:r w:rsidRPr="004573EC">
        <w:rPr>
          <w:rFonts w:ascii="Arial" w:hAnsi="Arial" w:cs="Arial"/>
          <w:sz w:val="21"/>
          <w:szCs w:val="21"/>
        </w:rPr>
        <w:t xml:space="preserve">For ACT customers: for all services, except those with Telstra Voice Part, at an address within the ACT Government area including the Jervis Bay area of NSW, we may charge you a monthly ACT Government Utilities Tax Charge in addition to the amount above.  </w:t>
      </w:r>
    </w:p>
    <w:tbl>
      <w:tblPr>
        <w:tblW w:w="10774"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1134"/>
        <w:gridCol w:w="1134"/>
        <w:gridCol w:w="1134"/>
        <w:gridCol w:w="992"/>
        <w:gridCol w:w="992"/>
        <w:gridCol w:w="993"/>
        <w:gridCol w:w="1134"/>
      </w:tblGrid>
      <w:tr w:rsidR="003A28E9" w:rsidRPr="00213A0B" w14:paraId="52342D94" w14:textId="77777777" w:rsidTr="003A28E9">
        <w:trPr>
          <w:cantSplit/>
          <w:tblHeader/>
        </w:trPr>
        <w:tc>
          <w:tcPr>
            <w:tcW w:w="1276" w:type="dxa"/>
            <w:shd w:val="clear" w:color="auto" w:fill="D9D9D9" w:themeFill="background1" w:themeFillShade="D9"/>
          </w:tcPr>
          <w:p w14:paraId="1AF0627A" w14:textId="77777777" w:rsidR="003A28E9" w:rsidRPr="00213A0B" w:rsidRDefault="003A28E9" w:rsidP="00971298">
            <w:pPr>
              <w:widowControl w:val="0"/>
              <w:rPr>
                <w:rFonts w:ascii="Arial" w:hAnsi="Arial" w:cs="Arial"/>
                <w:sz w:val="18"/>
                <w:szCs w:val="18"/>
              </w:rPr>
            </w:pPr>
          </w:p>
        </w:tc>
        <w:tc>
          <w:tcPr>
            <w:tcW w:w="1134" w:type="dxa"/>
            <w:shd w:val="clear" w:color="auto" w:fill="D9D9D9" w:themeFill="background1" w:themeFillShade="D9"/>
          </w:tcPr>
          <w:p w14:paraId="12FEABFA"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Complete</w:t>
            </w:r>
          </w:p>
        </w:tc>
        <w:tc>
          <w:tcPr>
            <w:tcW w:w="851" w:type="dxa"/>
            <w:shd w:val="clear" w:color="auto" w:fill="D9D9D9" w:themeFill="background1" w:themeFillShade="D9"/>
          </w:tcPr>
          <w:p w14:paraId="4F185E80"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 xml:space="preserve">Plus </w:t>
            </w:r>
          </w:p>
        </w:tc>
        <w:tc>
          <w:tcPr>
            <w:tcW w:w="1134" w:type="dxa"/>
            <w:shd w:val="clear" w:color="auto" w:fill="D9D9D9" w:themeFill="background1" w:themeFillShade="D9"/>
          </w:tcPr>
          <w:p w14:paraId="74EE35AE" w14:textId="77777777" w:rsidR="003A28E9" w:rsidRPr="00213A0B" w:rsidRDefault="003A28E9" w:rsidP="00971298">
            <w:pPr>
              <w:widowControl w:val="0"/>
              <w:rPr>
                <w:rFonts w:ascii="Arial" w:hAnsi="Arial" w:cs="Arial"/>
                <w:b/>
                <w:sz w:val="18"/>
                <w:szCs w:val="18"/>
              </w:rPr>
            </w:pPr>
            <w:proofErr w:type="gramStart"/>
            <w:r w:rsidRPr="00213A0B">
              <w:rPr>
                <w:rFonts w:ascii="Arial" w:hAnsi="Arial" w:cs="Arial"/>
                <w:b/>
                <w:sz w:val="18"/>
                <w:szCs w:val="18"/>
              </w:rPr>
              <w:t>Plus</w:t>
            </w:r>
            <w:proofErr w:type="gramEnd"/>
            <w:r w:rsidRPr="00213A0B">
              <w:rPr>
                <w:rFonts w:ascii="Arial" w:hAnsi="Arial" w:cs="Arial"/>
                <w:b/>
                <w:sz w:val="18"/>
                <w:szCs w:val="18"/>
              </w:rPr>
              <w:t xml:space="preserve"> with Wide Area Call</w:t>
            </w:r>
          </w:p>
        </w:tc>
        <w:tc>
          <w:tcPr>
            <w:tcW w:w="1134" w:type="dxa"/>
            <w:shd w:val="clear" w:color="auto" w:fill="D9D9D9" w:themeFill="background1" w:themeFillShade="D9"/>
          </w:tcPr>
          <w:p w14:paraId="718E449A" w14:textId="77777777" w:rsidR="003A28E9" w:rsidRPr="00213A0B" w:rsidRDefault="003A28E9" w:rsidP="00971298">
            <w:pPr>
              <w:widowControl w:val="0"/>
              <w:rPr>
                <w:rFonts w:ascii="Arial" w:hAnsi="Arial" w:cs="Arial"/>
                <w:b/>
                <w:sz w:val="18"/>
                <w:szCs w:val="18"/>
              </w:rPr>
            </w:pPr>
            <w:proofErr w:type="gramStart"/>
            <w:r w:rsidRPr="00213A0B">
              <w:rPr>
                <w:rFonts w:ascii="Arial" w:hAnsi="Arial" w:cs="Arial"/>
                <w:b/>
                <w:sz w:val="18"/>
                <w:szCs w:val="18"/>
              </w:rPr>
              <w:t>Plus</w:t>
            </w:r>
            <w:proofErr w:type="gramEnd"/>
            <w:r w:rsidRPr="00213A0B">
              <w:rPr>
                <w:rFonts w:ascii="Arial" w:hAnsi="Arial" w:cs="Arial"/>
                <w:b/>
                <w:sz w:val="18"/>
                <w:szCs w:val="18"/>
              </w:rPr>
              <w:t xml:space="preserve"> with Regional Call</w:t>
            </w:r>
          </w:p>
        </w:tc>
        <w:tc>
          <w:tcPr>
            <w:tcW w:w="1134" w:type="dxa"/>
            <w:shd w:val="clear" w:color="auto" w:fill="D9D9D9" w:themeFill="background1" w:themeFillShade="D9"/>
          </w:tcPr>
          <w:p w14:paraId="79EAB377"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Advanced</w:t>
            </w:r>
          </w:p>
        </w:tc>
        <w:tc>
          <w:tcPr>
            <w:tcW w:w="992" w:type="dxa"/>
            <w:shd w:val="clear" w:color="auto" w:fill="D9D9D9" w:themeFill="background1" w:themeFillShade="D9"/>
          </w:tcPr>
          <w:p w14:paraId="3BF3CF3F"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Value</w:t>
            </w:r>
          </w:p>
        </w:tc>
        <w:tc>
          <w:tcPr>
            <w:tcW w:w="992" w:type="dxa"/>
            <w:shd w:val="clear" w:color="auto" w:fill="D9D9D9" w:themeFill="background1" w:themeFillShade="D9"/>
          </w:tcPr>
          <w:p w14:paraId="136276D6"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Reach</w:t>
            </w:r>
          </w:p>
        </w:tc>
        <w:tc>
          <w:tcPr>
            <w:tcW w:w="993" w:type="dxa"/>
            <w:shd w:val="clear" w:color="auto" w:fill="D9D9D9" w:themeFill="background1" w:themeFillShade="D9"/>
          </w:tcPr>
          <w:p w14:paraId="4375A624"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Together</w:t>
            </w:r>
          </w:p>
        </w:tc>
        <w:tc>
          <w:tcPr>
            <w:tcW w:w="1134" w:type="dxa"/>
            <w:shd w:val="clear" w:color="auto" w:fill="D9D9D9" w:themeFill="background1" w:themeFillShade="D9"/>
          </w:tcPr>
          <w:p w14:paraId="137387FA"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Ultimate</w:t>
            </w:r>
          </w:p>
        </w:tc>
      </w:tr>
      <w:tr w:rsidR="003A28E9" w:rsidRPr="00213A0B" w14:paraId="05B653F3" w14:textId="77777777" w:rsidTr="003A28E9">
        <w:trPr>
          <w:cantSplit/>
        </w:trPr>
        <w:tc>
          <w:tcPr>
            <w:tcW w:w="1276" w:type="dxa"/>
            <w:shd w:val="clear" w:color="auto" w:fill="auto"/>
          </w:tcPr>
          <w:p w14:paraId="595CACC2" w14:textId="6AD3FA77" w:rsidR="003A28E9" w:rsidRPr="00213A0B" w:rsidRDefault="003A28E9" w:rsidP="003A28E9">
            <w:pPr>
              <w:widowControl w:val="0"/>
              <w:rPr>
                <w:rFonts w:ascii="Arial" w:hAnsi="Arial" w:cs="Arial"/>
                <w:sz w:val="18"/>
                <w:szCs w:val="18"/>
              </w:rPr>
            </w:pPr>
            <w:r w:rsidRPr="00213A0B">
              <w:rPr>
                <w:rFonts w:ascii="Arial" w:hAnsi="Arial" w:cs="Arial"/>
                <w:sz w:val="18"/>
                <w:szCs w:val="18"/>
              </w:rPr>
              <w:t>Monthly access charge</w:t>
            </w:r>
          </w:p>
        </w:tc>
        <w:tc>
          <w:tcPr>
            <w:tcW w:w="1134" w:type="dxa"/>
            <w:shd w:val="clear" w:color="auto" w:fill="auto"/>
          </w:tcPr>
          <w:p w14:paraId="535C849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44.95</w:t>
            </w:r>
          </w:p>
        </w:tc>
        <w:tc>
          <w:tcPr>
            <w:tcW w:w="851" w:type="dxa"/>
            <w:shd w:val="clear" w:color="auto" w:fill="auto"/>
          </w:tcPr>
          <w:p w14:paraId="1F566C5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46.95</w:t>
            </w:r>
          </w:p>
        </w:tc>
        <w:tc>
          <w:tcPr>
            <w:tcW w:w="1134" w:type="dxa"/>
            <w:shd w:val="clear" w:color="auto" w:fill="auto"/>
          </w:tcPr>
          <w:p w14:paraId="5187324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46.95</w:t>
            </w:r>
          </w:p>
        </w:tc>
        <w:tc>
          <w:tcPr>
            <w:tcW w:w="1134" w:type="dxa"/>
            <w:shd w:val="clear" w:color="auto" w:fill="auto"/>
          </w:tcPr>
          <w:p w14:paraId="4A9FA9A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46.95</w:t>
            </w:r>
          </w:p>
        </w:tc>
        <w:tc>
          <w:tcPr>
            <w:tcW w:w="1134" w:type="dxa"/>
            <w:shd w:val="clear" w:color="auto" w:fill="auto"/>
          </w:tcPr>
          <w:p w14:paraId="6A3B39F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$53.95</w:t>
            </w:r>
          </w:p>
        </w:tc>
        <w:tc>
          <w:tcPr>
            <w:tcW w:w="992" w:type="dxa"/>
            <w:shd w:val="clear" w:color="auto" w:fill="auto"/>
          </w:tcPr>
          <w:p w14:paraId="7D2A8BB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$64.95</w:t>
            </w:r>
          </w:p>
        </w:tc>
        <w:tc>
          <w:tcPr>
            <w:tcW w:w="992" w:type="dxa"/>
            <w:shd w:val="clear" w:color="auto" w:fill="auto"/>
          </w:tcPr>
          <w:p w14:paraId="643F026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$49.90</w:t>
            </w:r>
          </w:p>
          <w:p w14:paraId="604B633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br/>
              <w:t xml:space="preserve">Includes: </w:t>
            </w:r>
          </w:p>
          <w:p w14:paraId="4729E0E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Notional access charge of $39.95</w:t>
            </w:r>
          </w:p>
          <w:p w14:paraId="2CA54F3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br/>
              <w:t xml:space="preserve">Notional </w:t>
            </w:r>
            <w:proofErr w:type="spellStart"/>
            <w:r w:rsidRPr="00213A0B">
              <w:rPr>
                <w:rFonts w:ascii="Arial" w:hAnsi="Arial" w:cs="Arial"/>
                <w:sz w:val="18"/>
                <w:szCs w:val="18"/>
              </w:rPr>
              <w:t>subscrip-tion</w:t>
            </w:r>
            <w:proofErr w:type="spellEnd"/>
            <w:r w:rsidRPr="00213A0B">
              <w:rPr>
                <w:rFonts w:ascii="Arial" w:hAnsi="Arial" w:cs="Arial"/>
                <w:sz w:val="18"/>
                <w:szCs w:val="18"/>
              </w:rPr>
              <w:t xml:space="preserve"> charge of $9.95</w:t>
            </w:r>
            <w:r w:rsidRPr="00213A0B">
              <w:rPr>
                <w:rFonts w:ascii="Arial" w:hAnsi="Arial" w:cs="Arial"/>
                <w:sz w:val="18"/>
                <w:szCs w:val="18"/>
              </w:rPr>
              <w:br/>
            </w:r>
            <w:r w:rsidRPr="00213A0B">
              <w:rPr>
                <w:rFonts w:ascii="Arial" w:hAnsi="Arial" w:cs="Arial"/>
                <w:sz w:val="18"/>
                <w:szCs w:val="18"/>
              </w:rPr>
              <w:br/>
              <w:t>MessageBank</w:t>
            </w:r>
          </w:p>
        </w:tc>
        <w:tc>
          <w:tcPr>
            <w:tcW w:w="993" w:type="dxa"/>
            <w:shd w:val="clear" w:color="auto" w:fill="auto"/>
          </w:tcPr>
          <w:p w14:paraId="5CDDAAC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$76.90</w:t>
            </w:r>
          </w:p>
          <w:p w14:paraId="3EED8968" w14:textId="77777777" w:rsidR="003A28E9" w:rsidRPr="00213A0B" w:rsidRDefault="003A28E9" w:rsidP="00971298">
            <w:pPr>
              <w:widowControl w:val="0"/>
              <w:rPr>
                <w:rFonts w:ascii="Arial" w:hAnsi="Arial" w:cs="Arial"/>
                <w:sz w:val="18"/>
                <w:szCs w:val="18"/>
              </w:rPr>
            </w:pPr>
          </w:p>
          <w:p w14:paraId="39BD30F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Includes: </w:t>
            </w:r>
          </w:p>
          <w:p w14:paraId="2A0BAFC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Notional access charge of $39.95</w:t>
            </w:r>
            <w:r w:rsidRPr="00213A0B">
              <w:rPr>
                <w:rFonts w:ascii="Arial" w:hAnsi="Arial" w:cs="Arial"/>
                <w:sz w:val="18"/>
                <w:szCs w:val="18"/>
              </w:rPr>
              <w:br/>
            </w:r>
            <w:r w:rsidRPr="00213A0B">
              <w:rPr>
                <w:rFonts w:ascii="Arial" w:hAnsi="Arial" w:cs="Arial"/>
                <w:sz w:val="18"/>
                <w:szCs w:val="18"/>
              </w:rPr>
              <w:br/>
              <w:t xml:space="preserve">Notional </w:t>
            </w:r>
            <w:proofErr w:type="spellStart"/>
            <w:r w:rsidRPr="00213A0B">
              <w:rPr>
                <w:rFonts w:ascii="Arial" w:hAnsi="Arial" w:cs="Arial"/>
                <w:sz w:val="18"/>
                <w:szCs w:val="18"/>
              </w:rPr>
              <w:t>subscrip-tion</w:t>
            </w:r>
            <w:proofErr w:type="spellEnd"/>
            <w:r w:rsidRPr="00213A0B">
              <w:rPr>
                <w:rFonts w:ascii="Arial" w:hAnsi="Arial" w:cs="Arial"/>
                <w:sz w:val="18"/>
                <w:szCs w:val="18"/>
              </w:rPr>
              <w:t xml:space="preserve"> charge of $36.95</w:t>
            </w:r>
            <w:r w:rsidRPr="00213A0B">
              <w:rPr>
                <w:rFonts w:ascii="Arial" w:hAnsi="Arial" w:cs="Arial"/>
                <w:sz w:val="18"/>
                <w:szCs w:val="18"/>
              </w:rPr>
              <w:br/>
            </w:r>
            <w:r w:rsidRPr="00213A0B">
              <w:rPr>
                <w:rFonts w:ascii="Arial" w:hAnsi="Arial" w:cs="Arial"/>
                <w:sz w:val="18"/>
                <w:szCs w:val="18"/>
              </w:rPr>
              <w:br/>
              <w:t>MessageBank</w:t>
            </w:r>
          </w:p>
        </w:tc>
        <w:tc>
          <w:tcPr>
            <w:tcW w:w="1134" w:type="dxa"/>
            <w:shd w:val="clear" w:color="auto" w:fill="auto"/>
          </w:tcPr>
          <w:p w14:paraId="1D62FC1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$89.90</w:t>
            </w:r>
          </w:p>
          <w:p w14:paraId="796D20C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br/>
              <w:t xml:space="preserve">Includes: </w:t>
            </w:r>
          </w:p>
          <w:p w14:paraId="6A8F046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Notional access charge of $39.95</w:t>
            </w:r>
            <w:r w:rsidRPr="00213A0B">
              <w:rPr>
                <w:rFonts w:ascii="Arial" w:hAnsi="Arial" w:cs="Arial"/>
                <w:sz w:val="18"/>
                <w:szCs w:val="18"/>
              </w:rPr>
              <w:br/>
            </w:r>
            <w:r w:rsidRPr="00213A0B">
              <w:rPr>
                <w:rFonts w:ascii="Arial" w:hAnsi="Arial" w:cs="Arial"/>
                <w:sz w:val="18"/>
                <w:szCs w:val="18"/>
              </w:rPr>
              <w:br/>
              <w:t xml:space="preserve">Notional </w:t>
            </w:r>
            <w:proofErr w:type="spellStart"/>
            <w:r w:rsidRPr="00213A0B">
              <w:rPr>
                <w:rFonts w:ascii="Arial" w:hAnsi="Arial" w:cs="Arial"/>
                <w:sz w:val="18"/>
                <w:szCs w:val="18"/>
              </w:rPr>
              <w:t>subscrip-tion</w:t>
            </w:r>
            <w:proofErr w:type="spellEnd"/>
            <w:r w:rsidRPr="00213A0B">
              <w:rPr>
                <w:rFonts w:ascii="Arial" w:hAnsi="Arial" w:cs="Arial"/>
                <w:sz w:val="18"/>
                <w:szCs w:val="18"/>
              </w:rPr>
              <w:t xml:space="preserve"> charge of $49.95</w:t>
            </w:r>
            <w:r w:rsidRPr="00213A0B">
              <w:rPr>
                <w:rFonts w:ascii="Arial" w:hAnsi="Arial" w:cs="Arial"/>
                <w:sz w:val="18"/>
                <w:szCs w:val="18"/>
              </w:rPr>
              <w:br/>
            </w:r>
            <w:r w:rsidRPr="00213A0B">
              <w:rPr>
                <w:rFonts w:ascii="Arial" w:hAnsi="Arial" w:cs="Arial"/>
                <w:sz w:val="18"/>
                <w:szCs w:val="18"/>
              </w:rPr>
              <w:br/>
              <w:t>Message</w:t>
            </w:r>
          </w:p>
          <w:p w14:paraId="0BA9A1F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Bank and Calling Number Display</w:t>
            </w:r>
          </w:p>
        </w:tc>
      </w:tr>
      <w:tr w:rsidR="003A28E9" w:rsidRPr="00213A0B" w14:paraId="6E5699D2" w14:textId="77777777" w:rsidTr="003A28E9">
        <w:trPr>
          <w:cantSplit/>
        </w:trPr>
        <w:tc>
          <w:tcPr>
            <w:tcW w:w="1276" w:type="dxa"/>
            <w:shd w:val="clear" w:color="auto" w:fill="auto"/>
          </w:tcPr>
          <w:p w14:paraId="3EBF4A0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Local Calls (dial-up Internet services and </w:t>
            </w:r>
            <w:proofErr w:type="spellStart"/>
            <w:r w:rsidRPr="00213A0B">
              <w:rPr>
                <w:rFonts w:ascii="Arial" w:hAnsi="Arial" w:cs="Arial"/>
                <w:sz w:val="18"/>
                <w:szCs w:val="18"/>
              </w:rPr>
              <w:t>Austpac</w:t>
            </w:r>
            <w:proofErr w:type="spellEnd"/>
            <w:r w:rsidRPr="00213A0B">
              <w:rPr>
                <w:rFonts w:ascii="Arial" w:hAnsi="Arial" w:cs="Arial"/>
                <w:sz w:val="18"/>
                <w:szCs w:val="18"/>
              </w:rPr>
              <w:t>), per call</w:t>
            </w:r>
          </w:p>
          <w:p w14:paraId="4B86A8BB"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0803F9C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851" w:type="dxa"/>
            <w:shd w:val="clear" w:color="auto" w:fill="auto"/>
          </w:tcPr>
          <w:p w14:paraId="1B91499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1134" w:type="dxa"/>
            <w:shd w:val="clear" w:color="auto" w:fill="auto"/>
          </w:tcPr>
          <w:p w14:paraId="2FBFFB1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1134" w:type="dxa"/>
            <w:shd w:val="clear" w:color="auto" w:fill="auto"/>
          </w:tcPr>
          <w:p w14:paraId="7310A32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1134" w:type="dxa"/>
            <w:shd w:val="clear" w:color="auto" w:fill="auto"/>
          </w:tcPr>
          <w:p w14:paraId="604F19E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992" w:type="dxa"/>
            <w:shd w:val="clear" w:color="auto" w:fill="auto"/>
          </w:tcPr>
          <w:p w14:paraId="55A1A8E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35DA8F8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3" w:type="dxa"/>
            <w:shd w:val="clear" w:color="auto" w:fill="auto"/>
          </w:tcPr>
          <w:p w14:paraId="1CC0D21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1134" w:type="dxa"/>
            <w:shd w:val="clear" w:color="auto" w:fill="auto"/>
          </w:tcPr>
          <w:p w14:paraId="2C4857A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29D85233" w14:textId="77777777" w:rsidTr="003A28E9">
        <w:trPr>
          <w:cantSplit/>
        </w:trPr>
        <w:tc>
          <w:tcPr>
            <w:tcW w:w="1276" w:type="dxa"/>
            <w:shd w:val="clear" w:color="auto" w:fill="auto"/>
          </w:tcPr>
          <w:p w14:paraId="0B58016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Calls to 13 numbers</w:t>
            </w:r>
          </w:p>
          <w:p w14:paraId="4A3BA16B" w14:textId="77777777" w:rsidR="003A28E9" w:rsidRPr="00213A0B" w:rsidRDefault="003A28E9" w:rsidP="00971298">
            <w:pPr>
              <w:widowControl w:val="0"/>
              <w:rPr>
                <w:rFonts w:ascii="Arial" w:hAnsi="Arial" w:cs="Arial"/>
                <w:sz w:val="18"/>
                <w:szCs w:val="18"/>
              </w:rPr>
            </w:pPr>
          </w:p>
        </w:tc>
        <w:tc>
          <w:tcPr>
            <w:tcW w:w="9498" w:type="dxa"/>
            <w:gridSpan w:val="9"/>
            <w:shd w:val="clear" w:color="auto" w:fill="auto"/>
          </w:tcPr>
          <w:p w14:paraId="6CAC5225" w14:textId="2EEF46BF" w:rsidR="003A28E9" w:rsidRPr="00213A0B" w:rsidRDefault="00000000" w:rsidP="00971298">
            <w:pPr>
              <w:widowControl w:val="0"/>
              <w:rPr>
                <w:rFonts w:ascii="Arial" w:hAnsi="Arial" w:cs="Arial"/>
                <w:sz w:val="18"/>
                <w:szCs w:val="18"/>
              </w:rPr>
            </w:pPr>
            <w:hyperlink r:id="rId25" w:history="1">
              <w:r w:rsidR="003A28E9" w:rsidRPr="00213A0B">
                <w:rPr>
                  <w:rStyle w:val="Hyperlink"/>
                  <w:rFonts w:ascii="Arial" w:hAnsi="Arial" w:cs="Arial"/>
                  <w:sz w:val="18"/>
                  <w:szCs w:val="18"/>
                </w:rPr>
                <w:t>Part A - General of the Inbound Services section of Our Customer Terms</w:t>
              </w:r>
            </w:hyperlink>
          </w:p>
        </w:tc>
      </w:tr>
      <w:tr w:rsidR="003A28E9" w:rsidRPr="00213A0B" w14:paraId="25EAC86D" w14:textId="77777777" w:rsidTr="003A28E9">
        <w:trPr>
          <w:cantSplit/>
        </w:trPr>
        <w:tc>
          <w:tcPr>
            <w:tcW w:w="10774" w:type="dxa"/>
            <w:gridSpan w:val="10"/>
            <w:shd w:val="clear" w:color="auto" w:fill="auto"/>
          </w:tcPr>
          <w:p w14:paraId="74744DE1"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Standard National (STD) calls – Untimed calls</w:t>
            </w:r>
          </w:p>
          <w:p w14:paraId="2CDC991D" w14:textId="77777777" w:rsidR="003A28E9" w:rsidRPr="00213A0B" w:rsidRDefault="003A28E9" w:rsidP="00971298">
            <w:pPr>
              <w:widowControl w:val="0"/>
              <w:rPr>
                <w:rFonts w:ascii="Arial" w:hAnsi="Arial" w:cs="Arial"/>
                <w:sz w:val="18"/>
                <w:szCs w:val="18"/>
              </w:rPr>
            </w:pPr>
            <w:r w:rsidRPr="00213A0B">
              <w:rPr>
                <w:rFonts w:ascii="Arial" w:hAnsi="Arial" w:cs="Arial"/>
                <w:b/>
                <w:sz w:val="18"/>
                <w:szCs w:val="18"/>
              </w:rPr>
              <w:t xml:space="preserve"> </w:t>
            </w:r>
          </w:p>
        </w:tc>
      </w:tr>
      <w:tr w:rsidR="003A28E9" w:rsidRPr="00213A0B" w14:paraId="266FFF79" w14:textId="77777777" w:rsidTr="003A28E9">
        <w:trPr>
          <w:cantSplit/>
        </w:trPr>
        <w:tc>
          <w:tcPr>
            <w:tcW w:w="1276" w:type="dxa"/>
            <w:shd w:val="clear" w:color="auto" w:fill="auto"/>
          </w:tcPr>
          <w:p w14:paraId="3B17BDB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Standard national Preferential calls, per call</w:t>
            </w:r>
          </w:p>
          <w:p w14:paraId="18D6C1B9"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01D2835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851" w:type="dxa"/>
            <w:shd w:val="clear" w:color="auto" w:fill="auto"/>
          </w:tcPr>
          <w:p w14:paraId="04047B3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1134" w:type="dxa"/>
            <w:shd w:val="clear" w:color="auto" w:fill="auto"/>
          </w:tcPr>
          <w:p w14:paraId="3AF8B19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1134" w:type="dxa"/>
            <w:shd w:val="clear" w:color="auto" w:fill="auto"/>
          </w:tcPr>
          <w:p w14:paraId="71C119C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1134" w:type="dxa"/>
            <w:shd w:val="clear" w:color="auto" w:fill="auto"/>
          </w:tcPr>
          <w:p w14:paraId="1806B97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992" w:type="dxa"/>
            <w:shd w:val="clear" w:color="auto" w:fill="auto"/>
          </w:tcPr>
          <w:p w14:paraId="5506D44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020AF99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3" w:type="dxa"/>
            <w:shd w:val="clear" w:color="auto" w:fill="auto"/>
          </w:tcPr>
          <w:p w14:paraId="7A16067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1134" w:type="dxa"/>
            <w:shd w:val="clear" w:color="auto" w:fill="auto"/>
          </w:tcPr>
          <w:p w14:paraId="3A032A0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74BC8B52" w14:textId="77777777" w:rsidTr="003A28E9">
        <w:trPr>
          <w:cantSplit/>
        </w:trPr>
        <w:tc>
          <w:tcPr>
            <w:tcW w:w="1276" w:type="dxa"/>
            <w:shd w:val="clear" w:color="auto" w:fill="auto"/>
          </w:tcPr>
          <w:p w14:paraId="31A88FE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Standard national Extended Zone calls,</w:t>
            </w:r>
          </w:p>
          <w:p w14:paraId="2AA4C38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per call</w:t>
            </w:r>
          </w:p>
          <w:p w14:paraId="0DED86CF"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6C595D3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20c</w:t>
            </w:r>
          </w:p>
        </w:tc>
        <w:tc>
          <w:tcPr>
            <w:tcW w:w="851" w:type="dxa"/>
            <w:shd w:val="clear" w:color="auto" w:fill="auto"/>
          </w:tcPr>
          <w:p w14:paraId="3B5A9CD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18c</w:t>
            </w:r>
          </w:p>
        </w:tc>
        <w:tc>
          <w:tcPr>
            <w:tcW w:w="1134" w:type="dxa"/>
            <w:shd w:val="clear" w:color="auto" w:fill="auto"/>
          </w:tcPr>
          <w:p w14:paraId="1E3EC57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18c</w:t>
            </w:r>
          </w:p>
        </w:tc>
        <w:tc>
          <w:tcPr>
            <w:tcW w:w="1134" w:type="dxa"/>
            <w:shd w:val="clear" w:color="auto" w:fill="auto"/>
          </w:tcPr>
          <w:p w14:paraId="692AEB6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18c</w:t>
            </w:r>
          </w:p>
        </w:tc>
        <w:tc>
          <w:tcPr>
            <w:tcW w:w="1134" w:type="dxa"/>
            <w:shd w:val="clear" w:color="auto" w:fill="auto"/>
          </w:tcPr>
          <w:p w14:paraId="2E96BC7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15c</w:t>
            </w:r>
          </w:p>
        </w:tc>
        <w:tc>
          <w:tcPr>
            <w:tcW w:w="992" w:type="dxa"/>
            <w:shd w:val="clear" w:color="auto" w:fill="auto"/>
          </w:tcPr>
          <w:p w14:paraId="67C820F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03A50BA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3" w:type="dxa"/>
            <w:shd w:val="clear" w:color="auto" w:fill="auto"/>
          </w:tcPr>
          <w:p w14:paraId="6DBDE04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1134" w:type="dxa"/>
            <w:shd w:val="clear" w:color="auto" w:fill="auto"/>
          </w:tcPr>
          <w:p w14:paraId="285234B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69870A1C" w14:textId="77777777" w:rsidTr="003A28E9">
        <w:trPr>
          <w:cantSplit/>
        </w:trPr>
        <w:tc>
          <w:tcPr>
            <w:tcW w:w="1276" w:type="dxa"/>
            <w:shd w:val="clear" w:color="auto" w:fill="auto"/>
          </w:tcPr>
          <w:p w14:paraId="0039AFE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Standard national Community calls and calls up to 50km, per call</w:t>
            </w:r>
          </w:p>
          <w:p w14:paraId="401D9545"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49F450E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851" w:type="dxa"/>
            <w:shd w:val="clear" w:color="auto" w:fill="auto"/>
          </w:tcPr>
          <w:p w14:paraId="3CD1B30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53CDAA9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25c</w:t>
            </w:r>
          </w:p>
        </w:tc>
        <w:tc>
          <w:tcPr>
            <w:tcW w:w="1134" w:type="dxa"/>
            <w:shd w:val="clear" w:color="auto" w:fill="auto"/>
          </w:tcPr>
          <w:p w14:paraId="14176D8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61D0BC3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992" w:type="dxa"/>
            <w:shd w:val="clear" w:color="auto" w:fill="auto"/>
          </w:tcPr>
          <w:p w14:paraId="1FD249D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6167F3E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$1.00</w:t>
            </w:r>
          </w:p>
        </w:tc>
        <w:tc>
          <w:tcPr>
            <w:tcW w:w="993" w:type="dxa"/>
            <w:shd w:val="clear" w:color="auto" w:fill="auto"/>
          </w:tcPr>
          <w:p w14:paraId="6C05D31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50c</w:t>
            </w:r>
          </w:p>
        </w:tc>
        <w:tc>
          <w:tcPr>
            <w:tcW w:w="1134" w:type="dxa"/>
            <w:shd w:val="clear" w:color="auto" w:fill="auto"/>
          </w:tcPr>
          <w:p w14:paraId="36800D3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18527C66" w14:textId="77777777" w:rsidTr="003A28E9">
        <w:trPr>
          <w:cantSplit/>
        </w:trPr>
        <w:tc>
          <w:tcPr>
            <w:tcW w:w="1276" w:type="dxa"/>
            <w:shd w:val="clear" w:color="auto" w:fill="auto"/>
          </w:tcPr>
          <w:p w14:paraId="7C9BB0E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lastRenderedPageBreak/>
              <w:t xml:space="preserve">Other standard national (STD) untimed calls, per call </w:t>
            </w:r>
          </w:p>
        </w:tc>
        <w:tc>
          <w:tcPr>
            <w:tcW w:w="1134" w:type="dxa"/>
            <w:shd w:val="clear" w:color="auto" w:fill="auto"/>
          </w:tcPr>
          <w:p w14:paraId="7BDF95B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851" w:type="dxa"/>
            <w:shd w:val="clear" w:color="auto" w:fill="auto"/>
          </w:tcPr>
          <w:p w14:paraId="4B7F860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7646118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791AAD4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0F772D3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992" w:type="dxa"/>
            <w:shd w:val="clear" w:color="auto" w:fill="auto"/>
          </w:tcPr>
          <w:p w14:paraId="6A0EE43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5855B2C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$1.00</w:t>
            </w:r>
          </w:p>
        </w:tc>
        <w:tc>
          <w:tcPr>
            <w:tcW w:w="993" w:type="dxa"/>
            <w:shd w:val="clear" w:color="auto" w:fill="auto"/>
          </w:tcPr>
          <w:p w14:paraId="6AB92B6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50c</w:t>
            </w:r>
          </w:p>
        </w:tc>
        <w:tc>
          <w:tcPr>
            <w:tcW w:w="1134" w:type="dxa"/>
            <w:shd w:val="clear" w:color="auto" w:fill="auto"/>
          </w:tcPr>
          <w:p w14:paraId="5CC1F7F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173C7A37" w14:textId="77777777" w:rsidTr="003A28E9">
        <w:trPr>
          <w:cantSplit/>
        </w:trPr>
        <w:tc>
          <w:tcPr>
            <w:tcW w:w="10774" w:type="dxa"/>
            <w:gridSpan w:val="10"/>
            <w:shd w:val="clear" w:color="auto" w:fill="auto"/>
          </w:tcPr>
          <w:p w14:paraId="2F7B1B57" w14:textId="77777777" w:rsidR="003A28E9" w:rsidRPr="00213A0B" w:rsidRDefault="003A28E9" w:rsidP="00971298">
            <w:pPr>
              <w:widowControl w:val="0"/>
              <w:rPr>
                <w:rFonts w:ascii="Arial" w:hAnsi="Arial" w:cs="Arial"/>
                <w:sz w:val="18"/>
                <w:szCs w:val="18"/>
              </w:rPr>
            </w:pPr>
            <w:r w:rsidRPr="00213A0B">
              <w:rPr>
                <w:rFonts w:ascii="Arial" w:hAnsi="Arial" w:cs="Arial"/>
                <w:b/>
                <w:sz w:val="18"/>
                <w:szCs w:val="18"/>
              </w:rPr>
              <w:t xml:space="preserve">Standard National (STD) calls – Timed calls </w:t>
            </w:r>
            <w:r w:rsidRPr="00213A0B">
              <w:rPr>
                <w:rFonts w:ascii="Arial" w:hAnsi="Arial" w:cs="Arial"/>
                <w:b/>
                <w:sz w:val="18"/>
                <w:szCs w:val="18"/>
              </w:rPr>
              <w:br/>
            </w:r>
            <w:r w:rsidRPr="00213A0B">
              <w:rPr>
                <w:rFonts w:ascii="Arial" w:hAnsi="Arial" w:cs="Arial"/>
                <w:sz w:val="18"/>
                <w:szCs w:val="18"/>
              </w:rPr>
              <w:t>We charge the call connection fee for each call plus the timed rate per minute block up to the capped call amount (where it applies). Per minute block rates apply after the capped time limit is reached.</w:t>
            </w:r>
          </w:p>
          <w:p w14:paraId="20D49A9F" w14:textId="77777777" w:rsidR="003A28E9" w:rsidRPr="00213A0B" w:rsidRDefault="003A28E9" w:rsidP="00971298">
            <w:pPr>
              <w:widowControl w:val="0"/>
              <w:rPr>
                <w:rFonts w:ascii="Arial" w:hAnsi="Arial" w:cs="Arial"/>
                <w:sz w:val="18"/>
                <w:szCs w:val="18"/>
              </w:rPr>
            </w:pPr>
          </w:p>
        </w:tc>
      </w:tr>
      <w:tr w:rsidR="003A28E9" w:rsidRPr="00213A0B" w14:paraId="2872DE5F" w14:textId="77777777" w:rsidTr="003A28E9">
        <w:trPr>
          <w:cantSplit/>
        </w:trPr>
        <w:tc>
          <w:tcPr>
            <w:tcW w:w="1276" w:type="dxa"/>
            <w:shd w:val="clear" w:color="auto" w:fill="auto"/>
          </w:tcPr>
          <w:p w14:paraId="0629492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 connection fee, per call</w:t>
            </w:r>
          </w:p>
        </w:tc>
        <w:tc>
          <w:tcPr>
            <w:tcW w:w="1134" w:type="dxa"/>
            <w:shd w:val="clear" w:color="auto" w:fill="auto"/>
          </w:tcPr>
          <w:p w14:paraId="78E8275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851" w:type="dxa"/>
            <w:shd w:val="clear" w:color="auto" w:fill="auto"/>
          </w:tcPr>
          <w:p w14:paraId="7D3A546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1134" w:type="dxa"/>
            <w:shd w:val="clear" w:color="auto" w:fill="auto"/>
          </w:tcPr>
          <w:p w14:paraId="41C5C45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1134" w:type="dxa"/>
            <w:shd w:val="clear" w:color="auto" w:fill="auto"/>
          </w:tcPr>
          <w:p w14:paraId="5B0B443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1134" w:type="dxa"/>
            <w:shd w:val="clear" w:color="auto" w:fill="auto"/>
          </w:tcPr>
          <w:p w14:paraId="5A447AF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992" w:type="dxa"/>
            <w:shd w:val="clear" w:color="auto" w:fill="auto"/>
          </w:tcPr>
          <w:p w14:paraId="102E748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61384EB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993" w:type="dxa"/>
            <w:shd w:val="clear" w:color="auto" w:fill="auto"/>
          </w:tcPr>
          <w:p w14:paraId="48313BE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23D4740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6EFD37D1" w14:textId="77777777" w:rsidTr="003A28E9">
        <w:trPr>
          <w:cantSplit/>
        </w:trPr>
        <w:tc>
          <w:tcPr>
            <w:tcW w:w="1276" w:type="dxa"/>
            <w:shd w:val="clear" w:color="auto" w:fill="auto"/>
          </w:tcPr>
          <w:p w14:paraId="59C9A91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All timed standard National (STD) calls, per minute block</w:t>
            </w:r>
          </w:p>
          <w:p w14:paraId="2868DB9B"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59BD93A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25c</w:t>
            </w:r>
          </w:p>
        </w:tc>
        <w:tc>
          <w:tcPr>
            <w:tcW w:w="851" w:type="dxa"/>
            <w:shd w:val="clear" w:color="auto" w:fill="auto"/>
          </w:tcPr>
          <w:p w14:paraId="58D5B53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25c</w:t>
            </w:r>
          </w:p>
        </w:tc>
        <w:tc>
          <w:tcPr>
            <w:tcW w:w="1134" w:type="dxa"/>
            <w:shd w:val="clear" w:color="auto" w:fill="auto"/>
          </w:tcPr>
          <w:p w14:paraId="1997145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25c</w:t>
            </w:r>
          </w:p>
        </w:tc>
        <w:tc>
          <w:tcPr>
            <w:tcW w:w="1134" w:type="dxa"/>
            <w:shd w:val="clear" w:color="auto" w:fill="auto"/>
          </w:tcPr>
          <w:p w14:paraId="53F4415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25c</w:t>
            </w:r>
          </w:p>
        </w:tc>
        <w:tc>
          <w:tcPr>
            <w:tcW w:w="1134" w:type="dxa"/>
            <w:shd w:val="clear" w:color="auto" w:fill="auto"/>
          </w:tcPr>
          <w:p w14:paraId="5C7CA55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25c</w:t>
            </w:r>
          </w:p>
        </w:tc>
        <w:tc>
          <w:tcPr>
            <w:tcW w:w="992" w:type="dxa"/>
            <w:shd w:val="clear" w:color="auto" w:fill="auto"/>
          </w:tcPr>
          <w:p w14:paraId="34DFCD8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08DD76F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993" w:type="dxa"/>
            <w:shd w:val="clear" w:color="auto" w:fill="auto"/>
          </w:tcPr>
          <w:p w14:paraId="332A767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7F0E9F2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753BCFC7" w14:textId="77777777" w:rsidTr="003A28E9">
        <w:trPr>
          <w:cantSplit/>
        </w:trPr>
        <w:tc>
          <w:tcPr>
            <w:tcW w:w="1276" w:type="dxa"/>
            <w:shd w:val="clear" w:color="auto" w:fill="auto"/>
          </w:tcPr>
          <w:p w14:paraId="03534F3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Standard National (STD) capped call</w:t>
            </w:r>
            <w:r w:rsidRPr="00213A0B">
              <w:rPr>
                <w:rFonts w:ascii="Arial" w:hAnsi="Arial" w:cs="Arial"/>
                <w:sz w:val="18"/>
                <w:szCs w:val="18"/>
              </w:rPr>
              <w:br/>
            </w:r>
          </w:p>
        </w:tc>
        <w:tc>
          <w:tcPr>
            <w:tcW w:w="1134" w:type="dxa"/>
            <w:shd w:val="clear" w:color="auto" w:fill="auto"/>
          </w:tcPr>
          <w:p w14:paraId="2E13391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3282ED9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3 hours,</w:t>
            </w:r>
          </w:p>
          <w:p w14:paraId="63E1CBD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7pm to midnight</w:t>
            </w:r>
          </w:p>
          <w:p w14:paraId="6854E478" w14:textId="77777777" w:rsidR="003A28E9" w:rsidRPr="00213A0B" w:rsidRDefault="003A28E9" w:rsidP="00971298">
            <w:pPr>
              <w:widowControl w:val="0"/>
              <w:rPr>
                <w:rFonts w:ascii="Arial" w:hAnsi="Arial" w:cs="Arial"/>
                <w:sz w:val="18"/>
                <w:szCs w:val="18"/>
              </w:rPr>
            </w:pPr>
          </w:p>
        </w:tc>
        <w:tc>
          <w:tcPr>
            <w:tcW w:w="851" w:type="dxa"/>
            <w:shd w:val="clear" w:color="auto" w:fill="auto"/>
          </w:tcPr>
          <w:p w14:paraId="1BCDBDB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3EF4D5F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3 hours,</w:t>
            </w:r>
          </w:p>
          <w:p w14:paraId="51C0A06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7pm to 7am</w:t>
            </w:r>
          </w:p>
          <w:p w14:paraId="65D629B7" w14:textId="77777777" w:rsidR="003A28E9" w:rsidRPr="00213A0B" w:rsidRDefault="003A28E9" w:rsidP="00971298">
            <w:pPr>
              <w:widowControl w:val="0"/>
              <w:rPr>
                <w:rFonts w:ascii="Arial" w:hAnsi="Arial" w:cs="Arial"/>
                <w:sz w:val="18"/>
                <w:szCs w:val="18"/>
              </w:rPr>
            </w:pPr>
          </w:p>
          <w:p w14:paraId="640B485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mins,</w:t>
            </w:r>
          </w:p>
          <w:p w14:paraId="1FE2286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7am to 7pm</w:t>
            </w:r>
          </w:p>
        </w:tc>
        <w:tc>
          <w:tcPr>
            <w:tcW w:w="1134" w:type="dxa"/>
            <w:shd w:val="clear" w:color="auto" w:fill="auto"/>
          </w:tcPr>
          <w:p w14:paraId="42352DF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Calls &gt; 50km</w:t>
            </w:r>
          </w:p>
          <w:p w14:paraId="0D3062A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14463E7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3 hours</w:t>
            </w:r>
          </w:p>
          <w:p w14:paraId="65D66CB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7pm to 7am</w:t>
            </w:r>
          </w:p>
          <w:p w14:paraId="6E155F07" w14:textId="77777777" w:rsidR="003A28E9" w:rsidRPr="00213A0B" w:rsidRDefault="003A28E9" w:rsidP="00971298">
            <w:pPr>
              <w:widowControl w:val="0"/>
              <w:rPr>
                <w:rFonts w:ascii="Arial" w:hAnsi="Arial" w:cs="Arial"/>
                <w:sz w:val="18"/>
                <w:szCs w:val="18"/>
              </w:rPr>
            </w:pPr>
          </w:p>
          <w:p w14:paraId="44EB726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178F96D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mins,</w:t>
            </w:r>
          </w:p>
          <w:p w14:paraId="7A9A279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7am to 7pm</w:t>
            </w:r>
          </w:p>
        </w:tc>
        <w:tc>
          <w:tcPr>
            <w:tcW w:w="1134" w:type="dxa"/>
            <w:shd w:val="clear" w:color="auto" w:fill="auto"/>
          </w:tcPr>
          <w:p w14:paraId="06ECDCB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Community, </w:t>
            </w:r>
            <w:proofErr w:type="spellStart"/>
            <w:r w:rsidRPr="00213A0B">
              <w:rPr>
                <w:rFonts w:ascii="Arial" w:hAnsi="Arial" w:cs="Arial"/>
                <w:sz w:val="18"/>
                <w:szCs w:val="18"/>
              </w:rPr>
              <w:t>concess-ional</w:t>
            </w:r>
            <w:proofErr w:type="spellEnd"/>
            <w:r w:rsidRPr="00213A0B">
              <w:rPr>
                <w:rFonts w:ascii="Arial" w:hAnsi="Arial" w:cs="Arial"/>
                <w:sz w:val="18"/>
                <w:szCs w:val="18"/>
              </w:rPr>
              <w:t xml:space="preserve"> A Rate or calls up to 85km</w:t>
            </w:r>
          </w:p>
          <w:p w14:paraId="47DD0A4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$0.99</w:t>
            </w:r>
          </w:p>
          <w:p w14:paraId="05DF90B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the first 3 hours,</w:t>
            </w:r>
          </w:p>
          <w:p w14:paraId="6CC0B22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p w14:paraId="377F2F93" w14:textId="77777777" w:rsidR="003A28E9" w:rsidRPr="00213A0B" w:rsidRDefault="003A28E9" w:rsidP="00971298">
            <w:pPr>
              <w:widowControl w:val="0"/>
              <w:rPr>
                <w:rFonts w:ascii="Arial" w:hAnsi="Arial" w:cs="Arial"/>
                <w:sz w:val="18"/>
                <w:szCs w:val="18"/>
              </w:rPr>
            </w:pPr>
          </w:p>
          <w:p w14:paraId="2550F73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All STD calls &gt; 85km</w:t>
            </w:r>
          </w:p>
          <w:p w14:paraId="2E29BB0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11F8A32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the first 3 hours</w:t>
            </w:r>
          </w:p>
          <w:p w14:paraId="0A98F8E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7pm to 7am and</w:t>
            </w:r>
          </w:p>
          <w:p w14:paraId="29924E1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6CCA0EA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the first 20 minutes</w:t>
            </w:r>
          </w:p>
          <w:p w14:paraId="1EA1487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7am to 7pm</w:t>
            </w:r>
          </w:p>
          <w:p w14:paraId="2C665D7E"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6E1D773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$1.50</w:t>
            </w:r>
          </w:p>
          <w:p w14:paraId="7B72C3D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3 hours,</w:t>
            </w:r>
          </w:p>
          <w:p w14:paraId="7CD08AC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c>
          <w:tcPr>
            <w:tcW w:w="992" w:type="dxa"/>
            <w:shd w:val="clear" w:color="auto" w:fill="auto"/>
          </w:tcPr>
          <w:p w14:paraId="6769465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4CBB70A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p w14:paraId="4DDDD810" w14:textId="77777777" w:rsidR="003A28E9" w:rsidRPr="00213A0B" w:rsidRDefault="003A28E9" w:rsidP="00971298">
            <w:pPr>
              <w:widowControl w:val="0"/>
              <w:rPr>
                <w:rFonts w:ascii="Arial" w:hAnsi="Arial" w:cs="Arial"/>
                <w:sz w:val="18"/>
                <w:szCs w:val="18"/>
              </w:rPr>
            </w:pPr>
          </w:p>
        </w:tc>
        <w:tc>
          <w:tcPr>
            <w:tcW w:w="993" w:type="dxa"/>
            <w:shd w:val="clear" w:color="auto" w:fill="auto"/>
          </w:tcPr>
          <w:p w14:paraId="52B6C16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4826028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1DD85831" w14:textId="77777777" w:rsidTr="003A28E9">
        <w:trPr>
          <w:cantSplit/>
        </w:trPr>
        <w:tc>
          <w:tcPr>
            <w:tcW w:w="10774" w:type="dxa"/>
            <w:gridSpan w:val="10"/>
            <w:shd w:val="clear" w:color="auto" w:fill="auto"/>
          </w:tcPr>
          <w:p w14:paraId="129F0439" w14:textId="77777777" w:rsidR="003A28E9" w:rsidRPr="00213A0B" w:rsidRDefault="003A28E9" w:rsidP="00971298">
            <w:pPr>
              <w:widowControl w:val="0"/>
              <w:rPr>
                <w:rFonts w:ascii="Arial" w:hAnsi="Arial" w:cs="Arial"/>
                <w:sz w:val="18"/>
                <w:szCs w:val="18"/>
              </w:rPr>
            </w:pPr>
            <w:r w:rsidRPr="00213A0B">
              <w:rPr>
                <w:rFonts w:ascii="Arial" w:hAnsi="Arial" w:cs="Arial"/>
                <w:b/>
                <w:sz w:val="18"/>
                <w:szCs w:val="18"/>
              </w:rPr>
              <w:t xml:space="preserve">Calls to standard Australian mobiles </w:t>
            </w:r>
            <w:r w:rsidRPr="00213A0B">
              <w:rPr>
                <w:rFonts w:ascii="Arial" w:hAnsi="Arial" w:cs="Arial"/>
                <w:b/>
                <w:sz w:val="18"/>
                <w:szCs w:val="18"/>
              </w:rPr>
              <w:br/>
            </w:r>
            <w:r w:rsidRPr="00213A0B">
              <w:rPr>
                <w:rFonts w:ascii="Arial" w:hAnsi="Arial" w:cs="Arial"/>
                <w:sz w:val="18"/>
                <w:szCs w:val="18"/>
              </w:rPr>
              <w:t>We charge the call connection fee for each call plus the timed rate per minute block up to the capped call amount (where it applies). Per minute block rates apply after the capped time limit is reached. If a call to a Telstra mobile number is diverted to the Telstra Mobile Callback Notification Service, we treat the call as lasting at least 7 seconds, charged at the below rates.  If you are calling a mobile number that became a Telstra mobile number or stopped being a Telstra mobile number within the last 48 hours, we may still charge you during that time as if there has been no change.</w:t>
            </w:r>
          </w:p>
          <w:p w14:paraId="7971CD27" w14:textId="77777777" w:rsidR="003A28E9" w:rsidRPr="00213A0B" w:rsidRDefault="003A28E9" w:rsidP="00971298">
            <w:pPr>
              <w:widowControl w:val="0"/>
              <w:rPr>
                <w:rFonts w:ascii="Arial" w:hAnsi="Arial" w:cs="Arial"/>
                <w:sz w:val="18"/>
                <w:szCs w:val="18"/>
              </w:rPr>
            </w:pPr>
          </w:p>
        </w:tc>
      </w:tr>
      <w:tr w:rsidR="003A28E9" w:rsidRPr="00213A0B" w14:paraId="17EA0CF8" w14:textId="77777777" w:rsidTr="003A28E9">
        <w:trPr>
          <w:cantSplit/>
        </w:trPr>
        <w:tc>
          <w:tcPr>
            <w:tcW w:w="1276" w:type="dxa"/>
            <w:shd w:val="clear" w:color="auto" w:fill="auto"/>
          </w:tcPr>
          <w:p w14:paraId="0FBC0F9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 connection fee, per call</w:t>
            </w:r>
          </w:p>
        </w:tc>
        <w:tc>
          <w:tcPr>
            <w:tcW w:w="1134" w:type="dxa"/>
            <w:shd w:val="clear" w:color="auto" w:fill="auto"/>
          </w:tcPr>
          <w:p w14:paraId="3CADF74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851" w:type="dxa"/>
            <w:shd w:val="clear" w:color="auto" w:fill="auto"/>
          </w:tcPr>
          <w:p w14:paraId="78F360A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1134" w:type="dxa"/>
            <w:shd w:val="clear" w:color="auto" w:fill="auto"/>
          </w:tcPr>
          <w:p w14:paraId="2BD1253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1134" w:type="dxa"/>
            <w:shd w:val="clear" w:color="auto" w:fill="auto"/>
          </w:tcPr>
          <w:p w14:paraId="118E852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1134" w:type="dxa"/>
            <w:shd w:val="clear" w:color="auto" w:fill="auto"/>
          </w:tcPr>
          <w:p w14:paraId="2397FE6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992" w:type="dxa"/>
            <w:shd w:val="clear" w:color="auto" w:fill="auto"/>
          </w:tcPr>
          <w:p w14:paraId="1907238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41EA229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993" w:type="dxa"/>
            <w:shd w:val="clear" w:color="auto" w:fill="auto"/>
          </w:tcPr>
          <w:p w14:paraId="4E3EF2E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1134" w:type="dxa"/>
            <w:shd w:val="clear" w:color="auto" w:fill="auto"/>
          </w:tcPr>
          <w:p w14:paraId="5FFA144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r>
      <w:tr w:rsidR="003A28E9" w:rsidRPr="00213A0B" w14:paraId="668A409D" w14:textId="77777777" w:rsidTr="003A28E9">
        <w:trPr>
          <w:cantSplit/>
        </w:trPr>
        <w:tc>
          <w:tcPr>
            <w:tcW w:w="1276" w:type="dxa"/>
            <w:shd w:val="clear" w:color="auto" w:fill="auto"/>
          </w:tcPr>
          <w:p w14:paraId="090039A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lastRenderedPageBreak/>
              <w:t>Calls to standard Australian mobiles, per minute block</w:t>
            </w:r>
          </w:p>
        </w:tc>
        <w:tc>
          <w:tcPr>
            <w:tcW w:w="1134" w:type="dxa"/>
            <w:shd w:val="clear" w:color="auto" w:fill="auto"/>
          </w:tcPr>
          <w:p w14:paraId="68B0479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851" w:type="dxa"/>
            <w:shd w:val="clear" w:color="auto" w:fill="auto"/>
          </w:tcPr>
          <w:p w14:paraId="4DB6F46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1134" w:type="dxa"/>
            <w:shd w:val="clear" w:color="auto" w:fill="auto"/>
          </w:tcPr>
          <w:p w14:paraId="7ECABBA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1134" w:type="dxa"/>
            <w:shd w:val="clear" w:color="auto" w:fill="auto"/>
          </w:tcPr>
          <w:p w14:paraId="428DE44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1134" w:type="dxa"/>
            <w:shd w:val="clear" w:color="auto" w:fill="auto"/>
          </w:tcPr>
          <w:p w14:paraId="587ABC1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992" w:type="dxa"/>
            <w:shd w:val="clear" w:color="auto" w:fill="auto"/>
          </w:tcPr>
          <w:p w14:paraId="778E07A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1EC8A14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993" w:type="dxa"/>
            <w:shd w:val="clear" w:color="auto" w:fill="auto"/>
          </w:tcPr>
          <w:p w14:paraId="11E10F1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1134" w:type="dxa"/>
            <w:shd w:val="clear" w:color="auto" w:fill="auto"/>
          </w:tcPr>
          <w:p w14:paraId="020DCD5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r>
      <w:tr w:rsidR="003A28E9" w:rsidRPr="00213A0B" w14:paraId="2BE14ADD" w14:textId="77777777" w:rsidTr="003A28E9">
        <w:trPr>
          <w:cantSplit/>
        </w:trPr>
        <w:tc>
          <w:tcPr>
            <w:tcW w:w="1276" w:type="dxa"/>
            <w:shd w:val="clear" w:color="auto" w:fill="auto"/>
          </w:tcPr>
          <w:p w14:paraId="60DDBCF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Calls to standard Australian mobiles, capped call</w:t>
            </w:r>
            <w:r w:rsidRPr="00213A0B">
              <w:rPr>
                <w:rFonts w:ascii="Arial" w:hAnsi="Arial" w:cs="Arial"/>
                <w:sz w:val="18"/>
                <w:szCs w:val="18"/>
              </w:rPr>
              <w:br/>
            </w:r>
          </w:p>
        </w:tc>
        <w:tc>
          <w:tcPr>
            <w:tcW w:w="1134" w:type="dxa"/>
            <w:shd w:val="clear" w:color="auto" w:fill="auto"/>
          </w:tcPr>
          <w:p w14:paraId="35A7898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7754D20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(to Telstra mobiles only)</w:t>
            </w:r>
          </w:p>
          <w:p w14:paraId="0C0AD87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minutes,</w:t>
            </w:r>
          </w:p>
          <w:p w14:paraId="171E6F5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7pm to midnight</w:t>
            </w:r>
          </w:p>
        </w:tc>
        <w:tc>
          <w:tcPr>
            <w:tcW w:w="851" w:type="dxa"/>
            <w:shd w:val="clear" w:color="auto" w:fill="auto"/>
          </w:tcPr>
          <w:p w14:paraId="05A26C5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4322481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(to Telstra mobiles only)</w:t>
            </w:r>
          </w:p>
          <w:p w14:paraId="1534DDC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mins,</w:t>
            </w:r>
          </w:p>
          <w:p w14:paraId="282C9D9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c>
          <w:tcPr>
            <w:tcW w:w="1134" w:type="dxa"/>
            <w:shd w:val="clear" w:color="auto" w:fill="auto"/>
          </w:tcPr>
          <w:p w14:paraId="52A7821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7F35FE4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(to Telstra mobiles only)</w:t>
            </w:r>
          </w:p>
          <w:p w14:paraId="5568A86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minutes,</w:t>
            </w:r>
          </w:p>
          <w:p w14:paraId="2B127E7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c>
          <w:tcPr>
            <w:tcW w:w="1134" w:type="dxa"/>
            <w:shd w:val="clear" w:color="auto" w:fill="auto"/>
          </w:tcPr>
          <w:p w14:paraId="7F8A9AC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035FE42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(to Telstra mobiles only)</w:t>
            </w:r>
          </w:p>
          <w:p w14:paraId="10C0D11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minutes,</w:t>
            </w:r>
          </w:p>
          <w:p w14:paraId="50220AD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c>
          <w:tcPr>
            <w:tcW w:w="1134" w:type="dxa"/>
            <w:shd w:val="clear" w:color="auto" w:fill="auto"/>
          </w:tcPr>
          <w:p w14:paraId="4505B4E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06F954D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minutes,</w:t>
            </w:r>
          </w:p>
          <w:p w14:paraId="26377C1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c>
          <w:tcPr>
            <w:tcW w:w="992" w:type="dxa"/>
            <w:shd w:val="clear" w:color="auto" w:fill="auto"/>
          </w:tcPr>
          <w:p w14:paraId="399F5D1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992" w:type="dxa"/>
            <w:shd w:val="clear" w:color="auto" w:fill="auto"/>
          </w:tcPr>
          <w:p w14:paraId="31C3D93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$1.00 </w:t>
            </w:r>
          </w:p>
          <w:p w14:paraId="41709E8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(to Telstra mobiles only)</w:t>
            </w:r>
          </w:p>
          <w:p w14:paraId="187E2D1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For first 20 minutes, </w:t>
            </w:r>
          </w:p>
          <w:p w14:paraId="3B95480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r w:rsidRPr="00213A0B">
              <w:rPr>
                <w:rFonts w:ascii="Arial" w:hAnsi="Arial" w:cs="Arial"/>
                <w:sz w:val="18"/>
                <w:szCs w:val="18"/>
              </w:rPr>
              <w:br/>
            </w:r>
            <w:r w:rsidRPr="00213A0B">
              <w:rPr>
                <w:rFonts w:ascii="Arial" w:hAnsi="Arial" w:cs="Arial"/>
                <w:sz w:val="18"/>
                <w:szCs w:val="18"/>
              </w:rPr>
              <w:br/>
              <w:t xml:space="preserve">$2.00 </w:t>
            </w:r>
          </w:p>
          <w:p w14:paraId="68F887C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(to non-Telstra </w:t>
            </w:r>
            <w:proofErr w:type="gramStart"/>
            <w:r w:rsidRPr="00213A0B">
              <w:rPr>
                <w:rFonts w:ascii="Arial" w:hAnsi="Arial" w:cs="Arial"/>
                <w:sz w:val="18"/>
                <w:szCs w:val="18"/>
              </w:rPr>
              <w:t xml:space="preserve">mobiles)   </w:t>
            </w:r>
            <w:proofErr w:type="gramEnd"/>
            <w:r w:rsidRPr="00213A0B">
              <w:rPr>
                <w:rFonts w:ascii="Arial" w:hAnsi="Arial" w:cs="Arial"/>
                <w:sz w:val="18"/>
                <w:szCs w:val="18"/>
              </w:rPr>
              <w:t xml:space="preserve">                For first 20 minutes,</w:t>
            </w:r>
          </w:p>
          <w:p w14:paraId="217EFF8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p w14:paraId="201E4E31" w14:textId="77777777" w:rsidR="003A28E9" w:rsidRPr="00213A0B" w:rsidRDefault="003A28E9" w:rsidP="00971298">
            <w:pPr>
              <w:widowControl w:val="0"/>
              <w:rPr>
                <w:rFonts w:ascii="Arial" w:hAnsi="Arial" w:cs="Arial"/>
                <w:sz w:val="18"/>
                <w:szCs w:val="18"/>
              </w:rPr>
            </w:pPr>
          </w:p>
        </w:tc>
        <w:tc>
          <w:tcPr>
            <w:tcW w:w="993" w:type="dxa"/>
            <w:shd w:val="clear" w:color="auto" w:fill="auto"/>
          </w:tcPr>
          <w:p w14:paraId="45AA675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75c </w:t>
            </w:r>
          </w:p>
          <w:p w14:paraId="354B87F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(to Telstra mobiles only)</w:t>
            </w:r>
          </w:p>
          <w:p w14:paraId="2DACD9C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For first 20 minutes, </w:t>
            </w:r>
          </w:p>
          <w:p w14:paraId="5B2AFA6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r w:rsidRPr="00213A0B">
              <w:rPr>
                <w:rFonts w:ascii="Arial" w:hAnsi="Arial" w:cs="Arial"/>
                <w:sz w:val="18"/>
                <w:szCs w:val="18"/>
              </w:rPr>
              <w:br/>
            </w:r>
            <w:r w:rsidRPr="00213A0B">
              <w:rPr>
                <w:rFonts w:ascii="Arial" w:hAnsi="Arial" w:cs="Arial"/>
                <w:sz w:val="18"/>
                <w:szCs w:val="18"/>
              </w:rPr>
              <w:br/>
              <w:t xml:space="preserve">$1.75 </w:t>
            </w:r>
          </w:p>
          <w:p w14:paraId="1AD56F8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(to non-Telstra </w:t>
            </w:r>
            <w:proofErr w:type="gramStart"/>
            <w:r w:rsidRPr="00213A0B">
              <w:rPr>
                <w:rFonts w:ascii="Arial" w:hAnsi="Arial" w:cs="Arial"/>
                <w:sz w:val="18"/>
                <w:szCs w:val="18"/>
              </w:rPr>
              <w:t xml:space="preserve">mobiles)   </w:t>
            </w:r>
            <w:proofErr w:type="gramEnd"/>
            <w:r w:rsidRPr="00213A0B">
              <w:rPr>
                <w:rFonts w:ascii="Arial" w:hAnsi="Arial" w:cs="Arial"/>
                <w:sz w:val="18"/>
                <w:szCs w:val="18"/>
              </w:rPr>
              <w:t xml:space="preserve">                For first 20 minutes, </w:t>
            </w:r>
          </w:p>
          <w:p w14:paraId="09255329" w14:textId="77777777" w:rsidR="003A28E9" w:rsidRPr="00213A0B" w:rsidRDefault="003A28E9" w:rsidP="00971298">
            <w:pPr>
              <w:widowControl w:val="0"/>
              <w:rPr>
                <w:rFonts w:ascii="Arial" w:hAnsi="Arial" w:cs="Arial"/>
                <w:color w:val="000000"/>
                <w:sz w:val="18"/>
                <w:szCs w:val="18"/>
              </w:rPr>
            </w:pPr>
            <w:r w:rsidRPr="00213A0B">
              <w:rPr>
                <w:rFonts w:ascii="Arial" w:hAnsi="Arial" w:cs="Arial"/>
                <w:sz w:val="18"/>
                <w:szCs w:val="18"/>
              </w:rPr>
              <w:t>Anytime</w:t>
            </w:r>
          </w:p>
        </w:tc>
        <w:tc>
          <w:tcPr>
            <w:tcW w:w="1134" w:type="dxa"/>
            <w:shd w:val="clear" w:color="auto" w:fill="auto"/>
          </w:tcPr>
          <w:p w14:paraId="77F404B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50c </w:t>
            </w:r>
          </w:p>
          <w:p w14:paraId="6764C80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(to Telstra mobiles only)</w:t>
            </w:r>
          </w:p>
          <w:p w14:paraId="20598FC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For first 20 minutes, </w:t>
            </w:r>
          </w:p>
          <w:p w14:paraId="26ED8EB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r w:rsidRPr="00213A0B">
              <w:rPr>
                <w:rFonts w:ascii="Arial" w:hAnsi="Arial" w:cs="Arial"/>
                <w:sz w:val="18"/>
                <w:szCs w:val="18"/>
              </w:rPr>
              <w:br/>
            </w:r>
            <w:r w:rsidRPr="00213A0B">
              <w:rPr>
                <w:rFonts w:ascii="Arial" w:hAnsi="Arial" w:cs="Arial"/>
                <w:sz w:val="18"/>
                <w:szCs w:val="18"/>
              </w:rPr>
              <w:br/>
              <w:t xml:space="preserve">$1.50 </w:t>
            </w:r>
          </w:p>
          <w:p w14:paraId="0289295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(to non-Telstra </w:t>
            </w:r>
            <w:proofErr w:type="gramStart"/>
            <w:r w:rsidRPr="00213A0B">
              <w:rPr>
                <w:rFonts w:ascii="Arial" w:hAnsi="Arial" w:cs="Arial"/>
                <w:sz w:val="18"/>
                <w:szCs w:val="18"/>
              </w:rPr>
              <w:t xml:space="preserve">mobiles)   </w:t>
            </w:r>
            <w:proofErr w:type="gramEnd"/>
            <w:r w:rsidRPr="00213A0B">
              <w:rPr>
                <w:rFonts w:ascii="Arial" w:hAnsi="Arial" w:cs="Arial"/>
                <w:sz w:val="18"/>
                <w:szCs w:val="18"/>
              </w:rPr>
              <w:t xml:space="preserve">                For first 20 minutes,</w:t>
            </w:r>
          </w:p>
          <w:p w14:paraId="6304028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r>
      <w:tr w:rsidR="003A28E9" w:rsidRPr="00213A0B" w14:paraId="20AAB907" w14:textId="77777777" w:rsidTr="003A28E9">
        <w:trPr>
          <w:cantSplit/>
        </w:trPr>
        <w:tc>
          <w:tcPr>
            <w:tcW w:w="10774" w:type="dxa"/>
            <w:gridSpan w:val="10"/>
            <w:shd w:val="clear" w:color="auto" w:fill="auto"/>
          </w:tcPr>
          <w:p w14:paraId="7D01C0A5" w14:textId="77777777" w:rsidR="003A28E9" w:rsidRPr="00213A0B" w:rsidRDefault="003A28E9" w:rsidP="00971298">
            <w:pPr>
              <w:widowControl w:val="0"/>
              <w:rPr>
                <w:rFonts w:ascii="Arial" w:hAnsi="Arial" w:cs="Arial"/>
                <w:sz w:val="18"/>
                <w:szCs w:val="18"/>
              </w:rPr>
            </w:pPr>
          </w:p>
          <w:p w14:paraId="47487B44"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Home Messages, SMS and international calls</w:t>
            </w:r>
          </w:p>
          <w:p w14:paraId="42ADCD53" w14:textId="77777777" w:rsidR="003A28E9" w:rsidRPr="00213A0B" w:rsidRDefault="003A28E9" w:rsidP="00971298">
            <w:pPr>
              <w:widowControl w:val="0"/>
              <w:rPr>
                <w:rFonts w:ascii="Arial" w:hAnsi="Arial" w:cs="Arial"/>
                <w:sz w:val="18"/>
                <w:szCs w:val="18"/>
              </w:rPr>
            </w:pPr>
          </w:p>
        </w:tc>
      </w:tr>
      <w:tr w:rsidR="003A28E9" w:rsidRPr="00213A0B" w14:paraId="667165B1" w14:textId="77777777" w:rsidTr="003A28E9">
        <w:trPr>
          <w:cantSplit/>
        </w:trPr>
        <w:tc>
          <w:tcPr>
            <w:tcW w:w="1276" w:type="dxa"/>
            <w:shd w:val="clear" w:color="auto" w:fill="auto"/>
          </w:tcPr>
          <w:p w14:paraId="50890D2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Telstra Home Messages 101</w:t>
            </w:r>
          </w:p>
          <w:p w14:paraId="34CA28D9"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4A8DCF9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p w14:paraId="3D61CDFD" w14:textId="77777777" w:rsidR="003A28E9" w:rsidRPr="00213A0B" w:rsidRDefault="003A28E9" w:rsidP="00971298">
            <w:pPr>
              <w:widowControl w:val="0"/>
              <w:rPr>
                <w:rFonts w:ascii="Arial" w:hAnsi="Arial" w:cs="Arial"/>
                <w:sz w:val="18"/>
                <w:szCs w:val="18"/>
              </w:rPr>
            </w:pPr>
          </w:p>
        </w:tc>
        <w:tc>
          <w:tcPr>
            <w:tcW w:w="851" w:type="dxa"/>
            <w:shd w:val="clear" w:color="auto" w:fill="auto"/>
          </w:tcPr>
          <w:p w14:paraId="6C283F98" w14:textId="77777777" w:rsidR="003A28E9" w:rsidRPr="00677E07" w:rsidRDefault="003A28E9" w:rsidP="00971298">
            <w:pPr>
              <w:widowControl w:val="0"/>
              <w:rPr>
                <w:rFonts w:ascii="Arial" w:hAnsi="Arial"/>
                <w:sz w:val="16"/>
              </w:rPr>
            </w:pPr>
            <w:r w:rsidRPr="00677E07">
              <w:rPr>
                <w:rFonts w:ascii="Arial" w:hAnsi="Arial"/>
                <w:sz w:val="16"/>
              </w:rPr>
              <w:t>Inclusive in monthly charge</w:t>
            </w:r>
          </w:p>
        </w:tc>
        <w:tc>
          <w:tcPr>
            <w:tcW w:w="1134" w:type="dxa"/>
            <w:shd w:val="clear" w:color="auto" w:fill="auto"/>
          </w:tcPr>
          <w:p w14:paraId="5F1C9E8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1134" w:type="dxa"/>
            <w:shd w:val="clear" w:color="auto" w:fill="auto"/>
          </w:tcPr>
          <w:p w14:paraId="67F9B77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1134" w:type="dxa"/>
            <w:shd w:val="clear" w:color="auto" w:fill="auto"/>
          </w:tcPr>
          <w:p w14:paraId="7200530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992" w:type="dxa"/>
            <w:shd w:val="clear" w:color="auto" w:fill="auto"/>
          </w:tcPr>
          <w:p w14:paraId="117F1F7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992" w:type="dxa"/>
            <w:shd w:val="clear" w:color="auto" w:fill="auto"/>
          </w:tcPr>
          <w:p w14:paraId="54E7214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993" w:type="dxa"/>
            <w:shd w:val="clear" w:color="auto" w:fill="auto"/>
          </w:tcPr>
          <w:p w14:paraId="41F45CB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1134" w:type="dxa"/>
            <w:shd w:val="clear" w:color="auto" w:fill="auto"/>
          </w:tcPr>
          <w:p w14:paraId="56967E2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r>
      <w:tr w:rsidR="003A28E9" w:rsidRPr="00213A0B" w14:paraId="47D0A529" w14:textId="77777777" w:rsidTr="003A28E9">
        <w:trPr>
          <w:cantSplit/>
        </w:trPr>
        <w:tc>
          <w:tcPr>
            <w:tcW w:w="1276" w:type="dxa"/>
            <w:shd w:val="clear" w:color="auto" w:fill="auto"/>
          </w:tcPr>
          <w:p w14:paraId="27572FDD"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56D3EEBA" w14:textId="77777777" w:rsidR="003A28E9" w:rsidRPr="00213A0B" w:rsidRDefault="003A28E9" w:rsidP="00971298">
            <w:pPr>
              <w:widowControl w:val="0"/>
              <w:rPr>
                <w:rFonts w:ascii="Arial" w:hAnsi="Arial" w:cs="Arial"/>
                <w:sz w:val="18"/>
                <w:szCs w:val="18"/>
              </w:rPr>
            </w:pPr>
          </w:p>
        </w:tc>
        <w:tc>
          <w:tcPr>
            <w:tcW w:w="851" w:type="dxa"/>
            <w:shd w:val="clear" w:color="auto" w:fill="auto"/>
          </w:tcPr>
          <w:p w14:paraId="1B7A2D50"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39292470"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7A67B660"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77CC6AF8" w14:textId="77777777" w:rsidR="003A28E9" w:rsidRPr="00213A0B" w:rsidRDefault="003A28E9" w:rsidP="00971298">
            <w:pPr>
              <w:widowControl w:val="0"/>
              <w:rPr>
                <w:rFonts w:ascii="Arial" w:hAnsi="Arial" w:cs="Arial"/>
                <w:sz w:val="18"/>
                <w:szCs w:val="18"/>
              </w:rPr>
            </w:pPr>
          </w:p>
        </w:tc>
        <w:tc>
          <w:tcPr>
            <w:tcW w:w="992" w:type="dxa"/>
            <w:shd w:val="clear" w:color="auto" w:fill="auto"/>
          </w:tcPr>
          <w:p w14:paraId="7830B416" w14:textId="77777777" w:rsidR="003A28E9" w:rsidRPr="00213A0B" w:rsidRDefault="003A28E9" w:rsidP="00971298">
            <w:pPr>
              <w:widowControl w:val="0"/>
              <w:rPr>
                <w:rFonts w:ascii="Arial" w:hAnsi="Arial" w:cs="Arial"/>
                <w:sz w:val="18"/>
                <w:szCs w:val="18"/>
              </w:rPr>
            </w:pPr>
          </w:p>
        </w:tc>
        <w:tc>
          <w:tcPr>
            <w:tcW w:w="992" w:type="dxa"/>
            <w:shd w:val="clear" w:color="auto" w:fill="auto"/>
          </w:tcPr>
          <w:p w14:paraId="7F79A3E7" w14:textId="77777777" w:rsidR="003A28E9" w:rsidRPr="00213A0B" w:rsidRDefault="003A28E9" w:rsidP="00971298">
            <w:pPr>
              <w:widowControl w:val="0"/>
              <w:rPr>
                <w:rFonts w:ascii="Arial" w:hAnsi="Arial" w:cs="Arial"/>
                <w:sz w:val="18"/>
                <w:szCs w:val="18"/>
              </w:rPr>
            </w:pPr>
          </w:p>
        </w:tc>
        <w:tc>
          <w:tcPr>
            <w:tcW w:w="993" w:type="dxa"/>
            <w:shd w:val="clear" w:color="auto" w:fill="auto"/>
          </w:tcPr>
          <w:p w14:paraId="7891D51E" w14:textId="77777777" w:rsidR="003A28E9" w:rsidRPr="00213A0B" w:rsidRDefault="003A28E9" w:rsidP="00971298">
            <w:pPr>
              <w:widowControl w:val="0"/>
              <w:rPr>
                <w:rFonts w:ascii="Arial" w:hAnsi="Arial" w:cs="Arial"/>
                <w:sz w:val="18"/>
                <w:szCs w:val="18"/>
              </w:rPr>
            </w:pPr>
          </w:p>
        </w:tc>
        <w:tc>
          <w:tcPr>
            <w:tcW w:w="1134" w:type="dxa"/>
            <w:shd w:val="clear" w:color="auto" w:fill="auto"/>
          </w:tcPr>
          <w:p w14:paraId="0DA9D803" w14:textId="77777777" w:rsidR="003A28E9" w:rsidRPr="00213A0B" w:rsidRDefault="003A28E9" w:rsidP="00971298">
            <w:pPr>
              <w:widowControl w:val="0"/>
              <w:rPr>
                <w:rFonts w:ascii="Arial" w:hAnsi="Arial" w:cs="Arial"/>
                <w:sz w:val="18"/>
                <w:szCs w:val="18"/>
              </w:rPr>
            </w:pPr>
          </w:p>
        </w:tc>
      </w:tr>
      <w:tr w:rsidR="003A28E9" w:rsidRPr="00213A0B" w14:paraId="58E02E46" w14:textId="77777777" w:rsidTr="003A28E9">
        <w:trPr>
          <w:cantSplit/>
        </w:trPr>
        <w:tc>
          <w:tcPr>
            <w:tcW w:w="1276" w:type="dxa"/>
            <w:shd w:val="clear" w:color="auto" w:fill="auto"/>
          </w:tcPr>
          <w:p w14:paraId="2A5CE6F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International calls</w:t>
            </w:r>
          </w:p>
        </w:tc>
        <w:tc>
          <w:tcPr>
            <w:tcW w:w="9498" w:type="dxa"/>
            <w:gridSpan w:val="9"/>
            <w:shd w:val="clear" w:color="auto" w:fill="auto"/>
          </w:tcPr>
          <w:p w14:paraId="4915801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Rates detailed in the International Rates Table located in Clause 10 below</w:t>
            </w:r>
          </w:p>
        </w:tc>
      </w:tr>
    </w:tbl>
    <w:p w14:paraId="2B5C228D" w14:textId="77777777" w:rsidR="003A28E9" w:rsidRPr="00213A0B" w:rsidRDefault="003A28E9" w:rsidP="003A28E9">
      <w:pPr>
        <w:widowControl w:val="0"/>
        <w:rPr>
          <w:rFonts w:ascii="Arial" w:hAnsi="Arial" w:cs="Arial"/>
          <w:sz w:val="18"/>
          <w:szCs w:val="18"/>
        </w:rPr>
      </w:pPr>
    </w:p>
    <w:p w14:paraId="08A63D03" w14:textId="77777777" w:rsidR="003A28E9" w:rsidRPr="00213A0B" w:rsidRDefault="003A28E9" w:rsidP="003A28E9">
      <w:pPr>
        <w:widowControl w:val="0"/>
        <w:rPr>
          <w:rFonts w:ascii="Arial" w:hAnsi="Arial" w:cs="Arial"/>
          <w:sz w:val="18"/>
          <w:szCs w:val="1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89"/>
        <w:gridCol w:w="1631"/>
        <w:gridCol w:w="1458"/>
        <w:gridCol w:w="1139"/>
        <w:gridCol w:w="1190"/>
        <w:gridCol w:w="1621"/>
      </w:tblGrid>
      <w:tr w:rsidR="003A28E9" w:rsidRPr="00213A0B" w14:paraId="21AD4A8F" w14:textId="77777777" w:rsidTr="003A28E9">
        <w:trPr>
          <w:cantSplit/>
          <w:tblHeader/>
        </w:trPr>
        <w:tc>
          <w:tcPr>
            <w:tcW w:w="1168" w:type="dxa"/>
            <w:shd w:val="clear" w:color="auto" w:fill="D9D9D9" w:themeFill="background1" w:themeFillShade="D9"/>
          </w:tcPr>
          <w:p w14:paraId="76AB2362" w14:textId="77777777" w:rsidR="003A28E9" w:rsidRPr="00213A0B" w:rsidRDefault="003A28E9" w:rsidP="00971298">
            <w:pPr>
              <w:widowControl w:val="0"/>
              <w:rPr>
                <w:rFonts w:ascii="Arial" w:hAnsi="Arial" w:cs="Arial"/>
                <w:b/>
                <w:sz w:val="18"/>
                <w:szCs w:val="18"/>
              </w:rPr>
            </w:pPr>
          </w:p>
        </w:tc>
        <w:tc>
          <w:tcPr>
            <w:tcW w:w="889" w:type="dxa"/>
            <w:shd w:val="clear" w:color="auto" w:fill="D9D9D9" w:themeFill="background1" w:themeFillShade="D9"/>
          </w:tcPr>
          <w:p w14:paraId="1E796FB9"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Casual</w:t>
            </w:r>
          </w:p>
        </w:tc>
        <w:tc>
          <w:tcPr>
            <w:tcW w:w="0" w:type="auto"/>
            <w:shd w:val="clear" w:color="auto" w:fill="D9D9D9" w:themeFill="background1" w:themeFillShade="D9"/>
          </w:tcPr>
          <w:p w14:paraId="33BFCF45"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Pinnacle</w:t>
            </w:r>
          </w:p>
        </w:tc>
        <w:tc>
          <w:tcPr>
            <w:tcW w:w="0" w:type="auto"/>
            <w:shd w:val="clear" w:color="auto" w:fill="D9D9D9" w:themeFill="background1" w:themeFillShade="D9"/>
          </w:tcPr>
          <w:p w14:paraId="607F5358"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Basic</w:t>
            </w:r>
          </w:p>
        </w:tc>
        <w:tc>
          <w:tcPr>
            <w:tcW w:w="0" w:type="auto"/>
            <w:shd w:val="clear" w:color="auto" w:fill="D9D9D9" w:themeFill="background1" w:themeFillShade="D9"/>
          </w:tcPr>
          <w:p w14:paraId="0FAD498A" w14:textId="77777777" w:rsidR="003A28E9" w:rsidRPr="00213A0B" w:rsidRDefault="003A28E9" w:rsidP="00971298">
            <w:pPr>
              <w:widowControl w:val="0"/>
              <w:rPr>
                <w:rFonts w:ascii="Arial" w:hAnsi="Arial" w:cs="Arial"/>
                <w:b/>
                <w:sz w:val="18"/>
                <w:szCs w:val="18"/>
              </w:rPr>
            </w:pPr>
            <w:r>
              <w:rPr>
                <w:rFonts w:ascii="Arial" w:hAnsi="Arial" w:cs="Arial"/>
                <w:b/>
                <w:sz w:val="18"/>
                <w:szCs w:val="18"/>
              </w:rPr>
              <w:t>Local</w:t>
            </w:r>
          </w:p>
        </w:tc>
        <w:tc>
          <w:tcPr>
            <w:tcW w:w="0" w:type="auto"/>
            <w:shd w:val="clear" w:color="auto" w:fill="D9D9D9" w:themeFill="background1" w:themeFillShade="D9"/>
          </w:tcPr>
          <w:p w14:paraId="05EADC33"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National</w:t>
            </w:r>
          </w:p>
        </w:tc>
        <w:tc>
          <w:tcPr>
            <w:tcW w:w="0" w:type="auto"/>
            <w:shd w:val="clear" w:color="auto" w:fill="D9D9D9" w:themeFill="background1" w:themeFillShade="D9"/>
          </w:tcPr>
          <w:p w14:paraId="1E0E3253"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Australia Ultimate</w:t>
            </w:r>
          </w:p>
        </w:tc>
      </w:tr>
      <w:tr w:rsidR="003A28E9" w:rsidRPr="00213A0B" w14:paraId="4CBAF3DB" w14:textId="77777777" w:rsidTr="003A28E9">
        <w:trPr>
          <w:cantSplit/>
        </w:trPr>
        <w:tc>
          <w:tcPr>
            <w:tcW w:w="1168" w:type="dxa"/>
            <w:shd w:val="clear" w:color="auto" w:fill="auto"/>
          </w:tcPr>
          <w:p w14:paraId="10121077"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Monthly access charge</w:t>
            </w:r>
          </w:p>
          <w:p w14:paraId="5BDC57E4" w14:textId="77777777" w:rsidR="003A28E9" w:rsidRPr="00213A0B" w:rsidRDefault="003A28E9" w:rsidP="00971298">
            <w:pPr>
              <w:widowControl w:val="0"/>
              <w:rPr>
                <w:rFonts w:ascii="Arial" w:hAnsi="Arial" w:cs="Arial"/>
                <w:b/>
                <w:sz w:val="18"/>
                <w:szCs w:val="18"/>
              </w:rPr>
            </w:pPr>
          </w:p>
          <w:p w14:paraId="2F24A6A3"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2C1988C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43.00</w:t>
            </w:r>
          </w:p>
        </w:tc>
        <w:tc>
          <w:tcPr>
            <w:tcW w:w="0" w:type="auto"/>
            <w:shd w:val="clear" w:color="auto" w:fill="auto"/>
          </w:tcPr>
          <w:p w14:paraId="6AA0A0F7" w14:textId="77777777" w:rsidR="003A28E9" w:rsidRPr="00213A0B" w:rsidRDefault="003A28E9" w:rsidP="00971298">
            <w:pPr>
              <w:widowControl w:val="0"/>
              <w:ind w:right="742"/>
              <w:rPr>
                <w:rFonts w:ascii="Arial" w:hAnsi="Arial" w:cs="Arial"/>
                <w:sz w:val="18"/>
                <w:szCs w:val="18"/>
              </w:rPr>
            </w:pPr>
            <w:r w:rsidRPr="00213A0B">
              <w:rPr>
                <w:rFonts w:ascii="Arial" w:hAnsi="Arial" w:cs="Arial"/>
                <w:sz w:val="18"/>
                <w:szCs w:val="18"/>
              </w:rPr>
              <w:t>$85</w:t>
            </w:r>
          </w:p>
          <w:p w14:paraId="2F4C14CC" w14:textId="77777777" w:rsidR="003A28E9" w:rsidRPr="00213A0B" w:rsidRDefault="003A28E9" w:rsidP="00971298">
            <w:pPr>
              <w:widowControl w:val="0"/>
              <w:ind w:right="742"/>
              <w:rPr>
                <w:rFonts w:ascii="Arial" w:hAnsi="Arial" w:cs="Arial"/>
                <w:sz w:val="18"/>
                <w:szCs w:val="18"/>
              </w:rPr>
            </w:pPr>
            <w:r w:rsidRPr="00213A0B">
              <w:rPr>
                <w:rFonts w:ascii="Arial" w:hAnsi="Arial" w:cs="Arial"/>
                <w:sz w:val="18"/>
                <w:szCs w:val="18"/>
              </w:rPr>
              <w:br/>
              <w:t xml:space="preserve">Includes: </w:t>
            </w:r>
          </w:p>
          <w:p w14:paraId="14C6B39F" w14:textId="77777777" w:rsidR="003A28E9" w:rsidRPr="00213A0B" w:rsidRDefault="003A28E9" w:rsidP="00971298">
            <w:pPr>
              <w:widowControl w:val="0"/>
              <w:ind w:right="742"/>
              <w:rPr>
                <w:rFonts w:ascii="Arial" w:hAnsi="Arial" w:cs="Arial"/>
                <w:sz w:val="18"/>
                <w:szCs w:val="18"/>
              </w:rPr>
            </w:pPr>
            <w:r w:rsidRPr="00213A0B">
              <w:rPr>
                <w:rFonts w:ascii="Arial" w:hAnsi="Arial" w:cs="Arial"/>
                <w:sz w:val="18"/>
                <w:szCs w:val="18"/>
              </w:rPr>
              <w:t>Notional access charge of $35</w:t>
            </w:r>
            <w:r w:rsidRPr="00213A0B">
              <w:rPr>
                <w:rFonts w:ascii="Arial" w:hAnsi="Arial" w:cs="Arial"/>
                <w:sz w:val="18"/>
                <w:szCs w:val="18"/>
              </w:rPr>
              <w:br/>
            </w:r>
            <w:r w:rsidRPr="00213A0B">
              <w:rPr>
                <w:rFonts w:ascii="Arial" w:hAnsi="Arial" w:cs="Arial"/>
                <w:sz w:val="18"/>
                <w:szCs w:val="18"/>
              </w:rPr>
              <w:br/>
              <w:t xml:space="preserve">Notional </w:t>
            </w:r>
            <w:proofErr w:type="spellStart"/>
            <w:r w:rsidRPr="00213A0B">
              <w:rPr>
                <w:rFonts w:ascii="Arial" w:hAnsi="Arial" w:cs="Arial"/>
                <w:sz w:val="18"/>
                <w:szCs w:val="18"/>
              </w:rPr>
              <w:t>subscrip-tion</w:t>
            </w:r>
            <w:proofErr w:type="spellEnd"/>
          </w:p>
          <w:p w14:paraId="25E5A89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charge of $50</w:t>
            </w:r>
            <w:r w:rsidRPr="00213A0B">
              <w:rPr>
                <w:rFonts w:ascii="Arial" w:hAnsi="Arial" w:cs="Arial"/>
                <w:sz w:val="18"/>
                <w:szCs w:val="18"/>
              </w:rPr>
              <w:br/>
            </w:r>
            <w:r w:rsidRPr="00213A0B">
              <w:rPr>
                <w:rFonts w:ascii="Arial" w:hAnsi="Arial" w:cs="Arial"/>
                <w:sz w:val="18"/>
                <w:szCs w:val="18"/>
              </w:rPr>
              <w:br/>
              <w:t>MessageBank and Calling Number Display</w:t>
            </w:r>
          </w:p>
        </w:tc>
        <w:tc>
          <w:tcPr>
            <w:tcW w:w="0" w:type="auto"/>
            <w:shd w:val="clear" w:color="auto" w:fill="auto"/>
          </w:tcPr>
          <w:p w14:paraId="76825E4E" w14:textId="77777777" w:rsidR="003A28E9" w:rsidRPr="00213A0B" w:rsidRDefault="003A28E9" w:rsidP="00971298">
            <w:pPr>
              <w:widowControl w:val="0"/>
              <w:ind w:right="742"/>
              <w:rPr>
                <w:rFonts w:ascii="Arial" w:hAnsi="Arial" w:cs="Arial"/>
                <w:sz w:val="18"/>
                <w:szCs w:val="18"/>
              </w:rPr>
            </w:pPr>
            <w:r w:rsidRPr="00213A0B">
              <w:rPr>
                <w:rFonts w:ascii="Arial" w:hAnsi="Arial" w:cs="Arial"/>
                <w:sz w:val="18"/>
                <w:szCs w:val="18"/>
              </w:rPr>
              <w:t>$</w:t>
            </w:r>
            <w:r>
              <w:rPr>
                <w:rFonts w:ascii="Arial" w:hAnsi="Arial" w:cs="Arial"/>
                <w:sz w:val="18"/>
                <w:szCs w:val="18"/>
              </w:rPr>
              <w:t>31.95</w:t>
            </w:r>
          </w:p>
        </w:tc>
        <w:tc>
          <w:tcPr>
            <w:tcW w:w="0" w:type="auto"/>
            <w:shd w:val="clear" w:color="auto" w:fill="auto"/>
          </w:tcPr>
          <w:p w14:paraId="0268DD4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42</w:t>
            </w:r>
          </w:p>
          <w:p w14:paraId="0BFDF23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br/>
              <w:t xml:space="preserve">Includes: </w:t>
            </w:r>
          </w:p>
          <w:p w14:paraId="2842FB4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Notional access charge of $35</w:t>
            </w:r>
            <w:r w:rsidRPr="00213A0B">
              <w:rPr>
                <w:rFonts w:ascii="Arial" w:hAnsi="Arial" w:cs="Arial"/>
                <w:sz w:val="18"/>
                <w:szCs w:val="18"/>
              </w:rPr>
              <w:br/>
            </w:r>
            <w:r w:rsidRPr="00213A0B">
              <w:rPr>
                <w:rFonts w:ascii="Arial" w:hAnsi="Arial" w:cs="Arial"/>
                <w:sz w:val="18"/>
                <w:szCs w:val="18"/>
              </w:rPr>
              <w:br/>
              <w:t>Notional subscription charge of $5</w:t>
            </w:r>
          </w:p>
        </w:tc>
        <w:tc>
          <w:tcPr>
            <w:tcW w:w="0" w:type="auto"/>
            <w:shd w:val="clear" w:color="auto" w:fill="auto"/>
          </w:tcPr>
          <w:p w14:paraId="2CADEF6E"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w:t>
            </w:r>
            <w:r>
              <w:rPr>
                <w:rFonts w:ascii="Arial" w:hAnsi="Arial" w:cs="Arial"/>
                <w:sz w:val="18"/>
                <w:szCs w:val="18"/>
              </w:rPr>
              <w:t>52</w:t>
            </w:r>
          </w:p>
          <w:p w14:paraId="27C71F1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br/>
              <w:t xml:space="preserve">Includes: </w:t>
            </w:r>
          </w:p>
          <w:p w14:paraId="1D00D2E5" w14:textId="77777777" w:rsidR="003A28E9" w:rsidRPr="00213A0B" w:rsidRDefault="003A28E9" w:rsidP="00971298">
            <w:pPr>
              <w:widowControl w:val="0"/>
              <w:ind w:right="53"/>
              <w:rPr>
                <w:rFonts w:ascii="Arial" w:hAnsi="Arial" w:cs="Arial"/>
                <w:sz w:val="18"/>
                <w:szCs w:val="18"/>
              </w:rPr>
            </w:pPr>
            <w:r w:rsidRPr="00213A0B">
              <w:rPr>
                <w:rFonts w:ascii="Arial" w:hAnsi="Arial" w:cs="Arial"/>
                <w:sz w:val="18"/>
                <w:szCs w:val="18"/>
              </w:rPr>
              <w:t>Notional access charge of $35</w:t>
            </w:r>
            <w:r w:rsidRPr="00213A0B">
              <w:rPr>
                <w:rFonts w:ascii="Arial" w:hAnsi="Arial" w:cs="Arial"/>
                <w:sz w:val="18"/>
                <w:szCs w:val="18"/>
              </w:rPr>
              <w:br/>
            </w:r>
            <w:r w:rsidRPr="00213A0B">
              <w:rPr>
                <w:rFonts w:ascii="Arial" w:hAnsi="Arial" w:cs="Arial"/>
                <w:sz w:val="18"/>
                <w:szCs w:val="18"/>
              </w:rPr>
              <w:br/>
              <w:t>Notional subscription charge of $15</w:t>
            </w:r>
          </w:p>
        </w:tc>
        <w:tc>
          <w:tcPr>
            <w:tcW w:w="0" w:type="auto"/>
            <w:shd w:val="clear" w:color="auto" w:fill="auto"/>
          </w:tcPr>
          <w:p w14:paraId="43A75DFD" w14:textId="77777777" w:rsidR="003A28E9" w:rsidRPr="00213A0B" w:rsidRDefault="003A28E9" w:rsidP="00971298">
            <w:pPr>
              <w:widowControl w:val="0"/>
              <w:ind w:right="742"/>
              <w:rPr>
                <w:rFonts w:ascii="Arial" w:hAnsi="Arial" w:cs="Arial"/>
                <w:sz w:val="18"/>
                <w:szCs w:val="18"/>
              </w:rPr>
            </w:pPr>
            <w:r w:rsidRPr="00213A0B">
              <w:rPr>
                <w:rFonts w:ascii="Arial" w:hAnsi="Arial" w:cs="Arial"/>
                <w:sz w:val="18"/>
                <w:szCs w:val="18"/>
              </w:rPr>
              <w:t>$59</w:t>
            </w:r>
          </w:p>
          <w:p w14:paraId="06CD9D5A" w14:textId="77777777" w:rsidR="003A28E9" w:rsidRPr="00213A0B" w:rsidRDefault="003A28E9" w:rsidP="00971298">
            <w:pPr>
              <w:widowControl w:val="0"/>
              <w:ind w:right="742"/>
              <w:rPr>
                <w:rFonts w:ascii="Arial" w:hAnsi="Arial" w:cs="Arial"/>
                <w:sz w:val="18"/>
                <w:szCs w:val="18"/>
              </w:rPr>
            </w:pPr>
          </w:p>
          <w:p w14:paraId="191A26D1" w14:textId="77777777" w:rsidR="003A28E9" w:rsidRPr="00213A0B" w:rsidRDefault="003A28E9" w:rsidP="00971298">
            <w:pPr>
              <w:widowControl w:val="0"/>
              <w:ind w:right="742"/>
              <w:rPr>
                <w:rFonts w:ascii="Arial" w:hAnsi="Arial" w:cs="Arial"/>
                <w:sz w:val="18"/>
                <w:szCs w:val="18"/>
              </w:rPr>
            </w:pPr>
            <w:r w:rsidRPr="00213A0B">
              <w:rPr>
                <w:rFonts w:ascii="Arial" w:hAnsi="Arial" w:cs="Arial"/>
                <w:sz w:val="18"/>
                <w:szCs w:val="18"/>
              </w:rPr>
              <w:t xml:space="preserve">Includes: </w:t>
            </w:r>
          </w:p>
          <w:p w14:paraId="1B4FDE58" w14:textId="77777777" w:rsidR="003A28E9" w:rsidRPr="00213A0B" w:rsidRDefault="003A28E9" w:rsidP="00971298">
            <w:pPr>
              <w:widowControl w:val="0"/>
              <w:ind w:right="-142"/>
              <w:rPr>
                <w:rFonts w:ascii="Arial" w:hAnsi="Arial" w:cs="Arial"/>
                <w:sz w:val="18"/>
                <w:szCs w:val="18"/>
              </w:rPr>
            </w:pPr>
            <w:r w:rsidRPr="00213A0B">
              <w:rPr>
                <w:rFonts w:ascii="Arial" w:hAnsi="Arial" w:cs="Arial"/>
                <w:sz w:val="18"/>
                <w:szCs w:val="18"/>
              </w:rPr>
              <w:t>Notional access charge of $35</w:t>
            </w:r>
          </w:p>
          <w:p w14:paraId="62119535" w14:textId="77777777" w:rsidR="003A28E9" w:rsidRPr="00213A0B" w:rsidRDefault="003A28E9" w:rsidP="00971298">
            <w:pPr>
              <w:widowControl w:val="0"/>
              <w:ind w:right="742"/>
              <w:rPr>
                <w:rFonts w:ascii="Arial" w:hAnsi="Arial" w:cs="Arial"/>
                <w:sz w:val="18"/>
                <w:szCs w:val="18"/>
              </w:rPr>
            </w:pPr>
          </w:p>
          <w:p w14:paraId="5795F7C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Notional </w:t>
            </w:r>
            <w:proofErr w:type="spellStart"/>
            <w:r w:rsidRPr="00213A0B">
              <w:rPr>
                <w:rFonts w:ascii="Arial" w:hAnsi="Arial" w:cs="Arial"/>
                <w:sz w:val="18"/>
                <w:szCs w:val="18"/>
              </w:rPr>
              <w:t>subscrip-tion</w:t>
            </w:r>
            <w:proofErr w:type="spellEnd"/>
          </w:p>
          <w:p w14:paraId="2F4F9238" w14:textId="77777777" w:rsidR="003A28E9" w:rsidRPr="00213A0B" w:rsidRDefault="003A28E9" w:rsidP="00971298">
            <w:pPr>
              <w:widowControl w:val="0"/>
              <w:ind w:right="742"/>
              <w:rPr>
                <w:rFonts w:ascii="Arial" w:hAnsi="Arial" w:cs="Arial"/>
                <w:sz w:val="18"/>
                <w:szCs w:val="18"/>
              </w:rPr>
            </w:pPr>
            <w:r w:rsidRPr="00213A0B">
              <w:rPr>
                <w:rFonts w:ascii="Arial" w:hAnsi="Arial" w:cs="Arial"/>
                <w:sz w:val="18"/>
                <w:szCs w:val="18"/>
              </w:rPr>
              <w:t>charge of $24</w:t>
            </w:r>
          </w:p>
          <w:p w14:paraId="1AA92AAA" w14:textId="77777777" w:rsidR="003A28E9" w:rsidRPr="00213A0B" w:rsidRDefault="003A28E9" w:rsidP="00971298">
            <w:pPr>
              <w:widowControl w:val="0"/>
              <w:ind w:right="742"/>
              <w:rPr>
                <w:rFonts w:ascii="Arial" w:hAnsi="Arial" w:cs="Arial"/>
                <w:sz w:val="18"/>
                <w:szCs w:val="18"/>
              </w:rPr>
            </w:pPr>
          </w:p>
          <w:p w14:paraId="66D677B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MessageBank and Calling Number Display</w:t>
            </w:r>
          </w:p>
        </w:tc>
      </w:tr>
      <w:tr w:rsidR="003A28E9" w:rsidRPr="00213A0B" w14:paraId="5A17FF82" w14:textId="77777777" w:rsidTr="003A28E9">
        <w:trPr>
          <w:cantSplit/>
        </w:trPr>
        <w:tc>
          <w:tcPr>
            <w:tcW w:w="1168" w:type="dxa"/>
            <w:shd w:val="clear" w:color="auto" w:fill="auto"/>
          </w:tcPr>
          <w:p w14:paraId="3B29ECA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lastRenderedPageBreak/>
              <w:t xml:space="preserve">Local Calls (dial-up Internet services and </w:t>
            </w:r>
            <w:proofErr w:type="spellStart"/>
            <w:r w:rsidRPr="00213A0B">
              <w:rPr>
                <w:rFonts w:ascii="Arial" w:hAnsi="Arial" w:cs="Arial"/>
                <w:sz w:val="18"/>
                <w:szCs w:val="18"/>
              </w:rPr>
              <w:t>Austpac</w:t>
            </w:r>
            <w:proofErr w:type="spellEnd"/>
            <w:r w:rsidRPr="00213A0B">
              <w:rPr>
                <w:rFonts w:ascii="Arial" w:hAnsi="Arial" w:cs="Arial"/>
                <w:sz w:val="18"/>
                <w:szCs w:val="18"/>
              </w:rPr>
              <w:t>), per call</w:t>
            </w:r>
          </w:p>
          <w:p w14:paraId="5267AEAF"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6EA5536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0" w:type="auto"/>
            <w:shd w:val="clear" w:color="auto" w:fill="auto"/>
          </w:tcPr>
          <w:p w14:paraId="577C87F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5F7976A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30c</w:t>
            </w:r>
          </w:p>
        </w:tc>
        <w:tc>
          <w:tcPr>
            <w:tcW w:w="0" w:type="auto"/>
            <w:shd w:val="clear" w:color="auto" w:fill="auto"/>
          </w:tcPr>
          <w:p w14:paraId="51C9058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27E5323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1EC3D6E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761828ED" w14:textId="77777777" w:rsidTr="003A28E9">
        <w:trPr>
          <w:cantSplit/>
        </w:trPr>
        <w:tc>
          <w:tcPr>
            <w:tcW w:w="1168" w:type="dxa"/>
            <w:shd w:val="clear" w:color="auto" w:fill="auto"/>
          </w:tcPr>
          <w:p w14:paraId="65B202C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Calls to 13 Numbers</w:t>
            </w:r>
          </w:p>
          <w:p w14:paraId="7921835A" w14:textId="77777777" w:rsidR="003A28E9" w:rsidRPr="00213A0B" w:rsidRDefault="003A28E9" w:rsidP="00971298">
            <w:pPr>
              <w:widowControl w:val="0"/>
              <w:rPr>
                <w:rFonts w:ascii="Arial" w:hAnsi="Arial" w:cs="Arial"/>
                <w:sz w:val="18"/>
                <w:szCs w:val="18"/>
              </w:rPr>
            </w:pPr>
          </w:p>
        </w:tc>
        <w:tc>
          <w:tcPr>
            <w:tcW w:w="7928" w:type="dxa"/>
            <w:gridSpan w:val="6"/>
            <w:shd w:val="clear" w:color="auto" w:fill="auto"/>
          </w:tcPr>
          <w:p w14:paraId="15B90597" w14:textId="2C79EA13" w:rsidR="003A28E9" w:rsidRPr="00677E07" w:rsidRDefault="00000000" w:rsidP="00971298">
            <w:pPr>
              <w:widowControl w:val="0"/>
            </w:pPr>
            <w:hyperlink r:id="rId26" w:history="1">
              <w:r w:rsidR="003A28E9" w:rsidRPr="00213A0B">
                <w:rPr>
                  <w:rStyle w:val="Hyperlink"/>
                  <w:rFonts w:ascii="Arial" w:hAnsi="Arial" w:cs="Arial"/>
                  <w:sz w:val="18"/>
                  <w:szCs w:val="18"/>
                </w:rPr>
                <w:t>Part A - General of the Inbound Services section of Our Customer Terms</w:t>
              </w:r>
            </w:hyperlink>
          </w:p>
        </w:tc>
      </w:tr>
      <w:tr w:rsidR="003A28E9" w:rsidRPr="00213A0B" w14:paraId="12F87884" w14:textId="77777777" w:rsidTr="00971298">
        <w:trPr>
          <w:cantSplit/>
        </w:trPr>
        <w:tc>
          <w:tcPr>
            <w:tcW w:w="0" w:type="auto"/>
            <w:gridSpan w:val="7"/>
            <w:shd w:val="clear" w:color="auto" w:fill="auto"/>
          </w:tcPr>
          <w:p w14:paraId="17E6F959"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Standard National (STD) calls – Untimed calls</w:t>
            </w:r>
          </w:p>
        </w:tc>
      </w:tr>
      <w:tr w:rsidR="003A28E9" w:rsidRPr="00213A0B" w14:paraId="331915CB" w14:textId="77777777" w:rsidTr="003A28E9">
        <w:trPr>
          <w:cantSplit/>
        </w:trPr>
        <w:tc>
          <w:tcPr>
            <w:tcW w:w="1168" w:type="dxa"/>
            <w:shd w:val="clear" w:color="auto" w:fill="auto"/>
          </w:tcPr>
          <w:p w14:paraId="613427B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Preferential calls, per call</w:t>
            </w:r>
          </w:p>
        </w:tc>
        <w:tc>
          <w:tcPr>
            <w:tcW w:w="889" w:type="dxa"/>
            <w:shd w:val="clear" w:color="auto" w:fill="auto"/>
          </w:tcPr>
          <w:p w14:paraId="28E5319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0" w:type="auto"/>
            <w:shd w:val="clear" w:color="auto" w:fill="auto"/>
          </w:tcPr>
          <w:p w14:paraId="7BAC1C9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14D273B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0" w:type="auto"/>
            <w:shd w:val="clear" w:color="auto" w:fill="auto"/>
          </w:tcPr>
          <w:p w14:paraId="68AD6A9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5FDE6D5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731621B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00495B14" w14:textId="77777777" w:rsidTr="003A28E9">
        <w:trPr>
          <w:cantSplit/>
        </w:trPr>
        <w:tc>
          <w:tcPr>
            <w:tcW w:w="1168" w:type="dxa"/>
            <w:shd w:val="clear" w:color="auto" w:fill="auto"/>
          </w:tcPr>
          <w:p w14:paraId="6465E72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Extended zone calls, per call</w:t>
            </w:r>
          </w:p>
          <w:p w14:paraId="3462D921"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4F30A5C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22c</w:t>
            </w:r>
          </w:p>
        </w:tc>
        <w:tc>
          <w:tcPr>
            <w:tcW w:w="0" w:type="auto"/>
            <w:shd w:val="clear" w:color="auto" w:fill="auto"/>
          </w:tcPr>
          <w:p w14:paraId="18546E2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7A12A41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30c</w:t>
            </w:r>
          </w:p>
        </w:tc>
        <w:tc>
          <w:tcPr>
            <w:tcW w:w="0" w:type="auto"/>
            <w:shd w:val="clear" w:color="auto" w:fill="auto"/>
          </w:tcPr>
          <w:p w14:paraId="382EAD2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71B46E4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31F788D7" w14:textId="77777777" w:rsidR="003A28E9" w:rsidRPr="00213A0B" w:rsidRDefault="003A28E9" w:rsidP="00971298">
            <w:pPr>
              <w:widowControl w:val="0"/>
              <w:rPr>
                <w:rFonts w:ascii="Arial" w:hAnsi="Arial" w:cs="Arial"/>
                <w:b/>
                <w:sz w:val="18"/>
                <w:szCs w:val="18"/>
              </w:rPr>
            </w:pPr>
            <w:r w:rsidRPr="00213A0B">
              <w:rPr>
                <w:rFonts w:ascii="Arial" w:hAnsi="Arial" w:cs="Arial"/>
                <w:sz w:val="18"/>
                <w:szCs w:val="18"/>
              </w:rPr>
              <w:t>Inclusive in monthly charge</w:t>
            </w:r>
          </w:p>
        </w:tc>
      </w:tr>
      <w:tr w:rsidR="003A28E9" w:rsidRPr="00213A0B" w14:paraId="0AC88AEF" w14:textId="77777777" w:rsidTr="00971298">
        <w:trPr>
          <w:cantSplit/>
        </w:trPr>
        <w:tc>
          <w:tcPr>
            <w:tcW w:w="0" w:type="auto"/>
            <w:gridSpan w:val="7"/>
            <w:shd w:val="clear" w:color="auto" w:fill="auto"/>
          </w:tcPr>
          <w:p w14:paraId="1937BFDF"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 xml:space="preserve">Standard National (STD) calls – Timed calls </w:t>
            </w:r>
            <w:r w:rsidRPr="00213A0B">
              <w:rPr>
                <w:rFonts w:ascii="Arial" w:hAnsi="Arial" w:cs="Arial"/>
                <w:b/>
                <w:sz w:val="18"/>
                <w:szCs w:val="18"/>
              </w:rPr>
              <w:br/>
            </w:r>
            <w:r w:rsidRPr="00213A0B">
              <w:rPr>
                <w:rFonts w:ascii="Arial" w:hAnsi="Arial" w:cs="Arial"/>
                <w:sz w:val="18"/>
                <w:szCs w:val="18"/>
              </w:rPr>
              <w:t>We charge the call connection fee for each call plus the timed rate per minute block up to the capped call amount (where it applies). Per minute block rates apply after the capped time limit is reached.</w:t>
            </w:r>
          </w:p>
        </w:tc>
      </w:tr>
      <w:tr w:rsidR="003A28E9" w:rsidRPr="00213A0B" w14:paraId="1ED0BF4A" w14:textId="77777777" w:rsidTr="003A28E9">
        <w:trPr>
          <w:cantSplit/>
        </w:trPr>
        <w:tc>
          <w:tcPr>
            <w:tcW w:w="1168" w:type="dxa"/>
            <w:shd w:val="clear" w:color="auto" w:fill="auto"/>
          </w:tcPr>
          <w:p w14:paraId="4A86A82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 connection fee, per call</w:t>
            </w:r>
          </w:p>
          <w:p w14:paraId="2AEDCE72"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0015B52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0" w:type="auto"/>
            <w:shd w:val="clear" w:color="auto" w:fill="auto"/>
          </w:tcPr>
          <w:p w14:paraId="5BD31C1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4CE97B6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0" w:type="auto"/>
            <w:shd w:val="clear" w:color="auto" w:fill="auto"/>
          </w:tcPr>
          <w:p w14:paraId="34308FEA" w14:textId="77777777" w:rsidR="003A28E9" w:rsidRPr="00F15380" w:rsidRDefault="003A28E9" w:rsidP="00971298">
            <w:pPr>
              <w:pStyle w:val="TableData"/>
              <w:widowControl w:val="0"/>
              <w:spacing w:before="0" w:after="0"/>
              <w:rPr>
                <w:rFonts w:cs="Arial"/>
                <w:b/>
                <w:bCs/>
                <w:szCs w:val="18"/>
              </w:rPr>
            </w:pPr>
            <w:r w:rsidRPr="00213A0B">
              <w:rPr>
                <w:rFonts w:cs="Arial"/>
                <w:bCs/>
                <w:szCs w:val="18"/>
              </w:rPr>
              <w:t>55c</w:t>
            </w:r>
          </w:p>
        </w:tc>
        <w:tc>
          <w:tcPr>
            <w:tcW w:w="0" w:type="auto"/>
            <w:shd w:val="clear" w:color="auto" w:fill="auto"/>
          </w:tcPr>
          <w:p w14:paraId="460DC7E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19BA6566" w14:textId="77777777" w:rsidR="003A28E9" w:rsidRPr="00213A0B" w:rsidRDefault="003A28E9" w:rsidP="00971298">
            <w:pPr>
              <w:widowControl w:val="0"/>
              <w:rPr>
                <w:rFonts w:ascii="Arial" w:hAnsi="Arial" w:cs="Arial"/>
                <w:b/>
                <w:sz w:val="18"/>
                <w:szCs w:val="18"/>
              </w:rPr>
            </w:pPr>
            <w:r w:rsidRPr="00213A0B">
              <w:rPr>
                <w:rFonts w:ascii="Arial" w:hAnsi="Arial" w:cs="Arial"/>
                <w:sz w:val="18"/>
                <w:szCs w:val="18"/>
              </w:rPr>
              <w:t>Inclusive in monthly charge</w:t>
            </w:r>
          </w:p>
        </w:tc>
      </w:tr>
      <w:tr w:rsidR="003A28E9" w:rsidRPr="00213A0B" w14:paraId="36601CC1" w14:textId="77777777" w:rsidTr="003A28E9">
        <w:trPr>
          <w:cantSplit/>
        </w:trPr>
        <w:tc>
          <w:tcPr>
            <w:tcW w:w="1168" w:type="dxa"/>
            <w:shd w:val="clear" w:color="auto" w:fill="auto"/>
          </w:tcPr>
          <w:p w14:paraId="49474D6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All timed National (STD) calls, per minute block</w:t>
            </w:r>
          </w:p>
          <w:p w14:paraId="4F723CBE"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6C911F4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30c</w:t>
            </w:r>
          </w:p>
        </w:tc>
        <w:tc>
          <w:tcPr>
            <w:tcW w:w="0" w:type="auto"/>
            <w:shd w:val="clear" w:color="auto" w:fill="auto"/>
          </w:tcPr>
          <w:p w14:paraId="166B152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25186CB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25c</w:t>
            </w:r>
          </w:p>
        </w:tc>
        <w:tc>
          <w:tcPr>
            <w:tcW w:w="0" w:type="auto"/>
            <w:shd w:val="clear" w:color="auto" w:fill="auto"/>
          </w:tcPr>
          <w:p w14:paraId="35105F22" w14:textId="77777777" w:rsidR="003A28E9" w:rsidRPr="00F15380" w:rsidRDefault="003A28E9" w:rsidP="00971298">
            <w:pPr>
              <w:pStyle w:val="TableData"/>
              <w:widowControl w:val="0"/>
              <w:spacing w:before="0" w:after="0"/>
              <w:rPr>
                <w:rFonts w:cs="Arial"/>
                <w:bCs/>
                <w:szCs w:val="18"/>
              </w:rPr>
            </w:pPr>
            <w:r w:rsidRPr="00213A0B">
              <w:rPr>
                <w:rFonts w:cs="Arial"/>
                <w:bCs/>
                <w:szCs w:val="18"/>
              </w:rPr>
              <w:t>30c</w:t>
            </w:r>
          </w:p>
        </w:tc>
        <w:tc>
          <w:tcPr>
            <w:tcW w:w="0" w:type="auto"/>
            <w:shd w:val="clear" w:color="auto" w:fill="auto"/>
          </w:tcPr>
          <w:p w14:paraId="501E7856" w14:textId="77777777" w:rsidR="003A28E9" w:rsidRPr="00213A0B" w:rsidRDefault="003A28E9" w:rsidP="00971298">
            <w:pPr>
              <w:widowControl w:val="0"/>
              <w:rPr>
                <w:rFonts w:ascii="Arial" w:hAnsi="Arial" w:cs="Arial"/>
                <w:b/>
                <w:sz w:val="18"/>
                <w:szCs w:val="18"/>
              </w:rPr>
            </w:pPr>
            <w:r w:rsidRPr="00213A0B">
              <w:rPr>
                <w:rFonts w:ascii="Arial" w:hAnsi="Arial" w:cs="Arial"/>
                <w:sz w:val="18"/>
                <w:szCs w:val="18"/>
              </w:rPr>
              <w:t>Inclusive in monthly charge</w:t>
            </w:r>
          </w:p>
        </w:tc>
        <w:tc>
          <w:tcPr>
            <w:tcW w:w="0" w:type="auto"/>
            <w:shd w:val="clear" w:color="auto" w:fill="auto"/>
          </w:tcPr>
          <w:p w14:paraId="3BFB650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433CE011" w14:textId="77777777" w:rsidTr="003A28E9">
        <w:trPr>
          <w:cantSplit/>
        </w:trPr>
        <w:tc>
          <w:tcPr>
            <w:tcW w:w="1168" w:type="dxa"/>
            <w:shd w:val="clear" w:color="auto" w:fill="auto"/>
          </w:tcPr>
          <w:p w14:paraId="203BF61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National (STD) capped call</w:t>
            </w:r>
            <w:r w:rsidRPr="00213A0B">
              <w:rPr>
                <w:rFonts w:ascii="Arial" w:hAnsi="Arial" w:cs="Arial"/>
                <w:sz w:val="18"/>
                <w:szCs w:val="18"/>
              </w:rPr>
              <w:br/>
            </w:r>
          </w:p>
        </w:tc>
        <w:tc>
          <w:tcPr>
            <w:tcW w:w="889" w:type="dxa"/>
            <w:shd w:val="clear" w:color="auto" w:fill="auto"/>
          </w:tcPr>
          <w:p w14:paraId="375C083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60B3697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3 hours,</w:t>
            </w:r>
          </w:p>
          <w:p w14:paraId="5DE0D08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c>
          <w:tcPr>
            <w:tcW w:w="0" w:type="auto"/>
            <w:shd w:val="clear" w:color="auto" w:fill="auto"/>
          </w:tcPr>
          <w:p w14:paraId="14AC483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0" w:type="auto"/>
            <w:shd w:val="clear" w:color="auto" w:fill="auto"/>
          </w:tcPr>
          <w:p w14:paraId="305A83C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$3.00</w:t>
            </w:r>
          </w:p>
          <w:p w14:paraId="1B7D319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3 hours,</w:t>
            </w:r>
          </w:p>
          <w:p w14:paraId="2CE3793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7pm to midnight</w:t>
            </w:r>
          </w:p>
        </w:tc>
        <w:tc>
          <w:tcPr>
            <w:tcW w:w="0" w:type="auto"/>
            <w:shd w:val="clear" w:color="auto" w:fill="auto"/>
          </w:tcPr>
          <w:p w14:paraId="2DAD2DC2" w14:textId="77777777" w:rsidR="003A28E9" w:rsidRPr="00F15380" w:rsidRDefault="003A28E9" w:rsidP="00971298">
            <w:pPr>
              <w:pStyle w:val="TableData"/>
              <w:widowControl w:val="0"/>
              <w:spacing w:before="0" w:after="0"/>
              <w:rPr>
                <w:rFonts w:cs="Arial"/>
                <w:bCs/>
                <w:szCs w:val="18"/>
              </w:rPr>
            </w:pPr>
            <w:r w:rsidRPr="00213A0B">
              <w:rPr>
                <w:rFonts w:cs="Arial"/>
                <w:bCs/>
                <w:szCs w:val="18"/>
              </w:rPr>
              <w:t>$2.00</w:t>
            </w:r>
          </w:p>
        </w:tc>
        <w:tc>
          <w:tcPr>
            <w:tcW w:w="0" w:type="auto"/>
            <w:shd w:val="clear" w:color="auto" w:fill="auto"/>
          </w:tcPr>
          <w:p w14:paraId="67C146F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0" w:type="auto"/>
            <w:shd w:val="clear" w:color="auto" w:fill="auto"/>
          </w:tcPr>
          <w:p w14:paraId="7CCC434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r>
      <w:tr w:rsidR="003A28E9" w:rsidRPr="00213A0B" w14:paraId="1476DED1" w14:textId="77777777" w:rsidTr="00971298">
        <w:trPr>
          <w:cantSplit/>
        </w:trPr>
        <w:tc>
          <w:tcPr>
            <w:tcW w:w="0" w:type="auto"/>
            <w:gridSpan w:val="7"/>
            <w:shd w:val="clear" w:color="auto" w:fill="auto"/>
          </w:tcPr>
          <w:p w14:paraId="116CC2B9"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 xml:space="preserve">Calls to standard Australian mobiles </w:t>
            </w:r>
            <w:r w:rsidRPr="00213A0B">
              <w:rPr>
                <w:rFonts w:ascii="Arial" w:hAnsi="Arial" w:cs="Arial"/>
                <w:b/>
                <w:sz w:val="18"/>
                <w:szCs w:val="18"/>
              </w:rPr>
              <w:br/>
            </w:r>
            <w:r w:rsidRPr="00213A0B">
              <w:rPr>
                <w:rFonts w:ascii="Arial" w:hAnsi="Arial" w:cs="Arial"/>
                <w:sz w:val="18"/>
                <w:szCs w:val="18"/>
              </w:rPr>
              <w:t>We charge the call connection fee for each call plus the timed rate per minute block up to the capped call amount (where it applies). Per minute block rates apply after the capped time limit is reached.  If a call to a Telstra mobile number is diverted to the Telstra Mobile Callback Notification Service, we treat the call as lasting at least 7 seconds, charged at the below rates.  If you are calling a mobile number that became a Telstra mobile number or stopped being a Telstra mobile number within the last 48 hours, we may still charge you during that time as if there has been no change.</w:t>
            </w:r>
          </w:p>
        </w:tc>
      </w:tr>
      <w:tr w:rsidR="003A28E9" w:rsidRPr="00213A0B" w14:paraId="3C29451D" w14:textId="77777777" w:rsidTr="003A28E9">
        <w:trPr>
          <w:cantSplit/>
        </w:trPr>
        <w:tc>
          <w:tcPr>
            <w:tcW w:w="1168" w:type="dxa"/>
            <w:shd w:val="clear" w:color="auto" w:fill="auto"/>
          </w:tcPr>
          <w:p w14:paraId="2F4EC6D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 connection fee, per call</w:t>
            </w:r>
          </w:p>
          <w:p w14:paraId="7C2E70C1"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1CA88FBB"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0" w:type="auto"/>
            <w:shd w:val="clear" w:color="auto" w:fill="auto"/>
          </w:tcPr>
          <w:p w14:paraId="099EB6E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28DB77B6"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0" w:type="auto"/>
            <w:shd w:val="clear" w:color="auto" w:fill="auto"/>
          </w:tcPr>
          <w:p w14:paraId="068C590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0" w:type="auto"/>
            <w:shd w:val="clear" w:color="auto" w:fill="auto"/>
          </w:tcPr>
          <w:p w14:paraId="513F7E0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55c</w:t>
            </w:r>
          </w:p>
        </w:tc>
        <w:tc>
          <w:tcPr>
            <w:tcW w:w="0" w:type="auto"/>
            <w:shd w:val="clear" w:color="auto" w:fill="auto"/>
          </w:tcPr>
          <w:p w14:paraId="0BD31715"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257C1DEE" w14:textId="77777777" w:rsidTr="003A28E9">
        <w:trPr>
          <w:cantSplit/>
        </w:trPr>
        <w:tc>
          <w:tcPr>
            <w:tcW w:w="1168" w:type="dxa"/>
            <w:shd w:val="clear" w:color="auto" w:fill="auto"/>
          </w:tcPr>
          <w:p w14:paraId="164D442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Calls to standard Australian mobiles, per minute block</w:t>
            </w:r>
          </w:p>
          <w:p w14:paraId="2D3B4A41"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569C7628"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30c</w:t>
            </w:r>
          </w:p>
        </w:tc>
        <w:tc>
          <w:tcPr>
            <w:tcW w:w="0" w:type="auto"/>
            <w:shd w:val="clear" w:color="auto" w:fill="auto"/>
          </w:tcPr>
          <w:p w14:paraId="4B6DAE81"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49CC59C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36c</w:t>
            </w:r>
          </w:p>
        </w:tc>
        <w:tc>
          <w:tcPr>
            <w:tcW w:w="0" w:type="auto"/>
            <w:shd w:val="clear" w:color="auto" w:fill="auto"/>
          </w:tcPr>
          <w:p w14:paraId="3F9C71F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30c</w:t>
            </w:r>
          </w:p>
        </w:tc>
        <w:tc>
          <w:tcPr>
            <w:tcW w:w="0" w:type="auto"/>
            <w:shd w:val="clear" w:color="auto" w:fill="auto"/>
          </w:tcPr>
          <w:p w14:paraId="6FCC1E2A"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30c</w:t>
            </w:r>
          </w:p>
        </w:tc>
        <w:tc>
          <w:tcPr>
            <w:tcW w:w="0" w:type="auto"/>
            <w:shd w:val="clear" w:color="auto" w:fill="auto"/>
          </w:tcPr>
          <w:p w14:paraId="04AE158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r>
      <w:tr w:rsidR="003A28E9" w:rsidRPr="00213A0B" w14:paraId="26D1FD7D" w14:textId="77777777" w:rsidTr="003A28E9">
        <w:trPr>
          <w:cantSplit/>
        </w:trPr>
        <w:tc>
          <w:tcPr>
            <w:tcW w:w="1168" w:type="dxa"/>
            <w:shd w:val="clear" w:color="auto" w:fill="auto"/>
          </w:tcPr>
          <w:p w14:paraId="2594F70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lastRenderedPageBreak/>
              <w:t>Calls to standard Australian mobiles, capped call</w:t>
            </w:r>
            <w:r w:rsidRPr="00213A0B">
              <w:rPr>
                <w:rFonts w:ascii="Arial" w:hAnsi="Arial" w:cs="Arial"/>
                <w:sz w:val="18"/>
                <w:szCs w:val="18"/>
              </w:rPr>
              <w:br/>
            </w:r>
          </w:p>
        </w:tc>
        <w:tc>
          <w:tcPr>
            <w:tcW w:w="889" w:type="dxa"/>
            <w:shd w:val="clear" w:color="auto" w:fill="auto"/>
          </w:tcPr>
          <w:p w14:paraId="5ED65B0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p w14:paraId="606FFDCD"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minutes,</w:t>
            </w:r>
          </w:p>
          <w:p w14:paraId="436899E2"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Anytime</w:t>
            </w:r>
          </w:p>
        </w:tc>
        <w:tc>
          <w:tcPr>
            <w:tcW w:w="0" w:type="auto"/>
            <w:shd w:val="clear" w:color="auto" w:fill="auto"/>
          </w:tcPr>
          <w:p w14:paraId="1EE448F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0" w:type="auto"/>
            <w:shd w:val="clear" w:color="auto" w:fill="auto"/>
          </w:tcPr>
          <w:p w14:paraId="36D0321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 xml:space="preserve">$3.00 (to Telstra mobiles only) </w:t>
            </w:r>
          </w:p>
          <w:p w14:paraId="6C1DF6E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For first 20 minutes, 7pm to midnight</w:t>
            </w:r>
          </w:p>
        </w:tc>
        <w:tc>
          <w:tcPr>
            <w:tcW w:w="0" w:type="auto"/>
            <w:shd w:val="clear" w:color="auto" w:fill="auto"/>
          </w:tcPr>
          <w:p w14:paraId="5495698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tc>
        <w:tc>
          <w:tcPr>
            <w:tcW w:w="0" w:type="auto"/>
            <w:shd w:val="clear" w:color="auto" w:fill="auto"/>
          </w:tcPr>
          <w:p w14:paraId="02FF7FF9"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$2.00</w:t>
            </w:r>
          </w:p>
        </w:tc>
        <w:tc>
          <w:tcPr>
            <w:tcW w:w="0" w:type="auto"/>
            <w:shd w:val="clear" w:color="auto" w:fill="auto"/>
          </w:tcPr>
          <w:p w14:paraId="1EDD31F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r>
      <w:tr w:rsidR="003A28E9" w:rsidRPr="00213A0B" w14:paraId="6A2B3C5F" w14:textId="77777777" w:rsidTr="00971298">
        <w:trPr>
          <w:cantSplit/>
        </w:trPr>
        <w:tc>
          <w:tcPr>
            <w:tcW w:w="0" w:type="auto"/>
            <w:gridSpan w:val="7"/>
            <w:shd w:val="clear" w:color="auto" w:fill="auto"/>
          </w:tcPr>
          <w:p w14:paraId="60F67674" w14:textId="77777777" w:rsidR="003A28E9" w:rsidRPr="00213A0B" w:rsidRDefault="003A28E9" w:rsidP="00971298">
            <w:pPr>
              <w:widowControl w:val="0"/>
              <w:rPr>
                <w:rFonts w:ascii="Arial" w:hAnsi="Arial" w:cs="Arial"/>
                <w:b/>
                <w:sz w:val="18"/>
                <w:szCs w:val="18"/>
              </w:rPr>
            </w:pPr>
            <w:r w:rsidRPr="00213A0B">
              <w:rPr>
                <w:rFonts w:ascii="Arial" w:hAnsi="Arial" w:cs="Arial"/>
                <w:b/>
                <w:sz w:val="18"/>
                <w:szCs w:val="18"/>
              </w:rPr>
              <w:t>Home Messages, SMS and international calls</w:t>
            </w:r>
          </w:p>
        </w:tc>
      </w:tr>
      <w:tr w:rsidR="003A28E9" w:rsidRPr="00213A0B" w14:paraId="666F76A9" w14:textId="77777777" w:rsidTr="003A28E9">
        <w:trPr>
          <w:cantSplit/>
        </w:trPr>
        <w:tc>
          <w:tcPr>
            <w:tcW w:w="1168" w:type="dxa"/>
            <w:shd w:val="clear" w:color="auto" w:fill="auto"/>
          </w:tcPr>
          <w:p w14:paraId="17B7E87F"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Telstra Home Messages 101</w:t>
            </w:r>
          </w:p>
          <w:p w14:paraId="055F1DC4"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2D05A29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4C3AA7FC"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c>
          <w:tcPr>
            <w:tcW w:w="0" w:type="auto"/>
            <w:shd w:val="clear" w:color="auto" w:fill="auto"/>
          </w:tcPr>
          <w:p w14:paraId="014B4C7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40C008A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2218CFB4"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Inclusive in monthly charge</w:t>
            </w:r>
          </w:p>
        </w:tc>
        <w:tc>
          <w:tcPr>
            <w:tcW w:w="0" w:type="auto"/>
            <w:shd w:val="clear" w:color="auto" w:fill="auto"/>
          </w:tcPr>
          <w:p w14:paraId="2CE4F3F3"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N/A</w:t>
            </w:r>
          </w:p>
        </w:tc>
      </w:tr>
      <w:tr w:rsidR="003A28E9" w:rsidRPr="00213A0B" w14:paraId="7BEF837B" w14:textId="77777777" w:rsidTr="003A28E9">
        <w:trPr>
          <w:cantSplit/>
        </w:trPr>
        <w:tc>
          <w:tcPr>
            <w:tcW w:w="1168" w:type="dxa"/>
            <w:shd w:val="clear" w:color="auto" w:fill="auto"/>
          </w:tcPr>
          <w:p w14:paraId="5D2812E0" w14:textId="77777777" w:rsidR="003A28E9" w:rsidRPr="00213A0B" w:rsidRDefault="003A28E9" w:rsidP="00971298">
            <w:pPr>
              <w:widowControl w:val="0"/>
              <w:rPr>
                <w:rFonts w:ascii="Arial" w:hAnsi="Arial" w:cs="Arial"/>
                <w:sz w:val="18"/>
                <w:szCs w:val="18"/>
              </w:rPr>
            </w:pPr>
          </w:p>
        </w:tc>
        <w:tc>
          <w:tcPr>
            <w:tcW w:w="889" w:type="dxa"/>
            <w:shd w:val="clear" w:color="auto" w:fill="auto"/>
          </w:tcPr>
          <w:p w14:paraId="65690147" w14:textId="77777777" w:rsidR="003A28E9" w:rsidRPr="00213A0B" w:rsidRDefault="003A28E9" w:rsidP="00971298">
            <w:pPr>
              <w:widowControl w:val="0"/>
              <w:rPr>
                <w:rFonts w:ascii="Arial" w:hAnsi="Arial" w:cs="Arial"/>
                <w:sz w:val="18"/>
                <w:szCs w:val="18"/>
              </w:rPr>
            </w:pPr>
          </w:p>
        </w:tc>
        <w:tc>
          <w:tcPr>
            <w:tcW w:w="0" w:type="auto"/>
            <w:shd w:val="clear" w:color="auto" w:fill="auto"/>
          </w:tcPr>
          <w:p w14:paraId="0862DBD6" w14:textId="77777777" w:rsidR="003A28E9" w:rsidRPr="00213A0B" w:rsidRDefault="003A28E9" w:rsidP="00971298">
            <w:pPr>
              <w:widowControl w:val="0"/>
              <w:rPr>
                <w:rFonts w:ascii="Arial" w:hAnsi="Arial" w:cs="Arial"/>
                <w:sz w:val="18"/>
                <w:szCs w:val="18"/>
              </w:rPr>
            </w:pPr>
          </w:p>
        </w:tc>
        <w:tc>
          <w:tcPr>
            <w:tcW w:w="0" w:type="auto"/>
            <w:shd w:val="clear" w:color="auto" w:fill="auto"/>
          </w:tcPr>
          <w:p w14:paraId="53984874" w14:textId="77777777" w:rsidR="003A28E9" w:rsidRPr="00213A0B" w:rsidRDefault="003A28E9" w:rsidP="00971298">
            <w:pPr>
              <w:widowControl w:val="0"/>
              <w:rPr>
                <w:rFonts w:ascii="Arial" w:hAnsi="Arial" w:cs="Arial"/>
                <w:sz w:val="18"/>
                <w:szCs w:val="18"/>
              </w:rPr>
            </w:pPr>
          </w:p>
        </w:tc>
        <w:tc>
          <w:tcPr>
            <w:tcW w:w="0" w:type="auto"/>
            <w:shd w:val="clear" w:color="auto" w:fill="auto"/>
          </w:tcPr>
          <w:p w14:paraId="14206E53" w14:textId="77777777" w:rsidR="003A28E9" w:rsidRPr="00213A0B" w:rsidRDefault="003A28E9" w:rsidP="00971298">
            <w:pPr>
              <w:widowControl w:val="0"/>
              <w:rPr>
                <w:rFonts w:ascii="Arial" w:hAnsi="Arial" w:cs="Arial"/>
                <w:sz w:val="18"/>
                <w:szCs w:val="18"/>
              </w:rPr>
            </w:pPr>
          </w:p>
        </w:tc>
        <w:tc>
          <w:tcPr>
            <w:tcW w:w="0" w:type="auto"/>
            <w:shd w:val="clear" w:color="auto" w:fill="auto"/>
          </w:tcPr>
          <w:p w14:paraId="3B351402" w14:textId="77777777" w:rsidR="003A28E9" w:rsidRPr="00213A0B" w:rsidRDefault="003A28E9" w:rsidP="00971298">
            <w:pPr>
              <w:widowControl w:val="0"/>
              <w:rPr>
                <w:rFonts w:ascii="Arial" w:hAnsi="Arial" w:cs="Arial"/>
                <w:sz w:val="18"/>
                <w:szCs w:val="18"/>
              </w:rPr>
            </w:pPr>
          </w:p>
        </w:tc>
        <w:tc>
          <w:tcPr>
            <w:tcW w:w="0" w:type="auto"/>
            <w:shd w:val="clear" w:color="auto" w:fill="auto"/>
          </w:tcPr>
          <w:p w14:paraId="7E4D70DB" w14:textId="77777777" w:rsidR="003A28E9" w:rsidRPr="00213A0B" w:rsidRDefault="003A28E9" w:rsidP="00971298">
            <w:pPr>
              <w:widowControl w:val="0"/>
              <w:rPr>
                <w:rFonts w:ascii="Arial" w:hAnsi="Arial" w:cs="Arial"/>
                <w:sz w:val="18"/>
                <w:szCs w:val="18"/>
              </w:rPr>
            </w:pPr>
          </w:p>
        </w:tc>
      </w:tr>
      <w:tr w:rsidR="003A28E9" w:rsidRPr="00213A0B" w14:paraId="1F5F04BA" w14:textId="77777777" w:rsidTr="003A28E9">
        <w:trPr>
          <w:cantSplit/>
        </w:trPr>
        <w:tc>
          <w:tcPr>
            <w:tcW w:w="1168" w:type="dxa"/>
            <w:shd w:val="clear" w:color="auto" w:fill="auto"/>
          </w:tcPr>
          <w:p w14:paraId="2E9404B0"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International calls</w:t>
            </w:r>
          </w:p>
        </w:tc>
        <w:tc>
          <w:tcPr>
            <w:tcW w:w="7928" w:type="dxa"/>
            <w:gridSpan w:val="6"/>
            <w:shd w:val="clear" w:color="auto" w:fill="auto"/>
          </w:tcPr>
          <w:p w14:paraId="7F84A947" w14:textId="77777777" w:rsidR="003A28E9" w:rsidRPr="00213A0B" w:rsidRDefault="003A28E9" w:rsidP="00971298">
            <w:pPr>
              <w:widowControl w:val="0"/>
              <w:rPr>
                <w:rFonts w:ascii="Arial" w:hAnsi="Arial" w:cs="Arial"/>
                <w:sz w:val="18"/>
                <w:szCs w:val="18"/>
              </w:rPr>
            </w:pPr>
            <w:r w:rsidRPr="00213A0B">
              <w:rPr>
                <w:rFonts w:ascii="Arial" w:hAnsi="Arial" w:cs="Arial"/>
                <w:sz w:val="18"/>
                <w:szCs w:val="18"/>
              </w:rPr>
              <w:t>Rates detailed in the International Rates Table located in Clause 10 below</w:t>
            </w:r>
          </w:p>
        </w:tc>
      </w:tr>
    </w:tbl>
    <w:p w14:paraId="1B4517D5" w14:textId="77777777" w:rsidR="003A28E9" w:rsidRPr="00213A0B" w:rsidRDefault="003A28E9" w:rsidP="003A28E9">
      <w:pPr>
        <w:widowControl w:val="0"/>
        <w:rPr>
          <w:rFonts w:ascii="Arial" w:hAnsi="Arial" w:cs="Arial"/>
          <w:sz w:val="18"/>
          <w:szCs w:val="18"/>
        </w:rPr>
      </w:pPr>
    </w:p>
    <w:p w14:paraId="44B00C10" w14:textId="77777777" w:rsidR="003A28E9" w:rsidRPr="00213A0B" w:rsidRDefault="003A28E9" w:rsidP="003A28E9">
      <w:pPr>
        <w:pStyle w:val="Heading2"/>
        <w:widowControl w:val="0"/>
        <w:tabs>
          <w:tab w:val="clear" w:pos="737"/>
          <w:tab w:val="left" w:pos="709"/>
        </w:tabs>
        <w:ind w:left="709" w:hanging="709"/>
        <w:rPr>
          <w:rFonts w:ascii="Arial" w:hAnsi="Arial" w:cs="Arial"/>
          <w:bCs w:val="0"/>
          <w:color w:val="000000"/>
          <w:sz w:val="21"/>
          <w:szCs w:val="21"/>
        </w:rPr>
      </w:pPr>
      <w:r w:rsidRPr="00213A0B">
        <w:rPr>
          <w:rFonts w:ascii="Arial" w:hAnsi="Arial" w:cs="Arial"/>
          <w:bCs w:val="0"/>
          <w:color w:val="000000"/>
          <w:sz w:val="21"/>
          <w:szCs w:val="21"/>
        </w:rPr>
        <w:t xml:space="preserve">On plans that have unlimited local, preferential or extended zone calls, if you make only a </w:t>
      </w:r>
      <w:r w:rsidRPr="003A28E9">
        <w:rPr>
          <w:rFonts w:ascii="Arial" w:hAnsi="Arial" w:cs="Arial"/>
          <w:sz w:val="21"/>
          <w:szCs w:val="21"/>
        </w:rPr>
        <w:t>small</w:t>
      </w:r>
      <w:r w:rsidRPr="00213A0B">
        <w:rPr>
          <w:rFonts w:ascii="Arial" w:hAnsi="Arial" w:cs="Arial"/>
          <w:bCs w:val="0"/>
          <w:color w:val="000000"/>
          <w:sz w:val="21"/>
          <w:szCs w:val="21"/>
        </w:rPr>
        <w:t xml:space="preserve"> number of these calls in a particular period, the average price which you pay for these calls may exceed 22 cents per call. </w:t>
      </w:r>
    </w:p>
    <w:p w14:paraId="7F4BE613" w14:textId="77777777" w:rsidR="00996038" w:rsidRPr="00213A0B" w:rsidRDefault="00996038" w:rsidP="00996038">
      <w:pPr>
        <w:pStyle w:val="Heading1"/>
        <w:keepNext w:val="0"/>
        <w:widowControl w:val="0"/>
        <w:tabs>
          <w:tab w:val="clear" w:pos="1446"/>
          <w:tab w:val="left" w:pos="709"/>
        </w:tabs>
        <w:ind w:left="709" w:hanging="709"/>
        <w:rPr>
          <w:rFonts w:cs="Arial"/>
          <w:sz w:val="21"/>
          <w:szCs w:val="21"/>
          <w:lang w:val="en-US"/>
        </w:rPr>
      </w:pPr>
      <w:bookmarkStart w:id="68" w:name="_Toc61304635"/>
      <w:r w:rsidRPr="00213A0B">
        <w:rPr>
          <w:rFonts w:cs="Arial"/>
          <w:sz w:val="21"/>
          <w:szCs w:val="21"/>
          <w:lang w:val="en-US"/>
        </w:rPr>
        <w:t>Telstra International Saver, Telstra International Ultimate and International Plus Rates</w:t>
      </w:r>
      <w:bookmarkEnd w:id="68"/>
    </w:p>
    <w:p w14:paraId="1DC658DF" w14:textId="77777777" w:rsidR="00996038" w:rsidRPr="00213A0B" w:rsidRDefault="00996038" w:rsidP="00996038">
      <w:pPr>
        <w:pStyle w:val="Indent1"/>
        <w:keepNext w:val="0"/>
        <w:widowControl w:val="0"/>
        <w:tabs>
          <w:tab w:val="left" w:pos="709"/>
        </w:tabs>
        <w:ind w:left="709"/>
        <w:rPr>
          <w:szCs w:val="21"/>
        </w:rPr>
      </w:pPr>
      <w:r w:rsidRPr="00213A0B">
        <w:rPr>
          <w:szCs w:val="21"/>
        </w:rPr>
        <w:t>Availability</w:t>
      </w:r>
    </w:p>
    <w:p w14:paraId="5D4C2120" w14:textId="77777777" w:rsidR="00996038" w:rsidRPr="00213A0B" w:rsidRDefault="00996038" w:rsidP="00996038">
      <w:pPr>
        <w:pStyle w:val="Heading2"/>
        <w:widowControl w:val="0"/>
        <w:tabs>
          <w:tab w:val="left" w:pos="709"/>
        </w:tabs>
        <w:ind w:left="709" w:hanging="709"/>
        <w:rPr>
          <w:rFonts w:ascii="Arial" w:hAnsi="Arial" w:cs="Arial"/>
          <w:sz w:val="21"/>
          <w:szCs w:val="21"/>
        </w:rPr>
      </w:pPr>
      <w:r w:rsidRPr="00213A0B">
        <w:rPr>
          <w:rFonts w:ascii="Arial" w:hAnsi="Arial" w:cs="Arial"/>
          <w:sz w:val="21"/>
          <w:szCs w:val="21"/>
          <w:lang w:val="en-AU"/>
        </w:rPr>
        <w:t>You may be eligible to receive our</w:t>
      </w:r>
      <w:r w:rsidRPr="00213A0B">
        <w:rPr>
          <w:rFonts w:ascii="Arial" w:hAnsi="Arial" w:cs="Arial"/>
          <w:sz w:val="21"/>
          <w:szCs w:val="21"/>
        </w:rPr>
        <w:t xml:space="preserve"> Telstra International Saver or Telstra International Ultimate</w:t>
      </w:r>
      <w:r w:rsidRPr="00213A0B">
        <w:rPr>
          <w:rFonts w:ascii="Arial" w:hAnsi="Arial" w:cs="Arial"/>
          <w:sz w:val="21"/>
          <w:szCs w:val="21"/>
          <w:lang w:val="en-AU"/>
        </w:rPr>
        <w:t xml:space="preserve"> calling rates depending on the type of Telstra Voice Plan you have. We will tell you which rates are applicable to your plan. </w:t>
      </w:r>
    </w:p>
    <w:p w14:paraId="4C9FB8B8" w14:textId="77777777" w:rsidR="00996038" w:rsidRPr="00213A0B" w:rsidRDefault="00996038" w:rsidP="00996038">
      <w:pPr>
        <w:pStyle w:val="Heading2"/>
        <w:widowControl w:val="0"/>
        <w:tabs>
          <w:tab w:val="left" w:pos="709"/>
          <w:tab w:val="num" w:pos="1446"/>
        </w:tabs>
        <w:ind w:left="709" w:hanging="709"/>
        <w:rPr>
          <w:rFonts w:ascii="Arial" w:hAnsi="Arial" w:cs="Arial"/>
          <w:sz w:val="21"/>
          <w:szCs w:val="21"/>
        </w:rPr>
      </w:pPr>
      <w:r w:rsidRPr="00213A0B">
        <w:rPr>
          <w:rFonts w:ascii="Arial" w:hAnsi="Arial" w:cs="Arial"/>
          <w:sz w:val="21"/>
          <w:szCs w:val="21"/>
        </w:rPr>
        <w:t>Unless we specify otherwise, Telstra International Saver is not available with any special offer or discount</w:t>
      </w:r>
      <w:r w:rsidRPr="00213A0B">
        <w:rPr>
          <w:rFonts w:ascii="Arial" w:hAnsi="Arial" w:cs="Arial"/>
          <w:sz w:val="21"/>
          <w:szCs w:val="21"/>
          <w:lang w:val="en-AU"/>
        </w:rPr>
        <w:t>,</w:t>
      </w:r>
      <w:r w:rsidRPr="00213A0B">
        <w:rPr>
          <w:rFonts w:ascii="Arial" w:hAnsi="Arial" w:cs="Arial"/>
          <w:sz w:val="21"/>
          <w:szCs w:val="21"/>
        </w:rPr>
        <w:t xml:space="preserve"> or the products:</w:t>
      </w:r>
    </w:p>
    <w:p w14:paraId="267E3A7F" w14:textId="77777777" w:rsidR="00996038" w:rsidRPr="00981143" w:rsidRDefault="00996038" w:rsidP="00996038">
      <w:pPr>
        <w:pStyle w:val="Heading3"/>
        <w:widowControl w:val="0"/>
        <w:tabs>
          <w:tab w:val="left" w:pos="1134"/>
          <w:tab w:val="num" w:pos="1197"/>
        </w:tabs>
        <w:spacing w:after="120"/>
        <w:ind w:left="1196" w:hanging="709"/>
        <w:rPr>
          <w:rFonts w:ascii="Arial" w:hAnsi="Arial" w:cs="Arial"/>
          <w:bCs/>
          <w:sz w:val="21"/>
          <w:szCs w:val="21"/>
        </w:rPr>
      </w:pPr>
      <w:r w:rsidRPr="00213A0B">
        <w:rPr>
          <w:rFonts w:ascii="Arial" w:hAnsi="Arial" w:cs="Arial"/>
          <w:bCs/>
          <w:sz w:val="21"/>
          <w:szCs w:val="21"/>
        </w:rPr>
        <w:t>Multi-Number;</w:t>
      </w:r>
      <w:r>
        <w:rPr>
          <w:rFonts w:ascii="Arial" w:hAnsi="Arial" w:cs="Arial"/>
          <w:bCs/>
          <w:sz w:val="21"/>
          <w:szCs w:val="21"/>
          <w:lang w:val="en-AU"/>
        </w:rPr>
        <w:t xml:space="preserve"> and</w:t>
      </w:r>
    </w:p>
    <w:p w14:paraId="5396D0D5" w14:textId="77777777" w:rsidR="00996038" w:rsidRPr="00213A0B" w:rsidRDefault="00996038" w:rsidP="00996038">
      <w:pPr>
        <w:pStyle w:val="Heading3"/>
        <w:widowControl w:val="0"/>
        <w:tabs>
          <w:tab w:val="left" w:pos="1134"/>
          <w:tab w:val="num" w:pos="1197"/>
        </w:tabs>
        <w:spacing w:after="120"/>
        <w:ind w:left="1196" w:hanging="709"/>
        <w:rPr>
          <w:rFonts w:ascii="Arial" w:hAnsi="Arial" w:cs="Arial"/>
          <w:bCs/>
          <w:sz w:val="21"/>
          <w:szCs w:val="21"/>
        </w:rPr>
      </w:pPr>
      <w:r>
        <w:rPr>
          <w:rFonts w:ascii="Arial" w:hAnsi="Arial" w:cs="Arial"/>
          <w:bCs/>
          <w:sz w:val="21"/>
          <w:szCs w:val="21"/>
          <w:lang w:val="en-AU"/>
        </w:rPr>
        <w:t xml:space="preserve"> </w:t>
      </w:r>
      <w:r>
        <w:rPr>
          <w:rFonts w:ascii="Arial" w:hAnsi="Arial" w:cs="Arial"/>
          <w:bCs/>
          <w:sz w:val="21"/>
          <w:szCs w:val="21"/>
          <w:lang w:val="en-AU"/>
        </w:rPr>
        <w:tab/>
      </w:r>
      <w:proofErr w:type="spellStart"/>
      <w:r>
        <w:rPr>
          <w:rFonts w:ascii="Arial" w:hAnsi="Arial" w:cs="Arial"/>
          <w:bCs/>
          <w:sz w:val="21"/>
          <w:szCs w:val="21"/>
          <w:lang w:val="en-AU"/>
        </w:rPr>
        <w:t>Incontact</w:t>
      </w:r>
      <w:proofErr w:type="spellEnd"/>
      <w:r>
        <w:rPr>
          <w:rFonts w:ascii="Arial" w:hAnsi="Arial" w:cs="Arial"/>
          <w:bCs/>
          <w:sz w:val="21"/>
          <w:szCs w:val="21"/>
          <w:lang w:val="en-AU"/>
        </w:rPr>
        <w:t xml:space="preserve"> services</w:t>
      </w:r>
    </w:p>
    <w:p w14:paraId="5BD66C25" w14:textId="77777777" w:rsidR="00996038" w:rsidRPr="00213A0B" w:rsidRDefault="00996038" w:rsidP="00996038">
      <w:pPr>
        <w:pStyle w:val="Indent1"/>
        <w:keepNext w:val="0"/>
        <w:widowControl w:val="0"/>
        <w:tabs>
          <w:tab w:val="left" w:pos="709"/>
        </w:tabs>
        <w:ind w:left="709" w:hanging="709"/>
        <w:rPr>
          <w:szCs w:val="21"/>
        </w:rPr>
      </w:pPr>
      <w:r w:rsidRPr="00213A0B">
        <w:rPr>
          <w:szCs w:val="21"/>
        </w:rPr>
        <w:br/>
        <w:t>Eligible services</w:t>
      </w:r>
    </w:p>
    <w:p w14:paraId="4BFFAF71" w14:textId="77777777" w:rsidR="00996038" w:rsidRPr="00213A0B" w:rsidRDefault="00996038" w:rsidP="00996038">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You can’t have Telstra International Saver and Telstra International Ultimate at the same time unless you have a Telstra Voice Ultimate</w:t>
      </w:r>
      <w:r w:rsidRPr="00213A0B">
        <w:rPr>
          <w:rFonts w:ascii="Arial" w:hAnsi="Arial" w:cs="Arial"/>
          <w:sz w:val="21"/>
          <w:szCs w:val="21"/>
          <w:lang w:val="en-AU"/>
        </w:rPr>
        <w:t>,</w:t>
      </w:r>
      <w:r w:rsidRPr="00213A0B">
        <w:rPr>
          <w:rFonts w:ascii="Arial" w:hAnsi="Arial" w:cs="Arial"/>
          <w:sz w:val="21"/>
          <w:szCs w:val="21"/>
        </w:rPr>
        <w:t xml:space="preserve"> </w:t>
      </w:r>
      <w:r w:rsidRPr="00213A0B">
        <w:rPr>
          <w:rFonts w:ascii="Arial" w:hAnsi="Arial" w:cs="Arial"/>
          <w:sz w:val="21"/>
          <w:szCs w:val="21"/>
          <w:lang w:val="en-AU"/>
        </w:rPr>
        <w:t xml:space="preserve">Telstra Home Phone Pinnacle, Telstra Home Phone Local, Telstra Home Phone National or Telstra Home Phone Australia Ultimate plan. </w:t>
      </w:r>
    </w:p>
    <w:p w14:paraId="2AFA6063" w14:textId="77777777" w:rsidR="00996038" w:rsidRPr="00213A0B" w:rsidRDefault="00996038" w:rsidP="00996038">
      <w:pPr>
        <w:pStyle w:val="Heading2"/>
        <w:widowControl w:val="0"/>
        <w:tabs>
          <w:tab w:val="left" w:pos="709"/>
        </w:tabs>
        <w:ind w:left="709" w:hanging="709"/>
        <w:rPr>
          <w:rFonts w:ascii="Arial" w:hAnsi="Arial" w:cs="Arial"/>
          <w:sz w:val="21"/>
          <w:szCs w:val="21"/>
        </w:rPr>
      </w:pPr>
      <w:r w:rsidRPr="00213A0B">
        <w:rPr>
          <w:rFonts w:ascii="Arial" w:hAnsi="Arial" w:cs="Arial"/>
          <w:sz w:val="21"/>
          <w:szCs w:val="21"/>
          <w:lang w:val="en-AU"/>
        </w:rPr>
        <w:t xml:space="preserve">You can’t have the Telstra International Plus Rates and the Telstra International Saver rates at the same time. </w:t>
      </w:r>
    </w:p>
    <w:p w14:paraId="625083BD" w14:textId="77777777" w:rsidR="00996038" w:rsidRPr="00AD4D25" w:rsidRDefault="00996038" w:rsidP="00996038">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You must have one of the fixed telephone services</w:t>
      </w:r>
      <w:r w:rsidRPr="00213A0B">
        <w:rPr>
          <w:rFonts w:ascii="Arial" w:hAnsi="Arial" w:cs="Arial"/>
          <w:sz w:val="21"/>
          <w:szCs w:val="21"/>
          <w:lang w:val="en-AU"/>
        </w:rPr>
        <w:t xml:space="preserve"> with a 13 digit account number, detailed in the table below </w:t>
      </w:r>
      <w:r w:rsidRPr="00213A0B">
        <w:rPr>
          <w:rFonts w:ascii="Arial" w:hAnsi="Arial" w:cs="Arial"/>
          <w:sz w:val="21"/>
          <w:szCs w:val="21"/>
        </w:rPr>
        <w:t>to qualify to receive Telstra International Saver</w:t>
      </w:r>
      <w:r w:rsidRPr="00213A0B">
        <w:rPr>
          <w:rFonts w:ascii="Arial" w:hAnsi="Arial" w:cs="Arial"/>
          <w:sz w:val="21"/>
          <w:szCs w:val="21"/>
          <w:lang w:val="en-AU"/>
        </w:rPr>
        <w:t>,</w:t>
      </w:r>
      <w:r>
        <w:rPr>
          <w:rFonts w:ascii="Arial" w:hAnsi="Arial" w:cs="Arial"/>
          <w:sz w:val="21"/>
          <w:szCs w:val="21"/>
          <w:lang w:val="en-AU"/>
        </w:rPr>
        <w:t xml:space="preserve"> </w:t>
      </w:r>
      <w:r w:rsidRPr="00213A0B">
        <w:rPr>
          <w:rFonts w:ascii="Arial" w:hAnsi="Arial" w:cs="Arial"/>
          <w:sz w:val="21"/>
          <w:szCs w:val="21"/>
          <w:lang w:val="en-AU"/>
        </w:rPr>
        <w:t>Telstra International Ultimate or Telstra International Plus Rates.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3"/>
        <w:gridCol w:w="1559"/>
        <w:gridCol w:w="2263"/>
      </w:tblGrid>
      <w:tr w:rsidR="00996038" w:rsidRPr="00BB1931" w14:paraId="0F432AA7" w14:textId="77777777" w:rsidTr="00971298">
        <w:trPr>
          <w:tblHeader/>
        </w:trPr>
        <w:tc>
          <w:tcPr>
            <w:tcW w:w="1984" w:type="dxa"/>
            <w:shd w:val="clear" w:color="auto" w:fill="D9D9D9" w:themeFill="background1" w:themeFillShade="D9"/>
            <w:vAlign w:val="center"/>
          </w:tcPr>
          <w:p w14:paraId="45DAD854" w14:textId="77777777" w:rsidR="00996038" w:rsidRPr="00BB1931" w:rsidRDefault="00996038" w:rsidP="00971298">
            <w:pPr>
              <w:rPr>
                <w:sz w:val="19"/>
                <w:szCs w:val="19"/>
              </w:rPr>
            </w:pPr>
          </w:p>
        </w:tc>
        <w:tc>
          <w:tcPr>
            <w:tcW w:w="1843" w:type="dxa"/>
            <w:shd w:val="clear" w:color="auto" w:fill="D9D9D9" w:themeFill="background1" w:themeFillShade="D9"/>
            <w:vAlign w:val="center"/>
          </w:tcPr>
          <w:p w14:paraId="77A9F337" w14:textId="77777777" w:rsidR="00996038" w:rsidRPr="00BB1931" w:rsidRDefault="00996038" w:rsidP="00971298">
            <w:pPr>
              <w:rPr>
                <w:sz w:val="19"/>
                <w:szCs w:val="19"/>
              </w:rPr>
            </w:pPr>
            <w:r w:rsidRPr="00BB1931">
              <w:rPr>
                <w:sz w:val="19"/>
                <w:szCs w:val="19"/>
              </w:rPr>
              <w:t>Eligible services to receive International Saver</w:t>
            </w:r>
          </w:p>
        </w:tc>
        <w:tc>
          <w:tcPr>
            <w:tcW w:w="1559" w:type="dxa"/>
            <w:shd w:val="clear" w:color="auto" w:fill="D9D9D9" w:themeFill="background1" w:themeFillShade="D9"/>
            <w:vAlign w:val="center"/>
          </w:tcPr>
          <w:p w14:paraId="4DE489FA" w14:textId="77777777" w:rsidR="00996038" w:rsidRPr="00BB1931" w:rsidRDefault="00996038" w:rsidP="00971298">
            <w:pPr>
              <w:rPr>
                <w:sz w:val="19"/>
                <w:szCs w:val="19"/>
              </w:rPr>
            </w:pPr>
            <w:r w:rsidRPr="00BB1931">
              <w:rPr>
                <w:sz w:val="19"/>
                <w:szCs w:val="19"/>
              </w:rPr>
              <w:t>Eligible services to receive International Ultimate</w:t>
            </w:r>
          </w:p>
        </w:tc>
        <w:tc>
          <w:tcPr>
            <w:tcW w:w="0" w:type="auto"/>
            <w:shd w:val="clear" w:color="auto" w:fill="D9D9D9" w:themeFill="background1" w:themeFillShade="D9"/>
            <w:vAlign w:val="center"/>
          </w:tcPr>
          <w:p w14:paraId="538E258B" w14:textId="77777777" w:rsidR="00996038" w:rsidRPr="00BB1931" w:rsidRDefault="00996038" w:rsidP="00971298">
            <w:pPr>
              <w:rPr>
                <w:sz w:val="19"/>
                <w:szCs w:val="19"/>
              </w:rPr>
            </w:pPr>
            <w:r w:rsidRPr="00BB1931">
              <w:rPr>
                <w:sz w:val="19"/>
                <w:szCs w:val="19"/>
              </w:rPr>
              <w:t xml:space="preserve">Eligible services to receive International Plus Rates </w:t>
            </w:r>
          </w:p>
        </w:tc>
      </w:tr>
      <w:tr w:rsidR="00996038" w:rsidRPr="00BB1931" w14:paraId="204B765E" w14:textId="77777777" w:rsidTr="00971298">
        <w:tc>
          <w:tcPr>
            <w:tcW w:w="1984" w:type="dxa"/>
            <w:vAlign w:val="center"/>
          </w:tcPr>
          <w:p w14:paraId="1EC80463" w14:textId="77777777" w:rsidR="00996038" w:rsidRPr="00BB1931" w:rsidRDefault="00996038" w:rsidP="00971298">
            <w:pPr>
              <w:rPr>
                <w:sz w:val="19"/>
                <w:szCs w:val="19"/>
              </w:rPr>
            </w:pPr>
            <w:r w:rsidRPr="00BB1931">
              <w:rPr>
                <w:sz w:val="19"/>
                <w:szCs w:val="19"/>
              </w:rPr>
              <w:t>Ultimate Voice</w:t>
            </w:r>
          </w:p>
        </w:tc>
        <w:tc>
          <w:tcPr>
            <w:tcW w:w="1843" w:type="dxa"/>
            <w:vAlign w:val="center"/>
          </w:tcPr>
          <w:p w14:paraId="7A5D1AE2"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1559" w:type="dxa"/>
            <w:vAlign w:val="center"/>
          </w:tcPr>
          <w:p w14:paraId="60DD56E5"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265B86B4" w14:textId="77777777" w:rsidR="00996038" w:rsidRPr="00BB1931" w:rsidRDefault="00996038" w:rsidP="00971298">
            <w:pPr>
              <w:rPr>
                <w:rFonts w:eastAsia="MS Mincho"/>
                <w:sz w:val="19"/>
                <w:szCs w:val="19"/>
              </w:rPr>
            </w:pPr>
            <w:r w:rsidRPr="00BB1931">
              <w:rPr>
                <w:rFonts w:eastAsia="MS Mincho"/>
                <w:sz w:val="19"/>
                <w:szCs w:val="19"/>
              </w:rPr>
              <w:t>Included</w:t>
            </w:r>
          </w:p>
        </w:tc>
      </w:tr>
      <w:tr w:rsidR="00996038" w:rsidRPr="00BB1931" w14:paraId="05580732" w14:textId="77777777" w:rsidTr="00971298">
        <w:tc>
          <w:tcPr>
            <w:tcW w:w="1984" w:type="dxa"/>
            <w:vAlign w:val="center"/>
          </w:tcPr>
          <w:p w14:paraId="0A08B8DC" w14:textId="77777777" w:rsidR="00996038" w:rsidRPr="00BB1931" w:rsidRDefault="00996038" w:rsidP="00971298">
            <w:pPr>
              <w:rPr>
                <w:sz w:val="19"/>
                <w:szCs w:val="19"/>
              </w:rPr>
            </w:pPr>
            <w:r w:rsidRPr="00BB1931">
              <w:rPr>
                <w:sz w:val="19"/>
                <w:szCs w:val="19"/>
              </w:rPr>
              <w:t>Telstra Home Phone Basic;</w:t>
            </w:r>
          </w:p>
        </w:tc>
        <w:tc>
          <w:tcPr>
            <w:tcW w:w="1843" w:type="dxa"/>
            <w:vAlign w:val="center"/>
          </w:tcPr>
          <w:p w14:paraId="0BA8990E"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1559" w:type="dxa"/>
            <w:vAlign w:val="center"/>
          </w:tcPr>
          <w:p w14:paraId="5E046C5A"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0" w:type="auto"/>
            <w:vAlign w:val="center"/>
          </w:tcPr>
          <w:p w14:paraId="6ABD905C"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7B38E324" w14:textId="77777777" w:rsidTr="00971298">
        <w:tc>
          <w:tcPr>
            <w:tcW w:w="1984" w:type="dxa"/>
            <w:vAlign w:val="center"/>
          </w:tcPr>
          <w:p w14:paraId="1D18C09D" w14:textId="77777777" w:rsidR="00996038" w:rsidRPr="00BB1931" w:rsidRDefault="00996038" w:rsidP="00971298">
            <w:pPr>
              <w:rPr>
                <w:sz w:val="19"/>
                <w:szCs w:val="19"/>
              </w:rPr>
            </w:pPr>
            <w:r w:rsidRPr="00BB1931">
              <w:rPr>
                <w:sz w:val="19"/>
                <w:szCs w:val="19"/>
              </w:rPr>
              <w:t>Telstra Home Phone Essential</w:t>
            </w:r>
          </w:p>
        </w:tc>
        <w:tc>
          <w:tcPr>
            <w:tcW w:w="1843" w:type="dxa"/>
            <w:vAlign w:val="center"/>
          </w:tcPr>
          <w:p w14:paraId="59A20A65"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1559" w:type="dxa"/>
            <w:vAlign w:val="center"/>
          </w:tcPr>
          <w:p w14:paraId="3875A9D8"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1501A58E" w14:textId="77777777" w:rsidR="00996038" w:rsidRPr="00BB1931" w:rsidRDefault="00996038" w:rsidP="00971298">
            <w:pPr>
              <w:rPr>
                <w:rFonts w:eastAsia="MS Mincho"/>
                <w:sz w:val="19"/>
                <w:szCs w:val="19"/>
              </w:rPr>
            </w:pPr>
            <w:r w:rsidRPr="00BB1931">
              <w:rPr>
                <w:rFonts w:eastAsia="MS Mincho"/>
                <w:sz w:val="19"/>
                <w:szCs w:val="19"/>
              </w:rPr>
              <w:t>Included</w:t>
            </w:r>
          </w:p>
        </w:tc>
      </w:tr>
      <w:tr w:rsidR="00996038" w:rsidRPr="00BB1931" w14:paraId="1D0D763B" w14:textId="77777777" w:rsidTr="00971298">
        <w:tc>
          <w:tcPr>
            <w:tcW w:w="1984" w:type="dxa"/>
            <w:vAlign w:val="center"/>
          </w:tcPr>
          <w:p w14:paraId="506EE2E0" w14:textId="77777777" w:rsidR="00996038" w:rsidRPr="00BB1931" w:rsidRDefault="00996038" w:rsidP="00971298">
            <w:pPr>
              <w:rPr>
                <w:sz w:val="19"/>
                <w:szCs w:val="19"/>
              </w:rPr>
            </w:pPr>
            <w:r w:rsidRPr="00BB1931">
              <w:rPr>
                <w:sz w:val="19"/>
                <w:szCs w:val="19"/>
              </w:rPr>
              <w:t>Telstra Home Phone Casual</w:t>
            </w:r>
          </w:p>
        </w:tc>
        <w:tc>
          <w:tcPr>
            <w:tcW w:w="1843" w:type="dxa"/>
            <w:vAlign w:val="center"/>
          </w:tcPr>
          <w:p w14:paraId="49027C86"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1559" w:type="dxa"/>
            <w:vAlign w:val="center"/>
          </w:tcPr>
          <w:p w14:paraId="7F6FEFA7"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0449C4BF"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3079D61D" w14:textId="77777777" w:rsidTr="00971298">
        <w:tc>
          <w:tcPr>
            <w:tcW w:w="1984" w:type="dxa"/>
            <w:vAlign w:val="center"/>
          </w:tcPr>
          <w:p w14:paraId="287D7AAB" w14:textId="77777777" w:rsidR="00996038" w:rsidRPr="00BB1931" w:rsidRDefault="00996038" w:rsidP="00971298">
            <w:pPr>
              <w:rPr>
                <w:sz w:val="19"/>
                <w:szCs w:val="19"/>
              </w:rPr>
            </w:pPr>
            <w:r w:rsidRPr="00BB1931">
              <w:rPr>
                <w:sz w:val="19"/>
                <w:szCs w:val="19"/>
              </w:rPr>
              <w:t>Telstra Home Phone Local</w:t>
            </w:r>
          </w:p>
        </w:tc>
        <w:tc>
          <w:tcPr>
            <w:tcW w:w="1843" w:type="dxa"/>
            <w:vAlign w:val="center"/>
          </w:tcPr>
          <w:p w14:paraId="70D7C5AA" w14:textId="77777777" w:rsidR="00996038" w:rsidRPr="00BB1931" w:rsidRDefault="00996038" w:rsidP="00971298">
            <w:pPr>
              <w:rPr>
                <w:rFonts w:eastAsia="MS Mincho"/>
                <w:sz w:val="19"/>
                <w:szCs w:val="19"/>
              </w:rPr>
            </w:pPr>
            <w:r w:rsidRPr="00BB1931">
              <w:rPr>
                <w:rFonts w:eastAsia="MS Mincho"/>
                <w:sz w:val="19"/>
                <w:szCs w:val="19"/>
              </w:rPr>
              <w:t xml:space="preserve"> Included</w:t>
            </w:r>
          </w:p>
        </w:tc>
        <w:tc>
          <w:tcPr>
            <w:tcW w:w="1559" w:type="dxa"/>
            <w:vAlign w:val="center"/>
          </w:tcPr>
          <w:p w14:paraId="20C6F8E8"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0C47905C"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240DB36E" w14:textId="77777777" w:rsidTr="00971298">
        <w:tc>
          <w:tcPr>
            <w:tcW w:w="1984" w:type="dxa"/>
            <w:vAlign w:val="center"/>
          </w:tcPr>
          <w:p w14:paraId="4D17F552" w14:textId="77777777" w:rsidR="00996038" w:rsidRPr="00BB1931" w:rsidRDefault="00996038" w:rsidP="00971298">
            <w:pPr>
              <w:rPr>
                <w:sz w:val="19"/>
                <w:szCs w:val="19"/>
              </w:rPr>
            </w:pPr>
            <w:r w:rsidRPr="00BB1931">
              <w:rPr>
                <w:sz w:val="19"/>
                <w:szCs w:val="19"/>
              </w:rPr>
              <w:t>Telstra Home Phone National</w:t>
            </w:r>
          </w:p>
        </w:tc>
        <w:tc>
          <w:tcPr>
            <w:tcW w:w="1843" w:type="dxa"/>
            <w:vAlign w:val="center"/>
          </w:tcPr>
          <w:p w14:paraId="2B2B1C03" w14:textId="77777777" w:rsidR="00996038" w:rsidRPr="00BB1931" w:rsidRDefault="00996038" w:rsidP="00971298">
            <w:pPr>
              <w:rPr>
                <w:rFonts w:eastAsia="MS Mincho"/>
                <w:sz w:val="19"/>
                <w:szCs w:val="19"/>
              </w:rPr>
            </w:pPr>
            <w:r w:rsidRPr="00BB1931">
              <w:rPr>
                <w:rFonts w:eastAsia="MS Mincho"/>
                <w:sz w:val="19"/>
                <w:szCs w:val="19"/>
              </w:rPr>
              <w:t xml:space="preserve"> Included</w:t>
            </w:r>
          </w:p>
        </w:tc>
        <w:tc>
          <w:tcPr>
            <w:tcW w:w="1559" w:type="dxa"/>
            <w:vAlign w:val="center"/>
          </w:tcPr>
          <w:p w14:paraId="2FDE7509"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043C9ADD"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44526B01" w14:textId="77777777" w:rsidTr="00971298">
        <w:tc>
          <w:tcPr>
            <w:tcW w:w="1984" w:type="dxa"/>
            <w:vAlign w:val="center"/>
          </w:tcPr>
          <w:p w14:paraId="3CA93DB5" w14:textId="77777777" w:rsidR="00996038" w:rsidRPr="00BB1931" w:rsidRDefault="00996038" w:rsidP="00971298">
            <w:pPr>
              <w:rPr>
                <w:sz w:val="19"/>
                <w:szCs w:val="19"/>
              </w:rPr>
            </w:pPr>
            <w:r w:rsidRPr="00BB1931">
              <w:rPr>
                <w:sz w:val="19"/>
                <w:szCs w:val="19"/>
              </w:rPr>
              <w:t>Telstra Home Phone Australia Ultimate</w:t>
            </w:r>
          </w:p>
        </w:tc>
        <w:tc>
          <w:tcPr>
            <w:tcW w:w="1843" w:type="dxa"/>
            <w:vAlign w:val="center"/>
          </w:tcPr>
          <w:p w14:paraId="43B10BD1" w14:textId="77777777" w:rsidR="00996038" w:rsidRPr="00BB1931" w:rsidRDefault="00996038" w:rsidP="00971298">
            <w:pPr>
              <w:rPr>
                <w:rFonts w:eastAsia="MS Mincho"/>
                <w:sz w:val="19"/>
                <w:szCs w:val="19"/>
              </w:rPr>
            </w:pPr>
            <w:r w:rsidRPr="00BB1931">
              <w:rPr>
                <w:rFonts w:eastAsia="MS Mincho"/>
                <w:sz w:val="19"/>
                <w:szCs w:val="19"/>
              </w:rPr>
              <w:t>Included</w:t>
            </w:r>
          </w:p>
        </w:tc>
        <w:tc>
          <w:tcPr>
            <w:tcW w:w="1559" w:type="dxa"/>
            <w:vAlign w:val="center"/>
          </w:tcPr>
          <w:p w14:paraId="7A1F1A34"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163D2F75"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3E8F2663" w14:textId="77777777" w:rsidTr="00971298">
        <w:tc>
          <w:tcPr>
            <w:tcW w:w="1984" w:type="dxa"/>
            <w:vAlign w:val="center"/>
          </w:tcPr>
          <w:p w14:paraId="28DFD47D" w14:textId="77777777" w:rsidR="00996038" w:rsidRPr="00BB1931" w:rsidRDefault="00996038" w:rsidP="00971298">
            <w:pPr>
              <w:rPr>
                <w:sz w:val="19"/>
                <w:szCs w:val="19"/>
              </w:rPr>
            </w:pPr>
            <w:r w:rsidRPr="00BB1931">
              <w:rPr>
                <w:sz w:val="19"/>
                <w:szCs w:val="19"/>
              </w:rPr>
              <w:t>Telstra Home Phone Pinnacle</w:t>
            </w:r>
          </w:p>
        </w:tc>
        <w:tc>
          <w:tcPr>
            <w:tcW w:w="1843" w:type="dxa"/>
            <w:vAlign w:val="center"/>
          </w:tcPr>
          <w:p w14:paraId="2DE7920F" w14:textId="77777777" w:rsidR="00996038" w:rsidRPr="00BB1931" w:rsidRDefault="00996038" w:rsidP="00971298">
            <w:pPr>
              <w:rPr>
                <w:rFonts w:eastAsia="MS Mincho"/>
                <w:sz w:val="19"/>
                <w:szCs w:val="19"/>
              </w:rPr>
            </w:pPr>
            <w:r w:rsidRPr="00BB1931">
              <w:rPr>
                <w:rFonts w:eastAsia="MS Mincho"/>
                <w:sz w:val="19"/>
                <w:szCs w:val="19"/>
              </w:rPr>
              <w:t>Included</w:t>
            </w:r>
          </w:p>
        </w:tc>
        <w:tc>
          <w:tcPr>
            <w:tcW w:w="1559" w:type="dxa"/>
            <w:vAlign w:val="center"/>
          </w:tcPr>
          <w:p w14:paraId="27DB0A57"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19286A9F"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1A69F916" w14:textId="77777777" w:rsidTr="00971298">
        <w:tc>
          <w:tcPr>
            <w:tcW w:w="1984" w:type="dxa"/>
            <w:vAlign w:val="center"/>
          </w:tcPr>
          <w:p w14:paraId="14C06887" w14:textId="77777777" w:rsidR="00996038" w:rsidRPr="00BB1931" w:rsidRDefault="00996038" w:rsidP="00971298">
            <w:pPr>
              <w:rPr>
                <w:sz w:val="19"/>
                <w:szCs w:val="19"/>
              </w:rPr>
            </w:pPr>
            <w:r w:rsidRPr="00BB1931">
              <w:rPr>
                <w:sz w:val="19"/>
                <w:szCs w:val="19"/>
              </w:rPr>
              <w:t>Telstra Voice Part</w:t>
            </w:r>
          </w:p>
        </w:tc>
        <w:tc>
          <w:tcPr>
            <w:tcW w:w="1843" w:type="dxa"/>
            <w:vAlign w:val="center"/>
          </w:tcPr>
          <w:p w14:paraId="3476BE3D"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1559" w:type="dxa"/>
            <w:vAlign w:val="center"/>
          </w:tcPr>
          <w:p w14:paraId="4A6CF0AB"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c>
          <w:tcPr>
            <w:tcW w:w="0" w:type="auto"/>
            <w:vAlign w:val="center"/>
          </w:tcPr>
          <w:p w14:paraId="5059A70A"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6197A522" w14:textId="77777777" w:rsidTr="00971298">
        <w:tc>
          <w:tcPr>
            <w:tcW w:w="1984" w:type="dxa"/>
            <w:vAlign w:val="center"/>
          </w:tcPr>
          <w:p w14:paraId="6E857B49" w14:textId="77777777" w:rsidR="00996038" w:rsidRPr="00BB1931" w:rsidRDefault="00996038" w:rsidP="00971298">
            <w:pPr>
              <w:rPr>
                <w:sz w:val="19"/>
                <w:szCs w:val="19"/>
              </w:rPr>
            </w:pPr>
            <w:r w:rsidRPr="00BB1931">
              <w:rPr>
                <w:sz w:val="19"/>
                <w:szCs w:val="19"/>
              </w:rPr>
              <w:t>Telstra Voice Complete</w:t>
            </w:r>
          </w:p>
        </w:tc>
        <w:tc>
          <w:tcPr>
            <w:tcW w:w="1843" w:type="dxa"/>
            <w:vAlign w:val="center"/>
          </w:tcPr>
          <w:p w14:paraId="11D78580"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1559" w:type="dxa"/>
            <w:vAlign w:val="center"/>
          </w:tcPr>
          <w:p w14:paraId="14293B39"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0" w:type="auto"/>
            <w:vAlign w:val="center"/>
          </w:tcPr>
          <w:p w14:paraId="0CD1A445"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7FC8CF74" w14:textId="77777777" w:rsidTr="00971298">
        <w:tc>
          <w:tcPr>
            <w:tcW w:w="1984" w:type="dxa"/>
            <w:vAlign w:val="center"/>
          </w:tcPr>
          <w:p w14:paraId="11A700CA" w14:textId="77777777" w:rsidR="00996038" w:rsidRPr="00BB1931" w:rsidRDefault="00996038" w:rsidP="00971298">
            <w:pPr>
              <w:rPr>
                <w:sz w:val="19"/>
                <w:szCs w:val="19"/>
              </w:rPr>
            </w:pPr>
            <w:r w:rsidRPr="00BB1931">
              <w:rPr>
                <w:sz w:val="19"/>
                <w:szCs w:val="19"/>
              </w:rPr>
              <w:t>Telstra Voice Plus</w:t>
            </w:r>
          </w:p>
        </w:tc>
        <w:tc>
          <w:tcPr>
            <w:tcW w:w="1843" w:type="dxa"/>
            <w:vAlign w:val="center"/>
          </w:tcPr>
          <w:p w14:paraId="4ED60D63"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1559" w:type="dxa"/>
            <w:vAlign w:val="center"/>
          </w:tcPr>
          <w:p w14:paraId="04CC7E2A"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0" w:type="auto"/>
            <w:vAlign w:val="center"/>
          </w:tcPr>
          <w:p w14:paraId="3410B3A7"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4BCC2B97" w14:textId="77777777" w:rsidTr="00971298">
        <w:tc>
          <w:tcPr>
            <w:tcW w:w="1984" w:type="dxa"/>
            <w:vAlign w:val="center"/>
          </w:tcPr>
          <w:p w14:paraId="55CB8169" w14:textId="77777777" w:rsidR="00996038" w:rsidRPr="00BB1931" w:rsidRDefault="00996038" w:rsidP="00971298">
            <w:pPr>
              <w:rPr>
                <w:sz w:val="19"/>
                <w:szCs w:val="19"/>
              </w:rPr>
            </w:pPr>
            <w:r w:rsidRPr="00BB1931">
              <w:rPr>
                <w:sz w:val="19"/>
                <w:szCs w:val="19"/>
              </w:rPr>
              <w:t>Telstra Voice Reach</w:t>
            </w:r>
          </w:p>
        </w:tc>
        <w:tc>
          <w:tcPr>
            <w:tcW w:w="1843" w:type="dxa"/>
            <w:vAlign w:val="center"/>
          </w:tcPr>
          <w:p w14:paraId="7B30851D"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1559" w:type="dxa"/>
            <w:vAlign w:val="center"/>
          </w:tcPr>
          <w:p w14:paraId="0F6F9FED"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0" w:type="auto"/>
            <w:vAlign w:val="center"/>
          </w:tcPr>
          <w:p w14:paraId="4856FA46"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4DF4F022" w14:textId="77777777" w:rsidTr="00971298">
        <w:tc>
          <w:tcPr>
            <w:tcW w:w="1984" w:type="dxa"/>
            <w:vAlign w:val="center"/>
          </w:tcPr>
          <w:p w14:paraId="72B129BA" w14:textId="77777777" w:rsidR="00996038" w:rsidRPr="00BB1931" w:rsidRDefault="00996038" w:rsidP="00971298">
            <w:pPr>
              <w:rPr>
                <w:sz w:val="19"/>
                <w:szCs w:val="19"/>
              </w:rPr>
            </w:pPr>
            <w:r w:rsidRPr="00BB1931">
              <w:rPr>
                <w:sz w:val="19"/>
                <w:szCs w:val="19"/>
              </w:rPr>
              <w:t>Telstra Voice Together</w:t>
            </w:r>
          </w:p>
        </w:tc>
        <w:tc>
          <w:tcPr>
            <w:tcW w:w="1843" w:type="dxa"/>
            <w:vAlign w:val="center"/>
          </w:tcPr>
          <w:p w14:paraId="119AB7AA"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1559" w:type="dxa"/>
            <w:vAlign w:val="center"/>
          </w:tcPr>
          <w:p w14:paraId="7784A83B"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0" w:type="auto"/>
            <w:vAlign w:val="center"/>
          </w:tcPr>
          <w:p w14:paraId="3736D778"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62890424" w14:textId="77777777" w:rsidTr="00971298">
        <w:tc>
          <w:tcPr>
            <w:tcW w:w="1984" w:type="dxa"/>
            <w:vAlign w:val="center"/>
          </w:tcPr>
          <w:p w14:paraId="48AD2483" w14:textId="77777777" w:rsidR="00996038" w:rsidRPr="00BB1931" w:rsidRDefault="00996038" w:rsidP="00971298">
            <w:pPr>
              <w:rPr>
                <w:sz w:val="19"/>
                <w:szCs w:val="19"/>
              </w:rPr>
            </w:pPr>
            <w:r w:rsidRPr="00BB1931">
              <w:rPr>
                <w:sz w:val="19"/>
                <w:szCs w:val="19"/>
              </w:rPr>
              <w:t xml:space="preserve">Telstra Voice Advanced </w:t>
            </w:r>
          </w:p>
        </w:tc>
        <w:tc>
          <w:tcPr>
            <w:tcW w:w="1843" w:type="dxa"/>
            <w:vAlign w:val="center"/>
          </w:tcPr>
          <w:p w14:paraId="355E9F77"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1559" w:type="dxa"/>
            <w:vAlign w:val="center"/>
          </w:tcPr>
          <w:p w14:paraId="0A1864F6"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0" w:type="auto"/>
            <w:vAlign w:val="center"/>
          </w:tcPr>
          <w:p w14:paraId="64E5E4D7"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r w:rsidR="00996038" w:rsidRPr="00BB1931" w14:paraId="546DE157" w14:textId="77777777" w:rsidTr="00971298">
        <w:tc>
          <w:tcPr>
            <w:tcW w:w="1984" w:type="dxa"/>
            <w:vAlign w:val="center"/>
          </w:tcPr>
          <w:p w14:paraId="3D70B278" w14:textId="77777777" w:rsidR="00996038" w:rsidRPr="00BB1931" w:rsidRDefault="00996038" w:rsidP="00971298">
            <w:pPr>
              <w:rPr>
                <w:sz w:val="19"/>
                <w:szCs w:val="19"/>
              </w:rPr>
            </w:pPr>
            <w:r w:rsidRPr="00BB1931">
              <w:rPr>
                <w:sz w:val="19"/>
                <w:szCs w:val="19"/>
              </w:rPr>
              <w:t xml:space="preserve">Telstra Voice Ultimate </w:t>
            </w:r>
          </w:p>
        </w:tc>
        <w:tc>
          <w:tcPr>
            <w:tcW w:w="1843" w:type="dxa"/>
            <w:vAlign w:val="center"/>
          </w:tcPr>
          <w:p w14:paraId="277B73D2" w14:textId="77777777" w:rsidR="00996038" w:rsidRPr="00BB1931" w:rsidRDefault="00996038" w:rsidP="00971298">
            <w:pPr>
              <w:rPr>
                <w:sz w:val="19"/>
                <w:szCs w:val="19"/>
              </w:rPr>
            </w:pPr>
            <w:r w:rsidRPr="00BB1931">
              <w:rPr>
                <w:sz w:val="19"/>
                <w:szCs w:val="19"/>
              </w:rPr>
              <w:t>Included</w:t>
            </w:r>
          </w:p>
        </w:tc>
        <w:tc>
          <w:tcPr>
            <w:tcW w:w="1559" w:type="dxa"/>
            <w:vAlign w:val="center"/>
          </w:tcPr>
          <w:p w14:paraId="46170B0B" w14:textId="77777777" w:rsidR="00996038" w:rsidRPr="00BB1931" w:rsidRDefault="00996038" w:rsidP="00971298">
            <w:pPr>
              <w:rPr>
                <w:sz w:val="19"/>
                <w:szCs w:val="19"/>
              </w:rPr>
            </w:pPr>
            <w:r w:rsidRPr="00BB1931">
              <w:rPr>
                <w:rFonts w:ascii="Segoe UI Symbol" w:eastAsia="MS Mincho" w:hAnsi="Segoe UI Symbol" w:cs="Segoe UI Symbol"/>
                <w:sz w:val="19"/>
                <w:szCs w:val="19"/>
              </w:rPr>
              <w:t>✓</w:t>
            </w:r>
          </w:p>
        </w:tc>
        <w:tc>
          <w:tcPr>
            <w:tcW w:w="0" w:type="auto"/>
            <w:vAlign w:val="center"/>
          </w:tcPr>
          <w:p w14:paraId="7D0F70F8" w14:textId="77777777" w:rsidR="00996038" w:rsidRPr="00BB1931" w:rsidRDefault="00996038" w:rsidP="00971298">
            <w:pPr>
              <w:rPr>
                <w:rFonts w:eastAsia="MS Mincho"/>
                <w:sz w:val="19"/>
                <w:szCs w:val="19"/>
              </w:rPr>
            </w:pPr>
            <w:r w:rsidRPr="00BB1931">
              <w:rPr>
                <w:rFonts w:ascii="Segoe UI Symbol" w:eastAsia="MS Mincho" w:hAnsi="Segoe UI Symbol" w:cs="Segoe UI Symbol"/>
                <w:sz w:val="19"/>
                <w:szCs w:val="19"/>
              </w:rPr>
              <w:t>✕</w:t>
            </w:r>
          </w:p>
        </w:tc>
      </w:tr>
    </w:tbl>
    <w:p w14:paraId="166A9B34" w14:textId="77777777" w:rsidR="00996038" w:rsidRDefault="00996038" w:rsidP="00996038">
      <w:pPr>
        <w:pStyle w:val="Indent1"/>
        <w:keepNext w:val="0"/>
        <w:widowControl w:val="0"/>
        <w:tabs>
          <w:tab w:val="left" w:pos="709"/>
        </w:tabs>
        <w:ind w:left="709" w:hanging="709"/>
        <w:rPr>
          <w:szCs w:val="21"/>
        </w:rPr>
      </w:pPr>
    </w:p>
    <w:p w14:paraId="6CB71328" w14:textId="0AFEA72B" w:rsidR="00DB2116" w:rsidRPr="00213A0B" w:rsidRDefault="00DB2116" w:rsidP="00677E07">
      <w:pPr>
        <w:pStyle w:val="Heading1"/>
        <w:keepNext w:val="0"/>
        <w:widowControl w:val="0"/>
        <w:tabs>
          <w:tab w:val="clear" w:pos="1446"/>
          <w:tab w:val="left" w:pos="709"/>
        </w:tabs>
        <w:ind w:left="709" w:hanging="709"/>
        <w:rPr>
          <w:rFonts w:cs="Arial"/>
          <w:sz w:val="21"/>
          <w:szCs w:val="21"/>
          <w:lang w:val="en-US"/>
        </w:rPr>
      </w:pPr>
      <w:bookmarkStart w:id="69" w:name="_Toc61304636"/>
      <w:r w:rsidRPr="00213A0B">
        <w:rPr>
          <w:rFonts w:cs="Arial"/>
          <w:sz w:val="21"/>
          <w:szCs w:val="21"/>
          <w:lang w:val="en-US"/>
        </w:rPr>
        <w:t xml:space="preserve">What is Telstra International </w:t>
      </w:r>
      <w:r w:rsidR="006E6F4D" w:rsidRPr="00213A0B">
        <w:rPr>
          <w:rFonts w:cs="Arial"/>
          <w:sz w:val="21"/>
          <w:szCs w:val="21"/>
          <w:lang w:val="en-US"/>
        </w:rPr>
        <w:t>Saver</w:t>
      </w:r>
      <w:r w:rsidRPr="00213A0B">
        <w:rPr>
          <w:rFonts w:cs="Arial"/>
          <w:sz w:val="21"/>
          <w:szCs w:val="21"/>
          <w:lang w:val="en-US"/>
        </w:rPr>
        <w:t>?</w:t>
      </w:r>
      <w:bookmarkEnd w:id="65"/>
      <w:bookmarkEnd w:id="69"/>
    </w:p>
    <w:p w14:paraId="4666E942" w14:textId="77777777" w:rsidR="00FC7FAC" w:rsidRPr="00213A0B" w:rsidRDefault="00FC7FAC" w:rsidP="00677E07">
      <w:pPr>
        <w:pStyle w:val="Heading2"/>
        <w:widowControl w:val="0"/>
        <w:tabs>
          <w:tab w:val="clear" w:pos="737"/>
          <w:tab w:val="left" w:pos="709"/>
        </w:tabs>
        <w:ind w:left="709" w:hanging="709"/>
        <w:rPr>
          <w:rFonts w:ascii="Arial" w:hAnsi="Arial" w:cs="Arial"/>
          <w:sz w:val="21"/>
          <w:szCs w:val="21"/>
        </w:rPr>
      </w:pPr>
      <w:r w:rsidRPr="00213A0B">
        <w:rPr>
          <w:rFonts w:ascii="Arial" w:hAnsi="Arial" w:cs="Arial"/>
          <w:sz w:val="21"/>
          <w:szCs w:val="21"/>
        </w:rPr>
        <w:t xml:space="preserve">Telstra International </w:t>
      </w:r>
      <w:r w:rsidR="006E6F4D" w:rsidRPr="00213A0B">
        <w:rPr>
          <w:rFonts w:ascii="Arial" w:hAnsi="Arial" w:cs="Arial"/>
          <w:sz w:val="21"/>
          <w:szCs w:val="21"/>
        </w:rPr>
        <w:t>Saver</w:t>
      </w:r>
      <w:r w:rsidRPr="00213A0B">
        <w:rPr>
          <w:rFonts w:ascii="Arial" w:hAnsi="Arial" w:cs="Arial"/>
          <w:sz w:val="21"/>
          <w:szCs w:val="21"/>
        </w:rPr>
        <w:t xml:space="preserve"> </w:t>
      </w:r>
      <w:r w:rsidR="004E7F50" w:rsidRPr="00213A0B">
        <w:rPr>
          <w:rFonts w:ascii="Arial" w:hAnsi="Arial" w:cs="Arial"/>
          <w:sz w:val="21"/>
          <w:szCs w:val="21"/>
        </w:rPr>
        <w:t xml:space="preserve">is available for </w:t>
      </w:r>
      <w:r w:rsidR="00245952" w:rsidRPr="00213A0B">
        <w:rPr>
          <w:rFonts w:ascii="Arial" w:hAnsi="Arial" w:cs="Arial"/>
          <w:sz w:val="21"/>
          <w:szCs w:val="21"/>
        </w:rPr>
        <w:t xml:space="preserve">either </w:t>
      </w:r>
      <w:r w:rsidR="004E7F50" w:rsidRPr="00213A0B">
        <w:rPr>
          <w:rFonts w:ascii="Arial" w:hAnsi="Arial" w:cs="Arial"/>
          <w:sz w:val="21"/>
          <w:szCs w:val="21"/>
        </w:rPr>
        <w:t>$5 per month</w:t>
      </w:r>
      <w:r w:rsidR="00245952" w:rsidRPr="00213A0B">
        <w:rPr>
          <w:rFonts w:ascii="Arial" w:hAnsi="Arial" w:cs="Arial"/>
          <w:sz w:val="21"/>
          <w:szCs w:val="21"/>
        </w:rPr>
        <w:t xml:space="preserve"> or $10 per month</w:t>
      </w:r>
      <w:r w:rsidR="004E7F50" w:rsidRPr="00213A0B">
        <w:rPr>
          <w:rFonts w:ascii="Arial" w:hAnsi="Arial" w:cs="Arial"/>
          <w:sz w:val="21"/>
          <w:szCs w:val="21"/>
        </w:rPr>
        <w:t xml:space="preserve">  and </w:t>
      </w:r>
      <w:r w:rsidRPr="00213A0B">
        <w:rPr>
          <w:rFonts w:ascii="Arial" w:hAnsi="Arial" w:cs="Arial"/>
          <w:sz w:val="21"/>
          <w:szCs w:val="21"/>
        </w:rPr>
        <w:t xml:space="preserve">allows you to make international calls from eligible services to fixed line </w:t>
      </w:r>
      <w:r w:rsidR="00FA4DB5" w:rsidRPr="00213A0B">
        <w:rPr>
          <w:rFonts w:ascii="Arial" w:hAnsi="Arial" w:cs="Arial"/>
          <w:sz w:val="21"/>
          <w:szCs w:val="21"/>
        </w:rPr>
        <w:t xml:space="preserve">and mobile </w:t>
      </w:r>
      <w:r w:rsidRPr="00213A0B">
        <w:rPr>
          <w:rFonts w:ascii="Arial" w:hAnsi="Arial" w:cs="Arial"/>
          <w:sz w:val="21"/>
          <w:szCs w:val="21"/>
        </w:rPr>
        <w:t>numbers in selected countries</w:t>
      </w:r>
      <w:r w:rsidR="007404FC" w:rsidRPr="00213A0B">
        <w:rPr>
          <w:rFonts w:ascii="Arial" w:hAnsi="Arial" w:cs="Arial"/>
          <w:sz w:val="21"/>
          <w:szCs w:val="21"/>
          <w:lang w:val="en-AU"/>
        </w:rPr>
        <w:t xml:space="preserve"> </w:t>
      </w:r>
      <w:r w:rsidRPr="00213A0B">
        <w:rPr>
          <w:rFonts w:ascii="Arial" w:hAnsi="Arial" w:cs="Arial"/>
          <w:sz w:val="21"/>
          <w:szCs w:val="21"/>
        </w:rPr>
        <w:t xml:space="preserve">as set out in </w:t>
      </w:r>
      <w:r w:rsidR="00391EC8" w:rsidRPr="00213A0B">
        <w:rPr>
          <w:rFonts w:ascii="Arial" w:hAnsi="Arial" w:cs="Arial"/>
          <w:sz w:val="21"/>
          <w:szCs w:val="21"/>
          <w:lang w:val="en-AU"/>
        </w:rPr>
        <w:t>the International Rates Table set out in these terms and conditions</w:t>
      </w:r>
      <w:r w:rsidR="00627783" w:rsidRPr="00213A0B">
        <w:rPr>
          <w:rFonts w:ascii="Arial" w:hAnsi="Arial" w:cs="Arial"/>
          <w:color w:val="000000"/>
          <w:sz w:val="21"/>
          <w:szCs w:val="21"/>
          <w:lang w:val="en-AU"/>
        </w:rPr>
        <w:t>.</w:t>
      </w:r>
      <w:r w:rsidR="00D47BF7" w:rsidRPr="00213A0B">
        <w:rPr>
          <w:rFonts w:ascii="Arial" w:hAnsi="Arial" w:cs="Arial"/>
          <w:color w:val="000000"/>
          <w:sz w:val="21"/>
          <w:szCs w:val="21"/>
          <w:lang w:val="en-AU"/>
        </w:rPr>
        <w:t xml:space="preserve"> </w:t>
      </w:r>
    </w:p>
    <w:p w14:paraId="750F56D3" w14:textId="77777777" w:rsidR="00FC7FAC" w:rsidRPr="00213A0B" w:rsidRDefault="00FC7FAC" w:rsidP="00677E07">
      <w:pPr>
        <w:pStyle w:val="Heading2"/>
        <w:widowControl w:val="0"/>
        <w:tabs>
          <w:tab w:val="clear" w:pos="737"/>
          <w:tab w:val="left" w:pos="709"/>
        </w:tabs>
        <w:ind w:left="709" w:hanging="709"/>
        <w:rPr>
          <w:rFonts w:ascii="Arial" w:hAnsi="Arial" w:cs="Arial"/>
          <w:sz w:val="21"/>
          <w:szCs w:val="21"/>
        </w:rPr>
      </w:pPr>
      <w:r w:rsidRPr="00213A0B">
        <w:rPr>
          <w:rFonts w:ascii="Arial" w:hAnsi="Arial" w:cs="Arial"/>
          <w:sz w:val="21"/>
          <w:szCs w:val="21"/>
        </w:rPr>
        <w:t xml:space="preserve">The $10 per month Telstra International </w:t>
      </w:r>
      <w:r w:rsidR="006E6F4D" w:rsidRPr="00213A0B">
        <w:rPr>
          <w:rFonts w:ascii="Arial" w:hAnsi="Arial" w:cs="Arial"/>
          <w:sz w:val="21"/>
          <w:szCs w:val="21"/>
        </w:rPr>
        <w:t>Saver</w:t>
      </w:r>
      <w:r w:rsidRPr="00213A0B">
        <w:rPr>
          <w:rFonts w:ascii="Arial" w:hAnsi="Arial" w:cs="Arial"/>
          <w:sz w:val="21"/>
          <w:szCs w:val="21"/>
        </w:rPr>
        <w:t xml:space="preserve"> includes $10 credit each month for international calls from eligible services to fixed line </w:t>
      </w:r>
      <w:r w:rsidR="00FA4DB5" w:rsidRPr="00213A0B">
        <w:rPr>
          <w:rFonts w:ascii="Arial" w:hAnsi="Arial" w:cs="Arial"/>
          <w:sz w:val="21"/>
          <w:szCs w:val="21"/>
        </w:rPr>
        <w:t xml:space="preserve">and mobile </w:t>
      </w:r>
      <w:r w:rsidRPr="00213A0B">
        <w:rPr>
          <w:rFonts w:ascii="Arial" w:hAnsi="Arial" w:cs="Arial"/>
          <w:sz w:val="21"/>
          <w:szCs w:val="21"/>
        </w:rPr>
        <w:t>numbers in</w:t>
      </w:r>
      <w:r w:rsidR="00A27DD7" w:rsidRPr="00213A0B">
        <w:rPr>
          <w:rFonts w:ascii="Arial" w:hAnsi="Arial" w:cs="Arial"/>
          <w:sz w:val="21"/>
          <w:szCs w:val="21"/>
        </w:rPr>
        <w:t xml:space="preserve"> all available international destinations</w:t>
      </w:r>
      <w:r w:rsidRPr="00213A0B">
        <w:rPr>
          <w:rFonts w:ascii="Arial" w:hAnsi="Arial" w:cs="Arial"/>
          <w:sz w:val="21"/>
          <w:szCs w:val="21"/>
        </w:rPr>
        <w:t xml:space="preserve">.  Calls made to </w:t>
      </w:r>
      <w:r w:rsidR="00A27DD7" w:rsidRPr="00213A0B">
        <w:rPr>
          <w:rFonts w:ascii="Arial" w:hAnsi="Arial" w:cs="Arial"/>
          <w:sz w:val="21"/>
          <w:szCs w:val="21"/>
        </w:rPr>
        <w:t xml:space="preserve">international destinations </w:t>
      </w:r>
      <w:r w:rsidRPr="00213A0B">
        <w:rPr>
          <w:rFonts w:ascii="Arial" w:hAnsi="Arial" w:cs="Arial"/>
          <w:sz w:val="21"/>
          <w:szCs w:val="21"/>
        </w:rPr>
        <w:t xml:space="preserve">in excess of the $10 credit are charged at the rates set out in the table.  Any unused credit each month expires. </w:t>
      </w:r>
    </w:p>
    <w:p w14:paraId="6882D24A" w14:textId="77777777" w:rsidR="00A34922" w:rsidRPr="00213A0B" w:rsidRDefault="00A34922" w:rsidP="00BB1931">
      <w:pPr>
        <w:pStyle w:val="Indent1"/>
        <w:keepNext w:val="0"/>
        <w:widowControl w:val="0"/>
        <w:tabs>
          <w:tab w:val="left" w:pos="709"/>
        </w:tabs>
        <w:ind w:left="709"/>
        <w:rPr>
          <w:szCs w:val="21"/>
        </w:rPr>
      </w:pPr>
      <w:bookmarkStart w:id="70" w:name="_Toc503776635"/>
      <w:r w:rsidRPr="00213A0B">
        <w:rPr>
          <w:szCs w:val="21"/>
        </w:rPr>
        <w:t>What is Telstra International Ultimate?</w:t>
      </w:r>
      <w:bookmarkEnd w:id="70"/>
    </w:p>
    <w:p w14:paraId="7DCA419D" w14:textId="77777777" w:rsidR="00DF5E78" w:rsidRPr="00213A0B" w:rsidRDefault="00A34922" w:rsidP="00677E07">
      <w:pPr>
        <w:pStyle w:val="Heading2"/>
        <w:widowControl w:val="0"/>
        <w:tabs>
          <w:tab w:val="clear" w:pos="737"/>
          <w:tab w:val="left" w:pos="709"/>
        </w:tabs>
        <w:ind w:left="709" w:hanging="709"/>
        <w:rPr>
          <w:rFonts w:ascii="Arial" w:hAnsi="Arial" w:cs="Arial"/>
          <w:sz w:val="21"/>
          <w:szCs w:val="21"/>
        </w:rPr>
      </w:pPr>
      <w:r w:rsidRPr="00213A0B">
        <w:rPr>
          <w:rFonts w:ascii="Arial" w:hAnsi="Arial" w:cs="Arial"/>
          <w:sz w:val="21"/>
          <w:szCs w:val="21"/>
        </w:rPr>
        <w:t xml:space="preserve">Telstra International Ultimate allows you to make international calls from eligible services to fixed line and mobile numbers in selected countries at a reduced rate, </w:t>
      </w:r>
      <w:r w:rsidR="00391EC8" w:rsidRPr="00213A0B">
        <w:rPr>
          <w:rFonts w:ascii="Arial" w:hAnsi="Arial" w:cs="Arial"/>
          <w:sz w:val="21"/>
          <w:szCs w:val="21"/>
        </w:rPr>
        <w:t xml:space="preserve">set out in </w:t>
      </w:r>
      <w:r w:rsidR="00391EC8" w:rsidRPr="00213A0B">
        <w:rPr>
          <w:rFonts w:ascii="Arial" w:hAnsi="Arial" w:cs="Arial"/>
          <w:sz w:val="21"/>
          <w:szCs w:val="21"/>
          <w:lang w:val="en-AU"/>
        </w:rPr>
        <w:t>the International Rates Table set out in these terms and conditions</w:t>
      </w:r>
      <w:r w:rsidR="00DF5E78" w:rsidRPr="00213A0B">
        <w:rPr>
          <w:rFonts w:ascii="Arial" w:hAnsi="Arial" w:cs="Arial"/>
          <w:sz w:val="21"/>
          <w:szCs w:val="21"/>
          <w:lang w:val="en-AU"/>
        </w:rPr>
        <w:t xml:space="preserve">. </w:t>
      </w:r>
    </w:p>
    <w:p w14:paraId="754C4B37" w14:textId="7065CCD6" w:rsidR="00D47BF7" w:rsidRPr="00213A0B" w:rsidRDefault="00D47BF7"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Telstra International Ultimate is available for a $15 monthly subscription fee for new customers and for those customers who subscribed between 30 October 2012 and 30 April 2013 but then did not continue to subscribe on an uninterrupted basis.</w:t>
      </w:r>
      <w:r w:rsidRPr="00213A0B">
        <w:rPr>
          <w:rFonts w:ascii="Arial" w:hAnsi="Arial" w:cs="Arial"/>
          <w:sz w:val="21"/>
          <w:szCs w:val="21"/>
          <w:lang w:val="en-AU"/>
        </w:rPr>
        <w:t xml:space="preserve"> </w:t>
      </w:r>
    </w:p>
    <w:p w14:paraId="0AEE7B9D" w14:textId="31B4F4A0" w:rsidR="00A34922" w:rsidRPr="00213A0B" w:rsidRDefault="00A34922" w:rsidP="00BB1931">
      <w:pPr>
        <w:pStyle w:val="Heading2"/>
        <w:widowControl w:val="0"/>
        <w:numPr>
          <w:ilvl w:val="0"/>
          <w:numId w:val="0"/>
        </w:numPr>
        <w:tabs>
          <w:tab w:val="left" w:pos="709"/>
        </w:tabs>
        <w:ind w:left="709"/>
        <w:rPr>
          <w:rFonts w:ascii="Arial" w:hAnsi="Arial" w:cs="Arial"/>
          <w:b/>
          <w:sz w:val="21"/>
          <w:szCs w:val="21"/>
          <w:lang w:val="en-AU"/>
        </w:rPr>
      </w:pPr>
      <w:r w:rsidRPr="00213A0B">
        <w:rPr>
          <w:rFonts w:ascii="Arial" w:hAnsi="Arial" w:cs="Arial"/>
          <w:b/>
          <w:sz w:val="21"/>
          <w:szCs w:val="21"/>
          <w:lang w:val="en-AU"/>
        </w:rPr>
        <w:t>General Terms for International Saver</w:t>
      </w:r>
      <w:r w:rsidR="00E37493" w:rsidRPr="00213A0B">
        <w:rPr>
          <w:rFonts w:ascii="Arial" w:hAnsi="Arial" w:cs="Arial"/>
          <w:b/>
          <w:sz w:val="21"/>
          <w:szCs w:val="21"/>
          <w:lang w:val="en-AU"/>
        </w:rPr>
        <w:t>,</w:t>
      </w:r>
      <w:r w:rsidRPr="00213A0B">
        <w:rPr>
          <w:rFonts w:ascii="Arial" w:hAnsi="Arial" w:cs="Arial"/>
          <w:b/>
          <w:sz w:val="21"/>
          <w:szCs w:val="21"/>
          <w:lang w:val="en-AU"/>
        </w:rPr>
        <w:t xml:space="preserve"> International Ultimate</w:t>
      </w:r>
      <w:r w:rsidR="00E37493" w:rsidRPr="00213A0B">
        <w:rPr>
          <w:rFonts w:ascii="Arial" w:hAnsi="Arial" w:cs="Arial"/>
          <w:b/>
          <w:sz w:val="21"/>
          <w:szCs w:val="21"/>
          <w:lang w:val="en-AU"/>
        </w:rPr>
        <w:t xml:space="preserve"> and International </w:t>
      </w:r>
      <w:r w:rsidR="00E37493" w:rsidRPr="00213A0B">
        <w:rPr>
          <w:rFonts w:ascii="Arial" w:hAnsi="Arial" w:cs="Arial"/>
          <w:b/>
          <w:sz w:val="21"/>
          <w:szCs w:val="21"/>
          <w:lang w:val="en-AU"/>
        </w:rPr>
        <w:lastRenderedPageBreak/>
        <w:t>Plus Rates</w:t>
      </w:r>
    </w:p>
    <w:p w14:paraId="7A08E89C" w14:textId="77777777" w:rsidR="00A34922" w:rsidRPr="00213A0B" w:rsidRDefault="00A34922" w:rsidP="00677E07">
      <w:pPr>
        <w:pStyle w:val="Heading2"/>
        <w:widowControl w:val="0"/>
        <w:tabs>
          <w:tab w:val="clear" w:pos="737"/>
          <w:tab w:val="left" w:pos="709"/>
        </w:tabs>
        <w:ind w:left="709" w:hanging="709"/>
        <w:rPr>
          <w:rFonts w:ascii="Arial" w:hAnsi="Arial" w:cs="Arial"/>
          <w:sz w:val="21"/>
          <w:szCs w:val="21"/>
        </w:rPr>
      </w:pPr>
      <w:r w:rsidRPr="00213A0B">
        <w:rPr>
          <w:rFonts w:ascii="Arial" w:hAnsi="Arial" w:cs="Arial"/>
          <w:sz w:val="21"/>
          <w:szCs w:val="21"/>
        </w:rPr>
        <w:t>Calls to all other international destinations are charged at the standard international direct dial rates</w:t>
      </w:r>
      <w:r w:rsidR="001C7EC4" w:rsidRPr="00213A0B">
        <w:rPr>
          <w:rFonts w:ascii="Arial" w:hAnsi="Arial" w:cs="Arial"/>
          <w:sz w:val="21"/>
          <w:szCs w:val="21"/>
          <w:lang w:val="en-AU"/>
        </w:rPr>
        <w:t xml:space="preserve"> or International Plus Rates</w:t>
      </w:r>
      <w:r w:rsidRPr="00213A0B">
        <w:rPr>
          <w:rFonts w:ascii="Arial" w:hAnsi="Arial" w:cs="Arial"/>
          <w:sz w:val="21"/>
          <w:szCs w:val="21"/>
        </w:rPr>
        <w:t xml:space="preserve"> according to the terms of your eligible Telstra Home Phone plan or eligible Telstra Voice plan</w:t>
      </w:r>
      <w:r w:rsidRPr="00213A0B">
        <w:rPr>
          <w:rFonts w:ascii="Arial" w:hAnsi="Arial" w:cs="Arial"/>
          <w:sz w:val="21"/>
          <w:szCs w:val="21"/>
          <w:lang w:val="en-AU"/>
        </w:rPr>
        <w:t>.</w:t>
      </w:r>
    </w:p>
    <w:p w14:paraId="42D099D0" w14:textId="77777777" w:rsidR="0048778B" w:rsidRPr="00213A0B" w:rsidRDefault="0048778B" w:rsidP="00677E07">
      <w:pPr>
        <w:pStyle w:val="Heading2"/>
        <w:widowControl w:val="0"/>
        <w:tabs>
          <w:tab w:val="clear" w:pos="737"/>
          <w:tab w:val="left" w:pos="709"/>
        </w:tabs>
        <w:ind w:left="709" w:hanging="709"/>
        <w:rPr>
          <w:rFonts w:ascii="Arial" w:hAnsi="Arial" w:cs="Arial"/>
          <w:sz w:val="21"/>
          <w:szCs w:val="21"/>
          <w:lang w:val="en-AU"/>
        </w:rPr>
      </w:pPr>
      <w:r w:rsidRPr="00213A0B">
        <w:rPr>
          <w:rFonts w:ascii="Arial" w:hAnsi="Arial" w:cs="Arial"/>
          <w:sz w:val="21"/>
          <w:szCs w:val="21"/>
          <w:lang w:val="en-AU"/>
        </w:rPr>
        <w:t xml:space="preserve">A call connection fee applies per call, at the rates </w:t>
      </w:r>
      <w:r w:rsidR="00AB08F0" w:rsidRPr="00213A0B">
        <w:rPr>
          <w:rFonts w:ascii="Arial" w:hAnsi="Arial" w:cs="Arial"/>
          <w:sz w:val="21"/>
          <w:szCs w:val="21"/>
          <w:lang w:val="en-AU"/>
        </w:rPr>
        <w:t>set out</w:t>
      </w:r>
      <w:r w:rsidRPr="00213A0B">
        <w:rPr>
          <w:rFonts w:ascii="Arial" w:hAnsi="Arial" w:cs="Arial"/>
          <w:sz w:val="21"/>
          <w:szCs w:val="21"/>
          <w:lang w:val="en-AU"/>
        </w:rPr>
        <w:t xml:space="preserve"> in the </w:t>
      </w:r>
      <w:r w:rsidR="00AB08F0" w:rsidRPr="00213A0B">
        <w:rPr>
          <w:rFonts w:ascii="Arial" w:hAnsi="Arial" w:cs="Arial"/>
          <w:sz w:val="21"/>
          <w:szCs w:val="21"/>
          <w:lang w:val="en-AU"/>
        </w:rPr>
        <w:t>International R</w:t>
      </w:r>
      <w:r w:rsidRPr="00213A0B">
        <w:rPr>
          <w:rFonts w:ascii="Arial" w:hAnsi="Arial" w:cs="Arial"/>
          <w:sz w:val="21"/>
          <w:szCs w:val="21"/>
          <w:lang w:val="en-AU"/>
        </w:rPr>
        <w:t xml:space="preserve">ates </w:t>
      </w:r>
      <w:r w:rsidR="00AB08F0" w:rsidRPr="00213A0B">
        <w:rPr>
          <w:rFonts w:ascii="Arial" w:hAnsi="Arial" w:cs="Arial"/>
          <w:sz w:val="21"/>
          <w:szCs w:val="21"/>
          <w:lang w:val="en-AU"/>
        </w:rPr>
        <w:t>T</w:t>
      </w:r>
      <w:r w:rsidRPr="00213A0B">
        <w:rPr>
          <w:rFonts w:ascii="Arial" w:hAnsi="Arial" w:cs="Arial"/>
          <w:sz w:val="21"/>
          <w:szCs w:val="21"/>
          <w:lang w:val="en-AU"/>
        </w:rPr>
        <w:t xml:space="preserve">able </w:t>
      </w:r>
      <w:r w:rsidR="00AB08F0" w:rsidRPr="00213A0B">
        <w:rPr>
          <w:rFonts w:ascii="Arial" w:hAnsi="Arial" w:cs="Arial"/>
          <w:sz w:val="21"/>
          <w:szCs w:val="21"/>
          <w:lang w:val="en-AU"/>
        </w:rPr>
        <w:t>set out in these terms and conditions</w:t>
      </w:r>
      <w:r w:rsidR="001C7EC4" w:rsidRPr="00213A0B">
        <w:rPr>
          <w:rFonts w:ascii="Arial" w:hAnsi="Arial" w:cs="Arial"/>
          <w:sz w:val="21"/>
          <w:szCs w:val="21"/>
          <w:lang w:val="en-AU"/>
        </w:rPr>
        <w:t xml:space="preserve"> or on telstra.com/international-rates if your plan includes International Plus Rates</w:t>
      </w:r>
      <w:r w:rsidRPr="00213A0B">
        <w:rPr>
          <w:rFonts w:ascii="Arial" w:hAnsi="Arial" w:cs="Arial"/>
          <w:sz w:val="21"/>
          <w:szCs w:val="21"/>
          <w:lang w:val="en-AU"/>
        </w:rPr>
        <w:t>.</w:t>
      </w:r>
    </w:p>
    <w:p w14:paraId="57A9A531" w14:textId="77777777" w:rsidR="00A34922" w:rsidRPr="004573EC" w:rsidRDefault="00A34922" w:rsidP="00BB1931">
      <w:pPr>
        <w:pStyle w:val="Heading2"/>
        <w:widowControl w:val="0"/>
        <w:numPr>
          <w:ilvl w:val="0"/>
          <w:numId w:val="0"/>
        </w:numPr>
        <w:tabs>
          <w:tab w:val="left" w:pos="709"/>
        </w:tabs>
        <w:ind w:left="709"/>
        <w:rPr>
          <w:rFonts w:ascii="Arial" w:hAnsi="Arial" w:cs="Arial"/>
          <w:b/>
          <w:sz w:val="21"/>
          <w:szCs w:val="21"/>
          <w:lang w:val="en-AU"/>
        </w:rPr>
      </w:pPr>
      <w:bookmarkStart w:id="71" w:name="_Toc503776636"/>
      <w:r w:rsidRPr="004573EC">
        <w:rPr>
          <w:rFonts w:ascii="Arial" w:hAnsi="Arial" w:cs="Arial"/>
          <w:b/>
          <w:sz w:val="21"/>
          <w:szCs w:val="21"/>
          <w:lang w:val="en-AU"/>
        </w:rPr>
        <w:t>Cancelling your Telstra International Saver or Telstra International Ultimate</w:t>
      </w:r>
      <w:bookmarkEnd w:id="71"/>
    </w:p>
    <w:p w14:paraId="22332078" w14:textId="77777777" w:rsidR="00A34922" w:rsidRPr="00213A0B" w:rsidRDefault="00A34922" w:rsidP="00677E07">
      <w:pPr>
        <w:pStyle w:val="Heading2"/>
        <w:widowControl w:val="0"/>
        <w:tabs>
          <w:tab w:val="clear" w:pos="737"/>
          <w:tab w:val="left" w:pos="709"/>
        </w:tabs>
        <w:ind w:left="709" w:hanging="709"/>
        <w:rPr>
          <w:rFonts w:ascii="Arial" w:hAnsi="Arial" w:cs="Arial"/>
          <w:sz w:val="21"/>
          <w:szCs w:val="21"/>
        </w:rPr>
      </w:pPr>
      <w:r w:rsidRPr="00213A0B">
        <w:rPr>
          <w:rFonts w:ascii="Arial" w:hAnsi="Arial" w:cs="Arial"/>
          <w:sz w:val="21"/>
          <w:szCs w:val="21"/>
        </w:rPr>
        <w:t>You may cancel your Telstra International Saver</w:t>
      </w:r>
      <w:r w:rsidRPr="00213A0B">
        <w:rPr>
          <w:rFonts w:ascii="Arial" w:hAnsi="Arial" w:cs="Arial"/>
          <w:sz w:val="21"/>
          <w:szCs w:val="21"/>
          <w:lang w:val="en-AU"/>
        </w:rPr>
        <w:t xml:space="preserve"> or Telstra International Ultimate</w:t>
      </w:r>
      <w:r w:rsidRPr="00213A0B">
        <w:rPr>
          <w:rFonts w:ascii="Arial" w:hAnsi="Arial" w:cs="Arial"/>
          <w:sz w:val="21"/>
          <w:szCs w:val="21"/>
        </w:rPr>
        <w:t xml:space="preserve"> at any time by telling us. If you do so during a month, your monthly subscription fee will be rebated to you on a pro-rata basis. You will not receive any credit or rebate or refund in respect of any unused amount of included credit.</w:t>
      </w:r>
    </w:p>
    <w:p w14:paraId="1E716301" w14:textId="77777777" w:rsidR="00A34922" w:rsidRPr="00213A0B" w:rsidRDefault="00A34922" w:rsidP="00677E07">
      <w:pPr>
        <w:pStyle w:val="Heading2"/>
        <w:widowControl w:val="0"/>
        <w:tabs>
          <w:tab w:val="clear" w:pos="737"/>
          <w:tab w:val="left" w:pos="709"/>
        </w:tabs>
        <w:ind w:left="709" w:hanging="709"/>
        <w:rPr>
          <w:rFonts w:ascii="Arial" w:hAnsi="Arial" w:cs="Arial"/>
          <w:sz w:val="21"/>
          <w:szCs w:val="21"/>
        </w:rPr>
      </w:pPr>
      <w:r w:rsidRPr="00213A0B">
        <w:rPr>
          <w:rFonts w:ascii="Arial" w:hAnsi="Arial" w:cs="Arial"/>
          <w:sz w:val="21"/>
          <w:szCs w:val="21"/>
        </w:rPr>
        <w:t>If you stop being eligible for Telstra International Saver</w:t>
      </w:r>
      <w:r w:rsidRPr="00213A0B">
        <w:rPr>
          <w:rFonts w:ascii="Arial" w:hAnsi="Arial" w:cs="Arial"/>
          <w:sz w:val="21"/>
          <w:szCs w:val="21"/>
          <w:lang w:val="en-AU"/>
        </w:rPr>
        <w:t xml:space="preserve"> or Telstra International Ultimate</w:t>
      </w:r>
      <w:r w:rsidRPr="00213A0B">
        <w:rPr>
          <w:rFonts w:ascii="Arial" w:hAnsi="Arial" w:cs="Arial"/>
          <w:sz w:val="21"/>
          <w:szCs w:val="21"/>
        </w:rPr>
        <w:t>, you will stop receiving the reduced rates to selected countries and the monthly subscription fee will be rebated on a pro-rata basis during the same billing period.</w:t>
      </w:r>
    </w:p>
    <w:p w14:paraId="7EEFD4CF" w14:textId="095902F5" w:rsidR="00FA4DB5" w:rsidRPr="00213A0B" w:rsidRDefault="00DB2116" w:rsidP="00677E07">
      <w:pPr>
        <w:pStyle w:val="Heading1"/>
        <w:keepNext w:val="0"/>
        <w:widowControl w:val="0"/>
        <w:tabs>
          <w:tab w:val="clear" w:pos="1446"/>
          <w:tab w:val="left" w:pos="709"/>
        </w:tabs>
        <w:ind w:left="709" w:hanging="709"/>
        <w:rPr>
          <w:rFonts w:cs="Arial"/>
          <w:sz w:val="21"/>
          <w:szCs w:val="21"/>
          <w:lang w:val="en-US"/>
        </w:rPr>
      </w:pPr>
      <w:bookmarkStart w:id="72" w:name="_Toc430080102"/>
      <w:bookmarkStart w:id="73" w:name="_Toc430080398"/>
      <w:bookmarkStart w:id="74" w:name="_Toc430080401"/>
      <w:bookmarkStart w:id="75" w:name="_Toc430080402"/>
      <w:bookmarkStart w:id="76" w:name="_Toc430080847"/>
      <w:bookmarkStart w:id="77" w:name="_Toc430080850"/>
      <w:bookmarkStart w:id="78" w:name="_Toc278529761"/>
      <w:bookmarkStart w:id="79" w:name="_Toc503776637"/>
      <w:bookmarkStart w:id="80" w:name="_Toc61304637"/>
      <w:bookmarkEnd w:id="72"/>
      <w:bookmarkEnd w:id="73"/>
      <w:bookmarkEnd w:id="74"/>
      <w:bookmarkEnd w:id="75"/>
      <w:bookmarkEnd w:id="76"/>
      <w:bookmarkEnd w:id="77"/>
      <w:r w:rsidRPr="00213A0B">
        <w:rPr>
          <w:rFonts w:cs="Arial"/>
          <w:sz w:val="21"/>
          <w:szCs w:val="21"/>
          <w:lang w:val="en-US"/>
        </w:rPr>
        <w:t>Telstra Voice</w:t>
      </w:r>
      <w:r w:rsidR="00FA4DB5" w:rsidRPr="00213A0B">
        <w:rPr>
          <w:rFonts w:cs="Arial"/>
          <w:sz w:val="21"/>
          <w:szCs w:val="21"/>
          <w:lang w:val="en-US"/>
        </w:rPr>
        <w:t xml:space="preserve"> Mobile Value Pack</w:t>
      </w:r>
      <w:bookmarkEnd w:id="78"/>
      <w:bookmarkEnd w:id="79"/>
      <w:bookmarkEnd w:id="80"/>
    </w:p>
    <w:p w14:paraId="51C3F2EC" w14:textId="77777777" w:rsidR="00FA4DB5" w:rsidRPr="00213A0B" w:rsidRDefault="00FA4DB5" w:rsidP="00BB1931">
      <w:pPr>
        <w:pStyle w:val="Indent1"/>
        <w:keepNext w:val="0"/>
        <w:widowControl w:val="0"/>
        <w:tabs>
          <w:tab w:val="left" w:pos="709"/>
        </w:tabs>
        <w:ind w:left="690"/>
        <w:rPr>
          <w:szCs w:val="21"/>
        </w:rPr>
      </w:pPr>
      <w:bookmarkStart w:id="81" w:name="_Toc278529763"/>
      <w:bookmarkStart w:id="82" w:name="_Toc503776638"/>
      <w:r w:rsidRPr="00213A0B">
        <w:rPr>
          <w:szCs w:val="21"/>
        </w:rPr>
        <w:t>Eligible services</w:t>
      </w:r>
      <w:bookmarkEnd w:id="81"/>
      <w:bookmarkEnd w:id="82"/>
    </w:p>
    <w:p w14:paraId="654B2CF6" w14:textId="77777777" w:rsidR="00FA4DB5" w:rsidRPr="00213A0B" w:rsidRDefault="00FA4DB5" w:rsidP="00BB1931">
      <w:pPr>
        <w:pStyle w:val="Heading2"/>
        <w:widowControl w:val="0"/>
        <w:tabs>
          <w:tab w:val="clear" w:pos="737"/>
          <w:tab w:val="left" w:pos="709"/>
        </w:tabs>
        <w:ind w:left="709" w:hanging="709"/>
        <w:rPr>
          <w:rFonts w:ascii="Arial" w:hAnsi="Arial" w:cs="Arial"/>
          <w:sz w:val="21"/>
          <w:szCs w:val="21"/>
        </w:rPr>
      </w:pPr>
      <w:r w:rsidRPr="00213A0B">
        <w:rPr>
          <w:rFonts w:ascii="Arial" w:hAnsi="Arial" w:cs="Arial"/>
          <w:sz w:val="21"/>
          <w:szCs w:val="21"/>
        </w:rPr>
        <w:t xml:space="preserve">You must have one of the following </w:t>
      </w:r>
      <w:r w:rsidR="005969E0" w:rsidRPr="00213A0B">
        <w:rPr>
          <w:rFonts w:ascii="Arial" w:hAnsi="Arial" w:cs="Arial"/>
          <w:sz w:val="21"/>
          <w:szCs w:val="21"/>
        </w:rPr>
        <w:t xml:space="preserve">Telstra Voice </w:t>
      </w:r>
      <w:r w:rsidRPr="00213A0B">
        <w:rPr>
          <w:rFonts w:ascii="Arial" w:hAnsi="Arial" w:cs="Arial"/>
          <w:sz w:val="21"/>
          <w:szCs w:val="21"/>
        </w:rPr>
        <w:t>plans</w:t>
      </w:r>
      <w:r w:rsidR="00A2776D" w:rsidRPr="00213A0B">
        <w:rPr>
          <w:rFonts w:ascii="Arial" w:hAnsi="Arial" w:cs="Arial"/>
          <w:sz w:val="21"/>
          <w:szCs w:val="21"/>
          <w:lang w:val="en-AU"/>
        </w:rPr>
        <w:t xml:space="preserve">, and must have a 13 digit account </w:t>
      </w:r>
      <w:r w:rsidR="00A2776D" w:rsidRPr="00BB1931">
        <w:rPr>
          <w:rFonts w:ascii="Arial" w:hAnsi="Arial" w:cs="Arial"/>
          <w:sz w:val="21"/>
          <w:szCs w:val="21"/>
        </w:rPr>
        <w:t>number</w:t>
      </w:r>
      <w:r w:rsidRPr="00213A0B">
        <w:rPr>
          <w:rFonts w:ascii="Arial" w:hAnsi="Arial" w:cs="Arial"/>
          <w:sz w:val="21"/>
          <w:szCs w:val="21"/>
        </w:rPr>
        <w:t xml:space="preserve"> to qualify to purchase a </w:t>
      </w:r>
      <w:r w:rsidR="00F01A70" w:rsidRPr="00213A0B">
        <w:rPr>
          <w:rFonts w:ascii="Arial" w:hAnsi="Arial" w:cs="Arial"/>
          <w:sz w:val="21"/>
          <w:szCs w:val="21"/>
        </w:rPr>
        <w:t xml:space="preserve">Telstra Voice </w:t>
      </w:r>
      <w:r w:rsidRPr="00213A0B">
        <w:rPr>
          <w:rFonts w:ascii="Arial" w:hAnsi="Arial" w:cs="Arial"/>
          <w:sz w:val="21"/>
          <w:szCs w:val="21"/>
        </w:rPr>
        <w:t>Mobile Value Pack:</w:t>
      </w:r>
    </w:p>
    <w:p w14:paraId="1008C26B" w14:textId="77777777" w:rsidR="00FA4DB5" w:rsidRPr="00213A0B" w:rsidRDefault="00E80401" w:rsidP="00677E07">
      <w:pPr>
        <w:pStyle w:val="Heading3"/>
        <w:widowControl w:val="0"/>
        <w:tabs>
          <w:tab w:val="left" w:pos="1134"/>
          <w:tab w:val="num" w:pos="1197"/>
        </w:tabs>
        <w:spacing w:after="120"/>
        <w:ind w:left="1196" w:hanging="709"/>
        <w:rPr>
          <w:rFonts w:ascii="Arial" w:hAnsi="Arial" w:cs="Arial"/>
          <w:sz w:val="21"/>
          <w:szCs w:val="21"/>
        </w:rPr>
      </w:pPr>
      <w:r w:rsidRPr="00213A0B">
        <w:rPr>
          <w:rFonts w:ascii="Arial" w:hAnsi="Arial" w:cs="Arial"/>
          <w:sz w:val="21"/>
          <w:szCs w:val="21"/>
        </w:rPr>
        <w:t xml:space="preserve">Telstra Voice </w:t>
      </w:r>
      <w:r w:rsidR="00FA4DB5" w:rsidRPr="00213A0B">
        <w:rPr>
          <w:rFonts w:ascii="Arial" w:hAnsi="Arial" w:cs="Arial"/>
          <w:sz w:val="21"/>
          <w:szCs w:val="21"/>
        </w:rPr>
        <w:t>Complete;</w:t>
      </w:r>
    </w:p>
    <w:p w14:paraId="3B174FAC" w14:textId="77777777" w:rsidR="00FA4DB5" w:rsidRPr="00213A0B" w:rsidRDefault="00E80401" w:rsidP="00677E07">
      <w:pPr>
        <w:pStyle w:val="Heading3"/>
        <w:widowControl w:val="0"/>
        <w:tabs>
          <w:tab w:val="left" w:pos="1134"/>
          <w:tab w:val="num" w:pos="1197"/>
        </w:tabs>
        <w:spacing w:after="120"/>
        <w:ind w:left="1196" w:hanging="709"/>
        <w:rPr>
          <w:rFonts w:ascii="Arial" w:hAnsi="Arial" w:cs="Arial"/>
          <w:sz w:val="21"/>
          <w:szCs w:val="21"/>
        </w:rPr>
      </w:pPr>
      <w:r w:rsidRPr="00213A0B">
        <w:rPr>
          <w:rFonts w:ascii="Arial" w:hAnsi="Arial" w:cs="Arial"/>
          <w:sz w:val="21"/>
          <w:szCs w:val="21"/>
        </w:rPr>
        <w:t xml:space="preserve">Telstra Voice </w:t>
      </w:r>
      <w:r w:rsidR="00FA4DB5" w:rsidRPr="00213A0B">
        <w:rPr>
          <w:rFonts w:ascii="Arial" w:hAnsi="Arial" w:cs="Arial"/>
          <w:sz w:val="21"/>
          <w:szCs w:val="21"/>
        </w:rPr>
        <w:t>Plus;</w:t>
      </w:r>
    </w:p>
    <w:p w14:paraId="08585A4C" w14:textId="77777777" w:rsidR="00FA4DB5" w:rsidRPr="00213A0B" w:rsidRDefault="00704D2F" w:rsidP="00677E07">
      <w:pPr>
        <w:pStyle w:val="Heading3"/>
        <w:widowControl w:val="0"/>
        <w:tabs>
          <w:tab w:val="left" w:pos="1134"/>
          <w:tab w:val="num" w:pos="1197"/>
        </w:tabs>
        <w:spacing w:after="120"/>
        <w:ind w:left="1196" w:hanging="709"/>
        <w:rPr>
          <w:rFonts w:ascii="Arial" w:hAnsi="Arial" w:cs="Arial"/>
          <w:sz w:val="21"/>
          <w:szCs w:val="21"/>
        </w:rPr>
      </w:pPr>
      <w:r w:rsidRPr="00213A0B">
        <w:rPr>
          <w:rFonts w:ascii="Arial" w:hAnsi="Arial" w:cs="Arial"/>
          <w:sz w:val="21"/>
          <w:szCs w:val="21"/>
          <w:lang w:val="en-AU"/>
        </w:rPr>
        <w:t xml:space="preserve">       </w:t>
      </w:r>
      <w:r w:rsidR="00E80401" w:rsidRPr="00213A0B">
        <w:rPr>
          <w:rFonts w:ascii="Arial" w:hAnsi="Arial" w:cs="Arial"/>
          <w:sz w:val="21"/>
          <w:szCs w:val="21"/>
        </w:rPr>
        <w:t xml:space="preserve">Telstra Voice </w:t>
      </w:r>
      <w:r w:rsidR="00FA4DB5" w:rsidRPr="00213A0B">
        <w:rPr>
          <w:rFonts w:ascii="Arial" w:hAnsi="Arial" w:cs="Arial"/>
          <w:sz w:val="21"/>
          <w:szCs w:val="21"/>
        </w:rPr>
        <w:t>Advanced;</w:t>
      </w:r>
    </w:p>
    <w:p w14:paraId="408CBCCC" w14:textId="77777777" w:rsidR="00FA4DB5" w:rsidRPr="00213A0B" w:rsidRDefault="00E80401" w:rsidP="00677E07">
      <w:pPr>
        <w:pStyle w:val="Heading3"/>
        <w:widowControl w:val="0"/>
        <w:tabs>
          <w:tab w:val="left" w:pos="1134"/>
          <w:tab w:val="num" w:pos="1197"/>
        </w:tabs>
        <w:spacing w:after="120"/>
        <w:ind w:left="1196" w:hanging="709"/>
        <w:rPr>
          <w:rFonts w:ascii="Arial" w:hAnsi="Arial" w:cs="Arial"/>
          <w:sz w:val="21"/>
          <w:szCs w:val="21"/>
        </w:rPr>
      </w:pPr>
      <w:r w:rsidRPr="00213A0B">
        <w:rPr>
          <w:rFonts w:ascii="Arial" w:hAnsi="Arial" w:cs="Arial"/>
          <w:sz w:val="21"/>
          <w:szCs w:val="21"/>
        </w:rPr>
        <w:t xml:space="preserve">Telstra Voice </w:t>
      </w:r>
      <w:r w:rsidR="00FA4DB5" w:rsidRPr="00213A0B">
        <w:rPr>
          <w:rFonts w:ascii="Arial" w:hAnsi="Arial" w:cs="Arial"/>
          <w:sz w:val="21"/>
          <w:szCs w:val="21"/>
        </w:rPr>
        <w:t>Reach;</w:t>
      </w:r>
    </w:p>
    <w:p w14:paraId="7233B7DF" w14:textId="77777777" w:rsidR="00FA4DB5" w:rsidRPr="00213A0B" w:rsidRDefault="00E80401" w:rsidP="00677E07">
      <w:pPr>
        <w:pStyle w:val="Heading3"/>
        <w:widowControl w:val="0"/>
        <w:tabs>
          <w:tab w:val="left" w:pos="1134"/>
          <w:tab w:val="num" w:pos="1197"/>
        </w:tabs>
        <w:spacing w:after="120"/>
        <w:ind w:left="1196" w:hanging="709"/>
        <w:rPr>
          <w:rFonts w:ascii="Arial" w:hAnsi="Arial" w:cs="Arial"/>
          <w:sz w:val="21"/>
          <w:szCs w:val="21"/>
        </w:rPr>
      </w:pPr>
      <w:r w:rsidRPr="00213A0B">
        <w:rPr>
          <w:rFonts w:ascii="Arial" w:hAnsi="Arial" w:cs="Arial"/>
          <w:sz w:val="21"/>
          <w:szCs w:val="21"/>
        </w:rPr>
        <w:t xml:space="preserve">Telstra Voice </w:t>
      </w:r>
      <w:r w:rsidR="00FA4DB5" w:rsidRPr="00213A0B">
        <w:rPr>
          <w:rFonts w:ascii="Arial" w:hAnsi="Arial" w:cs="Arial"/>
          <w:sz w:val="21"/>
          <w:szCs w:val="21"/>
        </w:rPr>
        <w:t>Together; or</w:t>
      </w:r>
    </w:p>
    <w:p w14:paraId="4521D714" w14:textId="77777777" w:rsidR="00FA4DB5" w:rsidRPr="00213A0B" w:rsidRDefault="00704D2F" w:rsidP="00677E07">
      <w:pPr>
        <w:pStyle w:val="Heading3"/>
        <w:widowControl w:val="0"/>
        <w:tabs>
          <w:tab w:val="left" w:pos="1134"/>
          <w:tab w:val="num" w:pos="1197"/>
        </w:tabs>
        <w:spacing w:after="120"/>
        <w:ind w:left="1196" w:hanging="709"/>
        <w:rPr>
          <w:rFonts w:ascii="Arial" w:hAnsi="Arial" w:cs="Arial"/>
          <w:sz w:val="21"/>
          <w:szCs w:val="21"/>
        </w:rPr>
      </w:pPr>
      <w:r w:rsidRPr="00213A0B">
        <w:rPr>
          <w:rFonts w:ascii="Arial" w:hAnsi="Arial" w:cs="Arial"/>
          <w:sz w:val="21"/>
          <w:szCs w:val="21"/>
          <w:lang w:val="en-AU"/>
        </w:rPr>
        <w:t xml:space="preserve">       </w:t>
      </w:r>
      <w:r w:rsidR="00E80401" w:rsidRPr="00213A0B">
        <w:rPr>
          <w:rFonts w:ascii="Arial" w:hAnsi="Arial" w:cs="Arial"/>
          <w:sz w:val="21"/>
          <w:szCs w:val="21"/>
        </w:rPr>
        <w:t xml:space="preserve">Telstra Voice </w:t>
      </w:r>
      <w:r w:rsidR="00FA4DB5" w:rsidRPr="00213A0B">
        <w:rPr>
          <w:rFonts w:ascii="Arial" w:hAnsi="Arial" w:cs="Arial"/>
          <w:sz w:val="21"/>
          <w:szCs w:val="21"/>
        </w:rPr>
        <w:t>Ultimate</w:t>
      </w:r>
    </w:p>
    <w:p w14:paraId="3E44F7DA" w14:textId="77777777" w:rsidR="00FA4DB5" w:rsidRPr="00213A0B" w:rsidRDefault="00FA4DB5" w:rsidP="00BB1931">
      <w:pPr>
        <w:pStyle w:val="Indent1"/>
        <w:keepNext w:val="0"/>
        <w:widowControl w:val="0"/>
        <w:tabs>
          <w:tab w:val="left" w:pos="709"/>
        </w:tabs>
        <w:spacing w:before="120"/>
        <w:ind w:hanging="28"/>
        <w:rPr>
          <w:szCs w:val="21"/>
        </w:rPr>
      </w:pPr>
      <w:bookmarkStart w:id="83" w:name="_Toc278529764"/>
      <w:bookmarkStart w:id="84" w:name="_Toc503776639"/>
      <w:r w:rsidRPr="00213A0B">
        <w:rPr>
          <w:szCs w:val="21"/>
        </w:rPr>
        <w:t xml:space="preserve">What </w:t>
      </w:r>
      <w:proofErr w:type="gramStart"/>
      <w:r w:rsidRPr="00213A0B">
        <w:rPr>
          <w:szCs w:val="21"/>
        </w:rPr>
        <w:t>are</w:t>
      </w:r>
      <w:proofErr w:type="gramEnd"/>
      <w:r w:rsidRPr="00213A0B">
        <w:rPr>
          <w:szCs w:val="21"/>
        </w:rPr>
        <w:t xml:space="preserve"> the </w:t>
      </w:r>
      <w:r w:rsidR="00F01A70" w:rsidRPr="00213A0B">
        <w:rPr>
          <w:szCs w:val="21"/>
        </w:rPr>
        <w:t xml:space="preserve">Telstra Voice </w:t>
      </w:r>
      <w:r w:rsidRPr="00213A0B">
        <w:rPr>
          <w:szCs w:val="21"/>
        </w:rPr>
        <w:t>Mobile Value Packs?</w:t>
      </w:r>
      <w:bookmarkEnd w:id="83"/>
      <w:bookmarkEnd w:id="84"/>
    </w:p>
    <w:p w14:paraId="76E53B03" w14:textId="77777777" w:rsidR="00FA4DB5" w:rsidRPr="00213A0B" w:rsidRDefault="00FA4DB5" w:rsidP="00677E07">
      <w:pPr>
        <w:pStyle w:val="Heading2"/>
        <w:widowControl w:val="0"/>
        <w:tabs>
          <w:tab w:val="left" w:pos="709"/>
        </w:tabs>
        <w:ind w:hanging="709"/>
        <w:rPr>
          <w:rFonts w:ascii="Arial" w:hAnsi="Arial" w:cs="Arial"/>
          <w:sz w:val="21"/>
          <w:szCs w:val="21"/>
        </w:rPr>
      </w:pPr>
      <w:r w:rsidRPr="00213A0B">
        <w:rPr>
          <w:rFonts w:ascii="Arial" w:hAnsi="Arial" w:cs="Arial"/>
          <w:sz w:val="21"/>
          <w:szCs w:val="21"/>
        </w:rPr>
        <w:t xml:space="preserve">For a monthly subscription fee, </w:t>
      </w:r>
      <w:r w:rsidR="00F01A70" w:rsidRPr="00213A0B">
        <w:rPr>
          <w:rFonts w:ascii="Arial" w:hAnsi="Arial" w:cs="Arial"/>
          <w:sz w:val="21"/>
          <w:szCs w:val="21"/>
        </w:rPr>
        <w:t xml:space="preserve">Telstra Voice </w:t>
      </w:r>
      <w:r w:rsidRPr="00213A0B">
        <w:rPr>
          <w:rFonts w:ascii="Arial" w:hAnsi="Arial" w:cs="Arial"/>
          <w:sz w:val="21"/>
          <w:szCs w:val="21"/>
        </w:rPr>
        <w:t>Mobile Value Packs provide you with monthly included value to make calls to</w:t>
      </w:r>
      <w:r w:rsidR="00924927" w:rsidRPr="00213A0B">
        <w:rPr>
          <w:rFonts w:ascii="Arial" w:hAnsi="Arial" w:cs="Arial"/>
          <w:sz w:val="21"/>
          <w:szCs w:val="21"/>
          <w:lang w:val="en-AU"/>
        </w:rPr>
        <w:t xml:space="preserve"> standard</w:t>
      </w:r>
      <w:r w:rsidRPr="00213A0B">
        <w:rPr>
          <w:rFonts w:ascii="Arial" w:hAnsi="Arial" w:cs="Arial"/>
          <w:sz w:val="21"/>
          <w:szCs w:val="21"/>
        </w:rPr>
        <w:t xml:space="preserve"> Australian mobiles from your eligible fixed service as follows:</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948"/>
      </w:tblGrid>
      <w:tr w:rsidR="00FA4DB5" w:rsidRPr="00213A0B" w14:paraId="19236610" w14:textId="77777777" w:rsidTr="00BB1931">
        <w:tc>
          <w:tcPr>
            <w:tcW w:w="1695" w:type="dxa"/>
          </w:tcPr>
          <w:p w14:paraId="5315D39B" w14:textId="06197F3C" w:rsidR="00FA4DB5" w:rsidRPr="00213A0B" w:rsidRDefault="00FA4DB5" w:rsidP="00677E07">
            <w:pPr>
              <w:pStyle w:val="Heading2"/>
              <w:widowControl w:val="0"/>
              <w:numPr>
                <w:ilvl w:val="0"/>
                <w:numId w:val="0"/>
              </w:numPr>
              <w:ind w:firstLine="142"/>
              <w:rPr>
                <w:rFonts w:ascii="Arial" w:hAnsi="Arial" w:cs="Arial"/>
                <w:sz w:val="21"/>
                <w:szCs w:val="21"/>
                <w:lang w:val="en-AU"/>
              </w:rPr>
            </w:pPr>
            <w:r w:rsidRPr="00213A0B">
              <w:rPr>
                <w:rFonts w:ascii="Arial" w:hAnsi="Arial" w:cs="Arial"/>
                <w:sz w:val="21"/>
                <w:szCs w:val="21"/>
                <w:lang w:val="en-AU"/>
              </w:rPr>
              <w:t>Monthly fee</w:t>
            </w:r>
          </w:p>
        </w:tc>
        <w:tc>
          <w:tcPr>
            <w:tcW w:w="5948" w:type="dxa"/>
          </w:tcPr>
          <w:p w14:paraId="0763C258" w14:textId="77777777" w:rsidR="00FA4DB5" w:rsidRPr="00213A0B" w:rsidRDefault="00FA4DB5" w:rsidP="00677E07">
            <w:pPr>
              <w:pStyle w:val="Heading2"/>
              <w:widowControl w:val="0"/>
              <w:numPr>
                <w:ilvl w:val="0"/>
                <w:numId w:val="0"/>
              </w:numPr>
              <w:ind w:firstLine="142"/>
              <w:rPr>
                <w:rFonts w:ascii="Arial" w:hAnsi="Arial" w:cs="Arial"/>
                <w:sz w:val="21"/>
                <w:szCs w:val="21"/>
                <w:lang w:val="en-AU"/>
              </w:rPr>
            </w:pPr>
            <w:r w:rsidRPr="00213A0B">
              <w:rPr>
                <w:rFonts w:ascii="Arial" w:hAnsi="Arial" w:cs="Arial"/>
                <w:sz w:val="21"/>
                <w:szCs w:val="21"/>
                <w:lang w:val="en-AU"/>
              </w:rPr>
              <w:t>Monthly Included Value</w:t>
            </w:r>
          </w:p>
        </w:tc>
      </w:tr>
      <w:tr w:rsidR="00FA4DB5" w:rsidRPr="00213A0B" w14:paraId="4D1D2625" w14:textId="77777777" w:rsidTr="00BB1931">
        <w:tc>
          <w:tcPr>
            <w:tcW w:w="1695" w:type="dxa"/>
          </w:tcPr>
          <w:p w14:paraId="7E0F4136" w14:textId="77777777" w:rsidR="00FA4DB5" w:rsidRPr="00213A0B" w:rsidRDefault="00FA4DB5" w:rsidP="00677E07">
            <w:pPr>
              <w:pStyle w:val="Heading2"/>
              <w:widowControl w:val="0"/>
              <w:numPr>
                <w:ilvl w:val="0"/>
                <w:numId w:val="0"/>
              </w:numPr>
              <w:ind w:firstLine="142"/>
              <w:rPr>
                <w:rFonts w:ascii="Arial" w:hAnsi="Arial" w:cs="Arial"/>
                <w:sz w:val="21"/>
                <w:szCs w:val="21"/>
                <w:lang w:val="en-AU"/>
              </w:rPr>
            </w:pPr>
            <w:r w:rsidRPr="00213A0B">
              <w:rPr>
                <w:rFonts w:ascii="Arial" w:hAnsi="Arial" w:cs="Arial"/>
                <w:sz w:val="21"/>
                <w:szCs w:val="21"/>
                <w:lang w:val="en-AU"/>
              </w:rPr>
              <w:t>$10</w:t>
            </w:r>
          </w:p>
        </w:tc>
        <w:tc>
          <w:tcPr>
            <w:tcW w:w="5948" w:type="dxa"/>
          </w:tcPr>
          <w:p w14:paraId="2A45A6CF" w14:textId="77777777" w:rsidR="00FA4DB5" w:rsidRPr="00213A0B" w:rsidRDefault="00FA4DB5" w:rsidP="00BB1931">
            <w:pPr>
              <w:pStyle w:val="Heading2"/>
              <w:widowControl w:val="0"/>
              <w:numPr>
                <w:ilvl w:val="0"/>
                <w:numId w:val="0"/>
              </w:numPr>
              <w:rPr>
                <w:rFonts w:ascii="Arial" w:hAnsi="Arial" w:cs="Arial"/>
                <w:sz w:val="21"/>
                <w:szCs w:val="21"/>
                <w:lang w:val="en-AU"/>
              </w:rPr>
            </w:pPr>
            <w:r w:rsidRPr="00213A0B">
              <w:rPr>
                <w:rFonts w:ascii="Arial" w:hAnsi="Arial" w:cs="Arial"/>
                <w:sz w:val="21"/>
                <w:szCs w:val="21"/>
                <w:lang w:val="en-AU"/>
              </w:rPr>
              <w:t xml:space="preserve">Up to $20 worth of calls to </w:t>
            </w:r>
            <w:r w:rsidR="00924927" w:rsidRPr="00213A0B">
              <w:rPr>
                <w:rFonts w:ascii="Arial" w:hAnsi="Arial" w:cs="Arial"/>
                <w:sz w:val="21"/>
                <w:szCs w:val="21"/>
                <w:lang w:val="en-AU"/>
              </w:rPr>
              <w:t xml:space="preserve">standard </w:t>
            </w:r>
            <w:r w:rsidRPr="00213A0B">
              <w:rPr>
                <w:rFonts w:ascii="Arial" w:hAnsi="Arial" w:cs="Arial"/>
                <w:sz w:val="21"/>
                <w:szCs w:val="21"/>
                <w:lang w:val="en-AU"/>
              </w:rPr>
              <w:t>Australian mobiles</w:t>
            </w:r>
          </w:p>
        </w:tc>
      </w:tr>
      <w:tr w:rsidR="00FA4DB5" w:rsidRPr="00213A0B" w14:paraId="0AC01A38" w14:textId="77777777" w:rsidTr="00BB1931">
        <w:tc>
          <w:tcPr>
            <w:tcW w:w="1695" w:type="dxa"/>
          </w:tcPr>
          <w:p w14:paraId="724D3633" w14:textId="77777777" w:rsidR="00FA4DB5" w:rsidRPr="00213A0B" w:rsidRDefault="00FA4DB5" w:rsidP="00677E07">
            <w:pPr>
              <w:pStyle w:val="Heading2"/>
              <w:widowControl w:val="0"/>
              <w:numPr>
                <w:ilvl w:val="0"/>
                <w:numId w:val="0"/>
              </w:numPr>
              <w:ind w:firstLine="142"/>
              <w:rPr>
                <w:rFonts w:ascii="Arial" w:hAnsi="Arial" w:cs="Arial"/>
                <w:sz w:val="21"/>
                <w:szCs w:val="21"/>
                <w:lang w:val="en-AU"/>
              </w:rPr>
            </w:pPr>
            <w:r w:rsidRPr="00213A0B">
              <w:rPr>
                <w:rFonts w:ascii="Arial" w:hAnsi="Arial" w:cs="Arial"/>
                <w:sz w:val="21"/>
                <w:szCs w:val="21"/>
                <w:lang w:val="en-AU"/>
              </w:rPr>
              <w:t>$20</w:t>
            </w:r>
          </w:p>
        </w:tc>
        <w:tc>
          <w:tcPr>
            <w:tcW w:w="5948" w:type="dxa"/>
          </w:tcPr>
          <w:p w14:paraId="17253DCA" w14:textId="77777777" w:rsidR="00FA4DB5" w:rsidRPr="00213A0B" w:rsidRDefault="00FA4DB5" w:rsidP="00BB1931">
            <w:pPr>
              <w:pStyle w:val="Heading2"/>
              <w:widowControl w:val="0"/>
              <w:numPr>
                <w:ilvl w:val="0"/>
                <w:numId w:val="0"/>
              </w:numPr>
              <w:rPr>
                <w:rFonts w:ascii="Arial" w:hAnsi="Arial" w:cs="Arial"/>
                <w:sz w:val="21"/>
                <w:szCs w:val="21"/>
                <w:lang w:val="en-AU"/>
              </w:rPr>
            </w:pPr>
            <w:r w:rsidRPr="00213A0B">
              <w:rPr>
                <w:rFonts w:ascii="Arial" w:hAnsi="Arial" w:cs="Arial"/>
                <w:sz w:val="21"/>
                <w:szCs w:val="21"/>
                <w:lang w:val="en-AU"/>
              </w:rPr>
              <w:t>Up to $50 worth of calls to</w:t>
            </w:r>
            <w:r w:rsidR="00924927" w:rsidRPr="00213A0B">
              <w:rPr>
                <w:rFonts w:ascii="Arial" w:hAnsi="Arial" w:cs="Arial"/>
                <w:sz w:val="21"/>
                <w:szCs w:val="21"/>
                <w:lang w:val="en-AU"/>
              </w:rPr>
              <w:t xml:space="preserve"> standard</w:t>
            </w:r>
            <w:r w:rsidRPr="00213A0B">
              <w:rPr>
                <w:rFonts w:ascii="Arial" w:hAnsi="Arial" w:cs="Arial"/>
                <w:sz w:val="21"/>
                <w:szCs w:val="21"/>
                <w:lang w:val="en-AU"/>
              </w:rPr>
              <w:t xml:space="preserve"> Australian mobiles</w:t>
            </w:r>
          </w:p>
        </w:tc>
      </w:tr>
      <w:tr w:rsidR="00FA4DB5" w:rsidRPr="00213A0B" w14:paraId="0E4DD038" w14:textId="77777777" w:rsidTr="00BB1931">
        <w:tc>
          <w:tcPr>
            <w:tcW w:w="1695" w:type="dxa"/>
          </w:tcPr>
          <w:p w14:paraId="06BA93CA" w14:textId="77777777" w:rsidR="00FA4DB5" w:rsidRPr="00213A0B" w:rsidRDefault="00FA4DB5" w:rsidP="00677E07">
            <w:pPr>
              <w:pStyle w:val="Heading2"/>
              <w:widowControl w:val="0"/>
              <w:numPr>
                <w:ilvl w:val="0"/>
                <w:numId w:val="0"/>
              </w:numPr>
              <w:ind w:firstLine="142"/>
              <w:rPr>
                <w:rFonts w:ascii="Arial" w:hAnsi="Arial" w:cs="Arial"/>
                <w:sz w:val="21"/>
                <w:szCs w:val="21"/>
                <w:lang w:val="en-AU"/>
              </w:rPr>
            </w:pPr>
            <w:r w:rsidRPr="00213A0B">
              <w:rPr>
                <w:rFonts w:ascii="Arial" w:hAnsi="Arial" w:cs="Arial"/>
                <w:sz w:val="21"/>
                <w:szCs w:val="21"/>
                <w:lang w:val="en-AU"/>
              </w:rPr>
              <w:t>$30</w:t>
            </w:r>
          </w:p>
        </w:tc>
        <w:tc>
          <w:tcPr>
            <w:tcW w:w="5948" w:type="dxa"/>
          </w:tcPr>
          <w:p w14:paraId="3EC45DC3" w14:textId="77777777" w:rsidR="00FA4DB5" w:rsidRPr="00213A0B" w:rsidRDefault="00FA4DB5" w:rsidP="00BB1931">
            <w:pPr>
              <w:pStyle w:val="Heading2"/>
              <w:widowControl w:val="0"/>
              <w:numPr>
                <w:ilvl w:val="0"/>
                <w:numId w:val="0"/>
              </w:numPr>
              <w:rPr>
                <w:rFonts w:ascii="Arial" w:hAnsi="Arial" w:cs="Arial"/>
                <w:sz w:val="21"/>
                <w:szCs w:val="21"/>
                <w:lang w:val="en-AU"/>
              </w:rPr>
            </w:pPr>
            <w:r w:rsidRPr="00213A0B">
              <w:rPr>
                <w:rFonts w:ascii="Arial" w:hAnsi="Arial" w:cs="Arial"/>
                <w:sz w:val="21"/>
                <w:szCs w:val="21"/>
                <w:lang w:val="en-AU"/>
              </w:rPr>
              <w:t xml:space="preserve">Up to $100 worth of calls to </w:t>
            </w:r>
            <w:r w:rsidR="00924927" w:rsidRPr="00213A0B">
              <w:rPr>
                <w:rFonts w:ascii="Arial" w:hAnsi="Arial" w:cs="Arial"/>
                <w:sz w:val="21"/>
                <w:szCs w:val="21"/>
                <w:lang w:val="en-AU"/>
              </w:rPr>
              <w:t>standard</w:t>
            </w:r>
            <w:r w:rsidR="00AA74E0" w:rsidRPr="00213A0B">
              <w:rPr>
                <w:rFonts w:ascii="Arial" w:hAnsi="Arial" w:cs="Arial"/>
                <w:sz w:val="21"/>
                <w:szCs w:val="21"/>
                <w:lang w:val="en-AU"/>
              </w:rPr>
              <w:t xml:space="preserve"> </w:t>
            </w:r>
            <w:r w:rsidRPr="00213A0B">
              <w:rPr>
                <w:rFonts w:ascii="Arial" w:hAnsi="Arial" w:cs="Arial"/>
                <w:sz w:val="21"/>
                <w:szCs w:val="21"/>
                <w:lang w:val="en-AU"/>
              </w:rPr>
              <w:t>Australian mobiles</w:t>
            </w:r>
          </w:p>
        </w:tc>
      </w:tr>
    </w:tbl>
    <w:p w14:paraId="5A39A7AB" w14:textId="77777777" w:rsidR="00FA4DB5" w:rsidRPr="00213A0B" w:rsidRDefault="00FA4DB5" w:rsidP="00BB1931">
      <w:pPr>
        <w:pStyle w:val="Heading2"/>
        <w:widowControl w:val="0"/>
        <w:numPr>
          <w:ilvl w:val="0"/>
          <w:numId w:val="0"/>
        </w:numPr>
        <w:spacing w:after="0"/>
        <w:ind w:left="851" w:firstLine="142"/>
        <w:rPr>
          <w:rFonts w:ascii="Arial" w:hAnsi="Arial" w:cs="Arial"/>
          <w:sz w:val="21"/>
          <w:szCs w:val="21"/>
        </w:rPr>
      </w:pPr>
    </w:p>
    <w:p w14:paraId="70E23538" w14:textId="77777777" w:rsidR="00FA4DB5" w:rsidRPr="00213A0B" w:rsidRDefault="00FA4DB5" w:rsidP="00677E07">
      <w:pPr>
        <w:pStyle w:val="Heading2"/>
        <w:widowControl w:val="0"/>
        <w:rPr>
          <w:rFonts w:ascii="Arial" w:hAnsi="Arial" w:cs="Arial"/>
          <w:sz w:val="21"/>
          <w:szCs w:val="21"/>
        </w:rPr>
      </w:pPr>
      <w:r w:rsidRPr="00213A0B">
        <w:rPr>
          <w:rFonts w:ascii="Arial" w:hAnsi="Arial" w:cs="Arial"/>
          <w:sz w:val="21"/>
          <w:szCs w:val="21"/>
        </w:rPr>
        <w:t xml:space="preserve">Calls made using the monthly included value are charged at your </w:t>
      </w:r>
      <w:r w:rsidR="00E80401" w:rsidRPr="00213A0B">
        <w:rPr>
          <w:rFonts w:ascii="Arial" w:hAnsi="Arial" w:cs="Arial"/>
          <w:sz w:val="21"/>
          <w:szCs w:val="21"/>
        </w:rPr>
        <w:t xml:space="preserve">Telstra Voice </w:t>
      </w:r>
      <w:r w:rsidRPr="00213A0B">
        <w:rPr>
          <w:rFonts w:ascii="Arial" w:hAnsi="Arial" w:cs="Arial"/>
          <w:sz w:val="21"/>
          <w:szCs w:val="21"/>
        </w:rPr>
        <w:t xml:space="preserve">plan’s standard rates for calls to mobiles, including capped rates where available.  Any calls to </w:t>
      </w:r>
      <w:r w:rsidR="00924927" w:rsidRPr="00213A0B">
        <w:rPr>
          <w:rFonts w:ascii="Arial" w:hAnsi="Arial" w:cs="Arial"/>
          <w:sz w:val="21"/>
          <w:szCs w:val="21"/>
          <w:lang w:val="en-AU"/>
        </w:rPr>
        <w:t xml:space="preserve">standard </w:t>
      </w:r>
      <w:r w:rsidRPr="00213A0B">
        <w:rPr>
          <w:rFonts w:ascii="Arial" w:hAnsi="Arial" w:cs="Arial"/>
          <w:sz w:val="21"/>
          <w:szCs w:val="21"/>
        </w:rPr>
        <w:t xml:space="preserve">Australian mobiles made in excess of the monthly included value are also charged at your </w:t>
      </w:r>
      <w:r w:rsidR="00E80401" w:rsidRPr="00213A0B">
        <w:rPr>
          <w:rFonts w:ascii="Arial" w:hAnsi="Arial" w:cs="Arial"/>
          <w:sz w:val="21"/>
          <w:szCs w:val="21"/>
        </w:rPr>
        <w:t xml:space="preserve">Telstra Voice </w:t>
      </w:r>
      <w:r w:rsidRPr="00213A0B">
        <w:rPr>
          <w:rFonts w:ascii="Arial" w:hAnsi="Arial" w:cs="Arial"/>
          <w:sz w:val="21"/>
          <w:szCs w:val="21"/>
        </w:rPr>
        <w:t xml:space="preserve">plan’s standard rates. Calls to satellite phones are not included. </w:t>
      </w:r>
    </w:p>
    <w:p w14:paraId="312086FA" w14:textId="77777777" w:rsidR="00FA4DB5" w:rsidRPr="00213A0B" w:rsidRDefault="00FA4DB5" w:rsidP="00677E07">
      <w:pPr>
        <w:pStyle w:val="Heading2"/>
        <w:widowControl w:val="0"/>
        <w:rPr>
          <w:rFonts w:ascii="Arial" w:hAnsi="Arial" w:cs="Arial"/>
          <w:sz w:val="21"/>
          <w:szCs w:val="21"/>
        </w:rPr>
      </w:pPr>
      <w:r w:rsidRPr="00213A0B">
        <w:rPr>
          <w:rFonts w:ascii="Arial" w:hAnsi="Arial" w:cs="Arial"/>
          <w:sz w:val="21"/>
          <w:szCs w:val="21"/>
        </w:rPr>
        <w:t xml:space="preserve">Any unused monthly included value expires each month. </w:t>
      </w:r>
    </w:p>
    <w:p w14:paraId="47E6F25F" w14:textId="77777777" w:rsidR="00FA4DB5" w:rsidRPr="00213A0B" w:rsidRDefault="00FA4DB5" w:rsidP="00677E07">
      <w:pPr>
        <w:pStyle w:val="Heading2"/>
        <w:widowControl w:val="0"/>
        <w:rPr>
          <w:rFonts w:ascii="Arial" w:hAnsi="Arial" w:cs="Arial"/>
          <w:sz w:val="21"/>
          <w:szCs w:val="21"/>
        </w:rPr>
      </w:pPr>
      <w:r w:rsidRPr="00213A0B">
        <w:rPr>
          <w:rFonts w:ascii="Arial" w:hAnsi="Arial" w:cs="Arial"/>
          <w:sz w:val="21"/>
          <w:szCs w:val="21"/>
        </w:rPr>
        <w:t xml:space="preserve">There is a limit of only one </w:t>
      </w:r>
      <w:r w:rsidR="00F01A70" w:rsidRPr="00213A0B">
        <w:rPr>
          <w:rFonts w:ascii="Arial" w:hAnsi="Arial" w:cs="Arial"/>
          <w:sz w:val="21"/>
          <w:szCs w:val="21"/>
        </w:rPr>
        <w:t xml:space="preserve">Telstra Voice </w:t>
      </w:r>
      <w:r w:rsidRPr="00213A0B">
        <w:rPr>
          <w:rFonts w:ascii="Arial" w:hAnsi="Arial" w:cs="Arial"/>
          <w:sz w:val="21"/>
          <w:szCs w:val="21"/>
        </w:rPr>
        <w:t>Mobile Value Pack per eligible fixed service.</w:t>
      </w:r>
    </w:p>
    <w:p w14:paraId="01ED0048" w14:textId="77777777" w:rsidR="00FA4DB5" w:rsidRPr="00213A0B" w:rsidRDefault="00FA4DB5" w:rsidP="00470401">
      <w:pPr>
        <w:pStyle w:val="Indent1"/>
        <w:keepNext w:val="0"/>
        <w:widowControl w:val="0"/>
        <w:rPr>
          <w:szCs w:val="21"/>
        </w:rPr>
      </w:pPr>
      <w:bookmarkStart w:id="85" w:name="_Toc278529765"/>
      <w:bookmarkStart w:id="86" w:name="_Toc503776640"/>
      <w:r w:rsidRPr="00213A0B">
        <w:rPr>
          <w:szCs w:val="21"/>
        </w:rPr>
        <w:t xml:space="preserve">Cancelling your </w:t>
      </w:r>
      <w:r w:rsidR="00F01A70" w:rsidRPr="00213A0B">
        <w:rPr>
          <w:szCs w:val="21"/>
        </w:rPr>
        <w:t xml:space="preserve">Telstra Voice </w:t>
      </w:r>
      <w:r w:rsidRPr="00213A0B">
        <w:rPr>
          <w:szCs w:val="21"/>
        </w:rPr>
        <w:t>Mobile Value Pack</w:t>
      </w:r>
      <w:bookmarkEnd w:id="85"/>
      <w:bookmarkEnd w:id="86"/>
      <w:r w:rsidRPr="00213A0B">
        <w:rPr>
          <w:szCs w:val="21"/>
        </w:rPr>
        <w:t xml:space="preserve"> </w:t>
      </w:r>
    </w:p>
    <w:p w14:paraId="7C306E7E" w14:textId="77777777" w:rsidR="00FA4DB5" w:rsidRPr="00213A0B" w:rsidRDefault="00FA4DB5" w:rsidP="00677E07">
      <w:pPr>
        <w:pStyle w:val="Heading2"/>
        <w:widowControl w:val="0"/>
        <w:rPr>
          <w:rFonts w:ascii="Arial" w:hAnsi="Arial" w:cs="Arial"/>
          <w:sz w:val="21"/>
          <w:szCs w:val="21"/>
        </w:rPr>
      </w:pPr>
      <w:r w:rsidRPr="00213A0B">
        <w:rPr>
          <w:rFonts w:ascii="Arial" w:hAnsi="Arial" w:cs="Arial"/>
          <w:sz w:val="21"/>
          <w:szCs w:val="21"/>
        </w:rPr>
        <w:t xml:space="preserve">You may cancel your </w:t>
      </w:r>
      <w:r w:rsidR="00F01A70" w:rsidRPr="00213A0B">
        <w:rPr>
          <w:rFonts w:ascii="Arial" w:hAnsi="Arial" w:cs="Arial"/>
          <w:sz w:val="21"/>
          <w:szCs w:val="21"/>
        </w:rPr>
        <w:t xml:space="preserve">Telstra Voice </w:t>
      </w:r>
      <w:r w:rsidRPr="00213A0B">
        <w:rPr>
          <w:rFonts w:ascii="Arial" w:hAnsi="Arial" w:cs="Arial"/>
          <w:sz w:val="21"/>
          <w:szCs w:val="21"/>
        </w:rPr>
        <w:t>Mobile Value Pack at any time by telling us. If you do so during a month, your monthly subscription fee will be rebated to you on a pro-rated basis.  You will not receive any credit or rebate or refund in respect of any unused amount of included value.</w:t>
      </w:r>
    </w:p>
    <w:p w14:paraId="690BDBA6" w14:textId="77777777" w:rsidR="00864FF1" w:rsidRPr="00213A0B" w:rsidRDefault="00FA4DB5" w:rsidP="00677E07">
      <w:pPr>
        <w:pStyle w:val="Heading2"/>
        <w:widowControl w:val="0"/>
        <w:rPr>
          <w:rFonts w:ascii="Arial" w:hAnsi="Arial" w:cs="Arial"/>
          <w:sz w:val="21"/>
          <w:szCs w:val="21"/>
          <w:lang w:val="en-AU"/>
        </w:rPr>
      </w:pPr>
      <w:r w:rsidRPr="00213A0B">
        <w:rPr>
          <w:rFonts w:ascii="Arial" w:hAnsi="Arial" w:cs="Arial"/>
          <w:sz w:val="21"/>
          <w:szCs w:val="21"/>
        </w:rPr>
        <w:t xml:space="preserve">If you stop being eligible for the </w:t>
      </w:r>
      <w:r w:rsidR="00F01A70" w:rsidRPr="00213A0B">
        <w:rPr>
          <w:rFonts w:ascii="Arial" w:hAnsi="Arial" w:cs="Arial"/>
          <w:sz w:val="21"/>
          <w:szCs w:val="21"/>
        </w:rPr>
        <w:t>Telstra Voice</w:t>
      </w:r>
      <w:r w:rsidR="00924927" w:rsidRPr="00213A0B">
        <w:rPr>
          <w:rFonts w:ascii="Arial" w:hAnsi="Arial" w:cs="Arial"/>
          <w:sz w:val="21"/>
          <w:szCs w:val="21"/>
          <w:lang w:val="en-AU"/>
        </w:rPr>
        <w:t xml:space="preserve"> </w:t>
      </w:r>
      <w:r w:rsidRPr="00213A0B">
        <w:rPr>
          <w:rFonts w:ascii="Arial" w:hAnsi="Arial" w:cs="Arial"/>
          <w:sz w:val="21"/>
          <w:szCs w:val="21"/>
        </w:rPr>
        <w:t>Mobile Value Pack, you will stop being able to access the monthly included value to make calls to Australian mobiles and the monthly subscription fee will be rebated on a pro-rata basis during the same billing period.</w:t>
      </w:r>
    </w:p>
    <w:p w14:paraId="137EFB33" w14:textId="046BB649" w:rsidR="00270FB5" w:rsidRPr="00213A0B" w:rsidRDefault="00C70C85" w:rsidP="00677E07">
      <w:pPr>
        <w:pStyle w:val="Heading1"/>
        <w:keepNext w:val="0"/>
        <w:widowControl w:val="0"/>
        <w:tabs>
          <w:tab w:val="clear" w:pos="1446"/>
          <w:tab w:val="left" w:pos="709"/>
        </w:tabs>
        <w:ind w:left="709" w:hanging="709"/>
        <w:rPr>
          <w:rFonts w:cs="Arial"/>
          <w:sz w:val="21"/>
          <w:szCs w:val="21"/>
          <w:lang w:val="en-AU"/>
        </w:rPr>
      </w:pPr>
      <w:bookmarkStart w:id="87" w:name="_Toc61302976"/>
      <w:bookmarkStart w:id="88" w:name="_Toc61303547"/>
      <w:bookmarkStart w:id="89" w:name="_Toc61304096"/>
      <w:bookmarkStart w:id="90" w:name="_Toc61304638"/>
      <w:bookmarkStart w:id="91" w:name="_Toc61302977"/>
      <w:bookmarkStart w:id="92" w:name="_Toc61303548"/>
      <w:bookmarkStart w:id="93" w:name="_Toc61304097"/>
      <w:bookmarkStart w:id="94" w:name="_Toc61304639"/>
      <w:bookmarkStart w:id="95" w:name="_Toc61303565"/>
      <w:bookmarkStart w:id="96" w:name="_Toc61304114"/>
      <w:bookmarkStart w:id="97" w:name="_Toc61304656"/>
      <w:bookmarkStart w:id="98" w:name="_Toc61303566"/>
      <w:bookmarkStart w:id="99" w:name="_Toc61304115"/>
      <w:bookmarkStart w:id="100" w:name="_Toc61304657"/>
      <w:bookmarkStart w:id="101" w:name="_Toc61303622"/>
      <w:bookmarkStart w:id="102" w:name="_Toc61304171"/>
      <w:bookmarkStart w:id="103" w:name="_Toc61304713"/>
      <w:bookmarkStart w:id="104" w:name="_Toc54827351"/>
      <w:bookmarkStart w:id="105" w:name="_Toc54827352"/>
      <w:bookmarkStart w:id="106" w:name="_Toc54827353"/>
      <w:bookmarkStart w:id="107" w:name="_Toc54827354"/>
      <w:bookmarkStart w:id="108" w:name="_Toc54827355"/>
      <w:bookmarkStart w:id="109" w:name="_Toc54827356"/>
      <w:bookmarkStart w:id="110" w:name="_Toc54827357"/>
      <w:bookmarkStart w:id="111" w:name="_Toc54827358"/>
      <w:bookmarkStart w:id="112" w:name="_Toc54827359"/>
      <w:bookmarkStart w:id="113" w:name="_Toc54827360"/>
      <w:bookmarkStart w:id="114" w:name="_Toc54827361"/>
      <w:bookmarkStart w:id="115" w:name="_Toc54827362"/>
      <w:bookmarkStart w:id="116" w:name="_Toc54827363"/>
      <w:bookmarkStart w:id="117" w:name="_Toc54827364"/>
      <w:bookmarkStart w:id="118" w:name="_Toc54827365"/>
      <w:bookmarkStart w:id="119" w:name="_Toc54827366"/>
      <w:bookmarkStart w:id="120" w:name="_Toc54827367"/>
      <w:bookmarkStart w:id="121" w:name="_Toc54827368"/>
      <w:bookmarkStart w:id="122" w:name="_Toc54827369"/>
      <w:bookmarkStart w:id="123" w:name="_Toc54827370"/>
      <w:bookmarkStart w:id="124" w:name="_Toc54827371"/>
      <w:bookmarkStart w:id="125" w:name="_Toc54827372"/>
      <w:bookmarkStart w:id="126" w:name="_Toc54827373"/>
      <w:bookmarkStart w:id="127" w:name="_Toc54827374"/>
      <w:bookmarkStart w:id="128" w:name="_Toc54827375"/>
      <w:bookmarkStart w:id="129" w:name="_Toc54827376"/>
      <w:bookmarkStart w:id="130" w:name="_Toc54827377"/>
      <w:bookmarkStart w:id="131" w:name="_Toc54827378"/>
      <w:bookmarkStart w:id="132" w:name="_Toc54827379"/>
      <w:bookmarkStart w:id="133" w:name="_Toc54827380"/>
      <w:bookmarkStart w:id="134" w:name="_Toc54827381"/>
      <w:bookmarkStart w:id="135" w:name="_Toc54827382"/>
      <w:bookmarkStart w:id="136" w:name="_Toc54827383"/>
      <w:bookmarkStart w:id="137" w:name="_Toc54827384"/>
      <w:bookmarkStart w:id="138" w:name="_Toc54827385"/>
      <w:bookmarkStart w:id="139" w:name="_Toc54827386"/>
      <w:bookmarkStart w:id="140" w:name="_Toc54827387"/>
      <w:bookmarkStart w:id="141" w:name="_Toc54827388"/>
      <w:bookmarkStart w:id="142" w:name="_Toc54827389"/>
      <w:bookmarkStart w:id="143" w:name="_Toc54827390"/>
      <w:bookmarkStart w:id="144" w:name="_Toc54827391"/>
      <w:bookmarkStart w:id="145" w:name="_Toc54827392"/>
      <w:bookmarkStart w:id="146" w:name="_Toc54827393"/>
      <w:bookmarkStart w:id="147" w:name="_Toc54827394"/>
      <w:bookmarkStart w:id="148" w:name="_Toc54827395"/>
      <w:bookmarkStart w:id="149" w:name="_Toc54827396"/>
      <w:bookmarkStart w:id="150" w:name="_Toc54827397"/>
      <w:bookmarkStart w:id="151" w:name="_Toc54827398"/>
      <w:bookmarkStart w:id="152" w:name="_Toc54827399"/>
      <w:bookmarkStart w:id="153" w:name="_Toc54827400"/>
      <w:bookmarkStart w:id="154" w:name="_Toc54827401"/>
      <w:bookmarkStart w:id="155" w:name="_Toc54827402"/>
      <w:bookmarkStart w:id="156" w:name="_Toc54827403"/>
      <w:bookmarkStart w:id="157" w:name="_Toc54827404"/>
      <w:bookmarkStart w:id="158" w:name="_Toc54827405"/>
      <w:bookmarkStart w:id="159" w:name="_Toc54827406"/>
      <w:bookmarkStart w:id="160" w:name="_Toc54827407"/>
      <w:bookmarkStart w:id="161" w:name="_Toc54827408"/>
      <w:bookmarkStart w:id="162" w:name="_Toc54827409"/>
      <w:bookmarkStart w:id="163" w:name="_Toc434231747"/>
      <w:bookmarkStart w:id="164" w:name="_Toc61304714"/>
      <w:bookmarkStart w:id="165" w:name="_Toc50377664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cs="Arial"/>
          <w:sz w:val="21"/>
          <w:szCs w:val="21"/>
          <w:lang w:val="en-AU"/>
        </w:rPr>
        <w:t>Other</w:t>
      </w:r>
      <w:r w:rsidR="006D77EE">
        <w:rPr>
          <w:rFonts w:cs="Arial"/>
          <w:sz w:val="21"/>
          <w:szCs w:val="21"/>
          <w:lang w:val="en-AU"/>
        </w:rPr>
        <w:t xml:space="preserve"> c</w:t>
      </w:r>
      <w:r w:rsidR="00270FB5" w:rsidRPr="00213A0B">
        <w:rPr>
          <w:rFonts w:cs="Arial"/>
          <w:sz w:val="21"/>
          <w:szCs w:val="21"/>
          <w:lang w:val="en-AU"/>
        </w:rPr>
        <w:t>harges</w:t>
      </w:r>
      <w:bookmarkEnd w:id="164"/>
    </w:p>
    <w:p w14:paraId="0977A055" w14:textId="77777777" w:rsidR="00270FB5" w:rsidRPr="00213A0B" w:rsidRDefault="00270FB5" w:rsidP="00AD4D25">
      <w:pPr>
        <w:pStyle w:val="Heading2"/>
        <w:widowControl w:val="0"/>
        <w:ind w:left="709" w:hanging="709"/>
        <w:rPr>
          <w:rFonts w:ascii="Arial" w:hAnsi="Arial" w:cs="Arial"/>
          <w:sz w:val="21"/>
          <w:szCs w:val="21"/>
        </w:rPr>
      </w:pPr>
      <w:bookmarkStart w:id="166" w:name="_Ref496540407"/>
      <w:r w:rsidRPr="00213A0B">
        <w:rPr>
          <w:rFonts w:ascii="Arial" w:hAnsi="Arial" w:cs="Arial"/>
          <w:sz w:val="21"/>
          <w:szCs w:val="21"/>
        </w:rPr>
        <w:t>If you are an existing Telstra customer moving premises the relevant moving home services for your Telstra consumer service is set out in the Telstra Platinum section of Our Customer Terms.</w:t>
      </w:r>
      <w:bookmarkEnd w:id="166"/>
    </w:p>
    <w:p w14:paraId="5B1018B4" w14:textId="77777777" w:rsidR="00035611" w:rsidRPr="00213A0B" w:rsidRDefault="00035611" w:rsidP="00AD4D25">
      <w:pPr>
        <w:pStyle w:val="Heading2"/>
        <w:widowControl w:val="0"/>
        <w:ind w:left="709" w:hanging="709"/>
        <w:rPr>
          <w:rFonts w:ascii="Arial" w:hAnsi="Arial" w:cs="Arial"/>
          <w:sz w:val="21"/>
          <w:szCs w:val="21"/>
        </w:rPr>
      </w:pPr>
      <w:r w:rsidRPr="00213A0B">
        <w:rPr>
          <w:rFonts w:ascii="Arial" w:hAnsi="Arial" w:cs="Arial"/>
          <w:sz w:val="21"/>
          <w:szCs w:val="21"/>
          <w:lang w:val="en-AU"/>
        </w:rPr>
        <w:t xml:space="preserve">The following charges may apply to you: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43"/>
        <w:gridCol w:w="1319"/>
        <w:gridCol w:w="1113"/>
        <w:gridCol w:w="3574"/>
      </w:tblGrid>
      <w:tr w:rsidR="00470401" w:rsidRPr="00470401" w14:paraId="4799DF80" w14:textId="77777777" w:rsidTr="00470401">
        <w:trPr>
          <w:trHeight w:val="138"/>
        </w:trPr>
        <w:tc>
          <w:tcPr>
            <w:tcW w:w="1667" w:type="dxa"/>
            <w:shd w:val="clear" w:color="auto" w:fill="D9D9D9" w:themeFill="background1" w:themeFillShade="D9"/>
            <w:vAlign w:val="center"/>
          </w:tcPr>
          <w:p w14:paraId="13908B28" w14:textId="77777777" w:rsidR="00270FB5" w:rsidRPr="00470401" w:rsidRDefault="00270FB5" w:rsidP="00677E07">
            <w:pPr>
              <w:widowControl w:val="0"/>
              <w:rPr>
                <w:rFonts w:ascii="Arial" w:eastAsia="Cambria" w:hAnsi="Arial"/>
                <w:color w:val="000000" w:themeColor="text1"/>
                <w:spacing w:val="-2"/>
                <w:sz w:val="20"/>
              </w:rPr>
            </w:pPr>
            <w:r w:rsidRPr="00470401">
              <w:rPr>
                <w:rFonts w:ascii="Arial" w:eastAsia="Cambria" w:hAnsi="Arial"/>
                <w:b/>
                <w:color w:val="000000" w:themeColor="text1"/>
                <w:spacing w:val="-2"/>
                <w:sz w:val="20"/>
              </w:rPr>
              <w:t>Charge</w:t>
            </w:r>
          </w:p>
        </w:tc>
        <w:tc>
          <w:tcPr>
            <w:tcW w:w="1319" w:type="dxa"/>
            <w:shd w:val="clear" w:color="auto" w:fill="D9D9D9" w:themeFill="background1" w:themeFillShade="D9"/>
          </w:tcPr>
          <w:p w14:paraId="2B37483D" w14:textId="77777777" w:rsidR="00270FB5" w:rsidRPr="00470401" w:rsidRDefault="00270FB5" w:rsidP="00677E07">
            <w:pPr>
              <w:widowControl w:val="0"/>
              <w:rPr>
                <w:rFonts w:ascii="Arial" w:eastAsia="Cambria" w:hAnsi="Arial"/>
                <w:b/>
                <w:color w:val="000000" w:themeColor="text1"/>
                <w:spacing w:val="-2"/>
                <w:sz w:val="20"/>
              </w:rPr>
            </w:pPr>
            <w:r w:rsidRPr="00470401">
              <w:rPr>
                <w:rFonts w:ascii="Arial" w:eastAsia="Cambria" w:hAnsi="Arial"/>
                <w:b/>
                <w:color w:val="000000" w:themeColor="text1"/>
                <w:spacing w:val="-2"/>
                <w:sz w:val="20"/>
              </w:rPr>
              <w:t>Technology this charge is relevant to</w:t>
            </w:r>
          </w:p>
        </w:tc>
        <w:tc>
          <w:tcPr>
            <w:tcW w:w="1126" w:type="dxa"/>
            <w:shd w:val="clear" w:color="auto" w:fill="D9D9D9" w:themeFill="background1" w:themeFillShade="D9"/>
            <w:vAlign w:val="center"/>
          </w:tcPr>
          <w:p w14:paraId="02DB0350" w14:textId="77777777" w:rsidR="00270FB5" w:rsidRPr="00470401" w:rsidRDefault="00270FB5" w:rsidP="00677E07">
            <w:pPr>
              <w:widowControl w:val="0"/>
              <w:rPr>
                <w:rFonts w:ascii="Arial" w:eastAsia="Cambria" w:hAnsi="Arial"/>
                <w:color w:val="000000" w:themeColor="text1"/>
                <w:spacing w:val="-2"/>
                <w:sz w:val="20"/>
              </w:rPr>
            </w:pPr>
            <w:r w:rsidRPr="00470401">
              <w:rPr>
                <w:rFonts w:ascii="Arial" w:eastAsia="Cambria" w:hAnsi="Arial"/>
                <w:b/>
                <w:color w:val="000000" w:themeColor="text1"/>
                <w:spacing w:val="-2"/>
                <w:sz w:val="20"/>
              </w:rPr>
              <w:t>Amount</w:t>
            </w:r>
          </w:p>
        </w:tc>
        <w:tc>
          <w:tcPr>
            <w:tcW w:w="3763" w:type="dxa"/>
            <w:shd w:val="clear" w:color="auto" w:fill="D9D9D9" w:themeFill="background1" w:themeFillShade="D9"/>
            <w:vAlign w:val="center"/>
          </w:tcPr>
          <w:p w14:paraId="271ABB8D" w14:textId="77777777" w:rsidR="00270FB5" w:rsidRPr="00470401" w:rsidRDefault="00270FB5" w:rsidP="00677E07">
            <w:pPr>
              <w:widowControl w:val="0"/>
              <w:rPr>
                <w:rFonts w:ascii="Arial" w:eastAsia="Cambria" w:hAnsi="Arial"/>
                <w:color w:val="000000" w:themeColor="text1"/>
                <w:spacing w:val="-2"/>
                <w:sz w:val="20"/>
              </w:rPr>
            </w:pPr>
            <w:r w:rsidRPr="00470401">
              <w:rPr>
                <w:rFonts w:ascii="Arial" w:eastAsia="Cambria" w:hAnsi="Arial"/>
                <w:b/>
                <w:color w:val="000000" w:themeColor="text1"/>
                <w:spacing w:val="-2"/>
                <w:sz w:val="20"/>
              </w:rPr>
              <w:t>Criteria for charging</w:t>
            </w:r>
          </w:p>
        </w:tc>
      </w:tr>
      <w:tr w:rsidR="00270FB5" w:rsidRPr="00213A0B" w14:paraId="1DD89A83" w14:textId="77777777" w:rsidTr="00035611">
        <w:trPr>
          <w:trHeight w:val="392"/>
        </w:trPr>
        <w:tc>
          <w:tcPr>
            <w:tcW w:w="1667" w:type="dxa"/>
            <w:shd w:val="clear" w:color="auto" w:fill="auto"/>
            <w:vAlign w:val="center"/>
          </w:tcPr>
          <w:p w14:paraId="752002B8"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 xml:space="preserve">Connection charge </w:t>
            </w:r>
          </w:p>
        </w:tc>
        <w:tc>
          <w:tcPr>
            <w:tcW w:w="1319" w:type="dxa"/>
            <w:shd w:val="clear" w:color="auto" w:fill="auto"/>
          </w:tcPr>
          <w:p w14:paraId="68154926"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All</w:t>
            </w:r>
          </w:p>
        </w:tc>
        <w:tc>
          <w:tcPr>
            <w:tcW w:w="1126" w:type="dxa"/>
            <w:shd w:val="clear" w:color="auto" w:fill="auto"/>
            <w:vAlign w:val="center"/>
          </w:tcPr>
          <w:p w14:paraId="13A41DD6"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$99</w:t>
            </w:r>
          </w:p>
        </w:tc>
        <w:tc>
          <w:tcPr>
            <w:tcW w:w="3763" w:type="dxa"/>
            <w:shd w:val="clear" w:color="auto" w:fill="auto"/>
            <w:vAlign w:val="center"/>
          </w:tcPr>
          <w:p w14:paraId="1A1944DB"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If you are a new Telstra customer</w:t>
            </w:r>
          </w:p>
          <w:p w14:paraId="56733C2E" w14:textId="77777777" w:rsidR="00270FB5" w:rsidRPr="00677E07" w:rsidRDefault="00270FB5" w:rsidP="00677E07">
            <w:pPr>
              <w:widowControl w:val="0"/>
              <w:rPr>
                <w:rFonts w:ascii="Arial" w:eastAsia="Cambria" w:hAnsi="Arial"/>
                <w:spacing w:val="-2"/>
                <w:sz w:val="20"/>
              </w:rPr>
            </w:pPr>
          </w:p>
        </w:tc>
      </w:tr>
      <w:tr w:rsidR="00270FB5" w:rsidRPr="00213A0B" w14:paraId="3A7F709D" w14:textId="77777777" w:rsidTr="00035611">
        <w:tc>
          <w:tcPr>
            <w:tcW w:w="1667" w:type="dxa"/>
            <w:shd w:val="clear" w:color="auto" w:fill="auto"/>
            <w:vAlign w:val="center"/>
          </w:tcPr>
          <w:p w14:paraId="19AC595A"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Standard Professional Installation (customer requested PIK)</w:t>
            </w:r>
          </w:p>
        </w:tc>
        <w:tc>
          <w:tcPr>
            <w:tcW w:w="1319" w:type="dxa"/>
            <w:shd w:val="clear" w:color="auto" w:fill="auto"/>
          </w:tcPr>
          <w:p w14:paraId="03EC894C" w14:textId="77777777" w:rsidR="00270FB5" w:rsidRPr="00677E07" w:rsidRDefault="00035611" w:rsidP="00677E07">
            <w:pPr>
              <w:widowControl w:val="0"/>
              <w:rPr>
                <w:rFonts w:ascii="Arial" w:eastAsia="Cambria" w:hAnsi="Arial"/>
                <w:spacing w:val="-2"/>
                <w:sz w:val="20"/>
              </w:rPr>
            </w:pPr>
            <w:r w:rsidRPr="00677E07">
              <w:rPr>
                <w:rFonts w:ascii="Arial" w:eastAsia="Cambria" w:hAnsi="Arial"/>
                <w:spacing w:val="-2"/>
                <w:sz w:val="20"/>
              </w:rPr>
              <w:t>All</w:t>
            </w:r>
          </w:p>
        </w:tc>
        <w:tc>
          <w:tcPr>
            <w:tcW w:w="1126" w:type="dxa"/>
            <w:shd w:val="clear" w:color="auto" w:fill="auto"/>
            <w:vAlign w:val="center"/>
          </w:tcPr>
          <w:p w14:paraId="245BD38C"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$240</w:t>
            </w:r>
          </w:p>
        </w:tc>
        <w:tc>
          <w:tcPr>
            <w:tcW w:w="3763" w:type="dxa"/>
            <w:shd w:val="clear" w:color="auto" w:fill="auto"/>
            <w:vAlign w:val="center"/>
          </w:tcPr>
          <w:p w14:paraId="71CF5868"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If you choose Stan</w:t>
            </w:r>
            <w:r w:rsidR="00485FDB" w:rsidRPr="00677E07">
              <w:rPr>
                <w:rFonts w:ascii="Arial" w:eastAsia="Cambria" w:hAnsi="Arial"/>
                <w:spacing w:val="-2"/>
                <w:sz w:val="20"/>
              </w:rPr>
              <w:t xml:space="preserve">dard Professional Installation </w:t>
            </w:r>
            <w:r w:rsidRPr="00677E07">
              <w:rPr>
                <w:rFonts w:ascii="Arial" w:eastAsia="Cambria" w:hAnsi="Arial"/>
                <w:spacing w:val="-2"/>
                <w:sz w:val="20"/>
              </w:rPr>
              <w:t xml:space="preserve"> </w:t>
            </w:r>
          </w:p>
        </w:tc>
      </w:tr>
      <w:tr w:rsidR="00270FB5" w:rsidRPr="00213A0B" w14:paraId="590CBB37" w14:textId="77777777" w:rsidTr="00035611">
        <w:tc>
          <w:tcPr>
            <w:tcW w:w="1667" w:type="dxa"/>
            <w:shd w:val="clear" w:color="auto" w:fill="auto"/>
            <w:vAlign w:val="center"/>
          </w:tcPr>
          <w:p w14:paraId="461000FD"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Standard Professional Telstra Installation (mandatory PIK)</w:t>
            </w:r>
          </w:p>
        </w:tc>
        <w:tc>
          <w:tcPr>
            <w:tcW w:w="1319" w:type="dxa"/>
            <w:shd w:val="clear" w:color="auto" w:fill="auto"/>
          </w:tcPr>
          <w:p w14:paraId="6F02CE76" w14:textId="77777777" w:rsidR="00270FB5" w:rsidRPr="00677E07" w:rsidRDefault="00035611" w:rsidP="00677E07">
            <w:pPr>
              <w:widowControl w:val="0"/>
              <w:rPr>
                <w:rFonts w:ascii="Arial" w:eastAsia="Cambria" w:hAnsi="Arial"/>
                <w:spacing w:val="-2"/>
                <w:sz w:val="20"/>
              </w:rPr>
            </w:pPr>
            <w:r w:rsidRPr="00677E07">
              <w:rPr>
                <w:rFonts w:ascii="Arial" w:eastAsia="Cambria" w:hAnsi="Arial"/>
                <w:spacing w:val="-2"/>
                <w:sz w:val="20"/>
              </w:rPr>
              <w:t>All</w:t>
            </w:r>
          </w:p>
        </w:tc>
        <w:tc>
          <w:tcPr>
            <w:tcW w:w="1126" w:type="dxa"/>
            <w:shd w:val="clear" w:color="auto" w:fill="auto"/>
            <w:vAlign w:val="center"/>
          </w:tcPr>
          <w:p w14:paraId="59B77BED"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$0</w:t>
            </w:r>
          </w:p>
        </w:tc>
        <w:tc>
          <w:tcPr>
            <w:tcW w:w="3763" w:type="dxa"/>
            <w:shd w:val="clear" w:color="auto" w:fill="auto"/>
            <w:vAlign w:val="center"/>
          </w:tcPr>
          <w:p w14:paraId="6F1A2510"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 xml:space="preserve">For eligible customers who require a mandatory PIK </w:t>
            </w:r>
          </w:p>
        </w:tc>
      </w:tr>
      <w:tr w:rsidR="00035611" w:rsidRPr="00213A0B" w14:paraId="25BA5725" w14:textId="77777777" w:rsidTr="00035611">
        <w:trPr>
          <w:trHeight w:val="664"/>
        </w:trPr>
        <w:tc>
          <w:tcPr>
            <w:tcW w:w="1667" w:type="dxa"/>
            <w:shd w:val="clear" w:color="auto" w:fill="auto"/>
            <w:vAlign w:val="center"/>
          </w:tcPr>
          <w:p w14:paraId="5877161B" w14:textId="77777777" w:rsidR="00035611" w:rsidRPr="00677E07" w:rsidRDefault="00035611" w:rsidP="00677E07">
            <w:pPr>
              <w:widowControl w:val="0"/>
              <w:rPr>
                <w:rFonts w:ascii="Arial" w:eastAsia="Cambria" w:hAnsi="Arial"/>
                <w:spacing w:val="-2"/>
                <w:sz w:val="20"/>
              </w:rPr>
            </w:pPr>
            <w:r w:rsidRPr="00677E07">
              <w:rPr>
                <w:rFonts w:ascii="Arial" w:eastAsia="Cambria" w:hAnsi="Arial"/>
                <w:spacing w:val="-2"/>
                <w:sz w:val="20"/>
              </w:rPr>
              <w:t>Non-standard installations</w:t>
            </w:r>
          </w:p>
        </w:tc>
        <w:tc>
          <w:tcPr>
            <w:tcW w:w="1319" w:type="dxa"/>
            <w:shd w:val="clear" w:color="auto" w:fill="auto"/>
          </w:tcPr>
          <w:p w14:paraId="6B97DD93" w14:textId="77777777" w:rsidR="00035611" w:rsidRPr="00677E07" w:rsidRDefault="00035611" w:rsidP="00677E07">
            <w:pPr>
              <w:widowControl w:val="0"/>
              <w:rPr>
                <w:rFonts w:ascii="Arial" w:eastAsia="Cambria" w:hAnsi="Arial"/>
                <w:spacing w:val="-2"/>
                <w:sz w:val="20"/>
              </w:rPr>
            </w:pPr>
            <w:r w:rsidRPr="00677E07">
              <w:rPr>
                <w:rFonts w:ascii="Arial" w:eastAsia="Cambria" w:hAnsi="Arial"/>
                <w:spacing w:val="-2"/>
                <w:sz w:val="20"/>
              </w:rPr>
              <w:t>NBN</w:t>
            </w:r>
          </w:p>
        </w:tc>
        <w:tc>
          <w:tcPr>
            <w:tcW w:w="4889" w:type="dxa"/>
            <w:gridSpan w:val="2"/>
            <w:shd w:val="clear" w:color="auto" w:fill="auto"/>
            <w:vAlign w:val="center"/>
          </w:tcPr>
          <w:p w14:paraId="3C1C5374" w14:textId="77777777" w:rsidR="00035611" w:rsidRPr="00677E07" w:rsidRDefault="00035611" w:rsidP="00677E07">
            <w:pPr>
              <w:widowControl w:val="0"/>
              <w:rPr>
                <w:rFonts w:ascii="Arial" w:eastAsia="Cambria" w:hAnsi="Arial"/>
                <w:spacing w:val="-2"/>
                <w:sz w:val="20"/>
              </w:rPr>
            </w:pPr>
            <w:r w:rsidRPr="00677E07">
              <w:rPr>
                <w:rFonts w:ascii="Arial" w:eastAsia="Cambria" w:hAnsi="Arial"/>
                <w:spacing w:val="-2"/>
                <w:sz w:val="20"/>
              </w:rPr>
              <w:t xml:space="preserve">Separate charges apply for non-standard installations such as complex or remote areas, Foxtel from Telstra installations and additional </w:t>
            </w:r>
            <w:r w:rsidRPr="00677E07">
              <w:rPr>
                <w:rFonts w:ascii="Arial" w:eastAsia="Cambria" w:hAnsi="Arial"/>
                <w:spacing w:val="-2"/>
                <w:sz w:val="20"/>
              </w:rPr>
              <w:lastRenderedPageBreak/>
              <w:t>connection points. For more detail on non-standard NBN installations, see the Services on the NBN Section)</w:t>
            </w:r>
          </w:p>
        </w:tc>
      </w:tr>
      <w:tr w:rsidR="00270FB5" w:rsidRPr="00213A0B" w14:paraId="6C5D0A32" w14:textId="77777777" w:rsidTr="00035611">
        <w:tc>
          <w:tcPr>
            <w:tcW w:w="1667" w:type="dxa"/>
            <w:shd w:val="clear" w:color="auto" w:fill="auto"/>
            <w:vAlign w:val="center"/>
          </w:tcPr>
          <w:p w14:paraId="78ADDD49"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lastRenderedPageBreak/>
              <w:t>NBN New Development Charge*</w:t>
            </w:r>
          </w:p>
        </w:tc>
        <w:tc>
          <w:tcPr>
            <w:tcW w:w="1319" w:type="dxa"/>
            <w:shd w:val="clear" w:color="auto" w:fill="auto"/>
          </w:tcPr>
          <w:p w14:paraId="410F3839"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NBN</w:t>
            </w:r>
          </w:p>
        </w:tc>
        <w:tc>
          <w:tcPr>
            <w:tcW w:w="1126" w:type="dxa"/>
            <w:shd w:val="clear" w:color="auto" w:fill="auto"/>
            <w:vAlign w:val="center"/>
          </w:tcPr>
          <w:p w14:paraId="7FECC289"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 xml:space="preserve">$300 </w:t>
            </w:r>
          </w:p>
        </w:tc>
        <w:tc>
          <w:tcPr>
            <w:tcW w:w="3763" w:type="dxa"/>
            <w:shd w:val="clear" w:color="auto" w:fill="auto"/>
            <w:vAlign w:val="center"/>
          </w:tcPr>
          <w:p w14:paraId="38F00E30"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NBN Co may charge us to connect your premises to the NBN where NBN Co identifies your premises to be in a new development. If applicable, we will bill the New Development Charge to you (for more detail see the Services on the NBN Section</w:t>
            </w:r>
            <w:r w:rsidR="00035611" w:rsidRPr="00677E07">
              <w:rPr>
                <w:rFonts w:ascii="Arial" w:eastAsia="Cambria" w:hAnsi="Arial"/>
                <w:spacing w:val="-2"/>
                <w:sz w:val="20"/>
              </w:rPr>
              <w:t>)</w:t>
            </w:r>
          </w:p>
        </w:tc>
      </w:tr>
      <w:tr w:rsidR="00270FB5" w:rsidRPr="00213A0B" w14:paraId="42255737" w14:textId="77777777" w:rsidTr="00035611">
        <w:tc>
          <w:tcPr>
            <w:tcW w:w="1667" w:type="dxa"/>
            <w:shd w:val="clear" w:color="auto" w:fill="auto"/>
            <w:vAlign w:val="center"/>
          </w:tcPr>
          <w:p w14:paraId="485D1A4C"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NBN Subsequent Installation Charge*</w:t>
            </w:r>
          </w:p>
        </w:tc>
        <w:tc>
          <w:tcPr>
            <w:tcW w:w="1319" w:type="dxa"/>
            <w:shd w:val="clear" w:color="auto" w:fill="auto"/>
          </w:tcPr>
          <w:p w14:paraId="36C6B272"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NBN</w:t>
            </w:r>
          </w:p>
        </w:tc>
        <w:tc>
          <w:tcPr>
            <w:tcW w:w="1126" w:type="dxa"/>
            <w:shd w:val="clear" w:color="auto" w:fill="auto"/>
            <w:vAlign w:val="center"/>
          </w:tcPr>
          <w:p w14:paraId="7FB89B46"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$297</w:t>
            </w:r>
          </w:p>
        </w:tc>
        <w:tc>
          <w:tcPr>
            <w:tcW w:w="3763" w:type="dxa"/>
            <w:shd w:val="clear" w:color="auto" w:fill="auto"/>
            <w:vAlign w:val="center"/>
          </w:tcPr>
          <w:p w14:paraId="6829C0CB" w14:textId="77777777" w:rsidR="00035611" w:rsidRPr="00677E07" w:rsidRDefault="00270FB5" w:rsidP="00677E07">
            <w:pPr>
              <w:widowControl w:val="0"/>
              <w:rPr>
                <w:rFonts w:ascii="Arial" w:eastAsia="Cambria" w:hAnsi="Arial"/>
                <w:spacing w:val="-2"/>
                <w:sz w:val="20"/>
              </w:rPr>
            </w:pPr>
            <w:r w:rsidRPr="00677E07">
              <w:rPr>
                <w:rFonts w:ascii="Arial" w:eastAsia="Cambria" w:hAnsi="Arial"/>
                <w:spacing w:val="-2"/>
                <w:sz w:val="20"/>
              </w:rPr>
              <w:t>If you want an additional connection to the NBN network requiring installation of additional NBN equipment, NBN Co will charge a Subsequent Installation Charge, and we will bill that charge to you (for more detail see the Services on the NBN Section</w:t>
            </w:r>
            <w:r w:rsidR="00035611" w:rsidRPr="00677E07">
              <w:rPr>
                <w:rFonts w:ascii="Arial" w:eastAsia="Cambria" w:hAnsi="Arial"/>
                <w:spacing w:val="-2"/>
                <w:sz w:val="20"/>
              </w:rPr>
              <w:t>)</w:t>
            </w:r>
          </w:p>
          <w:p w14:paraId="24D60909" w14:textId="77777777" w:rsidR="00270FB5" w:rsidRPr="00677E07" w:rsidRDefault="00270FB5" w:rsidP="00677E07">
            <w:pPr>
              <w:widowControl w:val="0"/>
              <w:rPr>
                <w:rFonts w:ascii="Arial" w:eastAsia="Cambria" w:hAnsi="Arial"/>
                <w:spacing w:val="-2"/>
                <w:sz w:val="20"/>
              </w:rPr>
            </w:pPr>
          </w:p>
        </w:tc>
      </w:tr>
      <w:tr w:rsidR="00270FB5" w:rsidRPr="00213A0B" w14:paraId="35EEDADF" w14:textId="77777777" w:rsidTr="00035611">
        <w:tc>
          <w:tcPr>
            <w:tcW w:w="1667" w:type="dxa"/>
            <w:shd w:val="clear" w:color="auto" w:fill="auto"/>
            <w:vAlign w:val="center"/>
          </w:tcPr>
          <w:p w14:paraId="2D8FB49F"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Delivery Fee for devices</w:t>
            </w:r>
          </w:p>
        </w:tc>
        <w:tc>
          <w:tcPr>
            <w:tcW w:w="1319" w:type="dxa"/>
            <w:shd w:val="clear" w:color="auto" w:fill="auto"/>
          </w:tcPr>
          <w:p w14:paraId="7D10F0DB"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All</w:t>
            </w:r>
          </w:p>
        </w:tc>
        <w:tc>
          <w:tcPr>
            <w:tcW w:w="1126" w:type="dxa"/>
            <w:shd w:val="clear" w:color="auto" w:fill="auto"/>
            <w:vAlign w:val="center"/>
          </w:tcPr>
          <w:p w14:paraId="0DF4EB23" w14:textId="77777777" w:rsidR="00270FB5" w:rsidRPr="00677E07" w:rsidRDefault="00270FB5" w:rsidP="00677E07">
            <w:pPr>
              <w:widowControl w:val="0"/>
              <w:rPr>
                <w:rFonts w:ascii="Arial" w:eastAsia="Cambria" w:hAnsi="Arial"/>
                <w:spacing w:val="-2"/>
                <w:sz w:val="20"/>
              </w:rPr>
            </w:pPr>
            <w:r w:rsidRPr="00677E07">
              <w:rPr>
                <w:rFonts w:ascii="Arial" w:eastAsia="Cambria" w:hAnsi="Arial"/>
                <w:spacing w:val="-2"/>
                <w:sz w:val="20"/>
              </w:rPr>
              <w:t>$9.95</w:t>
            </w:r>
          </w:p>
        </w:tc>
        <w:tc>
          <w:tcPr>
            <w:tcW w:w="3763" w:type="dxa"/>
            <w:shd w:val="clear" w:color="auto" w:fill="auto"/>
            <w:vAlign w:val="center"/>
          </w:tcPr>
          <w:p w14:paraId="07ED4EA6" w14:textId="77777777" w:rsidR="00270FB5" w:rsidRPr="00677E07" w:rsidRDefault="00947A40" w:rsidP="00677E07">
            <w:pPr>
              <w:widowControl w:val="0"/>
            </w:pPr>
            <w:r w:rsidRPr="00677E07">
              <w:rPr>
                <w:rFonts w:ascii="Arial" w:eastAsia="Cambria" w:hAnsi="Arial"/>
                <w:spacing w:val="-2"/>
                <w:sz w:val="20"/>
              </w:rPr>
              <w:t>If you receive or purchase hardware from us, delivery fees (which we will quote you) may apply for the delivery of that hardware to you.</w:t>
            </w:r>
          </w:p>
        </w:tc>
      </w:tr>
    </w:tbl>
    <w:p w14:paraId="2C7E72AA" w14:textId="5403771A" w:rsidR="00270FB5" w:rsidRPr="00677E07" w:rsidRDefault="00270FB5" w:rsidP="00677E07">
      <w:pPr>
        <w:widowControl w:val="0"/>
        <w:spacing w:after="240"/>
        <w:ind w:left="737"/>
        <w:outlineLvl w:val="1"/>
      </w:pPr>
      <w:r w:rsidRPr="00213A0B">
        <w:rPr>
          <w:rFonts w:ascii="Arial" w:hAnsi="Arial" w:cs="Arial"/>
          <w:bCs/>
          <w:iCs/>
          <w:spacing w:val="-2"/>
          <w:sz w:val="18"/>
          <w:szCs w:val="16"/>
        </w:rPr>
        <w:t xml:space="preserve">*If any of these additional NBN charges apply, we will let you know and include them on your first bill.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3935"/>
      </w:tblGrid>
      <w:tr w:rsidR="00270FB5" w:rsidRPr="00213A0B" w14:paraId="35E0FE1E" w14:textId="77777777" w:rsidTr="00470401">
        <w:trPr>
          <w:trHeight w:val="240"/>
        </w:trPr>
        <w:tc>
          <w:tcPr>
            <w:tcW w:w="1701" w:type="dxa"/>
            <w:vMerge w:val="restart"/>
            <w:shd w:val="clear" w:color="auto" w:fill="D9D9D9" w:themeFill="background1" w:themeFillShade="D9"/>
          </w:tcPr>
          <w:p w14:paraId="0A01B429" w14:textId="77777777" w:rsidR="00270FB5" w:rsidRPr="00213A0B" w:rsidRDefault="00270FB5" w:rsidP="00677E07">
            <w:pPr>
              <w:widowControl w:val="0"/>
              <w:spacing w:before="60" w:after="60"/>
              <w:outlineLvl w:val="1"/>
              <w:rPr>
                <w:rFonts w:ascii="Arial" w:hAnsi="Arial"/>
                <w:b/>
                <w:bCs/>
                <w:sz w:val="18"/>
                <w:szCs w:val="18"/>
              </w:rPr>
            </w:pPr>
            <w:r w:rsidRPr="00213A0B">
              <w:rPr>
                <w:rFonts w:ascii="Arial" w:hAnsi="Arial"/>
                <w:b/>
                <w:bCs/>
                <w:sz w:val="18"/>
                <w:szCs w:val="18"/>
              </w:rPr>
              <w:t>Connection type</w:t>
            </w:r>
          </w:p>
        </w:tc>
        <w:tc>
          <w:tcPr>
            <w:tcW w:w="2268" w:type="dxa"/>
            <w:gridSpan w:val="2"/>
            <w:shd w:val="clear" w:color="auto" w:fill="D9D9D9" w:themeFill="background1" w:themeFillShade="D9"/>
          </w:tcPr>
          <w:p w14:paraId="7E69388C" w14:textId="77777777" w:rsidR="00270FB5" w:rsidRPr="00213A0B" w:rsidRDefault="00270FB5" w:rsidP="00677E07">
            <w:pPr>
              <w:widowControl w:val="0"/>
              <w:spacing w:before="60" w:after="60"/>
              <w:outlineLvl w:val="1"/>
              <w:rPr>
                <w:rFonts w:ascii="Arial" w:hAnsi="Arial"/>
                <w:b/>
                <w:bCs/>
                <w:sz w:val="18"/>
                <w:szCs w:val="18"/>
              </w:rPr>
            </w:pPr>
            <w:r w:rsidRPr="00213A0B">
              <w:rPr>
                <w:rFonts w:ascii="Arial" w:hAnsi="Arial"/>
                <w:b/>
                <w:bCs/>
                <w:sz w:val="18"/>
                <w:szCs w:val="18"/>
              </w:rPr>
              <w:t>Connection charges</w:t>
            </w:r>
          </w:p>
        </w:tc>
        <w:tc>
          <w:tcPr>
            <w:tcW w:w="3935" w:type="dxa"/>
            <w:vMerge w:val="restart"/>
            <w:shd w:val="clear" w:color="auto" w:fill="D9D9D9" w:themeFill="background1" w:themeFillShade="D9"/>
          </w:tcPr>
          <w:p w14:paraId="25AB40C8" w14:textId="77777777" w:rsidR="00270FB5" w:rsidRPr="00213A0B" w:rsidRDefault="00270FB5" w:rsidP="00677E07">
            <w:pPr>
              <w:widowControl w:val="0"/>
              <w:spacing w:before="60" w:after="60"/>
              <w:outlineLvl w:val="1"/>
              <w:rPr>
                <w:rFonts w:ascii="Arial" w:hAnsi="Arial"/>
                <w:b/>
                <w:bCs/>
                <w:sz w:val="18"/>
                <w:szCs w:val="18"/>
              </w:rPr>
            </w:pPr>
            <w:r w:rsidRPr="00213A0B">
              <w:rPr>
                <w:rFonts w:ascii="Arial" w:hAnsi="Arial"/>
                <w:b/>
                <w:bCs/>
                <w:sz w:val="18"/>
                <w:szCs w:val="18"/>
              </w:rPr>
              <w:t>Criteria for charging</w:t>
            </w:r>
          </w:p>
        </w:tc>
      </w:tr>
      <w:tr w:rsidR="00270FB5" w:rsidRPr="00213A0B" w14:paraId="6CFA4219" w14:textId="77777777" w:rsidTr="00470401">
        <w:trPr>
          <w:trHeight w:val="240"/>
        </w:trPr>
        <w:tc>
          <w:tcPr>
            <w:tcW w:w="1701" w:type="dxa"/>
            <w:vMerge/>
            <w:shd w:val="clear" w:color="auto" w:fill="DEEAF6"/>
          </w:tcPr>
          <w:p w14:paraId="138186FD" w14:textId="77777777" w:rsidR="00270FB5" w:rsidRPr="00213A0B" w:rsidRDefault="00270FB5" w:rsidP="00677E07">
            <w:pPr>
              <w:widowControl w:val="0"/>
              <w:spacing w:before="60" w:after="60"/>
              <w:outlineLvl w:val="1"/>
              <w:rPr>
                <w:rFonts w:ascii="Arial" w:hAnsi="Arial"/>
                <w:bCs/>
                <w:sz w:val="18"/>
                <w:szCs w:val="18"/>
              </w:rPr>
            </w:pPr>
          </w:p>
        </w:tc>
        <w:tc>
          <w:tcPr>
            <w:tcW w:w="1134" w:type="dxa"/>
            <w:shd w:val="clear" w:color="auto" w:fill="D9D9D9" w:themeFill="background1" w:themeFillShade="D9"/>
          </w:tcPr>
          <w:p w14:paraId="6B245353" w14:textId="77777777" w:rsidR="00270FB5" w:rsidRPr="00213A0B" w:rsidRDefault="00270FB5" w:rsidP="00677E07">
            <w:pPr>
              <w:widowControl w:val="0"/>
              <w:spacing w:before="60" w:after="60"/>
              <w:outlineLvl w:val="1"/>
              <w:rPr>
                <w:rFonts w:ascii="Arial" w:hAnsi="Arial"/>
                <w:b/>
                <w:bCs/>
                <w:sz w:val="18"/>
                <w:szCs w:val="18"/>
              </w:rPr>
            </w:pPr>
            <w:r w:rsidRPr="00213A0B">
              <w:rPr>
                <w:rFonts w:ascii="Arial" w:hAnsi="Arial"/>
                <w:b/>
                <w:bCs/>
                <w:sz w:val="18"/>
                <w:szCs w:val="18"/>
              </w:rPr>
              <w:t>GST excl.</w:t>
            </w:r>
          </w:p>
        </w:tc>
        <w:tc>
          <w:tcPr>
            <w:tcW w:w="1134" w:type="dxa"/>
            <w:shd w:val="clear" w:color="auto" w:fill="D9D9D9" w:themeFill="background1" w:themeFillShade="D9"/>
          </w:tcPr>
          <w:p w14:paraId="6B9D98ED" w14:textId="77777777" w:rsidR="00270FB5" w:rsidRPr="00213A0B" w:rsidRDefault="00270FB5" w:rsidP="00677E07">
            <w:pPr>
              <w:widowControl w:val="0"/>
              <w:spacing w:before="60" w:after="60"/>
              <w:outlineLvl w:val="1"/>
              <w:rPr>
                <w:rFonts w:ascii="Arial" w:hAnsi="Arial"/>
                <w:b/>
                <w:bCs/>
                <w:sz w:val="18"/>
                <w:szCs w:val="18"/>
              </w:rPr>
            </w:pPr>
            <w:r w:rsidRPr="00213A0B">
              <w:rPr>
                <w:rFonts w:ascii="Arial" w:hAnsi="Arial"/>
                <w:b/>
                <w:bCs/>
                <w:sz w:val="18"/>
                <w:szCs w:val="18"/>
              </w:rPr>
              <w:t>GST incl.</w:t>
            </w:r>
          </w:p>
        </w:tc>
        <w:tc>
          <w:tcPr>
            <w:tcW w:w="3935" w:type="dxa"/>
            <w:vMerge/>
            <w:shd w:val="clear" w:color="auto" w:fill="DEEAF6"/>
          </w:tcPr>
          <w:p w14:paraId="1800AD04" w14:textId="77777777" w:rsidR="00270FB5" w:rsidRPr="00213A0B" w:rsidRDefault="00270FB5" w:rsidP="00677E07">
            <w:pPr>
              <w:widowControl w:val="0"/>
              <w:spacing w:before="60" w:after="60"/>
              <w:outlineLvl w:val="1"/>
              <w:rPr>
                <w:rFonts w:ascii="Arial" w:hAnsi="Arial"/>
                <w:bCs/>
                <w:sz w:val="18"/>
                <w:szCs w:val="18"/>
              </w:rPr>
            </w:pPr>
          </w:p>
        </w:tc>
      </w:tr>
      <w:tr w:rsidR="00270FB5" w:rsidRPr="00213A0B" w14:paraId="07607F50" w14:textId="77777777" w:rsidTr="00B73E63">
        <w:trPr>
          <w:trHeight w:val="240"/>
        </w:trPr>
        <w:tc>
          <w:tcPr>
            <w:tcW w:w="1701" w:type="dxa"/>
            <w:shd w:val="clear" w:color="auto" w:fill="auto"/>
          </w:tcPr>
          <w:p w14:paraId="57C6BC81"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New connection</w:t>
            </w:r>
          </w:p>
        </w:tc>
        <w:tc>
          <w:tcPr>
            <w:tcW w:w="1134" w:type="dxa"/>
            <w:shd w:val="clear" w:color="auto" w:fill="auto"/>
          </w:tcPr>
          <w:p w14:paraId="7E3A91C7"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$218.18</w:t>
            </w:r>
          </w:p>
        </w:tc>
        <w:tc>
          <w:tcPr>
            <w:tcW w:w="1134" w:type="dxa"/>
            <w:shd w:val="clear" w:color="auto" w:fill="auto"/>
          </w:tcPr>
          <w:p w14:paraId="27F7753B"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$240</w:t>
            </w:r>
          </w:p>
        </w:tc>
        <w:tc>
          <w:tcPr>
            <w:tcW w:w="3935" w:type="dxa"/>
            <w:shd w:val="clear" w:color="auto" w:fill="auto"/>
          </w:tcPr>
          <w:p w14:paraId="5B592EAD"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A telephone service has not previously been connected at your premises or if you need an additional line.</w:t>
            </w:r>
          </w:p>
        </w:tc>
      </w:tr>
      <w:tr w:rsidR="00270FB5" w:rsidRPr="00213A0B" w14:paraId="62DBC9AA" w14:textId="77777777" w:rsidTr="00B73E63">
        <w:trPr>
          <w:trHeight w:val="240"/>
        </w:trPr>
        <w:tc>
          <w:tcPr>
            <w:tcW w:w="1701" w:type="dxa"/>
            <w:shd w:val="clear" w:color="auto" w:fill="auto"/>
          </w:tcPr>
          <w:p w14:paraId="1C00D916"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Existing connection</w:t>
            </w:r>
          </w:p>
        </w:tc>
        <w:tc>
          <w:tcPr>
            <w:tcW w:w="1134" w:type="dxa"/>
            <w:shd w:val="clear" w:color="auto" w:fill="auto"/>
          </w:tcPr>
          <w:p w14:paraId="6794DD3C"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$90</w:t>
            </w:r>
          </w:p>
        </w:tc>
        <w:tc>
          <w:tcPr>
            <w:tcW w:w="1134" w:type="dxa"/>
            <w:shd w:val="clear" w:color="auto" w:fill="auto"/>
          </w:tcPr>
          <w:p w14:paraId="54F82222"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$99</w:t>
            </w:r>
          </w:p>
        </w:tc>
        <w:tc>
          <w:tcPr>
            <w:tcW w:w="3935" w:type="dxa"/>
            <w:shd w:val="clear" w:color="auto" w:fill="auto"/>
          </w:tcPr>
          <w:p w14:paraId="4E425C4D"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A working telephone socket exists from a previous connection.</w:t>
            </w:r>
          </w:p>
        </w:tc>
      </w:tr>
      <w:tr w:rsidR="00270FB5" w:rsidRPr="00213A0B" w14:paraId="2E16AA51" w14:textId="77777777" w:rsidTr="00B73E63">
        <w:trPr>
          <w:trHeight w:val="240"/>
        </w:trPr>
        <w:tc>
          <w:tcPr>
            <w:tcW w:w="1701" w:type="dxa"/>
            <w:shd w:val="clear" w:color="auto" w:fill="auto"/>
          </w:tcPr>
          <w:p w14:paraId="24D47AD7"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Existing connection with a requested technician visit</w:t>
            </w:r>
          </w:p>
        </w:tc>
        <w:tc>
          <w:tcPr>
            <w:tcW w:w="1134" w:type="dxa"/>
            <w:shd w:val="clear" w:color="auto" w:fill="auto"/>
          </w:tcPr>
          <w:p w14:paraId="06795C28" w14:textId="77777777" w:rsidR="00270FB5" w:rsidRPr="00213A0B" w:rsidRDefault="00270FB5" w:rsidP="00677E07">
            <w:pPr>
              <w:widowControl w:val="0"/>
              <w:tabs>
                <w:tab w:val="left" w:pos="864"/>
              </w:tabs>
              <w:spacing w:before="60" w:after="60"/>
              <w:outlineLvl w:val="1"/>
              <w:rPr>
                <w:rFonts w:ascii="Arial" w:hAnsi="Arial"/>
                <w:bCs/>
                <w:sz w:val="18"/>
                <w:szCs w:val="18"/>
              </w:rPr>
            </w:pPr>
            <w:r w:rsidRPr="00213A0B">
              <w:rPr>
                <w:rFonts w:ascii="Arial" w:hAnsi="Arial"/>
                <w:bCs/>
                <w:sz w:val="18"/>
                <w:szCs w:val="18"/>
              </w:rPr>
              <w:t>$308.18</w:t>
            </w:r>
          </w:p>
        </w:tc>
        <w:tc>
          <w:tcPr>
            <w:tcW w:w="1134" w:type="dxa"/>
            <w:shd w:val="clear" w:color="auto" w:fill="auto"/>
          </w:tcPr>
          <w:p w14:paraId="78D11A08"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$339</w:t>
            </w:r>
          </w:p>
        </w:tc>
        <w:tc>
          <w:tcPr>
            <w:tcW w:w="3935" w:type="dxa"/>
            <w:shd w:val="clear" w:color="auto" w:fill="auto"/>
          </w:tcPr>
          <w:p w14:paraId="08E0AB42"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A working telephone socket exists from a previous connection and our technician is not required to visit your premises, but you have requested a visit.</w:t>
            </w:r>
          </w:p>
        </w:tc>
      </w:tr>
      <w:tr w:rsidR="00270FB5" w:rsidRPr="00213A0B" w14:paraId="722F8360" w14:textId="77777777" w:rsidTr="00B73E63">
        <w:trPr>
          <w:trHeight w:val="240"/>
        </w:trPr>
        <w:tc>
          <w:tcPr>
            <w:tcW w:w="1701" w:type="dxa"/>
            <w:shd w:val="clear" w:color="auto" w:fill="auto"/>
          </w:tcPr>
          <w:p w14:paraId="3690A6C4"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Temporary connection</w:t>
            </w:r>
          </w:p>
        </w:tc>
        <w:tc>
          <w:tcPr>
            <w:tcW w:w="1134" w:type="dxa"/>
            <w:shd w:val="clear" w:color="auto" w:fill="auto"/>
          </w:tcPr>
          <w:p w14:paraId="665A6FAA" w14:textId="77777777" w:rsidR="00270FB5" w:rsidRPr="00213A0B" w:rsidRDefault="00270FB5" w:rsidP="00677E07">
            <w:pPr>
              <w:widowControl w:val="0"/>
              <w:tabs>
                <w:tab w:val="left" w:pos="864"/>
              </w:tabs>
              <w:spacing w:before="60" w:after="60"/>
              <w:outlineLvl w:val="1"/>
              <w:rPr>
                <w:rFonts w:ascii="Arial" w:hAnsi="Arial"/>
                <w:bCs/>
                <w:sz w:val="18"/>
                <w:szCs w:val="18"/>
              </w:rPr>
            </w:pPr>
            <w:r w:rsidRPr="00213A0B">
              <w:rPr>
                <w:rFonts w:ascii="Arial" w:hAnsi="Arial"/>
                <w:bCs/>
                <w:sz w:val="18"/>
                <w:szCs w:val="18"/>
              </w:rPr>
              <w:t>$90.91</w:t>
            </w:r>
          </w:p>
        </w:tc>
        <w:tc>
          <w:tcPr>
            <w:tcW w:w="1134" w:type="dxa"/>
            <w:shd w:val="clear" w:color="auto" w:fill="auto"/>
          </w:tcPr>
          <w:p w14:paraId="367AAB05"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$100</w:t>
            </w:r>
          </w:p>
        </w:tc>
        <w:tc>
          <w:tcPr>
            <w:tcW w:w="3935" w:type="dxa"/>
            <w:shd w:val="clear" w:color="auto" w:fill="auto"/>
          </w:tcPr>
          <w:p w14:paraId="1AFFA5A0"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If your service ends three months or less after its connection.</w:t>
            </w:r>
          </w:p>
          <w:p w14:paraId="5C81B78D"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Not applicable to wholesale customers and their end users.</w:t>
            </w:r>
          </w:p>
          <w:p w14:paraId="776B808C" w14:textId="77777777" w:rsidR="00213A0B" w:rsidRPr="00213A0B" w:rsidRDefault="00213A0B" w:rsidP="00677E07">
            <w:pPr>
              <w:widowControl w:val="0"/>
              <w:spacing w:before="60" w:after="60"/>
              <w:outlineLvl w:val="1"/>
              <w:rPr>
                <w:rFonts w:ascii="Arial" w:hAnsi="Arial"/>
                <w:bCs/>
                <w:sz w:val="18"/>
                <w:szCs w:val="18"/>
              </w:rPr>
            </w:pPr>
            <w:r w:rsidRPr="00213A0B">
              <w:rPr>
                <w:rFonts w:ascii="Arial" w:hAnsi="Arial"/>
                <w:bCs/>
                <w:sz w:val="18"/>
                <w:szCs w:val="18"/>
              </w:rPr>
              <w:t>Only applies if you took up a home broadband plan on or before 31 January 2019 and you cancel the Telstra Voice service in your Plan within 3 months of the date you take up the Plan.</w:t>
            </w:r>
          </w:p>
        </w:tc>
      </w:tr>
      <w:tr w:rsidR="00270FB5" w:rsidRPr="00213A0B" w14:paraId="1B7B641E" w14:textId="77777777" w:rsidTr="00B73E63">
        <w:trPr>
          <w:trHeight w:val="240"/>
        </w:trPr>
        <w:tc>
          <w:tcPr>
            <w:tcW w:w="1701" w:type="dxa"/>
            <w:shd w:val="clear" w:color="auto" w:fill="auto"/>
          </w:tcPr>
          <w:p w14:paraId="23CFF848"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Additional connection</w:t>
            </w:r>
          </w:p>
        </w:tc>
        <w:tc>
          <w:tcPr>
            <w:tcW w:w="1134" w:type="dxa"/>
            <w:shd w:val="clear" w:color="auto" w:fill="auto"/>
          </w:tcPr>
          <w:p w14:paraId="7C74A61D" w14:textId="77777777" w:rsidR="00270FB5" w:rsidRPr="00213A0B" w:rsidRDefault="00270FB5" w:rsidP="00677E07">
            <w:pPr>
              <w:widowControl w:val="0"/>
              <w:tabs>
                <w:tab w:val="left" w:pos="864"/>
              </w:tabs>
              <w:spacing w:before="60" w:after="60"/>
              <w:outlineLvl w:val="1"/>
              <w:rPr>
                <w:rFonts w:ascii="Arial" w:hAnsi="Arial"/>
                <w:bCs/>
                <w:sz w:val="18"/>
                <w:szCs w:val="18"/>
              </w:rPr>
            </w:pPr>
            <w:r w:rsidRPr="00213A0B">
              <w:rPr>
                <w:rFonts w:ascii="Arial" w:hAnsi="Arial"/>
                <w:bCs/>
                <w:sz w:val="18"/>
                <w:szCs w:val="18"/>
              </w:rPr>
              <w:t>$68.64</w:t>
            </w:r>
          </w:p>
        </w:tc>
        <w:tc>
          <w:tcPr>
            <w:tcW w:w="1134" w:type="dxa"/>
            <w:shd w:val="clear" w:color="auto" w:fill="auto"/>
          </w:tcPr>
          <w:p w14:paraId="22159D13"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$75.50</w:t>
            </w:r>
          </w:p>
        </w:tc>
        <w:tc>
          <w:tcPr>
            <w:tcW w:w="3935" w:type="dxa"/>
            <w:shd w:val="clear" w:color="auto" w:fill="auto"/>
          </w:tcPr>
          <w:p w14:paraId="3237A32B"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The additional connection is requested when connecting an existing connection where our technician is required or requested to visit your premises.</w:t>
            </w:r>
          </w:p>
        </w:tc>
      </w:tr>
      <w:tr w:rsidR="00270FB5" w:rsidRPr="00213A0B" w14:paraId="1AEE8B24" w14:textId="77777777" w:rsidTr="00B73E63">
        <w:trPr>
          <w:trHeight w:val="240"/>
        </w:trPr>
        <w:tc>
          <w:tcPr>
            <w:tcW w:w="1701" w:type="dxa"/>
            <w:shd w:val="clear" w:color="auto" w:fill="auto"/>
          </w:tcPr>
          <w:p w14:paraId="67BC8EEA"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Additional connection</w:t>
            </w:r>
          </w:p>
        </w:tc>
        <w:tc>
          <w:tcPr>
            <w:tcW w:w="1134" w:type="dxa"/>
            <w:shd w:val="clear" w:color="auto" w:fill="auto"/>
          </w:tcPr>
          <w:p w14:paraId="47C393CE" w14:textId="77777777" w:rsidR="00270FB5" w:rsidRPr="00213A0B" w:rsidRDefault="00270FB5" w:rsidP="00677E07">
            <w:pPr>
              <w:widowControl w:val="0"/>
              <w:tabs>
                <w:tab w:val="left" w:pos="864"/>
              </w:tabs>
              <w:spacing w:before="60" w:after="60"/>
              <w:outlineLvl w:val="1"/>
              <w:rPr>
                <w:rFonts w:ascii="Arial" w:hAnsi="Arial"/>
                <w:bCs/>
                <w:sz w:val="18"/>
                <w:szCs w:val="18"/>
              </w:rPr>
            </w:pPr>
            <w:r w:rsidRPr="00213A0B">
              <w:rPr>
                <w:rFonts w:ascii="Arial" w:hAnsi="Arial"/>
                <w:bCs/>
                <w:sz w:val="18"/>
                <w:szCs w:val="18"/>
              </w:rPr>
              <w:t>$162.73</w:t>
            </w:r>
          </w:p>
        </w:tc>
        <w:tc>
          <w:tcPr>
            <w:tcW w:w="1134" w:type="dxa"/>
            <w:shd w:val="clear" w:color="auto" w:fill="auto"/>
          </w:tcPr>
          <w:p w14:paraId="350A15C9"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$179</w:t>
            </w:r>
          </w:p>
        </w:tc>
        <w:tc>
          <w:tcPr>
            <w:tcW w:w="3935" w:type="dxa"/>
            <w:shd w:val="clear" w:color="auto" w:fill="auto"/>
          </w:tcPr>
          <w:p w14:paraId="5EF29297" w14:textId="77777777" w:rsidR="00270FB5" w:rsidRPr="00213A0B" w:rsidRDefault="00270FB5" w:rsidP="00677E07">
            <w:pPr>
              <w:widowControl w:val="0"/>
              <w:spacing w:before="60" w:after="60"/>
              <w:outlineLvl w:val="1"/>
              <w:rPr>
                <w:rFonts w:ascii="Arial" w:hAnsi="Arial"/>
                <w:bCs/>
                <w:sz w:val="18"/>
                <w:szCs w:val="18"/>
              </w:rPr>
            </w:pPr>
            <w:r w:rsidRPr="00213A0B">
              <w:rPr>
                <w:rFonts w:ascii="Arial" w:hAnsi="Arial"/>
                <w:bCs/>
                <w:sz w:val="18"/>
                <w:szCs w:val="18"/>
              </w:rPr>
              <w:t>The additional connection is requested when connecting a new connection.</w:t>
            </w:r>
          </w:p>
        </w:tc>
      </w:tr>
    </w:tbl>
    <w:p w14:paraId="4C5CA737" w14:textId="77777777" w:rsidR="00270FB5" w:rsidRPr="00213A0B" w:rsidRDefault="00270FB5" w:rsidP="00677E07">
      <w:pPr>
        <w:widowControl w:val="0"/>
        <w:spacing w:before="240" w:after="240"/>
        <w:ind w:left="737"/>
        <w:rPr>
          <w:rFonts w:ascii="Arial" w:hAnsi="Arial" w:cs="Arial"/>
          <w:b/>
          <w:bCs/>
          <w:sz w:val="21"/>
          <w:szCs w:val="21"/>
        </w:rPr>
      </w:pPr>
      <w:bookmarkStart w:id="167" w:name="_Toc192995764"/>
      <w:r w:rsidRPr="00213A0B">
        <w:rPr>
          <w:rFonts w:ascii="Arial" w:hAnsi="Arial" w:cs="Arial"/>
          <w:b/>
          <w:bCs/>
          <w:sz w:val="21"/>
          <w:szCs w:val="21"/>
        </w:rPr>
        <w:lastRenderedPageBreak/>
        <w:t>Basic Telephone Service conversion</w:t>
      </w:r>
      <w:bookmarkEnd w:id="167"/>
    </w:p>
    <w:p w14:paraId="1987B93B" w14:textId="77777777" w:rsidR="00270FB5" w:rsidRPr="00213A0B" w:rsidRDefault="00270FB5" w:rsidP="00AD4D25">
      <w:pPr>
        <w:pStyle w:val="Heading2"/>
        <w:widowControl w:val="0"/>
        <w:ind w:left="709" w:hanging="709"/>
        <w:rPr>
          <w:rFonts w:ascii="Arial" w:hAnsi="Arial" w:cs="Arial"/>
          <w:sz w:val="21"/>
          <w:szCs w:val="21"/>
        </w:rPr>
      </w:pPr>
      <w:r w:rsidRPr="00213A0B">
        <w:rPr>
          <w:rFonts w:ascii="Arial" w:hAnsi="Arial" w:cs="Arial"/>
          <w:sz w:val="21"/>
          <w:szCs w:val="21"/>
        </w:rPr>
        <w:t>If you have an existing ISDN Home, ISDN 2 or ISDN 2 Enhanced service, and you ask us to connect a Broadband ADSL service instead, you will need to connect a new Basic Telephone Service.  We will tell you if a network extension charge is payable and obtain your approval before we start work.</w:t>
      </w:r>
      <w:r w:rsidR="00903109" w:rsidRPr="00213A0B">
        <w:rPr>
          <w:rFonts w:ascii="Arial" w:hAnsi="Arial" w:cs="Arial"/>
          <w:sz w:val="21"/>
          <w:szCs w:val="21"/>
          <w:lang w:val="en-AU"/>
        </w:rPr>
        <w:t xml:space="preserve"> </w:t>
      </w:r>
    </w:p>
    <w:p w14:paraId="06D9D485" w14:textId="77777777" w:rsidR="00903109" w:rsidRPr="00213A0B" w:rsidRDefault="00270FB5" w:rsidP="00AD4D25">
      <w:pPr>
        <w:pStyle w:val="Heading2"/>
        <w:widowControl w:val="0"/>
        <w:ind w:left="709" w:hanging="709"/>
        <w:rPr>
          <w:rFonts w:ascii="Arial" w:hAnsi="Arial" w:cs="Arial"/>
          <w:sz w:val="21"/>
          <w:szCs w:val="21"/>
        </w:rPr>
      </w:pPr>
      <w:r w:rsidRPr="00213A0B">
        <w:rPr>
          <w:rFonts w:ascii="Arial" w:hAnsi="Arial" w:cs="Arial"/>
          <w:sz w:val="21"/>
          <w:szCs w:val="21"/>
        </w:rPr>
        <w:t xml:space="preserve">We will not charge you the connection charge above to connect the new Basic Telephone Service if: </w:t>
      </w:r>
    </w:p>
    <w:p w14:paraId="6DBA9BC0"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 xml:space="preserve">you get your ISDN service directly from us; and </w:t>
      </w:r>
    </w:p>
    <w:p w14:paraId="2AF5FFC0"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we professionally install your Broadband ADSL service.</w:t>
      </w:r>
    </w:p>
    <w:p w14:paraId="3A612AEA" w14:textId="77777777" w:rsidR="00270FB5" w:rsidRPr="00213A0B" w:rsidRDefault="00270FB5" w:rsidP="00AD4D25">
      <w:pPr>
        <w:pStyle w:val="Heading2"/>
        <w:widowControl w:val="0"/>
        <w:ind w:left="709" w:hanging="709"/>
        <w:rPr>
          <w:rFonts w:ascii="Arial" w:hAnsi="Arial" w:cs="Arial"/>
          <w:sz w:val="21"/>
          <w:szCs w:val="21"/>
        </w:rPr>
      </w:pPr>
      <w:r w:rsidRPr="00213A0B">
        <w:rPr>
          <w:rFonts w:ascii="Arial" w:hAnsi="Arial" w:cs="Arial"/>
          <w:sz w:val="21"/>
          <w:szCs w:val="21"/>
        </w:rPr>
        <w:t>When you connected your ISDN service you may have chosen to take advantage of a discounted connection price and committed to a fixed term for the ISDN connection.  As you will be cancelling your ISDN service when you connect to the Broadband ADSL service, you must pay an early termination charge if you are within an existing ISDN fixed term contract.  The amount of this early termination charge is disclosed to you when you entered into that contract.  You can also find out the amount of this early termination charge by calling us on 132 000.</w:t>
      </w:r>
    </w:p>
    <w:p w14:paraId="3CB81565" w14:textId="77777777" w:rsidR="00270FB5" w:rsidRPr="00213A0B" w:rsidRDefault="00270FB5" w:rsidP="00AD4D25">
      <w:pPr>
        <w:pStyle w:val="Heading2"/>
        <w:widowControl w:val="0"/>
        <w:ind w:left="709" w:hanging="709"/>
        <w:rPr>
          <w:rFonts w:ascii="Arial" w:hAnsi="Arial" w:cs="Arial"/>
          <w:sz w:val="21"/>
          <w:szCs w:val="21"/>
        </w:rPr>
      </w:pPr>
      <w:r w:rsidRPr="00213A0B">
        <w:rPr>
          <w:rFonts w:ascii="Arial" w:hAnsi="Arial" w:cs="Arial"/>
          <w:sz w:val="21"/>
          <w:szCs w:val="21"/>
        </w:rPr>
        <w:t xml:space="preserve">We charge you installation charges for the Broadband ADSL service as set out in </w:t>
      </w:r>
      <w:r w:rsidR="00213A0B" w:rsidRPr="00213A0B">
        <w:rPr>
          <w:rFonts w:ascii="Arial" w:hAnsi="Arial" w:cs="Arial"/>
          <w:sz w:val="21"/>
          <w:szCs w:val="21"/>
          <w:lang w:val="en-AU"/>
        </w:rPr>
        <w:t>the Home Broadband Plans</w:t>
      </w:r>
      <w:r w:rsidRPr="00213A0B">
        <w:rPr>
          <w:rFonts w:ascii="Arial" w:hAnsi="Arial" w:cs="Arial"/>
          <w:sz w:val="21"/>
          <w:szCs w:val="21"/>
        </w:rPr>
        <w:t xml:space="preserve"> section of Our Customer Terms.</w:t>
      </w:r>
    </w:p>
    <w:p w14:paraId="7D199AFB" w14:textId="77777777" w:rsidR="00270FB5" w:rsidRPr="00213A0B" w:rsidRDefault="00270FB5" w:rsidP="00677E07">
      <w:pPr>
        <w:widowControl w:val="0"/>
        <w:spacing w:after="240"/>
        <w:ind w:left="737"/>
        <w:rPr>
          <w:rFonts w:ascii="Arial" w:hAnsi="Arial" w:cs="Arial"/>
          <w:bCs/>
          <w:sz w:val="21"/>
          <w:szCs w:val="21"/>
        </w:rPr>
      </w:pPr>
      <w:bookmarkStart w:id="168" w:name="_Toc192995765"/>
      <w:r w:rsidRPr="00213A0B">
        <w:rPr>
          <w:rFonts w:ascii="Arial" w:hAnsi="Arial" w:cs="Arial"/>
          <w:b/>
          <w:bCs/>
          <w:sz w:val="21"/>
          <w:szCs w:val="21"/>
        </w:rPr>
        <w:t>A</w:t>
      </w:r>
      <w:bookmarkStart w:id="169" w:name="additionalcharges"/>
      <w:bookmarkEnd w:id="169"/>
      <w:r w:rsidRPr="00213A0B">
        <w:rPr>
          <w:rFonts w:ascii="Arial" w:hAnsi="Arial" w:cs="Arial"/>
          <w:b/>
          <w:bCs/>
          <w:sz w:val="21"/>
          <w:szCs w:val="21"/>
        </w:rPr>
        <w:t>dditional charges</w:t>
      </w:r>
      <w:bookmarkEnd w:id="168"/>
    </w:p>
    <w:p w14:paraId="5A5B8079" w14:textId="77777777"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We can charge you a network extension charge if the Basic Telephone Service will be supplied by cable and the property entry point to be used to connect your service is more than 500 metres from the nearest part of our existing network.  The network extension charge will cover all work necessary to extend our existing network to the property entry point.  We will tell you if such a network extension charge is payable and obtain your approval before any work is started.</w:t>
      </w:r>
    </w:p>
    <w:p w14:paraId="035C9460" w14:textId="77777777" w:rsidR="00270FB5" w:rsidRPr="00213A0B" w:rsidRDefault="00270FB5" w:rsidP="00677E07">
      <w:pPr>
        <w:widowControl w:val="0"/>
        <w:spacing w:after="240"/>
        <w:ind w:left="737"/>
        <w:outlineLvl w:val="1"/>
        <w:rPr>
          <w:rFonts w:ascii="Arial" w:hAnsi="Arial" w:cs="Arial"/>
          <w:bCs/>
          <w:sz w:val="21"/>
          <w:szCs w:val="21"/>
        </w:rPr>
      </w:pPr>
      <w:r w:rsidRPr="00213A0B">
        <w:rPr>
          <w:rFonts w:ascii="Arial" w:hAnsi="Arial" w:cs="Arial"/>
          <w:bCs/>
          <w:sz w:val="21"/>
          <w:szCs w:val="21"/>
        </w:rPr>
        <w:t>Where we are supplying the Basic Telephone Service in fulfilment of our Universal Service Obligation, we will cap the network extension charge as set out below</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270FB5" w:rsidRPr="00470401" w14:paraId="12386547" w14:textId="77777777" w:rsidTr="00470401">
        <w:trPr>
          <w:tblHeader/>
        </w:trPr>
        <w:tc>
          <w:tcPr>
            <w:tcW w:w="5608" w:type="dxa"/>
            <w:shd w:val="clear" w:color="auto" w:fill="D9D9D9" w:themeFill="background1" w:themeFillShade="D9"/>
          </w:tcPr>
          <w:p w14:paraId="11B4E85E"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Capped Network Extension Charge (cable) (applied where service supplied in fulfilment of Universal Service Obligation)</w:t>
            </w:r>
          </w:p>
        </w:tc>
        <w:tc>
          <w:tcPr>
            <w:tcW w:w="1134" w:type="dxa"/>
            <w:shd w:val="clear" w:color="auto" w:fill="D9D9D9" w:themeFill="background1" w:themeFillShade="D9"/>
          </w:tcPr>
          <w:p w14:paraId="6443082E"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GST excl.</w:t>
            </w:r>
          </w:p>
        </w:tc>
        <w:tc>
          <w:tcPr>
            <w:tcW w:w="1134" w:type="dxa"/>
            <w:shd w:val="clear" w:color="auto" w:fill="D9D9D9" w:themeFill="background1" w:themeFillShade="D9"/>
          </w:tcPr>
          <w:p w14:paraId="7A9DC917"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GST incl.</w:t>
            </w:r>
          </w:p>
        </w:tc>
      </w:tr>
      <w:tr w:rsidR="00270FB5" w:rsidRPr="00213A0B" w14:paraId="0BE77D9E" w14:textId="77777777" w:rsidTr="00B73E63">
        <w:tc>
          <w:tcPr>
            <w:tcW w:w="5608" w:type="dxa"/>
          </w:tcPr>
          <w:p w14:paraId="18921A41" w14:textId="77777777" w:rsidR="00270FB5" w:rsidRPr="00677E07" w:rsidRDefault="00270FB5" w:rsidP="00677E07">
            <w:pPr>
              <w:widowControl w:val="0"/>
              <w:spacing w:before="60" w:after="60"/>
              <w:rPr>
                <w:rFonts w:ascii="Arial" w:hAnsi="Arial"/>
                <w:sz w:val="21"/>
              </w:rPr>
            </w:pPr>
            <w:r w:rsidRPr="00677E07">
              <w:rPr>
                <w:rFonts w:ascii="Arial" w:hAnsi="Arial"/>
                <w:sz w:val="21"/>
              </w:rPr>
              <w:t xml:space="preserve">For each 500 metres of cable (or part thereof) </w:t>
            </w:r>
            <w:r w:rsidRPr="00677E07">
              <w:rPr>
                <w:rFonts w:ascii="Arial" w:hAnsi="Arial"/>
                <w:sz w:val="21"/>
                <w:lang w:val="en-US"/>
              </w:rPr>
              <w:t xml:space="preserve">beyond the first 500 </w:t>
            </w:r>
            <w:proofErr w:type="spellStart"/>
            <w:r w:rsidRPr="00677E07">
              <w:rPr>
                <w:rFonts w:ascii="Arial" w:hAnsi="Arial"/>
                <w:sz w:val="21"/>
                <w:lang w:val="en-US"/>
              </w:rPr>
              <w:t>metres</w:t>
            </w:r>
            <w:proofErr w:type="spellEnd"/>
          </w:p>
        </w:tc>
        <w:tc>
          <w:tcPr>
            <w:tcW w:w="1134" w:type="dxa"/>
          </w:tcPr>
          <w:p w14:paraId="3805F1B3" w14:textId="1D8D5353" w:rsidR="00270FB5" w:rsidRPr="00677E07" w:rsidRDefault="00270FB5" w:rsidP="00677E07">
            <w:pPr>
              <w:widowControl w:val="0"/>
              <w:spacing w:before="60" w:after="60"/>
              <w:rPr>
                <w:rFonts w:ascii="Arial" w:hAnsi="Arial"/>
                <w:sz w:val="21"/>
              </w:rPr>
            </w:pPr>
            <w:r w:rsidRPr="00677E07">
              <w:rPr>
                <w:rFonts w:ascii="Arial" w:hAnsi="Arial"/>
                <w:sz w:val="21"/>
              </w:rPr>
              <w:t>$26</w:t>
            </w:r>
          </w:p>
        </w:tc>
        <w:tc>
          <w:tcPr>
            <w:tcW w:w="1134" w:type="dxa"/>
          </w:tcPr>
          <w:p w14:paraId="571641CF" w14:textId="77777777" w:rsidR="00270FB5" w:rsidRPr="00677E07" w:rsidRDefault="00270FB5" w:rsidP="00677E07">
            <w:pPr>
              <w:widowControl w:val="0"/>
              <w:spacing w:before="60" w:after="60"/>
              <w:rPr>
                <w:rFonts w:ascii="Arial" w:hAnsi="Arial"/>
                <w:b/>
                <w:sz w:val="21"/>
              </w:rPr>
            </w:pPr>
            <w:r w:rsidRPr="00677E07">
              <w:rPr>
                <w:rFonts w:ascii="Arial" w:hAnsi="Arial"/>
                <w:b/>
                <w:sz w:val="21"/>
              </w:rPr>
              <w:t>$28.60</w:t>
            </w:r>
          </w:p>
        </w:tc>
      </w:tr>
      <w:tr w:rsidR="00270FB5" w:rsidRPr="00213A0B" w14:paraId="7CAA439B" w14:textId="77777777" w:rsidTr="00B73E63">
        <w:tc>
          <w:tcPr>
            <w:tcW w:w="5608" w:type="dxa"/>
          </w:tcPr>
          <w:p w14:paraId="4ACABA97" w14:textId="77777777" w:rsidR="00270FB5" w:rsidRPr="00677E07" w:rsidRDefault="00270FB5" w:rsidP="00677E07">
            <w:pPr>
              <w:widowControl w:val="0"/>
              <w:spacing w:before="60" w:after="60"/>
              <w:rPr>
                <w:rFonts w:ascii="Arial" w:hAnsi="Arial"/>
                <w:sz w:val="21"/>
              </w:rPr>
            </w:pPr>
            <w:r w:rsidRPr="00677E07">
              <w:rPr>
                <w:rFonts w:ascii="Arial" w:hAnsi="Arial"/>
                <w:sz w:val="21"/>
              </w:rPr>
              <w:t>Capped Network Extension Charge</w:t>
            </w:r>
          </w:p>
        </w:tc>
        <w:tc>
          <w:tcPr>
            <w:tcW w:w="1134" w:type="dxa"/>
          </w:tcPr>
          <w:p w14:paraId="5E65026E" w14:textId="51C258DD" w:rsidR="00270FB5" w:rsidRPr="00677E07" w:rsidRDefault="00270FB5" w:rsidP="00677E07">
            <w:pPr>
              <w:widowControl w:val="0"/>
              <w:spacing w:before="60" w:after="60"/>
              <w:rPr>
                <w:rFonts w:ascii="Arial" w:hAnsi="Arial"/>
                <w:sz w:val="21"/>
              </w:rPr>
            </w:pPr>
            <w:r w:rsidRPr="00677E07">
              <w:rPr>
                <w:rFonts w:ascii="Arial" w:hAnsi="Arial"/>
                <w:sz w:val="21"/>
              </w:rPr>
              <w:t>$1,400</w:t>
            </w:r>
          </w:p>
        </w:tc>
        <w:tc>
          <w:tcPr>
            <w:tcW w:w="1134" w:type="dxa"/>
          </w:tcPr>
          <w:p w14:paraId="641B0C0D" w14:textId="27D7FB97" w:rsidR="00270FB5" w:rsidRPr="00677E07" w:rsidRDefault="00270FB5" w:rsidP="00677E07">
            <w:pPr>
              <w:widowControl w:val="0"/>
              <w:spacing w:before="60" w:after="60"/>
              <w:rPr>
                <w:rFonts w:ascii="Arial" w:hAnsi="Arial"/>
                <w:b/>
                <w:sz w:val="21"/>
              </w:rPr>
            </w:pPr>
            <w:r w:rsidRPr="00677E07">
              <w:rPr>
                <w:rFonts w:ascii="Arial" w:hAnsi="Arial"/>
                <w:b/>
                <w:sz w:val="21"/>
              </w:rPr>
              <w:t>$1,540</w:t>
            </w:r>
          </w:p>
        </w:tc>
      </w:tr>
    </w:tbl>
    <w:p w14:paraId="2AF09F4D" w14:textId="77777777"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We can charge you a network extension charge where your new Basic Telephone Service will be supplied by radio and we have to install:</w:t>
      </w:r>
    </w:p>
    <w:p w14:paraId="6C1C088A"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a new network radio tower;</w:t>
      </w:r>
    </w:p>
    <w:p w14:paraId="0A807F7C"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new network radio equipment on an existing network structure;</w:t>
      </w:r>
    </w:p>
    <w:p w14:paraId="7EA77A81"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a repeater section; or</w:t>
      </w:r>
    </w:p>
    <w:p w14:paraId="7A13AB7C"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lastRenderedPageBreak/>
        <w:t>a non-standard supporting structure on your premises</w:t>
      </w:r>
    </w:p>
    <w:p w14:paraId="5FA6A15E" w14:textId="77777777" w:rsidR="00270FB5" w:rsidRPr="00213A0B" w:rsidRDefault="00270FB5" w:rsidP="00677E07">
      <w:pPr>
        <w:widowControl w:val="0"/>
        <w:spacing w:after="240"/>
        <w:ind w:left="737"/>
        <w:outlineLvl w:val="1"/>
        <w:rPr>
          <w:rFonts w:ascii="Arial" w:hAnsi="Arial" w:cs="Arial"/>
          <w:bCs/>
          <w:sz w:val="21"/>
          <w:szCs w:val="21"/>
        </w:rPr>
      </w:pPr>
      <w:r w:rsidRPr="00213A0B">
        <w:rPr>
          <w:rFonts w:ascii="Arial" w:hAnsi="Arial" w:cs="Arial"/>
          <w:bCs/>
          <w:sz w:val="21"/>
          <w:szCs w:val="21"/>
        </w:rPr>
        <w:t>The network extension charge will cover all work necessary to install the network radio tower, network radio equipment, repeater section or non-standard supporting structure.  We will tell you if such a network extension charge is payable and obtain your approval before any work is started.</w:t>
      </w:r>
    </w:p>
    <w:p w14:paraId="16896D97" w14:textId="77777777" w:rsidR="00270FB5" w:rsidRPr="00213A0B" w:rsidRDefault="00270FB5" w:rsidP="00677E07">
      <w:pPr>
        <w:widowControl w:val="0"/>
        <w:spacing w:before="120" w:after="120"/>
        <w:ind w:left="737"/>
        <w:rPr>
          <w:rFonts w:ascii="Arial" w:hAnsi="Arial" w:cs="Arial"/>
          <w:sz w:val="21"/>
          <w:szCs w:val="21"/>
        </w:rPr>
      </w:pPr>
      <w:r w:rsidRPr="00213A0B">
        <w:rPr>
          <w:rFonts w:ascii="Arial" w:hAnsi="Arial" w:cs="Arial"/>
          <w:sz w:val="21"/>
          <w:szCs w:val="21"/>
        </w:rPr>
        <w:t>Where we are supplying the Basic Telephone Service in fulfilment of our Universal Service Obligation, we will cap the network extension charge as set out below.</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270FB5" w:rsidRPr="00470401" w14:paraId="5C86CF33" w14:textId="77777777" w:rsidTr="00470401">
        <w:trPr>
          <w:tblHeader/>
        </w:trPr>
        <w:tc>
          <w:tcPr>
            <w:tcW w:w="5608" w:type="dxa"/>
            <w:shd w:val="clear" w:color="auto" w:fill="D9D9D9" w:themeFill="background1" w:themeFillShade="D9"/>
          </w:tcPr>
          <w:p w14:paraId="313DF68C"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Capped Network Extension Charge (radio) (applied where service supplied in fulfilment of Universal Service Obligation)</w:t>
            </w:r>
          </w:p>
        </w:tc>
        <w:tc>
          <w:tcPr>
            <w:tcW w:w="1134" w:type="dxa"/>
            <w:shd w:val="clear" w:color="auto" w:fill="D9D9D9" w:themeFill="background1" w:themeFillShade="D9"/>
          </w:tcPr>
          <w:p w14:paraId="312837A5"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GST excl.</w:t>
            </w:r>
          </w:p>
        </w:tc>
        <w:tc>
          <w:tcPr>
            <w:tcW w:w="1134" w:type="dxa"/>
            <w:shd w:val="clear" w:color="auto" w:fill="D9D9D9" w:themeFill="background1" w:themeFillShade="D9"/>
          </w:tcPr>
          <w:p w14:paraId="6EEB8629"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GST incl.</w:t>
            </w:r>
          </w:p>
        </w:tc>
      </w:tr>
      <w:tr w:rsidR="00270FB5" w:rsidRPr="00213A0B" w14:paraId="5B96461F" w14:textId="77777777" w:rsidTr="00B73E63">
        <w:tc>
          <w:tcPr>
            <w:tcW w:w="5608" w:type="dxa"/>
          </w:tcPr>
          <w:p w14:paraId="3AC7BE8E" w14:textId="77777777" w:rsidR="00270FB5" w:rsidRPr="00677E07" w:rsidRDefault="00270FB5" w:rsidP="00677E07">
            <w:pPr>
              <w:widowControl w:val="0"/>
              <w:spacing w:before="60" w:after="60"/>
              <w:rPr>
                <w:rFonts w:ascii="Arial" w:hAnsi="Arial"/>
                <w:sz w:val="21"/>
              </w:rPr>
            </w:pPr>
            <w:r w:rsidRPr="00677E07">
              <w:rPr>
                <w:rFonts w:ascii="Arial" w:hAnsi="Arial"/>
                <w:sz w:val="21"/>
              </w:rPr>
              <w:t>Capped Network Extension Charge</w:t>
            </w:r>
          </w:p>
        </w:tc>
        <w:tc>
          <w:tcPr>
            <w:tcW w:w="1134" w:type="dxa"/>
          </w:tcPr>
          <w:p w14:paraId="1BE61E10" w14:textId="23DB9983" w:rsidR="00270FB5" w:rsidRPr="00677E07" w:rsidRDefault="00270FB5" w:rsidP="00677E07">
            <w:pPr>
              <w:widowControl w:val="0"/>
              <w:spacing w:before="60" w:after="60"/>
              <w:rPr>
                <w:rFonts w:ascii="Arial" w:hAnsi="Arial"/>
                <w:sz w:val="21"/>
              </w:rPr>
            </w:pPr>
            <w:r w:rsidRPr="00677E07">
              <w:rPr>
                <w:rFonts w:ascii="Arial" w:hAnsi="Arial"/>
                <w:sz w:val="21"/>
              </w:rPr>
              <w:t>$1,400</w:t>
            </w:r>
          </w:p>
        </w:tc>
        <w:tc>
          <w:tcPr>
            <w:tcW w:w="1134" w:type="dxa"/>
          </w:tcPr>
          <w:p w14:paraId="661C026F" w14:textId="3A9CFF45" w:rsidR="00270FB5" w:rsidRPr="00677E07" w:rsidRDefault="00270FB5" w:rsidP="00677E07">
            <w:pPr>
              <w:widowControl w:val="0"/>
              <w:spacing w:before="60" w:after="60"/>
              <w:rPr>
                <w:rFonts w:ascii="Arial" w:hAnsi="Arial"/>
                <w:b/>
                <w:sz w:val="21"/>
              </w:rPr>
            </w:pPr>
            <w:r w:rsidRPr="00677E07">
              <w:rPr>
                <w:rFonts w:ascii="Arial" w:hAnsi="Arial"/>
                <w:b/>
                <w:sz w:val="21"/>
              </w:rPr>
              <w:t>$1,540</w:t>
            </w:r>
          </w:p>
        </w:tc>
      </w:tr>
    </w:tbl>
    <w:p w14:paraId="2F0CFF62" w14:textId="77777777" w:rsidR="00270FB5" w:rsidRPr="00213A0B" w:rsidRDefault="00270FB5" w:rsidP="00677E07">
      <w:pPr>
        <w:widowControl w:val="0"/>
        <w:spacing w:before="120" w:after="120"/>
        <w:rPr>
          <w:rFonts w:ascii="Arial" w:hAnsi="Arial" w:cs="Arial"/>
          <w:sz w:val="21"/>
          <w:szCs w:val="21"/>
        </w:rPr>
      </w:pPr>
    </w:p>
    <w:p w14:paraId="20AE3090" w14:textId="77777777" w:rsidR="00270FB5" w:rsidRPr="00213A0B" w:rsidRDefault="00270FB5" w:rsidP="00677E07">
      <w:pPr>
        <w:pStyle w:val="Heading2"/>
        <w:widowControl w:val="0"/>
        <w:rPr>
          <w:rFonts w:ascii="Arial" w:hAnsi="Arial" w:cs="Arial"/>
          <w:color w:val="000000"/>
          <w:sz w:val="21"/>
          <w:szCs w:val="21"/>
        </w:rPr>
      </w:pPr>
      <w:r w:rsidRPr="00213A0B">
        <w:rPr>
          <w:rFonts w:ascii="Arial" w:hAnsi="Arial" w:cs="Arial"/>
          <w:sz w:val="21"/>
          <w:szCs w:val="21"/>
        </w:rPr>
        <w:t xml:space="preserve">Where your Basic Telephone Service will be supplied to your building by </w:t>
      </w:r>
      <w:r w:rsidRPr="00213A0B">
        <w:rPr>
          <w:rFonts w:ascii="Arial" w:hAnsi="Arial" w:cs="Arial"/>
          <w:color w:val="000000"/>
          <w:sz w:val="21"/>
          <w:szCs w:val="21"/>
        </w:rPr>
        <w:t>a cable that enters the building, you have to:</w:t>
      </w:r>
    </w:p>
    <w:p w14:paraId="5589D59C"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arrange and pay for suitable trenching to house underground cabling between your Property Entry Point and your building entry point; or</w:t>
      </w:r>
    </w:p>
    <w:p w14:paraId="23D49E96"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pay for the erection of our poles including clearing, digging and reinstatement of land and pole holes at your property if we reasonably decide it is not feasible to have underground cables.  We will supply the pole(s) and cable.</w:t>
      </w:r>
    </w:p>
    <w:p w14:paraId="2ED49CF6" w14:textId="77777777" w:rsidR="00270FB5" w:rsidRPr="00213A0B" w:rsidRDefault="00270FB5" w:rsidP="00677E07">
      <w:pPr>
        <w:widowControl w:val="0"/>
        <w:spacing w:after="240"/>
        <w:ind w:left="805"/>
        <w:outlineLvl w:val="2"/>
        <w:rPr>
          <w:rFonts w:ascii="Arial" w:hAnsi="Arial" w:cs="Arial"/>
          <w:sz w:val="21"/>
          <w:szCs w:val="21"/>
        </w:rPr>
      </w:pPr>
      <w:r w:rsidRPr="00213A0B">
        <w:rPr>
          <w:rFonts w:ascii="Arial" w:hAnsi="Arial" w:cs="Arial"/>
          <w:sz w:val="21"/>
          <w:szCs w:val="21"/>
        </w:rPr>
        <w:t xml:space="preserve">Where our plant (eg mast, antenna or dish) exists on your property, the property entry point is located at the base of our plant. </w:t>
      </w:r>
    </w:p>
    <w:p w14:paraId="2D96533F" w14:textId="48C23C38"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 xml:space="preserve">If the network boundary point at your premises is more than 20 metres (radial distance) from the building entry point, we can charge you our fee-for-service charges, as set out in the Fee-for-Service (Other work we do for you) section of Our Customer Terms -  for home and family customers </w:t>
      </w:r>
      <w:hyperlink r:id="rId27" w:anchor="others" w:history="1">
        <w:r w:rsidRPr="00213A0B">
          <w:rPr>
            <w:rFonts w:ascii="Arial" w:hAnsi="Arial" w:cs="Arial"/>
            <w:color w:val="0000FF"/>
            <w:sz w:val="21"/>
            <w:szCs w:val="21"/>
            <w:u w:val="single"/>
          </w:rPr>
          <w:t>click here</w:t>
        </w:r>
      </w:hyperlink>
      <w:r w:rsidRPr="00213A0B">
        <w:rPr>
          <w:rFonts w:ascii="Arial" w:hAnsi="Arial" w:cs="Arial"/>
          <w:sz w:val="21"/>
          <w:szCs w:val="21"/>
        </w:rPr>
        <w:t xml:space="preserve">; business and government customers </w:t>
      </w:r>
      <w:hyperlink r:id="rId28" w:anchor="other-services" w:history="1">
        <w:r w:rsidRPr="00213A0B">
          <w:rPr>
            <w:rFonts w:ascii="Arial" w:hAnsi="Arial" w:cs="Arial"/>
            <w:color w:val="0000FF"/>
            <w:sz w:val="21"/>
            <w:szCs w:val="21"/>
            <w:u w:val="single"/>
          </w:rPr>
          <w:t>click here</w:t>
        </w:r>
      </w:hyperlink>
      <w:r w:rsidRPr="00213A0B">
        <w:rPr>
          <w:rFonts w:ascii="Arial" w:hAnsi="Arial" w:cs="Arial"/>
          <w:b/>
          <w:sz w:val="21"/>
          <w:szCs w:val="21"/>
        </w:rPr>
        <w:t>,</w:t>
      </w:r>
      <w:r w:rsidRPr="00213A0B">
        <w:rPr>
          <w:rFonts w:ascii="Arial" w:hAnsi="Arial" w:cs="Arial"/>
          <w:sz w:val="21"/>
          <w:szCs w:val="21"/>
        </w:rPr>
        <w:t xml:space="preserve"> for installing extra cabling beyond this distance.  We will tell you if such a cable extension charge is payable and obtain your approval before we start work.</w:t>
      </w:r>
    </w:p>
    <w:p w14:paraId="7B047578" w14:textId="77777777" w:rsidR="00270FB5" w:rsidRPr="00213A0B" w:rsidRDefault="00270FB5" w:rsidP="00677E07">
      <w:pPr>
        <w:widowControl w:val="0"/>
        <w:spacing w:after="240"/>
        <w:ind w:left="737"/>
        <w:rPr>
          <w:rFonts w:ascii="Arial" w:hAnsi="Arial" w:cs="Arial"/>
          <w:b/>
          <w:bCs/>
          <w:sz w:val="21"/>
          <w:szCs w:val="21"/>
        </w:rPr>
      </w:pPr>
      <w:bookmarkStart w:id="170" w:name="_Toc192995766"/>
      <w:r w:rsidRPr="00213A0B">
        <w:rPr>
          <w:rFonts w:ascii="Arial" w:hAnsi="Arial" w:cs="Arial"/>
          <w:b/>
          <w:bCs/>
          <w:sz w:val="21"/>
          <w:szCs w:val="21"/>
        </w:rPr>
        <w:t>MDF buildings</w:t>
      </w:r>
      <w:bookmarkEnd w:id="170"/>
    </w:p>
    <w:p w14:paraId="751B77C6" w14:textId="77777777"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 xml:space="preserve">Where you occupy premises in which our network boundary point is a main distribution frame, or in which a main distribution frame is required, your cabling (including the main distribution frame and the building cabling) is usually provided by the building owner and remains a building asset. </w:t>
      </w:r>
    </w:p>
    <w:p w14:paraId="39CED872" w14:textId="632E65DB"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 xml:space="preserve">Where you request that we install cabling between the main distribution frame and the point where you have requested that we supply the Basic Telephone Service we will charge you the fee-for-service charges, as set out in the Fee-for-Service (Other work we do for you) section of Our Customer Terms - for home and family customers </w:t>
      </w:r>
      <w:hyperlink r:id="rId29" w:anchor="others" w:history="1">
        <w:r w:rsidRPr="00213A0B">
          <w:rPr>
            <w:rFonts w:ascii="Arial" w:hAnsi="Arial" w:cs="Arial"/>
            <w:color w:val="0000FF"/>
            <w:sz w:val="21"/>
            <w:szCs w:val="21"/>
            <w:u w:val="single"/>
          </w:rPr>
          <w:t>click here</w:t>
        </w:r>
      </w:hyperlink>
      <w:r w:rsidRPr="00213A0B">
        <w:rPr>
          <w:rFonts w:ascii="Arial" w:hAnsi="Arial" w:cs="Arial"/>
          <w:sz w:val="21"/>
          <w:szCs w:val="21"/>
        </w:rPr>
        <w:t xml:space="preserve">; business and government customers </w:t>
      </w:r>
      <w:hyperlink r:id="rId30" w:anchor="other-services" w:history="1">
        <w:r w:rsidRPr="00213A0B">
          <w:rPr>
            <w:rFonts w:ascii="Arial" w:hAnsi="Arial" w:cs="Arial"/>
            <w:color w:val="0000FF"/>
            <w:sz w:val="21"/>
            <w:szCs w:val="21"/>
            <w:u w:val="single"/>
          </w:rPr>
          <w:t>click here</w:t>
        </w:r>
      </w:hyperlink>
      <w:r w:rsidRPr="00213A0B">
        <w:rPr>
          <w:rFonts w:ascii="Arial" w:hAnsi="Arial" w:cs="Arial"/>
          <w:sz w:val="21"/>
          <w:szCs w:val="21"/>
        </w:rPr>
        <w:t>, for any work undertaken beyond the main distribution frame.</w:t>
      </w:r>
    </w:p>
    <w:p w14:paraId="4F526E72" w14:textId="423AEB5E"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 xml:space="preserve">We may charge you our fee-for-service charges, as set out in the Fee-for-Service </w:t>
      </w:r>
      <w:r w:rsidRPr="00213A0B">
        <w:rPr>
          <w:rFonts w:ascii="Arial" w:hAnsi="Arial" w:cs="Arial"/>
          <w:sz w:val="21"/>
          <w:szCs w:val="21"/>
        </w:rPr>
        <w:lastRenderedPageBreak/>
        <w:t xml:space="preserve">(Other work we do for you) section of Our Customer Terms - for home and family customers </w:t>
      </w:r>
      <w:hyperlink r:id="rId31" w:anchor="others" w:history="1">
        <w:r w:rsidRPr="00213A0B">
          <w:rPr>
            <w:rFonts w:ascii="Arial" w:hAnsi="Arial" w:cs="Arial"/>
            <w:color w:val="0000FF"/>
            <w:sz w:val="21"/>
            <w:szCs w:val="21"/>
            <w:u w:val="single"/>
          </w:rPr>
          <w:t>click here</w:t>
        </w:r>
      </w:hyperlink>
      <w:r w:rsidRPr="00213A0B">
        <w:rPr>
          <w:rFonts w:ascii="Arial" w:hAnsi="Arial" w:cs="Arial"/>
          <w:sz w:val="21"/>
          <w:szCs w:val="21"/>
        </w:rPr>
        <w:t xml:space="preserve">; business and government customers </w:t>
      </w:r>
      <w:hyperlink r:id="rId32" w:anchor="other-services" w:history="1">
        <w:r w:rsidRPr="00213A0B">
          <w:rPr>
            <w:rFonts w:ascii="Arial" w:hAnsi="Arial" w:cs="Arial"/>
            <w:color w:val="0000FF"/>
            <w:sz w:val="21"/>
            <w:szCs w:val="21"/>
            <w:u w:val="single"/>
          </w:rPr>
          <w:t>click here</w:t>
        </w:r>
      </w:hyperlink>
      <w:r w:rsidRPr="00213A0B">
        <w:rPr>
          <w:rFonts w:ascii="Arial" w:hAnsi="Arial" w:cs="Arial"/>
          <w:sz w:val="21"/>
          <w:szCs w:val="21"/>
          <w:u w:val="single"/>
        </w:rPr>
        <w:t>,</w:t>
      </w:r>
      <w:r w:rsidRPr="00213A0B">
        <w:rPr>
          <w:rFonts w:ascii="Arial" w:hAnsi="Arial" w:cs="Arial"/>
          <w:sz w:val="21"/>
          <w:szCs w:val="21"/>
        </w:rPr>
        <w:t xml:space="preserve"> for installing alternative cabling where you occupy premises for which the network boundary point is a main distribution frame and your new Basic Telephone Service will be:</w:t>
      </w:r>
    </w:p>
    <w:p w14:paraId="2863EDDF" w14:textId="77777777" w:rsidR="00270FB5" w:rsidRPr="00213A0B" w:rsidRDefault="00270FB5" w:rsidP="00677E07">
      <w:pPr>
        <w:pStyle w:val="Heading3"/>
        <w:widowControl w:val="0"/>
        <w:rPr>
          <w:rFonts w:ascii="Arial" w:hAnsi="Arial" w:cs="Arial"/>
          <w:sz w:val="21"/>
          <w:szCs w:val="21"/>
        </w:rPr>
      </w:pPr>
      <w:r w:rsidRPr="00213A0B">
        <w:rPr>
          <w:rFonts w:ascii="Arial" w:hAnsi="Arial" w:cs="Arial"/>
          <w:sz w:val="21"/>
          <w:szCs w:val="21"/>
        </w:rPr>
        <w:t>a business service and there is no suitable spare capacity in the cabling system at the premises to extend cabling from the main distribution frame to the location you request; or</w:t>
      </w:r>
    </w:p>
    <w:p w14:paraId="1CA9516A" w14:textId="77777777" w:rsidR="00270FB5" w:rsidRPr="00213A0B" w:rsidRDefault="00270FB5" w:rsidP="00677E07">
      <w:pPr>
        <w:pStyle w:val="Heading3"/>
        <w:widowControl w:val="0"/>
        <w:rPr>
          <w:rFonts w:ascii="Arial" w:hAnsi="Arial" w:cs="Arial"/>
          <w:sz w:val="21"/>
          <w:szCs w:val="21"/>
        </w:rPr>
      </w:pPr>
      <w:r w:rsidRPr="00213A0B">
        <w:rPr>
          <w:rFonts w:ascii="Arial" w:hAnsi="Arial" w:cs="Arial"/>
          <w:sz w:val="21"/>
          <w:szCs w:val="21"/>
        </w:rPr>
        <w:t>a business or home service and you do not want your Basic Telephone Service to be connected through the main distribution frame.</w:t>
      </w:r>
    </w:p>
    <w:p w14:paraId="26A51B56" w14:textId="77777777" w:rsidR="00270FB5" w:rsidRPr="00213A0B" w:rsidRDefault="00270FB5" w:rsidP="00677E07">
      <w:pPr>
        <w:widowControl w:val="0"/>
        <w:spacing w:after="240"/>
        <w:ind w:left="737"/>
        <w:rPr>
          <w:rFonts w:ascii="Arial" w:hAnsi="Arial" w:cs="Arial"/>
          <w:b/>
          <w:bCs/>
          <w:sz w:val="21"/>
          <w:szCs w:val="21"/>
        </w:rPr>
      </w:pPr>
      <w:bookmarkStart w:id="171" w:name="_Toc192995767"/>
      <w:r w:rsidRPr="00213A0B">
        <w:rPr>
          <w:rFonts w:ascii="Arial" w:hAnsi="Arial" w:cs="Arial"/>
          <w:b/>
          <w:bCs/>
          <w:sz w:val="21"/>
          <w:szCs w:val="21"/>
        </w:rPr>
        <w:t>What is not included</w:t>
      </w:r>
      <w:bookmarkEnd w:id="171"/>
    </w:p>
    <w:p w14:paraId="27168531" w14:textId="77777777"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We do not have to supply any of the following when we connect your new Basic Telephone Service:</w:t>
      </w:r>
    </w:p>
    <w:p w14:paraId="26005F33"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cable from a fixed termination point to a moveable structure (such as a mobile home, a caravan, a vessel or a lift);</w:t>
      </w:r>
    </w:p>
    <w:p w14:paraId="7750FC6B"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cabling across, through or under a body of water or tidal land to an isolated mooring structure, a buoy, a bollard or a vessel;</w:t>
      </w:r>
    </w:p>
    <w:p w14:paraId="78F08D5A"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clearing, digging and reinstatement of land required to install or repair the lead-in cable along the chosen or existing route on your property;  or</w:t>
      </w:r>
    </w:p>
    <w:p w14:paraId="3F6BB8E5" w14:textId="77777777" w:rsidR="00270FB5" w:rsidRPr="00213A0B" w:rsidRDefault="00270FB5" w:rsidP="00AD4D25">
      <w:pPr>
        <w:pStyle w:val="Heading3"/>
        <w:widowControl w:val="0"/>
        <w:tabs>
          <w:tab w:val="clear" w:pos="737"/>
          <w:tab w:val="num" w:pos="1446"/>
        </w:tabs>
        <w:ind w:left="1418" w:hanging="709"/>
        <w:rPr>
          <w:rFonts w:ascii="Arial" w:hAnsi="Arial" w:cs="Arial"/>
          <w:sz w:val="21"/>
          <w:szCs w:val="21"/>
        </w:rPr>
      </w:pPr>
      <w:r w:rsidRPr="00213A0B">
        <w:rPr>
          <w:rFonts w:ascii="Arial" w:hAnsi="Arial" w:cs="Arial"/>
          <w:sz w:val="21"/>
          <w:szCs w:val="21"/>
        </w:rPr>
        <w:t>any additional cabling or equipment required to reduce, eliminate or avoid a site hazard (such as a high-voltage substation, a hazardous area or explosive atmosphere).</w:t>
      </w:r>
    </w:p>
    <w:p w14:paraId="22A10521" w14:textId="77777777" w:rsidR="00270FB5" w:rsidRPr="00213A0B" w:rsidRDefault="00270FB5" w:rsidP="00677E07">
      <w:pPr>
        <w:widowControl w:val="0"/>
        <w:spacing w:after="240"/>
        <w:ind w:left="737"/>
        <w:rPr>
          <w:rFonts w:ascii="Arial" w:hAnsi="Arial" w:cs="Arial"/>
          <w:b/>
          <w:bCs/>
          <w:sz w:val="21"/>
          <w:szCs w:val="21"/>
        </w:rPr>
      </w:pPr>
      <w:bookmarkStart w:id="172" w:name="_Toc192995768"/>
      <w:r w:rsidRPr="00213A0B">
        <w:rPr>
          <w:rFonts w:ascii="Arial" w:hAnsi="Arial" w:cs="Arial"/>
          <w:b/>
          <w:bCs/>
          <w:sz w:val="21"/>
          <w:szCs w:val="21"/>
        </w:rPr>
        <w:t>Reconnecting your Basic Telephone Service</w:t>
      </w:r>
      <w:bookmarkEnd w:id="172"/>
    </w:p>
    <w:p w14:paraId="164E97F6" w14:textId="77777777"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Where your Basic Telephone Service is disconnected other than due to our error, you must pay us the appropriate connection charge to reconnect it.</w:t>
      </w:r>
    </w:p>
    <w:p w14:paraId="60286B18" w14:textId="77777777"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 xml:space="preserve">You must pay a reconnection charge where you ask us to reconnect any Basic Telephone Service (including Basic Telephone Services that are on a Single Bill) that we have suspended because you did not pay what you owe us in full by its due date (and where you are not in genuine dispute with Telstra over that owed amount).  The amount of the reconnection charge is set out in the table below. </w:t>
      </w:r>
    </w:p>
    <w:tbl>
      <w:tblPr>
        <w:tblW w:w="7796" w:type="dxa"/>
        <w:tblInd w:w="817" w:type="dxa"/>
        <w:tblLayout w:type="fixed"/>
        <w:tblLook w:val="0000" w:firstRow="0" w:lastRow="0" w:firstColumn="0" w:lastColumn="0" w:noHBand="0" w:noVBand="0"/>
      </w:tblPr>
      <w:tblGrid>
        <w:gridCol w:w="5528"/>
        <w:gridCol w:w="1134"/>
        <w:gridCol w:w="1134"/>
      </w:tblGrid>
      <w:tr w:rsidR="00270FB5" w:rsidRPr="00470401" w14:paraId="496FD85A" w14:textId="77777777" w:rsidTr="00470401">
        <w:trPr>
          <w:cantSplit/>
        </w:trPr>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15070" w14:textId="77777777" w:rsidR="00270FB5" w:rsidRPr="00470401" w:rsidRDefault="00270FB5" w:rsidP="00677E07">
            <w:pPr>
              <w:widowControl w:val="0"/>
              <w:spacing w:before="60" w:after="60"/>
              <w:ind w:left="737" w:hanging="737"/>
              <w:rPr>
                <w:rFonts w:ascii="Arial" w:hAnsi="Arial"/>
                <w:bCs/>
                <w:sz w:val="21"/>
              </w:rPr>
            </w:pPr>
            <w:r w:rsidRPr="00470401">
              <w:rPr>
                <w:rFonts w:ascii="Arial" w:hAnsi="Arial"/>
                <w:bCs/>
                <w:sz w:val="21"/>
              </w:rPr>
              <w:t>Reconnection Charge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8E90"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GST excl.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4F4CB" w14:textId="77777777" w:rsidR="00270FB5" w:rsidRPr="00470401" w:rsidRDefault="00270FB5" w:rsidP="00677E07">
            <w:pPr>
              <w:widowControl w:val="0"/>
              <w:spacing w:before="60" w:after="60"/>
              <w:rPr>
                <w:rFonts w:ascii="Arial" w:hAnsi="Arial"/>
                <w:bCs/>
                <w:sz w:val="21"/>
              </w:rPr>
            </w:pPr>
            <w:r w:rsidRPr="00470401">
              <w:rPr>
                <w:rFonts w:ascii="Arial" w:hAnsi="Arial"/>
                <w:bCs/>
                <w:sz w:val="21"/>
              </w:rPr>
              <w:t>GST incl.</w:t>
            </w:r>
          </w:p>
        </w:tc>
      </w:tr>
      <w:tr w:rsidR="00270FB5" w:rsidRPr="00213A0B" w14:paraId="34EBDD4A" w14:textId="77777777" w:rsidTr="00B73E63">
        <w:trPr>
          <w:cantSplit/>
        </w:trPr>
        <w:tc>
          <w:tcPr>
            <w:tcW w:w="5528" w:type="dxa"/>
            <w:tcBorders>
              <w:top w:val="single" w:sz="4" w:space="0" w:color="auto"/>
              <w:left w:val="single" w:sz="6" w:space="0" w:color="auto"/>
              <w:bottom w:val="single" w:sz="4" w:space="0" w:color="auto"/>
              <w:right w:val="single" w:sz="6" w:space="0" w:color="auto"/>
            </w:tcBorders>
          </w:tcPr>
          <w:p w14:paraId="62CBCEE8" w14:textId="77777777" w:rsidR="00270FB5" w:rsidRPr="00677E07" w:rsidRDefault="00270FB5" w:rsidP="00677E07">
            <w:pPr>
              <w:widowControl w:val="0"/>
              <w:spacing w:before="60" w:after="60"/>
              <w:rPr>
                <w:rFonts w:ascii="Arial" w:hAnsi="Arial"/>
                <w:sz w:val="21"/>
              </w:rPr>
            </w:pPr>
            <w:r w:rsidRPr="00677E07">
              <w:rPr>
                <w:rFonts w:ascii="Arial" w:hAnsi="Arial"/>
                <w:sz w:val="21"/>
              </w:rPr>
              <w:t>Reconnection fee following final disconnection for non-payment (for all customers)</w:t>
            </w:r>
          </w:p>
        </w:tc>
        <w:tc>
          <w:tcPr>
            <w:tcW w:w="1134" w:type="dxa"/>
            <w:tcBorders>
              <w:top w:val="single" w:sz="4" w:space="0" w:color="auto"/>
              <w:bottom w:val="single" w:sz="4" w:space="0" w:color="auto"/>
              <w:right w:val="single" w:sz="6" w:space="0" w:color="auto"/>
            </w:tcBorders>
          </w:tcPr>
          <w:p w14:paraId="3FCD8ECC" w14:textId="77777777" w:rsidR="00270FB5" w:rsidRPr="00677E07" w:rsidRDefault="00270FB5" w:rsidP="00677E07">
            <w:pPr>
              <w:widowControl w:val="0"/>
              <w:spacing w:before="60" w:after="60"/>
              <w:rPr>
                <w:rFonts w:ascii="Arial" w:hAnsi="Arial"/>
                <w:sz w:val="21"/>
              </w:rPr>
            </w:pPr>
            <w:r w:rsidRPr="00677E07">
              <w:rPr>
                <w:rFonts w:ascii="Arial" w:hAnsi="Arial"/>
                <w:sz w:val="21"/>
              </w:rPr>
              <w:t>$53.64</w:t>
            </w:r>
          </w:p>
        </w:tc>
        <w:tc>
          <w:tcPr>
            <w:tcW w:w="1134" w:type="dxa"/>
            <w:tcBorders>
              <w:top w:val="single" w:sz="4" w:space="0" w:color="auto"/>
              <w:bottom w:val="single" w:sz="4" w:space="0" w:color="auto"/>
              <w:right w:val="single" w:sz="6" w:space="0" w:color="auto"/>
            </w:tcBorders>
          </w:tcPr>
          <w:p w14:paraId="4BEBECE5" w14:textId="77777777" w:rsidR="00270FB5" w:rsidRPr="00677E07" w:rsidRDefault="00270FB5" w:rsidP="00677E07">
            <w:pPr>
              <w:widowControl w:val="0"/>
              <w:spacing w:before="60" w:after="60"/>
              <w:rPr>
                <w:rFonts w:ascii="Arial" w:hAnsi="Arial"/>
                <w:b/>
                <w:sz w:val="21"/>
              </w:rPr>
            </w:pPr>
            <w:r w:rsidRPr="00677E07">
              <w:rPr>
                <w:rFonts w:ascii="Arial" w:hAnsi="Arial"/>
                <w:b/>
                <w:sz w:val="21"/>
              </w:rPr>
              <w:t>$59.00</w:t>
            </w:r>
          </w:p>
        </w:tc>
      </w:tr>
    </w:tbl>
    <w:p w14:paraId="4FB158F2" w14:textId="77777777" w:rsidR="001F1E8D" w:rsidRDefault="001F1E8D" w:rsidP="00677E07">
      <w:pPr>
        <w:widowControl w:val="0"/>
        <w:spacing w:after="240"/>
        <w:ind w:left="737"/>
        <w:rPr>
          <w:rFonts w:ascii="Arial" w:hAnsi="Arial" w:cs="Arial"/>
          <w:b/>
          <w:bCs/>
          <w:sz w:val="21"/>
          <w:szCs w:val="21"/>
        </w:rPr>
      </w:pPr>
      <w:bookmarkStart w:id="173" w:name="_Toc192995769"/>
    </w:p>
    <w:p w14:paraId="57954064" w14:textId="1A552677" w:rsidR="00270FB5" w:rsidRPr="00213A0B" w:rsidRDefault="00270FB5" w:rsidP="00677E07">
      <w:pPr>
        <w:widowControl w:val="0"/>
        <w:spacing w:after="240"/>
        <w:ind w:left="737"/>
        <w:rPr>
          <w:rFonts w:ascii="Arial" w:hAnsi="Arial" w:cs="Arial"/>
          <w:b/>
          <w:bCs/>
          <w:sz w:val="21"/>
          <w:szCs w:val="21"/>
        </w:rPr>
      </w:pPr>
      <w:r w:rsidRPr="00213A0B">
        <w:rPr>
          <w:rFonts w:ascii="Arial" w:hAnsi="Arial" w:cs="Arial"/>
          <w:b/>
          <w:bCs/>
          <w:sz w:val="21"/>
          <w:szCs w:val="21"/>
        </w:rPr>
        <w:t>Relocating your Basic Telephone Service</w:t>
      </w:r>
      <w:bookmarkEnd w:id="173"/>
    </w:p>
    <w:p w14:paraId="13D4145F" w14:textId="466286A9"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 xml:space="preserve">If you ask us to relocate the network boundary point for your Basic Telephone Service to another location at your premises, we will charge you our fee-for-service charges, as set out in the Fee-for-Service (Other work we do for you) section of Our Customer Terms - for home and family customers </w:t>
      </w:r>
      <w:hyperlink r:id="rId33" w:anchor="others" w:history="1">
        <w:r w:rsidRPr="00213A0B">
          <w:rPr>
            <w:rFonts w:ascii="Arial" w:hAnsi="Arial" w:cs="Arial"/>
            <w:color w:val="0000FF"/>
            <w:sz w:val="21"/>
            <w:szCs w:val="21"/>
            <w:u w:val="single"/>
          </w:rPr>
          <w:t>click here</w:t>
        </w:r>
      </w:hyperlink>
      <w:r w:rsidRPr="00213A0B">
        <w:rPr>
          <w:rFonts w:ascii="Arial" w:hAnsi="Arial" w:cs="Arial"/>
          <w:sz w:val="21"/>
          <w:szCs w:val="21"/>
        </w:rPr>
        <w:t xml:space="preserve">; business and </w:t>
      </w:r>
      <w:r w:rsidRPr="00213A0B">
        <w:rPr>
          <w:rFonts w:ascii="Arial" w:hAnsi="Arial" w:cs="Arial"/>
          <w:sz w:val="21"/>
          <w:szCs w:val="21"/>
        </w:rPr>
        <w:lastRenderedPageBreak/>
        <w:t xml:space="preserve">government customers </w:t>
      </w:r>
      <w:hyperlink r:id="rId34" w:anchor="other-services" w:history="1">
        <w:r w:rsidRPr="00213A0B">
          <w:rPr>
            <w:rFonts w:ascii="Arial" w:hAnsi="Arial" w:cs="Arial"/>
            <w:color w:val="0000FF"/>
            <w:sz w:val="21"/>
            <w:szCs w:val="21"/>
            <w:u w:val="single"/>
          </w:rPr>
          <w:t>click here</w:t>
        </w:r>
      </w:hyperlink>
      <w:r w:rsidRPr="00213A0B">
        <w:rPr>
          <w:rFonts w:ascii="Arial" w:hAnsi="Arial" w:cs="Arial"/>
          <w:sz w:val="21"/>
          <w:szCs w:val="21"/>
        </w:rPr>
        <w:t>, or we may arrange for a contractor to charge you directly to do this work.</w:t>
      </w:r>
    </w:p>
    <w:p w14:paraId="4A1E4465" w14:textId="77777777" w:rsidR="00270FB5" w:rsidRPr="00213A0B" w:rsidRDefault="00270FB5" w:rsidP="00677E07">
      <w:pPr>
        <w:pStyle w:val="Heading2"/>
        <w:widowControl w:val="0"/>
        <w:rPr>
          <w:rFonts w:ascii="Arial" w:hAnsi="Arial" w:cs="Arial"/>
          <w:sz w:val="21"/>
          <w:szCs w:val="21"/>
        </w:rPr>
      </w:pPr>
      <w:r w:rsidRPr="00213A0B">
        <w:rPr>
          <w:rFonts w:ascii="Arial" w:hAnsi="Arial" w:cs="Arial"/>
          <w:sz w:val="21"/>
          <w:szCs w:val="21"/>
        </w:rPr>
        <w:t>If you ask us to relocate your Basic Telephone Service to other premises, we treat this as a disconnection and reconnection.  We charge you a connection charge and other connection-related charges as appropriate to your premises.</w:t>
      </w:r>
    </w:p>
    <w:bookmarkEnd w:id="165"/>
    <w:p w14:paraId="0AA7F5C7" w14:textId="2EF9AD79" w:rsidR="00E41838" w:rsidRPr="00606727" w:rsidRDefault="00E41838" w:rsidP="003A28E9">
      <w:pPr>
        <w:pStyle w:val="Heading2"/>
        <w:widowControl w:val="0"/>
        <w:numPr>
          <w:ilvl w:val="0"/>
          <w:numId w:val="0"/>
        </w:numPr>
        <w:tabs>
          <w:tab w:val="left" w:pos="709"/>
        </w:tabs>
        <w:ind w:left="737" w:hanging="737"/>
      </w:pPr>
    </w:p>
    <w:p w14:paraId="55663E07" w14:textId="401E088A" w:rsidR="008E21B5" w:rsidRPr="00213A0B" w:rsidRDefault="008E21B5" w:rsidP="00677E07">
      <w:pPr>
        <w:pStyle w:val="Heading1"/>
        <w:keepNext w:val="0"/>
        <w:widowControl w:val="0"/>
        <w:tabs>
          <w:tab w:val="clear" w:pos="1446"/>
          <w:tab w:val="left" w:pos="709"/>
        </w:tabs>
        <w:ind w:left="709" w:hanging="709"/>
        <w:rPr>
          <w:rFonts w:cs="Arial"/>
          <w:sz w:val="21"/>
          <w:szCs w:val="21"/>
        </w:rPr>
      </w:pPr>
      <w:bookmarkStart w:id="174" w:name="_Toc61303624"/>
      <w:bookmarkStart w:id="175" w:name="_Toc61304173"/>
      <w:bookmarkStart w:id="176" w:name="_Toc61304715"/>
      <w:bookmarkStart w:id="177" w:name="_Toc61303627"/>
      <w:bookmarkStart w:id="178" w:name="_Toc61304176"/>
      <w:bookmarkStart w:id="179" w:name="_Toc61304718"/>
      <w:bookmarkStart w:id="180" w:name="_Toc61303679"/>
      <w:bookmarkStart w:id="181" w:name="_Toc61304228"/>
      <w:bookmarkStart w:id="182" w:name="_Toc61304770"/>
      <w:bookmarkStart w:id="183" w:name="_Toc61303682"/>
      <w:bookmarkStart w:id="184" w:name="_Toc61304231"/>
      <w:bookmarkStart w:id="185" w:name="_Toc61304773"/>
      <w:bookmarkStart w:id="186" w:name="_Toc61303877"/>
      <w:bookmarkStart w:id="187" w:name="_Toc61304426"/>
      <w:bookmarkStart w:id="188" w:name="_Toc61304968"/>
      <w:bookmarkStart w:id="189" w:name="_Toc61303894"/>
      <w:bookmarkStart w:id="190" w:name="_Toc61304443"/>
      <w:bookmarkStart w:id="191" w:name="_Toc61304985"/>
      <w:bookmarkStart w:id="192" w:name="_Toc61303908"/>
      <w:bookmarkStart w:id="193" w:name="_Toc61304457"/>
      <w:bookmarkStart w:id="194" w:name="_Toc61304999"/>
      <w:bookmarkStart w:id="195" w:name="_Toc61303909"/>
      <w:bookmarkStart w:id="196" w:name="_Toc61304458"/>
      <w:bookmarkStart w:id="197" w:name="_Toc61305000"/>
      <w:bookmarkStart w:id="198" w:name="_Toc61303910"/>
      <w:bookmarkStart w:id="199" w:name="_Toc61304459"/>
      <w:bookmarkStart w:id="200" w:name="_Toc61305001"/>
      <w:bookmarkStart w:id="201" w:name="_Toc61303913"/>
      <w:bookmarkStart w:id="202" w:name="_Toc61304462"/>
      <w:bookmarkStart w:id="203" w:name="_Toc61305004"/>
      <w:bookmarkStart w:id="204" w:name="_Toc61304055"/>
      <w:bookmarkStart w:id="205" w:name="_Toc61304604"/>
      <w:bookmarkStart w:id="206" w:name="_Toc61305146"/>
      <w:bookmarkStart w:id="207" w:name="_Toc61304066"/>
      <w:bookmarkStart w:id="208" w:name="_Toc61304615"/>
      <w:bookmarkStart w:id="209" w:name="_Toc61305157"/>
      <w:bookmarkStart w:id="210" w:name="_Toc61304067"/>
      <w:bookmarkStart w:id="211" w:name="_Toc61304616"/>
      <w:bookmarkStart w:id="212" w:name="_Toc61305158"/>
      <w:bookmarkStart w:id="213" w:name="_Toc61304068"/>
      <w:bookmarkStart w:id="214" w:name="_Toc61304617"/>
      <w:bookmarkStart w:id="215" w:name="_Toc61305159"/>
      <w:bookmarkStart w:id="216" w:name="_Toc430080971"/>
      <w:bookmarkStart w:id="217" w:name="_Toc430081032"/>
      <w:bookmarkStart w:id="218" w:name="_Toc430081272"/>
      <w:bookmarkStart w:id="219" w:name="_Toc50541393"/>
      <w:bookmarkStart w:id="220" w:name="_Ref132085251"/>
      <w:bookmarkStart w:id="221" w:name="_Ref138738899"/>
      <w:bookmarkStart w:id="222" w:name="_Ref138738995"/>
      <w:bookmarkStart w:id="223" w:name="_Ref138739026"/>
      <w:bookmarkStart w:id="224" w:name="_Ref138739186"/>
      <w:bookmarkStart w:id="225" w:name="_Toc503776648"/>
      <w:bookmarkStart w:id="226" w:name="_Toc61305160"/>
      <w:bookmarkEnd w:id="66"/>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213A0B">
        <w:rPr>
          <w:rFonts w:cs="Arial"/>
          <w:sz w:val="21"/>
          <w:szCs w:val="21"/>
        </w:rPr>
        <w:t xml:space="preserve">International calls from </w:t>
      </w:r>
      <w:r w:rsidR="00BA6C67" w:rsidRPr="00213A0B">
        <w:rPr>
          <w:rFonts w:cs="Arial"/>
          <w:sz w:val="21"/>
          <w:szCs w:val="21"/>
        </w:rPr>
        <w:t xml:space="preserve">Telstra Home Phone services and </w:t>
      </w:r>
      <w:r w:rsidR="00E03650" w:rsidRPr="00213A0B">
        <w:rPr>
          <w:rFonts w:cs="Arial"/>
          <w:sz w:val="21"/>
          <w:szCs w:val="21"/>
        </w:rPr>
        <w:t xml:space="preserve">Telstra Voice </w:t>
      </w:r>
      <w:r w:rsidRPr="00213A0B">
        <w:rPr>
          <w:rFonts w:cs="Arial"/>
          <w:sz w:val="21"/>
          <w:szCs w:val="21"/>
        </w:rPr>
        <w:t>services</w:t>
      </w:r>
      <w:bookmarkEnd w:id="219"/>
      <w:bookmarkEnd w:id="220"/>
      <w:bookmarkEnd w:id="221"/>
      <w:bookmarkEnd w:id="222"/>
      <w:bookmarkEnd w:id="223"/>
      <w:bookmarkEnd w:id="224"/>
      <w:bookmarkEnd w:id="225"/>
      <w:bookmarkEnd w:id="226"/>
      <w:r w:rsidR="007A77DF" w:rsidRPr="00213A0B">
        <w:rPr>
          <w:rFonts w:cs="Arial"/>
          <w:b w:val="0"/>
          <w:sz w:val="21"/>
          <w:szCs w:val="21"/>
          <w:lang w:val="en-AU"/>
        </w:rPr>
        <w:t xml:space="preserve"> </w:t>
      </w:r>
    </w:p>
    <w:p w14:paraId="4E667C44" w14:textId="77777777" w:rsidR="00174CAD" w:rsidRPr="00213A0B" w:rsidRDefault="00174CAD" w:rsidP="00677E07">
      <w:pPr>
        <w:pStyle w:val="Heading2"/>
        <w:widowControl w:val="0"/>
        <w:tabs>
          <w:tab w:val="left" w:pos="709"/>
        </w:tabs>
        <w:ind w:left="709" w:hanging="709"/>
        <w:rPr>
          <w:rFonts w:ascii="Arial" w:hAnsi="Arial" w:cs="Arial"/>
          <w:sz w:val="21"/>
          <w:szCs w:val="21"/>
        </w:rPr>
      </w:pPr>
      <w:r w:rsidRPr="00213A0B">
        <w:rPr>
          <w:rFonts w:ascii="Arial" w:hAnsi="Arial" w:cs="Arial"/>
          <w:sz w:val="21"/>
          <w:szCs w:val="21"/>
        </w:rPr>
        <w:t>For 0011, we charge you the connection fee plus the per-minute rate (calculated per 60 second block</w:t>
      </w:r>
      <w:r w:rsidRPr="00213A0B">
        <w:rPr>
          <w:rFonts w:ascii="Arial" w:hAnsi="Arial" w:cs="Arial"/>
          <w:sz w:val="21"/>
          <w:szCs w:val="21"/>
          <w:lang w:val="en-AU"/>
        </w:rPr>
        <w:t xml:space="preserve">) </w:t>
      </w:r>
      <w:r w:rsidR="00391EC8" w:rsidRPr="00213A0B">
        <w:rPr>
          <w:rFonts w:ascii="Arial" w:hAnsi="Arial" w:cs="Arial"/>
          <w:sz w:val="21"/>
          <w:szCs w:val="21"/>
        </w:rPr>
        <w:t xml:space="preserve">set out in </w:t>
      </w:r>
      <w:r w:rsidR="00391EC8" w:rsidRPr="00213A0B">
        <w:rPr>
          <w:rFonts w:ascii="Arial" w:hAnsi="Arial" w:cs="Arial"/>
          <w:sz w:val="21"/>
          <w:szCs w:val="21"/>
          <w:lang w:val="en-AU"/>
        </w:rPr>
        <w:t>the  International Rates Table set out in these terms and conditions</w:t>
      </w:r>
      <w:r w:rsidR="00DE1433" w:rsidRPr="00213A0B">
        <w:rPr>
          <w:rFonts w:ascii="Arial" w:hAnsi="Arial" w:cs="Arial"/>
          <w:sz w:val="21"/>
          <w:szCs w:val="21"/>
          <w:lang w:val="en-AU"/>
        </w:rPr>
        <w:t xml:space="preserve"> or on telstra.com/international-rates</w:t>
      </w:r>
      <w:r w:rsidR="00C51C9E" w:rsidRPr="00213A0B">
        <w:rPr>
          <w:rFonts w:ascii="Arial" w:hAnsi="Arial" w:cs="Arial"/>
          <w:sz w:val="21"/>
          <w:szCs w:val="21"/>
          <w:lang w:val="en-AU"/>
        </w:rPr>
        <w:t xml:space="preserve"> for plans that include International Plus Rates</w:t>
      </w:r>
      <w:r w:rsidRPr="00213A0B">
        <w:rPr>
          <w:rFonts w:ascii="Arial" w:hAnsi="Arial" w:cs="Arial"/>
          <w:color w:val="000000"/>
          <w:sz w:val="21"/>
          <w:szCs w:val="21"/>
          <w:lang w:val="en-AU"/>
        </w:rPr>
        <w:t>.</w:t>
      </w:r>
    </w:p>
    <w:p w14:paraId="4CBA21DB" w14:textId="77777777" w:rsidR="00174CAD" w:rsidRPr="00213A0B" w:rsidRDefault="00174CAD" w:rsidP="00677E07">
      <w:pPr>
        <w:pStyle w:val="Heading2"/>
        <w:widowControl w:val="0"/>
        <w:tabs>
          <w:tab w:val="left" w:pos="709"/>
        </w:tabs>
        <w:ind w:left="709" w:hanging="709"/>
        <w:rPr>
          <w:rFonts w:ascii="Arial" w:hAnsi="Arial" w:cs="Arial"/>
          <w:b/>
          <w:sz w:val="21"/>
          <w:szCs w:val="21"/>
        </w:rPr>
      </w:pPr>
      <w:r w:rsidRPr="00213A0B">
        <w:rPr>
          <w:rFonts w:ascii="Arial" w:hAnsi="Arial" w:cs="Arial"/>
          <w:b/>
          <w:sz w:val="21"/>
          <w:szCs w:val="21"/>
          <w:lang w:val="en-AU"/>
        </w:rPr>
        <w:t xml:space="preserve">International </w:t>
      </w:r>
      <w:r w:rsidR="00391EC8" w:rsidRPr="00213A0B">
        <w:rPr>
          <w:rFonts w:ascii="Arial" w:hAnsi="Arial" w:cs="Arial"/>
          <w:b/>
          <w:sz w:val="21"/>
          <w:szCs w:val="21"/>
          <w:lang w:val="en-AU"/>
        </w:rPr>
        <w:t>Rates Table</w:t>
      </w:r>
    </w:p>
    <w:p w14:paraId="1BB1B0A4" w14:textId="77777777" w:rsidR="00174CAD" w:rsidRPr="00213A0B" w:rsidRDefault="00174CAD" w:rsidP="00677E07">
      <w:pPr>
        <w:pStyle w:val="Heading3"/>
        <w:widowControl w:val="0"/>
        <w:tabs>
          <w:tab w:val="clear" w:pos="737"/>
          <w:tab w:val="left" w:pos="709"/>
          <w:tab w:val="num" w:pos="1446"/>
        </w:tabs>
        <w:ind w:left="1418" w:hanging="709"/>
        <w:rPr>
          <w:rFonts w:ascii="Arial" w:hAnsi="Arial" w:cs="Arial"/>
          <w:sz w:val="21"/>
          <w:szCs w:val="21"/>
          <w:lang w:val="en-AU"/>
        </w:rPr>
      </w:pPr>
      <w:r w:rsidRPr="00213A0B">
        <w:rPr>
          <w:rFonts w:ascii="Arial" w:hAnsi="Arial" w:cs="Arial"/>
          <w:sz w:val="21"/>
          <w:szCs w:val="21"/>
        </w:rPr>
        <w:t>You may not be able to call every number in a particular destination.  We can withdraw services to particular numbers in any destination, but will try to tell you before this happens, in accordance with the General Terms of Our Customer Terms.  In some circumstances we may need to withdraw services to particular numbers in a destination immediately without telling you beforehand due to third party activities such as internet dumping.</w:t>
      </w:r>
    </w:p>
    <w:p w14:paraId="0AD25481" w14:textId="7D0FA607" w:rsidR="00174CAD" w:rsidRPr="00606727" w:rsidRDefault="00174CAD" w:rsidP="00677E07">
      <w:pPr>
        <w:pStyle w:val="Heading3"/>
        <w:widowControl w:val="0"/>
        <w:tabs>
          <w:tab w:val="clear" w:pos="737"/>
          <w:tab w:val="left" w:pos="709"/>
          <w:tab w:val="num" w:pos="1446"/>
        </w:tabs>
        <w:ind w:left="1418" w:hanging="709"/>
        <w:rPr>
          <w:rFonts w:ascii="Arial" w:hAnsi="Arial" w:cs="Arial"/>
          <w:color w:val="000000"/>
          <w:sz w:val="21"/>
          <w:szCs w:val="21"/>
        </w:rPr>
      </w:pPr>
      <w:r w:rsidRPr="00213A0B">
        <w:rPr>
          <w:rFonts w:ascii="Arial" w:hAnsi="Arial" w:cs="Arial"/>
          <w:sz w:val="21"/>
          <w:szCs w:val="21"/>
        </w:rPr>
        <w:t>The Standard International Rates apply to the following services:</w:t>
      </w:r>
    </w:p>
    <w:p w14:paraId="799B5689" w14:textId="2F4669B0" w:rsidR="00606727" w:rsidRPr="00606727" w:rsidRDefault="00606727" w:rsidP="00606727">
      <w:pPr>
        <w:pStyle w:val="Heading4"/>
        <w:rPr>
          <w:rFonts w:ascii="Arial" w:hAnsi="Arial" w:cs="Arial"/>
          <w:sz w:val="21"/>
          <w:szCs w:val="21"/>
        </w:rPr>
      </w:pPr>
      <w:r w:rsidRPr="00606727">
        <w:rPr>
          <w:rFonts w:ascii="Arial" w:hAnsi="Arial" w:cs="Arial"/>
          <w:sz w:val="21"/>
          <w:szCs w:val="21"/>
        </w:rPr>
        <w:t>(Telstra Voice Complete</w:t>
      </w:r>
      <w:r w:rsidRPr="00606727">
        <w:rPr>
          <w:rFonts w:ascii="Arial" w:hAnsi="Arial" w:cs="Arial"/>
          <w:sz w:val="21"/>
          <w:szCs w:val="21"/>
        </w:rPr>
        <w:tab/>
      </w:r>
    </w:p>
    <w:p w14:paraId="5753BDF4" w14:textId="77BB5993" w:rsidR="00606727" w:rsidRPr="00606727" w:rsidRDefault="00606727" w:rsidP="00606727">
      <w:pPr>
        <w:pStyle w:val="Heading4"/>
        <w:rPr>
          <w:rFonts w:ascii="Arial" w:hAnsi="Arial" w:cs="Arial"/>
          <w:sz w:val="21"/>
          <w:szCs w:val="21"/>
        </w:rPr>
      </w:pPr>
      <w:r w:rsidRPr="00606727">
        <w:rPr>
          <w:rFonts w:ascii="Arial" w:hAnsi="Arial" w:cs="Arial"/>
          <w:sz w:val="21"/>
          <w:szCs w:val="21"/>
        </w:rPr>
        <w:t>Telstra Voice Plus</w:t>
      </w:r>
      <w:r w:rsidRPr="00606727">
        <w:rPr>
          <w:rFonts w:ascii="Arial" w:hAnsi="Arial" w:cs="Arial"/>
          <w:sz w:val="21"/>
          <w:szCs w:val="21"/>
        </w:rPr>
        <w:tab/>
      </w:r>
    </w:p>
    <w:p w14:paraId="42AB20F8" w14:textId="2210D17C" w:rsidR="00606727" w:rsidRPr="00606727" w:rsidRDefault="00606727" w:rsidP="00606727">
      <w:pPr>
        <w:pStyle w:val="Heading4"/>
        <w:rPr>
          <w:rFonts w:ascii="Arial" w:hAnsi="Arial" w:cs="Arial"/>
          <w:sz w:val="21"/>
          <w:szCs w:val="21"/>
        </w:rPr>
      </w:pPr>
      <w:r w:rsidRPr="00606727">
        <w:rPr>
          <w:rFonts w:ascii="Arial" w:hAnsi="Arial" w:cs="Arial"/>
          <w:sz w:val="21"/>
          <w:szCs w:val="21"/>
        </w:rPr>
        <w:t>Telstra Voice Advanced</w:t>
      </w:r>
      <w:r w:rsidRPr="00606727">
        <w:rPr>
          <w:rFonts w:ascii="Arial" w:hAnsi="Arial" w:cs="Arial"/>
          <w:sz w:val="21"/>
          <w:szCs w:val="21"/>
        </w:rPr>
        <w:tab/>
      </w:r>
    </w:p>
    <w:p w14:paraId="3A1C9014" w14:textId="6B62131D" w:rsidR="00606727" w:rsidRPr="00606727" w:rsidRDefault="00606727" w:rsidP="00606727">
      <w:pPr>
        <w:pStyle w:val="Heading4"/>
        <w:rPr>
          <w:rFonts w:ascii="Arial" w:hAnsi="Arial" w:cs="Arial"/>
          <w:sz w:val="21"/>
          <w:szCs w:val="21"/>
        </w:rPr>
      </w:pPr>
      <w:r w:rsidRPr="00606727">
        <w:rPr>
          <w:rFonts w:ascii="Arial" w:hAnsi="Arial" w:cs="Arial"/>
          <w:sz w:val="21"/>
          <w:szCs w:val="21"/>
        </w:rPr>
        <w:t>(Telstra Voice Reach</w:t>
      </w:r>
      <w:r w:rsidRPr="00606727">
        <w:rPr>
          <w:rFonts w:ascii="Arial" w:hAnsi="Arial" w:cs="Arial"/>
          <w:sz w:val="21"/>
          <w:szCs w:val="21"/>
        </w:rPr>
        <w:tab/>
      </w:r>
    </w:p>
    <w:p w14:paraId="74D01BC4" w14:textId="4CE6770A" w:rsidR="00606727" w:rsidRPr="00606727" w:rsidRDefault="00606727" w:rsidP="00606727">
      <w:pPr>
        <w:pStyle w:val="Heading4"/>
        <w:rPr>
          <w:rFonts w:ascii="Arial" w:hAnsi="Arial" w:cs="Arial"/>
          <w:sz w:val="21"/>
          <w:szCs w:val="21"/>
        </w:rPr>
      </w:pPr>
      <w:r w:rsidRPr="00606727">
        <w:rPr>
          <w:rFonts w:ascii="Arial" w:hAnsi="Arial" w:cs="Arial"/>
          <w:sz w:val="21"/>
          <w:szCs w:val="21"/>
        </w:rPr>
        <w:t>Telstra Voice Together</w:t>
      </w:r>
      <w:r w:rsidRPr="00606727">
        <w:rPr>
          <w:rFonts w:ascii="Arial" w:hAnsi="Arial" w:cs="Arial"/>
          <w:sz w:val="21"/>
          <w:szCs w:val="21"/>
        </w:rPr>
        <w:tab/>
      </w:r>
    </w:p>
    <w:p w14:paraId="6EC6197F" w14:textId="71B33009" w:rsidR="00606727" w:rsidRPr="00606727" w:rsidRDefault="00606727" w:rsidP="00606727">
      <w:pPr>
        <w:pStyle w:val="Heading4"/>
        <w:rPr>
          <w:rFonts w:ascii="Arial" w:hAnsi="Arial" w:cs="Arial"/>
          <w:sz w:val="21"/>
          <w:szCs w:val="21"/>
        </w:rPr>
      </w:pPr>
      <w:r w:rsidRPr="00606727">
        <w:rPr>
          <w:rFonts w:ascii="Arial" w:hAnsi="Arial" w:cs="Arial"/>
          <w:sz w:val="21"/>
          <w:szCs w:val="21"/>
        </w:rPr>
        <w:t xml:space="preserve"> Telstra Home Phone Basic </w:t>
      </w:r>
    </w:p>
    <w:p w14:paraId="5C615187" w14:textId="4283EC41" w:rsidR="00606727" w:rsidRPr="00606727" w:rsidRDefault="00606727" w:rsidP="00606727">
      <w:pPr>
        <w:pStyle w:val="Heading4"/>
        <w:rPr>
          <w:rFonts w:ascii="Arial" w:hAnsi="Arial" w:cs="Arial"/>
          <w:sz w:val="21"/>
          <w:szCs w:val="21"/>
        </w:rPr>
      </w:pPr>
      <w:r w:rsidRPr="00606727">
        <w:rPr>
          <w:rFonts w:ascii="Arial" w:hAnsi="Arial" w:cs="Arial"/>
          <w:sz w:val="21"/>
          <w:szCs w:val="21"/>
        </w:rPr>
        <w:t>Telstra Home Phone Casual</w:t>
      </w:r>
    </w:p>
    <w:p w14:paraId="63E2D829" w14:textId="77777777" w:rsidR="005B2477" w:rsidRPr="00213A0B" w:rsidRDefault="00931947" w:rsidP="00677E07">
      <w:pPr>
        <w:pStyle w:val="Heading3"/>
        <w:widowControl w:val="0"/>
        <w:tabs>
          <w:tab w:val="left" w:pos="709"/>
        </w:tabs>
        <w:ind w:left="709" w:hanging="709"/>
        <w:rPr>
          <w:rFonts w:ascii="Arial" w:hAnsi="Arial" w:cs="Arial"/>
          <w:sz w:val="21"/>
          <w:szCs w:val="21"/>
        </w:rPr>
      </w:pPr>
      <w:r w:rsidRPr="00213A0B">
        <w:rPr>
          <w:rFonts w:ascii="Arial" w:hAnsi="Arial" w:cs="Arial"/>
          <w:sz w:val="21"/>
          <w:szCs w:val="21"/>
        </w:rPr>
        <w:t>International Saver rates apply to Telstra Home Phone Pinnacle</w:t>
      </w:r>
      <w:r w:rsidR="002A687D" w:rsidRPr="00213A0B">
        <w:rPr>
          <w:rFonts w:ascii="Arial" w:hAnsi="Arial" w:cs="Arial"/>
          <w:sz w:val="21"/>
          <w:szCs w:val="21"/>
          <w:lang w:val="en-AU"/>
        </w:rPr>
        <w:t>,</w:t>
      </w:r>
      <w:r w:rsidRPr="00213A0B">
        <w:rPr>
          <w:rFonts w:ascii="Arial" w:hAnsi="Arial" w:cs="Arial"/>
          <w:sz w:val="21"/>
          <w:szCs w:val="21"/>
        </w:rPr>
        <w:t xml:space="preserve"> Telstra Voice Ultimate</w:t>
      </w:r>
      <w:r w:rsidR="002A687D" w:rsidRPr="00213A0B">
        <w:rPr>
          <w:rFonts w:ascii="Arial" w:hAnsi="Arial" w:cs="Arial"/>
          <w:sz w:val="21"/>
          <w:szCs w:val="21"/>
          <w:lang w:val="en-AU"/>
        </w:rPr>
        <w:t>, Telstra Home Phone Local, Telstra Home Phone National and Telstra Home Phone Australia Ultimate</w:t>
      </w:r>
      <w:r w:rsidRPr="00213A0B">
        <w:rPr>
          <w:rFonts w:ascii="Arial" w:hAnsi="Arial" w:cs="Arial"/>
          <w:sz w:val="21"/>
          <w:szCs w:val="21"/>
        </w:rPr>
        <w:t xml:space="preserve"> services. If a country is not listed as having an International Saver Rate, Standard </w:t>
      </w:r>
      <w:r w:rsidR="00811208" w:rsidRPr="00213A0B">
        <w:rPr>
          <w:rFonts w:ascii="Arial" w:hAnsi="Arial" w:cs="Arial"/>
          <w:sz w:val="21"/>
          <w:szCs w:val="21"/>
        </w:rPr>
        <w:t>International</w:t>
      </w:r>
      <w:r w:rsidRPr="00213A0B">
        <w:rPr>
          <w:rFonts w:ascii="Arial" w:hAnsi="Arial" w:cs="Arial"/>
          <w:sz w:val="21"/>
          <w:szCs w:val="21"/>
        </w:rPr>
        <w:t xml:space="preserve"> Rates will apply to calls made to that country. </w:t>
      </w:r>
      <w:r w:rsidR="006874B9" w:rsidRPr="00213A0B">
        <w:rPr>
          <w:rFonts w:ascii="Arial" w:hAnsi="Arial" w:cs="Arial"/>
          <w:sz w:val="21"/>
          <w:szCs w:val="21"/>
          <w:lang w:val="en-AU"/>
        </w:rPr>
        <w:t xml:space="preserve"> </w:t>
      </w:r>
    </w:p>
    <w:p w14:paraId="108B84C0" w14:textId="245DDCA6" w:rsidR="005B2477" w:rsidRPr="00213A0B" w:rsidRDefault="004C5BAA" w:rsidP="00677E07">
      <w:pPr>
        <w:pStyle w:val="Heading3"/>
        <w:widowControl w:val="0"/>
        <w:tabs>
          <w:tab w:val="left" w:pos="709"/>
        </w:tabs>
        <w:ind w:left="709" w:hanging="709"/>
        <w:rPr>
          <w:rFonts w:ascii="Arial" w:hAnsi="Arial" w:cs="Arial"/>
          <w:sz w:val="21"/>
          <w:szCs w:val="21"/>
          <w:lang w:val="en-AU"/>
        </w:rPr>
      </w:pPr>
      <w:r w:rsidRPr="00213A0B">
        <w:rPr>
          <w:rFonts w:ascii="Arial" w:hAnsi="Arial" w:cs="Arial"/>
          <w:sz w:val="21"/>
          <w:szCs w:val="21"/>
          <w:lang w:val="en-AU"/>
        </w:rPr>
        <w:t>International Plus Rates apply to the Ultimate Voice</w:t>
      </w:r>
      <w:r w:rsidR="00D34EEC">
        <w:rPr>
          <w:rFonts w:ascii="Arial" w:hAnsi="Arial" w:cs="Arial"/>
          <w:sz w:val="21"/>
          <w:szCs w:val="21"/>
          <w:lang w:val="en-AU"/>
        </w:rPr>
        <w:t xml:space="preserve"> and Telstra Home Phone Essential </w:t>
      </w:r>
      <w:r w:rsidRPr="00213A0B">
        <w:rPr>
          <w:rFonts w:ascii="Arial" w:hAnsi="Arial" w:cs="Arial"/>
          <w:sz w:val="21"/>
          <w:szCs w:val="21"/>
          <w:lang w:val="en-AU"/>
        </w:rPr>
        <w:t>Plan. Please visit telstra.com/international-rates to see our International Plus Rates.</w:t>
      </w:r>
      <w:r w:rsidR="00B803C5" w:rsidRPr="00213A0B">
        <w:rPr>
          <w:rFonts w:eastAsia="Calibri" w:cs="Arial"/>
          <w:iCs/>
          <w:color w:val="000000"/>
          <w:kern w:val="24"/>
          <w:sz w:val="22"/>
          <w:szCs w:val="22"/>
          <w:lang w:eastAsia="en-AU"/>
        </w:rPr>
        <w:t xml:space="preserve"> </w:t>
      </w:r>
      <w:r w:rsidR="00B803C5" w:rsidRPr="00213A0B">
        <w:rPr>
          <w:rFonts w:ascii="Arial" w:hAnsi="Arial" w:cs="Arial"/>
          <w:sz w:val="21"/>
          <w:szCs w:val="21"/>
          <w:lang w:val="en-AU"/>
        </w:rPr>
        <w:t xml:space="preserve">The call rates </w:t>
      </w:r>
      <w:r w:rsidR="002E6A7C" w:rsidRPr="00213A0B">
        <w:rPr>
          <w:rFonts w:ascii="Arial" w:hAnsi="Arial" w:cs="Arial"/>
          <w:sz w:val="21"/>
          <w:szCs w:val="21"/>
          <w:lang w:val="en-AU"/>
        </w:rPr>
        <w:t xml:space="preserve">included </w:t>
      </w:r>
      <w:r w:rsidR="00B803C5" w:rsidRPr="00213A0B">
        <w:rPr>
          <w:rFonts w:ascii="Arial" w:hAnsi="Arial" w:cs="Arial"/>
          <w:sz w:val="21"/>
          <w:szCs w:val="21"/>
          <w:lang w:val="en-AU"/>
        </w:rPr>
        <w:t>in the International Plus Rates are lower than or the same as the call rates</w:t>
      </w:r>
      <w:r w:rsidR="005B2477" w:rsidRPr="00213A0B">
        <w:rPr>
          <w:rFonts w:ascii="Arial" w:hAnsi="Arial" w:cs="Arial"/>
          <w:sz w:val="21"/>
          <w:szCs w:val="21"/>
          <w:lang w:val="en-AU"/>
        </w:rPr>
        <w:t xml:space="preserve"> for some countries</w:t>
      </w:r>
      <w:r w:rsidR="00B803C5" w:rsidRPr="00213A0B">
        <w:rPr>
          <w:rFonts w:ascii="Arial" w:hAnsi="Arial" w:cs="Arial"/>
          <w:sz w:val="21"/>
          <w:szCs w:val="21"/>
          <w:lang w:val="en-AU"/>
        </w:rPr>
        <w:t xml:space="preserve"> in</w:t>
      </w:r>
      <w:r w:rsidR="005B2477" w:rsidRPr="00213A0B">
        <w:rPr>
          <w:rFonts w:ascii="Arial" w:hAnsi="Arial" w:cs="Arial"/>
          <w:sz w:val="21"/>
          <w:szCs w:val="21"/>
          <w:lang w:val="en-AU"/>
        </w:rPr>
        <w:t>cluded in</w:t>
      </w:r>
      <w:r w:rsidR="00B803C5" w:rsidRPr="00213A0B">
        <w:rPr>
          <w:rFonts w:ascii="Arial" w:hAnsi="Arial" w:cs="Arial"/>
          <w:sz w:val="21"/>
          <w:szCs w:val="21"/>
          <w:lang w:val="en-AU"/>
        </w:rPr>
        <w:t xml:space="preserve"> the International Ultimate.</w:t>
      </w:r>
      <w:r w:rsidR="005B2477" w:rsidRPr="00213A0B">
        <w:rPr>
          <w:rFonts w:ascii="Arial" w:hAnsi="Arial" w:cs="Arial"/>
          <w:sz w:val="21"/>
          <w:szCs w:val="21"/>
          <w:lang w:val="en-AU"/>
        </w:rPr>
        <w:t xml:space="preserve"> If </w:t>
      </w:r>
      <w:r w:rsidR="002E6A7C" w:rsidRPr="00213A0B">
        <w:rPr>
          <w:rFonts w:ascii="Arial" w:hAnsi="Arial" w:cs="Arial"/>
          <w:sz w:val="21"/>
          <w:szCs w:val="21"/>
          <w:lang w:val="en-AU"/>
        </w:rPr>
        <w:t>your</w:t>
      </w:r>
      <w:r w:rsidR="005B2477" w:rsidRPr="00213A0B">
        <w:rPr>
          <w:rFonts w:ascii="Arial" w:hAnsi="Arial" w:cs="Arial"/>
          <w:sz w:val="21"/>
          <w:szCs w:val="21"/>
          <w:lang w:val="en-AU"/>
        </w:rPr>
        <w:t xml:space="preserve"> plan includes</w:t>
      </w:r>
      <w:r w:rsidR="002E6A7C" w:rsidRPr="00213A0B">
        <w:rPr>
          <w:rFonts w:ascii="Arial" w:hAnsi="Arial" w:cs="Arial"/>
          <w:sz w:val="21"/>
          <w:szCs w:val="21"/>
          <w:lang w:val="en-AU"/>
        </w:rPr>
        <w:t xml:space="preserve"> </w:t>
      </w:r>
      <w:r w:rsidR="005B2477" w:rsidRPr="00213A0B">
        <w:rPr>
          <w:rFonts w:ascii="Arial" w:hAnsi="Arial" w:cs="Arial"/>
          <w:sz w:val="21"/>
          <w:szCs w:val="21"/>
          <w:lang w:val="en-AU"/>
        </w:rPr>
        <w:t xml:space="preserve">International Plus Rates and </w:t>
      </w:r>
      <w:r w:rsidR="002E6A7C" w:rsidRPr="00213A0B">
        <w:rPr>
          <w:rFonts w:ascii="Arial" w:hAnsi="Arial" w:cs="Arial"/>
          <w:sz w:val="21"/>
          <w:szCs w:val="21"/>
          <w:lang w:val="en-AU"/>
        </w:rPr>
        <w:t xml:space="preserve">you add </w:t>
      </w:r>
      <w:r w:rsidR="005B2477" w:rsidRPr="00213A0B">
        <w:rPr>
          <w:rFonts w:ascii="Arial" w:hAnsi="Arial" w:cs="Arial"/>
          <w:sz w:val="21"/>
          <w:szCs w:val="21"/>
          <w:lang w:val="en-AU"/>
        </w:rPr>
        <w:t xml:space="preserve">International Ultimate, </w:t>
      </w:r>
      <w:r w:rsidR="005B2477" w:rsidRPr="00213A0B">
        <w:rPr>
          <w:rFonts w:ascii="Arial" w:hAnsi="Arial" w:cs="Arial"/>
          <w:sz w:val="21"/>
          <w:szCs w:val="21"/>
          <w:lang w:val="en-AU"/>
        </w:rPr>
        <w:lastRenderedPageBreak/>
        <w:t xml:space="preserve">International Plus Rates will apply if </w:t>
      </w:r>
      <w:r w:rsidR="002E6A7C" w:rsidRPr="00213A0B">
        <w:rPr>
          <w:rFonts w:ascii="Arial" w:hAnsi="Arial" w:cs="Arial"/>
          <w:sz w:val="21"/>
          <w:szCs w:val="21"/>
          <w:lang w:val="en-AU"/>
        </w:rPr>
        <w:t>you make</w:t>
      </w:r>
      <w:r w:rsidR="005B2477" w:rsidRPr="00213A0B">
        <w:rPr>
          <w:rFonts w:ascii="Arial" w:hAnsi="Arial" w:cs="Arial"/>
          <w:sz w:val="21"/>
          <w:szCs w:val="21"/>
          <w:lang w:val="en-AU"/>
        </w:rPr>
        <w:t xml:space="preserve"> call</w:t>
      </w:r>
      <w:r w:rsidR="002E6A7C" w:rsidRPr="00213A0B">
        <w:rPr>
          <w:rFonts w:ascii="Arial" w:hAnsi="Arial" w:cs="Arial"/>
          <w:sz w:val="21"/>
          <w:szCs w:val="21"/>
          <w:lang w:val="en-AU"/>
        </w:rPr>
        <w:t>s to countries</w:t>
      </w:r>
      <w:r w:rsidR="005B2477" w:rsidRPr="00213A0B">
        <w:rPr>
          <w:rFonts w:ascii="Arial" w:hAnsi="Arial" w:cs="Arial"/>
          <w:sz w:val="21"/>
          <w:szCs w:val="21"/>
          <w:lang w:val="en-AU"/>
        </w:rPr>
        <w:t xml:space="preserve"> that are cheaper in the International Plus Rates.</w:t>
      </w:r>
    </w:p>
    <w:tbl>
      <w:tblPr>
        <w:tblW w:w="6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1238"/>
        <w:gridCol w:w="977"/>
        <w:gridCol w:w="1245"/>
        <w:gridCol w:w="1245"/>
        <w:gridCol w:w="1518"/>
        <w:gridCol w:w="1220"/>
      </w:tblGrid>
      <w:tr w:rsidR="009E5836" w:rsidRPr="00470401" w14:paraId="0D7B1F66" w14:textId="77777777" w:rsidTr="00677E07">
        <w:trPr>
          <w:trHeight w:val="926"/>
          <w:tblHeader/>
          <w:jc w:val="center"/>
        </w:trPr>
        <w:tc>
          <w:tcPr>
            <w:tcW w:w="1352" w:type="pct"/>
          </w:tcPr>
          <w:p w14:paraId="335C0331" w14:textId="77777777" w:rsidR="009E5836" w:rsidRPr="00470401" w:rsidRDefault="009E5836" w:rsidP="00677E07">
            <w:pPr>
              <w:pStyle w:val="TableHead"/>
              <w:keepNext w:val="0"/>
              <w:widowControl w:val="0"/>
              <w:ind w:firstLine="142"/>
              <w:rPr>
                <w:b w:val="0"/>
                <w:bCs/>
                <w:color w:val="000000"/>
                <w:sz w:val="21"/>
              </w:rPr>
            </w:pPr>
          </w:p>
        </w:tc>
        <w:tc>
          <w:tcPr>
            <w:tcW w:w="1086" w:type="pct"/>
            <w:gridSpan w:val="2"/>
            <w:shd w:val="clear" w:color="auto" w:fill="DAEEF3"/>
          </w:tcPr>
          <w:p w14:paraId="6BF3342F" w14:textId="13E3892A" w:rsidR="009E5836" w:rsidRPr="00470401" w:rsidRDefault="00B727D2" w:rsidP="00B727D2">
            <w:pPr>
              <w:pStyle w:val="TableHead"/>
              <w:keepNext w:val="0"/>
              <w:widowControl w:val="0"/>
              <w:rPr>
                <w:b w:val="0"/>
                <w:bCs/>
                <w:color w:val="000000"/>
                <w:sz w:val="20"/>
              </w:rPr>
            </w:pPr>
            <w:r w:rsidRPr="00470401">
              <w:rPr>
                <w:b w:val="0"/>
                <w:bCs/>
                <w:color w:val="000000"/>
                <w:sz w:val="20"/>
              </w:rPr>
              <w:t>Standard international direct dial rates</w:t>
            </w:r>
          </w:p>
        </w:tc>
        <w:tc>
          <w:tcPr>
            <w:tcW w:w="1220" w:type="pct"/>
            <w:gridSpan w:val="2"/>
            <w:shd w:val="clear" w:color="auto" w:fill="FDE9D9"/>
          </w:tcPr>
          <w:p w14:paraId="6C25D08E" w14:textId="1263E26C" w:rsidR="009E5836" w:rsidRPr="00470401" w:rsidRDefault="00B727D2" w:rsidP="00B727D2">
            <w:pPr>
              <w:pStyle w:val="TableHead"/>
              <w:keepNext w:val="0"/>
              <w:widowControl w:val="0"/>
              <w:rPr>
                <w:b w:val="0"/>
                <w:bCs/>
                <w:color w:val="000000"/>
                <w:sz w:val="20"/>
              </w:rPr>
            </w:pPr>
            <w:r w:rsidRPr="00470401">
              <w:rPr>
                <w:b w:val="0"/>
                <w:bCs/>
                <w:color w:val="000000"/>
                <w:sz w:val="20"/>
              </w:rPr>
              <w:t>International saver rates</w:t>
            </w:r>
          </w:p>
        </w:tc>
        <w:tc>
          <w:tcPr>
            <w:tcW w:w="1342" w:type="pct"/>
            <w:gridSpan w:val="2"/>
            <w:shd w:val="clear" w:color="auto" w:fill="E5DFEC"/>
          </w:tcPr>
          <w:p w14:paraId="01BEBD91" w14:textId="0B645930" w:rsidR="009E5836" w:rsidRPr="00470401" w:rsidRDefault="00B727D2" w:rsidP="00B727D2">
            <w:pPr>
              <w:pStyle w:val="TableHead"/>
              <w:keepNext w:val="0"/>
              <w:widowControl w:val="0"/>
              <w:rPr>
                <w:b w:val="0"/>
                <w:bCs/>
                <w:color w:val="000000"/>
                <w:sz w:val="20"/>
              </w:rPr>
            </w:pPr>
            <w:r w:rsidRPr="00470401">
              <w:rPr>
                <w:b w:val="0"/>
                <w:bCs/>
                <w:color w:val="000000"/>
                <w:sz w:val="20"/>
              </w:rPr>
              <w:t>International ultimate rates</w:t>
            </w:r>
          </w:p>
        </w:tc>
      </w:tr>
      <w:tr w:rsidR="003F3D79" w:rsidRPr="00470401" w14:paraId="1B5F28F3" w14:textId="77777777" w:rsidTr="00010DF2">
        <w:trPr>
          <w:trHeight w:val="429"/>
          <w:tblHeader/>
          <w:jc w:val="center"/>
        </w:trPr>
        <w:tc>
          <w:tcPr>
            <w:tcW w:w="1352" w:type="pct"/>
          </w:tcPr>
          <w:p w14:paraId="4770369E" w14:textId="77777777" w:rsidR="00EA4A3C"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Calls to</w:t>
            </w:r>
          </w:p>
        </w:tc>
        <w:tc>
          <w:tcPr>
            <w:tcW w:w="607" w:type="pct"/>
            <w:shd w:val="clear" w:color="auto" w:fill="DAEEF3"/>
          </w:tcPr>
          <w:p w14:paraId="36EC1C79" w14:textId="77777777" w:rsidR="00EA4A3C" w:rsidRPr="00470401" w:rsidRDefault="00CB4216" w:rsidP="00677E07">
            <w:pPr>
              <w:pStyle w:val="TableHead"/>
              <w:keepNext w:val="0"/>
              <w:widowControl w:val="0"/>
              <w:spacing w:before="60" w:after="60"/>
              <w:ind w:firstLine="142"/>
              <w:rPr>
                <w:b w:val="0"/>
                <w:bCs/>
                <w:color w:val="000000"/>
                <w:sz w:val="21"/>
              </w:rPr>
            </w:pPr>
            <w:r w:rsidRPr="00470401">
              <w:rPr>
                <w:b w:val="0"/>
                <w:bCs/>
                <w:color w:val="000000"/>
                <w:sz w:val="21"/>
              </w:rPr>
              <w:t>Calls to f</w:t>
            </w:r>
            <w:r w:rsidR="00D25D27" w:rsidRPr="00470401">
              <w:rPr>
                <w:b w:val="0"/>
                <w:bCs/>
                <w:color w:val="000000"/>
                <w:sz w:val="21"/>
              </w:rPr>
              <w:t xml:space="preserve">ixed </w:t>
            </w:r>
            <w:r w:rsidR="00EA4A3C" w:rsidRPr="00470401">
              <w:rPr>
                <w:b w:val="0"/>
                <w:bCs/>
                <w:color w:val="000000"/>
                <w:sz w:val="21"/>
              </w:rPr>
              <w:t>lines</w:t>
            </w:r>
          </w:p>
        </w:tc>
        <w:tc>
          <w:tcPr>
            <w:tcW w:w="479" w:type="pct"/>
            <w:shd w:val="clear" w:color="auto" w:fill="DAEEF3"/>
          </w:tcPr>
          <w:p w14:paraId="1B0D15F7" w14:textId="77777777" w:rsidR="00EA4A3C" w:rsidRPr="00470401" w:rsidRDefault="00CB4216" w:rsidP="00677E07">
            <w:pPr>
              <w:pStyle w:val="TableHead"/>
              <w:keepNext w:val="0"/>
              <w:widowControl w:val="0"/>
              <w:spacing w:before="60" w:after="60"/>
              <w:ind w:firstLine="142"/>
              <w:rPr>
                <w:b w:val="0"/>
                <w:bCs/>
                <w:color w:val="000000"/>
                <w:sz w:val="21"/>
              </w:rPr>
            </w:pPr>
            <w:r w:rsidRPr="00470401">
              <w:rPr>
                <w:b w:val="0"/>
                <w:bCs/>
                <w:color w:val="000000"/>
                <w:sz w:val="21"/>
              </w:rPr>
              <w:t>Calls to m</w:t>
            </w:r>
            <w:r w:rsidR="00D25D27" w:rsidRPr="00470401">
              <w:rPr>
                <w:b w:val="0"/>
                <w:bCs/>
                <w:color w:val="000000"/>
                <w:sz w:val="21"/>
              </w:rPr>
              <w:t>obiles</w:t>
            </w:r>
          </w:p>
        </w:tc>
        <w:tc>
          <w:tcPr>
            <w:tcW w:w="610" w:type="pct"/>
            <w:shd w:val="clear" w:color="auto" w:fill="FDE9D9"/>
          </w:tcPr>
          <w:p w14:paraId="60106D8F" w14:textId="77777777" w:rsidR="00EA4A3C" w:rsidRPr="00470401" w:rsidRDefault="00CB4216" w:rsidP="00677E07">
            <w:pPr>
              <w:pStyle w:val="TableHead"/>
              <w:keepNext w:val="0"/>
              <w:widowControl w:val="0"/>
              <w:spacing w:before="60" w:after="60"/>
              <w:ind w:firstLine="142"/>
              <w:rPr>
                <w:b w:val="0"/>
                <w:bCs/>
                <w:color w:val="000000"/>
                <w:sz w:val="21"/>
              </w:rPr>
            </w:pPr>
            <w:r w:rsidRPr="00470401">
              <w:rPr>
                <w:b w:val="0"/>
                <w:bCs/>
                <w:color w:val="000000"/>
                <w:sz w:val="21"/>
              </w:rPr>
              <w:t>Calls to f</w:t>
            </w:r>
            <w:r w:rsidR="00D25D27" w:rsidRPr="00470401">
              <w:rPr>
                <w:b w:val="0"/>
                <w:bCs/>
                <w:color w:val="000000"/>
                <w:sz w:val="21"/>
              </w:rPr>
              <w:t xml:space="preserve">ixed </w:t>
            </w:r>
            <w:r w:rsidR="00EA4A3C" w:rsidRPr="00470401">
              <w:rPr>
                <w:b w:val="0"/>
                <w:bCs/>
                <w:color w:val="000000"/>
                <w:sz w:val="21"/>
              </w:rPr>
              <w:t>lines</w:t>
            </w:r>
          </w:p>
        </w:tc>
        <w:tc>
          <w:tcPr>
            <w:tcW w:w="610" w:type="pct"/>
            <w:shd w:val="clear" w:color="auto" w:fill="FDE9D9"/>
          </w:tcPr>
          <w:p w14:paraId="7147F611" w14:textId="77777777" w:rsidR="00EA4A3C" w:rsidRPr="00470401" w:rsidRDefault="00CB4216" w:rsidP="00677E07">
            <w:pPr>
              <w:pStyle w:val="TableHead"/>
              <w:keepNext w:val="0"/>
              <w:widowControl w:val="0"/>
              <w:spacing w:before="60" w:after="60"/>
              <w:ind w:firstLine="142"/>
              <w:rPr>
                <w:b w:val="0"/>
                <w:bCs/>
                <w:color w:val="000000"/>
                <w:sz w:val="21"/>
              </w:rPr>
            </w:pPr>
            <w:r w:rsidRPr="00470401">
              <w:rPr>
                <w:b w:val="0"/>
                <w:bCs/>
                <w:color w:val="000000"/>
                <w:sz w:val="21"/>
              </w:rPr>
              <w:t>Calls to m</w:t>
            </w:r>
            <w:r w:rsidR="00D25D27" w:rsidRPr="00470401">
              <w:rPr>
                <w:b w:val="0"/>
                <w:bCs/>
                <w:color w:val="000000"/>
                <w:sz w:val="21"/>
              </w:rPr>
              <w:t>obiles</w:t>
            </w:r>
          </w:p>
        </w:tc>
        <w:tc>
          <w:tcPr>
            <w:tcW w:w="744" w:type="pct"/>
            <w:shd w:val="clear" w:color="auto" w:fill="E5DFEC"/>
          </w:tcPr>
          <w:p w14:paraId="70B7D253" w14:textId="77777777" w:rsidR="00EA4A3C" w:rsidRPr="00470401" w:rsidRDefault="00CB4216" w:rsidP="00677E07">
            <w:pPr>
              <w:pStyle w:val="TableHead"/>
              <w:keepNext w:val="0"/>
              <w:widowControl w:val="0"/>
              <w:spacing w:before="60" w:after="60"/>
              <w:ind w:firstLine="142"/>
              <w:rPr>
                <w:b w:val="0"/>
                <w:bCs/>
                <w:color w:val="000000"/>
                <w:sz w:val="20"/>
              </w:rPr>
            </w:pPr>
            <w:r w:rsidRPr="00470401">
              <w:rPr>
                <w:b w:val="0"/>
                <w:bCs/>
                <w:color w:val="000000"/>
                <w:sz w:val="21"/>
              </w:rPr>
              <w:t>Calls to f</w:t>
            </w:r>
            <w:r w:rsidR="00D25D27" w:rsidRPr="00470401">
              <w:rPr>
                <w:b w:val="0"/>
                <w:bCs/>
                <w:color w:val="000000"/>
                <w:sz w:val="21"/>
              </w:rPr>
              <w:t xml:space="preserve">ixed </w:t>
            </w:r>
            <w:r w:rsidR="00EA4A3C" w:rsidRPr="00470401">
              <w:rPr>
                <w:b w:val="0"/>
                <w:bCs/>
                <w:color w:val="000000"/>
                <w:sz w:val="21"/>
              </w:rPr>
              <w:t>lines</w:t>
            </w:r>
          </w:p>
        </w:tc>
        <w:tc>
          <w:tcPr>
            <w:tcW w:w="598" w:type="pct"/>
            <w:shd w:val="clear" w:color="auto" w:fill="E5DFEC"/>
          </w:tcPr>
          <w:p w14:paraId="570CA693" w14:textId="77777777" w:rsidR="00EA4A3C" w:rsidRPr="00470401" w:rsidRDefault="00CB4216" w:rsidP="00677E07">
            <w:pPr>
              <w:pStyle w:val="TableHead"/>
              <w:keepNext w:val="0"/>
              <w:widowControl w:val="0"/>
              <w:spacing w:before="60" w:after="60"/>
              <w:ind w:firstLine="142"/>
              <w:rPr>
                <w:b w:val="0"/>
                <w:bCs/>
                <w:color w:val="000000"/>
                <w:sz w:val="21"/>
              </w:rPr>
            </w:pPr>
            <w:r w:rsidRPr="00470401">
              <w:rPr>
                <w:b w:val="0"/>
                <w:bCs/>
                <w:color w:val="000000"/>
                <w:sz w:val="21"/>
              </w:rPr>
              <w:t>Calls to m</w:t>
            </w:r>
            <w:r w:rsidR="00D25D27" w:rsidRPr="00470401">
              <w:rPr>
                <w:b w:val="0"/>
                <w:bCs/>
                <w:color w:val="000000"/>
                <w:sz w:val="21"/>
              </w:rPr>
              <w:t>obiles</w:t>
            </w:r>
          </w:p>
        </w:tc>
      </w:tr>
      <w:tr w:rsidR="003F3D79" w:rsidRPr="00470401" w14:paraId="33C24557" w14:textId="77777777" w:rsidTr="00010DF2">
        <w:trPr>
          <w:tblHeader/>
          <w:jc w:val="center"/>
        </w:trPr>
        <w:tc>
          <w:tcPr>
            <w:tcW w:w="1352" w:type="pct"/>
            <w:tcBorders>
              <w:bottom w:val="single" w:sz="4" w:space="0" w:color="auto"/>
            </w:tcBorders>
          </w:tcPr>
          <w:p w14:paraId="2CB2BA0F" w14:textId="77777777" w:rsidR="009E5836" w:rsidRPr="00470401" w:rsidRDefault="009E5836" w:rsidP="00470401">
            <w:pPr>
              <w:pStyle w:val="TableHead"/>
              <w:keepNext w:val="0"/>
              <w:widowControl w:val="0"/>
              <w:spacing w:before="60" w:after="60"/>
              <w:rPr>
                <w:b w:val="0"/>
                <w:bCs/>
                <w:color w:val="000000"/>
                <w:sz w:val="21"/>
              </w:rPr>
            </w:pPr>
            <w:r w:rsidRPr="00470401">
              <w:rPr>
                <w:b w:val="0"/>
                <w:bCs/>
                <w:color w:val="000000"/>
                <w:sz w:val="21"/>
              </w:rPr>
              <w:t xml:space="preserve">Connection fee (per call) </w:t>
            </w:r>
            <w:r w:rsidRPr="00470401">
              <w:rPr>
                <w:b w:val="0"/>
                <w:bCs/>
                <w:color w:val="000000"/>
                <w:sz w:val="21"/>
              </w:rPr>
              <w:br/>
              <w:t>GST incl.</w:t>
            </w:r>
          </w:p>
        </w:tc>
        <w:tc>
          <w:tcPr>
            <w:tcW w:w="1086" w:type="pct"/>
            <w:gridSpan w:val="2"/>
            <w:tcBorders>
              <w:bottom w:val="single" w:sz="4" w:space="0" w:color="auto"/>
            </w:tcBorders>
            <w:shd w:val="clear" w:color="auto" w:fill="DAEEF3"/>
          </w:tcPr>
          <w:p w14:paraId="5F98ABBC" w14:textId="77777777" w:rsidR="009E5836" w:rsidRPr="00470401" w:rsidRDefault="009E5836" w:rsidP="00677E07">
            <w:pPr>
              <w:pStyle w:val="TableHead"/>
              <w:keepNext w:val="0"/>
              <w:widowControl w:val="0"/>
              <w:spacing w:before="60" w:after="60"/>
              <w:ind w:firstLine="142"/>
              <w:rPr>
                <w:b w:val="0"/>
                <w:bCs/>
                <w:color w:val="000000"/>
                <w:sz w:val="21"/>
              </w:rPr>
            </w:pPr>
            <w:r w:rsidRPr="00470401">
              <w:rPr>
                <w:b w:val="0"/>
                <w:bCs/>
                <w:color w:val="000000"/>
                <w:sz w:val="21"/>
              </w:rPr>
              <w:t>55c</w:t>
            </w:r>
          </w:p>
        </w:tc>
        <w:tc>
          <w:tcPr>
            <w:tcW w:w="1220" w:type="pct"/>
            <w:gridSpan w:val="2"/>
            <w:tcBorders>
              <w:bottom w:val="single" w:sz="4" w:space="0" w:color="auto"/>
            </w:tcBorders>
            <w:shd w:val="clear" w:color="auto" w:fill="FDE9D9"/>
          </w:tcPr>
          <w:p w14:paraId="7F0146C6" w14:textId="77777777" w:rsidR="009E5836" w:rsidRPr="00470401" w:rsidRDefault="009E5836" w:rsidP="00677E07">
            <w:pPr>
              <w:pStyle w:val="TableHead"/>
              <w:keepNext w:val="0"/>
              <w:widowControl w:val="0"/>
              <w:spacing w:before="60" w:after="60"/>
              <w:ind w:firstLine="142"/>
              <w:rPr>
                <w:b w:val="0"/>
                <w:bCs/>
                <w:color w:val="000000"/>
                <w:sz w:val="21"/>
              </w:rPr>
            </w:pPr>
            <w:r w:rsidRPr="00470401">
              <w:rPr>
                <w:b w:val="0"/>
                <w:bCs/>
                <w:color w:val="000000"/>
                <w:sz w:val="21"/>
              </w:rPr>
              <w:t>55c</w:t>
            </w:r>
          </w:p>
        </w:tc>
        <w:tc>
          <w:tcPr>
            <w:tcW w:w="1342" w:type="pct"/>
            <w:gridSpan w:val="2"/>
            <w:tcBorders>
              <w:bottom w:val="single" w:sz="4" w:space="0" w:color="auto"/>
            </w:tcBorders>
            <w:shd w:val="clear" w:color="auto" w:fill="E5DFEC"/>
          </w:tcPr>
          <w:p w14:paraId="6F052751" w14:textId="77777777" w:rsidR="00D802A3" w:rsidRPr="00470401" w:rsidRDefault="00007D49" w:rsidP="00B727D2">
            <w:pPr>
              <w:pStyle w:val="TableHead"/>
              <w:keepNext w:val="0"/>
              <w:widowControl w:val="0"/>
              <w:spacing w:before="60" w:after="60"/>
              <w:rPr>
                <w:b w:val="0"/>
                <w:bCs/>
                <w:color w:val="000000"/>
                <w:sz w:val="21"/>
              </w:rPr>
            </w:pPr>
            <w:r w:rsidRPr="00470401">
              <w:rPr>
                <w:b w:val="0"/>
                <w:bCs/>
                <w:color w:val="000000"/>
                <w:sz w:val="21"/>
              </w:rPr>
              <w:t xml:space="preserve">55c (where there is a per minute </w:t>
            </w:r>
            <w:proofErr w:type="gramStart"/>
            <w:r w:rsidRPr="00470401">
              <w:rPr>
                <w:b w:val="0"/>
                <w:bCs/>
                <w:color w:val="000000"/>
                <w:sz w:val="21"/>
              </w:rPr>
              <w:t>charge)</w:t>
            </w:r>
            <w:r w:rsidR="001C6E9B" w:rsidRPr="00470401">
              <w:rPr>
                <w:b w:val="0"/>
                <w:bCs/>
                <w:color w:val="000000"/>
                <w:sz w:val="21"/>
              </w:rPr>
              <w:t>*</w:t>
            </w:r>
            <w:proofErr w:type="gramEnd"/>
          </w:p>
        </w:tc>
      </w:tr>
      <w:tr w:rsidR="003F3D79" w:rsidRPr="00470401" w14:paraId="41836B07" w14:textId="77777777" w:rsidTr="00010DF2">
        <w:trPr>
          <w:tblHeader/>
          <w:jc w:val="center"/>
        </w:trPr>
        <w:tc>
          <w:tcPr>
            <w:tcW w:w="1352" w:type="pct"/>
            <w:tcBorders>
              <w:bottom w:val="single" w:sz="4" w:space="0" w:color="auto"/>
            </w:tcBorders>
          </w:tcPr>
          <w:p w14:paraId="3EEAD846" w14:textId="77777777" w:rsidR="009576F2" w:rsidRPr="00470401" w:rsidRDefault="00D335B1" w:rsidP="00470401">
            <w:pPr>
              <w:pStyle w:val="TableHead"/>
              <w:keepNext w:val="0"/>
              <w:widowControl w:val="0"/>
              <w:spacing w:before="60" w:after="60"/>
              <w:rPr>
                <w:b w:val="0"/>
                <w:bCs/>
                <w:color w:val="000000"/>
                <w:sz w:val="21"/>
              </w:rPr>
            </w:pPr>
            <w:r w:rsidRPr="00470401">
              <w:rPr>
                <w:b w:val="0"/>
                <w:bCs/>
                <w:color w:val="000000"/>
                <w:sz w:val="21"/>
              </w:rPr>
              <w:t>Connection Fee (per call) for select Bundles activated between 30th June 2015 and 22nd August 2016</w:t>
            </w:r>
            <w:r w:rsidRPr="00470401">
              <w:rPr>
                <w:rFonts w:ascii="Times New Roman" w:hAnsi="Times New Roman"/>
                <w:b w:val="0"/>
                <w:bCs/>
                <w:color w:val="000000"/>
                <w:sz w:val="21"/>
                <w:vertAlign w:val="superscript"/>
              </w:rPr>
              <w:footnoteReference w:id="2"/>
            </w:r>
          </w:p>
        </w:tc>
        <w:tc>
          <w:tcPr>
            <w:tcW w:w="1086" w:type="pct"/>
            <w:gridSpan w:val="2"/>
            <w:tcBorders>
              <w:bottom w:val="single" w:sz="4" w:space="0" w:color="auto"/>
            </w:tcBorders>
            <w:shd w:val="clear" w:color="auto" w:fill="DAEEF3"/>
          </w:tcPr>
          <w:p w14:paraId="5277BBB6" w14:textId="77777777" w:rsidR="009576F2" w:rsidRPr="00470401" w:rsidRDefault="00D802A3" w:rsidP="00677E07">
            <w:pPr>
              <w:pStyle w:val="TableHead"/>
              <w:keepNext w:val="0"/>
              <w:widowControl w:val="0"/>
              <w:spacing w:before="60" w:after="60"/>
              <w:ind w:firstLine="142"/>
              <w:rPr>
                <w:b w:val="0"/>
                <w:bCs/>
                <w:color w:val="000000"/>
                <w:sz w:val="21"/>
              </w:rPr>
            </w:pPr>
            <w:r w:rsidRPr="00470401">
              <w:rPr>
                <w:b w:val="0"/>
                <w:bCs/>
                <w:color w:val="000000"/>
                <w:sz w:val="21"/>
              </w:rPr>
              <w:t>52c</w:t>
            </w:r>
          </w:p>
        </w:tc>
        <w:tc>
          <w:tcPr>
            <w:tcW w:w="1220" w:type="pct"/>
            <w:gridSpan w:val="2"/>
            <w:tcBorders>
              <w:bottom w:val="single" w:sz="4" w:space="0" w:color="auto"/>
            </w:tcBorders>
            <w:shd w:val="clear" w:color="auto" w:fill="FDE9D9"/>
          </w:tcPr>
          <w:p w14:paraId="56691D7E" w14:textId="77777777" w:rsidR="009576F2" w:rsidRPr="00470401" w:rsidRDefault="00D802A3" w:rsidP="00677E07">
            <w:pPr>
              <w:pStyle w:val="TableHead"/>
              <w:keepNext w:val="0"/>
              <w:widowControl w:val="0"/>
              <w:spacing w:before="60" w:after="60"/>
              <w:ind w:firstLine="142"/>
              <w:rPr>
                <w:b w:val="0"/>
                <w:bCs/>
                <w:color w:val="000000"/>
                <w:sz w:val="21"/>
              </w:rPr>
            </w:pPr>
            <w:r w:rsidRPr="00470401">
              <w:rPr>
                <w:b w:val="0"/>
                <w:bCs/>
                <w:color w:val="000000"/>
                <w:sz w:val="21"/>
              </w:rPr>
              <w:t>52c</w:t>
            </w:r>
          </w:p>
        </w:tc>
        <w:tc>
          <w:tcPr>
            <w:tcW w:w="1342" w:type="pct"/>
            <w:gridSpan w:val="2"/>
            <w:tcBorders>
              <w:bottom w:val="single" w:sz="4" w:space="0" w:color="auto"/>
            </w:tcBorders>
            <w:shd w:val="clear" w:color="auto" w:fill="E5DFEC"/>
          </w:tcPr>
          <w:p w14:paraId="199D4597" w14:textId="77777777" w:rsidR="009576F2" w:rsidRPr="00470401" w:rsidRDefault="00007D49" w:rsidP="00B727D2">
            <w:pPr>
              <w:pStyle w:val="TableHead"/>
              <w:keepNext w:val="0"/>
              <w:widowControl w:val="0"/>
              <w:spacing w:before="60" w:after="60"/>
              <w:rPr>
                <w:b w:val="0"/>
                <w:bCs/>
                <w:color w:val="000000"/>
                <w:sz w:val="21"/>
              </w:rPr>
            </w:pPr>
            <w:r w:rsidRPr="00470401">
              <w:rPr>
                <w:b w:val="0"/>
                <w:bCs/>
                <w:color w:val="000000"/>
                <w:sz w:val="21"/>
              </w:rPr>
              <w:t xml:space="preserve">52c (where there is a per minute </w:t>
            </w:r>
            <w:proofErr w:type="gramStart"/>
            <w:r w:rsidRPr="00470401">
              <w:rPr>
                <w:b w:val="0"/>
                <w:bCs/>
                <w:color w:val="000000"/>
                <w:sz w:val="21"/>
              </w:rPr>
              <w:t>charge)</w:t>
            </w:r>
            <w:r w:rsidR="001C6E9B" w:rsidRPr="00470401">
              <w:rPr>
                <w:b w:val="0"/>
                <w:bCs/>
                <w:color w:val="000000"/>
                <w:sz w:val="21"/>
              </w:rPr>
              <w:t>*</w:t>
            </w:r>
            <w:proofErr w:type="gramEnd"/>
          </w:p>
        </w:tc>
      </w:tr>
      <w:tr w:rsidR="00010DF2" w:rsidRPr="00470401" w14:paraId="409F6DAC" w14:textId="77777777" w:rsidTr="00677E07">
        <w:trPr>
          <w:tblHeader/>
          <w:jc w:val="center"/>
        </w:trPr>
        <w:tc>
          <w:tcPr>
            <w:tcW w:w="3658" w:type="pct"/>
            <w:gridSpan w:val="5"/>
            <w:tcBorders>
              <w:bottom w:val="single" w:sz="4" w:space="0" w:color="auto"/>
            </w:tcBorders>
            <w:shd w:val="clear" w:color="auto" w:fill="D9D9D9"/>
          </w:tcPr>
          <w:p w14:paraId="69ADB5B8"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1342" w:type="pct"/>
            <w:gridSpan w:val="2"/>
            <w:tcBorders>
              <w:bottom w:val="single" w:sz="4" w:space="0" w:color="auto"/>
            </w:tcBorders>
            <w:shd w:val="clear" w:color="auto" w:fill="E5DFEC"/>
          </w:tcPr>
          <w:p w14:paraId="48214D4D" w14:textId="77777777" w:rsidR="00010DF2" w:rsidRPr="00470401" w:rsidRDefault="00010DF2" w:rsidP="00677E07">
            <w:pPr>
              <w:pStyle w:val="TableHead"/>
              <w:keepNext w:val="0"/>
              <w:widowControl w:val="0"/>
              <w:spacing w:before="60" w:after="60"/>
              <w:ind w:left="31" w:firstLine="142"/>
              <w:rPr>
                <w:b w:val="0"/>
                <w:bCs/>
                <w:color w:val="000000"/>
                <w:sz w:val="16"/>
              </w:rPr>
            </w:pPr>
            <w:r w:rsidRPr="00470401">
              <w:rPr>
                <w:b w:val="0"/>
                <w:bCs/>
                <w:color w:val="000000"/>
                <w:sz w:val="16"/>
              </w:rPr>
              <w:t xml:space="preserve">*If a </w:t>
            </w:r>
            <w:r w:rsidR="00CB4216" w:rsidRPr="00470401">
              <w:rPr>
                <w:b w:val="0"/>
                <w:bCs/>
                <w:color w:val="000000"/>
                <w:sz w:val="16"/>
              </w:rPr>
              <w:t>c</w:t>
            </w:r>
            <w:r w:rsidRPr="00470401">
              <w:rPr>
                <w:b w:val="0"/>
                <w:bCs/>
                <w:color w:val="000000"/>
                <w:sz w:val="16"/>
              </w:rPr>
              <w:t xml:space="preserve">ountry is listed as having $0.00 rate, no connection fee applies. </w:t>
            </w:r>
          </w:p>
        </w:tc>
      </w:tr>
      <w:tr w:rsidR="00010DF2" w:rsidRPr="00470401" w14:paraId="3F4F0949" w14:textId="77777777" w:rsidTr="00677E07">
        <w:trPr>
          <w:tblHeader/>
          <w:jc w:val="center"/>
        </w:trPr>
        <w:tc>
          <w:tcPr>
            <w:tcW w:w="2438" w:type="pct"/>
            <w:gridSpan w:val="3"/>
            <w:tcBorders>
              <w:bottom w:val="single" w:sz="4" w:space="0" w:color="auto"/>
            </w:tcBorders>
            <w:shd w:val="clear" w:color="auto" w:fill="D9D9D9"/>
          </w:tcPr>
          <w:p w14:paraId="3F3F2C23"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2562" w:type="pct"/>
            <w:gridSpan w:val="4"/>
            <w:tcBorders>
              <w:bottom w:val="single" w:sz="4" w:space="0" w:color="auto"/>
            </w:tcBorders>
            <w:shd w:val="clear" w:color="auto" w:fill="D9D9D9"/>
          </w:tcPr>
          <w:p w14:paraId="758D0D95" w14:textId="77777777" w:rsidR="00010DF2" w:rsidRPr="00470401" w:rsidRDefault="00010DF2" w:rsidP="00677E07">
            <w:pPr>
              <w:pStyle w:val="TableHead"/>
              <w:keepNext w:val="0"/>
              <w:widowControl w:val="0"/>
              <w:spacing w:before="60" w:after="60"/>
              <w:ind w:left="31" w:firstLine="142"/>
              <w:rPr>
                <w:b w:val="0"/>
                <w:bCs/>
                <w:color w:val="000000"/>
                <w:sz w:val="16"/>
              </w:rPr>
            </w:pPr>
            <w:r w:rsidRPr="00470401">
              <w:rPr>
                <w:b w:val="0"/>
                <w:bCs/>
                <w:color w:val="000000"/>
                <w:sz w:val="16"/>
              </w:rPr>
              <w:t xml:space="preserve">If a country does not have a rate listed, Standard International Direct Dial Rates will apply for that country. </w:t>
            </w:r>
          </w:p>
        </w:tc>
      </w:tr>
      <w:tr w:rsidR="009E5836" w:rsidRPr="00470401" w14:paraId="40514F63" w14:textId="77777777" w:rsidTr="00677E07">
        <w:trPr>
          <w:tblHeader/>
          <w:jc w:val="center"/>
        </w:trPr>
        <w:tc>
          <w:tcPr>
            <w:tcW w:w="5000" w:type="pct"/>
            <w:gridSpan w:val="7"/>
            <w:shd w:val="clear" w:color="auto" w:fill="D9D9D9"/>
          </w:tcPr>
          <w:p w14:paraId="56240E9C" w14:textId="77777777" w:rsidR="009E5836"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All c</w:t>
            </w:r>
            <w:r w:rsidR="009E5836" w:rsidRPr="00470401">
              <w:rPr>
                <w:b w:val="0"/>
                <w:bCs/>
                <w:color w:val="000000"/>
                <w:sz w:val="21"/>
              </w:rPr>
              <w:t>alls charged 60 second block (GST incl.)</w:t>
            </w:r>
          </w:p>
        </w:tc>
      </w:tr>
      <w:tr w:rsidR="003F3D79" w:rsidRPr="00470401" w14:paraId="0F09134F" w14:textId="77777777" w:rsidTr="00010DF2">
        <w:trPr>
          <w:jc w:val="center"/>
        </w:trPr>
        <w:tc>
          <w:tcPr>
            <w:tcW w:w="1352" w:type="pct"/>
          </w:tcPr>
          <w:p w14:paraId="0A5F653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Afghanistan</w:t>
            </w:r>
          </w:p>
        </w:tc>
        <w:tc>
          <w:tcPr>
            <w:tcW w:w="1086" w:type="pct"/>
            <w:gridSpan w:val="2"/>
            <w:shd w:val="clear" w:color="auto" w:fill="DAEEF3"/>
          </w:tcPr>
          <w:p w14:paraId="08BA466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6D2A731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08F201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DCFC6A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70612B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9B07364" w14:textId="77777777" w:rsidTr="00010DF2">
        <w:trPr>
          <w:jc w:val="center"/>
        </w:trPr>
        <w:tc>
          <w:tcPr>
            <w:tcW w:w="1352" w:type="pct"/>
          </w:tcPr>
          <w:p w14:paraId="6A3677D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Albania</w:t>
            </w:r>
          </w:p>
        </w:tc>
        <w:tc>
          <w:tcPr>
            <w:tcW w:w="1086" w:type="pct"/>
            <w:gridSpan w:val="2"/>
            <w:shd w:val="clear" w:color="auto" w:fill="DAEEF3"/>
          </w:tcPr>
          <w:p w14:paraId="46A0718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tcPr>
          <w:p w14:paraId="142F727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B477B8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05AAF4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2030A5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2B3F126" w14:textId="77777777" w:rsidTr="00010DF2">
        <w:trPr>
          <w:jc w:val="center"/>
        </w:trPr>
        <w:tc>
          <w:tcPr>
            <w:tcW w:w="1352" w:type="pct"/>
          </w:tcPr>
          <w:p w14:paraId="414785A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Algeria</w:t>
            </w:r>
          </w:p>
        </w:tc>
        <w:tc>
          <w:tcPr>
            <w:tcW w:w="1086" w:type="pct"/>
            <w:gridSpan w:val="2"/>
            <w:shd w:val="clear" w:color="auto" w:fill="DAEEF3"/>
          </w:tcPr>
          <w:p w14:paraId="6FDEB4E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4DCED0F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23385D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DA2A1C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3266315" w14:textId="77777777" w:rsidR="00166B81"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 xml:space="preserve">        </w:t>
            </w:r>
            <w:r w:rsidR="00166B81" w:rsidRPr="00470401">
              <w:rPr>
                <w:b w:val="0"/>
                <w:bCs/>
                <w:color w:val="000000"/>
                <w:sz w:val="21"/>
              </w:rPr>
              <w:t>-</w:t>
            </w:r>
          </w:p>
        </w:tc>
      </w:tr>
      <w:tr w:rsidR="003F3D79" w:rsidRPr="00470401" w14:paraId="2E6977B6" w14:textId="77777777" w:rsidTr="00010DF2">
        <w:trPr>
          <w:jc w:val="center"/>
        </w:trPr>
        <w:tc>
          <w:tcPr>
            <w:tcW w:w="1352" w:type="pct"/>
          </w:tcPr>
          <w:p w14:paraId="3C37147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American Samoa</w:t>
            </w:r>
          </w:p>
        </w:tc>
        <w:tc>
          <w:tcPr>
            <w:tcW w:w="1086" w:type="pct"/>
            <w:gridSpan w:val="2"/>
            <w:shd w:val="clear" w:color="auto" w:fill="DAEEF3"/>
          </w:tcPr>
          <w:p w14:paraId="28184AD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w:t>
            </w:r>
            <w:r w:rsidR="00191BD2" w:rsidRPr="00470401">
              <w:rPr>
                <w:rFonts w:ascii="Arial" w:hAnsi="Arial"/>
                <w:bCs/>
                <w:color w:val="000000"/>
                <w:sz w:val="21"/>
              </w:rPr>
              <w:t>1.95</w:t>
            </w:r>
          </w:p>
        </w:tc>
        <w:tc>
          <w:tcPr>
            <w:tcW w:w="610" w:type="pct"/>
            <w:shd w:val="clear" w:color="auto" w:fill="FDE9D9"/>
          </w:tcPr>
          <w:p w14:paraId="46FC8D8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1CF137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02AB3B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13E4EF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E5FE100" w14:textId="77777777" w:rsidTr="00010DF2">
        <w:trPr>
          <w:jc w:val="center"/>
        </w:trPr>
        <w:tc>
          <w:tcPr>
            <w:tcW w:w="1352" w:type="pct"/>
          </w:tcPr>
          <w:p w14:paraId="1F224A4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Andorra</w:t>
            </w:r>
          </w:p>
        </w:tc>
        <w:tc>
          <w:tcPr>
            <w:tcW w:w="1086" w:type="pct"/>
            <w:gridSpan w:val="2"/>
            <w:shd w:val="clear" w:color="auto" w:fill="DAEEF3"/>
          </w:tcPr>
          <w:p w14:paraId="0187378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$0.80</w:t>
            </w:r>
          </w:p>
        </w:tc>
        <w:tc>
          <w:tcPr>
            <w:tcW w:w="610" w:type="pct"/>
            <w:shd w:val="clear" w:color="auto" w:fill="FDE9D9"/>
          </w:tcPr>
          <w:p w14:paraId="3B699A9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D5D8D2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8FD93E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31F99E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145061F" w14:textId="77777777" w:rsidTr="00010DF2">
        <w:trPr>
          <w:jc w:val="center"/>
        </w:trPr>
        <w:tc>
          <w:tcPr>
            <w:tcW w:w="1352" w:type="pct"/>
          </w:tcPr>
          <w:p w14:paraId="4F478BA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Angola</w:t>
            </w:r>
          </w:p>
        </w:tc>
        <w:tc>
          <w:tcPr>
            <w:tcW w:w="1086" w:type="pct"/>
            <w:gridSpan w:val="2"/>
            <w:shd w:val="clear" w:color="auto" w:fill="DAEEF3"/>
          </w:tcPr>
          <w:p w14:paraId="06C63B0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$1.80</w:t>
            </w:r>
          </w:p>
        </w:tc>
        <w:tc>
          <w:tcPr>
            <w:tcW w:w="610" w:type="pct"/>
            <w:shd w:val="clear" w:color="auto" w:fill="FDE9D9"/>
          </w:tcPr>
          <w:p w14:paraId="7DD414F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C35779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A399B5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F086CD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81A953F" w14:textId="77777777" w:rsidTr="00010DF2">
        <w:trPr>
          <w:jc w:val="center"/>
        </w:trPr>
        <w:tc>
          <w:tcPr>
            <w:tcW w:w="1352" w:type="pct"/>
          </w:tcPr>
          <w:p w14:paraId="200890B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Anguilla</w:t>
            </w:r>
          </w:p>
        </w:tc>
        <w:tc>
          <w:tcPr>
            <w:tcW w:w="1086" w:type="pct"/>
            <w:gridSpan w:val="2"/>
            <w:shd w:val="clear" w:color="auto" w:fill="DAEEF3"/>
          </w:tcPr>
          <w:p w14:paraId="03A4212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4A97E3B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008304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5303E1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6CA408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B0D9F33" w14:textId="77777777" w:rsidTr="00010DF2">
        <w:trPr>
          <w:jc w:val="center"/>
        </w:trPr>
        <w:tc>
          <w:tcPr>
            <w:tcW w:w="1352" w:type="pct"/>
          </w:tcPr>
          <w:p w14:paraId="3EDC64D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Antarctica</w:t>
            </w:r>
          </w:p>
        </w:tc>
        <w:tc>
          <w:tcPr>
            <w:tcW w:w="1086" w:type="pct"/>
            <w:gridSpan w:val="2"/>
            <w:shd w:val="clear" w:color="auto" w:fill="DAEEF3"/>
          </w:tcPr>
          <w:p w14:paraId="28151C2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$0.65</w:t>
            </w:r>
          </w:p>
        </w:tc>
        <w:tc>
          <w:tcPr>
            <w:tcW w:w="610" w:type="pct"/>
            <w:shd w:val="clear" w:color="auto" w:fill="FDE9D9"/>
          </w:tcPr>
          <w:p w14:paraId="4CE565F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785D39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412B19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C343CC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52A9160" w14:textId="77777777" w:rsidTr="00010DF2">
        <w:trPr>
          <w:jc w:val="center"/>
        </w:trPr>
        <w:tc>
          <w:tcPr>
            <w:tcW w:w="1352" w:type="pct"/>
          </w:tcPr>
          <w:p w14:paraId="34A144B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Antarctica – Aurora &amp; Wilkins</w:t>
            </w:r>
          </w:p>
        </w:tc>
        <w:tc>
          <w:tcPr>
            <w:tcW w:w="1086" w:type="pct"/>
            <w:gridSpan w:val="2"/>
            <w:shd w:val="clear" w:color="auto" w:fill="DAEEF3"/>
          </w:tcPr>
          <w:p w14:paraId="29D6DF0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3335E2C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5490B9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E4D5A0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88443D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B046BB1" w14:textId="77777777" w:rsidTr="00010DF2">
        <w:trPr>
          <w:jc w:val="center"/>
        </w:trPr>
        <w:tc>
          <w:tcPr>
            <w:tcW w:w="1352" w:type="pct"/>
          </w:tcPr>
          <w:p w14:paraId="5D17F1A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Antigua &amp; Barbuda</w:t>
            </w:r>
          </w:p>
        </w:tc>
        <w:tc>
          <w:tcPr>
            <w:tcW w:w="1086" w:type="pct"/>
            <w:gridSpan w:val="2"/>
            <w:shd w:val="clear" w:color="auto" w:fill="DAEEF3"/>
          </w:tcPr>
          <w:p w14:paraId="7A9E957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30D800F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9A9F9B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8DECB1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621D56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BE86DA3" w14:textId="77777777" w:rsidTr="00010DF2">
        <w:trPr>
          <w:cantSplit/>
          <w:jc w:val="center"/>
        </w:trPr>
        <w:tc>
          <w:tcPr>
            <w:tcW w:w="1352" w:type="pct"/>
          </w:tcPr>
          <w:p w14:paraId="23A443A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Argentina</w:t>
            </w:r>
          </w:p>
        </w:tc>
        <w:tc>
          <w:tcPr>
            <w:tcW w:w="607" w:type="pct"/>
            <w:shd w:val="clear" w:color="auto" w:fill="DAEEF3"/>
          </w:tcPr>
          <w:p w14:paraId="6FC3921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$1.05</w:t>
            </w:r>
          </w:p>
        </w:tc>
        <w:tc>
          <w:tcPr>
            <w:tcW w:w="479" w:type="pct"/>
            <w:shd w:val="clear" w:color="auto" w:fill="DAEEF3"/>
          </w:tcPr>
          <w:p w14:paraId="3CC7657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$1.30</w:t>
            </w:r>
          </w:p>
        </w:tc>
        <w:tc>
          <w:tcPr>
            <w:tcW w:w="610" w:type="pct"/>
            <w:shd w:val="clear" w:color="auto" w:fill="FDE9D9"/>
            <w:vAlign w:val="bottom"/>
          </w:tcPr>
          <w:p w14:paraId="488BCD8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3657E12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646632D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3FBA5F5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1D4B2131" w14:textId="77777777" w:rsidTr="00010DF2">
        <w:trPr>
          <w:jc w:val="center"/>
        </w:trPr>
        <w:tc>
          <w:tcPr>
            <w:tcW w:w="1352" w:type="pct"/>
          </w:tcPr>
          <w:p w14:paraId="4EC2E8A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Armenia</w:t>
            </w:r>
          </w:p>
        </w:tc>
        <w:tc>
          <w:tcPr>
            <w:tcW w:w="1086" w:type="pct"/>
            <w:gridSpan w:val="2"/>
            <w:shd w:val="clear" w:color="auto" w:fill="DAEEF3"/>
          </w:tcPr>
          <w:p w14:paraId="2664DC0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tcPr>
          <w:p w14:paraId="065A1F0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A6566F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F2C3BF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F0566F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2307B68" w14:textId="77777777" w:rsidTr="00010DF2">
        <w:trPr>
          <w:jc w:val="center"/>
        </w:trPr>
        <w:tc>
          <w:tcPr>
            <w:tcW w:w="1352" w:type="pct"/>
          </w:tcPr>
          <w:p w14:paraId="66450F0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Aruba</w:t>
            </w:r>
          </w:p>
        </w:tc>
        <w:tc>
          <w:tcPr>
            <w:tcW w:w="1086" w:type="pct"/>
            <w:gridSpan w:val="2"/>
            <w:shd w:val="clear" w:color="auto" w:fill="DAEEF3"/>
          </w:tcPr>
          <w:p w14:paraId="025E11D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6DDEB1C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3570F3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DF06FF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C03A07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3094F75" w14:textId="77777777" w:rsidTr="00010DF2">
        <w:trPr>
          <w:jc w:val="center"/>
        </w:trPr>
        <w:tc>
          <w:tcPr>
            <w:tcW w:w="1352" w:type="pct"/>
          </w:tcPr>
          <w:p w14:paraId="68FB0DC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Ascension Island</w:t>
            </w:r>
          </w:p>
        </w:tc>
        <w:tc>
          <w:tcPr>
            <w:tcW w:w="1086" w:type="pct"/>
            <w:gridSpan w:val="2"/>
            <w:shd w:val="clear" w:color="auto" w:fill="DAEEF3"/>
          </w:tcPr>
          <w:p w14:paraId="024BC88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3058E95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DFB8F1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6AD147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8F7BC8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80A7ED9" w14:textId="77777777" w:rsidTr="00010DF2">
        <w:trPr>
          <w:cantSplit/>
          <w:jc w:val="center"/>
        </w:trPr>
        <w:tc>
          <w:tcPr>
            <w:tcW w:w="1352" w:type="pct"/>
          </w:tcPr>
          <w:p w14:paraId="3739F40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Austria</w:t>
            </w:r>
          </w:p>
        </w:tc>
        <w:tc>
          <w:tcPr>
            <w:tcW w:w="607" w:type="pct"/>
            <w:shd w:val="clear" w:color="auto" w:fill="DAEEF3"/>
          </w:tcPr>
          <w:p w14:paraId="45527C3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$0.55</w:t>
            </w:r>
          </w:p>
        </w:tc>
        <w:tc>
          <w:tcPr>
            <w:tcW w:w="479" w:type="pct"/>
            <w:shd w:val="clear" w:color="auto" w:fill="DAEEF3"/>
          </w:tcPr>
          <w:p w14:paraId="087335A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$0.95</w:t>
            </w:r>
          </w:p>
        </w:tc>
        <w:tc>
          <w:tcPr>
            <w:tcW w:w="610" w:type="pct"/>
            <w:shd w:val="clear" w:color="auto" w:fill="FDE9D9"/>
            <w:vAlign w:val="bottom"/>
          </w:tcPr>
          <w:p w14:paraId="46DCFC1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30</w:t>
            </w:r>
          </w:p>
        </w:tc>
        <w:tc>
          <w:tcPr>
            <w:tcW w:w="610" w:type="pct"/>
            <w:shd w:val="clear" w:color="auto" w:fill="FDE9D9"/>
          </w:tcPr>
          <w:p w14:paraId="26BFC45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45</w:t>
            </w:r>
          </w:p>
        </w:tc>
        <w:tc>
          <w:tcPr>
            <w:tcW w:w="744" w:type="pct"/>
            <w:shd w:val="clear" w:color="auto" w:fill="E5DFEC"/>
          </w:tcPr>
          <w:p w14:paraId="25DC0A1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30</w:t>
            </w:r>
          </w:p>
        </w:tc>
        <w:tc>
          <w:tcPr>
            <w:tcW w:w="598" w:type="pct"/>
            <w:shd w:val="clear" w:color="auto" w:fill="E5DFEC"/>
          </w:tcPr>
          <w:p w14:paraId="057C991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45</w:t>
            </w:r>
          </w:p>
        </w:tc>
      </w:tr>
      <w:tr w:rsidR="003F3D79" w:rsidRPr="00470401" w14:paraId="63134AB7" w14:textId="77777777" w:rsidTr="00010DF2">
        <w:trPr>
          <w:jc w:val="center"/>
        </w:trPr>
        <w:tc>
          <w:tcPr>
            <w:tcW w:w="1352" w:type="pct"/>
          </w:tcPr>
          <w:p w14:paraId="65B0FCB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Azerbaijan</w:t>
            </w:r>
          </w:p>
        </w:tc>
        <w:tc>
          <w:tcPr>
            <w:tcW w:w="1086" w:type="pct"/>
            <w:gridSpan w:val="2"/>
            <w:shd w:val="clear" w:color="auto" w:fill="DAEEF3"/>
          </w:tcPr>
          <w:p w14:paraId="51DC911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tcPr>
          <w:p w14:paraId="15B6DC3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32A56E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A540B7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547EB1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2EB6E89" w14:textId="77777777" w:rsidTr="00010DF2">
        <w:trPr>
          <w:jc w:val="center"/>
        </w:trPr>
        <w:tc>
          <w:tcPr>
            <w:tcW w:w="1352" w:type="pct"/>
          </w:tcPr>
          <w:p w14:paraId="76263B8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Bahamas</w:t>
            </w:r>
          </w:p>
        </w:tc>
        <w:tc>
          <w:tcPr>
            <w:tcW w:w="1086" w:type="pct"/>
            <w:gridSpan w:val="2"/>
            <w:shd w:val="clear" w:color="auto" w:fill="DAEEF3"/>
          </w:tcPr>
          <w:p w14:paraId="33C5825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$0.85</w:t>
            </w:r>
          </w:p>
        </w:tc>
        <w:tc>
          <w:tcPr>
            <w:tcW w:w="610" w:type="pct"/>
            <w:shd w:val="clear" w:color="auto" w:fill="FDE9D9"/>
          </w:tcPr>
          <w:p w14:paraId="3B26A36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45808D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05869E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AE3095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A3129B8" w14:textId="77777777" w:rsidTr="00010DF2">
        <w:trPr>
          <w:jc w:val="center"/>
        </w:trPr>
        <w:tc>
          <w:tcPr>
            <w:tcW w:w="1352" w:type="pct"/>
          </w:tcPr>
          <w:p w14:paraId="3CFC3C5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lastRenderedPageBreak/>
              <w:t>Bahrain</w:t>
            </w:r>
          </w:p>
        </w:tc>
        <w:tc>
          <w:tcPr>
            <w:tcW w:w="1086" w:type="pct"/>
            <w:gridSpan w:val="2"/>
            <w:shd w:val="clear" w:color="auto" w:fill="DAEEF3"/>
          </w:tcPr>
          <w:p w14:paraId="33A37C6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$1.50</w:t>
            </w:r>
          </w:p>
        </w:tc>
        <w:tc>
          <w:tcPr>
            <w:tcW w:w="610" w:type="pct"/>
            <w:shd w:val="clear" w:color="auto" w:fill="FDE9D9"/>
          </w:tcPr>
          <w:p w14:paraId="21E8F22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09EC7D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6655EB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9F07E7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BD6DFAA" w14:textId="77777777" w:rsidTr="00010DF2">
        <w:trPr>
          <w:jc w:val="center"/>
        </w:trPr>
        <w:tc>
          <w:tcPr>
            <w:tcW w:w="1352" w:type="pct"/>
          </w:tcPr>
          <w:p w14:paraId="4B1A6D6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Bangladesh</w:t>
            </w:r>
          </w:p>
        </w:tc>
        <w:tc>
          <w:tcPr>
            <w:tcW w:w="607" w:type="pct"/>
            <w:shd w:val="clear" w:color="auto" w:fill="DAEEF3"/>
          </w:tcPr>
          <w:p w14:paraId="4FE4087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$1.30</w:t>
            </w:r>
          </w:p>
        </w:tc>
        <w:tc>
          <w:tcPr>
            <w:tcW w:w="479" w:type="pct"/>
            <w:shd w:val="clear" w:color="auto" w:fill="DAEEF3"/>
          </w:tcPr>
          <w:p w14:paraId="7A25CDB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vAlign w:val="bottom"/>
          </w:tcPr>
          <w:p w14:paraId="1750E0E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14D1FE6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744" w:type="pct"/>
            <w:shd w:val="clear" w:color="auto" w:fill="E5DFEC"/>
          </w:tcPr>
          <w:p w14:paraId="571882A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6258984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57476E08" w14:textId="77777777" w:rsidTr="00010DF2">
        <w:trPr>
          <w:jc w:val="center"/>
        </w:trPr>
        <w:tc>
          <w:tcPr>
            <w:tcW w:w="1352" w:type="pct"/>
          </w:tcPr>
          <w:p w14:paraId="7D4F70F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Barbados</w:t>
            </w:r>
          </w:p>
        </w:tc>
        <w:tc>
          <w:tcPr>
            <w:tcW w:w="1086" w:type="pct"/>
            <w:gridSpan w:val="2"/>
            <w:shd w:val="clear" w:color="auto" w:fill="DAEEF3"/>
          </w:tcPr>
          <w:p w14:paraId="6BADCFC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0609F97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7B405C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04F4C7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D350D2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F6AB5BD" w14:textId="77777777" w:rsidTr="00010DF2">
        <w:trPr>
          <w:jc w:val="center"/>
        </w:trPr>
        <w:tc>
          <w:tcPr>
            <w:tcW w:w="1352" w:type="pct"/>
          </w:tcPr>
          <w:p w14:paraId="6A551E5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Belarus</w:t>
            </w:r>
          </w:p>
        </w:tc>
        <w:tc>
          <w:tcPr>
            <w:tcW w:w="1086" w:type="pct"/>
            <w:gridSpan w:val="2"/>
            <w:shd w:val="clear" w:color="auto" w:fill="DAEEF3"/>
          </w:tcPr>
          <w:p w14:paraId="5E78FB7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tcPr>
          <w:p w14:paraId="6253EF9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91BCBF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A6BFD6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BE5F16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2779FAD" w14:textId="77777777" w:rsidTr="00010DF2">
        <w:trPr>
          <w:cantSplit/>
          <w:jc w:val="center"/>
        </w:trPr>
        <w:tc>
          <w:tcPr>
            <w:tcW w:w="1352" w:type="pct"/>
          </w:tcPr>
          <w:p w14:paraId="2BCAEBC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Belgium</w:t>
            </w:r>
          </w:p>
        </w:tc>
        <w:tc>
          <w:tcPr>
            <w:tcW w:w="607" w:type="pct"/>
            <w:shd w:val="clear" w:color="auto" w:fill="DAEEF3"/>
          </w:tcPr>
          <w:p w14:paraId="22C3FC2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$0.55</w:t>
            </w:r>
          </w:p>
        </w:tc>
        <w:tc>
          <w:tcPr>
            <w:tcW w:w="479" w:type="pct"/>
            <w:shd w:val="clear" w:color="auto" w:fill="DAEEF3"/>
          </w:tcPr>
          <w:p w14:paraId="53AD02E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$0.95</w:t>
            </w:r>
          </w:p>
        </w:tc>
        <w:tc>
          <w:tcPr>
            <w:tcW w:w="610" w:type="pct"/>
            <w:shd w:val="clear" w:color="auto" w:fill="FDE9D9"/>
            <w:vAlign w:val="bottom"/>
          </w:tcPr>
          <w:p w14:paraId="2F54AA7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5E1B5AB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5A73D1A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283EF63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0676692B" w14:textId="77777777" w:rsidTr="00010DF2">
        <w:trPr>
          <w:jc w:val="center"/>
        </w:trPr>
        <w:tc>
          <w:tcPr>
            <w:tcW w:w="1352" w:type="pct"/>
          </w:tcPr>
          <w:p w14:paraId="12357C9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Belize</w:t>
            </w:r>
          </w:p>
        </w:tc>
        <w:tc>
          <w:tcPr>
            <w:tcW w:w="1086" w:type="pct"/>
            <w:gridSpan w:val="2"/>
            <w:shd w:val="clear" w:color="auto" w:fill="DAEEF3"/>
          </w:tcPr>
          <w:p w14:paraId="28F8ED3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70B2353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FAF988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E7C4DE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1C4D04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A819B7C" w14:textId="77777777" w:rsidTr="00010DF2">
        <w:trPr>
          <w:jc w:val="center"/>
        </w:trPr>
        <w:tc>
          <w:tcPr>
            <w:tcW w:w="1352" w:type="pct"/>
          </w:tcPr>
          <w:p w14:paraId="07AD4D6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Benin</w:t>
            </w:r>
          </w:p>
        </w:tc>
        <w:tc>
          <w:tcPr>
            <w:tcW w:w="1086" w:type="pct"/>
            <w:gridSpan w:val="2"/>
            <w:shd w:val="clear" w:color="auto" w:fill="DAEEF3"/>
          </w:tcPr>
          <w:p w14:paraId="1E7EED1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065962B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E2BFF0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8E2E05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2C56A0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71F4968" w14:textId="77777777" w:rsidTr="00010DF2">
        <w:trPr>
          <w:jc w:val="center"/>
        </w:trPr>
        <w:tc>
          <w:tcPr>
            <w:tcW w:w="1352" w:type="pct"/>
          </w:tcPr>
          <w:p w14:paraId="6936B11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Bermuda</w:t>
            </w:r>
          </w:p>
        </w:tc>
        <w:tc>
          <w:tcPr>
            <w:tcW w:w="1086" w:type="pct"/>
            <w:gridSpan w:val="2"/>
            <w:shd w:val="clear" w:color="auto" w:fill="DAEEF3"/>
          </w:tcPr>
          <w:p w14:paraId="7233F54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tcPr>
          <w:p w14:paraId="4E547FC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AB7B68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4E18DA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C0496F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DCD28E5" w14:textId="77777777" w:rsidTr="00010DF2">
        <w:trPr>
          <w:jc w:val="center"/>
        </w:trPr>
        <w:tc>
          <w:tcPr>
            <w:tcW w:w="1352" w:type="pct"/>
          </w:tcPr>
          <w:p w14:paraId="164FFAE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Bhutan</w:t>
            </w:r>
          </w:p>
        </w:tc>
        <w:tc>
          <w:tcPr>
            <w:tcW w:w="1086" w:type="pct"/>
            <w:gridSpan w:val="2"/>
            <w:shd w:val="clear" w:color="auto" w:fill="DAEEF3"/>
          </w:tcPr>
          <w:p w14:paraId="1559BE9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$1.70</w:t>
            </w:r>
          </w:p>
        </w:tc>
        <w:tc>
          <w:tcPr>
            <w:tcW w:w="610" w:type="pct"/>
            <w:shd w:val="clear" w:color="auto" w:fill="FDE9D9"/>
          </w:tcPr>
          <w:p w14:paraId="2EF0BF8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4F08BB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B2DA88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1A6245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C52FED1" w14:textId="77777777" w:rsidTr="00010DF2">
        <w:trPr>
          <w:jc w:val="center"/>
        </w:trPr>
        <w:tc>
          <w:tcPr>
            <w:tcW w:w="1352" w:type="pct"/>
          </w:tcPr>
          <w:p w14:paraId="42A6CCB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Bolivia</w:t>
            </w:r>
          </w:p>
        </w:tc>
        <w:tc>
          <w:tcPr>
            <w:tcW w:w="1086" w:type="pct"/>
            <w:gridSpan w:val="2"/>
            <w:shd w:val="clear" w:color="auto" w:fill="DAEEF3"/>
          </w:tcPr>
          <w:p w14:paraId="1408FF5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3839A66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6B1441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98DE03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2DEE70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632FFC0" w14:textId="77777777" w:rsidTr="00010DF2">
        <w:trPr>
          <w:cantSplit/>
          <w:jc w:val="center"/>
        </w:trPr>
        <w:tc>
          <w:tcPr>
            <w:tcW w:w="1352" w:type="pct"/>
          </w:tcPr>
          <w:p w14:paraId="1706860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Bosnia &amp; Herzegovina</w:t>
            </w:r>
          </w:p>
        </w:tc>
        <w:tc>
          <w:tcPr>
            <w:tcW w:w="607" w:type="pct"/>
            <w:shd w:val="clear" w:color="auto" w:fill="DAEEF3"/>
          </w:tcPr>
          <w:p w14:paraId="704F5B0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$0.95</w:t>
            </w:r>
          </w:p>
        </w:tc>
        <w:tc>
          <w:tcPr>
            <w:tcW w:w="479" w:type="pct"/>
            <w:shd w:val="clear" w:color="auto" w:fill="DAEEF3"/>
          </w:tcPr>
          <w:p w14:paraId="2F64221E" w14:textId="77777777" w:rsidR="00166B81" w:rsidRPr="00470401" w:rsidRDefault="005F2467"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vAlign w:val="bottom"/>
          </w:tcPr>
          <w:p w14:paraId="2F7D951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tcPr>
          <w:p w14:paraId="7FCC818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br/>
              <w:t>$0.35</w:t>
            </w:r>
          </w:p>
        </w:tc>
        <w:tc>
          <w:tcPr>
            <w:tcW w:w="744" w:type="pct"/>
            <w:shd w:val="clear" w:color="auto" w:fill="E5DFEC"/>
          </w:tcPr>
          <w:p w14:paraId="63929F9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c>
          <w:tcPr>
            <w:tcW w:w="598" w:type="pct"/>
            <w:shd w:val="clear" w:color="auto" w:fill="E5DFEC"/>
          </w:tcPr>
          <w:p w14:paraId="0B00511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$0.35</w:t>
            </w:r>
          </w:p>
        </w:tc>
      </w:tr>
      <w:tr w:rsidR="003F3D79" w:rsidRPr="00470401" w14:paraId="5CCADBB2" w14:textId="77777777" w:rsidTr="00010DF2">
        <w:trPr>
          <w:trHeight w:val="346"/>
          <w:jc w:val="center"/>
        </w:trPr>
        <w:tc>
          <w:tcPr>
            <w:tcW w:w="1352" w:type="pct"/>
          </w:tcPr>
          <w:p w14:paraId="0D8A24E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Botswana</w:t>
            </w:r>
          </w:p>
        </w:tc>
        <w:tc>
          <w:tcPr>
            <w:tcW w:w="1086" w:type="pct"/>
            <w:gridSpan w:val="2"/>
            <w:shd w:val="clear" w:color="auto" w:fill="DAEEF3"/>
          </w:tcPr>
          <w:p w14:paraId="07B71FB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174983B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A4F704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49246D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AB4FFE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996B9EB" w14:textId="77777777" w:rsidTr="00010DF2">
        <w:trPr>
          <w:cantSplit/>
          <w:jc w:val="center"/>
        </w:trPr>
        <w:tc>
          <w:tcPr>
            <w:tcW w:w="1352" w:type="pct"/>
          </w:tcPr>
          <w:p w14:paraId="6D5B292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Brazil</w:t>
            </w:r>
          </w:p>
        </w:tc>
        <w:tc>
          <w:tcPr>
            <w:tcW w:w="607" w:type="pct"/>
            <w:shd w:val="clear" w:color="auto" w:fill="DAEEF3"/>
          </w:tcPr>
          <w:p w14:paraId="5D45E5A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$1.05</w:t>
            </w:r>
          </w:p>
        </w:tc>
        <w:tc>
          <w:tcPr>
            <w:tcW w:w="479" w:type="pct"/>
            <w:shd w:val="clear" w:color="auto" w:fill="DAEEF3"/>
          </w:tcPr>
          <w:p w14:paraId="5D880B8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$1.30</w:t>
            </w:r>
          </w:p>
        </w:tc>
        <w:tc>
          <w:tcPr>
            <w:tcW w:w="610" w:type="pct"/>
            <w:shd w:val="clear" w:color="auto" w:fill="FDE9D9"/>
            <w:vAlign w:val="bottom"/>
          </w:tcPr>
          <w:p w14:paraId="472E843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5E942EB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75D012E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598" w:type="pct"/>
            <w:shd w:val="clear" w:color="auto" w:fill="E5DFEC"/>
          </w:tcPr>
          <w:p w14:paraId="4A729A5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198ED8BD" w14:textId="77777777" w:rsidTr="00010DF2">
        <w:trPr>
          <w:jc w:val="center"/>
        </w:trPr>
        <w:tc>
          <w:tcPr>
            <w:tcW w:w="1352" w:type="pct"/>
          </w:tcPr>
          <w:p w14:paraId="1667317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Brunei Darussalam</w:t>
            </w:r>
          </w:p>
        </w:tc>
        <w:tc>
          <w:tcPr>
            <w:tcW w:w="1086" w:type="pct"/>
            <w:gridSpan w:val="2"/>
            <w:shd w:val="clear" w:color="auto" w:fill="DAEEF3"/>
          </w:tcPr>
          <w:p w14:paraId="0FE11B1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$1.05</w:t>
            </w:r>
          </w:p>
        </w:tc>
        <w:tc>
          <w:tcPr>
            <w:tcW w:w="610" w:type="pct"/>
            <w:shd w:val="clear" w:color="auto" w:fill="FDE9D9"/>
          </w:tcPr>
          <w:p w14:paraId="49D9F78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9FB027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D9B519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A9537E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962A988" w14:textId="77777777" w:rsidTr="00010DF2">
        <w:trPr>
          <w:jc w:val="center"/>
        </w:trPr>
        <w:tc>
          <w:tcPr>
            <w:tcW w:w="1352" w:type="pct"/>
          </w:tcPr>
          <w:p w14:paraId="181D7E2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Bulgaria</w:t>
            </w:r>
          </w:p>
        </w:tc>
        <w:tc>
          <w:tcPr>
            <w:tcW w:w="1086" w:type="pct"/>
            <w:gridSpan w:val="2"/>
            <w:shd w:val="clear" w:color="auto" w:fill="DAEEF3"/>
          </w:tcPr>
          <w:p w14:paraId="3E7CD66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56396D5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4250A4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C085E4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8156F7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0A4FA33" w14:textId="77777777" w:rsidTr="00010DF2">
        <w:trPr>
          <w:jc w:val="center"/>
        </w:trPr>
        <w:tc>
          <w:tcPr>
            <w:tcW w:w="1352" w:type="pct"/>
          </w:tcPr>
          <w:p w14:paraId="090EBD5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Burkina Faso</w:t>
            </w:r>
          </w:p>
        </w:tc>
        <w:tc>
          <w:tcPr>
            <w:tcW w:w="1086" w:type="pct"/>
            <w:gridSpan w:val="2"/>
            <w:shd w:val="clear" w:color="auto" w:fill="DAEEF3"/>
          </w:tcPr>
          <w:p w14:paraId="1581B06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2B585EE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83E238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2E4E64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263FB1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CD6E2CD" w14:textId="77777777" w:rsidTr="00010DF2">
        <w:trPr>
          <w:jc w:val="center"/>
        </w:trPr>
        <w:tc>
          <w:tcPr>
            <w:tcW w:w="1352" w:type="pct"/>
          </w:tcPr>
          <w:p w14:paraId="041F5AA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Burundi</w:t>
            </w:r>
          </w:p>
        </w:tc>
        <w:tc>
          <w:tcPr>
            <w:tcW w:w="1086" w:type="pct"/>
            <w:gridSpan w:val="2"/>
            <w:shd w:val="clear" w:color="auto" w:fill="DAEEF3"/>
          </w:tcPr>
          <w:p w14:paraId="41E4C61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0090B7B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AE4293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E0DFEF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9FC3DA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DC670AA" w14:textId="77777777" w:rsidTr="00010DF2">
        <w:trPr>
          <w:jc w:val="center"/>
        </w:trPr>
        <w:tc>
          <w:tcPr>
            <w:tcW w:w="1352" w:type="pct"/>
          </w:tcPr>
          <w:p w14:paraId="2AC79AD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Cambodia</w:t>
            </w:r>
          </w:p>
        </w:tc>
        <w:tc>
          <w:tcPr>
            <w:tcW w:w="607" w:type="pct"/>
            <w:shd w:val="clear" w:color="auto" w:fill="DAEEF3"/>
          </w:tcPr>
          <w:p w14:paraId="468C88D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$1.60</w:t>
            </w:r>
          </w:p>
        </w:tc>
        <w:tc>
          <w:tcPr>
            <w:tcW w:w="479" w:type="pct"/>
            <w:shd w:val="clear" w:color="auto" w:fill="DAEEF3"/>
          </w:tcPr>
          <w:p w14:paraId="186B872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$1.85</w:t>
            </w:r>
          </w:p>
        </w:tc>
        <w:tc>
          <w:tcPr>
            <w:tcW w:w="610" w:type="pct"/>
            <w:shd w:val="clear" w:color="auto" w:fill="FDE9D9"/>
            <w:vAlign w:val="center"/>
          </w:tcPr>
          <w:p w14:paraId="702D19E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tcPr>
          <w:p w14:paraId="0D48270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240E560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c>
          <w:tcPr>
            <w:tcW w:w="598" w:type="pct"/>
            <w:shd w:val="clear" w:color="auto" w:fill="E5DFEC"/>
          </w:tcPr>
          <w:p w14:paraId="5506B7C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13154569" w14:textId="77777777" w:rsidTr="00010DF2">
        <w:trPr>
          <w:jc w:val="center"/>
        </w:trPr>
        <w:tc>
          <w:tcPr>
            <w:tcW w:w="1352" w:type="pct"/>
          </w:tcPr>
          <w:p w14:paraId="40DD1C4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Cameroon</w:t>
            </w:r>
          </w:p>
        </w:tc>
        <w:tc>
          <w:tcPr>
            <w:tcW w:w="1086" w:type="pct"/>
            <w:gridSpan w:val="2"/>
            <w:shd w:val="clear" w:color="auto" w:fill="DAEEF3"/>
          </w:tcPr>
          <w:p w14:paraId="7D918BB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53A96B0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57BE87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D9155C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B9375A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2D1FD0F" w14:textId="77777777" w:rsidTr="00010DF2">
        <w:trPr>
          <w:jc w:val="center"/>
        </w:trPr>
        <w:tc>
          <w:tcPr>
            <w:tcW w:w="1352" w:type="pct"/>
          </w:tcPr>
          <w:p w14:paraId="32149A6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Canada</w:t>
            </w:r>
          </w:p>
        </w:tc>
        <w:tc>
          <w:tcPr>
            <w:tcW w:w="1086" w:type="pct"/>
            <w:gridSpan w:val="2"/>
            <w:shd w:val="clear" w:color="auto" w:fill="DAEEF3"/>
          </w:tcPr>
          <w:p w14:paraId="5B73F8F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$0.21</w:t>
            </w:r>
          </w:p>
        </w:tc>
        <w:tc>
          <w:tcPr>
            <w:tcW w:w="610" w:type="pct"/>
            <w:shd w:val="clear" w:color="auto" w:fill="FDE9D9"/>
            <w:vAlign w:val="center"/>
          </w:tcPr>
          <w:p w14:paraId="0B22371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$0.01</w:t>
            </w:r>
          </w:p>
        </w:tc>
        <w:tc>
          <w:tcPr>
            <w:tcW w:w="610" w:type="pct"/>
            <w:shd w:val="clear" w:color="auto" w:fill="FDE9D9"/>
          </w:tcPr>
          <w:p w14:paraId="3AA8BC7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$0.01</w:t>
            </w:r>
          </w:p>
        </w:tc>
        <w:tc>
          <w:tcPr>
            <w:tcW w:w="744" w:type="pct"/>
            <w:shd w:val="clear" w:color="auto" w:fill="E5DFEC"/>
          </w:tcPr>
          <w:p w14:paraId="7652B07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5D47B40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6C94442B" w14:textId="77777777" w:rsidTr="00010DF2">
        <w:trPr>
          <w:jc w:val="center"/>
        </w:trPr>
        <w:tc>
          <w:tcPr>
            <w:tcW w:w="1352" w:type="pct"/>
          </w:tcPr>
          <w:p w14:paraId="6CE5E8BC" w14:textId="77777777" w:rsidR="00166B81" w:rsidRPr="00470401" w:rsidRDefault="005F2467" w:rsidP="00677E07">
            <w:pPr>
              <w:widowControl w:val="0"/>
              <w:ind w:firstLine="142"/>
              <w:rPr>
                <w:rFonts w:ascii="Arial" w:hAnsi="Arial"/>
                <w:bCs/>
                <w:color w:val="000000"/>
                <w:sz w:val="21"/>
              </w:rPr>
            </w:pPr>
            <w:r w:rsidRPr="00470401">
              <w:rPr>
                <w:rFonts w:ascii="Arial" w:hAnsi="Arial"/>
                <w:bCs/>
                <w:color w:val="000000"/>
                <w:sz w:val="21"/>
              </w:rPr>
              <w:t xml:space="preserve">Cabo </w:t>
            </w:r>
            <w:r w:rsidR="00166B81" w:rsidRPr="00470401">
              <w:rPr>
                <w:rFonts w:ascii="Arial" w:hAnsi="Arial"/>
                <w:bCs/>
                <w:color w:val="000000"/>
                <w:sz w:val="21"/>
              </w:rPr>
              <w:t>Verde</w:t>
            </w:r>
          </w:p>
        </w:tc>
        <w:tc>
          <w:tcPr>
            <w:tcW w:w="1086" w:type="pct"/>
            <w:gridSpan w:val="2"/>
            <w:shd w:val="clear" w:color="auto" w:fill="DAEEF3"/>
          </w:tcPr>
          <w:p w14:paraId="4B1E6EA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6987EE5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ECF21C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B4F7C2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35B9C9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53EDD1C" w14:textId="77777777" w:rsidTr="00010DF2">
        <w:trPr>
          <w:jc w:val="center"/>
        </w:trPr>
        <w:tc>
          <w:tcPr>
            <w:tcW w:w="1352" w:type="pct"/>
          </w:tcPr>
          <w:p w14:paraId="0F081F9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Cayman Is</w:t>
            </w:r>
          </w:p>
        </w:tc>
        <w:tc>
          <w:tcPr>
            <w:tcW w:w="1086" w:type="pct"/>
            <w:gridSpan w:val="2"/>
            <w:shd w:val="clear" w:color="auto" w:fill="DAEEF3"/>
          </w:tcPr>
          <w:p w14:paraId="45B14C0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3DBFB19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E0DCFE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2ED415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2F03C1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357E8FF" w14:textId="77777777" w:rsidTr="00010DF2">
        <w:trPr>
          <w:jc w:val="center"/>
        </w:trPr>
        <w:tc>
          <w:tcPr>
            <w:tcW w:w="1352" w:type="pct"/>
          </w:tcPr>
          <w:p w14:paraId="77B533F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lastRenderedPageBreak/>
              <w:t>Central African Rep</w:t>
            </w:r>
          </w:p>
        </w:tc>
        <w:tc>
          <w:tcPr>
            <w:tcW w:w="1086" w:type="pct"/>
            <w:gridSpan w:val="2"/>
            <w:shd w:val="clear" w:color="auto" w:fill="DAEEF3"/>
          </w:tcPr>
          <w:p w14:paraId="7D977EC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37E8198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E27F32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DA9332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F1D552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1EE8054" w14:textId="77777777" w:rsidTr="00010DF2">
        <w:trPr>
          <w:jc w:val="center"/>
        </w:trPr>
        <w:tc>
          <w:tcPr>
            <w:tcW w:w="1352" w:type="pct"/>
          </w:tcPr>
          <w:p w14:paraId="1E924AD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Chad</w:t>
            </w:r>
          </w:p>
        </w:tc>
        <w:tc>
          <w:tcPr>
            <w:tcW w:w="1086" w:type="pct"/>
            <w:gridSpan w:val="2"/>
            <w:shd w:val="clear" w:color="auto" w:fill="DAEEF3"/>
          </w:tcPr>
          <w:p w14:paraId="6D4DE98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6104CE8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075412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D51630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6504ED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EEEB270" w14:textId="77777777" w:rsidTr="00010DF2">
        <w:trPr>
          <w:cantSplit/>
          <w:jc w:val="center"/>
        </w:trPr>
        <w:tc>
          <w:tcPr>
            <w:tcW w:w="1352" w:type="pct"/>
          </w:tcPr>
          <w:p w14:paraId="75BDDCA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Chile</w:t>
            </w:r>
          </w:p>
        </w:tc>
        <w:tc>
          <w:tcPr>
            <w:tcW w:w="607" w:type="pct"/>
            <w:shd w:val="clear" w:color="auto" w:fill="DAEEF3"/>
          </w:tcPr>
          <w:p w14:paraId="0FC6A6B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$0.85</w:t>
            </w:r>
          </w:p>
        </w:tc>
        <w:tc>
          <w:tcPr>
            <w:tcW w:w="479" w:type="pct"/>
            <w:shd w:val="clear" w:color="auto" w:fill="DAEEF3"/>
          </w:tcPr>
          <w:p w14:paraId="52F7AA2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$1.25</w:t>
            </w:r>
          </w:p>
        </w:tc>
        <w:tc>
          <w:tcPr>
            <w:tcW w:w="610" w:type="pct"/>
            <w:shd w:val="clear" w:color="auto" w:fill="FDE9D9"/>
            <w:vAlign w:val="center"/>
          </w:tcPr>
          <w:p w14:paraId="02477FE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0C034DD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75CDE10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763FF6D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44EE721A" w14:textId="77777777" w:rsidTr="00010DF2">
        <w:trPr>
          <w:cantSplit/>
          <w:jc w:val="center"/>
        </w:trPr>
        <w:tc>
          <w:tcPr>
            <w:tcW w:w="1352" w:type="pct"/>
          </w:tcPr>
          <w:p w14:paraId="76403C0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China</w:t>
            </w:r>
          </w:p>
        </w:tc>
        <w:tc>
          <w:tcPr>
            <w:tcW w:w="607" w:type="pct"/>
            <w:shd w:val="clear" w:color="auto" w:fill="DAEEF3"/>
          </w:tcPr>
          <w:p w14:paraId="194C452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$0.75</w:t>
            </w:r>
          </w:p>
        </w:tc>
        <w:tc>
          <w:tcPr>
            <w:tcW w:w="479" w:type="pct"/>
            <w:shd w:val="clear" w:color="auto" w:fill="DAEEF3"/>
          </w:tcPr>
          <w:p w14:paraId="1E064E1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vAlign w:val="center"/>
          </w:tcPr>
          <w:p w14:paraId="72EE055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$0.02</w:t>
            </w:r>
          </w:p>
        </w:tc>
        <w:tc>
          <w:tcPr>
            <w:tcW w:w="610" w:type="pct"/>
            <w:shd w:val="clear" w:color="auto" w:fill="FDE9D9"/>
          </w:tcPr>
          <w:p w14:paraId="3050D88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$0.02</w:t>
            </w:r>
          </w:p>
        </w:tc>
        <w:tc>
          <w:tcPr>
            <w:tcW w:w="744" w:type="pct"/>
            <w:shd w:val="clear" w:color="auto" w:fill="E5DFEC"/>
          </w:tcPr>
          <w:p w14:paraId="288F130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13DA9E0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7F019202" w14:textId="77777777" w:rsidTr="00010DF2">
        <w:trPr>
          <w:jc w:val="center"/>
        </w:trPr>
        <w:tc>
          <w:tcPr>
            <w:tcW w:w="1352" w:type="pct"/>
          </w:tcPr>
          <w:p w14:paraId="0A9C225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Colombia</w:t>
            </w:r>
          </w:p>
        </w:tc>
        <w:tc>
          <w:tcPr>
            <w:tcW w:w="1086" w:type="pct"/>
            <w:gridSpan w:val="2"/>
            <w:shd w:val="clear" w:color="auto" w:fill="DAEEF3"/>
          </w:tcPr>
          <w:p w14:paraId="22DD533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1FCE645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BECEF2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BA024F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9B77B4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9AEDBED" w14:textId="77777777" w:rsidTr="00010DF2">
        <w:trPr>
          <w:jc w:val="center"/>
        </w:trPr>
        <w:tc>
          <w:tcPr>
            <w:tcW w:w="1352" w:type="pct"/>
          </w:tcPr>
          <w:p w14:paraId="7A4B458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Comoros</w:t>
            </w:r>
          </w:p>
        </w:tc>
        <w:tc>
          <w:tcPr>
            <w:tcW w:w="1086" w:type="pct"/>
            <w:gridSpan w:val="2"/>
            <w:shd w:val="clear" w:color="auto" w:fill="DAEEF3"/>
          </w:tcPr>
          <w:p w14:paraId="34B7D83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$1.50</w:t>
            </w:r>
          </w:p>
        </w:tc>
        <w:tc>
          <w:tcPr>
            <w:tcW w:w="610" w:type="pct"/>
            <w:shd w:val="clear" w:color="auto" w:fill="FDE9D9"/>
          </w:tcPr>
          <w:p w14:paraId="0BEE6D0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4DA78F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C5F957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9F6BC9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5B566BA" w14:textId="77777777" w:rsidTr="00010DF2">
        <w:trPr>
          <w:jc w:val="center"/>
        </w:trPr>
        <w:tc>
          <w:tcPr>
            <w:tcW w:w="1352" w:type="pct"/>
          </w:tcPr>
          <w:p w14:paraId="74380DD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Congo Democratic Republic</w:t>
            </w:r>
          </w:p>
        </w:tc>
        <w:tc>
          <w:tcPr>
            <w:tcW w:w="1086" w:type="pct"/>
            <w:gridSpan w:val="2"/>
            <w:shd w:val="clear" w:color="auto" w:fill="DAEEF3"/>
          </w:tcPr>
          <w:p w14:paraId="25776C1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717A5B6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E10C52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4690B8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CEB9B6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F5B6A86" w14:textId="77777777" w:rsidTr="00010DF2">
        <w:trPr>
          <w:jc w:val="center"/>
        </w:trPr>
        <w:tc>
          <w:tcPr>
            <w:tcW w:w="1352" w:type="pct"/>
          </w:tcPr>
          <w:p w14:paraId="7B32E32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Congo</w:t>
            </w:r>
          </w:p>
        </w:tc>
        <w:tc>
          <w:tcPr>
            <w:tcW w:w="1086" w:type="pct"/>
            <w:gridSpan w:val="2"/>
            <w:shd w:val="clear" w:color="auto" w:fill="DAEEF3"/>
          </w:tcPr>
          <w:p w14:paraId="6A4068F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4407AED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5CC13A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11BA0F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BFA60A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ABCA076" w14:textId="77777777" w:rsidTr="00010DF2">
        <w:trPr>
          <w:jc w:val="center"/>
        </w:trPr>
        <w:tc>
          <w:tcPr>
            <w:tcW w:w="1352" w:type="pct"/>
          </w:tcPr>
          <w:p w14:paraId="1112477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Cook Islands</w:t>
            </w:r>
          </w:p>
        </w:tc>
        <w:tc>
          <w:tcPr>
            <w:tcW w:w="1086" w:type="pct"/>
            <w:gridSpan w:val="2"/>
            <w:shd w:val="clear" w:color="auto" w:fill="DAEEF3"/>
          </w:tcPr>
          <w:p w14:paraId="054C36D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57E16A3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DB4A71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67AA81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A8E937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56FA829" w14:textId="77777777" w:rsidTr="00010DF2">
        <w:trPr>
          <w:jc w:val="center"/>
        </w:trPr>
        <w:tc>
          <w:tcPr>
            <w:tcW w:w="1352" w:type="pct"/>
          </w:tcPr>
          <w:p w14:paraId="4164B37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Costa Rica</w:t>
            </w:r>
          </w:p>
        </w:tc>
        <w:tc>
          <w:tcPr>
            <w:tcW w:w="1086" w:type="pct"/>
            <w:gridSpan w:val="2"/>
            <w:shd w:val="clear" w:color="auto" w:fill="DAEEF3"/>
          </w:tcPr>
          <w:p w14:paraId="4F46E6C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6E11343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50E0C5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6FC029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CFCB31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D24359C" w14:textId="77777777" w:rsidTr="00010DF2">
        <w:trPr>
          <w:cantSplit/>
          <w:jc w:val="center"/>
        </w:trPr>
        <w:tc>
          <w:tcPr>
            <w:tcW w:w="1352" w:type="pct"/>
          </w:tcPr>
          <w:p w14:paraId="5793242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Croatia</w:t>
            </w:r>
          </w:p>
        </w:tc>
        <w:tc>
          <w:tcPr>
            <w:tcW w:w="607" w:type="pct"/>
            <w:shd w:val="clear" w:color="auto" w:fill="DAEEF3"/>
          </w:tcPr>
          <w:p w14:paraId="42DFD92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$0.85</w:t>
            </w:r>
          </w:p>
        </w:tc>
        <w:tc>
          <w:tcPr>
            <w:tcW w:w="479" w:type="pct"/>
            <w:shd w:val="clear" w:color="auto" w:fill="DAEEF3"/>
          </w:tcPr>
          <w:p w14:paraId="209A318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$1.10</w:t>
            </w:r>
          </w:p>
        </w:tc>
        <w:tc>
          <w:tcPr>
            <w:tcW w:w="610" w:type="pct"/>
            <w:shd w:val="clear" w:color="auto" w:fill="FDE9D9"/>
            <w:vAlign w:val="center"/>
          </w:tcPr>
          <w:p w14:paraId="566A5CF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40</w:t>
            </w:r>
          </w:p>
        </w:tc>
        <w:tc>
          <w:tcPr>
            <w:tcW w:w="610" w:type="pct"/>
            <w:shd w:val="clear" w:color="auto" w:fill="FDE9D9"/>
          </w:tcPr>
          <w:p w14:paraId="497D123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w:t>
            </w:r>
            <w:r w:rsidR="006006B2" w:rsidRPr="00470401">
              <w:rPr>
                <w:rFonts w:ascii="Arial" w:hAnsi="Arial"/>
                <w:bCs/>
                <w:color w:val="000000"/>
                <w:sz w:val="21"/>
              </w:rPr>
              <w:t>1.00</w:t>
            </w:r>
          </w:p>
        </w:tc>
        <w:tc>
          <w:tcPr>
            <w:tcW w:w="744" w:type="pct"/>
            <w:shd w:val="clear" w:color="auto" w:fill="E5DFEC"/>
          </w:tcPr>
          <w:p w14:paraId="5E2FF74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40</w:t>
            </w:r>
          </w:p>
        </w:tc>
        <w:tc>
          <w:tcPr>
            <w:tcW w:w="598" w:type="pct"/>
            <w:shd w:val="clear" w:color="auto" w:fill="E5DFEC"/>
          </w:tcPr>
          <w:p w14:paraId="712E6D4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w:t>
            </w:r>
            <w:r w:rsidR="006006B2" w:rsidRPr="00470401">
              <w:rPr>
                <w:rFonts w:ascii="Arial" w:hAnsi="Arial"/>
                <w:bCs/>
                <w:color w:val="000000"/>
                <w:sz w:val="21"/>
              </w:rPr>
              <w:t>1.00</w:t>
            </w:r>
          </w:p>
        </w:tc>
      </w:tr>
      <w:tr w:rsidR="003F3D79" w:rsidRPr="00470401" w14:paraId="4FB32E8A" w14:textId="77777777" w:rsidTr="00010DF2">
        <w:trPr>
          <w:jc w:val="center"/>
        </w:trPr>
        <w:tc>
          <w:tcPr>
            <w:tcW w:w="1352" w:type="pct"/>
          </w:tcPr>
          <w:p w14:paraId="1129674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Cuba</w:t>
            </w:r>
          </w:p>
        </w:tc>
        <w:tc>
          <w:tcPr>
            <w:tcW w:w="1086" w:type="pct"/>
            <w:gridSpan w:val="2"/>
            <w:shd w:val="clear" w:color="auto" w:fill="DAEEF3"/>
          </w:tcPr>
          <w:p w14:paraId="7C6C052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tcPr>
          <w:p w14:paraId="570F8F4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AF7667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02393E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FED5A6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918B9D4" w14:textId="77777777" w:rsidTr="00010DF2">
        <w:trPr>
          <w:cantSplit/>
          <w:jc w:val="center"/>
        </w:trPr>
        <w:tc>
          <w:tcPr>
            <w:tcW w:w="1352" w:type="pct"/>
          </w:tcPr>
          <w:p w14:paraId="280D324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Cyprus</w:t>
            </w:r>
          </w:p>
        </w:tc>
        <w:tc>
          <w:tcPr>
            <w:tcW w:w="607" w:type="pct"/>
            <w:shd w:val="clear" w:color="auto" w:fill="DAEEF3"/>
          </w:tcPr>
          <w:p w14:paraId="1D4EDF4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$0.75</w:t>
            </w:r>
          </w:p>
        </w:tc>
        <w:tc>
          <w:tcPr>
            <w:tcW w:w="479" w:type="pct"/>
            <w:shd w:val="clear" w:color="auto" w:fill="DAEEF3"/>
          </w:tcPr>
          <w:p w14:paraId="75D9836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vAlign w:val="center"/>
          </w:tcPr>
          <w:p w14:paraId="349419D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30AFD86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$0.10</w:t>
            </w:r>
          </w:p>
        </w:tc>
        <w:tc>
          <w:tcPr>
            <w:tcW w:w="744" w:type="pct"/>
            <w:shd w:val="clear" w:color="auto" w:fill="E5DFEC"/>
          </w:tcPr>
          <w:p w14:paraId="650E6B1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75304D7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6E9E65D4" w14:textId="77777777" w:rsidTr="00010DF2">
        <w:trPr>
          <w:jc w:val="center"/>
        </w:trPr>
        <w:tc>
          <w:tcPr>
            <w:tcW w:w="1352" w:type="pct"/>
          </w:tcPr>
          <w:p w14:paraId="249DCD9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Czech Republic</w:t>
            </w:r>
          </w:p>
        </w:tc>
        <w:tc>
          <w:tcPr>
            <w:tcW w:w="607" w:type="pct"/>
            <w:shd w:val="clear" w:color="auto" w:fill="DAEEF3"/>
          </w:tcPr>
          <w:p w14:paraId="54E3D51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$0.85</w:t>
            </w:r>
          </w:p>
        </w:tc>
        <w:tc>
          <w:tcPr>
            <w:tcW w:w="479" w:type="pct"/>
            <w:shd w:val="clear" w:color="auto" w:fill="DAEEF3"/>
          </w:tcPr>
          <w:p w14:paraId="4372D40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$1.10</w:t>
            </w:r>
          </w:p>
        </w:tc>
        <w:tc>
          <w:tcPr>
            <w:tcW w:w="610" w:type="pct"/>
            <w:shd w:val="clear" w:color="auto" w:fill="FDE9D9"/>
            <w:vAlign w:val="center"/>
          </w:tcPr>
          <w:p w14:paraId="273C25D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br/>
              <w:t>$0.10</w:t>
            </w:r>
          </w:p>
        </w:tc>
        <w:tc>
          <w:tcPr>
            <w:tcW w:w="610" w:type="pct"/>
            <w:shd w:val="clear" w:color="auto" w:fill="FDE9D9"/>
          </w:tcPr>
          <w:p w14:paraId="4984B67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br/>
              <w:t>$0.30</w:t>
            </w:r>
          </w:p>
        </w:tc>
        <w:tc>
          <w:tcPr>
            <w:tcW w:w="744" w:type="pct"/>
            <w:shd w:val="clear" w:color="auto" w:fill="E5DFEC"/>
          </w:tcPr>
          <w:p w14:paraId="0359F69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$0.10</w:t>
            </w:r>
          </w:p>
        </w:tc>
        <w:tc>
          <w:tcPr>
            <w:tcW w:w="598" w:type="pct"/>
            <w:shd w:val="clear" w:color="auto" w:fill="E5DFEC"/>
          </w:tcPr>
          <w:p w14:paraId="2D569BA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33F9E0C3" w14:textId="77777777" w:rsidTr="00010DF2">
        <w:trPr>
          <w:jc w:val="center"/>
        </w:trPr>
        <w:tc>
          <w:tcPr>
            <w:tcW w:w="1352" w:type="pct"/>
          </w:tcPr>
          <w:p w14:paraId="4DB5622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Denmark</w:t>
            </w:r>
          </w:p>
        </w:tc>
        <w:tc>
          <w:tcPr>
            <w:tcW w:w="607" w:type="pct"/>
            <w:shd w:val="clear" w:color="auto" w:fill="DAEEF3"/>
          </w:tcPr>
          <w:p w14:paraId="4282B6C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$0.55</w:t>
            </w:r>
          </w:p>
        </w:tc>
        <w:tc>
          <w:tcPr>
            <w:tcW w:w="479" w:type="pct"/>
            <w:shd w:val="clear" w:color="auto" w:fill="DAEEF3"/>
          </w:tcPr>
          <w:p w14:paraId="2BA9BC0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$0.95</w:t>
            </w:r>
          </w:p>
        </w:tc>
        <w:tc>
          <w:tcPr>
            <w:tcW w:w="610" w:type="pct"/>
            <w:shd w:val="clear" w:color="auto" w:fill="FDE9D9"/>
            <w:vAlign w:val="center"/>
          </w:tcPr>
          <w:p w14:paraId="299EBE3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49F533B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5ECE534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2C5E2D3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2FB267C0" w14:textId="77777777" w:rsidTr="00010DF2">
        <w:trPr>
          <w:jc w:val="center"/>
        </w:trPr>
        <w:tc>
          <w:tcPr>
            <w:tcW w:w="1352" w:type="pct"/>
          </w:tcPr>
          <w:p w14:paraId="143078C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Diego-Garcia</w:t>
            </w:r>
          </w:p>
        </w:tc>
        <w:tc>
          <w:tcPr>
            <w:tcW w:w="1086" w:type="pct"/>
            <w:gridSpan w:val="2"/>
            <w:shd w:val="clear" w:color="auto" w:fill="DAEEF3"/>
          </w:tcPr>
          <w:p w14:paraId="2295246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4EA28EA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D46C96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FAA15A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B0D138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64B3F0B" w14:textId="77777777" w:rsidTr="00010DF2">
        <w:trPr>
          <w:jc w:val="center"/>
        </w:trPr>
        <w:tc>
          <w:tcPr>
            <w:tcW w:w="1352" w:type="pct"/>
          </w:tcPr>
          <w:p w14:paraId="6A42FE7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Djibouti</w:t>
            </w:r>
          </w:p>
        </w:tc>
        <w:tc>
          <w:tcPr>
            <w:tcW w:w="1086" w:type="pct"/>
            <w:gridSpan w:val="2"/>
            <w:shd w:val="clear" w:color="auto" w:fill="DAEEF3"/>
          </w:tcPr>
          <w:p w14:paraId="2728697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5463562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1ECA7B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EEA6B3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21F4FF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8EDB0DD" w14:textId="77777777" w:rsidTr="00010DF2">
        <w:trPr>
          <w:jc w:val="center"/>
        </w:trPr>
        <w:tc>
          <w:tcPr>
            <w:tcW w:w="1352" w:type="pct"/>
          </w:tcPr>
          <w:p w14:paraId="3FBE8F6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Dominica</w:t>
            </w:r>
          </w:p>
        </w:tc>
        <w:tc>
          <w:tcPr>
            <w:tcW w:w="1086" w:type="pct"/>
            <w:gridSpan w:val="2"/>
            <w:shd w:val="clear" w:color="auto" w:fill="DAEEF3"/>
          </w:tcPr>
          <w:p w14:paraId="0C90D09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tcPr>
          <w:p w14:paraId="2AA0019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769963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8B44A5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795CD3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92CD97A" w14:textId="77777777" w:rsidTr="00010DF2">
        <w:trPr>
          <w:jc w:val="center"/>
        </w:trPr>
        <w:tc>
          <w:tcPr>
            <w:tcW w:w="1352" w:type="pct"/>
          </w:tcPr>
          <w:p w14:paraId="71A6BC8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Dominican Rep</w:t>
            </w:r>
          </w:p>
        </w:tc>
        <w:tc>
          <w:tcPr>
            <w:tcW w:w="1086" w:type="pct"/>
            <w:gridSpan w:val="2"/>
            <w:shd w:val="clear" w:color="auto" w:fill="DAEEF3"/>
          </w:tcPr>
          <w:p w14:paraId="249AF09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$0.85</w:t>
            </w:r>
          </w:p>
        </w:tc>
        <w:tc>
          <w:tcPr>
            <w:tcW w:w="610" w:type="pct"/>
            <w:shd w:val="clear" w:color="auto" w:fill="FDE9D9"/>
          </w:tcPr>
          <w:p w14:paraId="670BB1A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6AA6E3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3531012"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49C3F1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789CAE9" w14:textId="77777777" w:rsidTr="00010DF2">
        <w:trPr>
          <w:jc w:val="center"/>
        </w:trPr>
        <w:tc>
          <w:tcPr>
            <w:tcW w:w="1352" w:type="pct"/>
          </w:tcPr>
          <w:p w14:paraId="389FF6D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East Timor</w:t>
            </w:r>
          </w:p>
        </w:tc>
        <w:tc>
          <w:tcPr>
            <w:tcW w:w="1086" w:type="pct"/>
            <w:gridSpan w:val="2"/>
            <w:shd w:val="clear" w:color="auto" w:fill="DAEEF3"/>
          </w:tcPr>
          <w:p w14:paraId="6BCE321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$2.85</w:t>
            </w:r>
          </w:p>
        </w:tc>
        <w:tc>
          <w:tcPr>
            <w:tcW w:w="610" w:type="pct"/>
            <w:shd w:val="clear" w:color="auto" w:fill="FDE9D9"/>
          </w:tcPr>
          <w:p w14:paraId="6064398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FFED6A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E7E189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681403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E7079AC" w14:textId="77777777" w:rsidTr="00010DF2">
        <w:trPr>
          <w:jc w:val="center"/>
        </w:trPr>
        <w:tc>
          <w:tcPr>
            <w:tcW w:w="1352" w:type="pct"/>
          </w:tcPr>
          <w:p w14:paraId="5C3A1E6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Ecuador</w:t>
            </w:r>
          </w:p>
        </w:tc>
        <w:tc>
          <w:tcPr>
            <w:tcW w:w="1086" w:type="pct"/>
            <w:gridSpan w:val="2"/>
            <w:shd w:val="clear" w:color="auto" w:fill="DAEEF3"/>
          </w:tcPr>
          <w:p w14:paraId="3CACC2B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4AB5A40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563062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2EEC21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C986BE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C743218" w14:textId="77777777" w:rsidTr="00010DF2">
        <w:trPr>
          <w:cantSplit/>
          <w:jc w:val="center"/>
        </w:trPr>
        <w:tc>
          <w:tcPr>
            <w:tcW w:w="1352" w:type="pct"/>
          </w:tcPr>
          <w:p w14:paraId="4BF8A5E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Egypt</w:t>
            </w:r>
          </w:p>
        </w:tc>
        <w:tc>
          <w:tcPr>
            <w:tcW w:w="607" w:type="pct"/>
            <w:shd w:val="clear" w:color="auto" w:fill="DAEEF3"/>
          </w:tcPr>
          <w:p w14:paraId="1D00A63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$1.22</w:t>
            </w:r>
          </w:p>
        </w:tc>
        <w:tc>
          <w:tcPr>
            <w:tcW w:w="479" w:type="pct"/>
            <w:shd w:val="clear" w:color="auto" w:fill="DAEEF3"/>
          </w:tcPr>
          <w:p w14:paraId="3CF67BE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$1.47</w:t>
            </w:r>
          </w:p>
        </w:tc>
        <w:tc>
          <w:tcPr>
            <w:tcW w:w="610" w:type="pct"/>
            <w:shd w:val="clear" w:color="auto" w:fill="FDE9D9"/>
            <w:vAlign w:val="center"/>
          </w:tcPr>
          <w:p w14:paraId="56FB3B0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$0.15</w:t>
            </w:r>
          </w:p>
        </w:tc>
        <w:tc>
          <w:tcPr>
            <w:tcW w:w="610" w:type="pct"/>
            <w:shd w:val="clear" w:color="auto" w:fill="FDE9D9"/>
          </w:tcPr>
          <w:p w14:paraId="7F14890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51D8E92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$0.15</w:t>
            </w:r>
          </w:p>
        </w:tc>
        <w:tc>
          <w:tcPr>
            <w:tcW w:w="598" w:type="pct"/>
            <w:shd w:val="clear" w:color="auto" w:fill="E5DFEC"/>
          </w:tcPr>
          <w:p w14:paraId="0975EF9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$0.15</w:t>
            </w:r>
          </w:p>
        </w:tc>
      </w:tr>
      <w:tr w:rsidR="003F3D79" w:rsidRPr="00470401" w14:paraId="22C5C910" w14:textId="77777777" w:rsidTr="00010DF2">
        <w:trPr>
          <w:jc w:val="center"/>
        </w:trPr>
        <w:tc>
          <w:tcPr>
            <w:tcW w:w="1352" w:type="pct"/>
          </w:tcPr>
          <w:p w14:paraId="60B280D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lastRenderedPageBreak/>
              <w:t>El Salvador</w:t>
            </w:r>
          </w:p>
        </w:tc>
        <w:tc>
          <w:tcPr>
            <w:tcW w:w="1086" w:type="pct"/>
            <w:gridSpan w:val="2"/>
            <w:shd w:val="clear" w:color="auto" w:fill="DAEEF3"/>
          </w:tcPr>
          <w:p w14:paraId="3B055B7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5793009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D8B175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C0C61E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215360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4FE93B0" w14:textId="77777777" w:rsidTr="00010DF2">
        <w:trPr>
          <w:jc w:val="center"/>
        </w:trPr>
        <w:tc>
          <w:tcPr>
            <w:tcW w:w="1352" w:type="pct"/>
          </w:tcPr>
          <w:p w14:paraId="18BF389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Equatorial Guinea</w:t>
            </w:r>
          </w:p>
        </w:tc>
        <w:tc>
          <w:tcPr>
            <w:tcW w:w="1086" w:type="pct"/>
            <w:gridSpan w:val="2"/>
            <w:shd w:val="clear" w:color="auto" w:fill="DAEEF3"/>
          </w:tcPr>
          <w:p w14:paraId="7AEAC12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1B01269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6329A3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E5319A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50B13A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42E5887" w14:textId="77777777" w:rsidTr="00010DF2">
        <w:trPr>
          <w:jc w:val="center"/>
        </w:trPr>
        <w:tc>
          <w:tcPr>
            <w:tcW w:w="1352" w:type="pct"/>
          </w:tcPr>
          <w:p w14:paraId="4574977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Eritrea</w:t>
            </w:r>
          </w:p>
        </w:tc>
        <w:tc>
          <w:tcPr>
            <w:tcW w:w="1086" w:type="pct"/>
            <w:gridSpan w:val="2"/>
            <w:shd w:val="clear" w:color="auto" w:fill="DAEEF3"/>
          </w:tcPr>
          <w:p w14:paraId="24E4540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667769A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E1DFE5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FB3506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D2088D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5B36FEB" w14:textId="77777777" w:rsidTr="00010DF2">
        <w:trPr>
          <w:jc w:val="center"/>
        </w:trPr>
        <w:tc>
          <w:tcPr>
            <w:tcW w:w="1352" w:type="pct"/>
          </w:tcPr>
          <w:p w14:paraId="7107044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Estonia</w:t>
            </w:r>
          </w:p>
        </w:tc>
        <w:tc>
          <w:tcPr>
            <w:tcW w:w="1086" w:type="pct"/>
            <w:gridSpan w:val="2"/>
            <w:shd w:val="clear" w:color="auto" w:fill="DAEEF3"/>
          </w:tcPr>
          <w:p w14:paraId="353B7AA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$1.05</w:t>
            </w:r>
          </w:p>
        </w:tc>
        <w:tc>
          <w:tcPr>
            <w:tcW w:w="610" w:type="pct"/>
            <w:shd w:val="clear" w:color="auto" w:fill="FDE9D9"/>
          </w:tcPr>
          <w:p w14:paraId="45DCF2F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861E49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E8A6BA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F511C3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3ED8627" w14:textId="77777777" w:rsidTr="00010DF2">
        <w:trPr>
          <w:jc w:val="center"/>
        </w:trPr>
        <w:tc>
          <w:tcPr>
            <w:tcW w:w="1352" w:type="pct"/>
          </w:tcPr>
          <w:p w14:paraId="7FD98EB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Ethiopia</w:t>
            </w:r>
          </w:p>
        </w:tc>
        <w:tc>
          <w:tcPr>
            <w:tcW w:w="1086" w:type="pct"/>
            <w:gridSpan w:val="2"/>
            <w:shd w:val="clear" w:color="auto" w:fill="DAEEF3"/>
          </w:tcPr>
          <w:p w14:paraId="5844141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46C4611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6CDB74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CFCE54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CF591F8"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892BEEC" w14:textId="77777777" w:rsidTr="00010DF2">
        <w:trPr>
          <w:jc w:val="center"/>
        </w:trPr>
        <w:tc>
          <w:tcPr>
            <w:tcW w:w="1352" w:type="pct"/>
          </w:tcPr>
          <w:p w14:paraId="1A403C5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Faroe Islands</w:t>
            </w:r>
          </w:p>
        </w:tc>
        <w:tc>
          <w:tcPr>
            <w:tcW w:w="1086" w:type="pct"/>
            <w:gridSpan w:val="2"/>
            <w:shd w:val="clear" w:color="auto" w:fill="DAEEF3"/>
          </w:tcPr>
          <w:p w14:paraId="2D57BBF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$1.25</w:t>
            </w:r>
          </w:p>
        </w:tc>
        <w:tc>
          <w:tcPr>
            <w:tcW w:w="610" w:type="pct"/>
            <w:shd w:val="clear" w:color="auto" w:fill="FDE9D9"/>
          </w:tcPr>
          <w:p w14:paraId="19D2847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C318B1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3B30AB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6ADE76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4400751" w14:textId="77777777" w:rsidTr="00010DF2">
        <w:trPr>
          <w:jc w:val="center"/>
        </w:trPr>
        <w:tc>
          <w:tcPr>
            <w:tcW w:w="1352" w:type="pct"/>
          </w:tcPr>
          <w:p w14:paraId="20B3242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Falkland Islands</w:t>
            </w:r>
          </w:p>
        </w:tc>
        <w:tc>
          <w:tcPr>
            <w:tcW w:w="1086" w:type="pct"/>
            <w:gridSpan w:val="2"/>
            <w:shd w:val="clear" w:color="auto" w:fill="DAEEF3"/>
          </w:tcPr>
          <w:p w14:paraId="137F8DE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1F74335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7E312B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D52869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20350D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1FD6036" w14:textId="77777777" w:rsidTr="00010DF2">
        <w:trPr>
          <w:cantSplit/>
          <w:jc w:val="center"/>
        </w:trPr>
        <w:tc>
          <w:tcPr>
            <w:tcW w:w="1352" w:type="pct"/>
          </w:tcPr>
          <w:p w14:paraId="47657A6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Fiji</w:t>
            </w:r>
          </w:p>
        </w:tc>
        <w:tc>
          <w:tcPr>
            <w:tcW w:w="607" w:type="pct"/>
            <w:shd w:val="clear" w:color="auto" w:fill="DAEEF3"/>
          </w:tcPr>
          <w:p w14:paraId="1B15A24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$0.90</w:t>
            </w:r>
          </w:p>
        </w:tc>
        <w:tc>
          <w:tcPr>
            <w:tcW w:w="479" w:type="pct"/>
            <w:shd w:val="clear" w:color="auto" w:fill="DAEEF3"/>
          </w:tcPr>
          <w:p w14:paraId="2800387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tcPr>
          <w:p w14:paraId="2B840F6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610" w:type="pct"/>
            <w:shd w:val="clear" w:color="auto" w:fill="FDE9D9"/>
          </w:tcPr>
          <w:p w14:paraId="045046F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16BEB24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598" w:type="pct"/>
            <w:shd w:val="clear" w:color="auto" w:fill="E5DFEC"/>
          </w:tcPr>
          <w:p w14:paraId="2CC9BA50"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2EC50C01" w14:textId="77777777" w:rsidTr="00010DF2">
        <w:trPr>
          <w:jc w:val="center"/>
        </w:trPr>
        <w:tc>
          <w:tcPr>
            <w:tcW w:w="1352" w:type="pct"/>
          </w:tcPr>
          <w:p w14:paraId="0060C69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Finland</w:t>
            </w:r>
          </w:p>
        </w:tc>
        <w:tc>
          <w:tcPr>
            <w:tcW w:w="607" w:type="pct"/>
            <w:shd w:val="clear" w:color="auto" w:fill="DAEEF3"/>
          </w:tcPr>
          <w:p w14:paraId="1BAF79EE"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$0.65</w:t>
            </w:r>
          </w:p>
        </w:tc>
        <w:tc>
          <w:tcPr>
            <w:tcW w:w="479" w:type="pct"/>
            <w:shd w:val="clear" w:color="auto" w:fill="DAEEF3"/>
          </w:tcPr>
          <w:p w14:paraId="35E5689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$0.90</w:t>
            </w:r>
          </w:p>
        </w:tc>
        <w:tc>
          <w:tcPr>
            <w:tcW w:w="610" w:type="pct"/>
            <w:shd w:val="clear" w:color="auto" w:fill="FDE9D9"/>
          </w:tcPr>
          <w:p w14:paraId="3CEA5BDF"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5D34CE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6394FE6"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FBADD3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C88B1C9" w14:textId="77777777" w:rsidTr="00010DF2">
        <w:trPr>
          <w:jc w:val="center"/>
        </w:trPr>
        <w:tc>
          <w:tcPr>
            <w:tcW w:w="1352" w:type="pct"/>
          </w:tcPr>
          <w:p w14:paraId="586A3C5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France</w:t>
            </w:r>
          </w:p>
        </w:tc>
        <w:tc>
          <w:tcPr>
            <w:tcW w:w="607" w:type="pct"/>
            <w:shd w:val="clear" w:color="auto" w:fill="DAEEF3"/>
          </w:tcPr>
          <w:p w14:paraId="7E9A5F8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$0.40</w:t>
            </w:r>
          </w:p>
        </w:tc>
        <w:tc>
          <w:tcPr>
            <w:tcW w:w="479" w:type="pct"/>
            <w:shd w:val="clear" w:color="auto" w:fill="DAEEF3"/>
          </w:tcPr>
          <w:p w14:paraId="034F8A2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$0.80</w:t>
            </w:r>
          </w:p>
        </w:tc>
        <w:tc>
          <w:tcPr>
            <w:tcW w:w="610" w:type="pct"/>
            <w:shd w:val="clear" w:color="auto" w:fill="FDE9D9"/>
          </w:tcPr>
          <w:p w14:paraId="1D74827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19BCF555"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011C84E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3E23BFF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71C38BB5" w14:textId="77777777" w:rsidTr="00010DF2">
        <w:trPr>
          <w:jc w:val="center"/>
        </w:trPr>
        <w:tc>
          <w:tcPr>
            <w:tcW w:w="1352" w:type="pct"/>
          </w:tcPr>
          <w:p w14:paraId="23195AC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French Guiana</w:t>
            </w:r>
          </w:p>
        </w:tc>
        <w:tc>
          <w:tcPr>
            <w:tcW w:w="1086" w:type="pct"/>
            <w:gridSpan w:val="2"/>
            <w:shd w:val="clear" w:color="auto" w:fill="DAEEF3"/>
          </w:tcPr>
          <w:p w14:paraId="1EBBD6A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2726F9D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D4BB54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C7533A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74BCB5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06415C8" w14:textId="77777777" w:rsidTr="00010DF2">
        <w:trPr>
          <w:jc w:val="center"/>
        </w:trPr>
        <w:tc>
          <w:tcPr>
            <w:tcW w:w="1352" w:type="pct"/>
          </w:tcPr>
          <w:p w14:paraId="75D3A22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French Polynesia</w:t>
            </w:r>
          </w:p>
        </w:tc>
        <w:tc>
          <w:tcPr>
            <w:tcW w:w="1086" w:type="pct"/>
            <w:gridSpan w:val="2"/>
            <w:shd w:val="clear" w:color="auto" w:fill="DAEEF3"/>
          </w:tcPr>
          <w:p w14:paraId="53018944"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tcPr>
          <w:p w14:paraId="7CFBC559"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1CEEAC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A10DF0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449057B"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5F6E4B5" w14:textId="77777777" w:rsidTr="00010DF2">
        <w:trPr>
          <w:jc w:val="center"/>
        </w:trPr>
        <w:tc>
          <w:tcPr>
            <w:tcW w:w="1352" w:type="pct"/>
          </w:tcPr>
          <w:p w14:paraId="6AA441D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Gabon</w:t>
            </w:r>
          </w:p>
        </w:tc>
        <w:tc>
          <w:tcPr>
            <w:tcW w:w="1086" w:type="pct"/>
            <w:gridSpan w:val="2"/>
            <w:shd w:val="clear" w:color="auto" w:fill="DAEEF3"/>
          </w:tcPr>
          <w:p w14:paraId="3A7DD68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089CC11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0A7FEA7"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7E0ECB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AE6DE9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E66E738" w14:textId="77777777" w:rsidTr="00010DF2">
        <w:trPr>
          <w:jc w:val="center"/>
        </w:trPr>
        <w:tc>
          <w:tcPr>
            <w:tcW w:w="1352" w:type="pct"/>
          </w:tcPr>
          <w:p w14:paraId="0BB0CC0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Gambia</w:t>
            </w:r>
          </w:p>
        </w:tc>
        <w:tc>
          <w:tcPr>
            <w:tcW w:w="1086" w:type="pct"/>
            <w:gridSpan w:val="2"/>
            <w:shd w:val="clear" w:color="auto" w:fill="DAEEF3"/>
          </w:tcPr>
          <w:p w14:paraId="188FB49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5C108183"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0456B5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232A50C"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BF26DB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CDD95E5" w14:textId="77777777" w:rsidTr="00010DF2">
        <w:trPr>
          <w:jc w:val="center"/>
        </w:trPr>
        <w:tc>
          <w:tcPr>
            <w:tcW w:w="1352" w:type="pct"/>
          </w:tcPr>
          <w:p w14:paraId="5CC137B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Georgia</w:t>
            </w:r>
          </w:p>
        </w:tc>
        <w:tc>
          <w:tcPr>
            <w:tcW w:w="1086" w:type="pct"/>
            <w:gridSpan w:val="2"/>
            <w:shd w:val="clear" w:color="auto" w:fill="DAEEF3"/>
          </w:tcPr>
          <w:p w14:paraId="7B8368A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tcPr>
          <w:p w14:paraId="7B52D49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3B188EE"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CDEEC9A"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F279720"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3E4B171" w14:textId="77777777" w:rsidTr="00010DF2">
        <w:trPr>
          <w:jc w:val="center"/>
        </w:trPr>
        <w:tc>
          <w:tcPr>
            <w:tcW w:w="1352" w:type="pct"/>
          </w:tcPr>
          <w:p w14:paraId="1BCC41E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Germany</w:t>
            </w:r>
          </w:p>
        </w:tc>
        <w:tc>
          <w:tcPr>
            <w:tcW w:w="607" w:type="pct"/>
            <w:shd w:val="clear" w:color="auto" w:fill="DAEEF3"/>
          </w:tcPr>
          <w:p w14:paraId="0609920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$0.40</w:t>
            </w:r>
          </w:p>
        </w:tc>
        <w:tc>
          <w:tcPr>
            <w:tcW w:w="479" w:type="pct"/>
            <w:shd w:val="clear" w:color="auto" w:fill="DAEEF3"/>
          </w:tcPr>
          <w:p w14:paraId="38344FE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$0.80</w:t>
            </w:r>
          </w:p>
        </w:tc>
        <w:tc>
          <w:tcPr>
            <w:tcW w:w="610" w:type="pct"/>
            <w:shd w:val="clear" w:color="auto" w:fill="FDE9D9"/>
            <w:vAlign w:val="center"/>
          </w:tcPr>
          <w:p w14:paraId="49EAAC62"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4AE4066A"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28D6F00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58C3A02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$0.15</w:t>
            </w:r>
          </w:p>
        </w:tc>
      </w:tr>
      <w:tr w:rsidR="003F3D79" w:rsidRPr="00470401" w14:paraId="05074E45" w14:textId="77777777" w:rsidTr="00010DF2">
        <w:trPr>
          <w:jc w:val="center"/>
        </w:trPr>
        <w:tc>
          <w:tcPr>
            <w:tcW w:w="1352" w:type="pct"/>
          </w:tcPr>
          <w:p w14:paraId="577826BF"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Ghana</w:t>
            </w:r>
          </w:p>
        </w:tc>
        <w:tc>
          <w:tcPr>
            <w:tcW w:w="1086" w:type="pct"/>
            <w:gridSpan w:val="2"/>
            <w:shd w:val="clear" w:color="auto" w:fill="DAEEF3"/>
          </w:tcPr>
          <w:p w14:paraId="3773606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60462249"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610" w:type="pct"/>
            <w:shd w:val="clear" w:color="auto" w:fill="FDE9D9"/>
          </w:tcPr>
          <w:p w14:paraId="7D9E46A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3C0A33D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c>
          <w:tcPr>
            <w:tcW w:w="598" w:type="pct"/>
            <w:shd w:val="clear" w:color="auto" w:fill="E5DFEC"/>
          </w:tcPr>
          <w:p w14:paraId="6E747708"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71AA45B1" w14:textId="77777777" w:rsidTr="00010DF2">
        <w:trPr>
          <w:jc w:val="center"/>
        </w:trPr>
        <w:tc>
          <w:tcPr>
            <w:tcW w:w="1352" w:type="pct"/>
          </w:tcPr>
          <w:p w14:paraId="045250F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Gibraltar</w:t>
            </w:r>
          </w:p>
        </w:tc>
        <w:tc>
          <w:tcPr>
            <w:tcW w:w="1086" w:type="pct"/>
            <w:gridSpan w:val="2"/>
            <w:shd w:val="clear" w:color="auto" w:fill="DAEEF3"/>
          </w:tcPr>
          <w:p w14:paraId="64F8A11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tcPr>
          <w:p w14:paraId="3147EFC1"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FC58C24"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89E106D"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2E90D25" w14:textId="77777777" w:rsidR="00166B81" w:rsidRPr="00470401" w:rsidRDefault="00166B81"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6D9A49F" w14:textId="77777777" w:rsidTr="00010DF2">
        <w:trPr>
          <w:jc w:val="center"/>
        </w:trPr>
        <w:tc>
          <w:tcPr>
            <w:tcW w:w="1352" w:type="pct"/>
          </w:tcPr>
          <w:p w14:paraId="2C407DE1"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Greece</w:t>
            </w:r>
          </w:p>
        </w:tc>
        <w:tc>
          <w:tcPr>
            <w:tcW w:w="607" w:type="pct"/>
            <w:shd w:val="clear" w:color="auto" w:fill="DAEEF3"/>
          </w:tcPr>
          <w:p w14:paraId="4129EDD7"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$0.45</w:t>
            </w:r>
          </w:p>
        </w:tc>
        <w:tc>
          <w:tcPr>
            <w:tcW w:w="479" w:type="pct"/>
            <w:shd w:val="clear" w:color="auto" w:fill="DAEEF3"/>
          </w:tcPr>
          <w:p w14:paraId="0096276D"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$0.70</w:t>
            </w:r>
          </w:p>
        </w:tc>
        <w:tc>
          <w:tcPr>
            <w:tcW w:w="610" w:type="pct"/>
            <w:shd w:val="clear" w:color="auto" w:fill="FDE9D9"/>
            <w:vAlign w:val="center"/>
          </w:tcPr>
          <w:p w14:paraId="1B733DAB"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2F117E06"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4D1C744C"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57A66E13" w14:textId="77777777" w:rsidR="00166B81" w:rsidRPr="00470401" w:rsidRDefault="00166B81"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53123A50" w14:textId="77777777" w:rsidTr="00010DF2">
        <w:trPr>
          <w:jc w:val="center"/>
        </w:trPr>
        <w:tc>
          <w:tcPr>
            <w:tcW w:w="1352" w:type="pct"/>
          </w:tcPr>
          <w:p w14:paraId="068D39D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Greenland</w:t>
            </w:r>
          </w:p>
        </w:tc>
        <w:tc>
          <w:tcPr>
            <w:tcW w:w="1086" w:type="pct"/>
            <w:gridSpan w:val="2"/>
            <w:shd w:val="clear" w:color="auto" w:fill="DAEEF3"/>
          </w:tcPr>
          <w:p w14:paraId="72EF901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$1.25</w:t>
            </w:r>
          </w:p>
        </w:tc>
        <w:tc>
          <w:tcPr>
            <w:tcW w:w="610" w:type="pct"/>
            <w:shd w:val="clear" w:color="auto" w:fill="FDE9D9"/>
          </w:tcPr>
          <w:p w14:paraId="6B76BC28"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51D3E98"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DF734FF"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FB8E411"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335B6CC" w14:textId="77777777" w:rsidTr="00010DF2">
        <w:trPr>
          <w:jc w:val="center"/>
        </w:trPr>
        <w:tc>
          <w:tcPr>
            <w:tcW w:w="1352" w:type="pct"/>
          </w:tcPr>
          <w:p w14:paraId="7D53FC9B"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Grenada</w:t>
            </w:r>
          </w:p>
        </w:tc>
        <w:tc>
          <w:tcPr>
            <w:tcW w:w="1086" w:type="pct"/>
            <w:gridSpan w:val="2"/>
            <w:shd w:val="clear" w:color="auto" w:fill="DAEEF3"/>
          </w:tcPr>
          <w:p w14:paraId="1A0EB594"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4158BE91"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4938550"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A6E103A"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B714375"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08B6723" w14:textId="77777777" w:rsidTr="00010DF2">
        <w:trPr>
          <w:jc w:val="center"/>
        </w:trPr>
        <w:tc>
          <w:tcPr>
            <w:tcW w:w="1352" w:type="pct"/>
          </w:tcPr>
          <w:p w14:paraId="5EB27B09"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Guadeloupe</w:t>
            </w:r>
          </w:p>
        </w:tc>
        <w:tc>
          <w:tcPr>
            <w:tcW w:w="1086" w:type="pct"/>
            <w:gridSpan w:val="2"/>
            <w:shd w:val="clear" w:color="auto" w:fill="DAEEF3"/>
          </w:tcPr>
          <w:p w14:paraId="0026FAB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$1.25</w:t>
            </w:r>
          </w:p>
        </w:tc>
        <w:tc>
          <w:tcPr>
            <w:tcW w:w="610" w:type="pct"/>
            <w:shd w:val="clear" w:color="auto" w:fill="FDE9D9"/>
          </w:tcPr>
          <w:p w14:paraId="726BF36C"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2666D00"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E70571E"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6CAE3A0"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B0587C1" w14:textId="77777777" w:rsidTr="00010DF2">
        <w:trPr>
          <w:jc w:val="center"/>
        </w:trPr>
        <w:tc>
          <w:tcPr>
            <w:tcW w:w="1352" w:type="pct"/>
          </w:tcPr>
          <w:p w14:paraId="3F0086C7"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Guam</w:t>
            </w:r>
          </w:p>
        </w:tc>
        <w:tc>
          <w:tcPr>
            <w:tcW w:w="1086" w:type="pct"/>
            <w:gridSpan w:val="2"/>
            <w:shd w:val="clear" w:color="auto" w:fill="DAEEF3"/>
          </w:tcPr>
          <w:p w14:paraId="123F4AB3"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$0.75</w:t>
            </w:r>
          </w:p>
        </w:tc>
        <w:tc>
          <w:tcPr>
            <w:tcW w:w="610" w:type="pct"/>
            <w:shd w:val="clear" w:color="auto" w:fill="FDE9D9"/>
          </w:tcPr>
          <w:p w14:paraId="212176AB"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BD23618"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A72047E"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323447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3A5F94C" w14:textId="77777777" w:rsidTr="00010DF2">
        <w:trPr>
          <w:jc w:val="center"/>
        </w:trPr>
        <w:tc>
          <w:tcPr>
            <w:tcW w:w="1352" w:type="pct"/>
          </w:tcPr>
          <w:p w14:paraId="4E35D5B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Guantanamo</w:t>
            </w:r>
          </w:p>
        </w:tc>
        <w:tc>
          <w:tcPr>
            <w:tcW w:w="1086" w:type="pct"/>
            <w:gridSpan w:val="2"/>
            <w:shd w:val="clear" w:color="auto" w:fill="DAEEF3"/>
          </w:tcPr>
          <w:p w14:paraId="0255EA1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35031953"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2EF673C"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55850B9"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81DA09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972CFA4" w14:textId="77777777" w:rsidTr="00010DF2">
        <w:trPr>
          <w:jc w:val="center"/>
        </w:trPr>
        <w:tc>
          <w:tcPr>
            <w:tcW w:w="1352" w:type="pct"/>
          </w:tcPr>
          <w:p w14:paraId="2159C6E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Guatemala</w:t>
            </w:r>
          </w:p>
        </w:tc>
        <w:tc>
          <w:tcPr>
            <w:tcW w:w="1086" w:type="pct"/>
            <w:gridSpan w:val="2"/>
            <w:shd w:val="clear" w:color="auto" w:fill="DAEEF3"/>
          </w:tcPr>
          <w:p w14:paraId="0C307426"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39E47C5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D821734"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2C0EF5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EA9F6E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D734EDE" w14:textId="77777777" w:rsidTr="00010DF2">
        <w:trPr>
          <w:jc w:val="center"/>
        </w:trPr>
        <w:tc>
          <w:tcPr>
            <w:tcW w:w="1352" w:type="pct"/>
          </w:tcPr>
          <w:p w14:paraId="7494B5D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Guinea-Bissau</w:t>
            </w:r>
          </w:p>
        </w:tc>
        <w:tc>
          <w:tcPr>
            <w:tcW w:w="1086" w:type="pct"/>
            <w:gridSpan w:val="2"/>
            <w:shd w:val="clear" w:color="auto" w:fill="DAEEF3"/>
          </w:tcPr>
          <w:p w14:paraId="0811158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1274CC9E"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5DA8FAF"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CC6EE96"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6BBCB4F"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01B985D" w14:textId="77777777" w:rsidTr="00010DF2">
        <w:trPr>
          <w:jc w:val="center"/>
        </w:trPr>
        <w:tc>
          <w:tcPr>
            <w:tcW w:w="1352" w:type="pct"/>
          </w:tcPr>
          <w:p w14:paraId="7BA58B3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 xml:space="preserve">Guinea </w:t>
            </w:r>
          </w:p>
        </w:tc>
        <w:tc>
          <w:tcPr>
            <w:tcW w:w="1086" w:type="pct"/>
            <w:gridSpan w:val="2"/>
            <w:shd w:val="clear" w:color="auto" w:fill="DAEEF3"/>
          </w:tcPr>
          <w:p w14:paraId="18D9AA0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715D60B4"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653CB2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7A4A6FF"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2A78811"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89D0157" w14:textId="77777777" w:rsidTr="00010DF2">
        <w:trPr>
          <w:jc w:val="center"/>
        </w:trPr>
        <w:tc>
          <w:tcPr>
            <w:tcW w:w="1352" w:type="pct"/>
          </w:tcPr>
          <w:p w14:paraId="6DB11DB9"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Guyana</w:t>
            </w:r>
          </w:p>
        </w:tc>
        <w:tc>
          <w:tcPr>
            <w:tcW w:w="1086" w:type="pct"/>
            <w:gridSpan w:val="2"/>
            <w:shd w:val="clear" w:color="auto" w:fill="DAEEF3"/>
          </w:tcPr>
          <w:p w14:paraId="3ECE2F6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$1.50</w:t>
            </w:r>
          </w:p>
        </w:tc>
        <w:tc>
          <w:tcPr>
            <w:tcW w:w="610" w:type="pct"/>
            <w:shd w:val="clear" w:color="auto" w:fill="FDE9D9"/>
          </w:tcPr>
          <w:p w14:paraId="06FC68BE"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C4B05F6"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530660B"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CC765E6"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73315C4" w14:textId="77777777" w:rsidTr="00010DF2">
        <w:trPr>
          <w:jc w:val="center"/>
        </w:trPr>
        <w:tc>
          <w:tcPr>
            <w:tcW w:w="1352" w:type="pct"/>
          </w:tcPr>
          <w:p w14:paraId="3A49702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Haiti</w:t>
            </w:r>
          </w:p>
        </w:tc>
        <w:tc>
          <w:tcPr>
            <w:tcW w:w="1086" w:type="pct"/>
            <w:gridSpan w:val="2"/>
            <w:shd w:val="clear" w:color="auto" w:fill="DAEEF3"/>
          </w:tcPr>
          <w:p w14:paraId="2E6134B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$2.60</w:t>
            </w:r>
          </w:p>
        </w:tc>
        <w:tc>
          <w:tcPr>
            <w:tcW w:w="610" w:type="pct"/>
            <w:shd w:val="clear" w:color="auto" w:fill="FDE9D9"/>
          </w:tcPr>
          <w:p w14:paraId="622FCCBB"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ECE1EF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487AFD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470D1F3"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3F90436" w14:textId="77777777" w:rsidTr="00010DF2">
        <w:trPr>
          <w:jc w:val="center"/>
        </w:trPr>
        <w:tc>
          <w:tcPr>
            <w:tcW w:w="1352" w:type="pct"/>
          </w:tcPr>
          <w:p w14:paraId="7DD6ECC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Honduras</w:t>
            </w:r>
          </w:p>
        </w:tc>
        <w:tc>
          <w:tcPr>
            <w:tcW w:w="1086" w:type="pct"/>
            <w:gridSpan w:val="2"/>
            <w:shd w:val="clear" w:color="auto" w:fill="DAEEF3"/>
          </w:tcPr>
          <w:p w14:paraId="3946496A"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587B271F"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798B246"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7FBCB06"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1A8635E"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240E6F9" w14:textId="77777777" w:rsidTr="00010DF2">
        <w:trPr>
          <w:cantSplit/>
          <w:jc w:val="center"/>
        </w:trPr>
        <w:tc>
          <w:tcPr>
            <w:tcW w:w="1352" w:type="pct"/>
          </w:tcPr>
          <w:p w14:paraId="5323572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Hong Kong</w:t>
            </w:r>
          </w:p>
        </w:tc>
        <w:tc>
          <w:tcPr>
            <w:tcW w:w="607" w:type="pct"/>
            <w:shd w:val="clear" w:color="auto" w:fill="DAEEF3"/>
          </w:tcPr>
          <w:p w14:paraId="0DD303E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$0.35</w:t>
            </w:r>
          </w:p>
        </w:tc>
        <w:tc>
          <w:tcPr>
            <w:tcW w:w="479" w:type="pct"/>
            <w:shd w:val="clear" w:color="auto" w:fill="DAEEF3"/>
          </w:tcPr>
          <w:p w14:paraId="7348959E"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$0.60</w:t>
            </w:r>
          </w:p>
        </w:tc>
        <w:tc>
          <w:tcPr>
            <w:tcW w:w="610" w:type="pct"/>
            <w:shd w:val="clear" w:color="auto" w:fill="FDE9D9"/>
            <w:vAlign w:val="center"/>
          </w:tcPr>
          <w:p w14:paraId="42A0C82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$0.02</w:t>
            </w:r>
          </w:p>
        </w:tc>
        <w:tc>
          <w:tcPr>
            <w:tcW w:w="610" w:type="pct"/>
            <w:shd w:val="clear" w:color="auto" w:fill="FDE9D9"/>
          </w:tcPr>
          <w:p w14:paraId="2D2B86D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$0.02</w:t>
            </w:r>
          </w:p>
        </w:tc>
        <w:tc>
          <w:tcPr>
            <w:tcW w:w="744" w:type="pct"/>
            <w:shd w:val="clear" w:color="auto" w:fill="E5DFEC"/>
          </w:tcPr>
          <w:p w14:paraId="79DFC30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184B0D1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701F3529" w14:textId="77777777" w:rsidTr="00010DF2">
        <w:trPr>
          <w:jc w:val="center"/>
        </w:trPr>
        <w:tc>
          <w:tcPr>
            <w:tcW w:w="1352" w:type="pct"/>
          </w:tcPr>
          <w:p w14:paraId="5EE98ED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Hungary</w:t>
            </w:r>
          </w:p>
        </w:tc>
        <w:tc>
          <w:tcPr>
            <w:tcW w:w="607" w:type="pct"/>
            <w:shd w:val="clear" w:color="auto" w:fill="DAEEF3"/>
          </w:tcPr>
          <w:p w14:paraId="411A74C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$0.60</w:t>
            </w:r>
          </w:p>
        </w:tc>
        <w:tc>
          <w:tcPr>
            <w:tcW w:w="479" w:type="pct"/>
            <w:shd w:val="clear" w:color="auto" w:fill="DAEEF3"/>
          </w:tcPr>
          <w:p w14:paraId="2EFF9F03"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$0.85</w:t>
            </w:r>
          </w:p>
        </w:tc>
        <w:tc>
          <w:tcPr>
            <w:tcW w:w="610" w:type="pct"/>
            <w:shd w:val="clear" w:color="auto" w:fill="FDE9D9"/>
            <w:vAlign w:val="center"/>
          </w:tcPr>
          <w:p w14:paraId="1F83F4F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24591DB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09D4DC1B"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$0.05</w:t>
            </w:r>
          </w:p>
        </w:tc>
        <w:tc>
          <w:tcPr>
            <w:tcW w:w="598" w:type="pct"/>
            <w:shd w:val="clear" w:color="auto" w:fill="E5DFEC"/>
          </w:tcPr>
          <w:p w14:paraId="460CB24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r>
      <w:tr w:rsidR="003F3D79" w:rsidRPr="00470401" w14:paraId="0115EDB8" w14:textId="77777777" w:rsidTr="00010DF2">
        <w:trPr>
          <w:jc w:val="center"/>
        </w:trPr>
        <w:tc>
          <w:tcPr>
            <w:tcW w:w="1352" w:type="pct"/>
          </w:tcPr>
          <w:p w14:paraId="7847660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Iceland</w:t>
            </w:r>
          </w:p>
        </w:tc>
        <w:tc>
          <w:tcPr>
            <w:tcW w:w="1086" w:type="pct"/>
            <w:gridSpan w:val="2"/>
            <w:shd w:val="clear" w:color="auto" w:fill="DAEEF3"/>
          </w:tcPr>
          <w:p w14:paraId="6621BF0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tcPr>
          <w:p w14:paraId="37AA816E"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334258A"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290EB0A"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C95922F"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3151595" w14:textId="77777777" w:rsidTr="00010DF2">
        <w:trPr>
          <w:cantSplit/>
          <w:jc w:val="center"/>
        </w:trPr>
        <w:tc>
          <w:tcPr>
            <w:tcW w:w="1352" w:type="pct"/>
          </w:tcPr>
          <w:p w14:paraId="414D5AC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India</w:t>
            </w:r>
          </w:p>
        </w:tc>
        <w:tc>
          <w:tcPr>
            <w:tcW w:w="607" w:type="pct"/>
            <w:shd w:val="clear" w:color="auto" w:fill="DAEEF3"/>
          </w:tcPr>
          <w:p w14:paraId="4F9F465A"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$1.10</w:t>
            </w:r>
          </w:p>
        </w:tc>
        <w:tc>
          <w:tcPr>
            <w:tcW w:w="479" w:type="pct"/>
            <w:shd w:val="clear" w:color="auto" w:fill="DAEEF3"/>
          </w:tcPr>
          <w:p w14:paraId="2C5ABE64"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vAlign w:val="center"/>
          </w:tcPr>
          <w:p w14:paraId="3046D80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28DB166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$0.03</w:t>
            </w:r>
          </w:p>
        </w:tc>
        <w:tc>
          <w:tcPr>
            <w:tcW w:w="744" w:type="pct"/>
            <w:shd w:val="clear" w:color="auto" w:fill="E5DFEC"/>
          </w:tcPr>
          <w:p w14:paraId="77F769A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699CE549"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2850A6AD" w14:textId="77777777" w:rsidTr="00010DF2">
        <w:trPr>
          <w:jc w:val="center"/>
        </w:trPr>
        <w:tc>
          <w:tcPr>
            <w:tcW w:w="1352" w:type="pct"/>
          </w:tcPr>
          <w:p w14:paraId="1AE9DCD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Indonesia</w:t>
            </w:r>
          </w:p>
        </w:tc>
        <w:tc>
          <w:tcPr>
            <w:tcW w:w="607" w:type="pct"/>
            <w:shd w:val="clear" w:color="auto" w:fill="DAEEF3"/>
          </w:tcPr>
          <w:p w14:paraId="18C999D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$0.90</w:t>
            </w:r>
          </w:p>
        </w:tc>
        <w:tc>
          <w:tcPr>
            <w:tcW w:w="479" w:type="pct"/>
            <w:shd w:val="clear" w:color="auto" w:fill="DAEEF3"/>
          </w:tcPr>
          <w:p w14:paraId="091FAB5E"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vAlign w:val="center"/>
          </w:tcPr>
          <w:p w14:paraId="1EFDFBF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$0.10</w:t>
            </w:r>
          </w:p>
        </w:tc>
        <w:tc>
          <w:tcPr>
            <w:tcW w:w="610" w:type="pct"/>
            <w:shd w:val="clear" w:color="auto" w:fill="FDE9D9"/>
          </w:tcPr>
          <w:p w14:paraId="10B7B26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$0.10</w:t>
            </w:r>
          </w:p>
        </w:tc>
        <w:tc>
          <w:tcPr>
            <w:tcW w:w="744" w:type="pct"/>
            <w:shd w:val="clear" w:color="auto" w:fill="E5DFEC"/>
          </w:tcPr>
          <w:p w14:paraId="72450A4A"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00</w:t>
            </w:r>
          </w:p>
        </w:tc>
        <w:tc>
          <w:tcPr>
            <w:tcW w:w="598" w:type="pct"/>
            <w:shd w:val="clear" w:color="auto" w:fill="E5DFEC"/>
          </w:tcPr>
          <w:p w14:paraId="5DA89B0A"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$0.10</w:t>
            </w:r>
          </w:p>
        </w:tc>
      </w:tr>
      <w:tr w:rsidR="003F3D79" w:rsidRPr="00470401" w14:paraId="2C5140C8" w14:textId="77777777" w:rsidTr="00010DF2">
        <w:trPr>
          <w:cantSplit/>
          <w:jc w:val="center"/>
        </w:trPr>
        <w:tc>
          <w:tcPr>
            <w:tcW w:w="1352" w:type="pct"/>
          </w:tcPr>
          <w:p w14:paraId="3916FEB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Iran</w:t>
            </w:r>
          </w:p>
        </w:tc>
        <w:tc>
          <w:tcPr>
            <w:tcW w:w="607" w:type="pct"/>
            <w:shd w:val="clear" w:color="auto" w:fill="DAEEF3"/>
          </w:tcPr>
          <w:p w14:paraId="42373B8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$1.35</w:t>
            </w:r>
          </w:p>
        </w:tc>
        <w:tc>
          <w:tcPr>
            <w:tcW w:w="479" w:type="pct"/>
            <w:shd w:val="clear" w:color="auto" w:fill="DAEEF3"/>
          </w:tcPr>
          <w:p w14:paraId="5BF2891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$1.60</w:t>
            </w:r>
          </w:p>
          <w:p w14:paraId="028257A2" w14:textId="77777777" w:rsidR="008B4E53" w:rsidRPr="00470401" w:rsidRDefault="008B4E53" w:rsidP="00677E07">
            <w:pPr>
              <w:widowControl w:val="0"/>
              <w:ind w:firstLine="142"/>
              <w:rPr>
                <w:rFonts w:ascii="Arial" w:hAnsi="Arial"/>
                <w:bCs/>
                <w:color w:val="000000"/>
                <w:sz w:val="21"/>
              </w:rPr>
            </w:pPr>
          </w:p>
        </w:tc>
        <w:tc>
          <w:tcPr>
            <w:tcW w:w="610" w:type="pct"/>
            <w:shd w:val="clear" w:color="auto" w:fill="FDE9D9"/>
            <w:vAlign w:val="center"/>
          </w:tcPr>
          <w:p w14:paraId="5D68834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$0.15</w:t>
            </w:r>
          </w:p>
        </w:tc>
        <w:tc>
          <w:tcPr>
            <w:tcW w:w="610" w:type="pct"/>
            <w:shd w:val="clear" w:color="auto" w:fill="FDE9D9"/>
          </w:tcPr>
          <w:p w14:paraId="0D80C85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2093372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$0.15</w:t>
            </w:r>
          </w:p>
        </w:tc>
        <w:tc>
          <w:tcPr>
            <w:tcW w:w="598" w:type="pct"/>
            <w:shd w:val="clear" w:color="auto" w:fill="E5DFEC"/>
          </w:tcPr>
          <w:p w14:paraId="4AB8BDA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$0.15</w:t>
            </w:r>
          </w:p>
        </w:tc>
      </w:tr>
      <w:tr w:rsidR="003F3D79" w:rsidRPr="00470401" w14:paraId="19C0CCFC" w14:textId="77777777" w:rsidTr="00010DF2">
        <w:trPr>
          <w:jc w:val="center"/>
        </w:trPr>
        <w:tc>
          <w:tcPr>
            <w:tcW w:w="1352" w:type="pct"/>
          </w:tcPr>
          <w:p w14:paraId="442F159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Iraq</w:t>
            </w:r>
          </w:p>
        </w:tc>
        <w:tc>
          <w:tcPr>
            <w:tcW w:w="1086" w:type="pct"/>
            <w:gridSpan w:val="2"/>
            <w:shd w:val="clear" w:color="auto" w:fill="DAEEF3"/>
          </w:tcPr>
          <w:p w14:paraId="5D5B3E8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$2.10</w:t>
            </w:r>
          </w:p>
        </w:tc>
        <w:tc>
          <w:tcPr>
            <w:tcW w:w="610" w:type="pct"/>
            <w:shd w:val="clear" w:color="auto" w:fill="FDE9D9"/>
            <w:vAlign w:val="center"/>
          </w:tcPr>
          <w:p w14:paraId="1079CB1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vAlign w:val="center"/>
          </w:tcPr>
          <w:p w14:paraId="2B71A86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4255FF83"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c>
          <w:tcPr>
            <w:tcW w:w="598" w:type="pct"/>
            <w:shd w:val="clear" w:color="auto" w:fill="E5DFEC"/>
          </w:tcPr>
          <w:p w14:paraId="78380FB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74A74D20" w14:textId="77777777" w:rsidTr="00010DF2">
        <w:trPr>
          <w:jc w:val="center"/>
        </w:trPr>
        <w:tc>
          <w:tcPr>
            <w:tcW w:w="1352" w:type="pct"/>
          </w:tcPr>
          <w:p w14:paraId="148494D3"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Ireland</w:t>
            </w:r>
          </w:p>
        </w:tc>
        <w:tc>
          <w:tcPr>
            <w:tcW w:w="607" w:type="pct"/>
            <w:shd w:val="clear" w:color="auto" w:fill="DAEEF3"/>
          </w:tcPr>
          <w:p w14:paraId="3D4E1BC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$0.21</w:t>
            </w:r>
          </w:p>
        </w:tc>
        <w:tc>
          <w:tcPr>
            <w:tcW w:w="479" w:type="pct"/>
            <w:shd w:val="clear" w:color="auto" w:fill="DAEEF3"/>
          </w:tcPr>
          <w:p w14:paraId="788B57F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$0.61</w:t>
            </w:r>
          </w:p>
        </w:tc>
        <w:tc>
          <w:tcPr>
            <w:tcW w:w="610" w:type="pct"/>
            <w:shd w:val="clear" w:color="auto" w:fill="FDE9D9"/>
            <w:vAlign w:val="center"/>
          </w:tcPr>
          <w:p w14:paraId="14BA4F96"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4A8BF174"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75BABF5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184A478B"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0C8B06CB" w14:textId="77777777" w:rsidTr="00010DF2">
        <w:trPr>
          <w:jc w:val="center"/>
        </w:trPr>
        <w:tc>
          <w:tcPr>
            <w:tcW w:w="1352" w:type="pct"/>
          </w:tcPr>
          <w:p w14:paraId="5146B637"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Israel</w:t>
            </w:r>
          </w:p>
        </w:tc>
        <w:tc>
          <w:tcPr>
            <w:tcW w:w="607" w:type="pct"/>
            <w:shd w:val="clear" w:color="auto" w:fill="DAEEF3"/>
          </w:tcPr>
          <w:p w14:paraId="20C943E9"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$0.45</w:t>
            </w:r>
          </w:p>
        </w:tc>
        <w:tc>
          <w:tcPr>
            <w:tcW w:w="479" w:type="pct"/>
            <w:shd w:val="clear" w:color="auto" w:fill="DAEEF3"/>
          </w:tcPr>
          <w:p w14:paraId="643EF2A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$0.70</w:t>
            </w:r>
          </w:p>
        </w:tc>
        <w:tc>
          <w:tcPr>
            <w:tcW w:w="610" w:type="pct"/>
            <w:shd w:val="clear" w:color="auto" w:fill="FDE9D9"/>
            <w:vAlign w:val="center"/>
          </w:tcPr>
          <w:p w14:paraId="5DEF9C33"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4C483ED2"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0A9EE68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0CFE22D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$0.10</w:t>
            </w:r>
          </w:p>
        </w:tc>
      </w:tr>
      <w:tr w:rsidR="003F3D79" w:rsidRPr="00470401" w14:paraId="535854C1" w14:textId="77777777" w:rsidTr="00010DF2">
        <w:trPr>
          <w:jc w:val="center"/>
        </w:trPr>
        <w:tc>
          <w:tcPr>
            <w:tcW w:w="1352" w:type="pct"/>
          </w:tcPr>
          <w:p w14:paraId="4C90632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Italy</w:t>
            </w:r>
          </w:p>
        </w:tc>
        <w:tc>
          <w:tcPr>
            <w:tcW w:w="607" w:type="pct"/>
            <w:shd w:val="clear" w:color="auto" w:fill="DAEEF3"/>
          </w:tcPr>
          <w:p w14:paraId="5A398F7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$0.40</w:t>
            </w:r>
          </w:p>
        </w:tc>
        <w:tc>
          <w:tcPr>
            <w:tcW w:w="479" w:type="pct"/>
            <w:shd w:val="clear" w:color="auto" w:fill="DAEEF3"/>
          </w:tcPr>
          <w:p w14:paraId="6D427597"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$0.80</w:t>
            </w:r>
          </w:p>
        </w:tc>
        <w:tc>
          <w:tcPr>
            <w:tcW w:w="610" w:type="pct"/>
            <w:shd w:val="clear" w:color="auto" w:fill="FDE9D9"/>
            <w:vAlign w:val="center"/>
          </w:tcPr>
          <w:p w14:paraId="29A6112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62EBC86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0A74C23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3C4C39F6"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4E374C19" w14:textId="77777777" w:rsidTr="00010DF2">
        <w:trPr>
          <w:jc w:val="center"/>
        </w:trPr>
        <w:tc>
          <w:tcPr>
            <w:tcW w:w="1352" w:type="pct"/>
          </w:tcPr>
          <w:p w14:paraId="7EB84767"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Ivory Coast</w:t>
            </w:r>
          </w:p>
        </w:tc>
        <w:tc>
          <w:tcPr>
            <w:tcW w:w="1086" w:type="pct"/>
            <w:gridSpan w:val="2"/>
            <w:shd w:val="clear" w:color="auto" w:fill="DAEEF3"/>
          </w:tcPr>
          <w:p w14:paraId="7E982BB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2ED1B12C"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D86A68C"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1B02039"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CD122F8"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064DF50" w14:textId="77777777" w:rsidTr="00010DF2">
        <w:trPr>
          <w:jc w:val="center"/>
        </w:trPr>
        <w:tc>
          <w:tcPr>
            <w:tcW w:w="1352" w:type="pct"/>
          </w:tcPr>
          <w:p w14:paraId="3A6F4A47"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Jamaica</w:t>
            </w:r>
          </w:p>
        </w:tc>
        <w:tc>
          <w:tcPr>
            <w:tcW w:w="1086" w:type="pct"/>
            <w:gridSpan w:val="2"/>
            <w:shd w:val="clear" w:color="auto" w:fill="DAEEF3"/>
          </w:tcPr>
          <w:p w14:paraId="5A814E8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2DAF3903"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62AEE00"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7F93B89"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F6DBFD4"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1FAE66F" w14:textId="77777777" w:rsidTr="00010DF2">
        <w:trPr>
          <w:jc w:val="center"/>
        </w:trPr>
        <w:tc>
          <w:tcPr>
            <w:tcW w:w="1352" w:type="pct"/>
          </w:tcPr>
          <w:p w14:paraId="48D7DBD9"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Japan</w:t>
            </w:r>
          </w:p>
        </w:tc>
        <w:tc>
          <w:tcPr>
            <w:tcW w:w="607" w:type="pct"/>
            <w:shd w:val="clear" w:color="auto" w:fill="DAEEF3"/>
          </w:tcPr>
          <w:p w14:paraId="1C1A013B"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$0.40</w:t>
            </w:r>
          </w:p>
        </w:tc>
        <w:tc>
          <w:tcPr>
            <w:tcW w:w="479" w:type="pct"/>
            <w:shd w:val="clear" w:color="auto" w:fill="DAEEF3"/>
          </w:tcPr>
          <w:p w14:paraId="2CADEF67"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$0.80</w:t>
            </w:r>
          </w:p>
        </w:tc>
        <w:tc>
          <w:tcPr>
            <w:tcW w:w="610" w:type="pct"/>
            <w:shd w:val="clear" w:color="auto" w:fill="FDE9D9"/>
            <w:vAlign w:val="center"/>
          </w:tcPr>
          <w:p w14:paraId="27C61A63"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75EF04E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6D9B1F6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731183D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$0.10</w:t>
            </w:r>
          </w:p>
        </w:tc>
      </w:tr>
      <w:tr w:rsidR="003F3D79" w:rsidRPr="00470401" w14:paraId="1DA5D2A9" w14:textId="77777777" w:rsidTr="00010DF2">
        <w:trPr>
          <w:cantSplit/>
          <w:jc w:val="center"/>
        </w:trPr>
        <w:tc>
          <w:tcPr>
            <w:tcW w:w="1352" w:type="pct"/>
          </w:tcPr>
          <w:p w14:paraId="1166ED6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Jordan</w:t>
            </w:r>
          </w:p>
        </w:tc>
        <w:tc>
          <w:tcPr>
            <w:tcW w:w="607" w:type="pct"/>
            <w:shd w:val="clear" w:color="auto" w:fill="DAEEF3"/>
          </w:tcPr>
          <w:p w14:paraId="34ADF09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$1.25</w:t>
            </w:r>
          </w:p>
        </w:tc>
        <w:tc>
          <w:tcPr>
            <w:tcW w:w="479" w:type="pct"/>
            <w:shd w:val="clear" w:color="auto" w:fill="DAEEF3"/>
          </w:tcPr>
          <w:p w14:paraId="0FF3CAD8"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$1.50</w:t>
            </w:r>
          </w:p>
        </w:tc>
        <w:tc>
          <w:tcPr>
            <w:tcW w:w="610" w:type="pct"/>
            <w:shd w:val="clear" w:color="auto" w:fill="FDE9D9"/>
            <w:vAlign w:val="center"/>
          </w:tcPr>
          <w:p w14:paraId="16B968D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tcPr>
          <w:p w14:paraId="61F86FB9"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12E3081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c>
          <w:tcPr>
            <w:tcW w:w="598" w:type="pct"/>
            <w:shd w:val="clear" w:color="auto" w:fill="E5DFEC"/>
          </w:tcPr>
          <w:p w14:paraId="2AB93152"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58BD8FF1" w14:textId="77777777" w:rsidTr="00010DF2">
        <w:trPr>
          <w:jc w:val="center"/>
        </w:trPr>
        <w:tc>
          <w:tcPr>
            <w:tcW w:w="1352" w:type="pct"/>
          </w:tcPr>
          <w:p w14:paraId="7D8F55E3"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Kazakhstan</w:t>
            </w:r>
          </w:p>
        </w:tc>
        <w:tc>
          <w:tcPr>
            <w:tcW w:w="1086" w:type="pct"/>
            <w:gridSpan w:val="2"/>
            <w:shd w:val="clear" w:color="auto" w:fill="DAEEF3"/>
          </w:tcPr>
          <w:p w14:paraId="7EDEE404"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tcPr>
          <w:p w14:paraId="47DE65B6"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9F0E57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9A0B53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555D447"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D84B874" w14:textId="77777777" w:rsidTr="00010DF2">
        <w:trPr>
          <w:cantSplit/>
          <w:jc w:val="center"/>
        </w:trPr>
        <w:tc>
          <w:tcPr>
            <w:tcW w:w="1352" w:type="pct"/>
          </w:tcPr>
          <w:p w14:paraId="7B47FCD2"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Kenya</w:t>
            </w:r>
          </w:p>
        </w:tc>
        <w:tc>
          <w:tcPr>
            <w:tcW w:w="607" w:type="pct"/>
            <w:shd w:val="clear" w:color="auto" w:fill="DAEEF3"/>
          </w:tcPr>
          <w:p w14:paraId="13BAF030"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$1.50</w:t>
            </w:r>
          </w:p>
        </w:tc>
        <w:tc>
          <w:tcPr>
            <w:tcW w:w="479" w:type="pct"/>
            <w:shd w:val="clear" w:color="auto" w:fill="DAEEF3"/>
          </w:tcPr>
          <w:p w14:paraId="059D2A7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$1.75</w:t>
            </w:r>
          </w:p>
        </w:tc>
        <w:tc>
          <w:tcPr>
            <w:tcW w:w="610" w:type="pct"/>
            <w:shd w:val="clear" w:color="auto" w:fill="FDE9D9"/>
            <w:vAlign w:val="center"/>
          </w:tcPr>
          <w:p w14:paraId="7974016E"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c>
          <w:tcPr>
            <w:tcW w:w="610" w:type="pct"/>
            <w:shd w:val="clear" w:color="auto" w:fill="FDE9D9"/>
          </w:tcPr>
          <w:p w14:paraId="7267DB1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154DAEA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c>
          <w:tcPr>
            <w:tcW w:w="598" w:type="pct"/>
            <w:shd w:val="clear" w:color="auto" w:fill="E5DFEC"/>
          </w:tcPr>
          <w:p w14:paraId="6031B1F4"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$0.25</w:t>
            </w:r>
          </w:p>
        </w:tc>
      </w:tr>
      <w:tr w:rsidR="003F3D79" w:rsidRPr="00470401" w14:paraId="53243A67" w14:textId="77777777" w:rsidTr="00010DF2">
        <w:trPr>
          <w:jc w:val="center"/>
        </w:trPr>
        <w:tc>
          <w:tcPr>
            <w:tcW w:w="1352" w:type="pct"/>
          </w:tcPr>
          <w:p w14:paraId="17A519A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Kiribati</w:t>
            </w:r>
          </w:p>
        </w:tc>
        <w:tc>
          <w:tcPr>
            <w:tcW w:w="1086" w:type="pct"/>
            <w:gridSpan w:val="2"/>
            <w:shd w:val="clear" w:color="auto" w:fill="DAEEF3"/>
          </w:tcPr>
          <w:p w14:paraId="33D6CC1A" w14:textId="77777777" w:rsidR="008B4E53" w:rsidRPr="00470401" w:rsidRDefault="00022E3C" w:rsidP="00677E07">
            <w:pPr>
              <w:widowControl w:val="0"/>
              <w:ind w:firstLine="142"/>
              <w:rPr>
                <w:rFonts w:ascii="Arial" w:hAnsi="Arial"/>
                <w:bCs/>
                <w:color w:val="000000"/>
                <w:sz w:val="21"/>
              </w:rPr>
            </w:pPr>
            <w:r w:rsidRPr="00470401">
              <w:rPr>
                <w:rFonts w:ascii="Arial" w:hAnsi="Arial"/>
                <w:bCs/>
                <w:color w:val="000000"/>
                <w:sz w:val="21"/>
              </w:rPr>
              <w:t>$</w:t>
            </w:r>
            <w:r w:rsidR="00191BD2" w:rsidRPr="00470401">
              <w:rPr>
                <w:rFonts w:ascii="Arial" w:hAnsi="Arial"/>
                <w:bCs/>
                <w:color w:val="000000"/>
                <w:sz w:val="21"/>
              </w:rPr>
              <w:t>1.95</w:t>
            </w:r>
          </w:p>
        </w:tc>
        <w:tc>
          <w:tcPr>
            <w:tcW w:w="610" w:type="pct"/>
            <w:shd w:val="clear" w:color="auto" w:fill="FDE9D9"/>
          </w:tcPr>
          <w:p w14:paraId="5260DB8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8D1F0C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90FDBDC"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0727CA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2B36422" w14:textId="77777777" w:rsidTr="00010DF2">
        <w:trPr>
          <w:jc w:val="center"/>
        </w:trPr>
        <w:tc>
          <w:tcPr>
            <w:tcW w:w="1352" w:type="pct"/>
          </w:tcPr>
          <w:p w14:paraId="2FE15C4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Korea DPR (North)</w:t>
            </w:r>
          </w:p>
        </w:tc>
        <w:tc>
          <w:tcPr>
            <w:tcW w:w="1086" w:type="pct"/>
            <w:gridSpan w:val="2"/>
            <w:shd w:val="clear" w:color="auto" w:fill="DAEEF3"/>
          </w:tcPr>
          <w:p w14:paraId="739F02D6"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363CB82A"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271F6C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916049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CBBFBB0"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E3898D9" w14:textId="77777777" w:rsidTr="00010DF2">
        <w:trPr>
          <w:jc w:val="center"/>
        </w:trPr>
        <w:tc>
          <w:tcPr>
            <w:tcW w:w="1352" w:type="pct"/>
          </w:tcPr>
          <w:p w14:paraId="271533FC"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Korea Republic (South)</w:t>
            </w:r>
          </w:p>
        </w:tc>
        <w:tc>
          <w:tcPr>
            <w:tcW w:w="607" w:type="pct"/>
            <w:shd w:val="clear" w:color="auto" w:fill="DAEEF3"/>
          </w:tcPr>
          <w:p w14:paraId="737816E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$0.80</w:t>
            </w:r>
          </w:p>
        </w:tc>
        <w:tc>
          <w:tcPr>
            <w:tcW w:w="479" w:type="pct"/>
            <w:shd w:val="clear" w:color="auto" w:fill="DAEEF3"/>
          </w:tcPr>
          <w:p w14:paraId="611352EA"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$1.05</w:t>
            </w:r>
          </w:p>
        </w:tc>
        <w:tc>
          <w:tcPr>
            <w:tcW w:w="610" w:type="pct"/>
            <w:shd w:val="clear" w:color="auto" w:fill="FDE9D9"/>
            <w:vAlign w:val="center"/>
          </w:tcPr>
          <w:p w14:paraId="3D60C16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43E9A4C7"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$0.05</w:t>
            </w:r>
          </w:p>
        </w:tc>
        <w:tc>
          <w:tcPr>
            <w:tcW w:w="744" w:type="pct"/>
            <w:shd w:val="clear" w:color="auto" w:fill="E5DFEC"/>
          </w:tcPr>
          <w:p w14:paraId="75633DE2"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7B49EDE6"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21F19F2C" w14:textId="77777777" w:rsidTr="00010DF2">
        <w:trPr>
          <w:jc w:val="center"/>
        </w:trPr>
        <w:tc>
          <w:tcPr>
            <w:tcW w:w="1352" w:type="pct"/>
          </w:tcPr>
          <w:p w14:paraId="3C4CA642" w14:textId="77777777" w:rsidR="00276B29" w:rsidRPr="00470401" w:rsidRDefault="00276B29" w:rsidP="00677E07">
            <w:pPr>
              <w:widowControl w:val="0"/>
              <w:ind w:firstLine="142"/>
              <w:rPr>
                <w:rFonts w:ascii="Arial" w:hAnsi="Arial"/>
                <w:bCs/>
                <w:color w:val="000000"/>
                <w:sz w:val="21"/>
              </w:rPr>
            </w:pPr>
            <w:r w:rsidRPr="00470401">
              <w:rPr>
                <w:rFonts w:ascii="Arial" w:hAnsi="Arial"/>
                <w:bCs/>
                <w:color w:val="000000"/>
                <w:sz w:val="21"/>
              </w:rPr>
              <w:t>Kosovo</w:t>
            </w:r>
          </w:p>
        </w:tc>
        <w:tc>
          <w:tcPr>
            <w:tcW w:w="1086" w:type="pct"/>
            <w:gridSpan w:val="2"/>
            <w:shd w:val="clear" w:color="auto" w:fill="DAEEF3"/>
          </w:tcPr>
          <w:p w14:paraId="6392FB41" w14:textId="77777777" w:rsidR="00276B29" w:rsidRPr="00470401" w:rsidRDefault="00276B29" w:rsidP="00677E07">
            <w:pPr>
              <w:widowControl w:val="0"/>
              <w:ind w:firstLine="142"/>
              <w:rPr>
                <w:rFonts w:ascii="Arial" w:hAnsi="Arial"/>
                <w:bCs/>
                <w:color w:val="000000"/>
                <w:sz w:val="21"/>
              </w:rPr>
            </w:pPr>
            <w:r w:rsidRPr="00470401">
              <w:rPr>
                <w:rFonts w:ascii="Arial" w:hAnsi="Arial"/>
                <w:bCs/>
                <w:color w:val="000000"/>
                <w:sz w:val="21"/>
              </w:rPr>
              <w:t>$1.25</w:t>
            </w:r>
          </w:p>
        </w:tc>
        <w:tc>
          <w:tcPr>
            <w:tcW w:w="610" w:type="pct"/>
            <w:shd w:val="clear" w:color="auto" w:fill="FDE9D9"/>
          </w:tcPr>
          <w:p w14:paraId="18BDDF2E" w14:textId="77777777" w:rsidR="00276B29" w:rsidRPr="00470401" w:rsidRDefault="00276B29" w:rsidP="00677E07">
            <w:pPr>
              <w:pStyle w:val="TableHead"/>
              <w:keepNext w:val="0"/>
              <w:widowControl w:val="0"/>
              <w:spacing w:before="60" w:after="60"/>
              <w:ind w:firstLine="142"/>
              <w:rPr>
                <w:b w:val="0"/>
                <w:bCs/>
                <w:color w:val="000000"/>
                <w:sz w:val="21"/>
              </w:rPr>
            </w:pPr>
            <w:r w:rsidRPr="00470401">
              <w:rPr>
                <w:b w:val="0"/>
                <w:bCs/>
                <w:color w:val="000000"/>
                <w:sz w:val="21"/>
              </w:rPr>
              <w:t>$0.25</w:t>
            </w:r>
          </w:p>
        </w:tc>
        <w:tc>
          <w:tcPr>
            <w:tcW w:w="610" w:type="pct"/>
            <w:shd w:val="clear" w:color="auto" w:fill="FDE9D9"/>
          </w:tcPr>
          <w:p w14:paraId="4727B723" w14:textId="77777777" w:rsidR="00276B29" w:rsidRPr="00470401" w:rsidRDefault="00276B29" w:rsidP="00677E07">
            <w:pPr>
              <w:pStyle w:val="TableHead"/>
              <w:keepNext w:val="0"/>
              <w:widowControl w:val="0"/>
              <w:spacing w:before="60" w:after="60"/>
              <w:ind w:firstLine="142"/>
              <w:rPr>
                <w:b w:val="0"/>
                <w:bCs/>
                <w:color w:val="000000"/>
                <w:sz w:val="21"/>
              </w:rPr>
            </w:pPr>
            <w:r w:rsidRPr="00470401">
              <w:rPr>
                <w:b w:val="0"/>
                <w:bCs/>
                <w:color w:val="000000"/>
                <w:sz w:val="21"/>
              </w:rPr>
              <w:t>$0.25</w:t>
            </w:r>
          </w:p>
        </w:tc>
        <w:tc>
          <w:tcPr>
            <w:tcW w:w="744" w:type="pct"/>
            <w:shd w:val="clear" w:color="auto" w:fill="E5DFEC"/>
          </w:tcPr>
          <w:p w14:paraId="59A981DF" w14:textId="77777777" w:rsidR="00276B29" w:rsidRPr="00470401" w:rsidRDefault="00276B29" w:rsidP="00677E07">
            <w:pPr>
              <w:pStyle w:val="TableHead"/>
              <w:keepNext w:val="0"/>
              <w:widowControl w:val="0"/>
              <w:spacing w:before="60" w:after="60"/>
              <w:ind w:firstLine="142"/>
              <w:rPr>
                <w:b w:val="0"/>
                <w:bCs/>
                <w:color w:val="000000"/>
                <w:sz w:val="21"/>
              </w:rPr>
            </w:pPr>
            <w:r w:rsidRPr="00470401">
              <w:rPr>
                <w:b w:val="0"/>
                <w:bCs/>
                <w:color w:val="000000"/>
                <w:sz w:val="21"/>
              </w:rPr>
              <w:t>$0.25</w:t>
            </w:r>
          </w:p>
        </w:tc>
        <w:tc>
          <w:tcPr>
            <w:tcW w:w="598" w:type="pct"/>
            <w:shd w:val="clear" w:color="auto" w:fill="E5DFEC"/>
          </w:tcPr>
          <w:p w14:paraId="56E81EC7" w14:textId="77777777" w:rsidR="00276B29" w:rsidRPr="00470401" w:rsidRDefault="00276B29" w:rsidP="00677E07">
            <w:pPr>
              <w:pStyle w:val="TableHead"/>
              <w:keepNext w:val="0"/>
              <w:widowControl w:val="0"/>
              <w:spacing w:before="60" w:after="60"/>
              <w:ind w:firstLine="142"/>
              <w:rPr>
                <w:b w:val="0"/>
                <w:bCs/>
                <w:color w:val="000000"/>
                <w:sz w:val="21"/>
              </w:rPr>
            </w:pPr>
            <w:r w:rsidRPr="00470401">
              <w:rPr>
                <w:b w:val="0"/>
                <w:bCs/>
                <w:color w:val="000000"/>
                <w:sz w:val="21"/>
              </w:rPr>
              <w:t>$0.25</w:t>
            </w:r>
          </w:p>
        </w:tc>
      </w:tr>
      <w:tr w:rsidR="003F3D79" w:rsidRPr="00470401" w14:paraId="408C4985" w14:textId="77777777" w:rsidTr="00010DF2">
        <w:trPr>
          <w:jc w:val="center"/>
        </w:trPr>
        <w:tc>
          <w:tcPr>
            <w:tcW w:w="1352" w:type="pct"/>
          </w:tcPr>
          <w:p w14:paraId="4D741D8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Kuwait</w:t>
            </w:r>
          </w:p>
        </w:tc>
        <w:tc>
          <w:tcPr>
            <w:tcW w:w="1086" w:type="pct"/>
            <w:gridSpan w:val="2"/>
            <w:shd w:val="clear" w:color="auto" w:fill="DAEEF3"/>
          </w:tcPr>
          <w:p w14:paraId="7A9D5C8B"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01F4298D"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EEAACD0"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BF46FF2"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B77733A"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163E4DF" w14:textId="77777777" w:rsidTr="00010DF2">
        <w:trPr>
          <w:jc w:val="center"/>
        </w:trPr>
        <w:tc>
          <w:tcPr>
            <w:tcW w:w="1352" w:type="pct"/>
          </w:tcPr>
          <w:p w14:paraId="60ED37CD"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Kyrgyzstan</w:t>
            </w:r>
          </w:p>
        </w:tc>
        <w:tc>
          <w:tcPr>
            <w:tcW w:w="1086" w:type="pct"/>
            <w:gridSpan w:val="2"/>
            <w:shd w:val="clear" w:color="auto" w:fill="DAEEF3"/>
          </w:tcPr>
          <w:p w14:paraId="07828E11"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tcPr>
          <w:p w14:paraId="3690C671"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B19B397"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40BA030"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D0D46D9"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A1039AE" w14:textId="77777777" w:rsidTr="00010DF2">
        <w:trPr>
          <w:jc w:val="center"/>
        </w:trPr>
        <w:tc>
          <w:tcPr>
            <w:tcW w:w="1352" w:type="pct"/>
          </w:tcPr>
          <w:p w14:paraId="50502A62"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Lao PDR</w:t>
            </w:r>
          </w:p>
        </w:tc>
        <w:tc>
          <w:tcPr>
            <w:tcW w:w="1086" w:type="pct"/>
            <w:gridSpan w:val="2"/>
            <w:shd w:val="clear" w:color="auto" w:fill="DAEEF3"/>
          </w:tcPr>
          <w:p w14:paraId="2E76D69B"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vAlign w:val="center"/>
          </w:tcPr>
          <w:p w14:paraId="2013CC75"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$0.30</w:t>
            </w:r>
          </w:p>
        </w:tc>
        <w:tc>
          <w:tcPr>
            <w:tcW w:w="610" w:type="pct"/>
            <w:shd w:val="clear" w:color="auto" w:fill="FDE9D9"/>
          </w:tcPr>
          <w:p w14:paraId="3297574E"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72FD2B04"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$0.30</w:t>
            </w:r>
          </w:p>
        </w:tc>
        <w:tc>
          <w:tcPr>
            <w:tcW w:w="598" w:type="pct"/>
            <w:shd w:val="clear" w:color="auto" w:fill="E5DFEC"/>
          </w:tcPr>
          <w:p w14:paraId="756836EE"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098840E3" w14:textId="77777777" w:rsidTr="00010DF2">
        <w:trPr>
          <w:jc w:val="center"/>
        </w:trPr>
        <w:tc>
          <w:tcPr>
            <w:tcW w:w="1352" w:type="pct"/>
          </w:tcPr>
          <w:p w14:paraId="1B818D5F"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Latvia</w:t>
            </w:r>
          </w:p>
        </w:tc>
        <w:tc>
          <w:tcPr>
            <w:tcW w:w="1086" w:type="pct"/>
            <w:gridSpan w:val="2"/>
            <w:shd w:val="clear" w:color="auto" w:fill="DAEEF3"/>
          </w:tcPr>
          <w:p w14:paraId="54194216" w14:textId="77777777" w:rsidR="008B4E53" w:rsidRPr="00470401" w:rsidRDefault="008B4E53"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tcPr>
          <w:p w14:paraId="68093841"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4C015E4"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814A479"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AF664DC" w14:textId="77777777" w:rsidR="008B4E53" w:rsidRPr="00470401" w:rsidRDefault="008B4E53"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70515B1" w14:textId="77777777" w:rsidTr="00010DF2">
        <w:trPr>
          <w:jc w:val="center"/>
        </w:trPr>
        <w:tc>
          <w:tcPr>
            <w:tcW w:w="1352" w:type="pct"/>
          </w:tcPr>
          <w:p w14:paraId="4B2E0CC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Lebanon</w:t>
            </w:r>
          </w:p>
        </w:tc>
        <w:tc>
          <w:tcPr>
            <w:tcW w:w="607" w:type="pct"/>
            <w:shd w:val="clear" w:color="auto" w:fill="DAEEF3"/>
          </w:tcPr>
          <w:p w14:paraId="40ACC64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$1.09</w:t>
            </w:r>
          </w:p>
        </w:tc>
        <w:tc>
          <w:tcPr>
            <w:tcW w:w="479" w:type="pct"/>
            <w:shd w:val="clear" w:color="auto" w:fill="DAEEF3"/>
          </w:tcPr>
          <w:p w14:paraId="3F3F23B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$1.34</w:t>
            </w:r>
          </w:p>
        </w:tc>
        <w:tc>
          <w:tcPr>
            <w:tcW w:w="610" w:type="pct"/>
            <w:shd w:val="clear" w:color="auto" w:fill="FDE9D9"/>
            <w:vAlign w:val="center"/>
          </w:tcPr>
          <w:p w14:paraId="744973A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c>
          <w:tcPr>
            <w:tcW w:w="610" w:type="pct"/>
            <w:shd w:val="clear" w:color="auto" w:fill="FDE9D9"/>
          </w:tcPr>
          <w:p w14:paraId="40E7920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$0.35</w:t>
            </w:r>
          </w:p>
        </w:tc>
        <w:tc>
          <w:tcPr>
            <w:tcW w:w="744" w:type="pct"/>
            <w:shd w:val="clear" w:color="auto" w:fill="E5DFEC"/>
          </w:tcPr>
          <w:p w14:paraId="0EDA233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c>
          <w:tcPr>
            <w:tcW w:w="598" w:type="pct"/>
            <w:shd w:val="clear" w:color="auto" w:fill="E5DFEC"/>
          </w:tcPr>
          <w:p w14:paraId="6184999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$0.35</w:t>
            </w:r>
          </w:p>
        </w:tc>
      </w:tr>
      <w:tr w:rsidR="003F3D79" w:rsidRPr="00470401" w14:paraId="3D186EDB" w14:textId="77777777" w:rsidTr="00010DF2">
        <w:trPr>
          <w:jc w:val="center"/>
        </w:trPr>
        <w:tc>
          <w:tcPr>
            <w:tcW w:w="1352" w:type="pct"/>
          </w:tcPr>
          <w:p w14:paraId="591DE6F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Lesotho</w:t>
            </w:r>
          </w:p>
        </w:tc>
        <w:tc>
          <w:tcPr>
            <w:tcW w:w="1086" w:type="pct"/>
            <w:gridSpan w:val="2"/>
            <w:shd w:val="clear" w:color="auto" w:fill="DAEEF3"/>
          </w:tcPr>
          <w:p w14:paraId="6B3360E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2D18AA4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64A0A8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1831D5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E083CF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7D4B6D0" w14:textId="77777777" w:rsidTr="00010DF2">
        <w:trPr>
          <w:jc w:val="center"/>
        </w:trPr>
        <w:tc>
          <w:tcPr>
            <w:tcW w:w="1352" w:type="pct"/>
          </w:tcPr>
          <w:p w14:paraId="6D61AEB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Liberia</w:t>
            </w:r>
          </w:p>
        </w:tc>
        <w:tc>
          <w:tcPr>
            <w:tcW w:w="1086" w:type="pct"/>
            <w:gridSpan w:val="2"/>
            <w:shd w:val="clear" w:color="auto" w:fill="DAEEF3"/>
          </w:tcPr>
          <w:p w14:paraId="5777D0C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2A926FA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ED1A34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B716CD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969B86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418F239" w14:textId="77777777" w:rsidTr="00010DF2">
        <w:trPr>
          <w:jc w:val="center"/>
        </w:trPr>
        <w:tc>
          <w:tcPr>
            <w:tcW w:w="1352" w:type="pct"/>
          </w:tcPr>
          <w:p w14:paraId="1676308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Libya</w:t>
            </w:r>
          </w:p>
        </w:tc>
        <w:tc>
          <w:tcPr>
            <w:tcW w:w="1086" w:type="pct"/>
            <w:gridSpan w:val="2"/>
            <w:shd w:val="clear" w:color="auto" w:fill="DAEEF3"/>
          </w:tcPr>
          <w:p w14:paraId="4F30017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7FB4C69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534381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F58E07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FA6FBD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1D85F53" w14:textId="77777777" w:rsidTr="00010DF2">
        <w:trPr>
          <w:jc w:val="center"/>
        </w:trPr>
        <w:tc>
          <w:tcPr>
            <w:tcW w:w="1352" w:type="pct"/>
          </w:tcPr>
          <w:p w14:paraId="2C11639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Liechtenstein</w:t>
            </w:r>
          </w:p>
        </w:tc>
        <w:tc>
          <w:tcPr>
            <w:tcW w:w="1086" w:type="pct"/>
            <w:gridSpan w:val="2"/>
            <w:shd w:val="clear" w:color="auto" w:fill="DAEEF3"/>
          </w:tcPr>
          <w:p w14:paraId="3226DE3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$0.60</w:t>
            </w:r>
          </w:p>
        </w:tc>
        <w:tc>
          <w:tcPr>
            <w:tcW w:w="610" w:type="pct"/>
            <w:shd w:val="clear" w:color="auto" w:fill="FDE9D9"/>
          </w:tcPr>
          <w:p w14:paraId="1826D01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4092D5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F1C29B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677ED5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91EDB4C" w14:textId="77777777" w:rsidTr="00010DF2">
        <w:trPr>
          <w:jc w:val="center"/>
        </w:trPr>
        <w:tc>
          <w:tcPr>
            <w:tcW w:w="1352" w:type="pct"/>
          </w:tcPr>
          <w:p w14:paraId="64CDA24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Lithuania</w:t>
            </w:r>
          </w:p>
        </w:tc>
        <w:tc>
          <w:tcPr>
            <w:tcW w:w="1086" w:type="pct"/>
            <w:gridSpan w:val="2"/>
            <w:shd w:val="clear" w:color="auto" w:fill="DAEEF3"/>
          </w:tcPr>
          <w:p w14:paraId="3FD787A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vAlign w:val="center"/>
          </w:tcPr>
          <w:p w14:paraId="4A7C57A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610" w:type="pct"/>
            <w:shd w:val="clear" w:color="auto" w:fill="FDE9D9"/>
          </w:tcPr>
          <w:p w14:paraId="1F3A914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24E4502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598" w:type="pct"/>
            <w:shd w:val="clear" w:color="auto" w:fill="E5DFEC"/>
          </w:tcPr>
          <w:p w14:paraId="65E479B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38747FF5" w14:textId="77777777" w:rsidTr="00010DF2">
        <w:trPr>
          <w:jc w:val="center"/>
        </w:trPr>
        <w:tc>
          <w:tcPr>
            <w:tcW w:w="1352" w:type="pct"/>
          </w:tcPr>
          <w:p w14:paraId="7FCF965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Luxembourg</w:t>
            </w:r>
          </w:p>
        </w:tc>
        <w:tc>
          <w:tcPr>
            <w:tcW w:w="1086" w:type="pct"/>
            <w:gridSpan w:val="2"/>
            <w:shd w:val="clear" w:color="auto" w:fill="DAEEF3"/>
          </w:tcPr>
          <w:p w14:paraId="59C7C6D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$0.75</w:t>
            </w:r>
          </w:p>
        </w:tc>
        <w:tc>
          <w:tcPr>
            <w:tcW w:w="610" w:type="pct"/>
            <w:shd w:val="clear" w:color="auto" w:fill="FDE9D9"/>
          </w:tcPr>
          <w:p w14:paraId="6023551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684DF7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27D152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3A1FD0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D9C6C08" w14:textId="77777777" w:rsidTr="00010DF2">
        <w:trPr>
          <w:jc w:val="center"/>
        </w:trPr>
        <w:tc>
          <w:tcPr>
            <w:tcW w:w="1352" w:type="pct"/>
          </w:tcPr>
          <w:p w14:paraId="685DBD5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Macau</w:t>
            </w:r>
          </w:p>
        </w:tc>
        <w:tc>
          <w:tcPr>
            <w:tcW w:w="1086" w:type="pct"/>
            <w:gridSpan w:val="2"/>
            <w:shd w:val="clear" w:color="auto" w:fill="DAEEF3"/>
          </w:tcPr>
          <w:p w14:paraId="6F3646B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1043C19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266489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8FAE1E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BB9451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83F4CD7" w14:textId="77777777" w:rsidTr="00010DF2">
        <w:trPr>
          <w:cantSplit/>
          <w:jc w:val="center"/>
        </w:trPr>
        <w:tc>
          <w:tcPr>
            <w:tcW w:w="1352" w:type="pct"/>
          </w:tcPr>
          <w:p w14:paraId="14E93F3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Macedonia FYR</w:t>
            </w:r>
          </w:p>
        </w:tc>
        <w:tc>
          <w:tcPr>
            <w:tcW w:w="607" w:type="pct"/>
            <w:shd w:val="clear" w:color="auto" w:fill="DAEEF3"/>
          </w:tcPr>
          <w:p w14:paraId="532B897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$0.95</w:t>
            </w:r>
          </w:p>
        </w:tc>
        <w:tc>
          <w:tcPr>
            <w:tcW w:w="479" w:type="pct"/>
            <w:shd w:val="clear" w:color="auto" w:fill="DAEEF3"/>
          </w:tcPr>
          <w:p w14:paraId="484625B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vAlign w:val="center"/>
          </w:tcPr>
          <w:p w14:paraId="4622159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610" w:type="pct"/>
            <w:shd w:val="clear" w:color="auto" w:fill="FDE9D9"/>
          </w:tcPr>
          <w:p w14:paraId="24A2B3C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$0.40</w:t>
            </w:r>
          </w:p>
        </w:tc>
        <w:tc>
          <w:tcPr>
            <w:tcW w:w="744" w:type="pct"/>
            <w:shd w:val="clear" w:color="auto" w:fill="E5DFEC"/>
          </w:tcPr>
          <w:p w14:paraId="10D760B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598" w:type="pct"/>
            <w:shd w:val="clear" w:color="auto" w:fill="E5DFEC"/>
          </w:tcPr>
          <w:p w14:paraId="31A5FF4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$0.40</w:t>
            </w:r>
          </w:p>
        </w:tc>
      </w:tr>
      <w:tr w:rsidR="003F3D79" w:rsidRPr="00470401" w14:paraId="03506154" w14:textId="77777777" w:rsidTr="00010DF2">
        <w:trPr>
          <w:jc w:val="center"/>
        </w:trPr>
        <w:tc>
          <w:tcPr>
            <w:tcW w:w="1352" w:type="pct"/>
          </w:tcPr>
          <w:p w14:paraId="3F73AC3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Madagascar</w:t>
            </w:r>
          </w:p>
        </w:tc>
        <w:tc>
          <w:tcPr>
            <w:tcW w:w="1086" w:type="pct"/>
            <w:gridSpan w:val="2"/>
            <w:shd w:val="clear" w:color="auto" w:fill="DAEEF3"/>
          </w:tcPr>
          <w:p w14:paraId="53A2D18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284E466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DEF7CA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78E55C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A7DB33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E6AC827" w14:textId="77777777" w:rsidTr="00010DF2">
        <w:trPr>
          <w:jc w:val="center"/>
        </w:trPr>
        <w:tc>
          <w:tcPr>
            <w:tcW w:w="1352" w:type="pct"/>
          </w:tcPr>
          <w:p w14:paraId="3DB2970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Malawi</w:t>
            </w:r>
          </w:p>
        </w:tc>
        <w:tc>
          <w:tcPr>
            <w:tcW w:w="1086" w:type="pct"/>
            <w:gridSpan w:val="2"/>
            <w:shd w:val="clear" w:color="auto" w:fill="DAEEF3"/>
          </w:tcPr>
          <w:p w14:paraId="0758B44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7108ABE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4B7D23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B09BB8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F6C725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5F57E85" w14:textId="77777777" w:rsidTr="00010DF2">
        <w:trPr>
          <w:cantSplit/>
          <w:jc w:val="center"/>
        </w:trPr>
        <w:tc>
          <w:tcPr>
            <w:tcW w:w="1352" w:type="pct"/>
          </w:tcPr>
          <w:p w14:paraId="318D262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Malaysia</w:t>
            </w:r>
          </w:p>
        </w:tc>
        <w:tc>
          <w:tcPr>
            <w:tcW w:w="607" w:type="pct"/>
            <w:shd w:val="clear" w:color="auto" w:fill="DAEEF3"/>
          </w:tcPr>
          <w:p w14:paraId="0EFDA9E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$0.60</w:t>
            </w:r>
          </w:p>
        </w:tc>
        <w:tc>
          <w:tcPr>
            <w:tcW w:w="479" w:type="pct"/>
            <w:shd w:val="clear" w:color="auto" w:fill="DAEEF3"/>
          </w:tcPr>
          <w:p w14:paraId="346B761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$0.85</w:t>
            </w:r>
          </w:p>
        </w:tc>
        <w:tc>
          <w:tcPr>
            <w:tcW w:w="610" w:type="pct"/>
            <w:shd w:val="clear" w:color="auto" w:fill="FDE9D9"/>
            <w:vAlign w:val="center"/>
          </w:tcPr>
          <w:p w14:paraId="199EC15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7A6B6CF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$0.03</w:t>
            </w:r>
          </w:p>
        </w:tc>
        <w:tc>
          <w:tcPr>
            <w:tcW w:w="744" w:type="pct"/>
            <w:shd w:val="clear" w:color="auto" w:fill="E5DFEC"/>
          </w:tcPr>
          <w:p w14:paraId="0640E59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02B507B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01AB7B62" w14:textId="77777777" w:rsidTr="00010DF2">
        <w:trPr>
          <w:jc w:val="center"/>
        </w:trPr>
        <w:tc>
          <w:tcPr>
            <w:tcW w:w="1352" w:type="pct"/>
          </w:tcPr>
          <w:p w14:paraId="6603B75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Maldives</w:t>
            </w:r>
          </w:p>
        </w:tc>
        <w:tc>
          <w:tcPr>
            <w:tcW w:w="1086" w:type="pct"/>
            <w:gridSpan w:val="2"/>
            <w:shd w:val="clear" w:color="auto" w:fill="DAEEF3"/>
          </w:tcPr>
          <w:p w14:paraId="379E761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5524AA7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AAB8E5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280588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0D1F4D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1985CCE" w14:textId="77777777" w:rsidTr="00010DF2">
        <w:trPr>
          <w:jc w:val="center"/>
        </w:trPr>
        <w:tc>
          <w:tcPr>
            <w:tcW w:w="1352" w:type="pct"/>
          </w:tcPr>
          <w:p w14:paraId="2AA921D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Mali</w:t>
            </w:r>
          </w:p>
        </w:tc>
        <w:tc>
          <w:tcPr>
            <w:tcW w:w="1086" w:type="pct"/>
            <w:gridSpan w:val="2"/>
            <w:shd w:val="clear" w:color="auto" w:fill="DAEEF3"/>
          </w:tcPr>
          <w:p w14:paraId="3582FFC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7D9B769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02278D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583C50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B2A51F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0033E4C" w14:textId="77777777" w:rsidTr="00010DF2">
        <w:trPr>
          <w:cantSplit/>
          <w:jc w:val="center"/>
        </w:trPr>
        <w:tc>
          <w:tcPr>
            <w:tcW w:w="1352" w:type="pct"/>
          </w:tcPr>
          <w:p w14:paraId="2D2D3B6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Malta</w:t>
            </w:r>
          </w:p>
        </w:tc>
        <w:tc>
          <w:tcPr>
            <w:tcW w:w="607" w:type="pct"/>
            <w:shd w:val="clear" w:color="auto" w:fill="DAEEF3"/>
          </w:tcPr>
          <w:p w14:paraId="3B4BCB5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$0.95</w:t>
            </w:r>
          </w:p>
        </w:tc>
        <w:tc>
          <w:tcPr>
            <w:tcW w:w="479" w:type="pct"/>
            <w:shd w:val="clear" w:color="auto" w:fill="DAEEF3"/>
          </w:tcPr>
          <w:p w14:paraId="65C4669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vAlign w:val="center"/>
          </w:tcPr>
          <w:p w14:paraId="3AA0086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tcPr>
          <w:p w14:paraId="286FC3B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62B525D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598" w:type="pct"/>
            <w:shd w:val="clear" w:color="auto" w:fill="E5DFEC"/>
          </w:tcPr>
          <w:p w14:paraId="5A789BF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4EF1B348" w14:textId="77777777" w:rsidTr="00010DF2">
        <w:trPr>
          <w:jc w:val="center"/>
        </w:trPr>
        <w:tc>
          <w:tcPr>
            <w:tcW w:w="1352" w:type="pct"/>
          </w:tcPr>
          <w:p w14:paraId="7779C9F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Northern Mariana Islands</w:t>
            </w:r>
          </w:p>
        </w:tc>
        <w:tc>
          <w:tcPr>
            <w:tcW w:w="1086" w:type="pct"/>
            <w:gridSpan w:val="2"/>
            <w:shd w:val="clear" w:color="auto" w:fill="DAEEF3"/>
          </w:tcPr>
          <w:p w14:paraId="1645F93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1575E5B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6FB065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72FBF9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DD5678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7D06A9A" w14:textId="77777777" w:rsidTr="00010DF2">
        <w:trPr>
          <w:jc w:val="center"/>
        </w:trPr>
        <w:tc>
          <w:tcPr>
            <w:tcW w:w="1352" w:type="pct"/>
          </w:tcPr>
          <w:p w14:paraId="2977BA0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Marshall Islands</w:t>
            </w:r>
          </w:p>
        </w:tc>
        <w:tc>
          <w:tcPr>
            <w:tcW w:w="1086" w:type="pct"/>
            <w:gridSpan w:val="2"/>
            <w:shd w:val="clear" w:color="auto" w:fill="DAEEF3"/>
          </w:tcPr>
          <w:p w14:paraId="7129905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$1.70</w:t>
            </w:r>
          </w:p>
        </w:tc>
        <w:tc>
          <w:tcPr>
            <w:tcW w:w="610" w:type="pct"/>
            <w:shd w:val="clear" w:color="auto" w:fill="FDE9D9"/>
          </w:tcPr>
          <w:p w14:paraId="6292361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E32C37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C825AC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FE1E30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B410E79" w14:textId="77777777" w:rsidTr="00010DF2">
        <w:trPr>
          <w:jc w:val="center"/>
        </w:trPr>
        <w:tc>
          <w:tcPr>
            <w:tcW w:w="1352" w:type="pct"/>
          </w:tcPr>
          <w:p w14:paraId="0196599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Martinique</w:t>
            </w:r>
          </w:p>
        </w:tc>
        <w:tc>
          <w:tcPr>
            <w:tcW w:w="1086" w:type="pct"/>
            <w:gridSpan w:val="2"/>
            <w:shd w:val="clear" w:color="auto" w:fill="DAEEF3"/>
          </w:tcPr>
          <w:p w14:paraId="7FF869F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7806470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3E0C21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083F79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1BEAEB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4FBF172" w14:textId="77777777" w:rsidTr="00010DF2">
        <w:trPr>
          <w:jc w:val="center"/>
        </w:trPr>
        <w:tc>
          <w:tcPr>
            <w:tcW w:w="1352" w:type="pct"/>
          </w:tcPr>
          <w:p w14:paraId="39D5308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Mauritania</w:t>
            </w:r>
          </w:p>
        </w:tc>
        <w:tc>
          <w:tcPr>
            <w:tcW w:w="1086" w:type="pct"/>
            <w:gridSpan w:val="2"/>
            <w:shd w:val="clear" w:color="auto" w:fill="DAEEF3"/>
          </w:tcPr>
          <w:p w14:paraId="42B31BD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6C3F991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EE0D19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1D627C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FC21DB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094F364" w14:textId="77777777" w:rsidTr="00010DF2">
        <w:trPr>
          <w:jc w:val="center"/>
        </w:trPr>
        <w:tc>
          <w:tcPr>
            <w:tcW w:w="1352" w:type="pct"/>
          </w:tcPr>
          <w:p w14:paraId="206A59B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Mauritius</w:t>
            </w:r>
          </w:p>
        </w:tc>
        <w:tc>
          <w:tcPr>
            <w:tcW w:w="1086" w:type="pct"/>
            <w:gridSpan w:val="2"/>
            <w:shd w:val="clear" w:color="auto" w:fill="DAEEF3"/>
          </w:tcPr>
          <w:p w14:paraId="2B0076E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vAlign w:val="center"/>
          </w:tcPr>
          <w:p w14:paraId="4BDE695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tcPr>
          <w:p w14:paraId="2E7B036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403E11A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598" w:type="pct"/>
            <w:shd w:val="clear" w:color="auto" w:fill="E5DFEC"/>
          </w:tcPr>
          <w:p w14:paraId="28383D5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2C67A659" w14:textId="77777777" w:rsidTr="00010DF2">
        <w:trPr>
          <w:jc w:val="center"/>
        </w:trPr>
        <w:tc>
          <w:tcPr>
            <w:tcW w:w="1352" w:type="pct"/>
          </w:tcPr>
          <w:p w14:paraId="3D4A083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Mayotte</w:t>
            </w:r>
          </w:p>
        </w:tc>
        <w:tc>
          <w:tcPr>
            <w:tcW w:w="1086" w:type="pct"/>
            <w:gridSpan w:val="2"/>
            <w:shd w:val="clear" w:color="auto" w:fill="DAEEF3"/>
          </w:tcPr>
          <w:p w14:paraId="5C28F08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299F614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262ACA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E86DC7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6C55C0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E544600" w14:textId="77777777" w:rsidTr="00010DF2">
        <w:trPr>
          <w:jc w:val="center"/>
        </w:trPr>
        <w:tc>
          <w:tcPr>
            <w:tcW w:w="1352" w:type="pct"/>
          </w:tcPr>
          <w:p w14:paraId="1F65743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Mexico</w:t>
            </w:r>
          </w:p>
        </w:tc>
        <w:tc>
          <w:tcPr>
            <w:tcW w:w="1086" w:type="pct"/>
            <w:gridSpan w:val="2"/>
            <w:shd w:val="clear" w:color="auto" w:fill="DAEEF3"/>
          </w:tcPr>
          <w:p w14:paraId="1227E0D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$1.10</w:t>
            </w:r>
          </w:p>
        </w:tc>
        <w:tc>
          <w:tcPr>
            <w:tcW w:w="610" w:type="pct"/>
            <w:shd w:val="clear" w:color="auto" w:fill="FDE9D9"/>
          </w:tcPr>
          <w:p w14:paraId="1EEA15F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559677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1E4208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7C1512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C65B4D3" w14:textId="77777777" w:rsidTr="00010DF2">
        <w:trPr>
          <w:jc w:val="center"/>
        </w:trPr>
        <w:tc>
          <w:tcPr>
            <w:tcW w:w="1352" w:type="pct"/>
          </w:tcPr>
          <w:p w14:paraId="620E443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Micronesia Federated States</w:t>
            </w:r>
          </w:p>
        </w:tc>
        <w:tc>
          <w:tcPr>
            <w:tcW w:w="1086" w:type="pct"/>
            <w:gridSpan w:val="2"/>
            <w:shd w:val="clear" w:color="auto" w:fill="DAEEF3"/>
          </w:tcPr>
          <w:p w14:paraId="585CDAF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$1.70</w:t>
            </w:r>
          </w:p>
        </w:tc>
        <w:tc>
          <w:tcPr>
            <w:tcW w:w="610" w:type="pct"/>
            <w:shd w:val="clear" w:color="auto" w:fill="FDE9D9"/>
          </w:tcPr>
          <w:p w14:paraId="7D49D4E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47A911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D1C148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94BCF8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8F0FA33" w14:textId="77777777" w:rsidTr="00010DF2">
        <w:trPr>
          <w:jc w:val="center"/>
        </w:trPr>
        <w:tc>
          <w:tcPr>
            <w:tcW w:w="1352" w:type="pct"/>
          </w:tcPr>
          <w:p w14:paraId="14D6FED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Moldova Republic</w:t>
            </w:r>
          </w:p>
        </w:tc>
        <w:tc>
          <w:tcPr>
            <w:tcW w:w="1086" w:type="pct"/>
            <w:gridSpan w:val="2"/>
            <w:shd w:val="clear" w:color="auto" w:fill="DAEEF3"/>
          </w:tcPr>
          <w:p w14:paraId="16FA244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154F039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349E0D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442A2C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B6B282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E9B2955" w14:textId="77777777" w:rsidTr="00010DF2">
        <w:trPr>
          <w:jc w:val="center"/>
        </w:trPr>
        <w:tc>
          <w:tcPr>
            <w:tcW w:w="1352" w:type="pct"/>
          </w:tcPr>
          <w:p w14:paraId="0FBB44A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Monaco</w:t>
            </w:r>
          </w:p>
        </w:tc>
        <w:tc>
          <w:tcPr>
            <w:tcW w:w="1086" w:type="pct"/>
            <w:gridSpan w:val="2"/>
            <w:shd w:val="clear" w:color="auto" w:fill="DAEEF3"/>
          </w:tcPr>
          <w:p w14:paraId="1E468BF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tcPr>
          <w:p w14:paraId="137585B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E985DC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6537FE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C5D9E9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D180A1B" w14:textId="77777777" w:rsidTr="00010DF2">
        <w:trPr>
          <w:jc w:val="center"/>
        </w:trPr>
        <w:tc>
          <w:tcPr>
            <w:tcW w:w="1352" w:type="pct"/>
          </w:tcPr>
          <w:p w14:paraId="718D671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Mongolia</w:t>
            </w:r>
          </w:p>
        </w:tc>
        <w:tc>
          <w:tcPr>
            <w:tcW w:w="1086" w:type="pct"/>
            <w:gridSpan w:val="2"/>
            <w:shd w:val="clear" w:color="auto" w:fill="DAEEF3"/>
          </w:tcPr>
          <w:p w14:paraId="58B9971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62E5C87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4491E4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41C675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0B50F4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4F96AA6" w14:textId="77777777" w:rsidTr="00AE5E2A">
        <w:trPr>
          <w:jc w:val="center"/>
        </w:trPr>
        <w:tc>
          <w:tcPr>
            <w:tcW w:w="1352" w:type="pct"/>
          </w:tcPr>
          <w:p w14:paraId="4E489CA1"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Montenegro</w:t>
            </w:r>
          </w:p>
        </w:tc>
        <w:tc>
          <w:tcPr>
            <w:tcW w:w="1086" w:type="pct"/>
            <w:gridSpan w:val="2"/>
            <w:shd w:val="clear" w:color="auto" w:fill="DAEEF3"/>
          </w:tcPr>
          <w:p w14:paraId="52AD98D7"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$1.05</w:t>
            </w:r>
          </w:p>
          <w:p w14:paraId="68CD4D77" w14:textId="77777777" w:rsidR="00AE5E2A" w:rsidRPr="00470401" w:rsidRDefault="00AE5E2A" w:rsidP="00677E07">
            <w:pPr>
              <w:widowControl w:val="0"/>
              <w:ind w:firstLine="142"/>
              <w:rPr>
                <w:rFonts w:ascii="Arial" w:hAnsi="Arial"/>
                <w:bCs/>
                <w:color w:val="000000"/>
                <w:sz w:val="21"/>
              </w:rPr>
            </w:pPr>
          </w:p>
        </w:tc>
        <w:tc>
          <w:tcPr>
            <w:tcW w:w="610" w:type="pct"/>
            <w:shd w:val="clear" w:color="auto" w:fill="FDE9D9"/>
            <w:vAlign w:val="center"/>
          </w:tcPr>
          <w:p w14:paraId="2721B482"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$0.25</w:t>
            </w:r>
          </w:p>
        </w:tc>
        <w:tc>
          <w:tcPr>
            <w:tcW w:w="610" w:type="pct"/>
            <w:shd w:val="clear" w:color="auto" w:fill="FDE9D9"/>
          </w:tcPr>
          <w:p w14:paraId="5316B6BE"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296D76DC"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$0.25</w:t>
            </w:r>
          </w:p>
        </w:tc>
        <w:tc>
          <w:tcPr>
            <w:tcW w:w="598" w:type="pct"/>
            <w:shd w:val="clear" w:color="auto" w:fill="E5DFEC"/>
          </w:tcPr>
          <w:p w14:paraId="6775959C"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$0.25</w:t>
            </w:r>
          </w:p>
        </w:tc>
      </w:tr>
      <w:tr w:rsidR="003F3D79" w:rsidRPr="00470401" w14:paraId="4C808E9E" w14:textId="77777777" w:rsidTr="00010DF2">
        <w:trPr>
          <w:jc w:val="center"/>
        </w:trPr>
        <w:tc>
          <w:tcPr>
            <w:tcW w:w="1352" w:type="pct"/>
          </w:tcPr>
          <w:p w14:paraId="0F7D282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Montserrat</w:t>
            </w:r>
          </w:p>
        </w:tc>
        <w:tc>
          <w:tcPr>
            <w:tcW w:w="1086" w:type="pct"/>
            <w:gridSpan w:val="2"/>
            <w:shd w:val="clear" w:color="auto" w:fill="DAEEF3"/>
          </w:tcPr>
          <w:p w14:paraId="4F79ABA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09BAA61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883AA2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E24AC6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FF6073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8521678" w14:textId="77777777" w:rsidTr="00010DF2">
        <w:trPr>
          <w:jc w:val="center"/>
        </w:trPr>
        <w:tc>
          <w:tcPr>
            <w:tcW w:w="1352" w:type="pct"/>
          </w:tcPr>
          <w:p w14:paraId="7AEC2D1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Morocco</w:t>
            </w:r>
          </w:p>
        </w:tc>
        <w:tc>
          <w:tcPr>
            <w:tcW w:w="1086" w:type="pct"/>
            <w:gridSpan w:val="2"/>
            <w:shd w:val="clear" w:color="auto" w:fill="DAEEF3"/>
          </w:tcPr>
          <w:p w14:paraId="518BE36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7EA03BB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420A08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2BAE6A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72F9AC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9D8C65D" w14:textId="77777777" w:rsidTr="00010DF2">
        <w:trPr>
          <w:jc w:val="center"/>
        </w:trPr>
        <w:tc>
          <w:tcPr>
            <w:tcW w:w="1352" w:type="pct"/>
          </w:tcPr>
          <w:p w14:paraId="7034C05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Mozambique</w:t>
            </w:r>
          </w:p>
        </w:tc>
        <w:tc>
          <w:tcPr>
            <w:tcW w:w="1086" w:type="pct"/>
            <w:gridSpan w:val="2"/>
            <w:shd w:val="clear" w:color="auto" w:fill="DAEEF3"/>
          </w:tcPr>
          <w:p w14:paraId="32C31BF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021507F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BE010E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DF6781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36AF8D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B519573" w14:textId="77777777" w:rsidTr="00010DF2">
        <w:trPr>
          <w:jc w:val="center"/>
        </w:trPr>
        <w:tc>
          <w:tcPr>
            <w:tcW w:w="1352" w:type="pct"/>
          </w:tcPr>
          <w:p w14:paraId="1C3EC67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Myanmar</w:t>
            </w:r>
          </w:p>
        </w:tc>
        <w:tc>
          <w:tcPr>
            <w:tcW w:w="1086" w:type="pct"/>
            <w:gridSpan w:val="2"/>
            <w:shd w:val="clear" w:color="auto" w:fill="DAEEF3"/>
          </w:tcPr>
          <w:p w14:paraId="2F506D3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$1.70</w:t>
            </w:r>
          </w:p>
        </w:tc>
        <w:tc>
          <w:tcPr>
            <w:tcW w:w="610" w:type="pct"/>
            <w:shd w:val="clear" w:color="auto" w:fill="FDE9D9"/>
          </w:tcPr>
          <w:p w14:paraId="3B79BFD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8C1D9D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FD02B6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01D339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38D7967" w14:textId="77777777" w:rsidTr="00010DF2">
        <w:trPr>
          <w:jc w:val="center"/>
        </w:trPr>
        <w:tc>
          <w:tcPr>
            <w:tcW w:w="1352" w:type="pct"/>
          </w:tcPr>
          <w:p w14:paraId="03DF5C5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Namibia</w:t>
            </w:r>
          </w:p>
        </w:tc>
        <w:tc>
          <w:tcPr>
            <w:tcW w:w="1086" w:type="pct"/>
            <w:gridSpan w:val="2"/>
            <w:shd w:val="clear" w:color="auto" w:fill="DAEEF3"/>
          </w:tcPr>
          <w:p w14:paraId="2AE50A6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2FCD0B1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82FBDA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A8CC93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6108A1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B22D8AB" w14:textId="77777777" w:rsidTr="00010DF2">
        <w:trPr>
          <w:jc w:val="center"/>
        </w:trPr>
        <w:tc>
          <w:tcPr>
            <w:tcW w:w="1352" w:type="pct"/>
          </w:tcPr>
          <w:p w14:paraId="75774C5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Nauru</w:t>
            </w:r>
          </w:p>
        </w:tc>
        <w:tc>
          <w:tcPr>
            <w:tcW w:w="1086" w:type="pct"/>
            <w:gridSpan w:val="2"/>
            <w:shd w:val="clear" w:color="auto" w:fill="DAEEF3"/>
          </w:tcPr>
          <w:p w14:paraId="7CB8A35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191BD2" w:rsidRPr="00470401">
              <w:rPr>
                <w:rFonts w:ascii="Arial" w:hAnsi="Arial"/>
                <w:bCs/>
                <w:color w:val="000000"/>
                <w:sz w:val="21"/>
              </w:rPr>
              <w:t>1.95</w:t>
            </w:r>
          </w:p>
        </w:tc>
        <w:tc>
          <w:tcPr>
            <w:tcW w:w="610" w:type="pct"/>
            <w:shd w:val="clear" w:color="auto" w:fill="FDE9D9"/>
          </w:tcPr>
          <w:p w14:paraId="525EEC4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E9BA8D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4A88D9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14D3CD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E40EC4D" w14:textId="77777777" w:rsidTr="00010DF2">
        <w:trPr>
          <w:jc w:val="center"/>
        </w:trPr>
        <w:tc>
          <w:tcPr>
            <w:tcW w:w="1352" w:type="pct"/>
          </w:tcPr>
          <w:p w14:paraId="32DF018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Nepal</w:t>
            </w:r>
          </w:p>
        </w:tc>
        <w:tc>
          <w:tcPr>
            <w:tcW w:w="1086" w:type="pct"/>
            <w:gridSpan w:val="2"/>
            <w:shd w:val="clear" w:color="auto" w:fill="DAEEF3"/>
          </w:tcPr>
          <w:p w14:paraId="304B213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4D460E2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399B97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B6D1F7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45DD1A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5A7FC03" w14:textId="77777777" w:rsidTr="00010DF2">
        <w:trPr>
          <w:jc w:val="center"/>
        </w:trPr>
        <w:tc>
          <w:tcPr>
            <w:tcW w:w="1352" w:type="pct"/>
          </w:tcPr>
          <w:p w14:paraId="2BB630E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Netherlands</w:t>
            </w:r>
          </w:p>
        </w:tc>
        <w:tc>
          <w:tcPr>
            <w:tcW w:w="607" w:type="pct"/>
            <w:shd w:val="clear" w:color="auto" w:fill="DAEEF3"/>
          </w:tcPr>
          <w:p w14:paraId="077EA2C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$0.45</w:t>
            </w:r>
          </w:p>
        </w:tc>
        <w:tc>
          <w:tcPr>
            <w:tcW w:w="479" w:type="pct"/>
            <w:shd w:val="clear" w:color="auto" w:fill="DAEEF3"/>
          </w:tcPr>
          <w:p w14:paraId="2036664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$0.85</w:t>
            </w:r>
          </w:p>
        </w:tc>
        <w:tc>
          <w:tcPr>
            <w:tcW w:w="610" w:type="pct"/>
            <w:shd w:val="clear" w:color="auto" w:fill="FDE9D9"/>
            <w:vAlign w:val="center"/>
          </w:tcPr>
          <w:p w14:paraId="61FDC8E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6010C7A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7EC7BF3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500046C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452D451B" w14:textId="77777777" w:rsidTr="00010DF2">
        <w:trPr>
          <w:jc w:val="center"/>
        </w:trPr>
        <w:tc>
          <w:tcPr>
            <w:tcW w:w="1352" w:type="pct"/>
          </w:tcPr>
          <w:p w14:paraId="087BD00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Netherlands Antilles</w:t>
            </w:r>
          </w:p>
        </w:tc>
        <w:tc>
          <w:tcPr>
            <w:tcW w:w="1086" w:type="pct"/>
            <w:gridSpan w:val="2"/>
            <w:shd w:val="clear" w:color="auto" w:fill="DAEEF3"/>
          </w:tcPr>
          <w:p w14:paraId="10E7E38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2B105CC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DC3201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1B40E1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38D777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D40A475" w14:textId="77777777" w:rsidTr="00010DF2">
        <w:trPr>
          <w:jc w:val="center"/>
        </w:trPr>
        <w:tc>
          <w:tcPr>
            <w:tcW w:w="1352" w:type="pct"/>
          </w:tcPr>
          <w:p w14:paraId="74C1091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New Caledonia</w:t>
            </w:r>
          </w:p>
        </w:tc>
        <w:tc>
          <w:tcPr>
            <w:tcW w:w="1086" w:type="pct"/>
            <w:gridSpan w:val="2"/>
            <w:shd w:val="clear" w:color="auto" w:fill="DAEEF3"/>
          </w:tcPr>
          <w:p w14:paraId="2C86302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tcPr>
          <w:p w14:paraId="32F2845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CCACEB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B696AF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63A7FA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7ECE5EC" w14:textId="77777777" w:rsidTr="00010DF2">
        <w:trPr>
          <w:jc w:val="center"/>
        </w:trPr>
        <w:tc>
          <w:tcPr>
            <w:tcW w:w="1352" w:type="pct"/>
          </w:tcPr>
          <w:p w14:paraId="03F1CE1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New Zealand</w:t>
            </w:r>
          </w:p>
        </w:tc>
        <w:tc>
          <w:tcPr>
            <w:tcW w:w="607" w:type="pct"/>
            <w:shd w:val="clear" w:color="auto" w:fill="DAEEF3"/>
          </w:tcPr>
          <w:p w14:paraId="6E7CC51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$0.21</w:t>
            </w:r>
          </w:p>
        </w:tc>
        <w:tc>
          <w:tcPr>
            <w:tcW w:w="479" w:type="pct"/>
            <w:shd w:val="clear" w:color="auto" w:fill="DAEEF3"/>
          </w:tcPr>
          <w:p w14:paraId="43A1D0A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$0.61</w:t>
            </w:r>
          </w:p>
        </w:tc>
        <w:tc>
          <w:tcPr>
            <w:tcW w:w="610" w:type="pct"/>
            <w:shd w:val="clear" w:color="auto" w:fill="FDE9D9"/>
            <w:vAlign w:val="center"/>
          </w:tcPr>
          <w:p w14:paraId="31CF8E6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br/>
              <w:t>$0.05</w:t>
            </w:r>
          </w:p>
        </w:tc>
        <w:tc>
          <w:tcPr>
            <w:tcW w:w="610" w:type="pct"/>
            <w:shd w:val="clear" w:color="auto" w:fill="FDE9D9"/>
          </w:tcPr>
          <w:p w14:paraId="02980F6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br/>
              <w:t>$0.30</w:t>
            </w:r>
          </w:p>
        </w:tc>
        <w:tc>
          <w:tcPr>
            <w:tcW w:w="744" w:type="pct"/>
            <w:shd w:val="clear" w:color="auto" w:fill="E5DFEC"/>
          </w:tcPr>
          <w:p w14:paraId="1E934BB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13CC83E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6E911E3A" w14:textId="77777777" w:rsidTr="00010DF2">
        <w:trPr>
          <w:jc w:val="center"/>
        </w:trPr>
        <w:tc>
          <w:tcPr>
            <w:tcW w:w="1352" w:type="pct"/>
          </w:tcPr>
          <w:p w14:paraId="463D60A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Nicaragua</w:t>
            </w:r>
          </w:p>
        </w:tc>
        <w:tc>
          <w:tcPr>
            <w:tcW w:w="1086" w:type="pct"/>
            <w:gridSpan w:val="2"/>
            <w:shd w:val="clear" w:color="auto" w:fill="DAEEF3"/>
          </w:tcPr>
          <w:p w14:paraId="3BB0EEC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$1.50</w:t>
            </w:r>
          </w:p>
        </w:tc>
        <w:tc>
          <w:tcPr>
            <w:tcW w:w="610" w:type="pct"/>
            <w:shd w:val="clear" w:color="auto" w:fill="FDE9D9"/>
          </w:tcPr>
          <w:p w14:paraId="0DC556E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6A2E8F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2D0A69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994050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CB7EDD8" w14:textId="77777777" w:rsidTr="00010DF2">
        <w:trPr>
          <w:jc w:val="center"/>
        </w:trPr>
        <w:tc>
          <w:tcPr>
            <w:tcW w:w="1352" w:type="pct"/>
          </w:tcPr>
          <w:p w14:paraId="5041849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Niger</w:t>
            </w:r>
          </w:p>
        </w:tc>
        <w:tc>
          <w:tcPr>
            <w:tcW w:w="1086" w:type="pct"/>
            <w:gridSpan w:val="2"/>
            <w:shd w:val="clear" w:color="auto" w:fill="DAEEF3"/>
          </w:tcPr>
          <w:p w14:paraId="7C896A7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3EC5C1C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3A8B16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9AADE1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B17D79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C59DED2" w14:textId="77777777" w:rsidTr="00010DF2">
        <w:trPr>
          <w:jc w:val="center"/>
        </w:trPr>
        <w:tc>
          <w:tcPr>
            <w:tcW w:w="1352" w:type="pct"/>
          </w:tcPr>
          <w:p w14:paraId="072C2D5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Nigeria</w:t>
            </w:r>
          </w:p>
        </w:tc>
        <w:tc>
          <w:tcPr>
            <w:tcW w:w="1086" w:type="pct"/>
            <w:gridSpan w:val="2"/>
            <w:shd w:val="clear" w:color="auto" w:fill="DAEEF3"/>
          </w:tcPr>
          <w:p w14:paraId="44D4537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vAlign w:val="center"/>
          </w:tcPr>
          <w:p w14:paraId="20922B6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610" w:type="pct"/>
            <w:shd w:val="clear" w:color="auto" w:fill="FDE9D9"/>
          </w:tcPr>
          <w:p w14:paraId="229728D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1C05A81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598" w:type="pct"/>
            <w:shd w:val="clear" w:color="auto" w:fill="E5DFEC"/>
          </w:tcPr>
          <w:p w14:paraId="200DCC0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r>
      <w:tr w:rsidR="003F3D79" w:rsidRPr="00470401" w14:paraId="1CB781B3" w14:textId="77777777" w:rsidTr="00010DF2">
        <w:trPr>
          <w:jc w:val="center"/>
        </w:trPr>
        <w:tc>
          <w:tcPr>
            <w:tcW w:w="1352" w:type="pct"/>
          </w:tcPr>
          <w:p w14:paraId="2EC5FEC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Niue</w:t>
            </w:r>
          </w:p>
        </w:tc>
        <w:tc>
          <w:tcPr>
            <w:tcW w:w="1086" w:type="pct"/>
            <w:gridSpan w:val="2"/>
            <w:shd w:val="clear" w:color="auto" w:fill="DAEEF3"/>
          </w:tcPr>
          <w:p w14:paraId="7CCCB02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7B7587" w:rsidRPr="00470401">
              <w:rPr>
                <w:rFonts w:ascii="Arial" w:hAnsi="Arial"/>
                <w:bCs/>
                <w:color w:val="000000"/>
                <w:sz w:val="21"/>
              </w:rPr>
              <w:t>1.95</w:t>
            </w:r>
          </w:p>
        </w:tc>
        <w:tc>
          <w:tcPr>
            <w:tcW w:w="610" w:type="pct"/>
            <w:shd w:val="clear" w:color="auto" w:fill="FDE9D9"/>
          </w:tcPr>
          <w:p w14:paraId="538E8C0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E9FBE7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159C83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C62FE0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041509F" w14:textId="77777777" w:rsidTr="00010DF2">
        <w:trPr>
          <w:jc w:val="center"/>
        </w:trPr>
        <w:tc>
          <w:tcPr>
            <w:tcW w:w="1352" w:type="pct"/>
          </w:tcPr>
          <w:p w14:paraId="46F763E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Norfolk Island</w:t>
            </w:r>
          </w:p>
        </w:tc>
        <w:tc>
          <w:tcPr>
            <w:tcW w:w="1086" w:type="pct"/>
            <w:gridSpan w:val="2"/>
            <w:shd w:val="clear" w:color="auto" w:fill="DAEEF3"/>
          </w:tcPr>
          <w:p w14:paraId="1BBF7CE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7B7587" w:rsidRPr="00470401">
              <w:rPr>
                <w:rFonts w:ascii="Arial" w:hAnsi="Arial"/>
                <w:bCs/>
                <w:color w:val="000000"/>
                <w:sz w:val="21"/>
              </w:rPr>
              <w:t>1.95</w:t>
            </w:r>
          </w:p>
        </w:tc>
        <w:tc>
          <w:tcPr>
            <w:tcW w:w="610" w:type="pct"/>
            <w:shd w:val="clear" w:color="auto" w:fill="FDE9D9"/>
          </w:tcPr>
          <w:p w14:paraId="1C26FB9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E8F862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319A6D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A231DF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2A87751" w14:textId="77777777" w:rsidTr="00010DF2">
        <w:trPr>
          <w:jc w:val="center"/>
        </w:trPr>
        <w:tc>
          <w:tcPr>
            <w:tcW w:w="1352" w:type="pct"/>
          </w:tcPr>
          <w:p w14:paraId="64BE9D9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Norway</w:t>
            </w:r>
          </w:p>
        </w:tc>
        <w:tc>
          <w:tcPr>
            <w:tcW w:w="607" w:type="pct"/>
            <w:shd w:val="clear" w:color="auto" w:fill="DAEEF3"/>
          </w:tcPr>
          <w:p w14:paraId="7FB0C9D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$0.60</w:t>
            </w:r>
          </w:p>
        </w:tc>
        <w:tc>
          <w:tcPr>
            <w:tcW w:w="479" w:type="pct"/>
            <w:shd w:val="clear" w:color="auto" w:fill="DAEEF3"/>
          </w:tcPr>
          <w:p w14:paraId="3C3CBEA2" w14:textId="77777777" w:rsidR="00010DF2" w:rsidRPr="00470401" w:rsidRDefault="00AE5E2A" w:rsidP="00677E07">
            <w:pPr>
              <w:pStyle w:val="TableHead"/>
              <w:keepNext w:val="0"/>
              <w:widowControl w:val="0"/>
              <w:spacing w:before="60" w:after="60"/>
              <w:ind w:firstLine="142"/>
              <w:rPr>
                <w:b w:val="0"/>
                <w:bCs/>
                <w:color w:val="000000"/>
                <w:sz w:val="21"/>
              </w:rPr>
            </w:pPr>
            <w:r w:rsidRPr="00470401">
              <w:rPr>
                <w:b w:val="0"/>
                <w:bCs/>
                <w:color w:val="000000"/>
                <w:sz w:val="21"/>
              </w:rPr>
              <w:t>$1.00</w:t>
            </w:r>
          </w:p>
        </w:tc>
        <w:tc>
          <w:tcPr>
            <w:tcW w:w="610" w:type="pct"/>
            <w:shd w:val="clear" w:color="auto" w:fill="FDE9D9"/>
          </w:tcPr>
          <w:p w14:paraId="016A323C" w14:textId="77777777" w:rsidR="00010DF2" w:rsidRPr="00470401" w:rsidRDefault="006006B2" w:rsidP="00677E07">
            <w:pPr>
              <w:pStyle w:val="TableHead"/>
              <w:keepNext w:val="0"/>
              <w:widowControl w:val="0"/>
              <w:spacing w:before="60" w:after="60"/>
              <w:ind w:firstLine="142"/>
              <w:rPr>
                <w:b w:val="0"/>
                <w:bCs/>
                <w:color w:val="000000"/>
                <w:sz w:val="21"/>
              </w:rPr>
            </w:pPr>
            <w:r w:rsidRPr="00470401">
              <w:rPr>
                <w:b w:val="0"/>
                <w:bCs/>
                <w:color w:val="000000"/>
                <w:sz w:val="21"/>
              </w:rPr>
              <w:t>$0.30</w:t>
            </w:r>
          </w:p>
        </w:tc>
        <w:tc>
          <w:tcPr>
            <w:tcW w:w="610" w:type="pct"/>
            <w:shd w:val="clear" w:color="auto" w:fill="FDE9D9"/>
          </w:tcPr>
          <w:p w14:paraId="6215D20E" w14:textId="77777777" w:rsidR="00010DF2" w:rsidRPr="00470401" w:rsidRDefault="006006B2" w:rsidP="00677E07">
            <w:pPr>
              <w:pStyle w:val="TableHead"/>
              <w:keepNext w:val="0"/>
              <w:widowControl w:val="0"/>
              <w:spacing w:before="60" w:after="60"/>
              <w:ind w:firstLine="142"/>
              <w:rPr>
                <w:b w:val="0"/>
                <w:bCs/>
                <w:color w:val="000000"/>
                <w:sz w:val="21"/>
              </w:rPr>
            </w:pPr>
            <w:r w:rsidRPr="00470401">
              <w:rPr>
                <w:b w:val="0"/>
                <w:bCs/>
                <w:color w:val="000000"/>
                <w:sz w:val="21"/>
              </w:rPr>
              <w:t>$0.30</w:t>
            </w:r>
          </w:p>
        </w:tc>
        <w:tc>
          <w:tcPr>
            <w:tcW w:w="744" w:type="pct"/>
            <w:shd w:val="clear" w:color="auto" w:fill="E5DFEC"/>
          </w:tcPr>
          <w:p w14:paraId="7A284E02" w14:textId="77777777" w:rsidR="00010DF2" w:rsidRPr="00470401" w:rsidRDefault="006006B2" w:rsidP="00677E07">
            <w:pPr>
              <w:pStyle w:val="TableHead"/>
              <w:keepNext w:val="0"/>
              <w:widowControl w:val="0"/>
              <w:spacing w:before="60" w:after="60"/>
              <w:ind w:firstLine="142"/>
              <w:rPr>
                <w:b w:val="0"/>
                <w:bCs/>
                <w:color w:val="000000"/>
                <w:sz w:val="21"/>
              </w:rPr>
            </w:pPr>
            <w:r w:rsidRPr="00470401">
              <w:rPr>
                <w:b w:val="0"/>
                <w:bCs/>
                <w:color w:val="000000"/>
                <w:sz w:val="21"/>
              </w:rPr>
              <w:t>$0.00</w:t>
            </w:r>
          </w:p>
        </w:tc>
        <w:tc>
          <w:tcPr>
            <w:tcW w:w="598" w:type="pct"/>
            <w:shd w:val="clear" w:color="auto" w:fill="E5DFEC"/>
          </w:tcPr>
          <w:p w14:paraId="77458FBF" w14:textId="77777777" w:rsidR="00010DF2" w:rsidRPr="00470401" w:rsidRDefault="006006B2" w:rsidP="00677E07">
            <w:pPr>
              <w:pStyle w:val="TableHead"/>
              <w:keepNext w:val="0"/>
              <w:widowControl w:val="0"/>
              <w:spacing w:before="60" w:after="60"/>
              <w:ind w:firstLine="142"/>
              <w:rPr>
                <w:b w:val="0"/>
                <w:bCs/>
                <w:color w:val="000000"/>
                <w:sz w:val="21"/>
              </w:rPr>
            </w:pPr>
            <w:r w:rsidRPr="00470401">
              <w:rPr>
                <w:b w:val="0"/>
                <w:bCs/>
                <w:color w:val="000000"/>
                <w:sz w:val="21"/>
              </w:rPr>
              <w:t>$0.30</w:t>
            </w:r>
          </w:p>
        </w:tc>
      </w:tr>
      <w:tr w:rsidR="003F3D79" w:rsidRPr="00470401" w14:paraId="124BAD17" w14:textId="77777777" w:rsidTr="00010DF2">
        <w:trPr>
          <w:jc w:val="center"/>
        </w:trPr>
        <w:tc>
          <w:tcPr>
            <w:tcW w:w="1352" w:type="pct"/>
          </w:tcPr>
          <w:p w14:paraId="53F62BA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Oman</w:t>
            </w:r>
          </w:p>
        </w:tc>
        <w:tc>
          <w:tcPr>
            <w:tcW w:w="1086" w:type="pct"/>
            <w:gridSpan w:val="2"/>
            <w:shd w:val="clear" w:color="auto" w:fill="DAEEF3"/>
          </w:tcPr>
          <w:p w14:paraId="25F6701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$1.30</w:t>
            </w:r>
          </w:p>
        </w:tc>
        <w:tc>
          <w:tcPr>
            <w:tcW w:w="610" w:type="pct"/>
            <w:shd w:val="clear" w:color="auto" w:fill="FDE9D9"/>
          </w:tcPr>
          <w:p w14:paraId="7A3770A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BE8D2D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DEE443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8BC13A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1DE94A4" w14:textId="77777777" w:rsidTr="00010DF2">
        <w:trPr>
          <w:cantSplit/>
          <w:jc w:val="center"/>
        </w:trPr>
        <w:tc>
          <w:tcPr>
            <w:tcW w:w="1352" w:type="pct"/>
          </w:tcPr>
          <w:p w14:paraId="7C3C0BA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Pakistan</w:t>
            </w:r>
          </w:p>
        </w:tc>
        <w:tc>
          <w:tcPr>
            <w:tcW w:w="607" w:type="pct"/>
            <w:shd w:val="clear" w:color="auto" w:fill="DAEEF3"/>
          </w:tcPr>
          <w:p w14:paraId="26978CF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$1.65</w:t>
            </w:r>
          </w:p>
        </w:tc>
        <w:tc>
          <w:tcPr>
            <w:tcW w:w="479" w:type="pct"/>
            <w:shd w:val="clear" w:color="auto" w:fill="DAEEF3"/>
          </w:tcPr>
          <w:p w14:paraId="1F069E7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vAlign w:val="center"/>
          </w:tcPr>
          <w:p w14:paraId="5BFB104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c>
          <w:tcPr>
            <w:tcW w:w="610" w:type="pct"/>
            <w:shd w:val="clear" w:color="auto" w:fill="FDE9D9"/>
          </w:tcPr>
          <w:p w14:paraId="49AD539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196C4D6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6AE22CD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r>
      <w:tr w:rsidR="003F3D79" w:rsidRPr="00470401" w14:paraId="5049AC09" w14:textId="77777777" w:rsidTr="00010DF2">
        <w:trPr>
          <w:jc w:val="center"/>
        </w:trPr>
        <w:tc>
          <w:tcPr>
            <w:tcW w:w="1352" w:type="pct"/>
          </w:tcPr>
          <w:p w14:paraId="52F8FFF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Palau</w:t>
            </w:r>
          </w:p>
        </w:tc>
        <w:tc>
          <w:tcPr>
            <w:tcW w:w="1086" w:type="pct"/>
            <w:gridSpan w:val="2"/>
            <w:shd w:val="clear" w:color="auto" w:fill="DAEEF3"/>
          </w:tcPr>
          <w:p w14:paraId="35807CE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$1.80</w:t>
            </w:r>
          </w:p>
        </w:tc>
        <w:tc>
          <w:tcPr>
            <w:tcW w:w="610" w:type="pct"/>
            <w:shd w:val="clear" w:color="auto" w:fill="FDE9D9"/>
          </w:tcPr>
          <w:p w14:paraId="1D44700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58B7D2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34D70F3"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598" w:type="pct"/>
            <w:shd w:val="clear" w:color="auto" w:fill="E5DFEC"/>
          </w:tcPr>
          <w:p w14:paraId="3CF2F91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22BCE72" w14:textId="77777777" w:rsidTr="00AE5E2A">
        <w:trPr>
          <w:cantSplit/>
          <w:jc w:val="center"/>
        </w:trPr>
        <w:tc>
          <w:tcPr>
            <w:tcW w:w="1352" w:type="pct"/>
          </w:tcPr>
          <w:p w14:paraId="3559AB37"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Palestine, (State of)</w:t>
            </w:r>
          </w:p>
        </w:tc>
        <w:tc>
          <w:tcPr>
            <w:tcW w:w="1086" w:type="pct"/>
            <w:gridSpan w:val="2"/>
            <w:shd w:val="clear" w:color="auto" w:fill="DAEEF3"/>
          </w:tcPr>
          <w:p w14:paraId="4C0A1D91" w14:textId="77777777" w:rsidR="00AE5E2A" w:rsidRPr="00470401" w:rsidRDefault="00AE5E2A" w:rsidP="00677E07">
            <w:pPr>
              <w:widowControl w:val="0"/>
              <w:ind w:firstLine="142"/>
              <w:rPr>
                <w:rFonts w:ascii="Arial" w:hAnsi="Arial"/>
                <w:bCs/>
                <w:color w:val="000000"/>
                <w:sz w:val="21"/>
              </w:rPr>
            </w:pPr>
            <w:r w:rsidRPr="00470401">
              <w:rPr>
                <w:rFonts w:ascii="Arial" w:hAnsi="Arial"/>
                <w:bCs/>
                <w:color w:val="000000"/>
                <w:sz w:val="21"/>
              </w:rPr>
              <w:t>$0.45</w:t>
            </w:r>
          </w:p>
          <w:p w14:paraId="3B1D338B" w14:textId="77777777" w:rsidR="00AE5E2A" w:rsidRPr="00470401" w:rsidRDefault="00AE5E2A" w:rsidP="00677E07">
            <w:pPr>
              <w:pStyle w:val="TableHead"/>
              <w:keepNext w:val="0"/>
              <w:widowControl w:val="0"/>
              <w:spacing w:before="60" w:after="60"/>
              <w:ind w:firstLine="142"/>
              <w:rPr>
                <w:b w:val="0"/>
                <w:bCs/>
                <w:color w:val="000000"/>
                <w:sz w:val="21"/>
              </w:rPr>
            </w:pPr>
          </w:p>
        </w:tc>
        <w:tc>
          <w:tcPr>
            <w:tcW w:w="610" w:type="pct"/>
            <w:shd w:val="clear" w:color="auto" w:fill="FDE9D9"/>
          </w:tcPr>
          <w:p w14:paraId="6A4F3C9A" w14:textId="77777777" w:rsidR="00AE5E2A" w:rsidRPr="00470401" w:rsidRDefault="00AE5E2A"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CD4C95E" w14:textId="77777777" w:rsidR="00AE5E2A" w:rsidRPr="00470401" w:rsidRDefault="00AE5E2A"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A3E0ACC" w14:textId="77777777" w:rsidR="00AE5E2A" w:rsidRPr="00470401" w:rsidRDefault="00AE5E2A" w:rsidP="00677E07">
            <w:pPr>
              <w:pStyle w:val="TableHead"/>
              <w:keepNext w:val="0"/>
              <w:widowControl w:val="0"/>
              <w:spacing w:before="60" w:after="60"/>
              <w:ind w:firstLine="142"/>
              <w:rPr>
                <w:b w:val="0"/>
                <w:bCs/>
                <w:color w:val="000000"/>
                <w:sz w:val="21"/>
              </w:rPr>
            </w:pPr>
          </w:p>
        </w:tc>
        <w:tc>
          <w:tcPr>
            <w:tcW w:w="598" w:type="pct"/>
            <w:shd w:val="clear" w:color="auto" w:fill="E5DFEC"/>
          </w:tcPr>
          <w:p w14:paraId="0930DA1A" w14:textId="77777777" w:rsidR="00AE5E2A" w:rsidRPr="00470401" w:rsidRDefault="00AE5E2A"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19439EE" w14:textId="77777777" w:rsidTr="00010DF2">
        <w:trPr>
          <w:jc w:val="center"/>
        </w:trPr>
        <w:tc>
          <w:tcPr>
            <w:tcW w:w="1352" w:type="pct"/>
          </w:tcPr>
          <w:p w14:paraId="559BAB5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Panama</w:t>
            </w:r>
          </w:p>
        </w:tc>
        <w:tc>
          <w:tcPr>
            <w:tcW w:w="1086" w:type="pct"/>
            <w:gridSpan w:val="2"/>
            <w:shd w:val="clear" w:color="auto" w:fill="DAEEF3"/>
          </w:tcPr>
          <w:p w14:paraId="50088D0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73174BB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FC177B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C1A6A3E"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598" w:type="pct"/>
            <w:shd w:val="clear" w:color="auto" w:fill="E5DFEC"/>
          </w:tcPr>
          <w:p w14:paraId="3C6AA04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BB2912E" w14:textId="77777777" w:rsidTr="00010DF2">
        <w:trPr>
          <w:jc w:val="center"/>
        </w:trPr>
        <w:tc>
          <w:tcPr>
            <w:tcW w:w="1352" w:type="pct"/>
          </w:tcPr>
          <w:p w14:paraId="0E7F53C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Papua New Guinea</w:t>
            </w:r>
          </w:p>
        </w:tc>
        <w:tc>
          <w:tcPr>
            <w:tcW w:w="1086" w:type="pct"/>
            <w:gridSpan w:val="2"/>
            <w:shd w:val="clear" w:color="auto" w:fill="DAEEF3"/>
          </w:tcPr>
          <w:p w14:paraId="45BCC2F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$1.98</w:t>
            </w:r>
          </w:p>
        </w:tc>
        <w:tc>
          <w:tcPr>
            <w:tcW w:w="610" w:type="pct"/>
            <w:shd w:val="clear" w:color="auto" w:fill="FDE9D9"/>
          </w:tcPr>
          <w:p w14:paraId="759166B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61F19A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2290AE4"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598" w:type="pct"/>
            <w:shd w:val="clear" w:color="auto" w:fill="E5DFEC"/>
          </w:tcPr>
          <w:p w14:paraId="0B93AF2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1FB4D33" w14:textId="77777777" w:rsidTr="00010DF2">
        <w:trPr>
          <w:jc w:val="center"/>
        </w:trPr>
        <w:tc>
          <w:tcPr>
            <w:tcW w:w="1352" w:type="pct"/>
          </w:tcPr>
          <w:p w14:paraId="4C7865C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Paraguay</w:t>
            </w:r>
          </w:p>
        </w:tc>
        <w:tc>
          <w:tcPr>
            <w:tcW w:w="1086" w:type="pct"/>
            <w:gridSpan w:val="2"/>
            <w:shd w:val="clear" w:color="auto" w:fill="DAEEF3"/>
          </w:tcPr>
          <w:p w14:paraId="41E57BD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$1.50</w:t>
            </w:r>
          </w:p>
        </w:tc>
        <w:tc>
          <w:tcPr>
            <w:tcW w:w="610" w:type="pct"/>
            <w:shd w:val="clear" w:color="auto" w:fill="FDE9D9"/>
            <w:vAlign w:val="center"/>
          </w:tcPr>
          <w:p w14:paraId="1BCD3E0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tcPr>
          <w:p w14:paraId="2BD05DB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73A9106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598" w:type="pct"/>
            <w:shd w:val="clear" w:color="auto" w:fill="E5DFEC"/>
          </w:tcPr>
          <w:p w14:paraId="37E6F2B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2876E989" w14:textId="77777777" w:rsidTr="00010DF2">
        <w:trPr>
          <w:jc w:val="center"/>
        </w:trPr>
        <w:tc>
          <w:tcPr>
            <w:tcW w:w="1352" w:type="pct"/>
          </w:tcPr>
          <w:p w14:paraId="10CD5FC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Peru</w:t>
            </w:r>
          </w:p>
        </w:tc>
        <w:tc>
          <w:tcPr>
            <w:tcW w:w="1086" w:type="pct"/>
            <w:gridSpan w:val="2"/>
            <w:shd w:val="clear" w:color="auto" w:fill="DAEEF3"/>
          </w:tcPr>
          <w:p w14:paraId="31DFAB8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vAlign w:val="center"/>
          </w:tcPr>
          <w:p w14:paraId="6CC5601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610" w:type="pct"/>
            <w:shd w:val="clear" w:color="auto" w:fill="FDE9D9"/>
          </w:tcPr>
          <w:p w14:paraId="6B05509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45F0934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598" w:type="pct"/>
            <w:shd w:val="clear" w:color="auto" w:fill="E5DFEC"/>
          </w:tcPr>
          <w:p w14:paraId="394F0B7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r>
      <w:tr w:rsidR="003F3D79" w:rsidRPr="00470401" w14:paraId="7F666BD9" w14:textId="77777777" w:rsidTr="00010DF2">
        <w:trPr>
          <w:cantSplit/>
          <w:jc w:val="center"/>
        </w:trPr>
        <w:tc>
          <w:tcPr>
            <w:tcW w:w="1352" w:type="pct"/>
          </w:tcPr>
          <w:p w14:paraId="74E9ED6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Philippines</w:t>
            </w:r>
          </w:p>
        </w:tc>
        <w:tc>
          <w:tcPr>
            <w:tcW w:w="607" w:type="pct"/>
            <w:shd w:val="clear" w:color="auto" w:fill="DAEEF3"/>
          </w:tcPr>
          <w:p w14:paraId="4D468BC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$0.70</w:t>
            </w:r>
          </w:p>
        </w:tc>
        <w:tc>
          <w:tcPr>
            <w:tcW w:w="479" w:type="pct"/>
            <w:shd w:val="clear" w:color="auto" w:fill="DAEEF3"/>
          </w:tcPr>
          <w:p w14:paraId="266DEE3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$0.95</w:t>
            </w:r>
          </w:p>
        </w:tc>
        <w:tc>
          <w:tcPr>
            <w:tcW w:w="610" w:type="pct"/>
            <w:shd w:val="clear" w:color="auto" w:fill="FDE9D9"/>
            <w:vAlign w:val="center"/>
          </w:tcPr>
          <w:p w14:paraId="6259B84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610" w:type="pct"/>
            <w:shd w:val="clear" w:color="auto" w:fill="FDE9D9"/>
          </w:tcPr>
          <w:p w14:paraId="26FE9FD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1147734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598" w:type="pct"/>
            <w:shd w:val="clear" w:color="auto" w:fill="E5DFEC"/>
          </w:tcPr>
          <w:p w14:paraId="7D1DE85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r>
      <w:tr w:rsidR="003F3D79" w:rsidRPr="00470401" w14:paraId="3FD46847" w14:textId="77777777" w:rsidTr="00010DF2">
        <w:trPr>
          <w:jc w:val="center"/>
        </w:trPr>
        <w:tc>
          <w:tcPr>
            <w:tcW w:w="1352" w:type="pct"/>
          </w:tcPr>
          <w:p w14:paraId="174470E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Poland*</w:t>
            </w:r>
          </w:p>
        </w:tc>
        <w:tc>
          <w:tcPr>
            <w:tcW w:w="607" w:type="pct"/>
            <w:shd w:val="clear" w:color="auto" w:fill="DAEEF3"/>
          </w:tcPr>
          <w:p w14:paraId="37ACE8C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$0.85</w:t>
            </w:r>
          </w:p>
        </w:tc>
        <w:tc>
          <w:tcPr>
            <w:tcW w:w="479" w:type="pct"/>
            <w:shd w:val="clear" w:color="auto" w:fill="DAEEF3"/>
          </w:tcPr>
          <w:p w14:paraId="7F6AC20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$1.25</w:t>
            </w:r>
          </w:p>
        </w:tc>
        <w:tc>
          <w:tcPr>
            <w:tcW w:w="610" w:type="pct"/>
            <w:shd w:val="clear" w:color="auto" w:fill="FDE9D9"/>
            <w:vAlign w:val="center"/>
          </w:tcPr>
          <w:p w14:paraId="3DA1848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78669CC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1399D87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1012E47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6C9821AB" w14:textId="77777777" w:rsidTr="00010DF2">
        <w:trPr>
          <w:jc w:val="center"/>
        </w:trPr>
        <w:tc>
          <w:tcPr>
            <w:tcW w:w="1352" w:type="pct"/>
          </w:tcPr>
          <w:p w14:paraId="52B12F9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Portugal</w:t>
            </w:r>
          </w:p>
        </w:tc>
        <w:tc>
          <w:tcPr>
            <w:tcW w:w="607" w:type="pct"/>
            <w:shd w:val="clear" w:color="auto" w:fill="DAEEF3"/>
          </w:tcPr>
          <w:p w14:paraId="727C0F8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$1.05</w:t>
            </w:r>
          </w:p>
        </w:tc>
        <w:tc>
          <w:tcPr>
            <w:tcW w:w="479" w:type="pct"/>
            <w:shd w:val="clear" w:color="auto" w:fill="DAEEF3"/>
          </w:tcPr>
          <w:p w14:paraId="1C6D373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$1.45</w:t>
            </w:r>
          </w:p>
        </w:tc>
        <w:tc>
          <w:tcPr>
            <w:tcW w:w="610" w:type="pct"/>
            <w:shd w:val="clear" w:color="auto" w:fill="FDE9D9"/>
            <w:vAlign w:val="center"/>
          </w:tcPr>
          <w:p w14:paraId="24EC0C3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0E9DDF5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w:t>
            </w:r>
            <w:r w:rsidR="006006B2" w:rsidRPr="00470401">
              <w:rPr>
                <w:rFonts w:ascii="Arial" w:hAnsi="Arial"/>
                <w:bCs/>
                <w:color w:val="000000"/>
                <w:sz w:val="21"/>
              </w:rPr>
              <w:t>74</w:t>
            </w:r>
          </w:p>
        </w:tc>
        <w:tc>
          <w:tcPr>
            <w:tcW w:w="744" w:type="pct"/>
            <w:shd w:val="clear" w:color="auto" w:fill="E5DFEC"/>
          </w:tcPr>
          <w:p w14:paraId="598DF76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598" w:type="pct"/>
            <w:shd w:val="clear" w:color="auto" w:fill="E5DFEC"/>
          </w:tcPr>
          <w:p w14:paraId="365817D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w:t>
            </w:r>
            <w:r w:rsidR="00ED5ECE" w:rsidRPr="00470401">
              <w:rPr>
                <w:rFonts w:ascii="Arial" w:hAnsi="Arial"/>
                <w:bCs/>
                <w:color w:val="000000"/>
                <w:sz w:val="21"/>
              </w:rPr>
              <w:t>74</w:t>
            </w:r>
          </w:p>
        </w:tc>
      </w:tr>
      <w:tr w:rsidR="003F3D79" w:rsidRPr="00470401" w14:paraId="6EBEFD7C" w14:textId="77777777" w:rsidTr="00010DF2">
        <w:trPr>
          <w:jc w:val="center"/>
        </w:trPr>
        <w:tc>
          <w:tcPr>
            <w:tcW w:w="1352" w:type="pct"/>
          </w:tcPr>
          <w:p w14:paraId="235099A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Puerto Rico</w:t>
            </w:r>
          </w:p>
        </w:tc>
        <w:tc>
          <w:tcPr>
            <w:tcW w:w="1086" w:type="pct"/>
            <w:gridSpan w:val="2"/>
            <w:shd w:val="clear" w:color="auto" w:fill="DAEEF3"/>
          </w:tcPr>
          <w:p w14:paraId="6623714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$0.75</w:t>
            </w:r>
          </w:p>
        </w:tc>
        <w:tc>
          <w:tcPr>
            <w:tcW w:w="610" w:type="pct"/>
            <w:shd w:val="clear" w:color="auto" w:fill="FDE9D9"/>
          </w:tcPr>
          <w:p w14:paraId="78BED52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C03A01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2208BD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5A24F0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13174C6" w14:textId="77777777" w:rsidTr="00010DF2">
        <w:trPr>
          <w:jc w:val="center"/>
        </w:trPr>
        <w:tc>
          <w:tcPr>
            <w:tcW w:w="1352" w:type="pct"/>
          </w:tcPr>
          <w:p w14:paraId="300F699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Qatar</w:t>
            </w:r>
          </w:p>
        </w:tc>
        <w:tc>
          <w:tcPr>
            <w:tcW w:w="1086" w:type="pct"/>
            <w:gridSpan w:val="2"/>
            <w:shd w:val="clear" w:color="auto" w:fill="DAEEF3"/>
          </w:tcPr>
          <w:p w14:paraId="5A51D2B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100CA32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FDCA4C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EAA3F4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44B8B7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873FB25" w14:textId="77777777" w:rsidTr="00010DF2">
        <w:trPr>
          <w:jc w:val="center"/>
        </w:trPr>
        <w:tc>
          <w:tcPr>
            <w:tcW w:w="1352" w:type="pct"/>
          </w:tcPr>
          <w:p w14:paraId="01599A0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Reunion</w:t>
            </w:r>
          </w:p>
        </w:tc>
        <w:tc>
          <w:tcPr>
            <w:tcW w:w="1086" w:type="pct"/>
            <w:gridSpan w:val="2"/>
            <w:shd w:val="clear" w:color="auto" w:fill="DAEEF3"/>
          </w:tcPr>
          <w:p w14:paraId="6577176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24C96C8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E54B55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2BD4C4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323334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6E2E412" w14:textId="77777777" w:rsidTr="00010DF2">
        <w:trPr>
          <w:cantSplit/>
          <w:jc w:val="center"/>
        </w:trPr>
        <w:tc>
          <w:tcPr>
            <w:tcW w:w="1352" w:type="pct"/>
          </w:tcPr>
          <w:p w14:paraId="7476A30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Romania</w:t>
            </w:r>
          </w:p>
        </w:tc>
        <w:tc>
          <w:tcPr>
            <w:tcW w:w="607" w:type="pct"/>
            <w:shd w:val="clear" w:color="auto" w:fill="DAEEF3"/>
          </w:tcPr>
          <w:p w14:paraId="0659A65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$1.30</w:t>
            </w:r>
          </w:p>
        </w:tc>
        <w:tc>
          <w:tcPr>
            <w:tcW w:w="479" w:type="pct"/>
            <w:shd w:val="clear" w:color="auto" w:fill="DAEEF3"/>
          </w:tcPr>
          <w:p w14:paraId="384F9DF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vAlign w:val="center"/>
          </w:tcPr>
          <w:p w14:paraId="616AF8D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c>
          <w:tcPr>
            <w:tcW w:w="610" w:type="pct"/>
            <w:shd w:val="clear" w:color="auto" w:fill="FDE9D9"/>
          </w:tcPr>
          <w:p w14:paraId="5FD87B0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0EF5E87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c>
          <w:tcPr>
            <w:tcW w:w="598" w:type="pct"/>
            <w:shd w:val="clear" w:color="auto" w:fill="E5DFEC"/>
          </w:tcPr>
          <w:p w14:paraId="0AE2B91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r>
      <w:tr w:rsidR="003F3D79" w:rsidRPr="00470401" w14:paraId="5979FE65" w14:textId="77777777" w:rsidTr="00191BD2">
        <w:trPr>
          <w:cantSplit/>
          <w:jc w:val="center"/>
        </w:trPr>
        <w:tc>
          <w:tcPr>
            <w:tcW w:w="1352" w:type="pct"/>
          </w:tcPr>
          <w:p w14:paraId="39545C08" w14:textId="77777777" w:rsidR="00191BD2" w:rsidRPr="00470401" w:rsidRDefault="00191BD2" w:rsidP="00677E07">
            <w:pPr>
              <w:widowControl w:val="0"/>
              <w:ind w:firstLine="142"/>
              <w:rPr>
                <w:rFonts w:ascii="Arial" w:hAnsi="Arial"/>
                <w:bCs/>
                <w:color w:val="000000"/>
                <w:sz w:val="21"/>
              </w:rPr>
            </w:pPr>
            <w:r w:rsidRPr="00470401">
              <w:rPr>
                <w:rFonts w:ascii="Arial" w:hAnsi="Arial"/>
                <w:bCs/>
                <w:color w:val="000000"/>
                <w:sz w:val="21"/>
              </w:rPr>
              <w:t>Russian Federation</w:t>
            </w:r>
          </w:p>
        </w:tc>
        <w:tc>
          <w:tcPr>
            <w:tcW w:w="1086" w:type="pct"/>
            <w:gridSpan w:val="2"/>
            <w:shd w:val="clear" w:color="auto" w:fill="DAEEF3"/>
          </w:tcPr>
          <w:p w14:paraId="745B8268" w14:textId="77777777" w:rsidR="00191BD2" w:rsidRPr="00470401" w:rsidRDefault="00191BD2" w:rsidP="00677E07">
            <w:pPr>
              <w:widowControl w:val="0"/>
              <w:ind w:firstLine="142"/>
              <w:rPr>
                <w:rFonts w:ascii="Arial" w:hAnsi="Arial"/>
                <w:bCs/>
                <w:color w:val="000000"/>
                <w:sz w:val="21"/>
              </w:rPr>
            </w:pPr>
            <w:r w:rsidRPr="00470401">
              <w:rPr>
                <w:rFonts w:ascii="Arial" w:hAnsi="Arial"/>
                <w:bCs/>
                <w:color w:val="000000"/>
                <w:sz w:val="21"/>
              </w:rPr>
              <w:t>$1.50</w:t>
            </w:r>
          </w:p>
          <w:p w14:paraId="75A6D85F" w14:textId="77777777" w:rsidR="00191BD2" w:rsidRPr="00470401" w:rsidRDefault="00191BD2" w:rsidP="00677E07">
            <w:pPr>
              <w:widowControl w:val="0"/>
              <w:ind w:firstLine="142"/>
              <w:rPr>
                <w:rFonts w:ascii="Arial" w:hAnsi="Arial"/>
                <w:bCs/>
                <w:color w:val="000000"/>
                <w:sz w:val="21"/>
              </w:rPr>
            </w:pPr>
          </w:p>
        </w:tc>
        <w:tc>
          <w:tcPr>
            <w:tcW w:w="610" w:type="pct"/>
            <w:shd w:val="clear" w:color="auto" w:fill="FDE9D9"/>
            <w:vAlign w:val="center"/>
          </w:tcPr>
          <w:p w14:paraId="1CC7B9D0" w14:textId="77777777" w:rsidR="00191BD2" w:rsidRPr="00470401" w:rsidRDefault="006006B2" w:rsidP="00677E07">
            <w:pPr>
              <w:widowControl w:val="0"/>
              <w:ind w:firstLine="142"/>
              <w:rPr>
                <w:rFonts w:ascii="Arial" w:hAnsi="Arial"/>
                <w:bCs/>
                <w:color w:val="000000"/>
                <w:sz w:val="21"/>
              </w:rPr>
            </w:pPr>
            <w:r w:rsidRPr="00470401">
              <w:rPr>
                <w:rFonts w:ascii="Arial" w:hAnsi="Arial"/>
                <w:bCs/>
                <w:color w:val="000000"/>
                <w:sz w:val="21"/>
              </w:rPr>
              <w:t>-</w:t>
            </w:r>
          </w:p>
        </w:tc>
        <w:tc>
          <w:tcPr>
            <w:tcW w:w="610" w:type="pct"/>
            <w:shd w:val="clear" w:color="auto" w:fill="FDE9D9"/>
          </w:tcPr>
          <w:p w14:paraId="3530196F" w14:textId="77777777" w:rsidR="00191BD2" w:rsidRPr="00470401" w:rsidRDefault="006006B2" w:rsidP="00677E07">
            <w:pPr>
              <w:widowControl w:val="0"/>
              <w:ind w:firstLine="142"/>
              <w:rPr>
                <w:rFonts w:ascii="Arial" w:hAnsi="Arial"/>
                <w:bCs/>
                <w:color w:val="000000"/>
                <w:sz w:val="21"/>
              </w:rPr>
            </w:pPr>
            <w:r w:rsidRPr="00470401">
              <w:rPr>
                <w:rFonts w:ascii="Arial" w:hAnsi="Arial"/>
                <w:bCs/>
                <w:color w:val="000000"/>
                <w:sz w:val="21"/>
              </w:rPr>
              <w:t>-</w:t>
            </w:r>
          </w:p>
        </w:tc>
        <w:tc>
          <w:tcPr>
            <w:tcW w:w="744" w:type="pct"/>
            <w:shd w:val="clear" w:color="auto" w:fill="E5DFEC"/>
          </w:tcPr>
          <w:p w14:paraId="114C8BFF" w14:textId="77777777" w:rsidR="00191BD2" w:rsidRPr="00470401" w:rsidRDefault="00ED5ECE" w:rsidP="00677E07">
            <w:pPr>
              <w:widowControl w:val="0"/>
              <w:ind w:firstLine="142"/>
              <w:rPr>
                <w:rFonts w:ascii="Arial" w:hAnsi="Arial"/>
                <w:bCs/>
                <w:color w:val="000000"/>
                <w:sz w:val="21"/>
              </w:rPr>
            </w:pPr>
            <w:r w:rsidRPr="00470401">
              <w:rPr>
                <w:rFonts w:ascii="Arial" w:hAnsi="Arial"/>
                <w:bCs/>
                <w:color w:val="000000"/>
                <w:sz w:val="21"/>
              </w:rPr>
              <w:t>-</w:t>
            </w:r>
          </w:p>
        </w:tc>
        <w:tc>
          <w:tcPr>
            <w:tcW w:w="598" w:type="pct"/>
            <w:shd w:val="clear" w:color="auto" w:fill="E5DFEC"/>
          </w:tcPr>
          <w:p w14:paraId="40A372DA" w14:textId="77777777" w:rsidR="00191BD2" w:rsidRPr="00470401" w:rsidRDefault="00ED5ECE" w:rsidP="00677E07">
            <w:pPr>
              <w:widowControl w:val="0"/>
              <w:ind w:firstLine="142"/>
              <w:rPr>
                <w:rFonts w:ascii="Arial" w:hAnsi="Arial"/>
                <w:bCs/>
                <w:color w:val="000000"/>
                <w:sz w:val="21"/>
              </w:rPr>
            </w:pPr>
            <w:r w:rsidRPr="00470401">
              <w:rPr>
                <w:rFonts w:ascii="Arial" w:hAnsi="Arial"/>
                <w:bCs/>
                <w:color w:val="000000"/>
                <w:sz w:val="21"/>
              </w:rPr>
              <w:t>-</w:t>
            </w:r>
          </w:p>
        </w:tc>
      </w:tr>
      <w:tr w:rsidR="003F3D79" w:rsidRPr="00470401" w14:paraId="5454C379" w14:textId="77777777" w:rsidTr="00010DF2">
        <w:trPr>
          <w:jc w:val="center"/>
        </w:trPr>
        <w:tc>
          <w:tcPr>
            <w:tcW w:w="1352" w:type="pct"/>
          </w:tcPr>
          <w:p w14:paraId="3821436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Rwanda</w:t>
            </w:r>
          </w:p>
        </w:tc>
        <w:tc>
          <w:tcPr>
            <w:tcW w:w="1086" w:type="pct"/>
            <w:gridSpan w:val="2"/>
            <w:shd w:val="clear" w:color="auto" w:fill="DAEEF3"/>
          </w:tcPr>
          <w:p w14:paraId="6F24AB8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6CD5285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8798AC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9CD5019"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598" w:type="pct"/>
            <w:shd w:val="clear" w:color="auto" w:fill="E5DFEC"/>
          </w:tcPr>
          <w:p w14:paraId="5486D98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6D0B3A3" w14:textId="77777777" w:rsidTr="00010DF2">
        <w:trPr>
          <w:jc w:val="center"/>
        </w:trPr>
        <w:tc>
          <w:tcPr>
            <w:tcW w:w="1352" w:type="pct"/>
          </w:tcPr>
          <w:p w14:paraId="52DBDD3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Samoa</w:t>
            </w:r>
          </w:p>
        </w:tc>
        <w:tc>
          <w:tcPr>
            <w:tcW w:w="1086" w:type="pct"/>
            <w:gridSpan w:val="2"/>
            <w:shd w:val="clear" w:color="auto" w:fill="DAEEF3"/>
          </w:tcPr>
          <w:p w14:paraId="57C23BC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$0.90</w:t>
            </w:r>
          </w:p>
        </w:tc>
        <w:tc>
          <w:tcPr>
            <w:tcW w:w="610" w:type="pct"/>
            <w:shd w:val="clear" w:color="auto" w:fill="FDE9D9"/>
          </w:tcPr>
          <w:p w14:paraId="517D29D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9BB45C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0706B89"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598" w:type="pct"/>
            <w:shd w:val="clear" w:color="auto" w:fill="E5DFEC"/>
          </w:tcPr>
          <w:p w14:paraId="63DA3FD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76C0C8E" w14:textId="77777777" w:rsidTr="00010DF2">
        <w:trPr>
          <w:jc w:val="center"/>
        </w:trPr>
        <w:tc>
          <w:tcPr>
            <w:tcW w:w="1352" w:type="pct"/>
          </w:tcPr>
          <w:p w14:paraId="4F88507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San Marino</w:t>
            </w:r>
          </w:p>
        </w:tc>
        <w:tc>
          <w:tcPr>
            <w:tcW w:w="1086" w:type="pct"/>
            <w:gridSpan w:val="2"/>
            <w:shd w:val="clear" w:color="auto" w:fill="DAEEF3"/>
          </w:tcPr>
          <w:p w14:paraId="3B833C9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$1.59</w:t>
            </w:r>
          </w:p>
        </w:tc>
        <w:tc>
          <w:tcPr>
            <w:tcW w:w="610" w:type="pct"/>
            <w:shd w:val="clear" w:color="auto" w:fill="FDE9D9"/>
          </w:tcPr>
          <w:p w14:paraId="34B9685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7E5B85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2DE95EF" w14:textId="77777777" w:rsidR="00010DF2" w:rsidRPr="00470401" w:rsidRDefault="00010DF2" w:rsidP="00677E07">
            <w:pPr>
              <w:pStyle w:val="TableHead"/>
              <w:keepNext w:val="0"/>
              <w:widowControl w:val="0"/>
              <w:spacing w:before="60" w:after="60"/>
              <w:ind w:firstLine="142"/>
              <w:rPr>
                <w:b w:val="0"/>
                <w:bCs/>
                <w:color w:val="000000"/>
                <w:sz w:val="21"/>
              </w:rPr>
            </w:pPr>
          </w:p>
        </w:tc>
        <w:tc>
          <w:tcPr>
            <w:tcW w:w="598" w:type="pct"/>
            <w:shd w:val="clear" w:color="auto" w:fill="E5DFEC"/>
          </w:tcPr>
          <w:p w14:paraId="402ADCF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46088B5" w14:textId="77777777" w:rsidTr="00010DF2">
        <w:trPr>
          <w:jc w:val="center"/>
        </w:trPr>
        <w:tc>
          <w:tcPr>
            <w:tcW w:w="1352" w:type="pct"/>
          </w:tcPr>
          <w:p w14:paraId="172A841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Sao Tome &amp; Principe</w:t>
            </w:r>
          </w:p>
        </w:tc>
        <w:tc>
          <w:tcPr>
            <w:tcW w:w="1086" w:type="pct"/>
            <w:gridSpan w:val="2"/>
            <w:shd w:val="clear" w:color="auto" w:fill="DAEEF3"/>
          </w:tcPr>
          <w:p w14:paraId="551A64C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709850B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E5DB8C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C866F9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p w14:paraId="1C74417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3000F8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8F6C955" w14:textId="77777777" w:rsidTr="00010DF2">
        <w:trPr>
          <w:cantSplit/>
          <w:jc w:val="center"/>
        </w:trPr>
        <w:tc>
          <w:tcPr>
            <w:tcW w:w="1352" w:type="pct"/>
          </w:tcPr>
          <w:p w14:paraId="2669595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Saudi Arabia</w:t>
            </w:r>
          </w:p>
        </w:tc>
        <w:tc>
          <w:tcPr>
            <w:tcW w:w="607" w:type="pct"/>
            <w:shd w:val="clear" w:color="auto" w:fill="DAEEF3"/>
          </w:tcPr>
          <w:p w14:paraId="3295A41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$1.58</w:t>
            </w:r>
          </w:p>
        </w:tc>
        <w:tc>
          <w:tcPr>
            <w:tcW w:w="479" w:type="pct"/>
            <w:shd w:val="clear" w:color="auto" w:fill="DAEEF3"/>
          </w:tcPr>
          <w:p w14:paraId="31C5E53F" w14:textId="77777777" w:rsidR="00010DF2" w:rsidRPr="00470401" w:rsidRDefault="00AE5E2A" w:rsidP="00677E07">
            <w:pPr>
              <w:pStyle w:val="TableHead"/>
              <w:keepNext w:val="0"/>
              <w:widowControl w:val="0"/>
              <w:spacing w:before="60" w:after="60"/>
              <w:ind w:firstLine="142"/>
              <w:rPr>
                <w:b w:val="0"/>
                <w:bCs/>
                <w:color w:val="000000"/>
                <w:sz w:val="21"/>
              </w:rPr>
            </w:pPr>
            <w:r w:rsidRPr="00470401">
              <w:rPr>
                <w:b w:val="0"/>
                <w:bCs/>
                <w:color w:val="000000"/>
                <w:sz w:val="21"/>
              </w:rPr>
              <w:t>$1.83</w:t>
            </w:r>
          </w:p>
        </w:tc>
        <w:tc>
          <w:tcPr>
            <w:tcW w:w="610" w:type="pct"/>
            <w:shd w:val="clear" w:color="auto" w:fill="FDE9D9"/>
          </w:tcPr>
          <w:p w14:paraId="0FF86D4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884993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1F62F0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C767F1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E4AD54F" w14:textId="77777777" w:rsidTr="00010DF2">
        <w:trPr>
          <w:jc w:val="center"/>
        </w:trPr>
        <w:tc>
          <w:tcPr>
            <w:tcW w:w="1352" w:type="pct"/>
          </w:tcPr>
          <w:p w14:paraId="5E96A76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Senegal</w:t>
            </w:r>
          </w:p>
        </w:tc>
        <w:tc>
          <w:tcPr>
            <w:tcW w:w="1086" w:type="pct"/>
            <w:gridSpan w:val="2"/>
            <w:shd w:val="clear" w:color="auto" w:fill="DAEEF3"/>
          </w:tcPr>
          <w:p w14:paraId="54A11F5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443C2F4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3EEE5D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EF3B57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68603C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D5E0A7F" w14:textId="77777777" w:rsidTr="00010DF2">
        <w:trPr>
          <w:cantSplit/>
          <w:jc w:val="center"/>
        </w:trPr>
        <w:tc>
          <w:tcPr>
            <w:tcW w:w="1352" w:type="pct"/>
          </w:tcPr>
          <w:p w14:paraId="27E61B8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Serbia</w:t>
            </w:r>
          </w:p>
        </w:tc>
        <w:tc>
          <w:tcPr>
            <w:tcW w:w="607" w:type="pct"/>
            <w:shd w:val="clear" w:color="auto" w:fill="DAEEF3"/>
          </w:tcPr>
          <w:p w14:paraId="41B9FB9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$1.05</w:t>
            </w:r>
          </w:p>
        </w:tc>
        <w:tc>
          <w:tcPr>
            <w:tcW w:w="479" w:type="pct"/>
            <w:shd w:val="clear" w:color="auto" w:fill="DAEEF3"/>
          </w:tcPr>
          <w:p w14:paraId="16F637B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$1.30</w:t>
            </w:r>
          </w:p>
        </w:tc>
        <w:tc>
          <w:tcPr>
            <w:tcW w:w="610" w:type="pct"/>
            <w:shd w:val="clear" w:color="auto" w:fill="FDE9D9"/>
            <w:vAlign w:val="center"/>
          </w:tcPr>
          <w:p w14:paraId="7EC30E4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610" w:type="pct"/>
            <w:shd w:val="clear" w:color="auto" w:fill="FDE9D9"/>
          </w:tcPr>
          <w:p w14:paraId="1C070A7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55284C5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598" w:type="pct"/>
            <w:shd w:val="clear" w:color="auto" w:fill="E5DFEC"/>
          </w:tcPr>
          <w:p w14:paraId="0604B34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r>
      <w:tr w:rsidR="003F3D79" w:rsidRPr="00470401" w14:paraId="22D0040A" w14:textId="77777777" w:rsidTr="00010DF2">
        <w:trPr>
          <w:jc w:val="center"/>
        </w:trPr>
        <w:tc>
          <w:tcPr>
            <w:tcW w:w="1352" w:type="pct"/>
          </w:tcPr>
          <w:p w14:paraId="1BC59F5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Seychelles</w:t>
            </w:r>
          </w:p>
        </w:tc>
        <w:tc>
          <w:tcPr>
            <w:tcW w:w="1086" w:type="pct"/>
            <w:gridSpan w:val="2"/>
            <w:shd w:val="clear" w:color="auto" w:fill="DAEEF3"/>
          </w:tcPr>
          <w:p w14:paraId="077E104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0A43B84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300797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441B57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7DC204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0EF6E54" w14:textId="77777777" w:rsidTr="00010DF2">
        <w:trPr>
          <w:jc w:val="center"/>
        </w:trPr>
        <w:tc>
          <w:tcPr>
            <w:tcW w:w="1352" w:type="pct"/>
          </w:tcPr>
          <w:p w14:paraId="2137B3D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Sierra Leone</w:t>
            </w:r>
          </w:p>
        </w:tc>
        <w:tc>
          <w:tcPr>
            <w:tcW w:w="1086" w:type="pct"/>
            <w:gridSpan w:val="2"/>
            <w:shd w:val="clear" w:color="auto" w:fill="DAEEF3"/>
          </w:tcPr>
          <w:p w14:paraId="70FB58D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758CBF4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392A1B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B51E53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FD3F1C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929B744" w14:textId="77777777" w:rsidTr="00010DF2">
        <w:trPr>
          <w:jc w:val="center"/>
        </w:trPr>
        <w:tc>
          <w:tcPr>
            <w:tcW w:w="1352" w:type="pct"/>
          </w:tcPr>
          <w:p w14:paraId="2C68833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Singapore</w:t>
            </w:r>
          </w:p>
        </w:tc>
        <w:tc>
          <w:tcPr>
            <w:tcW w:w="607" w:type="pct"/>
            <w:shd w:val="clear" w:color="auto" w:fill="DAEEF3"/>
          </w:tcPr>
          <w:p w14:paraId="407E30F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$0.45</w:t>
            </w:r>
          </w:p>
        </w:tc>
        <w:tc>
          <w:tcPr>
            <w:tcW w:w="479" w:type="pct"/>
            <w:shd w:val="clear" w:color="auto" w:fill="DAEEF3"/>
          </w:tcPr>
          <w:p w14:paraId="4428593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$0.70</w:t>
            </w:r>
          </w:p>
        </w:tc>
        <w:tc>
          <w:tcPr>
            <w:tcW w:w="610" w:type="pct"/>
            <w:shd w:val="clear" w:color="auto" w:fill="FDE9D9"/>
            <w:vAlign w:val="center"/>
          </w:tcPr>
          <w:p w14:paraId="5AF3F17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$0.02</w:t>
            </w:r>
          </w:p>
        </w:tc>
        <w:tc>
          <w:tcPr>
            <w:tcW w:w="610" w:type="pct"/>
            <w:shd w:val="clear" w:color="auto" w:fill="FDE9D9"/>
          </w:tcPr>
          <w:p w14:paraId="5B82610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$0.02</w:t>
            </w:r>
          </w:p>
        </w:tc>
        <w:tc>
          <w:tcPr>
            <w:tcW w:w="744" w:type="pct"/>
            <w:shd w:val="clear" w:color="auto" w:fill="E5DFEC"/>
          </w:tcPr>
          <w:p w14:paraId="33D22A3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20AAF29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57292928" w14:textId="77777777" w:rsidTr="00010DF2">
        <w:trPr>
          <w:jc w:val="center"/>
        </w:trPr>
        <w:tc>
          <w:tcPr>
            <w:tcW w:w="1352" w:type="pct"/>
          </w:tcPr>
          <w:p w14:paraId="306883D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Slovakia</w:t>
            </w:r>
          </w:p>
        </w:tc>
        <w:tc>
          <w:tcPr>
            <w:tcW w:w="1086" w:type="pct"/>
            <w:gridSpan w:val="2"/>
            <w:shd w:val="clear" w:color="auto" w:fill="DAEEF3"/>
          </w:tcPr>
          <w:p w14:paraId="3495DA2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$0.75</w:t>
            </w:r>
          </w:p>
        </w:tc>
        <w:tc>
          <w:tcPr>
            <w:tcW w:w="610" w:type="pct"/>
            <w:shd w:val="clear" w:color="auto" w:fill="FDE9D9"/>
            <w:vAlign w:val="center"/>
          </w:tcPr>
          <w:p w14:paraId="73DE828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610" w:type="pct"/>
            <w:shd w:val="clear" w:color="auto" w:fill="FDE9D9"/>
          </w:tcPr>
          <w:p w14:paraId="3A423AA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19D0E8C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598" w:type="pct"/>
            <w:shd w:val="clear" w:color="auto" w:fill="E5DFEC"/>
          </w:tcPr>
          <w:p w14:paraId="7E7E87B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5DAED8A7" w14:textId="77777777" w:rsidTr="00010DF2">
        <w:trPr>
          <w:jc w:val="center"/>
        </w:trPr>
        <w:tc>
          <w:tcPr>
            <w:tcW w:w="1352" w:type="pct"/>
          </w:tcPr>
          <w:p w14:paraId="611CCDD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Slovenia</w:t>
            </w:r>
          </w:p>
        </w:tc>
        <w:tc>
          <w:tcPr>
            <w:tcW w:w="1086" w:type="pct"/>
            <w:gridSpan w:val="2"/>
            <w:shd w:val="clear" w:color="auto" w:fill="DAEEF3"/>
          </w:tcPr>
          <w:p w14:paraId="29121AB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$0.95</w:t>
            </w:r>
          </w:p>
        </w:tc>
        <w:tc>
          <w:tcPr>
            <w:tcW w:w="610" w:type="pct"/>
            <w:shd w:val="clear" w:color="auto" w:fill="FDE9D9"/>
            <w:vAlign w:val="center"/>
          </w:tcPr>
          <w:p w14:paraId="36985F6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$0.45</w:t>
            </w:r>
          </w:p>
        </w:tc>
        <w:tc>
          <w:tcPr>
            <w:tcW w:w="610" w:type="pct"/>
            <w:shd w:val="clear" w:color="auto" w:fill="FDE9D9"/>
          </w:tcPr>
          <w:p w14:paraId="0E91131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$0.45</w:t>
            </w:r>
          </w:p>
        </w:tc>
        <w:tc>
          <w:tcPr>
            <w:tcW w:w="744" w:type="pct"/>
            <w:shd w:val="clear" w:color="auto" w:fill="E5DFEC"/>
          </w:tcPr>
          <w:p w14:paraId="6E95376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$0.45</w:t>
            </w:r>
          </w:p>
        </w:tc>
        <w:tc>
          <w:tcPr>
            <w:tcW w:w="598" w:type="pct"/>
            <w:shd w:val="clear" w:color="auto" w:fill="E5DFEC"/>
          </w:tcPr>
          <w:p w14:paraId="6D7C895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$0.45</w:t>
            </w:r>
          </w:p>
        </w:tc>
      </w:tr>
      <w:tr w:rsidR="003F3D79" w:rsidRPr="00470401" w14:paraId="6860043A" w14:textId="77777777" w:rsidTr="00010DF2">
        <w:trPr>
          <w:cantSplit/>
          <w:jc w:val="center"/>
        </w:trPr>
        <w:tc>
          <w:tcPr>
            <w:tcW w:w="1352" w:type="pct"/>
          </w:tcPr>
          <w:p w14:paraId="17BA621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Solomon Islands</w:t>
            </w:r>
          </w:p>
        </w:tc>
        <w:tc>
          <w:tcPr>
            <w:tcW w:w="607" w:type="pct"/>
            <w:shd w:val="clear" w:color="auto" w:fill="DAEEF3"/>
          </w:tcPr>
          <w:p w14:paraId="6452345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$1.34</w:t>
            </w:r>
          </w:p>
        </w:tc>
        <w:tc>
          <w:tcPr>
            <w:tcW w:w="479" w:type="pct"/>
            <w:shd w:val="clear" w:color="auto" w:fill="DAEEF3"/>
          </w:tcPr>
          <w:p w14:paraId="40AEF6F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$1.59</w:t>
            </w:r>
          </w:p>
        </w:tc>
        <w:tc>
          <w:tcPr>
            <w:tcW w:w="610" w:type="pct"/>
            <w:shd w:val="clear" w:color="auto" w:fill="FDE9D9"/>
          </w:tcPr>
          <w:p w14:paraId="1344A01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ABE8E1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B5CD16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2D960B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A6C8466" w14:textId="77777777" w:rsidTr="00010DF2">
        <w:trPr>
          <w:jc w:val="center"/>
        </w:trPr>
        <w:tc>
          <w:tcPr>
            <w:tcW w:w="1352" w:type="pct"/>
          </w:tcPr>
          <w:p w14:paraId="468F044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Somalia</w:t>
            </w:r>
          </w:p>
        </w:tc>
        <w:tc>
          <w:tcPr>
            <w:tcW w:w="1086" w:type="pct"/>
            <w:gridSpan w:val="2"/>
            <w:shd w:val="clear" w:color="auto" w:fill="DAEEF3"/>
          </w:tcPr>
          <w:p w14:paraId="77A5100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$1.95</w:t>
            </w:r>
          </w:p>
        </w:tc>
        <w:tc>
          <w:tcPr>
            <w:tcW w:w="610" w:type="pct"/>
            <w:shd w:val="clear" w:color="auto" w:fill="FDE9D9"/>
          </w:tcPr>
          <w:p w14:paraId="1263F73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010C93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F02EAB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DF4264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F4996C6" w14:textId="77777777" w:rsidTr="00010DF2">
        <w:trPr>
          <w:jc w:val="center"/>
        </w:trPr>
        <w:tc>
          <w:tcPr>
            <w:tcW w:w="1352" w:type="pct"/>
          </w:tcPr>
          <w:p w14:paraId="40200F6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South Africa</w:t>
            </w:r>
          </w:p>
        </w:tc>
        <w:tc>
          <w:tcPr>
            <w:tcW w:w="607" w:type="pct"/>
            <w:shd w:val="clear" w:color="auto" w:fill="DAEEF3"/>
          </w:tcPr>
          <w:p w14:paraId="28FBADC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$0.65</w:t>
            </w:r>
          </w:p>
        </w:tc>
        <w:tc>
          <w:tcPr>
            <w:tcW w:w="479" w:type="pct"/>
            <w:shd w:val="clear" w:color="auto" w:fill="DAEEF3"/>
          </w:tcPr>
          <w:p w14:paraId="5A473A9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$0.90</w:t>
            </w:r>
          </w:p>
        </w:tc>
        <w:tc>
          <w:tcPr>
            <w:tcW w:w="610" w:type="pct"/>
            <w:shd w:val="clear" w:color="auto" w:fill="FDE9D9"/>
            <w:vAlign w:val="center"/>
          </w:tcPr>
          <w:p w14:paraId="79A041C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140901C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744" w:type="pct"/>
            <w:shd w:val="clear" w:color="auto" w:fill="E5DFEC"/>
          </w:tcPr>
          <w:p w14:paraId="3895307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4E70250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1DB92265" w14:textId="77777777" w:rsidTr="00010DF2">
        <w:trPr>
          <w:jc w:val="center"/>
        </w:trPr>
        <w:tc>
          <w:tcPr>
            <w:tcW w:w="1352" w:type="pct"/>
          </w:tcPr>
          <w:p w14:paraId="0529EED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South Sudan</w:t>
            </w:r>
          </w:p>
        </w:tc>
        <w:tc>
          <w:tcPr>
            <w:tcW w:w="1086" w:type="pct"/>
            <w:gridSpan w:val="2"/>
            <w:shd w:val="clear" w:color="auto" w:fill="DAEEF3"/>
          </w:tcPr>
          <w:p w14:paraId="34BD725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62D78C0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224CDE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8FAED9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D79337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C91B2C8" w14:textId="77777777" w:rsidTr="00010DF2">
        <w:trPr>
          <w:jc w:val="center"/>
        </w:trPr>
        <w:tc>
          <w:tcPr>
            <w:tcW w:w="1352" w:type="pct"/>
          </w:tcPr>
          <w:p w14:paraId="62694A5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Spain</w:t>
            </w:r>
          </w:p>
        </w:tc>
        <w:tc>
          <w:tcPr>
            <w:tcW w:w="607" w:type="pct"/>
            <w:shd w:val="clear" w:color="auto" w:fill="DAEEF3"/>
          </w:tcPr>
          <w:p w14:paraId="7C54E62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$0.60</w:t>
            </w:r>
          </w:p>
        </w:tc>
        <w:tc>
          <w:tcPr>
            <w:tcW w:w="479" w:type="pct"/>
            <w:shd w:val="clear" w:color="auto" w:fill="DAEEF3"/>
          </w:tcPr>
          <w:p w14:paraId="600E797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vAlign w:val="center"/>
          </w:tcPr>
          <w:p w14:paraId="26571B5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76C14A5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704D2AF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598" w:type="pct"/>
            <w:shd w:val="clear" w:color="auto" w:fill="E5DFEC"/>
          </w:tcPr>
          <w:p w14:paraId="5B7542D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78929467" w14:textId="77777777" w:rsidTr="00010DF2">
        <w:trPr>
          <w:cantSplit/>
          <w:jc w:val="center"/>
        </w:trPr>
        <w:tc>
          <w:tcPr>
            <w:tcW w:w="1352" w:type="pct"/>
          </w:tcPr>
          <w:p w14:paraId="3C846E7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Sri Lanka</w:t>
            </w:r>
          </w:p>
        </w:tc>
        <w:tc>
          <w:tcPr>
            <w:tcW w:w="607" w:type="pct"/>
            <w:shd w:val="clear" w:color="auto" w:fill="DAEEF3"/>
          </w:tcPr>
          <w:p w14:paraId="3F8F5DF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$0.90</w:t>
            </w:r>
          </w:p>
        </w:tc>
        <w:tc>
          <w:tcPr>
            <w:tcW w:w="479" w:type="pct"/>
            <w:shd w:val="clear" w:color="auto" w:fill="DAEEF3"/>
          </w:tcPr>
          <w:p w14:paraId="7A15B60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vAlign w:val="center"/>
          </w:tcPr>
          <w:p w14:paraId="2DF54C2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c>
          <w:tcPr>
            <w:tcW w:w="610" w:type="pct"/>
            <w:shd w:val="clear" w:color="auto" w:fill="FDE9D9"/>
          </w:tcPr>
          <w:p w14:paraId="3677B97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2A127AF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c>
          <w:tcPr>
            <w:tcW w:w="598" w:type="pct"/>
            <w:shd w:val="clear" w:color="auto" w:fill="E5DFEC"/>
          </w:tcPr>
          <w:p w14:paraId="22036DA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r>
      <w:tr w:rsidR="003F3D79" w:rsidRPr="00470401" w14:paraId="7E1B6F42" w14:textId="77777777" w:rsidTr="00010DF2">
        <w:trPr>
          <w:jc w:val="center"/>
        </w:trPr>
        <w:tc>
          <w:tcPr>
            <w:tcW w:w="1352" w:type="pct"/>
          </w:tcPr>
          <w:p w14:paraId="2A54337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Saint Helena</w:t>
            </w:r>
          </w:p>
        </w:tc>
        <w:tc>
          <w:tcPr>
            <w:tcW w:w="1086" w:type="pct"/>
            <w:gridSpan w:val="2"/>
            <w:shd w:val="clear" w:color="auto" w:fill="DAEEF3"/>
          </w:tcPr>
          <w:p w14:paraId="7B476CC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7E2483C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9E13F3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1420E0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E21B4A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00EA691" w14:textId="77777777" w:rsidTr="00010DF2">
        <w:trPr>
          <w:jc w:val="center"/>
        </w:trPr>
        <w:tc>
          <w:tcPr>
            <w:tcW w:w="1352" w:type="pct"/>
          </w:tcPr>
          <w:p w14:paraId="7D8830F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Saint Kitts &amp; Nevis</w:t>
            </w:r>
          </w:p>
        </w:tc>
        <w:tc>
          <w:tcPr>
            <w:tcW w:w="1086" w:type="pct"/>
            <w:gridSpan w:val="2"/>
            <w:shd w:val="clear" w:color="auto" w:fill="DAEEF3"/>
          </w:tcPr>
          <w:p w14:paraId="6CCB1C1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4702812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6211E9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FA0536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4ABDB7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FFD5888" w14:textId="77777777" w:rsidTr="00010DF2">
        <w:trPr>
          <w:jc w:val="center"/>
        </w:trPr>
        <w:tc>
          <w:tcPr>
            <w:tcW w:w="1352" w:type="pct"/>
          </w:tcPr>
          <w:p w14:paraId="1D18CFB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Saint Lucia</w:t>
            </w:r>
          </w:p>
        </w:tc>
        <w:tc>
          <w:tcPr>
            <w:tcW w:w="1086" w:type="pct"/>
            <w:gridSpan w:val="2"/>
            <w:shd w:val="clear" w:color="auto" w:fill="DAEEF3"/>
          </w:tcPr>
          <w:p w14:paraId="5BE5341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030C07F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F9A254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7952ED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13316C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D3DB3BC" w14:textId="77777777" w:rsidTr="00010DF2">
        <w:trPr>
          <w:jc w:val="center"/>
        </w:trPr>
        <w:tc>
          <w:tcPr>
            <w:tcW w:w="1352" w:type="pct"/>
          </w:tcPr>
          <w:p w14:paraId="653A58D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Saint Pierre &amp; Miquelon</w:t>
            </w:r>
          </w:p>
        </w:tc>
        <w:tc>
          <w:tcPr>
            <w:tcW w:w="1086" w:type="pct"/>
            <w:gridSpan w:val="2"/>
            <w:shd w:val="clear" w:color="auto" w:fill="DAEEF3"/>
          </w:tcPr>
          <w:p w14:paraId="0A6FC8B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7D73D15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F32238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18921A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4DC949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3788826" w14:textId="77777777" w:rsidTr="00010DF2">
        <w:trPr>
          <w:jc w:val="center"/>
        </w:trPr>
        <w:tc>
          <w:tcPr>
            <w:tcW w:w="1352" w:type="pct"/>
          </w:tcPr>
          <w:p w14:paraId="0324FA5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Saint Vincent &amp; The Grenadines</w:t>
            </w:r>
          </w:p>
        </w:tc>
        <w:tc>
          <w:tcPr>
            <w:tcW w:w="1086" w:type="pct"/>
            <w:gridSpan w:val="2"/>
            <w:shd w:val="clear" w:color="auto" w:fill="DAEEF3"/>
          </w:tcPr>
          <w:p w14:paraId="3CA449D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05B1E1C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430496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1B7C6BF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F46355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E644B2A" w14:textId="77777777" w:rsidTr="00010DF2">
        <w:trPr>
          <w:jc w:val="center"/>
        </w:trPr>
        <w:tc>
          <w:tcPr>
            <w:tcW w:w="1352" w:type="pct"/>
          </w:tcPr>
          <w:p w14:paraId="120BC8D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Sudan</w:t>
            </w:r>
          </w:p>
        </w:tc>
        <w:tc>
          <w:tcPr>
            <w:tcW w:w="1086" w:type="pct"/>
            <w:gridSpan w:val="2"/>
            <w:shd w:val="clear" w:color="auto" w:fill="DAEEF3"/>
          </w:tcPr>
          <w:p w14:paraId="69257C7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5E247AD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88A020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17D3BB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C68752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65C39A0D" w14:textId="77777777" w:rsidTr="00010DF2">
        <w:trPr>
          <w:jc w:val="center"/>
        </w:trPr>
        <w:tc>
          <w:tcPr>
            <w:tcW w:w="1352" w:type="pct"/>
          </w:tcPr>
          <w:p w14:paraId="58A461D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Suriname</w:t>
            </w:r>
          </w:p>
        </w:tc>
        <w:tc>
          <w:tcPr>
            <w:tcW w:w="1086" w:type="pct"/>
            <w:gridSpan w:val="2"/>
            <w:shd w:val="clear" w:color="auto" w:fill="DAEEF3"/>
          </w:tcPr>
          <w:p w14:paraId="354AA8A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0C3430C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940520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396D90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D1124F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E0FD5F0" w14:textId="77777777" w:rsidTr="00010DF2">
        <w:trPr>
          <w:jc w:val="center"/>
        </w:trPr>
        <w:tc>
          <w:tcPr>
            <w:tcW w:w="1352" w:type="pct"/>
          </w:tcPr>
          <w:p w14:paraId="1BF9D6C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Swaziland</w:t>
            </w:r>
          </w:p>
        </w:tc>
        <w:tc>
          <w:tcPr>
            <w:tcW w:w="1086" w:type="pct"/>
            <w:gridSpan w:val="2"/>
            <w:shd w:val="clear" w:color="auto" w:fill="DAEEF3"/>
          </w:tcPr>
          <w:p w14:paraId="5AB0E23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4EE3169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8E7A5E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9D48E7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A698B4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6733B9E" w14:textId="77777777" w:rsidTr="00010DF2">
        <w:trPr>
          <w:jc w:val="center"/>
        </w:trPr>
        <w:tc>
          <w:tcPr>
            <w:tcW w:w="1352" w:type="pct"/>
          </w:tcPr>
          <w:p w14:paraId="208F412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Sweden</w:t>
            </w:r>
          </w:p>
        </w:tc>
        <w:tc>
          <w:tcPr>
            <w:tcW w:w="607" w:type="pct"/>
            <w:shd w:val="clear" w:color="auto" w:fill="DAEEF3"/>
          </w:tcPr>
          <w:p w14:paraId="32C3AE1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$0.50</w:t>
            </w:r>
          </w:p>
        </w:tc>
        <w:tc>
          <w:tcPr>
            <w:tcW w:w="479" w:type="pct"/>
            <w:shd w:val="clear" w:color="auto" w:fill="DAEEF3"/>
          </w:tcPr>
          <w:p w14:paraId="17FA8D4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$0.90</w:t>
            </w:r>
          </w:p>
        </w:tc>
        <w:tc>
          <w:tcPr>
            <w:tcW w:w="610" w:type="pct"/>
            <w:shd w:val="clear" w:color="auto" w:fill="FDE9D9"/>
            <w:vAlign w:val="center"/>
          </w:tcPr>
          <w:p w14:paraId="020AF6B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79A6E7F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131D349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6277513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253B7C05" w14:textId="77777777" w:rsidTr="00010DF2">
        <w:trPr>
          <w:jc w:val="center"/>
        </w:trPr>
        <w:tc>
          <w:tcPr>
            <w:tcW w:w="1352" w:type="pct"/>
          </w:tcPr>
          <w:p w14:paraId="5DC2DC5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Switzerland</w:t>
            </w:r>
          </w:p>
        </w:tc>
        <w:tc>
          <w:tcPr>
            <w:tcW w:w="607" w:type="pct"/>
            <w:shd w:val="clear" w:color="auto" w:fill="DAEEF3"/>
          </w:tcPr>
          <w:p w14:paraId="178AC09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$0.50</w:t>
            </w:r>
          </w:p>
        </w:tc>
        <w:tc>
          <w:tcPr>
            <w:tcW w:w="479" w:type="pct"/>
            <w:shd w:val="clear" w:color="auto" w:fill="DAEEF3"/>
          </w:tcPr>
          <w:p w14:paraId="410ACD9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191BD2" w:rsidRPr="00470401">
              <w:rPr>
                <w:rFonts w:ascii="Arial" w:hAnsi="Arial"/>
                <w:bCs/>
                <w:color w:val="000000"/>
                <w:sz w:val="21"/>
              </w:rPr>
              <w:t>1.12</w:t>
            </w:r>
          </w:p>
        </w:tc>
        <w:tc>
          <w:tcPr>
            <w:tcW w:w="610" w:type="pct"/>
            <w:shd w:val="clear" w:color="auto" w:fill="FDE9D9"/>
            <w:vAlign w:val="center"/>
          </w:tcPr>
          <w:p w14:paraId="567E4CA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464ECBD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6006B2" w:rsidRPr="00470401">
              <w:rPr>
                <w:rFonts w:ascii="Arial" w:hAnsi="Arial"/>
                <w:bCs/>
                <w:color w:val="000000"/>
                <w:sz w:val="21"/>
              </w:rPr>
              <w:t>1.12</w:t>
            </w:r>
          </w:p>
        </w:tc>
        <w:tc>
          <w:tcPr>
            <w:tcW w:w="744" w:type="pct"/>
            <w:shd w:val="clear" w:color="auto" w:fill="E5DFEC"/>
          </w:tcPr>
          <w:p w14:paraId="57EE49D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6B93EEC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ED5ECE" w:rsidRPr="00470401">
              <w:rPr>
                <w:rFonts w:ascii="Arial" w:hAnsi="Arial"/>
                <w:bCs/>
                <w:color w:val="000000"/>
                <w:sz w:val="21"/>
              </w:rPr>
              <w:t>1.12</w:t>
            </w:r>
          </w:p>
        </w:tc>
      </w:tr>
      <w:tr w:rsidR="003F3D79" w:rsidRPr="00470401" w14:paraId="72121CB8" w14:textId="77777777" w:rsidTr="00010DF2">
        <w:trPr>
          <w:jc w:val="center"/>
        </w:trPr>
        <w:tc>
          <w:tcPr>
            <w:tcW w:w="1352" w:type="pct"/>
          </w:tcPr>
          <w:p w14:paraId="761182E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Syria</w:t>
            </w:r>
          </w:p>
        </w:tc>
        <w:tc>
          <w:tcPr>
            <w:tcW w:w="1086" w:type="pct"/>
            <w:gridSpan w:val="2"/>
            <w:shd w:val="clear" w:color="auto" w:fill="DAEEF3"/>
          </w:tcPr>
          <w:p w14:paraId="18D72BB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vAlign w:val="center"/>
          </w:tcPr>
          <w:p w14:paraId="11B4B8A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610" w:type="pct"/>
            <w:shd w:val="clear" w:color="auto" w:fill="FDE9D9"/>
          </w:tcPr>
          <w:p w14:paraId="5D1D198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40699D6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598" w:type="pct"/>
            <w:shd w:val="clear" w:color="auto" w:fill="E5DFEC"/>
          </w:tcPr>
          <w:p w14:paraId="2EC90D5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1C2A9E50" w14:textId="77777777" w:rsidTr="00010DF2">
        <w:trPr>
          <w:jc w:val="center"/>
        </w:trPr>
        <w:tc>
          <w:tcPr>
            <w:tcW w:w="1352" w:type="pct"/>
          </w:tcPr>
          <w:p w14:paraId="3BE4B5A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Taiwan</w:t>
            </w:r>
          </w:p>
        </w:tc>
        <w:tc>
          <w:tcPr>
            <w:tcW w:w="607" w:type="pct"/>
            <w:shd w:val="clear" w:color="auto" w:fill="DAEEF3"/>
          </w:tcPr>
          <w:p w14:paraId="501AB15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$0.80</w:t>
            </w:r>
          </w:p>
        </w:tc>
        <w:tc>
          <w:tcPr>
            <w:tcW w:w="479" w:type="pct"/>
            <w:shd w:val="clear" w:color="auto" w:fill="DAEEF3"/>
          </w:tcPr>
          <w:p w14:paraId="2B1274B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$1.05</w:t>
            </w:r>
          </w:p>
        </w:tc>
        <w:tc>
          <w:tcPr>
            <w:tcW w:w="610" w:type="pct"/>
            <w:shd w:val="clear" w:color="auto" w:fill="FDE9D9"/>
            <w:vAlign w:val="center"/>
          </w:tcPr>
          <w:p w14:paraId="7E14014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608192C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65E8A68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294A22E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79435064" w14:textId="77777777" w:rsidTr="00010DF2">
        <w:trPr>
          <w:jc w:val="center"/>
        </w:trPr>
        <w:tc>
          <w:tcPr>
            <w:tcW w:w="1352" w:type="pct"/>
          </w:tcPr>
          <w:p w14:paraId="2A08301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Tajikistan</w:t>
            </w:r>
          </w:p>
        </w:tc>
        <w:tc>
          <w:tcPr>
            <w:tcW w:w="1086" w:type="pct"/>
            <w:gridSpan w:val="2"/>
            <w:shd w:val="clear" w:color="auto" w:fill="DAEEF3"/>
          </w:tcPr>
          <w:p w14:paraId="1729B1B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35932DF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A56517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C7F1C3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36949D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0CF41097" w14:textId="77777777" w:rsidTr="00010DF2">
        <w:trPr>
          <w:jc w:val="center"/>
        </w:trPr>
        <w:tc>
          <w:tcPr>
            <w:tcW w:w="1352" w:type="pct"/>
          </w:tcPr>
          <w:p w14:paraId="266FF38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Tanzania United Republic</w:t>
            </w:r>
          </w:p>
        </w:tc>
        <w:tc>
          <w:tcPr>
            <w:tcW w:w="1086" w:type="pct"/>
            <w:gridSpan w:val="2"/>
            <w:shd w:val="clear" w:color="auto" w:fill="DAEEF3"/>
          </w:tcPr>
          <w:p w14:paraId="2FDD7A5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5EAB840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4F5806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94C94B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9F0FBA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CF8A26B" w14:textId="77777777" w:rsidTr="00010DF2">
        <w:trPr>
          <w:jc w:val="center"/>
        </w:trPr>
        <w:tc>
          <w:tcPr>
            <w:tcW w:w="1352" w:type="pct"/>
          </w:tcPr>
          <w:p w14:paraId="0A2D242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Thailand</w:t>
            </w:r>
          </w:p>
        </w:tc>
        <w:tc>
          <w:tcPr>
            <w:tcW w:w="1086" w:type="pct"/>
            <w:gridSpan w:val="2"/>
            <w:shd w:val="clear" w:color="auto" w:fill="DAEEF3"/>
          </w:tcPr>
          <w:p w14:paraId="00D1E2D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$0.85</w:t>
            </w:r>
          </w:p>
        </w:tc>
        <w:tc>
          <w:tcPr>
            <w:tcW w:w="610" w:type="pct"/>
            <w:shd w:val="clear" w:color="auto" w:fill="FDE9D9"/>
            <w:vAlign w:val="center"/>
          </w:tcPr>
          <w:p w14:paraId="0EF700D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$0.03</w:t>
            </w:r>
          </w:p>
        </w:tc>
        <w:tc>
          <w:tcPr>
            <w:tcW w:w="610" w:type="pct"/>
            <w:shd w:val="clear" w:color="auto" w:fill="FDE9D9"/>
          </w:tcPr>
          <w:p w14:paraId="34E7B8D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$0.03</w:t>
            </w:r>
          </w:p>
        </w:tc>
        <w:tc>
          <w:tcPr>
            <w:tcW w:w="744" w:type="pct"/>
            <w:shd w:val="clear" w:color="auto" w:fill="E5DFEC"/>
          </w:tcPr>
          <w:p w14:paraId="38AB87D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2787BA0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47D23D4E" w14:textId="77777777" w:rsidTr="00010DF2">
        <w:trPr>
          <w:jc w:val="center"/>
        </w:trPr>
        <w:tc>
          <w:tcPr>
            <w:tcW w:w="1352" w:type="pct"/>
          </w:tcPr>
          <w:p w14:paraId="097BB0B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Togo</w:t>
            </w:r>
          </w:p>
        </w:tc>
        <w:tc>
          <w:tcPr>
            <w:tcW w:w="1086" w:type="pct"/>
            <w:gridSpan w:val="2"/>
            <w:shd w:val="clear" w:color="auto" w:fill="DAEEF3"/>
          </w:tcPr>
          <w:p w14:paraId="6937787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$1.90</w:t>
            </w:r>
          </w:p>
        </w:tc>
        <w:tc>
          <w:tcPr>
            <w:tcW w:w="610" w:type="pct"/>
            <w:shd w:val="clear" w:color="auto" w:fill="FDE9D9"/>
          </w:tcPr>
          <w:p w14:paraId="1015E74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355FAB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47FFE4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D49807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B56EF46" w14:textId="77777777" w:rsidTr="00010DF2">
        <w:trPr>
          <w:jc w:val="center"/>
        </w:trPr>
        <w:tc>
          <w:tcPr>
            <w:tcW w:w="1352" w:type="pct"/>
          </w:tcPr>
          <w:p w14:paraId="6786BEA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Tokelau</w:t>
            </w:r>
          </w:p>
        </w:tc>
        <w:tc>
          <w:tcPr>
            <w:tcW w:w="1086" w:type="pct"/>
            <w:gridSpan w:val="2"/>
            <w:shd w:val="clear" w:color="auto" w:fill="DAEEF3"/>
          </w:tcPr>
          <w:p w14:paraId="374C633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7B7587" w:rsidRPr="00470401">
              <w:rPr>
                <w:rFonts w:ascii="Arial" w:hAnsi="Arial"/>
                <w:bCs/>
                <w:color w:val="000000"/>
                <w:sz w:val="21"/>
              </w:rPr>
              <w:t>1.95</w:t>
            </w:r>
          </w:p>
        </w:tc>
        <w:tc>
          <w:tcPr>
            <w:tcW w:w="610" w:type="pct"/>
            <w:shd w:val="clear" w:color="auto" w:fill="FDE9D9"/>
          </w:tcPr>
          <w:p w14:paraId="0887BD7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A7CD28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1A468E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B58DE5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41B459E" w14:textId="77777777" w:rsidTr="00010DF2">
        <w:trPr>
          <w:jc w:val="center"/>
        </w:trPr>
        <w:tc>
          <w:tcPr>
            <w:tcW w:w="1352" w:type="pct"/>
          </w:tcPr>
          <w:p w14:paraId="112627D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Tonga</w:t>
            </w:r>
          </w:p>
        </w:tc>
        <w:tc>
          <w:tcPr>
            <w:tcW w:w="1086" w:type="pct"/>
            <w:gridSpan w:val="2"/>
            <w:shd w:val="clear" w:color="auto" w:fill="DAEEF3"/>
          </w:tcPr>
          <w:p w14:paraId="7FD2FEF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$0.90</w:t>
            </w:r>
          </w:p>
        </w:tc>
        <w:tc>
          <w:tcPr>
            <w:tcW w:w="610" w:type="pct"/>
            <w:shd w:val="clear" w:color="auto" w:fill="FDE9D9"/>
          </w:tcPr>
          <w:p w14:paraId="5C8CAC8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BC3FD6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48DC448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53D1A0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0FFAE93" w14:textId="77777777" w:rsidTr="00010DF2">
        <w:trPr>
          <w:jc w:val="center"/>
        </w:trPr>
        <w:tc>
          <w:tcPr>
            <w:tcW w:w="1352" w:type="pct"/>
          </w:tcPr>
          <w:p w14:paraId="354AB38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Trinidad &amp; Tobago</w:t>
            </w:r>
          </w:p>
        </w:tc>
        <w:tc>
          <w:tcPr>
            <w:tcW w:w="1086" w:type="pct"/>
            <w:gridSpan w:val="2"/>
            <w:shd w:val="clear" w:color="auto" w:fill="DAEEF3"/>
          </w:tcPr>
          <w:p w14:paraId="0DD57EC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tcPr>
          <w:p w14:paraId="526CADF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E5AE69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704D5DC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314D36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D85F980" w14:textId="77777777" w:rsidTr="00010DF2">
        <w:trPr>
          <w:jc w:val="center"/>
        </w:trPr>
        <w:tc>
          <w:tcPr>
            <w:tcW w:w="1352" w:type="pct"/>
          </w:tcPr>
          <w:p w14:paraId="5BD91D2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Tunisia</w:t>
            </w:r>
          </w:p>
        </w:tc>
        <w:tc>
          <w:tcPr>
            <w:tcW w:w="1086" w:type="pct"/>
            <w:gridSpan w:val="2"/>
            <w:shd w:val="clear" w:color="auto" w:fill="DAEEF3"/>
          </w:tcPr>
          <w:p w14:paraId="33408CF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$1.20</w:t>
            </w:r>
          </w:p>
        </w:tc>
        <w:tc>
          <w:tcPr>
            <w:tcW w:w="610" w:type="pct"/>
            <w:shd w:val="clear" w:color="auto" w:fill="FDE9D9"/>
          </w:tcPr>
          <w:p w14:paraId="4E6D3FE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039DFD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74CB07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41AA70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42FC9BF" w14:textId="77777777" w:rsidTr="00010DF2">
        <w:trPr>
          <w:jc w:val="center"/>
        </w:trPr>
        <w:tc>
          <w:tcPr>
            <w:tcW w:w="1352" w:type="pct"/>
          </w:tcPr>
          <w:p w14:paraId="17C1946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Turkey</w:t>
            </w:r>
          </w:p>
        </w:tc>
        <w:tc>
          <w:tcPr>
            <w:tcW w:w="607" w:type="pct"/>
            <w:shd w:val="clear" w:color="auto" w:fill="DAEEF3"/>
          </w:tcPr>
          <w:p w14:paraId="78679C8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$0.75</w:t>
            </w:r>
          </w:p>
        </w:tc>
        <w:tc>
          <w:tcPr>
            <w:tcW w:w="479" w:type="pct"/>
            <w:shd w:val="clear" w:color="auto" w:fill="DAEEF3"/>
          </w:tcPr>
          <w:p w14:paraId="39EC776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vAlign w:val="center"/>
          </w:tcPr>
          <w:p w14:paraId="3FAC8EC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59EED15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744" w:type="pct"/>
            <w:shd w:val="clear" w:color="auto" w:fill="E5DFEC"/>
          </w:tcPr>
          <w:p w14:paraId="39E10CE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09B808A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$0.10</w:t>
            </w:r>
          </w:p>
        </w:tc>
      </w:tr>
      <w:tr w:rsidR="003F3D79" w:rsidRPr="00470401" w14:paraId="2B6CA155" w14:textId="77777777" w:rsidTr="00010DF2">
        <w:trPr>
          <w:jc w:val="center"/>
        </w:trPr>
        <w:tc>
          <w:tcPr>
            <w:tcW w:w="1352" w:type="pct"/>
          </w:tcPr>
          <w:p w14:paraId="685BAC9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Turkmenistan</w:t>
            </w:r>
          </w:p>
        </w:tc>
        <w:tc>
          <w:tcPr>
            <w:tcW w:w="1086" w:type="pct"/>
            <w:gridSpan w:val="2"/>
            <w:shd w:val="clear" w:color="auto" w:fill="DAEEF3"/>
          </w:tcPr>
          <w:p w14:paraId="1FF998D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4569447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274C40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49113D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CB3DE8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1C4CB59" w14:textId="77777777" w:rsidTr="00010DF2">
        <w:trPr>
          <w:jc w:val="center"/>
        </w:trPr>
        <w:tc>
          <w:tcPr>
            <w:tcW w:w="1352" w:type="pct"/>
          </w:tcPr>
          <w:p w14:paraId="01760DE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Turks &amp; Caicos Islands</w:t>
            </w:r>
          </w:p>
        </w:tc>
        <w:tc>
          <w:tcPr>
            <w:tcW w:w="1086" w:type="pct"/>
            <w:gridSpan w:val="2"/>
            <w:shd w:val="clear" w:color="auto" w:fill="DAEEF3"/>
          </w:tcPr>
          <w:p w14:paraId="28FF159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5CEC9CD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C4AF9E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3610D3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1D4601E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32C8140" w14:textId="77777777" w:rsidTr="00010DF2">
        <w:trPr>
          <w:jc w:val="center"/>
        </w:trPr>
        <w:tc>
          <w:tcPr>
            <w:tcW w:w="1352" w:type="pct"/>
          </w:tcPr>
          <w:p w14:paraId="15B9DE8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Tuvalu</w:t>
            </w:r>
          </w:p>
        </w:tc>
        <w:tc>
          <w:tcPr>
            <w:tcW w:w="1086" w:type="pct"/>
            <w:gridSpan w:val="2"/>
            <w:shd w:val="clear" w:color="auto" w:fill="DAEEF3"/>
          </w:tcPr>
          <w:p w14:paraId="169B195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w:t>
            </w:r>
            <w:r w:rsidR="00191BD2" w:rsidRPr="00470401">
              <w:rPr>
                <w:rFonts w:ascii="Arial" w:hAnsi="Arial"/>
                <w:bCs/>
                <w:color w:val="000000"/>
                <w:sz w:val="21"/>
              </w:rPr>
              <w:t>76</w:t>
            </w:r>
          </w:p>
        </w:tc>
        <w:tc>
          <w:tcPr>
            <w:tcW w:w="610" w:type="pct"/>
            <w:shd w:val="clear" w:color="auto" w:fill="FDE9D9"/>
          </w:tcPr>
          <w:p w14:paraId="5728FEB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5ABFBA7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086081B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95CAB8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126F4139" w14:textId="77777777" w:rsidTr="00010DF2">
        <w:trPr>
          <w:jc w:val="center"/>
        </w:trPr>
        <w:tc>
          <w:tcPr>
            <w:tcW w:w="1352" w:type="pct"/>
          </w:tcPr>
          <w:p w14:paraId="0D676B2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Uganda</w:t>
            </w:r>
          </w:p>
        </w:tc>
        <w:tc>
          <w:tcPr>
            <w:tcW w:w="1086" w:type="pct"/>
            <w:gridSpan w:val="2"/>
            <w:shd w:val="clear" w:color="auto" w:fill="DAEEF3"/>
          </w:tcPr>
          <w:p w14:paraId="5386E7E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797C356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D18B29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7890BE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4F9B433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022D2B5" w14:textId="77777777" w:rsidTr="00010DF2">
        <w:trPr>
          <w:jc w:val="center"/>
        </w:trPr>
        <w:tc>
          <w:tcPr>
            <w:tcW w:w="1352" w:type="pct"/>
          </w:tcPr>
          <w:p w14:paraId="5125D4D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Ukraine</w:t>
            </w:r>
          </w:p>
        </w:tc>
        <w:tc>
          <w:tcPr>
            <w:tcW w:w="1086" w:type="pct"/>
            <w:gridSpan w:val="2"/>
            <w:shd w:val="clear" w:color="auto" w:fill="DAEEF3"/>
          </w:tcPr>
          <w:p w14:paraId="336216B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$1.05</w:t>
            </w:r>
          </w:p>
        </w:tc>
        <w:tc>
          <w:tcPr>
            <w:tcW w:w="610" w:type="pct"/>
            <w:shd w:val="clear" w:color="auto" w:fill="FDE9D9"/>
            <w:vAlign w:val="center"/>
          </w:tcPr>
          <w:p w14:paraId="550F2F1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610" w:type="pct"/>
            <w:shd w:val="clear" w:color="auto" w:fill="FDE9D9"/>
          </w:tcPr>
          <w:p w14:paraId="428D9A4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744" w:type="pct"/>
            <w:shd w:val="clear" w:color="auto" w:fill="E5DFEC"/>
          </w:tcPr>
          <w:p w14:paraId="4D64A6B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c>
          <w:tcPr>
            <w:tcW w:w="598" w:type="pct"/>
            <w:shd w:val="clear" w:color="auto" w:fill="E5DFEC"/>
          </w:tcPr>
          <w:p w14:paraId="295C2C7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$0.30</w:t>
            </w:r>
          </w:p>
        </w:tc>
      </w:tr>
      <w:tr w:rsidR="003F3D79" w:rsidRPr="00470401" w14:paraId="136E258A" w14:textId="77777777" w:rsidTr="00010DF2">
        <w:trPr>
          <w:jc w:val="center"/>
        </w:trPr>
        <w:tc>
          <w:tcPr>
            <w:tcW w:w="1352" w:type="pct"/>
          </w:tcPr>
          <w:p w14:paraId="62FA3EC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United Arab Emirates</w:t>
            </w:r>
          </w:p>
        </w:tc>
        <w:tc>
          <w:tcPr>
            <w:tcW w:w="607" w:type="pct"/>
            <w:shd w:val="clear" w:color="auto" w:fill="DAEEF3"/>
          </w:tcPr>
          <w:p w14:paraId="3547F82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$1.14</w:t>
            </w:r>
          </w:p>
        </w:tc>
        <w:tc>
          <w:tcPr>
            <w:tcW w:w="479" w:type="pct"/>
            <w:shd w:val="clear" w:color="auto" w:fill="DAEEF3"/>
          </w:tcPr>
          <w:p w14:paraId="25085E3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$1.39</w:t>
            </w:r>
          </w:p>
        </w:tc>
        <w:tc>
          <w:tcPr>
            <w:tcW w:w="610" w:type="pct"/>
            <w:shd w:val="clear" w:color="auto" w:fill="FDE9D9"/>
            <w:vAlign w:val="center"/>
          </w:tcPr>
          <w:p w14:paraId="4D13409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br/>
              <w:t>$0.25</w:t>
            </w:r>
          </w:p>
        </w:tc>
        <w:tc>
          <w:tcPr>
            <w:tcW w:w="610" w:type="pct"/>
            <w:shd w:val="clear" w:color="auto" w:fill="FDE9D9"/>
          </w:tcPr>
          <w:p w14:paraId="76A1CE2C"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br/>
              <w:t>$0.20</w:t>
            </w:r>
          </w:p>
        </w:tc>
        <w:tc>
          <w:tcPr>
            <w:tcW w:w="744" w:type="pct"/>
            <w:shd w:val="clear" w:color="auto" w:fill="E5DFEC"/>
          </w:tcPr>
          <w:p w14:paraId="386F6EB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$0.25</w:t>
            </w:r>
          </w:p>
        </w:tc>
        <w:tc>
          <w:tcPr>
            <w:tcW w:w="598" w:type="pct"/>
            <w:shd w:val="clear" w:color="auto" w:fill="E5DFEC"/>
          </w:tcPr>
          <w:p w14:paraId="25F7185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r>
      <w:tr w:rsidR="003F3D79" w:rsidRPr="00470401" w14:paraId="5E8E1484" w14:textId="77777777" w:rsidTr="00010DF2">
        <w:trPr>
          <w:jc w:val="center"/>
        </w:trPr>
        <w:tc>
          <w:tcPr>
            <w:tcW w:w="1352" w:type="pct"/>
          </w:tcPr>
          <w:p w14:paraId="03A2E7B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United Kingdom</w:t>
            </w:r>
          </w:p>
        </w:tc>
        <w:tc>
          <w:tcPr>
            <w:tcW w:w="607" w:type="pct"/>
            <w:shd w:val="clear" w:color="auto" w:fill="DAEEF3"/>
          </w:tcPr>
          <w:p w14:paraId="1BA117E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$0.21</w:t>
            </w:r>
          </w:p>
        </w:tc>
        <w:tc>
          <w:tcPr>
            <w:tcW w:w="479" w:type="pct"/>
            <w:shd w:val="clear" w:color="auto" w:fill="DAEEF3"/>
          </w:tcPr>
          <w:p w14:paraId="0E1DBA8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$0.61</w:t>
            </w:r>
          </w:p>
        </w:tc>
        <w:tc>
          <w:tcPr>
            <w:tcW w:w="610" w:type="pct"/>
            <w:shd w:val="clear" w:color="auto" w:fill="FDE9D9"/>
            <w:vAlign w:val="center"/>
          </w:tcPr>
          <w:p w14:paraId="258991D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$0.02</w:t>
            </w:r>
          </w:p>
        </w:tc>
        <w:tc>
          <w:tcPr>
            <w:tcW w:w="610" w:type="pct"/>
            <w:shd w:val="clear" w:color="auto" w:fill="FDE9D9"/>
          </w:tcPr>
          <w:p w14:paraId="29AC421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744" w:type="pct"/>
            <w:shd w:val="clear" w:color="auto" w:fill="E5DFEC"/>
          </w:tcPr>
          <w:p w14:paraId="5071330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21C0050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62078FC2" w14:textId="77777777" w:rsidTr="00010DF2">
        <w:trPr>
          <w:cantSplit/>
          <w:jc w:val="center"/>
        </w:trPr>
        <w:tc>
          <w:tcPr>
            <w:tcW w:w="1352" w:type="pct"/>
          </w:tcPr>
          <w:p w14:paraId="0BB5FB8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Uruguay</w:t>
            </w:r>
          </w:p>
        </w:tc>
        <w:tc>
          <w:tcPr>
            <w:tcW w:w="607" w:type="pct"/>
            <w:shd w:val="clear" w:color="auto" w:fill="DAEEF3"/>
          </w:tcPr>
          <w:p w14:paraId="5F7F08E9"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$1.30</w:t>
            </w:r>
          </w:p>
        </w:tc>
        <w:tc>
          <w:tcPr>
            <w:tcW w:w="479" w:type="pct"/>
            <w:shd w:val="clear" w:color="auto" w:fill="DAEEF3"/>
          </w:tcPr>
          <w:p w14:paraId="2785CC8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$1.55</w:t>
            </w:r>
          </w:p>
        </w:tc>
        <w:tc>
          <w:tcPr>
            <w:tcW w:w="610" w:type="pct"/>
            <w:shd w:val="clear" w:color="auto" w:fill="FDE9D9"/>
            <w:vAlign w:val="center"/>
          </w:tcPr>
          <w:p w14:paraId="53052B5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610" w:type="pct"/>
            <w:shd w:val="clear" w:color="auto" w:fill="FDE9D9"/>
          </w:tcPr>
          <w:p w14:paraId="085D8F7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$0.40</w:t>
            </w:r>
          </w:p>
        </w:tc>
        <w:tc>
          <w:tcPr>
            <w:tcW w:w="744" w:type="pct"/>
            <w:shd w:val="clear" w:color="auto" w:fill="E5DFEC"/>
          </w:tcPr>
          <w:p w14:paraId="085490CF"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$0.15</w:t>
            </w:r>
          </w:p>
        </w:tc>
        <w:tc>
          <w:tcPr>
            <w:tcW w:w="598" w:type="pct"/>
            <w:shd w:val="clear" w:color="auto" w:fill="E5DFEC"/>
          </w:tcPr>
          <w:p w14:paraId="2F4415D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$0.40</w:t>
            </w:r>
          </w:p>
        </w:tc>
      </w:tr>
      <w:tr w:rsidR="003F3D79" w:rsidRPr="00470401" w14:paraId="49757DD8" w14:textId="77777777" w:rsidTr="00010DF2">
        <w:trPr>
          <w:jc w:val="center"/>
        </w:trPr>
        <w:tc>
          <w:tcPr>
            <w:tcW w:w="1352" w:type="pct"/>
          </w:tcPr>
          <w:p w14:paraId="5722E27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United States</w:t>
            </w:r>
          </w:p>
        </w:tc>
        <w:tc>
          <w:tcPr>
            <w:tcW w:w="1086" w:type="pct"/>
            <w:gridSpan w:val="2"/>
            <w:shd w:val="clear" w:color="auto" w:fill="DAEEF3"/>
          </w:tcPr>
          <w:p w14:paraId="7056B2A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$0.21</w:t>
            </w:r>
          </w:p>
        </w:tc>
        <w:tc>
          <w:tcPr>
            <w:tcW w:w="610" w:type="pct"/>
            <w:shd w:val="clear" w:color="auto" w:fill="FDE9D9"/>
            <w:vAlign w:val="center"/>
          </w:tcPr>
          <w:p w14:paraId="49110FE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$0.02</w:t>
            </w:r>
          </w:p>
        </w:tc>
        <w:tc>
          <w:tcPr>
            <w:tcW w:w="610" w:type="pct"/>
            <w:shd w:val="clear" w:color="auto" w:fill="FDE9D9"/>
          </w:tcPr>
          <w:p w14:paraId="2E9B08C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$0.02</w:t>
            </w:r>
          </w:p>
        </w:tc>
        <w:tc>
          <w:tcPr>
            <w:tcW w:w="744" w:type="pct"/>
            <w:shd w:val="clear" w:color="auto" w:fill="E5DFEC"/>
          </w:tcPr>
          <w:p w14:paraId="0CAC6C3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c>
          <w:tcPr>
            <w:tcW w:w="598" w:type="pct"/>
            <w:shd w:val="clear" w:color="auto" w:fill="E5DFEC"/>
          </w:tcPr>
          <w:p w14:paraId="4DBF92F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36AEFFC1" w14:textId="77777777" w:rsidTr="00010DF2">
        <w:trPr>
          <w:jc w:val="center"/>
        </w:trPr>
        <w:tc>
          <w:tcPr>
            <w:tcW w:w="1352" w:type="pct"/>
          </w:tcPr>
          <w:p w14:paraId="3B69B43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Uzbekistan</w:t>
            </w:r>
          </w:p>
        </w:tc>
        <w:tc>
          <w:tcPr>
            <w:tcW w:w="1086" w:type="pct"/>
            <w:gridSpan w:val="2"/>
            <w:shd w:val="clear" w:color="auto" w:fill="DAEEF3"/>
          </w:tcPr>
          <w:p w14:paraId="613284C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$1.35</w:t>
            </w:r>
          </w:p>
        </w:tc>
        <w:tc>
          <w:tcPr>
            <w:tcW w:w="610" w:type="pct"/>
            <w:shd w:val="clear" w:color="auto" w:fill="FDE9D9"/>
          </w:tcPr>
          <w:p w14:paraId="6A1CC35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6C7F0D3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12BCA2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67F82BA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26480F2E" w14:textId="77777777" w:rsidTr="00010DF2">
        <w:trPr>
          <w:jc w:val="center"/>
        </w:trPr>
        <w:tc>
          <w:tcPr>
            <w:tcW w:w="1352" w:type="pct"/>
          </w:tcPr>
          <w:p w14:paraId="72966C65"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Vanuatu</w:t>
            </w:r>
          </w:p>
        </w:tc>
        <w:tc>
          <w:tcPr>
            <w:tcW w:w="1086" w:type="pct"/>
            <w:gridSpan w:val="2"/>
            <w:shd w:val="clear" w:color="auto" w:fill="DAEEF3"/>
          </w:tcPr>
          <w:p w14:paraId="0FC9645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t>
            </w:r>
            <w:r w:rsidR="00191BD2" w:rsidRPr="00470401">
              <w:rPr>
                <w:rFonts w:ascii="Arial" w:hAnsi="Arial"/>
                <w:bCs/>
                <w:color w:val="000000"/>
                <w:sz w:val="21"/>
              </w:rPr>
              <w:t>1.95</w:t>
            </w:r>
          </w:p>
        </w:tc>
        <w:tc>
          <w:tcPr>
            <w:tcW w:w="610" w:type="pct"/>
            <w:shd w:val="clear" w:color="auto" w:fill="FDE9D9"/>
          </w:tcPr>
          <w:p w14:paraId="3C1C1F6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DEE51B2"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AC0DCE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33E6549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D3BEE18" w14:textId="77777777" w:rsidTr="00872366">
        <w:trPr>
          <w:jc w:val="center"/>
        </w:trPr>
        <w:tc>
          <w:tcPr>
            <w:tcW w:w="1352" w:type="pct"/>
          </w:tcPr>
          <w:p w14:paraId="357B27E3" w14:textId="77777777" w:rsidR="00872366" w:rsidRPr="00470401" w:rsidRDefault="00872366" w:rsidP="00677E07">
            <w:pPr>
              <w:widowControl w:val="0"/>
              <w:ind w:firstLine="142"/>
              <w:rPr>
                <w:rFonts w:ascii="Arial" w:hAnsi="Arial"/>
                <w:bCs/>
                <w:color w:val="000000"/>
                <w:sz w:val="21"/>
              </w:rPr>
            </w:pPr>
            <w:r w:rsidRPr="00470401">
              <w:rPr>
                <w:rFonts w:ascii="Arial" w:hAnsi="Arial"/>
                <w:bCs/>
                <w:color w:val="000000"/>
                <w:sz w:val="21"/>
              </w:rPr>
              <w:t>Vatican City</w:t>
            </w:r>
          </w:p>
        </w:tc>
        <w:tc>
          <w:tcPr>
            <w:tcW w:w="1086" w:type="pct"/>
            <w:gridSpan w:val="2"/>
            <w:shd w:val="clear" w:color="auto" w:fill="DAEEF3"/>
          </w:tcPr>
          <w:p w14:paraId="50B5F094" w14:textId="77777777" w:rsidR="00872366" w:rsidRPr="00470401" w:rsidRDefault="00872366" w:rsidP="00677E07">
            <w:pPr>
              <w:widowControl w:val="0"/>
              <w:ind w:firstLine="142"/>
              <w:rPr>
                <w:rFonts w:ascii="Arial" w:hAnsi="Arial"/>
                <w:bCs/>
                <w:color w:val="000000"/>
                <w:sz w:val="21"/>
              </w:rPr>
            </w:pPr>
            <w:r w:rsidRPr="00470401">
              <w:rPr>
                <w:rFonts w:ascii="Arial" w:hAnsi="Arial"/>
                <w:bCs/>
                <w:color w:val="000000"/>
                <w:sz w:val="21"/>
              </w:rPr>
              <w:t>$0.40</w:t>
            </w:r>
          </w:p>
          <w:p w14:paraId="6EDB31AF" w14:textId="77777777" w:rsidR="00872366" w:rsidRPr="00470401" w:rsidRDefault="00872366" w:rsidP="00677E07">
            <w:pPr>
              <w:pStyle w:val="TableHead"/>
              <w:keepNext w:val="0"/>
              <w:widowControl w:val="0"/>
              <w:tabs>
                <w:tab w:val="left" w:pos="1046"/>
                <w:tab w:val="center" w:pos="1100"/>
              </w:tabs>
              <w:spacing w:before="60" w:after="60"/>
              <w:ind w:firstLine="142"/>
              <w:rPr>
                <w:b w:val="0"/>
                <w:bCs/>
                <w:color w:val="000000"/>
                <w:sz w:val="21"/>
              </w:rPr>
            </w:pPr>
          </w:p>
        </w:tc>
        <w:tc>
          <w:tcPr>
            <w:tcW w:w="610" w:type="pct"/>
            <w:shd w:val="clear" w:color="auto" w:fill="FDE9D9"/>
          </w:tcPr>
          <w:p w14:paraId="6A0DF132" w14:textId="77777777" w:rsidR="00872366" w:rsidRPr="00470401" w:rsidRDefault="00872366"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3EAF749" w14:textId="77777777" w:rsidR="00872366" w:rsidRPr="00470401" w:rsidRDefault="00872366"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81D897A" w14:textId="77777777" w:rsidR="00872366" w:rsidRPr="00470401" w:rsidRDefault="00872366"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03004FC" w14:textId="77777777" w:rsidR="00872366" w:rsidRPr="00470401" w:rsidRDefault="00872366"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89645C8" w14:textId="77777777" w:rsidTr="00010DF2">
        <w:trPr>
          <w:jc w:val="center"/>
        </w:trPr>
        <w:tc>
          <w:tcPr>
            <w:tcW w:w="1352" w:type="pct"/>
          </w:tcPr>
          <w:p w14:paraId="0F29F18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Venezuela</w:t>
            </w:r>
          </w:p>
        </w:tc>
        <w:tc>
          <w:tcPr>
            <w:tcW w:w="1086" w:type="pct"/>
            <w:gridSpan w:val="2"/>
            <w:shd w:val="clear" w:color="auto" w:fill="DAEEF3"/>
          </w:tcPr>
          <w:p w14:paraId="5724867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$1.00</w:t>
            </w:r>
          </w:p>
        </w:tc>
        <w:tc>
          <w:tcPr>
            <w:tcW w:w="610" w:type="pct"/>
            <w:shd w:val="clear" w:color="auto" w:fill="FDE9D9"/>
          </w:tcPr>
          <w:p w14:paraId="2F48423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022081BD"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341DCFA8"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6B4290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D36E29B" w14:textId="77777777" w:rsidTr="00010DF2">
        <w:trPr>
          <w:jc w:val="center"/>
        </w:trPr>
        <w:tc>
          <w:tcPr>
            <w:tcW w:w="1352" w:type="pct"/>
          </w:tcPr>
          <w:p w14:paraId="380006D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Vietnam</w:t>
            </w:r>
          </w:p>
        </w:tc>
        <w:tc>
          <w:tcPr>
            <w:tcW w:w="607" w:type="pct"/>
            <w:shd w:val="clear" w:color="auto" w:fill="DAEEF3"/>
          </w:tcPr>
          <w:p w14:paraId="741413D7"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$1.38</w:t>
            </w:r>
          </w:p>
        </w:tc>
        <w:tc>
          <w:tcPr>
            <w:tcW w:w="479" w:type="pct"/>
            <w:shd w:val="clear" w:color="auto" w:fill="DAEEF3"/>
          </w:tcPr>
          <w:p w14:paraId="414A0AD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$1.63</w:t>
            </w:r>
          </w:p>
        </w:tc>
        <w:tc>
          <w:tcPr>
            <w:tcW w:w="610" w:type="pct"/>
            <w:shd w:val="clear" w:color="auto" w:fill="FDE9D9"/>
            <w:vAlign w:val="center"/>
          </w:tcPr>
          <w:p w14:paraId="508F2ED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610" w:type="pct"/>
            <w:shd w:val="clear" w:color="auto" w:fill="FDE9D9"/>
          </w:tcPr>
          <w:p w14:paraId="2004487E"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$0.05</w:t>
            </w:r>
          </w:p>
        </w:tc>
        <w:tc>
          <w:tcPr>
            <w:tcW w:w="744" w:type="pct"/>
            <w:shd w:val="clear" w:color="auto" w:fill="E5DFEC"/>
          </w:tcPr>
          <w:p w14:paraId="5F5DDC9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p w14:paraId="2EE39BDD" w14:textId="77777777" w:rsidR="00010DF2" w:rsidRPr="00470401" w:rsidRDefault="00010DF2" w:rsidP="00677E07">
            <w:pPr>
              <w:widowControl w:val="0"/>
              <w:ind w:firstLine="142"/>
              <w:rPr>
                <w:rFonts w:ascii="Arial" w:hAnsi="Arial"/>
                <w:bCs/>
                <w:color w:val="000000"/>
                <w:sz w:val="21"/>
              </w:rPr>
            </w:pPr>
          </w:p>
        </w:tc>
        <w:tc>
          <w:tcPr>
            <w:tcW w:w="598" w:type="pct"/>
            <w:shd w:val="clear" w:color="auto" w:fill="E5DFEC"/>
          </w:tcPr>
          <w:p w14:paraId="6CDF4A6B"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$0.00</w:t>
            </w:r>
          </w:p>
        </w:tc>
      </w:tr>
      <w:tr w:rsidR="003F3D79" w:rsidRPr="00470401" w14:paraId="0ABA7EF7" w14:textId="77777777" w:rsidTr="00010DF2">
        <w:trPr>
          <w:jc w:val="center"/>
        </w:trPr>
        <w:tc>
          <w:tcPr>
            <w:tcW w:w="1352" w:type="pct"/>
          </w:tcPr>
          <w:p w14:paraId="4DA0385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Virgin Islands (British)</w:t>
            </w:r>
          </w:p>
        </w:tc>
        <w:tc>
          <w:tcPr>
            <w:tcW w:w="1086" w:type="pct"/>
            <w:gridSpan w:val="2"/>
            <w:shd w:val="clear" w:color="auto" w:fill="DAEEF3"/>
          </w:tcPr>
          <w:p w14:paraId="169E27E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4C6D17D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10386DE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FDDAFE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56B2217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515D594" w14:textId="77777777" w:rsidTr="00010DF2">
        <w:trPr>
          <w:jc w:val="center"/>
        </w:trPr>
        <w:tc>
          <w:tcPr>
            <w:tcW w:w="1352" w:type="pct"/>
          </w:tcPr>
          <w:p w14:paraId="2FA58E1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Virgin Islands (US)</w:t>
            </w:r>
          </w:p>
        </w:tc>
        <w:tc>
          <w:tcPr>
            <w:tcW w:w="1086" w:type="pct"/>
            <w:gridSpan w:val="2"/>
            <w:shd w:val="clear" w:color="auto" w:fill="DAEEF3"/>
          </w:tcPr>
          <w:p w14:paraId="7D47EED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$0.75</w:t>
            </w:r>
          </w:p>
        </w:tc>
        <w:tc>
          <w:tcPr>
            <w:tcW w:w="610" w:type="pct"/>
            <w:shd w:val="clear" w:color="auto" w:fill="FDE9D9"/>
          </w:tcPr>
          <w:p w14:paraId="4BA20DE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22FB936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852E3BC"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0EF76CCE"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38E34E73" w14:textId="77777777" w:rsidTr="00010DF2">
        <w:trPr>
          <w:jc w:val="center"/>
        </w:trPr>
        <w:tc>
          <w:tcPr>
            <w:tcW w:w="1352" w:type="pct"/>
          </w:tcPr>
          <w:p w14:paraId="71AF783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Wallis &amp; Futuna</w:t>
            </w:r>
          </w:p>
        </w:tc>
        <w:tc>
          <w:tcPr>
            <w:tcW w:w="1086" w:type="pct"/>
            <w:gridSpan w:val="2"/>
            <w:shd w:val="clear" w:color="auto" w:fill="DAEEF3"/>
          </w:tcPr>
          <w:p w14:paraId="73A2B91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$1.40</w:t>
            </w:r>
          </w:p>
        </w:tc>
        <w:tc>
          <w:tcPr>
            <w:tcW w:w="610" w:type="pct"/>
            <w:shd w:val="clear" w:color="auto" w:fill="FDE9D9"/>
          </w:tcPr>
          <w:p w14:paraId="44A326F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421B489F"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2BBDC2A5"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9E10757"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71C3F70D" w14:textId="77777777" w:rsidTr="00010DF2">
        <w:trPr>
          <w:jc w:val="center"/>
        </w:trPr>
        <w:tc>
          <w:tcPr>
            <w:tcW w:w="1352" w:type="pct"/>
          </w:tcPr>
          <w:p w14:paraId="03457450"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Yemen</w:t>
            </w:r>
          </w:p>
        </w:tc>
        <w:tc>
          <w:tcPr>
            <w:tcW w:w="1086" w:type="pct"/>
            <w:gridSpan w:val="2"/>
            <w:shd w:val="clear" w:color="auto" w:fill="DAEEF3"/>
          </w:tcPr>
          <w:p w14:paraId="1A8BCF12"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0093AD41"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3C6A3436"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5161CBCA"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2FD3F753"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56C9B4C4" w14:textId="77777777" w:rsidTr="00010DF2">
        <w:trPr>
          <w:jc w:val="center"/>
        </w:trPr>
        <w:tc>
          <w:tcPr>
            <w:tcW w:w="1352" w:type="pct"/>
          </w:tcPr>
          <w:p w14:paraId="05E9AE0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Zambia</w:t>
            </w:r>
          </w:p>
        </w:tc>
        <w:tc>
          <w:tcPr>
            <w:tcW w:w="1086" w:type="pct"/>
            <w:gridSpan w:val="2"/>
            <w:shd w:val="clear" w:color="auto" w:fill="DAEEF3"/>
          </w:tcPr>
          <w:p w14:paraId="70C50EA3"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$1.60</w:t>
            </w:r>
          </w:p>
        </w:tc>
        <w:tc>
          <w:tcPr>
            <w:tcW w:w="610" w:type="pct"/>
            <w:shd w:val="clear" w:color="auto" w:fill="FDE9D9"/>
          </w:tcPr>
          <w:p w14:paraId="52CF7ED9"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610" w:type="pct"/>
            <w:shd w:val="clear" w:color="auto" w:fill="FDE9D9"/>
          </w:tcPr>
          <w:p w14:paraId="7D421994"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744" w:type="pct"/>
            <w:shd w:val="clear" w:color="auto" w:fill="E5DFEC"/>
          </w:tcPr>
          <w:p w14:paraId="6BDC3F4B"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c>
          <w:tcPr>
            <w:tcW w:w="598" w:type="pct"/>
            <w:shd w:val="clear" w:color="auto" w:fill="E5DFEC"/>
          </w:tcPr>
          <w:p w14:paraId="7B751C40" w14:textId="77777777" w:rsidR="00010DF2" w:rsidRPr="00470401" w:rsidRDefault="00010DF2" w:rsidP="00677E07">
            <w:pPr>
              <w:pStyle w:val="TableHead"/>
              <w:keepNext w:val="0"/>
              <w:widowControl w:val="0"/>
              <w:spacing w:before="60" w:after="60"/>
              <w:ind w:firstLine="142"/>
              <w:rPr>
                <w:b w:val="0"/>
                <w:bCs/>
                <w:color w:val="000000"/>
                <w:sz w:val="21"/>
              </w:rPr>
            </w:pPr>
            <w:r w:rsidRPr="00470401">
              <w:rPr>
                <w:b w:val="0"/>
                <w:bCs/>
                <w:color w:val="000000"/>
                <w:sz w:val="21"/>
              </w:rPr>
              <w:t>-</w:t>
            </w:r>
          </w:p>
        </w:tc>
      </w:tr>
      <w:tr w:rsidR="003F3D79" w:rsidRPr="00470401" w14:paraId="4FBFFCEF" w14:textId="77777777" w:rsidTr="00010DF2">
        <w:trPr>
          <w:jc w:val="center"/>
        </w:trPr>
        <w:tc>
          <w:tcPr>
            <w:tcW w:w="1352" w:type="pct"/>
          </w:tcPr>
          <w:p w14:paraId="1328A43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Zimbabwe</w:t>
            </w:r>
          </w:p>
        </w:tc>
        <w:tc>
          <w:tcPr>
            <w:tcW w:w="607" w:type="pct"/>
            <w:shd w:val="clear" w:color="auto" w:fill="DAEEF3"/>
          </w:tcPr>
          <w:p w14:paraId="19317441"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$0.90</w:t>
            </w:r>
          </w:p>
        </w:tc>
        <w:tc>
          <w:tcPr>
            <w:tcW w:w="479" w:type="pct"/>
            <w:shd w:val="clear" w:color="auto" w:fill="DAEEF3"/>
          </w:tcPr>
          <w:p w14:paraId="1945AF04"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$1.15</w:t>
            </w:r>
          </w:p>
        </w:tc>
        <w:tc>
          <w:tcPr>
            <w:tcW w:w="610" w:type="pct"/>
            <w:shd w:val="clear" w:color="auto" w:fill="FDE9D9"/>
            <w:vAlign w:val="center"/>
          </w:tcPr>
          <w:p w14:paraId="2157F848"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tc>
        <w:tc>
          <w:tcPr>
            <w:tcW w:w="610" w:type="pct"/>
            <w:shd w:val="clear" w:color="auto" w:fill="FDE9D9"/>
          </w:tcPr>
          <w:p w14:paraId="46DCB51A"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$0.55</w:t>
            </w:r>
          </w:p>
        </w:tc>
        <w:tc>
          <w:tcPr>
            <w:tcW w:w="744" w:type="pct"/>
            <w:shd w:val="clear" w:color="auto" w:fill="E5DFEC"/>
          </w:tcPr>
          <w:p w14:paraId="1C1C8336"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$0.20</w:t>
            </w:r>
          </w:p>
          <w:p w14:paraId="0CE25D27" w14:textId="77777777" w:rsidR="00010DF2" w:rsidRPr="00470401" w:rsidRDefault="00010DF2" w:rsidP="00677E07">
            <w:pPr>
              <w:widowControl w:val="0"/>
              <w:ind w:firstLine="142"/>
              <w:rPr>
                <w:rFonts w:ascii="Arial" w:hAnsi="Arial"/>
                <w:bCs/>
                <w:color w:val="000000"/>
                <w:sz w:val="21"/>
              </w:rPr>
            </w:pPr>
          </w:p>
        </w:tc>
        <w:tc>
          <w:tcPr>
            <w:tcW w:w="598" w:type="pct"/>
            <w:shd w:val="clear" w:color="auto" w:fill="E5DFEC"/>
          </w:tcPr>
          <w:p w14:paraId="631C4CED" w14:textId="77777777" w:rsidR="00010DF2" w:rsidRPr="00470401" w:rsidRDefault="00010DF2" w:rsidP="00677E07">
            <w:pPr>
              <w:widowControl w:val="0"/>
              <w:ind w:firstLine="142"/>
              <w:rPr>
                <w:rFonts w:ascii="Arial" w:hAnsi="Arial"/>
                <w:bCs/>
                <w:color w:val="000000"/>
                <w:sz w:val="21"/>
              </w:rPr>
            </w:pPr>
            <w:r w:rsidRPr="00470401">
              <w:rPr>
                <w:rFonts w:ascii="Arial" w:hAnsi="Arial"/>
                <w:bCs/>
                <w:color w:val="000000"/>
                <w:sz w:val="21"/>
              </w:rPr>
              <w:t>$0.55</w:t>
            </w:r>
          </w:p>
        </w:tc>
      </w:tr>
    </w:tbl>
    <w:p w14:paraId="135738B0" w14:textId="77777777" w:rsidR="00F308D8" w:rsidRPr="00213A0B" w:rsidRDefault="00F308D8" w:rsidP="00677E07">
      <w:pPr>
        <w:widowControl w:val="0"/>
        <w:ind w:firstLine="142"/>
        <w:rPr>
          <w:rFonts w:ascii="Arial" w:hAnsi="Arial" w:cs="Arial"/>
          <w:color w:val="000000"/>
          <w:sz w:val="21"/>
          <w:szCs w:val="21"/>
        </w:rPr>
      </w:pPr>
    </w:p>
    <w:p w14:paraId="142685F1" w14:textId="77777777" w:rsidR="00F308D8" w:rsidRPr="00213A0B" w:rsidRDefault="00F308D8" w:rsidP="00677E07">
      <w:pPr>
        <w:widowControl w:val="0"/>
        <w:ind w:firstLine="142"/>
        <w:rPr>
          <w:rFonts w:ascii="Arial" w:hAnsi="Arial" w:cs="Arial"/>
          <w:color w:val="000000"/>
          <w:sz w:val="21"/>
          <w:szCs w:val="21"/>
        </w:rPr>
      </w:pPr>
    </w:p>
    <w:p w14:paraId="24ED2566" w14:textId="77777777" w:rsidR="009E5836" w:rsidRPr="00213A0B" w:rsidRDefault="009E5836" w:rsidP="00677E07">
      <w:pPr>
        <w:pStyle w:val="TableHead"/>
        <w:keepNext w:val="0"/>
        <w:widowControl w:val="0"/>
        <w:ind w:firstLine="142"/>
        <w:rPr>
          <w:rFonts w:cs="Arial"/>
          <w:color w:val="000000"/>
          <w:sz w:val="21"/>
          <w:szCs w:val="21"/>
        </w:rPr>
        <w:sectPr w:rsidR="009E5836" w:rsidRPr="00213A0B" w:rsidSect="00B73C88">
          <w:pgSz w:w="11907" w:h="16840" w:code="9"/>
          <w:pgMar w:top="1134" w:right="1559" w:bottom="1418" w:left="1843" w:header="425" w:footer="567" w:gutter="0"/>
          <w:cols w:space="720"/>
        </w:sectPr>
      </w:pPr>
    </w:p>
    <w:p w14:paraId="38C09265" w14:textId="77777777" w:rsidR="00174CAD" w:rsidRPr="00213A0B" w:rsidRDefault="00174CAD" w:rsidP="00D22C7D">
      <w:pPr>
        <w:pStyle w:val="Heading2"/>
        <w:widowControl w:val="0"/>
        <w:tabs>
          <w:tab w:val="clear" w:pos="737"/>
          <w:tab w:val="num" w:pos="709"/>
        </w:tabs>
        <w:ind w:left="709" w:hanging="709"/>
        <w:rPr>
          <w:rFonts w:ascii="Arial" w:hAnsi="Arial" w:cs="Arial"/>
          <w:sz w:val="21"/>
          <w:szCs w:val="21"/>
        </w:rPr>
      </w:pPr>
      <w:r w:rsidRPr="00213A0B">
        <w:rPr>
          <w:rFonts w:ascii="Arial" w:hAnsi="Arial" w:cs="Arial"/>
          <w:sz w:val="21"/>
          <w:szCs w:val="21"/>
        </w:rPr>
        <w:t xml:space="preserve">We charge you the following for calls to the specified global and satellite services.  We charge you in </w:t>
      </w:r>
      <w:r w:rsidRPr="00677E07">
        <w:rPr>
          <w:rFonts w:ascii="Arial" w:hAnsi="Arial"/>
          <w:sz w:val="21"/>
        </w:rPr>
        <w:t>minute</w:t>
      </w:r>
      <w:r w:rsidRPr="00213A0B">
        <w:rPr>
          <w:rFonts w:ascii="Arial" w:hAnsi="Arial" w:cs="Arial"/>
          <w:sz w:val="21"/>
          <w:szCs w:val="21"/>
        </w:rPr>
        <w:t xml:space="preserve"> blocks.</w:t>
      </w:r>
    </w:p>
    <w:tbl>
      <w:tblPr>
        <w:tblW w:w="79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1559"/>
      </w:tblGrid>
      <w:tr w:rsidR="002028AE" w:rsidRPr="00213A0B" w14:paraId="539D5C46" w14:textId="77777777" w:rsidTr="00B727D2">
        <w:trPr>
          <w:cantSplit/>
          <w:trHeight w:val="90"/>
          <w:tblHeader/>
        </w:trPr>
        <w:tc>
          <w:tcPr>
            <w:tcW w:w="6350" w:type="dxa"/>
            <w:tcBorders>
              <w:top w:val="single" w:sz="4" w:space="0" w:color="auto"/>
              <w:left w:val="single" w:sz="4" w:space="0" w:color="auto"/>
              <w:right w:val="single" w:sz="4" w:space="0" w:color="auto"/>
            </w:tcBorders>
          </w:tcPr>
          <w:p w14:paraId="459376DD" w14:textId="77777777" w:rsidR="002028AE" w:rsidRPr="00213A0B" w:rsidRDefault="002028AE" w:rsidP="00677E07">
            <w:pPr>
              <w:pStyle w:val="TableHead"/>
              <w:keepNext w:val="0"/>
              <w:widowControl w:val="0"/>
              <w:ind w:firstLine="142"/>
              <w:rPr>
                <w:rFonts w:cs="Arial"/>
                <w:b w:val="0"/>
                <w:sz w:val="21"/>
                <w:szCs w:val="21"/>
              </w:rPr>
            </w:pPr>
            <w:r w:rsidRPr="00213A0B">
              <w:rPr>
                <w:rFonts w:cs="Arial"/>
                <w:b w:val="0"/>
                <w:sz w:val="21"/>
                <w:szCs w:val="21"/>
              </w:rPr>
              <w:t>Calls to global and satellite services</w:t>
            </w:r>
          </w:p>
        </w:tc>
        <w:tc>
          <w:tcPr>
            <w:tcW w:w="1559" w:type="dxa"/>
            <w:tcBorders>
              <w:top w:val="single" w:sz="4" w:space="0" w:color="auto"/>
              <w:left w:val="single" w:sz="4" w:space="0" w:color="auto"/>
              <w:right w:val="single" w:sz="4" w:space="0" w:color="auto"/>
            </w:tcBorders>
          </w:tcPr>
          <w:p w14:paraId="4543C304" w14:textId="77777777" w:rsidR="002028AE" w:rsidRPr="00213A0B" w:rsidRDefault="002028AE" w:rsidP="00677E07">
            <w:pPr>
              <w:pStyle w:val="TableData"/>
              <w:widowControl w:val="0"/>
              <w:ind w:firstLine="142"/>
              <w:rPr>
                <w:rFonts w:cs="Arial"/>
                <w:b/>
                <w:sz w:val="21"/>
                <w:szCs w:val="21"/>
              </w:rPr>
            </w:pPr>
            <w:r w:rsidRPr="00213A0B">
              <w:rPr>
                <w:rFonts w:cs="Arial"/>
                <w:b/>
                <w:sz w:val="21"/>
                <w:szCs w:val="21"/>
              </w:rPr>
              <w:t>GST incl</w:t>
            </w:r>
            <w:r w:rsidRPr="00213A0B">
              <w:rPr>
                <w:rFonts w:cs="Arial"/>
                <w:b/>
                <w:sz w:val="21"/>
                <w:szCs w:val="21"/>
              </w:rPr>
              <w:br/>
              <w:t>(per minute)</w:t>
            </w:r>
          </w:p>
        </w:tc>
      </w:tr>
      <w:tr w:rsidR="002028AE" w:rsidRPr="00213A0B" w14:paraId="31A677BB"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56E9D1E1"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 xml:space="preserve">Calls to Inmarsat B numbers beginning with 8703 </w:t>
            </w:r>
          </w:p>
        </w:tc>
        <w:tc>
          <w:tcPr>
            <w:tcW w:w="1559" w:type="dxa"/>
            <w:tcBorders>
              <w:top w:val="single" w:sz="4" w:space="0" w:color="auto"/>
              <w:left w:val="single" w:sz="4" w:space="0" w:color="auto"/>
              <w:bottom w:val="single" w:sz="4" w:space="0" w:color="auto"/>
              <w:right w:val="single" w:sz="4" w:space="0" w:color="auto"/>
            </w:tcBorders>
          </w:tcPr>
          <w:p w14:paraId="63258685"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$5.99</w:t>
            </w:r>
          </w:p>
        </w:tc>
      </w:tr>
      <w:tr w:rsidR="002028AE" w:rsidRPr="00213A0B" w14:paraId="62F75EA3"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5A4C0B7C"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 xml:space="preserve">Calls to Inmarsat Aero numbers beginning with 8705 </w:t>
            </w:r>
          </w:p>
        </w:tc>
        <w:tc>
          <w:tcPr>
            <w:tcW w:w="1559" w:type="dxa"/>
            <w:tcBorders>
              <w:top w:val="single" w:sz="4" w:space="0" w:color="auto"/>
              <w:left w:val="single" w:sz="4" w:space="0" w:color="auto"/>
              <w:bottom w:val="single" w:sz="4" w:space="0" w:color="auto"/>
              <w:right w:val="single" w:sz="4" w:space="0" w:color="auto"/>
            </w:tcBorders>
          </w:tcPr>
          <w:p w14:paraId="326189FC"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$10.99</w:t>
            </w:r>
          </w:p>
        </w:tc>
      </w:tr>
      <w:tr w:rsidR="002028AE" w:rsidRPr="00213A0B" w14:paraId="6F576638"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46F6881A"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Calls to Inmarsat B HSD numbers beginning with 87039 or</w:t>
            </w:r>
          </w:p>
          <w:p w14:paraId="7AD03511"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 xml:space="preserve">Calls to </w:t>
            </w:r>
            <w:proofErr w:type="spellStart"/>
            <w:r w:rsidRPr="00213A0B">
              <w:rPr>
                <w:rFonts w:cs="Arial"/>
                <w:sz w:val="21"/>
                <w:szCs w:val="21"/>
              </w:rPr>
              <w:t>Imarsat</w:t>
            </w:r>
            <w:proofErr w:type="spellEnd"/>
            <w:r w:rsidRPr="00213A0B">
              <w:rPr>
                <w:rFonts w:cs="Arial"/>
                <w:sz w:val="21"/>
                <w:szCs w:val="21"/>
              </w:rPr>
              <w:t xml:space="preserve"> BGAN numbers beginning with 87077 and 87078</w:t>
            </w:r>
          </w:p>
        </w:tc>
        <w:tc>
          <w:tcPr>
            <w:tcW w:w="1559" w:type="dxa"/>
            <w:tcBorders>
              <w:top w:val="single" w:sz="4" w:space="0" w:color="auto"/>
              <w:left w:val="single" w:sz="4" w:space="0" w:color="auto"/>
              <w:bottom w:val="single" w:sz="4" w:space="0" w:color="auto"/>
              <w:right w:val="single" w:sz="4" w:space="0" w:color="auto"/>
            </w:tcBorders>
          </w:tcPr>
          <w:p w14:paraId="2090D566"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$19.99</w:t>
            </w:r>
          </w:p>
        </w:tc>
      </w:tr>
      <w:tr w:rsidR="002028AE" w:rsidRPr="00213A0B" w14:paraId="39A66685"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06F96D15"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 xml:space="preserve">Calls to Inmarsat M numbers beginning with 8706 </w:t>
            </w:r>
          </w:p>
        </w:tc>
        <w:tc>
          <w:tcPr>
            <w:tcW w:w="1559" w:type="dxa"/>
            <w:tcBorders>
              <w:top w:val="single" w:sz="4" w:space="0" w:color="auto"/>
              <w:left w:val="single" w:sz="4" w:space="0" w:color="auto"/>
              <w:bottom w:val="single" w:sz="4" w:space="0" w:color="auto"/>
              <w:right w:val="single" w:sz="4" w:space="0" w:color="auto"/>
            </w:tcBorders>
          </w:tcPr>
          <w:p w14:paraId="29DA6020"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$3.99</w:t>
            </w:r>
          </w:p>
        </w:tc>
      </w:tr>
      <w:tr w:rsidR="002028AE" w:rsidRPr="00213A0B" w14:paraId="51AA6B2E"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3FB7CD50"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 xml:space="preserve">Calls to Inmarsat Mini M numbers beginning with 87076 </w:t>
            </w:r>
          </w:p>
        </w:tc>
        <w:tc>
          <w:tcPr>
            <w:tcW w:w="1559" w:type="dxa"/>
            <w:tcBorders>
              <w:top w:val="single" w:sz="4" w:space="0" w:color="auto"/>
              <w:left w:val="single" w:sz="4" w:space="0" w:color="auto"/>
              <w:bottom w:val="single" w:sz="4" w:space="0" w:color="auto"/>
              <w:right w:val="single" w:sz="4" w:space="0" w:color="auto"/>
            </w:tcBorders>
          </w:tcPr>
          <w:p w14:paraId="094C5D78"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$3.49</w:t>
            </w:r>
          </w:p>
        </w:tc>
      </w:tr>
      <w:tr w:rsidR="002028AE" w:rsidRPr="00213A0B" w14:paraId="33DFC114"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11DEB275"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 xml:space="preserve">Calls to Inmarsat GAN ISDN numbers beginning with 87060 </w:t>
            </w:r>
          </w:p>
        </w:tc>
        <w:tc>
          <w:tcPr>
            <w:tcW w:w="1559" w:type="dxa"/>
            <w:tcBorders>
              <w:top w:val="single" w:sz="4" w:space="0" w:color="auto"/>
              <w:left w:val="single" w:sz="4" w:space="0" w:color="auto"/>
              <w:bottom w:val="single" w:sz="4" w:space="0" w:color="auto"/>
              <w:right w:val="single" w:sz="4" w:space="0" w:color="auto"/>
            </w:tcBorders>
          </w:tcPr>
          <w:p w14:paraId="2770F7D0"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$14.99</w:t>
            </w:r>
          </w:p>
        </w:tc>
      </w:tr>
      <w:tr w:rsidR="002028AE" w:rsidRPr="00213A0B" w14:paraId="2D671285"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29FEDFED"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Calls to:</w:t>
            </w:r>
          </w:p>
          <w:p w14:paraId="31E161C3" w14:textId="77777777" w:rsidR="002028AE" w:rsidRPr="00213A0B" w:rsidRDefault="002028AE" w:rsidP="00677E07">
            <w:pPr>
              <w:pStyle w:val="TableData"/>
              <w:widowControl w:val="0"/>
              <w:ind w:left="737" w:firstLine="142"/>
              <w:rPr>
                <w:rFonts w:cs="Arial"/>
                <w:sz w:val="21"/>
                <w:szCs w:val="21"/>
              </w:rPr>
            </w:pPr>
            <w:r w:rsidRPr="00213A0B">
              <w:rPr>
                <w:rFonts w:cs="Arial"/>
                <w:sz w:val="21"/>
                <w:szCs w:val="21"/>
              </w:rPr>
              <w:t xml:space="preserve">International Network Shared Code (Thuraya) numbers beginning with </w:t>
            </w:r>
            <w:proofErr w:type="gramStart"/>
            <w:r w:rsidRPr="00213A0B">
              <w:rPr>
                <w:rFonts w:cs="Arial"/>
                <w:sz w:val="21"/>
                <w:szCs w:val="21"/>
              </w:rPr>
              <w:t>88216 ;</w:t>
            </w:r>
            <w:proofErr w:type="gramEnd"/>
            <w:r w:rsidRPr="00213A0B">
              <w:rPr>
                <w:rFonts w:cs="Arial"/>
                <w:sz w:val="21"/>
                <w:szCs w:val="21"/>
              </w:rPr>
              <w:t xml:space="preserve"> or</w:t>
            </w:r>
          </w:p>
          <w:p w14:paraId="2E704770" w14:textId="77777777" w:rsidR="002028AE" w:rsidRPr="00213A0B" w:rsidRDefault="002028AE" w:rsidP="00677E07">
            <w:pPr>
              <w:pStyle w:val="TableData"/>
              <w:widowControl w:val="0"/>
              <w:ind w:left="737" w:firstLine="142"/>
              <w:rPr>
                <w:rFonts w:cs="Arial"/>
                <w:sz w:val="21"/>
                <w:szCs w:val="21"/>
              </w:rPr>
            </w:pPr>
            <w:r w:rsidRPr="00213A0B">
              <w:rPr>
                <w:rFonts w:cs="Arial"/>
                <w:sz w:val="21"/>
                <w:szCs w:val="21"/>
              </w:rPr>
              <w:t xml:space="preserve">Other International Networks – 8818, 8819, 88213, 88228, 88232, </w:t>
            </w:r>
            <w:proofErr w:type="gramStart"/>
            <w:r w:rsidRPr="00213A0B">
              <w:rPr>
                <w:rFonts w:cs="Arial"/>
                <w:sz w:val="21"/>
                <w:szCs w:val="21"/>
              </w:rPr>
              <w:t>88234,  88242</w:t>
            </w:r>
            <w:proofErr w:type="gramEnd"/>
            <w:r w:rsidRPr="00213A0B">
              <w:rPr>
                <w:rFonts w:cs="Arial"/>
                <w:sz w:val="21"/>
                <w:szCs w:val="21"/>
              </w:rPr>
              <w:t xml:space="preserve">, 88298 and 88299 </w:t>
            </w:r>
          </w:p>
        </w:tc>
        <w:tc>
          <w:tcPr>
            <w:tcW w:w="1559" w:type="dxa"/>
            <w:tcBorders>
              <w:top w:val="single" w:sz="4" w:space="0" w:color="auto"/>
              <w:left w:val="single" w:sz="4" w:space="0" w:color="auto"/>
              <w:bottom w:val="single" w:sz="4" w:space="0" w:color="auto"/>
              <w:right w:val="single" w:sz="4" w:space="0" w:color="auto"/>
            </w:tcBorders>
            <w:vAlign w:val="center"/>
          </w:tcPr>
          <w:p w14:paraId="2471661C"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$5.65</w:t>
            </w:r>
          </w:p>
        </w:tc>
      </w:tr>
      <w:tr w:rsidR="002028AE" w:rsidRPr="00213A0B" w14:paraId="102CC163" w14:textId="77777777" w:rsidTr="00B727D2">
        <w:trPr>
          <w:cantSplit/>
        </w:trPr>
        <w:tc>
          <w:tcPr>
            <w:tcW w:w="6350" w:type="dxa"/>
            <w:tcBorders>
              <w:top w:val="single" w:sz="4" w:space="0" w:color="auto"/>
              <w:left w:val="single" w:sz="4" w:space="0" w:color="auto"/>
              <w:bottom w:val="single" w:sz="4" w:space="0" w:color="auto"/>
              <w:right w:val="single" w:sz="4" w:space="0" w:color="auto"/>
            </w:tcBorders>
          </w:tcPr>
          <w:p w14:paraId="663E43B1" w14:textId="77777777" w:rsidR="002028AE" w:rsidRPr="00213A0B" w:rsidRDefault="002028AE" w:rsidP="00677E07">
            <w:pPr>
              <w:pStyle w:val="TableData"/>
              <w:widowControl w:val="0"/>
              <w:ind w:firstLine="142"/>
              <w:rPr>
                <w:rFonts w:cs="Arial"/>
                <w:sz w:val="21"/>
                <w:szCs w:val="21"/>
              </w:rPr>
            </w:pPr>
            <w:r w:rsidRPr="00213A0B">
              <w:rPr>
                <w:rFonts w:cs="Arial"/>
                <w:sz w:val="21"/>
                <w:szCs w:val="21"/>
              </w:rPr>
              <w:t>Calls to Iridium numbers beginning with 8816 or 8817</w:t>
            </w:r>
          </w:p>
        </w:tc>
        <w:tc>
          <w:tcPr>
            <w:tcW w:w="1559" w:type="dxa"/>
            <w:tcBorders>
              <w:top w:val="single" w:sz="4" w:space="0" w:color="auto"/>
              <w:left w:val="single" w:sz="4" w:space="0" w:color="auto"/>
              <w:bottom w:val="single" w:sz="4" w:space="0" w:color="auto"/>
              <w:right w:val="single" w:sz="4" w:space="0" w:color="auto"/>
            </w:tcBorders>
          </w:tcPr>
          <w:p w14:paraId="7DB7D329" w14:textId="77777777" w:rsidR="002028AE" w:rsidRPr="00213A0B" w:rsidRDefault="002028AE" w:rsidP="00677E07">
            <w:pPr>
              <w:pStyle w:val="TableData"/>
              <w:widowControl w:val="0"/>
              <w:ind w:firstLine="142"/>
              <w:rPr>
                <w:rFonts w:cs="Arial"/>
                <w:b/>
                <w:bCs/>
                <w:sz w:val="21"/>
                <w:szCs w:val="21"/>
              </w:rPr>
            </w:pPr>
            <w:r w:rsidRPr="00213A0B">
              <w:rPr>
                <w:rFonts w:cs="Arial"/>
                <w:b/>
                <w:bCs/>
                <w:sz w:val="21"/>
                <w:szCs w:val="21"/>
              </w:rPr>
              <w:t>$4.85</w:t>
            </w:r>
          </w:p>
        </w:tc>
      </w:tr>
    </w:tbl>
    <w:p w14:paraId="2FE0F114" w14:textId="77777777" w:rsidR="00A8036B" w:rsidRPr="00213A0B" w:rsidRDefault="00A8036B" w:rsidP="00677E07">
      <w:pPr>
        <w:pStyle w:val="Heading1"/>
        <w:keepNext w:val="0"/>
        <w:widowControl w:val="0"/>
        <w:tabs>
          <w:tab w:val="clear" w:pos="1446"/>
          <w:tab w:val="left" w:pos="709"/>
        </w:tabs>
        <w:ind w:left="709" w:hanging="709"/>
        <w:rPr>
          <w:rFonts w:cs="Arial"/>
          <w:sz w:val="21"/>
          <w:szCs w:val="21"/>
        </w:rPr>
      </w:pPr>
      <w:bookmarkStart w:id="227" w:name="_Toc384036921"/>
      <w:bookmarkStart w:id="228" w:name="_Toc61302692"/>
      <w:bookmarkStart w:id="229" w:name="_Toc61302924"/>
      <w:bookmarkStart w:id="230" w:name="_Toc61302998"/>
      <w:bookmarkStart w:id="231" w:name="_Toc61304070"/>
      <w:bookmarkStart w:id="232" w:name="_Toc61304619"/>
      <w:bookmarkStart w:id="233" w:name="_Toc61305161"/>
      <w:bookmarkStart w:id="234" w:name="_Toc61302693"/>
      <w:bookmarkStart w:id="235" w:name="_Toc61302925"/>
      <w:bookmarkStart w:id="236" w:name="_Toc61302999"/>
      <w:bookmarkStart w:id="237" w:name="_Toc61304071"/>
      <w:bookmarkStart w:id="238" w:name="_Toc61304620"/>
      <w:bookmarkStart w:id="239" w:name="_Toc61305162"/>
      <w:bookmarkStart w:id="240" w:name="_Toc61302694"/>
      <w:bookmarkStart w:id="241" w:name="_Toc61302926"/>
      <w:bookmarkStart w:id="242" w:name="_Toc61303000"/>
      <w:bookmarkStart w:id="243" w:name="_Toc61304072"/>
      <w:bookmarkStart w:id="244" w:name="_Toc61304621"/>
      <w:bookmarkStart w:id="245" w:name="_Toc61305163"/>
      <w:bookmarkStart w:id="246" w:name="_Toc510002185"/>
      <w:bookmarkStart w:id="247" w:name="_Toc503776529"/>
      <w:bookmarkStart w:id="248" w:name="_Toc503776530"/>
      <w:bookmarkStart w:id="249" w:name="_Toc61302695"/>
      <w:bookmarkStart w:id="250" w:name="_Toc61302927"/>
      <w:bookmarkStart w:id="251" w:name="_Toc61303001"/>
      <w:bookmarkStart w:id="252" w:name="_Toc61304073"/>
      <w:bookmarkStart w:id="253" w:name="_Toc61304622"/>
      <w:bookmarkStart w:id="254" w:name="_Toc61305164"/>
      <w:bookmarkStart w:id="255" w:name="_Toc503776531"/>
      <w:bookmarkStart w:id="256" w:name="_Toc61302696"/>
      <w:bookmarkStart w:id="257" w:name="_Toc61302928"/>
      <w:bookmarkStart w:id="258" w:name="_Toc61303002"/>
      <w:bookmarkStart w:id="259" w:name="_Toc61304074"/>
      <w:bookmarkStart w:id="260" w:name="_Toc61304623"/>
      <w:bookmarkStart w:id="261" w:name="_Toc61305165"/>
      <w:bookmarkStart w:id="262" w:name="_Toc503776532"/>
      <w:bookmarkStart w:id="263" w:name="_Toc61302697"/>
      <w:bookmarkStart w:id="264" w:name="_Toc61302929"/>
      <w:bookmarkStart w:id="265" w:name="_Toc61303003"/>
      <w:bookmarkStart w:id="266" w:name="_Toc61304075"/>
      <w:bookmarkStart w:id="267" w:name="_Toc61304624"/>
      <w:bookmarkStart w:id="268" w:name="_Toc61305166"/>
      <w:bookmarkStart w:id="269" w:name="_Toc272409103"/>
      <w:bookmarkStart w:id="270" w:name="_Toc272409104"/>
      <w:bookmarkStart w:id="271" w:name="_Toc503776533"/>
      <w:bookmarkStart w:id="272" w:name="_Toc61302698"/>
      <w:bookmarkStart w:id="273" w:name="_Toc61302930"/>
      <w:bookmarkStart w:id="274" w:name="_Toc61303004"/>
      <w:bookmarkStart w:id="275" w:name="_Toc61304076"/>
      <w:bookmarkStart w:id="276" w:name="_Toc61304625"/>
      <w:bookmarkStart w:id="277" w:name="_Toc61305167"/>
      <w:bookmarkStart w:id="278" w:name="_Toc54826735"/>
      <w:bookmarkStart w:id="279" w:name="_Toc54826778"/>
      <w:bookmarkStart w:id="280" w:name="_Toc54826824"/>
      <w:bookmarkStart w:id="281" w:name="_Toc54827415"/>
      <w:bookmarkStart w:id="282" w:name="_Toc54826736"/>
      <w:bookmarkStart w:id="283" w:name="_Toc54826779"/>
      <w:bookmarkStart w:id="284" w:name="_Toc54826825"/>
      <w:bookmarkStart w:id="285" w:name="_Toc54827416"/>
      <w:bookmarkStart w:id="286" w:name="_Toc54826737"/>
      <w:bookmarkStart w:id="287" w:name="_Toc54826780"/>
      <w:bookmarkStart w:id="288" w:name="_Toc54826826"/>
      <w:bookmarkStart w:id="289" w:name="_Toc54827417"/>
      <w:bookmarkStart w:id="290" w:name="_Toc54826738"/>
      <w:bookmarkStart w:id="291" w:name="_Toc54826781"/>
      <w:bookmarkStart w:id="292" w:name="_Toc54826827"/>
      <w:bookmarkStart w:id="293" w:name="_Toc54827418"/>
      <w:bookmarkStart w:id="294" w:name="_Toc54826739"/>
      <w:bookmarkStart w:id="295" w:name="_Toc54826782"/>
      <w:bookmarkStart w:id="296" w:name="_Toc54826828"/>
      <w:bookmarkStart w:id="297" w:name="_Toc54827419"/>
      <w:bookmarkStart w:id="298" w:name="_Toc54826740"/>
      <w:bookmarkStart w:id="299" w:name="_Toc54826783"/>
      <w:bookmarkStart w:id="300" w:name="_Toc54826829"/>
      <w:bookmarkStart w:id="301" w:name="_Toc54827420"/>
      <w:bookmarkStart w:id="302" w:name="_Toc54826741"/>
      <w:bookmarkStart w:id="303" w:name="_Toc54826784"/>
      <w:bookmarkStart w:id="304" w:name="_Toc54826830"/>
      <w:bookmarkStart w:id="305" w:name="_Toc54827421"/>
      <w:bookmarkStart w:id="306" w:name="_Toc54826742"/>
      <w:bookmarkStart w:id="307" w:name="_Toc54826785"/>
      <w:bookmarkStart w:id="308" w:name="_Toc54826831"/>
      <w:bookmarkStart w:id="309" w:name="_Toc54827422"/>
      <w:bookmarkStart w:id="310" w:name="_Toc54826743"/>
      <w:bookmarkStart w:id="311" w:name="_Toc54826786"/>
      <w:bookmarkStart w:id="312" w:name="_Toc54826832"/>
      <w:bookmarkStart w:id="313" w:name="_Toc54827423"/>
      <w:bookmarkStart w:id="314" w:name="_Toc54826744"/>
      <w:bookmarkStart w:id="315" w:name="_Toc54826787"/>
      <w:bookmarkStart w:id="316" w:name="_Toc54826833"/>
      <w:bookmarkStart w:id="317" w:name="_Toc54827424"/>
      <w:bookmarkStart w:id="318" w:name="_Toc54826745"/>
      <w:bookmarkStart w:id="319" w:name="_Toc54826788"/>
      <w:bookmarkStart w:id="320" w:name="_Toc54826834"/>
      <w:bookmarkStart w:id="321" w:name="_Toc54827425"/>
      <w:bookmarkStart w:id="322" w:name="_Toc54826746"/>
      <w:bookmarkStart w:id="323" w:name="_Toc54826789"/>
      <w:bookmarkStart w:id="324" w:name="_Toc54826835"/>
      <w:bookmarkStart w:id="325" w:name="_Toc54827426"/>
      <w:bookmarkStart w:id="326" w:name="_Toc54826747"/>
      <w:bookmarkStart w:id="327" w:name="_Toc54826790"/>
      <w:bookmarkStart w:id="328" w:name="_Toc54826836"/>
      <w:bookmarkStart w:id="329" w:name="_Toc54827427"/>
      <w:bookmarkStart w:id="330" w:name="_Toc54826748"/>
      <w:bookmarkStart w:id="331" w:name="_Toc54826791"/>
      <w:bookmarkStart w:id="332" w:name="_Toc54826837"/>
      <w:bookmarkStart w:id="333" w:name="_Toc54827428"/>
      <w:bookmarkStart w:id="334" w:name="_Toc54826749"/>
      <w:bookmarkStart w:id="335" w:name="_Toc54826792"/>
      <w:bookmarkStart w:id="336" w:name="_Toc54826838"/>
      <w:bookmarkStart w:id="337" w:name="_Toc54827429"/>
      <w:bookmarkStart w:id="338" w:name="_Toc54826750"/>
      <w:bookmarkStart w:id="339" w:name="_Toc54826793"/>
      <w:bookmarkStart w:id="340" w:name="_Toc54826839"/>
      <w:bookmarkStart w:id="341" w:name="_Toc54827430"/>
      <w:bookmarkStart w:id="342" w:name="_Toc54826751"/>
      <w:bookmarkStart w:id="343" w:name="_Toc54826794"/>
      <w:bookmarkStart w:id="344" w:name="_Toc54826840"/>
      <w:bookmarkStart w:id="345" w:name="_Toc54827431"/>
      <w:bookmarkStart w:id="346" w:name="_Toc54826752"/>
      <w:bookmarkStart w:id="347" w:name="_Toc54826795"/>
      <w:bookmarkStart w:id="348" w:name="_Toc54826841"/>
      <w:bookmarkStart w:id="349" w:name="_Toc54827432"/>
      <w:bookmarkStart w:id="350" w:name="_Toc54826753"/>
      <w:bookmarkStart w:id="351" w:name="_Toc54826796"/>
      <w:bookmarkStart w:id="352" w:name="_Toc54826842"/>
      <w:bookmarkStart w:id="353" w:name="_Toc54827433"/>
      <w:bookmarkStart w:id="354" w:name="_Toc54826754"/>
      <w:bookmarkStart w:id="355" w:name="_Toc54826797"/>
      <w:bookmarkStart w:id="356" w:name="_Toc54826843"/>
      <w:bookmarkStart w:id="357" w:name="_Toc54827434"/>
      <w:bookmarkStart w:id="358" w:name="_Toc54826844"/>
      <w:bookmarkStart w:id="359" w:name="_Toc54827435"/>
      <w:bookmarkStart w:id="360" w:name="_Toc54826845"/>
      <w:bookmarkStart w:id="361" w:name="_Toc54827436"/>
      <w:bookmarkStart w:id="362" w:name="_Toc54826846"/>
      <w:bookmarkStart w:id="363" w:name="_Toc54827437"/>
      <w:bookmarkStart w:id="364" w:name="_Toc54826847"/>
      <w:bookmarkStart w:id="365" w:name="_Toc54827438"/>
      <w:bookmarkStart w:id="366" w:name="_Toc54826848"/>
      <w:bookmarkStart w:id="367" w:name="_Toc54827439"/>
      <w:bookmarkStart w:id="368" w:name="_Toc54826799"/>
      <w:bookmarkStart w:id="369" w:name="_Toc54826849"/>
      <w:bookmarkStart w:id="370" w:name="_Toc54827440"/>
      <w:bookmarkStart w:id="371" w:name="_Toc54826800"/>
      <w:bookmarkStart w:id="372" w:name="_Toc54826850"/>
      <w:bookmarkStart w:id="373" w:name="_Toc54827441"/>
      <w:bookmarkStart w:id="374" w:name="_Toc54826801"/>
      <w:bookmarkStart w:id="375" w:name="_Toc54826851"/>
      <w:bookmarkStart w:id="376" w:name="_Toc54827442"/>
      <w:bookmarkStart w:id="377" w:name="_Toc54826802"/>
      <w:bookmarkStart w:id="378" w:name="_Toc54826852"/>
      <w:bookmarkStart w:id="379" w:name="_Toc54827443"/>
      <w:bookmarkStart w:id="380" w:name="_Toc54826803"/>
      <w:bookmarkStart w:id="381" w:name="_Toc54826853"/>
      <w:bookmarkStart w:id="382" w:name="_Toc54827444"/>
      <w:bookmarkStart w:id="383" w:name="_Toc54826804"/>
      <w:bookmarkStart w:id="384" w:name="_Toc54826854"/>
      <w:bookmarkStart w:id="385" w:name="_Toc54827445"/>
      <w:bookmarkStart w:id="386" w:name="_Toc54826805"/>
      <w:bookmarkStart w:id="387" w:name="_Toc54826855"/>
      <w:bookmarkStart w:id="388" w:name="_Toc54827446"/>
      <w:bookmarkStart w:id="389" w:name="_Toc54826806"/>
      <w:bookmarkStart w:id="390" w:name="_Toc54826856"/>
      <w:bookmarkStart w:id="391" w:name="_Toc54827447"/>
      <w:bookmarkStart w:id="392" w:name="_Toc54826807"/>
      <w:bookmarkStart w:id="393" w:name="_Toc54826857"/>
      <w:bookmarkStart w:id="394" w:name="_Toc54827448"/>
      <w:bookmarkStart w:id="395" w:name="_Toc54826808"/>
      <w:bookmarkStart w:id="396" w:name="_Toc54826858"/>
      <w:bookmarkStart w:id="397" w:name="_Toc54827449"/>
      <w:bookmarkStart w:id="398" w:name="_Toc503776656"/>
      <w:bookmarkStart w:id="399" w:name="_Toc61305168"/>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213A0B">
        <w:rPr>
          <w:rFonts w:cs="Arial"/>
          <w:sz w:val="21"/>
          <w:szCs w:val="21"/>
        </w:rPr>
        <w:t>Home Phone Calls Safety Net</w:t>
      </w:r>
      <w:bookmarkEnd w:id="398"/>
      <w:bookmarkEnd w:id="399"/>
    </w:p>
    <w:p w14:paraId="638D5000" w14:textId="77777777" w:rsidR="00A8036B" w:rsidRPr="00213A0B" w:rsidRDefault="00A8036B" w:rsidP="00677E07">
      <w:pPr>
        <w:pStyle w:val="Heading2"/>
        <w:widowControl w:val="0"/>
        <w:ind w:left="709" w:hanging="709"/>
        <w:rPr>
          <w:rFonts w:ascii="Arial" w:hAnsi="Arial" w:cs="Arial"/>
          <w:sz w:val="21"/>
          <w:szCs w:val="21"/>
        </w:rPr>
      </w:pPr>
      <w:r w:rsidRPr="00213A0B">
        <w:rPr>
          <w:rFonts w:ascii="Arial" w:hAnsi="Arial" w:cs="Arial"/>
          <w:sz w:val="21"/>
          <w:szCs w:val="21"/>
        </w:rPr>
        <w:t xml:space="preserve">The Home Phone Calls Safety net is automatically applied to eligible Telstra </w:t>
      </w:r>
      <w:r w:rsidR="0081590A" w:rsidRPr="00213A0B">
        <w:rPr>
          <w:rFonts w:ascii="Arial" w:hAnsi="Arial" w:cs="Arial"/>
          <w:sz w:val="21"/>
          <w:szCs w:val="21"/>
          <w:lang w:val="en-AU"/>
        </w:rPr>
        <w:t xml:space="preserve">Voice and Telstra </w:t>
      </w:r>
      <w:r w:rsidRPr="00213A0B">
        <w:rPr>
          <w:rFonts w:ascii="Arial" w:hAnsi="Arial" w:cs="Arial"/>
          <w:sz w:val="21"/>
          <w:szCs w:val="21"/>
        </w:rPr>
        <w:t xml:space="preserve">Home Phone Plans, including: </w:t>
      </w:r>
    </w:p>
    <w:p w14:paraId="3F42F1A2" w14:textId="77777777" w:rsidR="00A8036B" w:rsidRPr="00213A0B" w:rsidRDefault="00A8036B"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Telstra Home Phone Casual;</w:t>
      </w:r>
    </w:p>
    <w:p w14:paraId="063CA155" w14:textId="162F7112" w:rsidR="0094049B" w:rsidRPr="00213A0B" w:rsidRDefault="0094049B"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 xml:space="preserve">Telstra Home Phone </w:t>
      </w:r>
      <w:r w:rsidR="00C90026" w:rsidRPr="00213A0B">
        <w:rPr>
          <w:rFonts w:ascii="Arial" w:hAnsi="Arial" w:cs="Arial"/>
          <w:sz w:val="21"/>
          <w:szCs w:val="21"/>
        </w:rPr>
        <w:t>Basic</w:t>
      </w:r>
      <w:r w:rsidR="00245952" w:rsidRPr="00213A0B">
        <w:rPr>
          <w:rFonts w:ascii="Arial" w:hAnsi="Arial" w:cs="Arial"/>
          <w:sz w:val="21"/>
          <w:szCs w:val="21"/>
        </w:rPr>
        <w:t>;</w:t>
      </w:r>
    </w:p>
    <w:p w14:paraId="5F05E64F" w14:textId="77777777" w:rsidR="00A8036B" w:rsidRPr="00213A0B" w:rsidRDefault="00A8036B"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Telstra Home Phone Local;</w:t>
      </w:r>
    </w:p>
    <w:p w14:paraId="006159E4" w14:textId="77777777" w:rsidR="00A8036B" w:rsidRPr="00213A0B" w:rsidRDefault="00A8036B"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Telstra Home Phone National;  </w:t>
      </w:r>
    </w:p>
    <w:p w14:paraId="31C2369A" w14:textId="77777777" w:rsidR="002D069E" w:rsidRPr="00213A0B" w:rsidRDefault="00A8036B"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 xml:space="preserve">Telstra home Phone Pinnacle; </w:t>
      </w:r>
    </w:p>
    <w:p w14:paraId="02B58353" w14:textId="77777777" w:rsidR="000C331A" w:rsidRPr="00213A0B" w:rsidRDefault="000C331A"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Telstra Home Phone Australia Ultimate</w:t>
      </w:r>
    </w:p>
    <w:p w14:paraId="087BACB2" w14:textId="77777777" w:rsidR="00A8036B" w:rsidRPr="00213A0B" w:rsidRDefault="002D069E"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Telstra Home Phone Essential;</w:t>
      </w:r>
    </w:p>
    <w:p w14:paraId="0B9CDC38" w14:textId="77777777" w:rsidR="00652E12" w:rsidRPr="00213A0B" w:rsidRDefault="00652E12"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Ultimate Voice; or</w:t>
      </w:r>
    </w:p>
    <w:p w14:paraId="1BB9199E" w14:textId="03962132" w:rsidR="00A8036B" w:rsidRPr="00213A0B" w:rsidRDefault="00A8036B" w:rsidP="00677E07">
      <w:pPr>
        <w:pStyle w:val="ListParagraph"/>
        <w:widowControl w:val="0"/>
        <w:numPr>
          <w:ilvl w:val="0"/>
          <w:numId w:val="6"/>
        </w:numPr>
        <w:ind w:left="1418" w:hanging="709"/>
        <w:rPr>
          <w:rFonts w:ascii="Arial" w:hAnsi="Arial" w:cs="Arial"/>
          <w:sz w:val="21"/>
          <w:szCs w:val="21"/>
        </w:rPr>
      </w:pPr>
      <w:r w:rsidRPr="00213A0B">
        <w:rPr>
          <w:rFonts w:ascii="Arial" w:hAnsi="Arial" w:cs="Arial"/>
          <w:sz w:val="21"/>
          <w:szCs w:val="21"/>
        </w:rPr>
        <w:t xml:space="preserve">any other plan we determine. </w:t>
      </w:r>
    </w:p>
    <w:p w14:paraId="27187F58" w14:textId="77777777" w:rsidR="00A8036B" w:rsidRPr="00213A0B" w:rsidRDefault="00A8036B" w:rsidP="00677E07">
      <w:pPr>
        <w:widowControl w:val="0"/>
        <w:ind w:left="709" w:hanging="709"/>
        <w:rPr>
          <w:rFonts w:ascii="Arial" w:hAnsi="Arial" w:cs="Arial"/>
          <w:sz w:val="21"/>
          <w:szCs w:val="21"/>
        </w:rPr>
      </w:pPr>
    </w:p>
    <w:p w14:paraId="59325BAA" w14:textId="38E7B9E2" w:rsidR="00A8036B" w:rsidRPr="00AD4D25" w:rsidRDefault="00A8036B" w:rsidP="00677E07">
      <w:pPr>
        <w:pStyle w:val="Heading2"/>
        <w:widowControl w:val="0"/>
        <w:ind w:left="709" w:hanging="709"/>
        <w:rPr>
          <w:rFonts w:ascii="Arial" w:hAnsi="Arial" w:cs="Arial"/>
          <w:sz w:val="21"/>
          <w:szCs w:val="21"/>
        </w:rPr>
      </w:pPr>
      <w:r w:rsidRPr="00213A0B">
        <w:rPr>
          <w:rFonts w:ascii="Arial" w:hAnsi="Arial" w:cs="Arial"/>
          <w:sz w:val="21"/>
          <w:szCs w:val="21"/>
        </w:rPr>
        <w:t>Where the Home Phone Calls Safety Net is applied to your Telstra Home Phone plan you will pay no more than $130 for eligible Telstra Home Phone plan charges in a single billing month</w:t>
      </w:r>
      <w:r w:rsidR="00652E12" w:rsidRPr="00213A0B">
        <w:rPr>
          <w:rFonts w:ascii="Arial" w:hAnsi="Arial" w:cs="Arial"/>
          <w:sz w:val="21"/>
          <w:szCs w:val="21"/>
          <w:lang w:val="en-AU"/>
        </w:rPr>
        <w:t>, except for Ultimate Voice, where you will pay no more than $150</w:t>
      </w:r>
      <w:r w:rsidRPr="00213A0B">
        <w:rPr>
          <w:rFonts w:ascii="Arial" w:hAnsi="Arial" w:cs="Arial"/>
          <w:sz w:val="21"/>
          <w:szCs w:val="21"/>
        </w:rPr>
        <w:t xml:space="preserve">.  Eligible charges include the monthly access charge for your Telstra Home Phone plan and </w:t>
      </w:r>
      <w:r w:rsidRPr="00213A0B">
        <w:rPr>
          <w:rFonts w:ascii="Arial" w:hAnsi="Arial" w:cs="Arial"/>
          <w:color w:val="000000"/>
          <w:sz w:val="21"/>
          <w:szCs w:val="21"/>
        </w:rPr>
        <w:t>charges for</w:t>
      </w:r>
      <w:r w:rsidRPr="00213A0B">
        <w:rPr>
          <w:rFonts w:ascii="Arial" w:hAnsi="Arial" w:cs="Arial"/>
          <w:color w:val="1F497D"/>
          <w:sz w:val="21"/>
          <w:szCs w:val="21"/>
        </w:rPr>
        <w:t xml:space="preserve"> </w:t>
      </w:r>
      <w:r w:rsidRPr="00213A0B">
        <w:rPr>
          <w:rFonts w:ascii="Arial" w:hAnsi="Arial" w:cs="Arial"/>
          <w:sz w:val="21"/>
          <w:szCs w:val="21"/>
        </w:rPr>
        <w:t>the following call types:</w:t>
      </w:r>
    </w:p>
    <w:p w14:paraId="7BF36DFC" w14:textId="77777777" w:rsidR="00A8036B" w:rsidRPr="00213A0B" w:rsidRDefault="00A8036B" w:rsidP="00677E07">
      <w:pPr>
        <w:pStyle w:val="ListParagraph"/>
        <w:widowControl w:val="0"/>
        <w:numPr>
          <w:ilvl w:val="0"/>
          <w:numId w:val="7"/>
        </w:numPr>
        <w:ind w:left="1418" w:hanging="709"/>
        <w:rPr>
          <w:rFonts w:ascii="Arial" w:hAnsi="Arial" w:cs="Arial"/>
          <w:sz w:val="21"/>
          <w:szCs w:val="21"/>
        </w:rPr>
      </w:pPr>
      <w:r w:rsidRPr="00213A0B">
        <w:rPr>
          <w:rFonts w:ascii="Arial" w:hAnsi="Arial" w:cs="Arial"/>
          <w:sz w:val="21"/>
          <w:szCs w:val="21"/>
        </w:rPr>
        <w:t>local calls;</w:t>
      </w:r>
    </w:p>
    <w:p w14:paraId="44CF4599" w14:textId="77777777" w:rsidR="00A8036B" w:rsidRPr="00213A0B" w:rsidRDefault="00A8036B" w:rsidP="00677E07">
      <w:pPr>
        <w:pStyle w:val="ListParagraph"/>
        <w:widowControl w:val="0"/>
        <w:numPr>
          <w:ilvl w:val="0"/>
          <w:numId w:val="7"/>
        </w:numPr>
        <w:ind w:left="1418" w:hanging="709"/>
        <w:rPr>
          <w:rFonts w:ascii="Arial" w:hAnsi="Arial" w:cs="Arial"/>
          <w:sz w:val="21"/>
          <w:szCs w:val="21"/>
        </w:rPr>
      </w:pPr>
      <w:r w:rsidRPr="00213A0B">
        <w:rPr>
          <w:rFonts w:ascii="Arial" w:hAnsi="Arial" w:cs="Arial"/>
          <w:sz w:val="21"/>
          <w:szCs w:val="21"/>
        </w:rPr>
        <w:t>STD calls;</w:t>
      </w:r>
    </w:p>
    <w:p w14:paraId="5EADCB88" w14:textId="77777777" w:rsidR="00A8036B" w:rsidRPr="00213A0B" w:rsidRDefault="00A8036B" w:rsidP="00677E07">
      <w:pPr>
        <w:pStyle w:val="ListParagraph"/>
        <w:widowControl w:val="0"/>
        <w:numPr>
          <w:ilvl w:val="0"/>
          <w:numId w:val="7"/>
        </w:numPr>
        <w:ind w:left="1418" w:hanging="709"/>
        <w:rPr>
          <w:rFonts w:ascii="Arial" w:hAnsi="Arial" w:cs="Arial"/>
          <w:color w:val="000000"/>
          <w:sz w:val="21"/>
          <w:szCs w:val="21"/>
        </w:rPr>
      </w:pPr>
      <w:r w:rsidRPr="00213A0B">
        <w:rPr>
          <w:rFonts w:ascii="Arial" w:hAnsi="Arial" w:cs="Arial"/>
          <w:sz w:val="21"/>
          <w:szCs w:val="21"/>
        </w:rPr>
        <w:t>calls</w:t>
      </w:r>
      <w:r w:rsidRPr="00213A0B">
        <w:rPr>
          <w:rFonts w:ascii="Arial" w:hAnsi="Arial" w:cs="Arial"/>
          <w:color w:val="000000"/>
          <w:sz w:val="21"/>
          <w:szCs w:val="21"/>
        </w:rPr>
        <w:t xml:space="preserve"> to standard Australian mobiles; </w:t>
      </w:r>
      <w:r w:rsidR="00016128">
        <w:rPr>
          <w:rFonts w:ascii="Arial" w:hAnsi="Arial" w:cs="Arial"/>
          <w:color w:val="000000"/>
          <w:sz w:val="21"/>
          <w:szCs w:val="21"/>
        </w:rPr>
        <w:t>and</w:t>
      </w:r>
    </w:p>
    <w:p w14:paraId="3A64F2D6" w14:textId="3435E341" w:rsidR="00AD4D25" w:rsidRPr="00AD4D25" w:rsidRDefault="00A8036B" w:rsidP="00677E07">
      <w:pPr>
        <w:pStyle w:val="ListParagraph"/>
        <w:widowControl w:val="0"/>
        <w:numPr>
          <w:ilvl w:val="0"/>
          <w:numId w:val="7"/>
        </w:numPr>
        <w:ind w:left="1418" w:hanging="709"/>
        <w:rPr>
          <w:rFonts w:ascii="Arial" w:hAnsi="Arial" w:cs="Arial"/>
          <w:color w:val="000000"/>
          <w:sz w:val="21"/>
          <w:szCs w:val="21"/>
        </w:rPr>
      </w:pPr>
      <w:r w:rsidRPr="00213A0B">
        <w:rPr>
          <w:rFonts w:ascii="Arial" w:hAnsi="Arial" w:cs="Arial"/>
          <w:color w:val="000000"/>
          <w:sz w:val="21"/>
          <w:szCs w:val="21"/>
        </w:rPr>
        <w:t xml:space="preserve">calls to 13 numbers; </w:t>
      </w:r>
    </w:p>
    <w:p w14:paraId="0FEFC416" w14:textId="1844CD7B" w:rsidR="006874B9" w:rsidRPr="006874B9" w:rsidRDefault="00A8036B" w:rsidP="00677E07">
      <w:pPr>
        <w:pStyle w:val="Heading2"/>
        <w:widowControl w:val="0"/>
        <w:numPr>
          <w:ilvl w:val="0"/>
          <w:numId w:val="0"/>
        </w:numPr>
        <w:spacing w:before="240"/>
        <w:ind w:left="737"/>
        <w:rPr>
          <w:rFonts w:ascii="Arial" w:hAnsi="Arial" w:cs="Arial"/>
          <w:sz w:val="21"/>
          <w:szCs w:val="21"/>
          <w:lang w:val="en-AU"/>
        </w:rPr>
      </w:pPr>
      <w:r w:rsidRPr="00213A0B">
        <w:rPr>
          <w:rFonts w:ascii="Arial" w:hAnsi="Arial" w:cs="Arial"/>
          <w:color w:val="000000"/>
          <w:sz w:val="21"/>
          <w:szCs w:val="21"/>
        </w:rPr>
        <w:t>The Home Phone Calls Safety Net applies to eligible charges after any other discounts have been applied.</w:t>
      </w:r>
    </w:p>
    <w:sectPr w:rsidR="006874B9" w:rsidRPr="006874B9" w:rsidSect="00B73C88">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D2AC" w14:textId="77777777" w:rsidR="00CD4944" w:rsidRDefault="00CD4944">
      <w:r>
        <w:separator/>
      </w:r>
    </w:p>
  </w:endnote>
  <w:endnote w:type="continuationSeparator" w:id="0">
    <w:p w14:paraId="6203ADC4" w14:textId="77777777" w:rsidR="00CD4944" w:rsidRDefault="00CD4944">
      <w:r>
        <w:continuationSeparator/>
      </w:r>
    </w:p>
  </w:endnote>
  <w:endnote w:type="continuationNotice" w:id="1">
    <w:p w14:paraId="0011B829" w14:textId="77777777" w:rsidR="00CD4944" w:rsidRDefault="00CD4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D29E" w14:textId="6229D56C" w:rsidR="00DC1973" w:rsidRDefault="00D72BAE">
    <w:pPr>
      <w:pStyle w:val="Footer"/>
      <w:framePr w:wrap="around" w:vAnchor="text" w:hAnchor="margin" w:xAlign="right" w:y="1"/>
      <w:rPr>
        <w:rStyle w:val="PageNumber"/>
      </w:rPr>
    </w:pPr>
    <w:r>
      <w:rPr>
        <w:noProof/>
      </w:rPr>
      <mc:AlternateContent>
        <mc:Choice Requires="wps">
          <w:drawing>
            <wp:anchor distT="0" distB="0" distL="0" distR="0" simplePos="0" relativeHeight="251659776" behindDoc="0" locked="0" layoutInCell="1" allowOverlap="1" wp14:anchorId="79ED7B74" wp14:editId="5681D2FB">
              <wp:simplePos x="635" y="635"/>
              <wp:positionH relativeFrom="page">
                <wp:align>center</wp:align>
              </wp:positionH>
              <wp:positionV relativeFrom="page">
                <wp:align>bottom</wp:align>
              </wp:positionV>
              <wp:extent cx="443865" cy="443865"/>
              <wp:effectExtent l="0" t="0" r="11430" b="0"/>
              <wp:wrapNone/>
              <wp:docPr id="194948049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694C2" w14:textId="23058E9A" w:rsidR="00D72BAE" w:rsidRPr="00D72BAE" w:rsidRDefault="00D72BAE" w:rsidP="00D72BAE">
                          <w:pPr>
                            <w:rPr>
                              <w:rFonts w:ascii="Calibri" w:eastAsia="Calibri" w:hAnsi="Calibri" w:cs="Calibri"/>
                              <w:noProof/>
                              <w:color w:val="000000"/>
                              <w:sz w:val="20"/>
                            </w:rPr>
                          </w:pPr>
                          <w:r w:rsidRPr="00D72BA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D7B74"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8694C2" w14:textId="23058E9A" w:rsidR="00D72BAE" w:rsidRPr="00D72BAE" w:rsidRDefault="00D72BAE" w:rsidP="00D72BAE">
                    <w:pPr>
                      <w:rPr>
                        <w:rFonts w:ascii="Calibri" w:eastAsia="Calibri" w:hAnsi="Calibri" w:cs="Calibri"/>
                        <w:noProof/>
                        <w:color w:val="000000"/>
                        <w:sz w:val="20"/>
                      </w:rPr>
                    </w:pPr>
                    <w:r w:rsidRPr="00D72BAE">
                      <w:rPr>
                        <w:rFonts w:ascii="Calibri" w:eastAsia="Calibri" w:hAnsi="Calibri" w:cs="Calibri"/>
                        <w:noProof/>
                        <w:color w:val="000000"/>
                        <w:sz w:val="20"/>
                      </w:rPr>
                      <w:t>General</w:t>
                    </w:r>
                  </w:p>
                </w:txbxContent>
              </v:textbox>
              <w10:wrap anchorx="page" anchory="page"/>
            </v:shape>
          </w:pict>
        </mc:Fallback>
      </mc:AlternateContent>
    </w:r>
    <w:r w:rsidR="00DC1973">
      <w:rPr>
        <w:rStyle w:val="PageNumber"/>
      </w:rPr>
      <w:fldChar w:fldCharType="begin"/>
    </w:r>
    <w:r w:rsidR="00DC1973">
      <w:rPr>
        <w:rStyle w:val="PageNumber"/>
      </w:rPr>
      <w:instrText xml:space="preserve">PAGE  </w:instrText>
    </w:r>
    <w:r w:rsidR="00DC1973">
      <w:rPr>
        <w:rStyle w:val="PageNumber"/>
      </w:rPr>
      <w:fldChar w:fldCharType="separate"/>
    </w:r>
    <w:r w:rsidR="00DC1973">
      <w:rPr>
        <w:rStyle w:val="PageNumber"/>
        <w:noProof/>
      </w:rPr>
      <w:t>51</w:t>
    </w:r>
    <w:r w:rsidR="00DC1973">
      <w:rPr>
        <w:rStyle w:val="PageNumber"/>
      </w:rPr>
      <w:fldChar w:fldCharType="end"/>
    </w:r>
  </w:p>
  <w:p w14:paraId="2503C22E" w14:textId="77777777" w:rsidR="00DC1973" w:rsidRDefault="00DC19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330A" w14:textId="7A6BE297" w:rsidR="00DC1973" w:rsidRDefault="00DC1973" w:rsidP="00FC7FAC">
    <w:pPr>
      <w:pStyle w:val="Footer"/>
      <w:ind w:right="360"/>
      <w:rPr>
        <w:sz w:val="21"/>
      </w:rPr>
    </w:pPr>
    <w:r>
      <w:rPr>
        <w:sz w:val="21"/>
      </w:rPr>
      <w:t xml:space="preserve">Part B – Plans was last changed on </w:t>
    </w:r>
    <w:r w:rsidR="004D139B">
      <w:rPr>
        <w:sz w:val="21"/>
      </w:rPr>
      <w:t>29 February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710C" w14:textId="210A2C55" w:rsidR="00D72BAE" w:rsidRDefault="00D72BAE">
    <w:pPr>
      <w:pStyle w:val="Footer"/>
    </w:pPr>
    <w:r>
      <w:rPr>
        <w:noProof/>
      </w:rPr>
      <mc:AlternateContent>
        <mc:Choice Requires="wps">
          <w:drawing>
            <wp:anchor distT="0" distB="0" distL="0" distR="0" simplePos="0" relativeHeight="251658752" behindDoc="0" locked="0" layoutInCell="1" allowOverlap="1" wp14:anchorId="1E5381B6" wp14:editId="4A5C9935">
              <wp:simplePos x="635" y="635"/>
              <wp:positionH relativeFrom="page">
                <wp:align>center</wp:align>
              </wp:positionH>
              <wp:positionV relativeFrom="page">
                <wp:align>bottom</wp:align>
              </wp:positionV>
              <wp:extent cx="443865" cy="443865"/>
              <wp:effectExtent l="0" t="0" r="11430" b="0"/>
              <wp:wrapNone/>
              <wp:docPr id="54429340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BBB2A" w14:textId="14F82628" w:rsidR="00D72BAE" w:rsidRPr="00D72BAE" w:rsidRDefault="00D72BAE" w:rsidP="00D72BAE">
                          <w:pPr>
                            <w:rPr>
                              <w:rFonts w:ascii="Calibri" w:eastAsia="Calibri" w:hAnsi="Calibri" w:cs="Calibri"/>
                              <w:noProof/>
                              <w:color w:val="000000"/>
                              <w:sz w:val="20"/>
                            </w:rPr>
                          </w:pPr>
                          <w:r w:rsidRPr="00D72BA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5381B6"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96BBB2A" w14:textId="14F82628" w:rsidR="00D72BAE" w:rsidRPr="00D72BAE" w:rsidRDefault="00D72BAE" w:rsidP="00D72BAE">
                    <w:pPr>
                      <w:rPr>
                        <w:rFonts w:ascii="Calibri" w:eastAsia="Calibri" w:hAnsi="Calibri" w:cs="Calibri"/>
                        <w:noProof/>
                        <w:color w:val="000000"/>
                        <w:sz w:val="20"/>
                      </w:rPr>
                    </w:pPr>
                    <w:r w:rsidRPr="00D72BAE">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2245" w14:textId="77777777" w:rsidR="00CD4944" w:rsidRDefault="00CD4944">
      <w:r>
        <w:separator/>
      </w:r>
    </w:p>
  </w:footnote>
  <w:footnote w:type="continuationSeparator" w:id="0">
    <w:p w14:paraId="6E3490B6" w14:textId="77777777" w:rsidR="00CD4944" w:rsidRDefault="00CD4944">
      <w:r>
        <w:continuationSeparator/>
      </w:r>
    </w:p>
  </w:footnote>
  <w:footnote w:type="continuationNotice" w:id="1">
    <w:p w14:paraId="35EAB99C" w14:textId="77777777" w:rsidR="00CD4944" w:rsidRDefault="00CD4944"/>
  </w:footnote>
  <w:footnote w:id="2">
    <w:p w14:paraId="7EC7831D" w14:textId="77777777" w:rsidR="00DC1973" w:rsidRDefault="00DC1973" w:rsidP="00D335B1">
      <w:pPr>
        <w:pStyle w:val="FootnoteText"/>
        <w:ind w:left="142" w:hanging="142"/>
      </w:pPr>
      <w:r>
        <w:rPr>
          <w:rStyle w:val="FootnoteReference"/>
        </w:rPr>
        <w:footnoteRef/>
      </w:r>
      <w:r>
        <w:t xml:space="preserve"> Telstra Bundle Collection, Telstra Premier Bundle Collection, Telstra Broadband Collection and Telstra Home Bundle – Global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401C" w14:textId="30FC233B" w:rsidR="00DC1973" w:rsidRDefault="00DC1973">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728" behindDoc="0" locked="0" layoutInCell="0" allowOverlap="1" wp14:anchorId="263745A7" wp14:editId="71549FC2">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DBE60" w14:textId="77777777" w:rsidR="00DC1973" w:rsidRDefault="00DC1973">
                          <w:pPr>
                            <w:jc w:val="right"/>
                            <w:rPr>
                              <w:rFonts w:ascii="Arial" w:hAnsi="Arial"/>
                              <w:sz w:val="18"/>
                            </w:rPr>
                          </w:pPr>
                          <w:r>
                            <w:rPr>
                              <w:rFonts w:ascii="Arial" w:hAnsi="Arial"/>
                              <w:sz w:val="18"/>
                            </w:rPr>
                            <w:t>DRAFT [NO.]: [Date]</w:t>
                          </w:r>
                        </w:p>
                        <w:p w14:paraId="3F4D262B" w14:textId="77777777" w:rsidR="00DC1973" w:rsidRDefault="00DC197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745A7" id="Rectangle 2"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90DBE60" w14:textId="77777777" w:rsidR="00DC1973" w:rsidRDefault="00DC1973">
                    <w:pPr>
                      <w:jc w:val="right"/>
                      <w:rPr>
                        <w:rFonts w:ascii="Arial" w:hAnsi="Arial"/>
                        <w:sz w:val="18"/>
                      </w:rPr>
                    </w:pPr>
                    <w:r>
                      <w:rPr>
                        <w:rFonts w:ascii="Arial" w:hAnsi="Arial"/>
                        <w:sz w:val="18"/>
                      </w:rPr>
                      <w:t>DRAFT [NO.]: [Date]</w:t>
                    </w:r>
                  </w:p>
                  <w:p w14:paraId="3F4D262B" w14:textId="77777777" w:rsidR="00DC1973" w:rsidRDefault="00DC1973">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34</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44</w:t>
    </w:r>
    <w:r>
      <w:rPr>
        <w:rStyle w:val="PageNumber"/>
        <w:b w:val="0"/>
        <w:bCs/>
        <w:sz w:val="20"/>
      </w:rPr>
      <w:fldChar w:fldCharType="end"/>
    </w:r>
  </w:p>
  <w:p w14:paraId="46C23EAC" w14:textId="77777777" w:rsidR="00DC1973" w:rsidRDefault="00DC1973">
    <w:pPr>
      <w:pStyle w:val="Headersub"/>
      <w:spacing w:after="360"/>
      <w:rPr>
        <w:rStyle w:val="PageNumber"/>
        <w:szCs w:val="36"/>
      </w:rPr>
    </w:pPr>
    <w:r>
      <w:rPr>
        <w:rStyle w:val="PageNumber"/>
        <w:szCs w:val="36"/>
      </w:rPr>
      <w:t>Basic Telephone Service Section</w:t>
    </w:r>
  </w:p>
  <w:p w14:paraId="24EB37C9" w14:textId="77777777" w:rsidR="00DC1973" w:rsidRDefault="00DC1973" w:rsidP="00421D17">
    <w:pPr>
      <w:pStyle w:val="Headersub"/>
      <w:spacing w:after="0"/>
      <w:rPr>
        <w:rStyle w:val="PageNumber"/>
        <w:sz w:val="32"/>
        <w:szCs w:val="36"/>
      </w:rPr>
    </w:pPr>
    <w:r>
      <w:rPr>
        <w:rStyle w:val="PageNumber"/>
        <w:sz w:val="32"/>
        <w:szCs w:val="36"/>
      </w:rPr>
      <w:t>Part B – Plans</w:t>
    </w:r>
  </w:p>
  <w:p w14:paraId="6EC7D1B0" w14:textId="77777777" w:rsidR="00DC1973" w:rsidRDefault="00DC1973" w:rsidP="00421D17">
    <w:pPr>
      <w:pStyle w:val="Headersub"/>
      <w:spacing w:after="0"/>
      <w:rPr>
        <w:rStyle w:val="PageNumber"/>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C1BB" w14:textId="3DC0F91A" w:rsidR="00DC1973" w:rsidRDefault="00DC1973">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6704" behindDoc="0" locked="0" layoutInCell="0" allowOverlap="1" wp14:anchorId="5DA785DE" wp14:editId="76CDA5BF">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7137" w14:textId="77777777" w:rsidR="00DC1973" w:rsidRDefault="00DC1973">
                          <w:pPr>
                            <w:jc w:val="right"/>
                            <w:rPr>
                              <w:rFonts w:ascii="Arial" w:hAnsi="Arial"/>
                              <w:sz w:val="18"/>
                            </w:rPr>
                          </w:pPr>
                          <w:r>
                            <w:rPr>
                              <w:rFonts w:ascii="Arial" w:hAnsi="Arial"/>
                              <w:sz w:val="18"/>
                            </w:rPr>
                            <w:t>DRAFT [NO.]: [Date]</w:t>
                          </w:r>
                        </w:p>
                        <w:p w14:paraId="171023EC" w14:textId="77777777" w:rsidR="00DC1973" w:rsidRDefault="00DC197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785DE" id="Rectangle 1" o:spid="_x0000_s1028"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4E7C7137" w14:textId="77777777" w:rsidR="00DC1973" w:rsidRDefault="00DC1973">
                    <w:pPr>
                      <w:jc w:val="right"/>
                      <w:rPr>
                        <w:rFonts w:ascii="Arial" w:hAnsi="Arial"/>
                        <w:sz w:val="18"/>
                      </w:rPr>
                    </w:pPr>
                    <w:r>
                      <w:rPr>
                        <w:rFonts w:ascii="Arial" w:hAnsi="Arial"/>
                        <w:sz w:val="18"/>
                      </w:rPr>
                      <w:t>DRAFT [NO.]: [Date]</w:t>
                    </w:r>
                  </w:p>
                  <w:p w14:paraId="171023EC" w14:textId="77777777" w:rsidR="00DC1973" w:rsidRDefault="00DC1973">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3EA0F44E" w14:textId="77777777" w:rsidR="00DC1973" w:rsidRDefault="00DC1973">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3FC93837" w14:textId="77777777" w:rsidR="00DC1973" w:rsidRDefault="00DC1973">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B2"/>
    <w:multiLevelType w:val="multilevel"/>
    <w:tmpl w:val="A3429F96"/>
    <w:lvl w:ilvl="0">
      <w:start w:val="1"/>
      <w:numFmt w:val="decimal"/>
      <w:pStyle w:val="Schedule"/>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101560"/>
    <w:multiLevelType w:val="multilevel"/>
    <w:tmpl w:val="621AFFDC"/>
    <w:lvl w:ilvl="0">
      <w:start w:val="1"/>
      <w:numFmt w:val="decimal"/>
      <w:pStyle w:val="Heading1"/>
      <w:lvlText w:val="%1"/>
      <w:lvlJc w:val="left"/>
      <w:pPr>
        <w:tabs>
          <w:tab w:val="num" w:pos="1446"/>
        </w:tabs>
        <w:ind w:left="1446" w:hanging="737"/>
      </w:pPr>
      <w:rPr>
        <w:rFonts w:hint="default"/>
      </w:rPr>
    </w:lvl>
    <w:lvl w:ilvl="1">
      <w:start w:val="1"/>
      <w:numFmt w:val="decimal"/>
      <w:pStyle w:val="Heading2"/>
      <w:lvlText w:val="%1.%2"/>
      <w:lvlJc w:val="left"/>
      <w:pPr>
        <w:tabs>
          <w:tab w:val="num" w:pos="737"/>
        </w:tabs>
        <w:ind w:left="737" w:hanging="737"/>
      </w:pPr>
      <w:rPr>
        <w:rFonts w:ascii="Arial" w:hAnsi="Arial" w:cs="Arial" w:hint="default"/>
        <w:b w:val="0"/>
        <w:sz w:val="21"/>
        <w:szCs w:val="21"/>
      </w:rPr>
    </w:lvl>
    <w:lvl w:ilvl="2">
      <w:start w:val="1"/>
      <w:numFmt w:val="lowerLetter"/>
      <w:pStyle w:val="Heading3"/>
      <w:lvlText w:val="(%3)"/>
      <w:lvlJc w:val="left"/>
      <w:pPr>
        <w:tabs>
          <w:tab w:val="num" w:pos="737"/>
        </w:tabs>
        <w:ind w:left="737" w:hanging="737"/>
      </w:pPr>
      <w:rPr>
        <w:rFonts w:ascii="Arial" w:eastAsia="Times New Roman" w:hAnsi="Arial" w:cs="Arial"/>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12225712"/>
    <w:multiLevelType w:val="hybridMultilevel"/>
    <w:tmpl w:val="0CA0A862"/>
    <w:lvl w:ilvl="0" w:tplc="C3F66332">
      <w:start w:val="1"/>
      <w:numFmt w:val="lowerLetter"/>
      <w:lvlText w:val="(%1)"/>
      <w:lvlJc w:val="left"/>
      <w:pPr>
        <w:ind w:left="1080" w:hanging="360"/>
      </w:p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3" w15:restartNumberingAfterBreak="0">
    <w:nsid w:val="21795F2F"/>
    <w:multiLevelType w:val="hybridMultilevel"/>
    <w:tmpl w:val="A58A1D7C"/>
    <w:lvl w:ilvl="0" w:tplc="0C090017">
      <w:start w:val="1"/>
      <w:numFmt w:val="lowerLetter"/>
      <w:lvlText w:val="%1)"/>
      <w:lvlJc w:val="left"/>
      <w:pPr>
        <w:ind w:left="1599" w:hanging="360"/>
      </w:pPr>
    </w:lvl>
    <w:lvl w:ilvl="1" w:tplc="0C090019" w:tentative="1">
      <w:start w:val="1"/>
      <w:numFmt w:val="lowerLetter"/>
      <w:lvlText w:val="%2."/>
      <w:lvlJc w:val="left"/>
      <w:pPr>
        <w:ind w:left="2319" w:hanging="360"/>
      </w:pPr>
    </w:lvl>
    <w:lvl w:ilvl="2" w:tplc="0C09001B" w:tentative="1">
      <w:start w:val="1"/>
      <w:numFmt w:val="lowerRoman"/>
      <w:lvlText w:val="%3."/>
      <w:lvlJc w:val="right"/>
      <w:pPr>
        <w:ind w:left="3039" w:hanging="180"/>
      </w:pPr>
    </w:lvl>
    <w:lvl w:ilvl="3" w:tplc="0C09000F" w:tentative="1">
      <w:start w:val="1"/>
      <w:numFmt w:val="decimal"/>
      <w:lvlText w:val="%4."/>
      <w:lvlJc w:val="left"/>
      <w:pPr>
        <w:ind w:left="3759" w:hanging="360"/>
      </w:pPr>
    </w:lvl>
    <w:lvl w:ilvl="4" w:tplc="0C090019" w:tentative="1">
      <w:start w:val="1"/>
      <w:numFmt w:val="lowerLetter"/>
      <w:lvlText w:val="%5."/>
      <w:lvlJc w:val="left"/>
      <w:pPr>
        <w:ind w:left="4479" w:hanging="360"/>
      </w:pPr>
    </w:lvl>
    <w:lvl w:ilvl="5" w:tplc="0C09001B" w:tentative="1">
      <w:start w:val="1"/>
      <w:numFmt w:val="lowerRoman"/>
      <w:lvlText w:val="%6."/>
      <w:lvlJc w:val="right"/>
      <w:pPr>
        <w:ind w:left="5199" w:hanging="180"/>
      </w:pPr>
    </w:lvl>
    <w:lvl w:ilvl="6" w:tplc="0C09000F" w:tentative="1">
      <w:start w:val="1"/>
      <w:numFmt w:val="decimal"/>
      <w:lvlText w:val="%7."/>
      <w:lvlJc w:val="left"/>
      <w:pPr>
        <w:ind w:left="5919" w:hanging="360"/>
      </w:pPr>
    </w:lvl>
    <w:lvl w:ilvl="7" w:tplc="0C090019" w:tentative="1">
      <w:start w:val="1"/>
      <w:numFmt w:val="lowerLetter"/>
      <w:lvlText w:val="%8."/>
      <w:lvlJc w:val="left"/>
      <w:pPr>
        <w:ind w:left="6639" w:hanging="360"/>
      </w:pPr>
    </w:lvl>
    <w:lvl w:ilvl="8" w:tplc="0C09001B" w:tentative="1">
      <w:start w:val="1"/>
      <w:numFmt w:val="lowerRoman"/>
      <w:lvlText w:val="%9."/>
      <w:lvlJc w:val="right"/>
      <w:pPr>
        <w:ind w:left="7359" w:hanging="180"/>
      </w:pPr>
    </w:lvl>
  </w:abstractNum>
  <w:abstractNum w:abstractNumId="4" w15:restartNumberingAfterBreak="0">
    <w:nsid w:val="26390AD6"/>
    <w:multiLevelType w:val="hybridMultilevel"/>
    <w:tmpl w:val="C706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D40D54"/>
    <w:multiLevelType w:val="hybridMultilevel"/>
    <w:tmpl w:val="BBDC6F9E"/>
    <w:lvl w:ilvl="0" w:tplc="2E5ABB4A">
      <w:start w:val="1"/>
      <w:numFmt w:val="lowerLetter"/>
      <w:lvlText w:val="(%1)"/>
      <w:lvlJc w:val="left"/>
      <w:pPr>
        <w:ind w:left="1080" w:hanging="360"/>
      </w:p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F5C14C1"/>
    <w:multiLevelType w:val="hybridMultilevel"/>
    <w:tmpl w:val="C0FAB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DC30AF"/>
    <w:multiLevelType w:val="multilevel"/>
    <w:tmpl w:val="291C7D74"/>
    <w:name w:val="BDWLevels"/>
    <w:lvl w:ilvl="0">
      <w:start w:val="1"/>
      <w:numFmt w:val="decimal"/>
      <w:pStyle w:val="Level1"/>
      <w:lvlText w:val="%1."/>
      <w:lvlJc w:val="left"/>
      <w:pPr>
        <w:tabs>
          <w:tab w:val="num" w:pos="720"/>
        </w:tabs>
        <w:ind w:left="720" w:hanging="720"/>
      </w:pPr>
      <w:rPr>
        <w:rFonts w:ascii="Times New Roman" w:hAnsi="Times New Roman" w:cs="Times New Roman"/>
        <w:b w:val="0"/>
        <w:i w:val="0"/>
        <w:sz w:val="24"/>
        <w:u w:val="none"/>
      </w:rPr>
    </w:lvl>
    <w:lvl w:ilvl="1">
      <w:start w:val="1"/>
      <w:numFmt w:val="decimal"/>
      <w:pStyle w:val="Level11"/>
      <w:lvlText w:val="%1.%2"/>
      <w:lvlJc w:val="left"/>
      <w:pPr>
        <w:tabs>
          <w:tab w:val="num" w:pos="720"/>
        </w:tabs>
        <w:ind w:left="720" w:hanging="720"/>
      </w:pPr>
      <w:rPr>
        <w:rFonts w:ascii="Times New Roman" w:hAnsi="Times New Roman" w:cs="Times New Roman"/>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0"/>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9" w15:restartNumberingAfterBreak="0">
    <w:nsid w:val="6BEF71F6"/>
    <w:multiLevelType w:val="multilevel"/>
    <w:tmpl w:val="7414C176"/>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rPr>
        <w:rFonts w:ascii="Arial" w:eastAsia="Times New Roman" w:hAnsi="Arial" w:cs="Arial"/>
      </w:r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0" w15:restartNumberingAfterBreak="0">
    <w:nsid w:val="7BC803E4"/>
    <w:multiLevelType w:val="hybridMultilevel"/>
    <w:tmpl w:val="2F3EB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5427267">
    <w:abstractNumId w:val="9"/>
  </w:num>
  <w:num w:numId="2" w16cid:durableId="1686975328">
    <w:abstractNumId w:val="6"/>
  </w:num>
  <w:num w:numId="3" w16cid:durableId="853303112">
    <w:abstractNumId w:val="1"/>
  </w:num>
  <w:num w:numId="4" w16cid:durableId="99029854">
    <w:abstractNumId w:val="8"/>
  </w:num>
  <w:num w:numId="5" w16cid:durableId="166557432">
    <w:abstractNumId w:val="0"/>
  </w:num>
  <w:num w:numId="6" w16cid:durableId="1356034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456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878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6398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1337240">
    <w:abstractNumId w:val="10"/>
  </w:num>
  <w:num w:numId="11" w16cid:durableId="335961103">
    <w:abstractNumId w:val="2"/>
  </w:num>
  <w:num w:numId="12" w16cid:durableId="450251772">
    <w:abstractNumId w:val="7"/>
  </w:num>
  <w:num w:numId="13" w16cid:durableId="732967635">
    <w:abstractNumId w:val="1"/>
  </w:num>
  <w:num w:numId="14" w16cid:durableId="1243223796">
    <w:abstractNumId w:val="4"/>
  </w:num>
  <w:num w:numId="15" w16cid:durableId="734737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282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2973427">
    <w:abstractNumId w:val="1"/>
  </w:num>
  <w:num w:numId="18" w16cid:durableId="1063455355">
    <w:abstractNumId w:val="1"/>
  </w:num>
  <w:num w:numId="19" w16cid:durableId="1499030459">
    <w:abstractNumId w:val="1"/>
  </w:num>
  <w:num w:numId="20" w16cid:durableId="878318724">
    <w:abstractNumId w:val="1"/>
  </w:num>
  <w:num w:numId="21" w16cid:durableId="967583851">
    <w:abstractNumId w:val="1"/>
  </w:num>
  <w:num w:numId="22" w16cid:durableId="853804028">
    <w:abstractNumId w:val="3"/>
  </w:num>
  <w:num w:numId="23" w16cid:durableId="332228191">
    <w:abstractNumId w:val="1"/>
  </w:num>
  <w:num w:numId="24" w16cid:durableId="653946975">
    <w:abstractNumId w:val="1"/>
  </w:num>
  <w:num w:numId="25" w16cid:durableId="103886980">
    <w:abstractNumId w:val="1"/>
  </w:num>
  <w:num w:numId="26" w16cid:durableId="1866022362">
    <w:abstractNumId w:val="1"/>
  </w:num>
  <w:num w:numId="27" w16cid:durableId="240065789">
    <w:abstractNumId w:val="1"/>
  </w:num>
  <w:num w:numId="28" w16cid:durableId="843936651">
    <w:abstractNumId w:val="1"/>
  </w:num>
  <w:num w:numId="29" w16cid:durableId="1463158871">
    <w:abstractNumId w:val="1"/>
  </w:num>
  <w:num w:numId="30" w16cid:durableId="45675289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zMTE2MTc0MTAytjBV0lEKTi0uzszPAykwrAUANWjWviwAAAA="/>
    <w:docVar w:name="Doc_Type" w:val="MSJAGMTN"/>
    <w:docVar w:name="DocID" w:val="6708708"/>
    <w:docVar w:name="FirstTime" w:val="No"/>
    <w:docVar w:name="M_BRAND" w:val="YES"/>
    <w:docVar w:name="S4S_TemplateSet" w:val="Yes"/>
    <w:docVar w:name="Template" w:val="fdeedn.dot"/>
  </w:docVars>
  <w:rsids>
    <w:rsidRoot w:val="00A353A0"/>
    <w:rsid w:val="000003EA"/>
    <w:rsid w:val="00003949"/>
    <w:rsid w:val="00004EA6"/>
    <w:rsid w:val="00006B6A"/>
    <w:rsid w:val="00007D49"/>
    <w:rsid w:val="00010459"/>
    <w:rsid w:val="00010DF2"/>
    <w:rsid w:val="00011122"/>
    <w:rsid w:val="0001157D"/>
    <w:rsid w:val="000131DB"/>
    <w:rsid w:val="00015D37"/>
    <w:rsid w:val="00016128"/>
    <w:rsid w:val="0001777F"/>
    <w:rsid w:val="00021E39"/>
    <w:rsid w:val="000220E6"/>
    <w:rsid w:val="00022705"/>
    <w:rsid w:val="00022E3C"/>
    <w:rsid w:val="000241E2"/>
    <w:rsid w:val="00027468"/>
    <w:rsid w:val="00027621"/>
    <w:rsid w:val="00033BF2"/>
    <w:rsid w:val="0003419D"/>
    <w:rsid w:val="00034BE6"/>
    <w:rsid w:val="00035611"/>
    <w:rsid w:val="00037A4C"/>
    <w:rsid w:val="0004184A"/>
    <w:rsid w:val="0004293F"/>
    <w:rsid w:val="00042AE0"/>
    <w:rsid w:val="00043DA5"/>
    <w:rsid w:val="000441E0"/>
    <w:rsid w:val="0004604A"/>
    <w:rsid w:val="00053433"/>
    <w:rsid w:val="00053E9A"/>
    <w:rsid w:val="00053F51"/>
    <w:rsid w:val="0005634E"/>
    <w:rsid w:val="000578CB"/>
    <w:rsid w:val="00060AA1"/>
    <w:rsid w:val="00065A4B"/>
    <w:rsid w:val="000666D2"/>
    <w:rsid w:val="000702D9"/>
    <w:rsid w:val="000720BD"/>
    <w:rsid w:val="00073F4A"/>
    <w:rsid w:val="00081A4B"/>
    <w:rsid w:val="00085CAD"/>
    <w:rsid w:val="0008628A"/>
    <w:rsid w:val="00086D1B"/>
    <w:rsid w:val="00092BB8"/>
    <w:rsid w:val="00095267"/>
    <w:rsid w:val="000971DB"/>
    <w:rsid w:val="00097298"/>
    <w:rsid w:val="000A2C8B"/>
    <w:rsid w:val="000A63F7"/>
    <w:rsid w:val="000A7463"/>
    <w:rsid w:val="000B0675"/>
    <w:rsid w:val="000B24FE"/>
    <w:rsid w:val="000B4F64"/>
    <w:rsid w:val="000B5F4D"/>
    <w:rsid w:val="000B77AB"/>
    <w:rsid w:val="000C178A"/>
    <w:rsid w:val="000C2C3D"/>
    <w:rsid w:val="000C331A"/>
    <w:rsid w:val="000C3469"/>
    <w:rsid w:val="000C68F6"/>
    <w:rsid w:val="000C7ECE"/>
    <w:rsid w:val="000D1880"/>
    <w:rsid w:val="000D2354"/>
    <w:rsid w:val="000D2D18"/>
    <w:rsid w:val="000D376C"/>
    <w:rsid w:val="000D533D"/>
    <w:rsid w:val="000D6971"/>
    <w:rsid w:val="000D79E7"/>
    <w:rsid w:val="000D7FD6"/>
    <w:rsid w:val="000E078E"/>
    <w:rsid w:val="000E4188"/>
    <w:rsid w:val="000E45FA"/>
    <w:rsid w:val="000E4E08"/>
    <w:rsid w:val="000E595D"/>
    <w:rsid w:val="000E5DA2"/>
    <w:rsid w:val="000E618E"/>
    <w:rsid w:val="000F2367"/>
    <w:rsid w:val="000F3F85"/>
    <w:rsid w:val="000F6E99"/>
    <w:rsid w:val="000F771A"/>
    <w:rsid w:val="000F7C8E"/>
    <w:rsid w:val="000F7CFD"/>
    <w:rsid w:val="0010154B"/>
    <w:rsid w:val="00106F24"/>
    <w:rsid w:val="00110C5D"/>
    <w:rsid w:val="00113C68"/>
    <w:rsid w:val="001155C5"/>
    <w:rsid w:val="00120307"/>
    <w:rsid w:val="00121536"/>
    <w:rsid w:val="00122D02"/>
    <w:rsid w:val="0012612F"/>
    <w:rsid w:val="00127A41"/>
    <w:rsid w:val="00133517"/>
    <w:rsid w:val="001359A8"/>
    <w:rsid w:val="00136C70"/>
    <w:rsid w:val="001423B1"/>
    <w:rsid w:val="001427AA"/>
    <w:rsid w:val="001435CA"/>
    <w:rsid w:val="0014404F"/>
    <w:rsid w:val="001474E6"/>
    <w:rsid w:val="00151258"/>
    <w:rsid w:val="00155BE7"/>
    <w:rsid w:val="001624E7"/>
    <w:rsid w:val="00165160"/>
    <w:rsid w:val="00166B81"/>
    <w:rsid w:val="00167C95"/>
    <w:rsid w:val="00174CAD"/>
    <w:rsid w:val="001753D2"/>
    <w:rsid w:val="001762F5"/>
    <w:rsid w:val="00177230"/>
    <w:rsid w:val="00177445"/>
    <w:rsid w:val="001876A5"/>
    <w:rsid w:val="001876B3"/>
    <w:rsid w:val="00190209"/>
    <w:rsid w:val="00191B1B"/>
    <w:rsid w:val="00191BD2"/>
    <w:rsid w:val="00193DE6"/>
    <w:rsid w:val="001964EE"/>
    <w:rsid w:val="001968DA"/>
    <w:rsid w:val="001A27E0"/>
    <w:rsid w:val="001A2E33"/>
    <w:rsid w:val="001A2F44"/>
    <w:rsid w:val="001A340D"/>
    <w:rsid w:val="001A394E"/>
    <w:rsid w:val="001A3AC3"/>
    <w:rsid w:val="001A4476"/>
    <w:rsid w:val="001A6BFF"/>
    <w:rsid w:val="001B0C12"/>
    <w:rsid w:val="001B164A"/>
    <w:rsid w:val="001B18E2"/>
    <w:rsid w:val="001B2751"/>
    <w:rsid w:val="001B2D55"/>
    <w:rsid w:val="001B56A3"/>
    <w:rsid w:val="001B5ECF"/>
    <w:rsid w:val="001B6220"/>
    <w:rsid w:val="001C3077"/>
    <w:rsid w:val="001C4F11"/>
    <w:rsid w:val="001C6E9B"/>
    <w:rsid w:val="001C7EC4"/>
    <w:rsid w:val="001D0393"/>
    <w:rsid w:val="001D23A5"/>
    <w:rsid w:val="001D2E2A"/>
    <w:rsid w:val="001D479C"/>
    <w:rsid w:val="001D47A2"/>
    <w:rsid w:val="001D6A6C"/>
    <w:rsid w:val="001E206C"/>
    <w:rsid w:val="001E41D6"/>
    <w:rsid w:val="001F12F4"/>
    <w:rsid w:val="001F1E8D"/>
    <w:rsid w:val="001F2F26"/>
    <w:rsid w:val="00200E84"/>
    <w:rsid w:val="0020104C"/>
    <w:rsid w:val="00201EFB"/>
    <w:rsid w:val="002028AE"/>
    <w:rsid w:val="002044E0"/>
    <w:rsid w:val="00204885"/>
    <w:rsid w:val="002057ED"/>
    <w:rsid w:val="00206703"/>
    <w:rsid w:val="00207296"/>
    <w:rsid w:val="00207EBB"/>
    <w:rsid w:val="00210557"/>
    <w:rsid w:val="00213A0B"/>
    <w:rsid w:val="00213A78"/>
    <w:rsid w:val="00215A16"/>
    <w:rsid w:val="00216210"/>
    <w:rsid w:val="00216AE6"/>
    <w:rsid w:val="00220828"/>
    <w:rsid w:val="00220B8F"/>
    <w:rsid w:val="00220D99"/>
    <w:rsid w:val="002216ED"/>
    <w:rsid w:val="00226AD2"/>
    <w:rsid w:val="00226CF4"/>
    <w:rsid w:val="002317FB"/>
    <w:rsid w:val="0023425A"/>
    <w:rsid w:val="0023528C"/>
    <w:rsid w:val="00235FCA"/>
    <w:rsid w:val="00236218"/>
    <w:rsid w:val="002402DE"/>
    <w:rsid w:val="002404E9"/>
    <w:rsid w:val="00240DC2"/>
    <w:rsid w:val="0024103B"/>
    <w:rsid w:val="0024124C"/>
    <w:rsid w:val="00241867"/>
    <w:rsid w:val="0024278F"/>
    <w:rsid w:val="002428BB"/>
    <w:rsid w:val="00245952"/>
    <w:rsid w:val="00246B16"/>
    <w:rsid w:val="00247721"/>
    <w:rsid w:val="00250A6F"/>
    <w:rsid w:val="00251D0F"/>
    <w:rsid w:val="00253338"/>
    <w:rsid w:val="002544F9"/>
    <w:rsid w:val="00256839"/>
    <w:rsid w:val="00262EF5"/>
    <w:rsid w:val="00262F39"/>
    <w:rsid w:val="00262F52"/>
    <w:rsid w:val="002634D7"/>
    <w:rsid w:val="00264021"/>
    <w:rsid w:val="002666F1"/>
    <w:rsid w:val="00266DE4"/>
    <w:rsid w:val="002677CB"/>
    <w:rsid w:val="002678D8"/>
    <w:rsid w:val="00270723"/>
    <w:rsid w:val="00270FB5"/>
    <w:rsid w:val="002716DC"/>
    <w:rsid w:val="00271D2F"/>
    <w:rsid w:val="00272024"/>
    <w:rsid w:val="00272245"/>
    <w:rsid w:val="00273C63"/>
    <w:rsid w:val="00275C59"/>
    <w:rsid w:val="00276B29"/>
    <w:rsid w:val="00281095"/>
    <w:rsid w:val="00282481"/>
    <w:rsid w:val="002831AA"/>
    <w:rsid w:val="002854FB"/>
    <w:rsid w:val="00285FD8"/>
    <w:rsid w:val="002862E4"/>
    <w:rsid w:val="00293DBC"/>
    <w:rsid w:val="00293DDD"/>
    <w:rsid w:val="00297F3A"/>
    <w:rsid w:val="002A1FC1"/>
    <w:rsid w:val="002A440F"/>
    <w:rsid w:val="002A442A"/>
    <w:rsid w:val="002A687D"/>
    <w:rsid w:val="002B0B57"/>
    <w:rsid w:val="002B176D"/>
    <w:rsid w:val="002B2F64"/>
    <w:rsid w:val="002B41BE"/>
    <w:rsid w:val="002B480C"/>
    <w:rsid w:val="002B79B0"/>
    <w:rsid w:val="002C1BA8"/>
    <w:rsid w:val="002C270B"/>
    <w:rsid w:val="002C400C"/>
    <w:rsid w:val="002C488A"/>
    <w:rsid w:val="002C6139"/>
    <w:rsid w:val="002C6CED"/>
    <w:rsid w:val="002D069E"/>
    <w:rsid w:val="002D1BDE"/>
    <w:rsid w:val="002D2436"/>
    <w:rsid w:val="002D708A"/>
    <w:rsid w:val="002E0193"/>
    <w:rsid w:val="002E1A2B"/>
    <w:rsid w:val="002E5FC7"/>
    <w:rsid w:val="002E642E"/>
    <w:rsid w:val="002E6874"/>
    <w:rsid w:val="002E6A7C"/>
    <w:rsid w:val="002F159B"/>
    <w:rsid w:val="002F1BE6"/>
    <w:rsid w:val="002F28C4"/>
    <w:rsid w:val="002F32B2"/>
    <w:rsid w:val="002F36DA"/>
    <w:rsid w:val="002F5162"/>
    <w:rsid w:val="002F52E9"/>
    <w:rsid w:val="002F7ECF"/>
    <w:rsid w:val="002F7ED2"/>
    <w:rsid w:val="002F7F6B"/>
    <w:rsid w:val="00303014"/>
    <w:rsid w:val="00303A9B"/>
    <w:rsid w:val="003060CA"/>
    <w:rsid w:val="00310D5E"/>
    <w:rsid w:val="00311A52"/>
    <w:rsid w:val="00311B20"/>
    <w:rsid w:val="00312D17"/>
    <w:rsid w:val="00317AAA"/>
    <w:rsid w:val="00317C9E"/>
    <w:rsid w:val="0032395A"/>
    <w:rsid w:val="003242A1"/>
    <w:rsid w:val="00324C9C"/>
    <w:rsid w:val="00324D5E"/>
    <w:rsid w:val="0033073A"/>
    <w:rsid w:val="00330C52"/>
    <w:rsid w:val="00332D73"/>
    <w:rsid w:val="00333060"/>
    <w:rsid w:val="00334EE5"/>
    <w:rsid w:val="0033674A"/>
    <w:rsid w:val="00337774"/>
    <w:rsid w:val="003377A9"/>
    <w:rsid w:val="003421AD"/>
    <w:rsid w:val="003432A5"/>
    <w:rsid w:val="00345058"/>
    <w:rsid w:val="0036175F"/>
    <w:rsid w:val="003627AD"/>
    <w:rsid w:val="00362C13"/>
    <w:rsid w:val="003638F4"/>
    <w:rsid w:val="00364483"/>
    <w:rsid w:val="00365E95"/>
    <w:rsid w:val="00366D78"/>
    <w:rsid w:val="003677AE"/>
    <w:rsid w:val="00370E34"/>
    <w:rsid w:val="0037147F"/>
    <w:rsid w:val="003735C2"/>
    <w:rsid w:val="00376828"/>
    <w:rsid w:val="00376A7F"/>
    <w:rsid w:val="003810D7"/>
    <w:rsid w:val="003819A3"/>
    <w:rsid w:val="00382559"/>
    <w:rsid w:val="00387CF3"/>
    <w:rsid w:val="00391EC8"/>
    <w:rsid w:val="00397432"/>
    <w:rsid w:val="003A2795"/>
    <w:rsid w:val="003A28E9"/>
    <w:rsid w:val="003A36E1"/>
    <w:rsid w:val="003A38EB"/>
    <w:rsid w:val="003A4AAC"/>
    <w:rsid w:val="003A77A0"/>
    <w:rsid w:val="003A788E"/>
    <w:rsid w:val="003B0B45"/>
    <w:rsid w:val="003B0EF8"/>
    <w:rsid w:val="003B169F"/>
    <w:rsid w:val="003B23F5"/>
    <w:rsid w:val="003B3923"/>
    <w:rsid w:val="003B3AC1"/>
    <w:rsid w:val="003B3B9D"/>
    <w:rsid w:val="003B65CB"/>
    <w:rsid w:val="003C150D"/>
    <w:rsid w:val="003C1E93"/>
    <w:rsid w:val="003C4B20"/>
    <w:rsid w:val="003C65C2"/>
    <w:rsid w:val="003D2B3F"/>
    <w:rsid w:val="003D38B7"/>
    <w:rsid w:val="003D4003"/>
    <w:rsid w:val="003D5233"/>
    <w:rsid w:val="003D5AD1"/>
    <w:rsid w:val="003D5DDA"/>
    <w:rsid w:val="003E3FCA"/>
    <w:rsid w:val="003E5013"/>
    <w:rsid w:val="003E711A"/>
    <w:rsid w:val="003F14B9"/>
    <w:rsid w:val="003F3D79"/>
    <w:rsid w:val="003F4302"/>
    <w:rsid w:val="00400DC6"/>
    <w:rsid w:val="00403A1A"/>
    <w:rsid w:val="00404EB9"/>
    <w:rsid w:val="00404EEF"/>
    <w:rsid w:val="00406C1F"/>
    <w:rsid w:val="00410459"/>
    <w:rsid w:val="00413C41"/>
    <w:rsid w:val="004141BE"/>
    <w:rsid w:val="00414FF7"/>
    <w:rsid w:val="004218FF"/>
    <w:rsid w:val="004219B3"/>
    <w:rsid w:val="00421D17"/>
    <w:rsid w:val="00422271"/>
    <w:rsid w:val="00423638"/>
    <w:rsid w:val="00427417"/>
    <w:rsid w:val="00437CFF"/>
    <w:rsid w:val="00443DCF"/>
    <w:rsid w:val="004446E9"/>
    <w:rsid w:val="00444D74"/>
    <w:rsid w:val="004455C6"/>
    <w:rsid w:val="00445EAA"/>
    <w:rsid w:val="00446421"/>
    <w:rsid w:val="004468EF"/>
    <w:rsid w:val="0044696F"/>
    <w:rsid w:val="00452972"/>
    <w:rsid w:val="004536CE"/>
    <w:rsid w:val="004573EC"/>
    <w:rsid w:val="004577EE"/>
    <w:rsid w:val="004603AD"/>
    <w:rsid w:val="00461D44"/>
    <w:rsid w:val="00463F9C"/>
    <w:rsid w:val="00464E81"/>
    <w:rsid w:val="00466251"/>
    <w:rsid w:val="00470401"/>
    <w:rsid w:val="00472137"/>
    <w:rsid w:val="00472DF3"/>
    <w:rsid w:val="00474BF2"/>
    <w:rsid w:val="004765E1"/>
    <w:rsid w:val="00481E06"/>
    <w:rsid w:val="00485DA9"/>
    <w:rsid w:val="00485FDB"/>
    <w:rsid w:val="0048778B"/>
    <w:rsid w:val="00493170"/>
    <w:rsid w:val="0049336D"/>
    <w:rsid w:val="00494E86"/>
    <w:rsid w:val="004A2A0B"/>
    <w:rsid w:val="004A321E"/>
    <w:rsid w:val="004A39F4"/>
    <w:rsid w:val="004B0DF1"/>
    <w:rsid w:val="004B5F17"/>
    <w:rsid w:val="004B60D2"/>
    <w:rsid w:val="004B76F8"/>
    <w:rsid w:val="004B7AD8"/>
    <w:rsid w:val="004C4C3E"/>
    <w:rsid w:val="004C5BAA"/>
    <w:rsid w:val="004C6B86"/>
    <w:rsid w:val="004C6E17"/>
    <w:rsid w:val="004D139B"/>
    <w:rsid w:val="004D54EF"/>
    <w:rsid w:val="004D6438"/>
    <w:rsid w:val="004D6FDE"/>
    <w:rsid w:val="004E02CC"/>
    <w:rsid w:val="004E33B3"/>
    <w:rsid w:val="004E414F"/>
    <w:rsid w:val="004E6B2E"/>
    <w:rsid w:val="004E6E47"/>
    <w:rsid w:val="004E7CB2"/>
    <w:rsid w:val="004E7F50"/>
    <w:rsid w:val="004F01E3"/>
    <w:rsid w:val="004F4B1A"/>
    <w:rsid w:val="004F6963"/>
    <w:rsid w:val="00500903"/>
    <w:rsid w:val="00500D7E"/>
    <w:rsid w:val="0050215E"/>
    <w:rsid w:val="00502948"/>
    <w:rsid w:val="00505F9A"/>
    <w:rsid w:val="0051330F"/>
    <w:rsid w:val="0051436A"/>
    <w:rsid w:val="0051590B"/>
    <w:rsid w:val="00530DC5"/>
    <w:rsid w:val="005344C4"/>
    <w:rsid w:val="005349A4"/>
    <w:rsid w:val="00536535"/>
    <w:rsid w:val="005405FF"/>
    <w:rsid w:val="0054591D"/>
    <w:rsid w:val="00545FAF"/>
    <w:rsid w:val="0055213A"/>
    <w:rsid w:val="00552DC4"/>
    <w:rsid w:val="0055313A"/>
    <w:rsid w:val="005550BA"/>
    <w:rsid w:val="0055610E"/>
    <w:rsid w:val="005562A1"/>
    <w:rsid w:val="00560CF4"/>
    <w:rsid w:val="00561C3F"/>
    <w:rsid w:val="00564365"/>
    <w:rsid w:val="00564BA1"/>
    <w:rsid w:val="00565740"/>
    <w:rsid w:val="00566D95"/>
    <w:rsid w:val="00570E1A"/>
    <w:rsid w:val="005738DE"/>
    <w:rsid w:val="00574AE3"/>
    <w:rsid w:val="00575A57"/>
    <w:rsid w:val="0057616F"/>
    <w:rsid w:val="005762F4"/>
    <w:rsid w:val="00581301"/>
    <w:rsid w:val="00581EF7"/>
    <w:rsid w:val="0058325C"/>
    <w:rsid w:val="005834BD"/>
    <w:rsid w:val="0058566A"/>
    <w:rsid w:val="00585D70"/>
    <w:rsid w:val="005862F2"/>
    <w:rsid w:val="00586420"/>
    <w:rsid w:val="005933AD"/>
    <w:rsid w:val="00594DB2"/>
    <w:rsid w:val="005969E0"/>
    <w:rsid w:val="00597346"/>
    <w:rsid w:val="00597577"/>
    <w:rsid w:val="005A04EF"/>
    <w:rsid w:val="005A45AD"/>
    <w:rsid w:val="005A70ED"/>
    <w:rsid w:val="005A7E49"/>
    <w:rsid w:val="005B10E4"/>
    <w:rsid w:val="005B2477"/>
    <w:rsid w:val="005B25EF"/>
    <w:rsid w:val="005B780E"/>
    <w:rsid w:val="005B79D1"/>
    <w:rsid w:val="005C0611"/>
    <w:rsid w:val="005C26BB"/>
    <w:rsid w:val="005C3E3D"/>
    <w:rsid w:val="005C5525"/>
    <w:rsid w:val="005C6C92"/>
    <w:rsid w:val="005D1090"/>
    <w:rsid w:val="005D2428"/>
    <w:rsid w:val="005D24D7"/>
    <w:rsid w:val="005D3B73"/>
    <w:rsid w:val="005D42DA"/>
    <w:rsid w:val="005D4FF1"/>
    <w:rsid w:val="005D6879"/>
    <w:rsid w:val="005E0422"/>
    <w:rsid w:val="005E360B"/>
    <w:rsid w:val="005E4B3E"/>
    <w:rsid w:val="005E6F65"/>
    <w:rsid w:val="005E73D2"/>
    <w:rsid w:val="005F1E90"/>
    <w:rsid w:val="005F2467"/>
    <w:rsid w:val="005F6953"/>
    <w:rsid w:val="005F7552"/>
    <w:rsid w:val="0060053B"/>
    <w:rsid w:val="006006B2"/>
    <w:rsid w:val="00600E5C"/>
    <w:rsid w:val="006011A1"/>
    <w:rsid w:val="006045D2"/>
    <w:rsid w:val="0060531F"/>
    <w:rsid w:val="0060582D"/>
    <w:rsid w:val="00606727"/>
    <w:rsid w:val="00607653"/>
    <w:rsid w:val="006121FC"/>
    <w:rsid w:val="006129F2"/>
    <w:rsid w:val="0061375A"/>
    <w:rsid w:val="006137C6"/>
    <w:rsid w:val="00613AEA"/>
    <w:rsid w:val="006208EF"/>
    <w:rsid w:val="00623694"/>
    <w:rsid w:val="00625F00"/>
    <w:rsid w:val="0062763C"/>
    <w:rsid w:val="00627783"/>
    <w:rsid w:val="006302CA"/>
    <w:rsid w:val="00631F29"/>
    <w:rsid w:val="00632494"/>
    <w:rsid w:val="00634265"/>
    <w:rsid w:val="00634DCA"/>
    <w:rsid w:val="006373E6"/>
    <w:rsid w:val="00637EFB"/>
    <w:rsid w:val="00640A78"/>
    <w:rsid w:val="00644784"/>
    <w:rsid w:val="006447DE"/>
    <w:rsid w:val="00644D2A"/>
    <w:rsid w:val="0064645B"/>
    <w:rsid w:val="00650B8E"/>
    <w:rsid w:val="00650EF3"/>
    <w:rsid w:val="00652476"/>
    <w:rsid w:val="00652E12"/>
    <w:rsid w:val="00653F2E"/>
    <w:rsid w:val="00657B19"/>
    <w:rsid w:val="006633A5"/>
    <w:rsid w:val="00665F66"/>
    <w:rsid w:val="00674D57"/>
    <w:rsid w:val="006774FA"/>
    <w:rsid w:val="00677E07"/>
    <w:rsid w:val="00677EA7"/>
    <w:rsid w:val="006814E5"/>
    <w:rsid w:val="00681D36"/>
    <w:rsid w:val="0068345E"/>
    <w:rsid w:val="0068622D"/>
    <w:rsid w:val="006874B9"/>
    <w:rsid w:val="00690042"/>
    <w:rsid w:val="006A2ED4"/>
    <w:rsid w:val="006A4379"/>
    <w:rsid w:val="006A54FC"/>
    <w:rsid w:val="006B0B9E"/>
    <w:rsid w:val="006B2427"/>
    <w:rsid w:val="006B338A"/>
    <w:rsid w:val="006B4A67"/>
    <w:rsid w:val="006B66ED"/>
    <w:rsid w:val="006B73A3"/>
    <w:rsid w:val="006B7E88"/>
    <w:rsid w:val="006C1398"/>
    <w:rsid w:val="006C292E"/>
    <w:rsid w:val="006C3440"/>
    <w:rsid w:val="006C3D46"/>
    <w:rsid w:val="006C42BB"/>
    <w:rsid w:val="006C46C3"/>
    <w:rsid w:val="006C520E"/>
    <w:rsid w:val="006C7AB9"/>
    <w:rsid w:val="006D0B9C"/>
    <w:rsid w:val="006D580C"/>
    <w:rsid w:val="006D6D1B"/>
    <w:rsid w:val="006D761C"/>
    <w:rsid w:val="006D77EE"/>
    <w:rsid w:val="006D79D1"/>
    <w:rsid w:val="006E0AB4"/>
    <w:rsid w:val="006E28D6"/>
    <w:rsid w:val="006E4B83"/>
    <w:rsid w:val="006E6A75"/>
    <w:rsid w:val="006E6F4D"/>
    <w:rsid w:val="006E7E0C"/>
    <w:rsid w:val="006F1451"/>
    <w:rsid w:val="006F21DF"/>
    <w:rsid w:val="006F3395"/>
    <w:rsid w:val="006F36F5"/>
    <w:rsid w:val="006F5177"/>
    <w:rsid w:val="006F58D1"/>
    <w:rsid w:val="007011B2"/>
    <w:rsid w:val="00701E64"/>
    <w:rsid w:val="00704D2F"/>
    <w:rsid w:val="007061C2"/>
    <w:rsid w:val="007102E4"/>
    <w:rsid w:val="00710622"/>
    <w:rsid w:val="00710847"/>
    <w:rsid w:val="00710E3C"/>
    <w:rsid w:val="00711046"/>
    <w:rsid w:val="00722C46"/>
    <w:rsid w:val="007301CD"/>
    <w:rsid w:val="0073239F"/>
    <w:rsid w:val="007344B6"/>
    <w:rsid w:val="00734B86"/>
    <w:rsid w:val="007370F2"/>
    <w:rsid w:val="007404FC"/>
    <w:rsid w:val="00740D32"/>
    <w:rsid w:val="00742A4E"/>
    <w:rsid w:val="00742EF0"/>
    <w:rsid w:val="00744730"/>
    <w:rsid w:val="00744C9B"/>
    <w:rsid w:val="007450EF"/>
    <w:rsid w:val="00745E18"/>
    <w:rsid w:val="00746629"/>
    <w:rsid w:val="00746CCB"/>
    <w:rsid w:val="00747287"/>
    <w:rsid w:val="00747649"/>
    <w:rsid w:val="007507C2"/>
    <w:rsid w:val="00750EA5"/>
    <w:rsid w:val="00751510"/>
    <w:rsid w:val="00753B06"/>
    <w:rsid w:val="00754E77"/>
    <w:rsid w:val="00757753"/>
    <w:rsid w:val="007600D0"/>
    <w:rsid w:val="007653EF"/>
    <w:rsid w:val="00765E56"/>
    <w:rsid w:val="00766262"/>
    <w:rsid w:val="00766874"/>
    <w:rsid w:val="007742CC"/>
    <w:rsid w:val="0077441C"/>
    <w:rsid w:val="00776F8C"/>
    <w:rsid w:val="00777903"/>
    <w:rsid w:val="00780D53"/>
    <w:rsid w:val="007830F6"/>
    <w:rsid w:val="007910E0"/>
    <w:rsid w:val="007912FE"/>
    <w:rsid w:val="00791E3D"/>
    <w:rsid w:val="00792D2B"/>
    <w:rsid w:val="007940A8"/>
    <w:rsid w:val="00794FB0"/>
    <w:rsid w:val="00795036"/>
    <w:rsid w:val="00795786"/>
    <w:rsid w:val="00795F22"/>
    <w:rsid w:val="00796761"/>
    <w:rsid w:val="00797960"/>
    <w:rsid w:val="00797A61"/>
    <w:rsid w:val="007A106E"/>
    <w:rsid w:val="007A123B"/>
    <w:rsid w:val="007A21F8"/>
    <w:rsid w:val="007A2461"/>
    <w:rsid w:val="007A2A9D"/>
    <w:rsid w:val="007A2D9B"/>
    <w:rsid w:val="007A34DF"/>
    <w:rsid w:val="007A3DF9"/>
    <w:rsid w:val="007A65C8"/>
    <w:rsid w:val="007A6A83"/>
    <w:rsid w:val="007A722E"/>
    <w:rsid w:val="007A77DF"/>
    <w:rsid w:val="007B3202"/>
    <w:rsid w:val="007B675F"/>
    <w:rsid w:val="007B6812"/>
    <w:rsid w:val="007B717D"/>
    <w:rsid w:val="007B7587"/>
    <w:rsid w:val="007B7AC7"/>
    <w:rsid w:val="007C1987"/>
    <w:rsid w:val="007C41CB"/>
    <w:rsid w:val="007C7F24"/>
    <w:rsid w:val="007D0AD8"/>
    <w:rsid w:val="007D0E1C"/>
    <w:rsid w:val="007D2D6A"/>
    <w:rsid w:val="007D6875"/>
    <w:rsid w:val="007E5FB2"/>
    <w:rsid w:val="007F17E1"/>
    <w:rsid w:val="007F290F"/>
    <w:rsid w:val="007F2986"/>
    <w:rsid w:val="007F3396"/>
    <w:rsid w:val="007F4E52"/>
    <w:rsid w:val="007F5631"/>
    <w:rsid w:val="008001AB"/>
    <w:rsid w:val="00801C87"/>
    <w:rsid w:val="00801FCA"/>
    <w:rsid w:val="008071AE"/>
    <w:rsid w:val="008102C9"/>
    <w:rsid w:val="00811208"/>
    <w:rsid w:val="008120F4"/>
    <w:rsid w:val="00812133"/>
    <w:rsid w:val="0081590A"/>
    <w:rsid w:val="00817F34"/>
    <w:rsid w:val="00821B62"/>
    <w:rsid w:val="008228F4"/>
    <w:rsid w:val="008274C3"/>
    <w:rsid w:val="00827D58"/>
    <w:rsid w:val="00830F94"/>
    <w:rsid w:val="00832C19"/>
    <w:rsid w:val="0084137A"/>
    <w:rsid w:val="00844142"/>
    <w:rsid w:val="008466F2"/>
    <w:rsid w:val="0084775F"/>
    <w:rsid w:val="00847B8F"/>
    <w:rsid w:val="00847CAE"/>
    <w:rsid w:val="00850583"/>
    <w:rsid w:val="0085105E"/>
    <w:rsid w:val="00851905"/>
    <w:rsid w:val="00851EDF"/>
    <w:rsid w:val="00854070"/>
    <w:rsid w:val="008574DD"/>
    <w:rsid w:val="0086018C"/>
    <w:rsid w:val="008602C7"/>
    <w:rsid w:val="0086363D"/>
    <w:rsid w:val="00863A26"/>
    <w:rsid w:val="00864FF1"/>
    <w:rsid w:val="00866C18"/>
    <w:rsid w:val="00867454"/>
    <w:rsid w:val="00867852"/>
    <w:rsid w:val="00872366"/>
    <w:rsid w:val="008756F0"/>
    <w:rsid w:val="008768D0"/>
    <w:rsid w:val="0087731F"/>
    <w:rsid w:val="008776BB"/>
    <w:rsid w:val="008850C1"/>
    <w:rsid w:val="0089056B"/>
    <w:rsid w:val="00890D8A"/>
    <w:rsid w:val="00890F76"/>
    <w:rsid w:val="00892974"/>
    <w:rsid w:val="0089348C"/>
    <w:rsid w:val="00893AC4"/>
    <w:rsid w:val="008959E5"/>
    <w:rsid w:val="00895F0D"/>
    <w:rsid w:val="00895F20"/>
    <w:rsid w:val="00896149"/>
    <w:rsid w:val="008961FB"/>
    <w:rsid w:val="00897B1A"/>
    <w:rsid w:val="008A09F4"/>
    <w:rsid w:val="008A1EDF"/>
    <w:rsid w:val="008A33E1"/>
    <w:rsid w:val="008B009F"/>
    <w:rsid w:val="008B4AE7"/>
    <w:rsid w:val="008B4E53"/>
    <w:rsid w:val="008B5ABC"/>
    <w:rsid w:val="008B695F"/>
    <w:rsid w:val="008B6C13"/>
    <w:rsid w:val="008B7649"/>
    <w:rsid w:val="008B783C"/>
    <w:rsid w:val="008C1D35"/>
    <w:rsid w:val="008C5394"/>
    <w:rsid w:val="008C7234"/>
    <w:rsid w:val="008C7C8A"/>
    <w:rsid w:val="008D0232"/>
    <w:rsid w:val="008D243F"/>
    <w:rsid w:val="008D268D"/>
    <w:rsid w:val="008D37FE"/>
    <w:rsid w:val="008D3F0B"/>
    <w:rsid w:val="008D4362"/>
    <w:rsid w:val="008D5CCF"/>
    <w:rsid w:val="008D5E11"/>
    <w:rsid w:val="008E11D9"/>
    <w:rsid w:val="008E218E"/>
    <w:rsid w:val="008E21B5"/>
    <w:rsid w:val="008E2F9E"/>
    <w:rsid w:val="008F01AB"/>
    <w:rsid w:val="008F58E8"/>
    <w:rsid w:val="008F59B8"/>
    <w:rsid w:val="008F6212"/>
    <w:rsid w:val="008F6E03"/>
    <w:rsid w:val="0090063A"/>
    <w:rsid w:val="00903109"/>
    <w:rsid w:val="009058BA"/>
    <w:rsid w:val="0090598F"/>
    <w:rsid w:val="00905C5F"/>
    <w:rsid w:val="00911121"/>
    <w:rsid w:val="009203E2"/>
    <w:rsid w:val="00922667"/>
    <w:rsid w:val="00923DDA"/>
    <w:rsid w:val="00924887"/>
    <w:rsid w:val="00924927"/>
    <w:rsid w:val="00927C7E"/>
    <w:rsid w:val="00930F60"/>
    <w:rsid w:val="00931947"/>
    <w:rsid w:val="00932950"/>
    <w:rsid w:val="0094049B"/>
    <w:rsid w:val="00940D8E"/>
    <w:rsid w:val="00940F45"/>
    <w:rsid w:val="00943C17"/>
    <w:rsid w:val="00947A40"/>
    <w:rsid w:val="00954548"/>
    <w:rsid w:val="00954B00"/>
    <w:rsid w:val="00954DAF"/>
    <w:rsid w:val="009576F2"/>
    <w:rsid w:val="00960882"/>
    <w:rsid w:val="009608C2"/>
    <w:rsid w:val="00963BCC"/>
    <w:rsid w:val="00973701"/>
    <w:rsid w:val="009760DC"/>
    <w:rsid w:val="00976DBE"/>
    <w:rsid w:val="00981143"/>
    <w:rsid w:val="009850A7"/>
    <w:rsid w:val="0098582C"/>
    <w:rsid w:val="0098583B"/>
    <w:rsid w:val="009870EB"/>
    <w:rsid w:val="009910BD"/>
    <w:rsid w:val="009913C5"/>
    <w:rsid w:val="009920AD"/>
    <w:rsid w:val="009930EC"/>
    <w:rsid w:val="00995380"/>
    <w:rsid w:val="00996038"/>
    <w:rsid w:val="0099626B"/>
    <w:rsid w:val="009968C4"/>
    <w:rsid w:val="00997C05"/>
    <w:rsid w:val="00997DD0"/>
    <w:rsid w:val="009A0CDE"/>
    <w:rsid w:val="009A1DB8"/>
    <w:rsid w:val="009A2933"/>
    <w:rsid w:val="009A2C16"/>
    <w:rsid w:val="009B3127"/>
    <w:rsid w:val="009C033C"/>
    <w:rsid w:val="009C5707"/>
    <w:rsid w:val="009C5959"/>
    <w:rsid w:val="009C5E60"/>
    <w:rsid w:val="009C7463"/>
    <w:rsid w:val="009C7976"/>
    <w:rsid w:val="009D31F4"/>
    <w:rsid w:val="009D4980"/>
    <w:rsid w:val="009D5063"/>
    <w:rsid w:val="009E02C1"/>
    <w:rsid w:val="009E5447"/>
    <w:rsid w:val="009E5836"/>
    <w:rsid w:val="009E7ECF"/>
    <w:rsid w:val="009F17AE"/>
    <w:rsid w:val="009F419A"/>
    <w:rsid w:val="009F5FAE"/>
    <w:rsid w:val="009F6545"/>
    <w:rsid w:val="00A00826"/>
    <w:rsid w:val="00A0159E"/>
    <w:rsid w:val="00A01F2A"/>
    <w:rsid w:val="00A03037"/>
    <w:rsid w:val="00A04320"/>
    <w:rsid w:val="00A04AD7"/>
    <w:rsid w:val="00A05943"/>
    <w:rsid w:val="00A069CD"/>
    <w:rsid w:val="00A10FEA"/>
    <w:rsid w:val="00A11A71"/>
    <w:rsid w:val="00A11B31"/>
    <w:rsid w:val="00A14178"/>
    <w:rsid w:val="00A14215"/>
    <w:rsid w:val="00A155EE"/>
    <w:rsid w:val="00A17367"/>
    <w:rsid w:val="00A2218A"/>
    <w:rsid w:val="00A2242B"/>
    <w:rsid w:val="00A2776D"/>
    <w:rsid w:val="00A27DD7"/>
    <w:rsid w:val="00A30F6B"/>
    <w:rsid w:val="00A34922"/>
    <w:rsid w:val="00A353A0"/>
    <w:rsid w:val="00A35BFC"/>
    <w:rsid w:val="00A412E8"/>
    <w:rsid w:val="00A44CEA"/>
    <w:rsid w:val="00A47994"/>
    <w:rsid w:val="00A47C1C"/>
    <w:rsid w:val="00A51D17"/>
    <w:rsid w:val="00A51DC8"/>
    <w:rsid w:val="00A53813"/>
    <w:rsid w:val="00A55E25"/>
    <w:rsid w:val="00A6023D"/>
    <w:rsid w:val="00A62898"/>
    <w:rsid w:val="00A63F3C"/>
    <w:rsid w:val="00A64691"/>
    <w:rsid w:val="00A65722"/>
    <w:rsid w:val="00A66384"/>
    <w:rsid w:val="00A66A5A"/>
    <w:rsid w:val="00A72DCA"/>
    <w:rsid w:val="00A72E7B"/>
    <w:rsid w:val="00A7351F"/>
    <w:rsid w:val="00A74C8D"/>
    <w:rsid w:val="00A750D0"/>
    <w:rsid w:val="00A8036B"/>
    <w:rsid w:val="00A821AB"/>
    <w:rsid w:val="00A83C54"/>
    <w:rsid w:val="00A83D8C"/>
    <w:rsid w:val="00A86BB8"/>
    <w:rsid w:val="00A87EDD"/>
    <w:rsid w:val="00A9029B"/>
    <w:rsid w:val="00A904C1"/>
    <w:rsid w:val="00A92444"/>
    <w:rsid w:val="00A93511"/>
    <w:rsid w:val="00A93ECD"/>
    <w:rsid w:val="00A97208"/>
    <w:rsid w:val="00A9784E"/>
    <w:rsid w:val="00AA5466"/>
    <w:rsid w:val="00AA69D9"/>
    <w:rsid w:val="00AA74E0"/>
    <w:rsid w:val="00AA78CE"/>
    <w:rsid w:val="00AA7E64"/>
    <w:rsid w:val="00AB08F0"/>
    <w:rsid w:val="00AB19C6"/>
    <w:rsid w:val="00AB3B93"/>
    <w:rsid w:val="00AB3C2F"/>
    <w:rsid w:val="00AB41B8"/>
    <w:rsid w:val="00AB499B"/>
    <w:rsid w:val="00AC015E"/>
    <w:rsid w:val="00AC0D1C"/>
    <w:rsid w:val="00AC2853"/>
    <w:rsid w:val="00AD02F7"/>
    <w:rsid w:val="00AD2355"/>
    <w:rsid w:val="00AD4D25"/>
    <w:rsid w:val="00AD677D"/>
    <w:rsid w:val="00AE22AF"/>
    <w:rsid w:val="00AE2BA2"/>
    <w:rsid w:val="00AE519C"/>
    <w:rsid w:val="00AE5E2A"/>
    <w:rsid w:val="00AE5E6D"/>
    <w:rsid w:val="00AF04B0"/>
    <w:rsid w:val="00AF0FC6"/>
    <w:rsid w:val="00AF2338"/>
    <w:rsid w:val="00AF27CC"/>
    <w:rsid w:val="00AF41BD"/>
    <w:rsid w:val="00AF5DD6"/>
    <w:rsid w:val="00B005CA"/>
    <w:rsid w:val="00B02325"/>
    <w:rsid w:val="00B06811"/>
    <w:rsid w:val="00B07D3F"/>
    <w:rsid w:val="00B07D7E"/>
    <w:rsid w:val="00B1492E"/>
    <w:rsid w:val="00B15C00"/>
    <w:rsid w:val="00B1643E"/>
    <w:rsid w:val="00B22108"/>
    <w:rsid w:val="00B232A1"/>
    <w:rsid w:val="00B23A57"/>
    <w:rsid w:val="00B24734"/>
    <w:rsid w:val="00B267EC"/>
    <w:rsid w:val="00B27256"/>
    <w:rsid w:val="00B30348"/>
    <w:rsid w:val="00B350A8"/>
    <w:rsid w:val="00B36E47"/>
    <w:rsid w:val="00B40AC1"/>
    <w:rsid w:val="00B4498D"/>
    <w:rsid w:val="00B475FD"/>
    <w:rsid w:val="00B47B4A"/>
    <w:rsid w:val="00B51034"/>
    <w:rsid w:val="00B52202"/>
    <w:rsid w:val="00B547F3"/>
    <w:rsid w:val="00B54A2A"/>
    <w:rsid w:val="00B555F6"/>
    <w:rsid w:val="00B5617D"/>
    <w:rsid w:val="00B6027D"/>
    <w:rsid w:val="00B60AA0"/>
    <w:rsid w:val="00B61348"/>
    <w:rsid w:val="00B6267E"/>
    <w:rsid w:val="00B62DD2"/>
    <w:rsid w:val="00B63571"/>
    <w:rsid w:val="00B65691"/>
    <w:rsid w:val="00B70E39"/>
    <w:rsid w:val="00B727D2"/>
    <w:rsid w:val="00B738EB"/>
    <w:rsid w:val="00B73C88"/>
    <w:rsid w:val="00B73E63"/>
    <w:rsid w:val="00B77BB0"/>
    <w:rsid w:val="00B803C5"/>
    <w:rsid w:val="00B81919"/>
    <w:rsid w:val="00B8238E"/>
    <w:rsid w:val="00B87843"/>
    <w:rsid w:val="00B9375A"/>
    <w:rsid w:val="00B94664"/>
    <w:rsid w:val="00B94F4E"/>
    <w:rsid w:val="00B95C23"/>
    <w:rsid w:val="00B95F3B"/>
    <w:rsid w:val="00B96015"/>
    <w:rsid w:val="00BA5860"/>
    <w:rsid w:val="00BA678D"/>
    <w:rsid w:val="00BA6C67"/>
    <w:rsid w:val="00BB0C69"/>
    <w:rsid w:val="00BB11B5"/>
    <w:rsid w:val="00BB1931"/>
    <w:rsid w:val="00BB2B0F"/>
    <w:rsid w:val="00BB3525"/>
    <w:rsid w:val="00BB3AE0"/>
    <w:rsid w:val="00BB5191"/>
    <w:rsid w:val="00BC03D1"/>
    <w:rsid w:val="00BC522D"/>
    <w:rsid w:val="00BC60F8"/>
    <w:rsid w:val="00BC6C92"/>
    <w:rsid w:val="00BC72F7"/>
    <w:rsid w:val="00BC775A"/>
    <w:rsid w:val="00BD114F"/>
    <w:rsid w:val="00BD1445"/>
    <w:rsid w:val="00BD1DB1"/>
    <w:rsid w:val="00BD1E49"/>
    <w:rsid w:val="00BD3325"/>
    <w:rsid w:val="00BD48BF"/>
    <w:rsid w:val="00BD6CB0"/>
    <w:rsid w:val="00BD748C"/>
    <w:rsid w:val="00BD7F94"/>
    <w:rsid w:val="00BE6C86"/>
    <w:rsid w:val="00BE7158"/>
    <w:rsid w:val="00BE7C2E"/>
    <w:rsid w:val="00BF4402"/>
    <w:rsid w:val="00BF491B"/>
    <w:rsid w:val="00C009D3"/>
    <w:rsid w:val="00C01319"/>
    <w:rsid w:val="00C02AD2"/>
    <w:rsid w:val="00C03BC4"/>
    <w:rsid w:val="00C06147"/>
    <w:rsid w:val="00C07B04"/>
    <w:rsid w:val="00C07D3C"/>
    <w:rsid w:val="00C10326"/>
    <w:rsid w:val="00C16C96"/>
    <w:rsid w:val="00C16E2E"/>
    <w:rsid w:val="00C217F8"/>
    <w:rsid w:val="00C30D5F"/>
    <w:rsid w:val="00C3139A"/>
    <w:rsid w:val="00C323EA"/>
    <w:rsid w:val="00C3366E"/>
    <w:rsid w:val="00C362CC"/>
    <w:rsid w:val="00C43AD2"/>
    <w:rsid w:val="00C466BE"/>
    <w:rsid w:val="00C468B9"/>
    <w:rsid w:val="00C47581"/>
    <w:rsid w:val="00C51C9E"/>
    <w:rsid w:val="00C57DA5"/>
    <w:rsid w:val="00C628AD"/>
    <w:rsid w:val="00C6455D"/>
    <w:rsid w:val="00C657AB"/>
    <w:rsid w:val="00C65EC1"/>
    <w:rsid w:val="00C65FE3"/>
    <w:rsid w:val="00C70C85"/>
    <w:rsid w:val="00C763B8"/>
    <w:rsid w:val="00C768A7"/>
    <w:rsid w:val="00C76BEF"/>
    <w:rsid w:val="00C7717E"/>
    <w:rsid w:val="00C800F2"/>
    <w:rsid w:val="00C861FB"/>
    <w:rsid w:val="00C863E4"/>
    <w:rsid w:val="00C86813"/>
    <w:rsid w:val="00C90026"/>
    <w:rsid w:val="00C90B9D"/>
    <w:rsid w:val="00C929C7"/>
    <w:rsid w:val="00C92D89"/>
    <w:rsid w:val="00C93771"/>
    <w:rsid w:val="00C946DE"/>
    <w:rsid w:val="00C97BA3"/>
    <w:rsid w:val="00CA04B3"/>
    <w:rsid w:val="00CA0976"/>
    <w:rsid w:val="00CA2755"/>
    <w:rsid w:val="00CA32E8"/>
    <w:rsid w:val="00CA70A4"/>
    <w:rsid w:val="00CB09DA"/>
    <w:rsid w:val="00CB3684"/>
    <w:rsid w:val="00CB4216"/>
    <w:rsid w:val="00CD1B3D"/>
    <w:rsid w:val="00CD2A8D"/>
    <w:rsid w:val="00CD2BF5"/>
    <w:rsid w:val="00CD442B"/>
    <w:rsid w:val="00CD4944"/>
    <w:rsid w:val="00CD6517"/>
    <w:rsid w:val="00CE007D"/>
    <w:rsid w:val="00CE1F8D"/>
    <w:rsid w:val="00CE4209"/>
    <w:rsid w:val="00CE426E"/>
    <w:rsid w:val="00CE5920"/>
    <w:rsid w:val="00CE633D"/>
    <w:rsid w:val="00CE730F"/>
    <w:rsid w:val="00CF0EE8"/>
    <w:rsid w:val="00CF2AD3"/>
    <w:rsid w:val="00CF767A"/>
    <w:rsid w:val="00D00E47"/>
    <w:rsid w:val="00D02275"/>
    <w:rsid w:val="00D042B0"/>
    <w:rsid w:val="00D05A59"/>
    <w:rsid w:val="00D062AD"/>
    <w:rsid w:val="00D11170"/>
    <w:rsid w:val="00D12281"/>
    <w:rsid w:val="00D130A5"/>
    <w:rsid w:val="00D14521"/>
    <w:rsid w:val="00D14B8A"/>
    <w:rsid w:val="00D151AA"/>
    <w:rsid w:val="00D15312"/>
    <w:rsid w:val="00D178B0"/>
    <w:rsid w:val="00D2028E"/>
    <w:rsid w:val="00D22C7D"/>
    <w:rsid w:val="00D22FF4"/>
    <w:rsid w:val="00D25D27"/>
    <w:rsid w:val="00D270D4"/>
    <w:rsid w:val="00D302AE"/>
    <w:rsid w:val="00D313F9"/>
    <w:rsid w:val="00D335B1"/>
    <w:rsid w:val="00D34796"/>
    <w:rsid w:val="00D347AD"/>
    <w:rsid w:val="00D34EEC"/>
    <w:rsid w:val="00D356D3"/>
    <w:rsid w:val="00D3596F"/>
    <w:rsid w:val="00D375BF"/>
    <w:rsid w:val="00D42895"/>
    <w:rsid w:val="00D43FF1"/>
    <w:rsid w:val="00D453E2"/>
    <w:rsid w:val="00D45A9D"/>
    <w:rsid w:val="00D470B8"/>
    <w:rsid w:val="00D47BF7"/>
    <w:rsid w:val="00D522F5"/>
    <w:rsid w:val="00D5237D"/>
    <w:rsid w:val="00D5283C"/>
    <w:rsid w:val="00D54CB8"/>
    <w:rsid w:val="00D55145"/>
    <w:rsid w:val="00D579A6"/>
    <w:rsid w:val="00D606BE"/>
    <w:rsid w:val="00D6326C"/>
    <w:rsid w:val="00D71275"/>
    <w:rsid w:val="00D71527"/>
    <w:rsid w:val="00D71952"/>
    <w:rsid w:val="00D71D8F"/>
    <w:rsid w:val="00D72BAE"/>
    <w:rsid w:val="00D7616C"/>
    <w:rsid w:val="00D7629E"/>
    <w:rsid w:val="00D7729A"/>
    <w:rsid w:val="00D802A3"/>
    <w:rsid w:val="00D83373"/>
    <w:rsid w:val="00D901E1"/>
    <w:rsid w:val="00D9580E"/>
    <w:rsid w:val="00D95E02"/>
    <w:rsid w:val="00D967F6"/>
    <w:rsid w:val="00D96808"/>
    <w:rsid w:val="00D96AD2"/>
    <w:rsid w:val="00DA3E58"/>
    <w:rsid w:val="00DA64D7"/>
    <w:rsid w:val="00DB193C"/>
    <w:rsid w:val="00DB1ED8"/>
    <w:rsid w:val="00DB2116"/>
    <w:rsid w:val="00DC02CF"/>
    <w:rsid w:val="00DC0843"/>
    <w:rsid w:val="00DC09A8"/>
    <w:rsid w:val="00DC1973"/>
    <w:rsid w:val="00DC4750"/>
    <w:rsid w:val="00DC486A"/>
    <w:rsid w:val="00DD0291"/>
    <w:rsid w:val="00DD037B"/>
    <w:rsid w:val="00DD2E9B"/>
    <w:rsid w:val="00DD3757"/>
    <w:rsid w:val="00DE00F3"/>
    <w:rsid w:val="00DE0447"/>
    <w:rsid w:val="00DE1433"/>
    <w:rsid w:val="00DE7BBB"/>
    <w:rsid w:val="00DF00A7"/>
    <w:rsid w:val="00DF08ED"/>
    <w:rsid w:val="00DF4553"/>
    <w:rsid w:val="00DF4D17"/>
    <w:rsid w:val="00DF526F"/>
    <w:rsid w:val="00DF5E78"/>
    <w:rsid w:val="00DF6168"/>
    <w:rsid w:val="00DF6F3B"/>
    <w:rsid w:val="00E03650"/>
    <w:rsid w:val="00E0782B"/>
    <w:rsid w:val="00E07F43"/>
    <w:rsid w:val="00E10AD9"/>
    <w:rsid w:val="00E1157D"/>
    <w:rsid w:val="00E14761"/>
    <w:rsid w:val="00E21405"/>
    <w:rsid w:val="00E21A3F"/>
    <w:rsid w:val="00E247DC"/>
    <w:rsid w:val="00E25C73"/>
    <w:rsid w:val="00E274B1"/>
    <w:rsid w:val="00E33453"/>
    <w:rsid w:val="00E34CD8"/>
    <w:rsid w:val="00E36BF3"/>
    <w:rsid w:val="00E37493"/>
    <w:rsid w:val="00E41838"/>
    <w:rsid w:val="00E42E52"/>
    <w:rsid w:val="00E52FF6"/>
    <w:rsid w:val="00E5324F"/>
    <w:rsid w:val="00E53A97"/>
    <w:rsid w:val="00E547A6"/>
    <w:rsid w:val="00E55608"/>
    <w:rsid w:val="00E5701B"/>
    <w:rsid w:val="00E61287"/>
    <w:rsid w:val="00E62FEB"/>
    <w:rsid w:val="00E63F27"/>
    <w:rsid w:val="00E63FE4"/>
    <w:rsid w:val="00E655E0"/>
    <w:rsid w:val="00E67B92"/>
    <w:rsid w:val="00E70240"/>
    <w:rsid w:val="00E71440"/>
    <w:rsid w:val="00E741D1"/>
    <w:rsid w:val="00E74689"/>
    <w:rsid w:val="00E763EF"/>
    <w:rsid w:val="00E80401"/>
    <w:rsid w:val="00E80C2C"/>
    <w:rsid w:val="00E813F1"/>
    <w:rsid w:val="00E82327"/>
    <w:rsid w:val="00E859A3"/>
    <w:rsid w:val="00E85D9F"/>
    <w:rsid w:val="00E86C75"/>
    <w:rsid w:val="00E87F54"/>
    <w:rsid w:val="00E9048D"/>
    <w:rsid w:val="00E913A0"/>
    <w:rsid w:val="00E9184B"/>
    <w:rsid w:val="00E929C8"/>
    <w:rsid w:val="00E92A55"/>
    <w:rsid w:val="00E92C5C"/>
    <w:rsid w:val="00E9363E"/>
    <w:rsid w:val="00EA21DC"/>
    <w:rsid w:val="00EA35D6"/>
    <w:rsid w:val="00EA44E1"/>
    <w:rsid w:val="00EA4A3C"/>
    <w:rsid w:val="00EA4C6F"/>
    <w:rsid w:val="00EA4F05"/>
    <w:rsid w:val="00EB0E11"/>
    <w:rsid w:val="00EB0F05"/>
    <w:rsid w:val="00EB192A"/>
    <w:rsid w:val="00EB241D"/>
    <w:rsid w:val="00EB47BB"/>
    <w:rsid w:val="00EB559A"/>
    <w:rsid w:val="00EB5D38"/>
    <w:rsid w:val="00EB6386"/>
    <w:rsid w:val="00EB6597"/>
    <w:rsid w:val="00EB7DC9"/>
    <w:rsid w:val="00EC0706"/>
    <w:rsid w:val="00EC4A38"/>
    <w:rsid w:val="00ED1B2F"/>
    <w:rsid w:val="00ED2D37"/>
    <w:rsid w:val="00ED4870"/>
    <w:rsid w:val="00ED5ECE"/>
    <w:rsid w:val="00ED649E"/>
    <w:rsid w:val="00ED6B0F"/>
    <w:rsid w:val="00ED7ABC"/>
    <w:rsid w:val="00EE0981"/>
    <w:rsid w:val="00EE09CE"/>
    <w:rsid w:val="00EE59BE"/>
    <w:rsid w:val="00EE65B0"/>
    <w:rsid w:val="00EE71E6"/>
    <w:rsid w:val="00EF15DD"/>
    <w:rsid w:val="00EF1993"/>
    <w:rsid w:val="00EF1A0F"/>
    <w:rsid w:val="00EF1CD7"/>
    <w:rsid w:val="00EF21C8"/>
    <w:rsid w:val="00EF29AB"/>
    <w:rsid w:val="00EF313F"/>
    <w:rsid w:val="00EF335C"/>
    <w:rsid w:val="00EF3F31"/>
    <w:rsid w:val="00EF7E7D"/>
    <w:rsid w:val="00F01A70"/>
    <w:rsid w:val="00F0225C"/>
    <w:rsid w:val="00F023D6"/>
    <w:rsid w:val="00F03C37"/>
    <w:rsid w:val="00F04CF6"/>
    <w:rsid w:val="00F06EDE"/>
    <w:rsid w:val="00F07E6B"/>
    <w:rsid w:val="00F112BF"/>
    <w:rsid w:val="00F116B8"/>
    <w:rsid w:val="00F14D23"/>
    <w:rsid w:val="00F15380"/>
    <w:rsid w:val="00F166F7"/>
    <w:rsid w:val="00F17B7E"/>
    <w:rsid w:val="00F223DD"/>
    <w:rsid w:val="00F2419E"/>
    <w:rsid w:val="00F244BB"/>
    <w:rsid w:val="00F273F5"/>
    <w:rsid w:val="00F27A34"/>
    <w:rsid w:val="00F308D8"/>
    <w:rsid w:val="00F31C4A"/>
    <w:rsid w:val="00F32CBE"/>
    <w:rsid w:val="00F330FB"/>
    <w:rsid w:val="00F334A7"/>
    <w:rsid w:val="00F34C6B"/>
    <w:rsid w:val="00F353B5"/>
    <w:rsid w:val="00F44E51"/>
    <w:rsid w:val="00F47E1D"/>
    <w:rsid w:val="00F55596"/>
    <w:rsid w:val="00F560AA"/>
    <w:rsid w:val="00F61E90"/>
    <w:rsid w:val="00F62F65"/>
    <w:rsid w:val="00F63128"/>
    <w:rsid w:val="00F6430A"/>
    <w:rsid w:val="00F769A1"/>
    <w:rsid w:val="00F82BA5"/>
    <w:rsid w:val="00F83EC4"/>
    <w:rsid w:val="00F84C25"/>
    <w:rsid w:val="00F85545"/>
    <w:rsid w:val="00F855CD"/>
    <w:rsid w:val="00F8687C"/>
    <w:rsid w:val="00F902FF"/>
    <w:rsid w:val="00F91DE7"/>
    <w:rsid w:val="00F9268C"/>
    <w:rsid w:val="00F94098"/>
    <w:rsid w:val="00F9411C"/>
    <w:rsid w:val="00F94AAD"/>
    <w:rsid w:val="00F9505F"/>
    <w:rsid w:val="00F95B2A"/>
    <w:rsid w:val="00FA0BA2"/>
    <w:rsid w:val="00FA13BC"/>
    <w:rsid w:val="00FA1893"/>
    <w:rsid w:val="00FA4DB5"/>
    <w:rsid w:val="00FB3F6A"/>
    <w:rsid w:val="00FB5200"/>
    <w:rsid w:val="00FB692A"/>
    <w:rsid w:val="00FC35A6"/>
    <w:rsid w:val="00FC3B8F"/>
    <w:rsid w:val="00FC4B2D"/>
    <w:rsid w:val="00FC4DFD"/>
    <w:rsid w:val="00FC7B84"/>
    <w:rsid w:val="00FC7FAC"/>
    <w:rsid w:val="00FD5E63"/>
    <w:rsid w:val="00FE085A"/>
    <w:rsid w:val="00FE1082"/>
    <w:rsid w:val="00FE1B23"/>
    <w:rsid w:val="00FE1E5C"/>
    <w:rsid w:val="00FE200F"/>
    <w:rsid w:val="00FE3634"/>
    <w:rsid w:val="00FE426B"/>
    <w:rsid w:val="00FF0682"/>
    <w:rsid w:val="00FF3E5C"/>
    <w:rsid w:val="00FF4500"/>
    <w:rsid w:val="00FF4867"/>
    <w:rsid w:val="00FF4A0A"/>
    <w:rsid w:val="00FF4DC8"/>
    <w:rsid w:val="00FF5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C3B7"/>
  <w15:chartTrackingRefBased/>
  <w15:docId w15:val="{64F51A14-9C70-464F-A2D7-CFF9380D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0A5"/>
    <w:rPr>
      <w:rFonts w:ascii="Times New Roman" w:hAnsi="Times New Roman"/>
      <w:sz w:val="23"/>
      <w:lang w:eastAsia="en-US"/>
    </w:rPr>
  </w:style>
  <w:style w:type="paragraph" w:styleId="Heading1">
    <w:name w:val="heading 1"/>
    <w:aliases w:val="Part,A MAJOR/BOLD,Para,No numbers,h1,H1"/>
    <w:basedOn w:val="Normal"/>
    <w:next w:val="Heading2"/>
    <w:link w:val="Heading1Char"/>
    <w:qFormat/>
    <w:rsid w:val="003F3D79"/>
    <w:pPr>
      <w:keepNext/>
      <w:numPr>
        <w:numId w:val="3"/>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pPr>
      <w:numPr>
        <w:ilvl w:val="1"/>
        <w:numId w:val="3"/>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pPr>
      <w:numPr>
        <w:ilvl w:val="2"/>
        <w:numId w:val="3"/>
      </w:numPr>
      <w:spacing w:after="240"/>
      <w:outlineLvl w:val="2"/>
    </w:pPr>
    <w:rPr>
      <w:lang w:val="x-none"/>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20"/>
    </w:rPr>
  </w:style>
  <w:style w:type="paragraph" w:styleId="Heading8">
    <w:name w:val="heading 8"/>
    <w:aliases w:val="L3 PIP,H8"/>
    <w:basedOn w:val="Normal"/>
    <w:link w:val="Heading8Char"/>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pPr>
      <w:spacing w:after="240"/>
      <w:ind w:left="737"/>
    </w:pPr>
  </w:style>
  <w:style w:type="paragraph" w:styleId="TOC2">
    <w:name w:val="toc 2"/>
    <w:basedOn w:val="Normal"/>
    <w:next w:val="Normal"/>
    <w:uiPriority w:val="39"/>
    <w:rsid w:val="003F3D7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3F3D79"/>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rsid w:val="003F3D79"/>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rsid w:val="003F3D79"/>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rsid w:val="003F3D79"/>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rsid w:val="003F3D79"/>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rsid w:val="003F3D79"/>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3F3D79"/>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3F3D79"/>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rsid w:val="003F3D79"/>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120" w:after="120"/>
    </w:pPr>
    <w:rPr>
      <w:rFonts w:ascii="Arial" w:hAnsi="Arial"/>
      <w:b/>
      <w:sz w:val="18"/>
    </w:rPr>
  </w:style>
  <w:style w:type="paragraph" w:styleId="BalloonText">
    <w:name w:val="Balloon Text"/>
    <w:basedOn w:val="Normal"/>
    <w:link w:val="BalloonTextChar"/>
    <w:uiPriority w:val="99"/>
    <w:semiHidden/>
    <w:rPr>
      <w:rFonts w:ascii="Tahoma" w:hAnsi="Tahoma"/>
      <w:sz w:val="16"/>
      <w:szCs w:val="16"/>
      <w:lang w:val="x-none"/>
    </w:rPr>
  </w:style>
  <w:style w:type="paragraph" w:styleId="TOC4">
    <w:name w:val="toc 4"/>
    <w:basedOn w:val="Normal"/>
    <w:next w:val="Normal"/>
    <w:autoRedefine/>
    <w:uiPriority w:val="39"/>
    <w:pPr>
      <w:ind w:left="690"/>
    </w:pPr>
  </w:style>
  <w:style w:type="paragraph" w:styleId="TOCHeading">
    <w:name w:val="TOC Heading"/>
    <w:basedOn w:val="Heading1"/>
    <w:next w:val="Normal"/>
    <w:qFormat/>
    <w:rsid w:val="003F3D79"/>
    <w:pPr>
      <w:numPr>
        <w:numId w:val="0"/>
      </w:numPr>
      <w:ind w:firstLine="737"/>
    </w:pPr>
    <w:rPr>
      <w:bCs/>
    </w:rPr>
  </w:style>
  <w:style w:type="paragraph" w:styleId="TOC5">
    <w:name w:val="toc 5"/>
    <w:basedOn w:val="Normal"/>
    <w:next w:val="Normal"/>
    <w:autoRedefine/>
    <w:uiPriority w:val="39"/>
    <w:pPr>
      <w:ind w:left="920"/>
    </w:pPr>
  </w:style>
  <w:style w:type="paragraph" w:styleId="TOC6">
    <w:name w:val="toc 6"/>
    <w:basedOn w:val="Normal"/>
    <w:next w:val="Normal"/>
    <w:autoRedefine/>
    <w:uiPriority w:val="39"/>
    <w:pPr>
      <w:ind w:left="1150"/>
    </w:pPr>
  </w:style>
  <w:style w:type="paragraph" w:styleId="TOC7">
    <w:name w:val="toc 7"/>
    <w:basedOn w:val="Normal"/>
    <w:next w:val="Normal"/>
    <w:autoRedefine/>
    <w:uiPriority w:val="39"/>
    <w:pPr>
      <w:ind w:left="1380"/>
    </w:pPr>
  </w:style>
  <w:style w:type="paragraph" w:styleId="TOC8">
    <w:name w:val="toc 8"/>
    <w:basedOn w:val="Normal"/>
    <w:next w:val="Normal"/>
    <w:autoRedefine/>
    <w:uiPriority w:val="39"/>
    <w:pPr>
      <w:ind w:left="1610"/>
    </w:pPr>
  </w:style>
  <w:style w:type="paragraph" w:styleId="TOC9">
    <w:name w:val="toc 9"/>
    <w:basedOn w:val="Normal"/>
    <w:next w:val="Normal"/>
    <w:autoRedefine/>
    <w:uiPriority w:val="39"/>
    <w:pPr>
      <w:ind w:left="1840"/>
    </w:pPr>
  </w:style>
  <w:style w:type="paragraph" w:customStyle="1" w:styleId="Indent00">
    <w:name w:val="Indent0"/>
    <w:basedOn w:val="Normal"/>
    <w:next w:val="Indent0"/>
    <w:pPr>
      <w:spacing w:before="120" w:after="120"/>
      <w:ind w:left="737" w:hanging="737"/>
    </w:pPr>
    <w:rPr>
      <w:sz w:val="20"/>
      <w:lang w:val="en-US"/>
    </w:rPr>
  </w:style>
  <w:style w:type="paragraph" w:customStyle="1" w:styleId="xl24">
    <w:name w:val="xl24"/>
    <w:basedOn w:val="Normal"/>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character" w:styleId="CommentReference">
    <w:name w:val="annotation reference"/>
    <w:rPr>
      <w:sz w:val="16"/>
      <w:szCs w:val="16"/>
    </w:rPr>
  </w:style>
  <w:style w:type="paragraph" w:styleId="CommentText">
    <w:name w:val="annotation text"/>
    <w:basedOn w:val="Normal"/>
    <w:link w:val="CommentTextChar"/>
    <w:rPr>
      <w:sz w:val="20"/>
      <w:lang w:val="x-none"/>
    </w:rPr>
  </w:style>
  <w:style w:type="paragraph" w:customStyle="1" w:styleId="Level1">
    <w:name w:val="Level 1."/>
    <w:next w:val="Normal"/>
    <w:rsid w:val="003F3D79"/>
    <w:pPr>
      <w:numPr>
        <w:numId w:val="4"/>
      </w:numPr>
      <w:spacing w:before="240"/>
      <w:outlineLvl w:val="0"/>
    </w:pPr>
    <w:rPr>
      <w:rFonts w:ascii="Times New Roman" w:eastAsia="SimSun" w:hAnsi="Times New Roman"/>
      <w:sz w:val="24"/>
      <w:lang w:eastAsia="en-US"/>
    </w:rPr>
  </w:style>
  <w:style w:type="paragraph" w:customStyle="1" w:styleId="Level11">
    <w:name w:val="Level 1.1"/>
    <w:next w:val="Normal"/>
    <w:pPr>
      <w:numPr>
        <w:ilvl w:val="1"/>
        <w:numId w:val="4"/>
      </w:numPr>
      <w:spacing w:before="240"/>
      <w:outlineLvl w:val="1"/>
    </w:pPr>
    <w:rPr>
      <w:rFonts w:ascii="Times New Roman" w:eastAsia="SimSun" w:hAnsi="Times New Roman"/>
      <w:sz w:val="24"/>
      <w:lang w:eastAsia="en-US"/>
    </w:rPr>
  </w:style>
  <w:style w:type="paragraph" w:customStyle="1" w:styleId="Levela">
    <w:name w:val="Level (a)"/>
    <w:next w:val="Normal"/>
    <w:pPr>
      <w:numPr>
        <w:ilvl w:val="2"/>
        <w:numId w:val="4"/>
      </w:numPr>
      <w:spacing w:before="240"/>
      <w:outlineLvl w:val="2"/>
    </w:pPr>
    <w:rPr>
      <w:rFonts w:ascii="Times New Roman" w:eastAsia="SimSun" w:hAnsi="Times New Roman"/>
      <w:sz w:val="24"/>
      <w:lang w:eastAsia="en-US"/>
    </w:rPr>
  </w:style>
  <w:style w:type="paragraph" w:customStyle="1" w:styleId="Leveli">
    <w:name w:val="Level (i)"/>
    <w:next w:val="Normal"/>
    <w:pPr>
      <w:numPr>
        <w:ilvl w:val="3"/>
        <w:numId w:val="4"/>
      </w:numPr>
      <w:spacing w:before="240"/>
      <w:outlineLvl w:val="3"/>
    </w:pPr>
    <w:rPr>
      <w:rFonts w:ascii="Times New Roman" w:eastAsia="SimSun" w:hAnsi="Times New Roman"/>
      <w:sz w:val="24"/>
      <w:lang w:eastAsia="en-US"/>
    </w:rPr>
  </w:style>
  <w:style w:type="paragraph" w:customStyle="1" w:styleId="LevelA0">
    <w:name w:val="Level(A)"/>
    <w:next w:val="Normal"/>
    <w:pPr>
      <w:numPr>
        <w:ilvl w:val="4"/>
        <w:numId w:val="4"/>
      </w:numPr>
      <w:spacing w:before="240"/>
      <w:outlineLvl w:val="4"/>
    </w:pPr>
    <w:rPr>
      <w:rFonts w:ascii="Times New Roman" w:eastAsia="SimSun" w:hAnsi="Times New Roman"/>
      <w:sz w:val="24"/>
      <w:lang w:eastAsia="en-US"/>
    </w:rPr>
  </w:style>
  <w:style w:type="paragraph" w:customStyle="1" w:styleId="LevelI0">
    <w:name w:val="Level(I)"/>
    <w:next w:val="Normal"/>
    <w:uiPriority w:val="99"/>
    <w:pPr>
      <w:numPr>
        <w:ilvl w:val="5"/>
        <w:numId w:val="4"/>
      </w:numPr>
      <w:spacing w:before="240"/>
      <w:outlineLvl w:val="5"/>
    </w:pPr>
    <w:rPr>
      <w:rFonts w:ascii="Times New Roman" w:eastAsia="SimSun" w:hAnsi="Times New Roman"/>
      <w:sz w:val="24"/>
      <w:lang w:eastAsia="en-US"/>
    </w:rPr>
  </w:style>
  <w:style w:type="paragraph" w:customStyle="1" w:styleId="Level11fo">
    <w:name w:val="Level 1.1fo"/>
    <w:basedOn w:val="Normal"/>
    <w:pPr>
      <w:spacing w:before="240"/>
      <w:ind w:left="720"/>
    </w:pPr>
    <w:rPr>
      <w:rFonts w:eastAsia="SimSun"/>
      <w:sz w:val="24"/>
      <w:szCs w:val="24"/>
      <w:lang w:eastAsia="zh-CN"/>
    </w:rPr>
  </w:style>
  <w:style w:type="paragraph" w:customStyle="1" w:styleId="Schedule">
    <w:name w:val="Schedule"/>
    <w:next w:val="ScheduleHeading1"/>
    <w:rsid w:val="003F3D79"/>
    <w:pPr>
      <w:pageBreakBefore/>
      <w:numPr>
        <w:numId w:val="5"/>
      </w:numPr>
      <w:spacing w:after="240"/>
    </w:pPr>
    <w:rPr>
      <w:rFonts w:ascii="Arial" w:hAnsi="Arial" w:cs="Arial"/>
      <w:b/>
      <w:bCs/>
      <w:sz w:val="36"/>
      <w:szCs w:val="36"/>
      <w:lang w:eastAsia="en-US"/>
    </w:rPr>
  </w:style>
  <w:style w:type="paragraph" w:customStyle="1" w:styleId="ScheduleHeading1">
    <w:name w:val="Schedule Heading 1"/>
    <w:next w:val="ScheduleHeading2"/>
    <w:pPr>
      <w:numPr>
        <w:ilvl w:val="1"/>
        <w:numId w:val="5"/>
      </w:numPr>
      <w:pBdr>
        <w:bottom w:val="single" w:sz="24" w:space="1" w:color="auto"/>
      </w:pBdr>
      <w:spacing w:after="240"/>
    </w:pPr>
    <w:rPr>
      <w:rFonts w:ascii="Arial" w:hAnsi="Arial" w:cs="Arial"/>
      <w:b/>
      <w:bCs/>
      <w:sz w:val="21"/>
      <w:szCs w:val="21"/>
      <w:lang w:eastAsia="en-US"/>
    </w:rPr>
  </w:style>
  <w:style w:type="paragraph" w:customStyle="1" w:styleId="ScheduleHeading2">
    <w:name w:val="Schedule Heading 2"/>
    <w:pPr>
      <w:widowControl w:val="0"/>
      <w:numPr>
        <w:ilvl w:val="2"/>
        <w:numId w:val="5"/>
      </w:numPr>
      <w:spacing w:after="240"/>
    </w:pPr>
    <w:rPr>
      <w:rFonts w:ascii="Arial" w:hAnsi="Arial" w:cs="Arial"/>
      <w:sz w:val="19"/>
      <w:szCs w:val="19"/>
      <w:lang w:eastAsia="en-US"/>
    </w:rPr>
  </w:style>
  <w:style w:type="paragraph" w:customStyle="1" w:styleId="ScheduleHeading3">
    <w:name w:val="Schedule Heading 3"/>
    <w:pPr>
      <w:numPr>
        <w:ilvl w:val="3"/>
        <w:numId w:val="5"/>
      </w:numPr>
      <w:spacing w:after="240"/>
    </w:pPr>
    <w:rPr>
      <w:rFonts w:ascii="Arial" w:hAnsi="Arial" w:cs="Arial"/>
      <w:sz w:val="19"/>
      <w:szCs w:val="19"/>
      <w:lang w:eastAsia="en-US"/>
    </w:rPr>
  </w:style>
  <w:style w:type="paragraph" w:customStyle="1" w:styleId="ScheduleHeading4">
    <w:name w:val="Schedule Heading 4"/>
    <w:pPr>
      <w:numPr>
        <w:ilvl w:val="4"/>
        <w:numId w:val="5"/>
      </w:numPr>
      <w:spacing w:after="240"/>
    </w:pPr>
    <w:rPr>
      <w:rFonts w:ascii="Arial" w:hAnsi="Arial" w:cs="Arial"/>
      <w:sz w:val="19"/>
      <w:szCs w:val="19"/>
      <w:lang w:eastAsia="en-US"/>
    </w:rPr>
  </w:style>
  <w:style w:type="paragraph" w:customStyle="1" w:styleId="ScheduleHeading5">
    <w:name w:val="Schedule Heading 5"/>
    <w:pPr>
      <w:numPr>
        <w:ilvl w:val="5"/>
        <w:numId w:val="5"/>
      </w:numPr>
      <w:spacing w:after="240"/>
    </w:pPr>
    <w:rPr>
      <w:rFonts w:ascii="Arial" w:hAnsi="Arial" w:cs="Arial"/>
      <w:sz w:val="19"/>
      <w:szCs w:val="19"/>
      <w:lang w:eastAsia="en-US"/>
    </w:rPr>
  </w:style>
  <w:style w:type="paragraph" w:styleId="BodyTextIndent">
    <w:name w:val="Body Text Indent"/>
    <w:basedOn w:val="Normal"/>
    <w:pPr>
      <w:spacing w:after="120"/>
      <w:ind w:left="283"/>
    </w:pPr>
    <w:rPr>
      <w:rFonts w:ascii="Arial" w:hAnsi="Arial" w:cs="Arial"/>
      <w:sz w:val="19"/>
      <w:szCs w:val="19"/>
    </w:rPr>
  </w:style>
  <w:style w:type="table" w:styleId="TableGrid">
    <w:name w:val="Table Grid"/>
    <w:basedOn w:val="TableNormal"/>
    <w:uiPriority w:val="59"/>
    <w:rsid w:val="007F29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C4C3E"/>
    <w:rPr>
      <w:i/>
      <w:iCs/>
    </w:rPr>
  </w:style>
  <w:style w:type="paragraph" w:styleId="Revision">
    <w:name w:val="Revision"/>
    <w:hidden/>
    <w:uiPriority w:val="99"/>
    <w:semiHidden/>
    <w:rsid w:val="00C323EA"/>
    <w:rPr>
      <w:rFonts w:ascii="Times New Roman" w:hAnsi="Times New Roman"/>
      <w:sz w:val="23"/>
      <w:lang w:eastAsia="en-US"/>
    </w:rPr>
  </w:style>
  <w:style w:type="paragraph" w:styleId="CommentSubject">
    <w:name w:val="annotation subject"/>
    <w:basedOn w:val="CommentText"/>
    <w:next w:val="CommentText"/>
    <w:link w:val="CommentSubjectChar"/>
    <w:rsid w:val="004E6B2E"/>
    <w:rPr>
      <w:b/>
      <w:bCs/>
    </w:rPr>
  </w:style>
  <w:style w:type="character" w:customStyle="1" w:styleId="CommentTextChar">
    <w:name w:val="Comment Text Char"/>
    <w:link w:val="CommentText"/>
    <w:rsid w:val="004E6B2E"/>
    <w:rPr>
      <w:rFonts w:ascii="Times New Roman" w:hAnsi="Times New Roman"/>
      <w:lang w:eastAsia="en-US"/>
    </w:rPr>
  </w:style>
  <w:style w:type="character" w:customStyle="1" w:styleId="CommentSubjectChar">
    <w:name w:val="Comment Subject Char"/>
    <w:basedOn w:val="CommentTextChar"/>
    <w:link w:val="CommentSubject"/>
    <w:rsid w:val="004E6B2E"/>
    <w:rPr>
      <w:rFonts w:ascii="Times New Roman" w:hAnsi="Times New Roman"/>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8C1D35"/>
    <w:rPr>
      <w:rFonts w:ascii="Times New Roman" w:hAnsi="Times New Roman"/>
      <w:bCs/>
      <w:sz w:val="23"/>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DF08ED"/>
    <w:rPr>
      <w:rFonts w:ascii="Times New Roman" w:hAnsi="Times New Roman"/>
      <w:sz w:val="23"/>
      <w:lang w:val="x-none" w:eastAsia="en-US"/>
    </w:rPr>
  </w:style>
  <w:style w:type="character" w:customStyle="1" w:styleId="Heading1Char">
    <w:name w:val="Heading 1 Char"/>
    <w:aliases w:val="Part Char,A MAJOR/BOLD Char,Para Char,No numbers Char,h1 Char,H1 Char"/>
    <w:link w:val="Heading1"/>
    <w:rsid w:val="00BA6C67"/>
    <w:rPr>
      <w:rFonts w:ascii="Arial" w:hAnsi="Arial"/>
      <w:b/>
      <w:sz w:val="28"/>
      <w:szCs w:val="32"/>
      <w:lang w:val="x-none" w:eastAsia="en-U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A8036B"/>
    <w:pPr>
      <w:ind w:left="720"/>
    </w:pPr>
    <w:rPr>
      <w:rFonts w:ascii="Calibri" w:eastAsia="Calibri" w:hAnsi="Calibri"/>
      <w:sz w:val="22"/>
      <w:szCs w:val="22"/>
      <w:lang w:eastAsia="en-AU"/>
    </w:rPr>
  </w:style>
  <w:style w:type="character" w:customStyle="1" w:styleId="BalloonTextChar">
    <w:name w:val="Balloon Text Char"/>
    <w:link w:val="BalloonText"/>
    <w:uiPriority w:val="99"/>
    <w:semiHidden/>
    <w:rsid w:val="00F308D8"/>
    <w:rPr>
      <w:rFonts w:ascii="Tahoma" w:hAnsi="Tahoma" w:cs="Tahoma"/>
      <w:sz w:val="16"/>
      <w:szCs w:val="16"/>
      <w:lang w:eastAsia="en-US"/>
    </w:rPr>
  </w:style>
  <w:style w:type="paragraph" w:customStyle="1" w:styleId="TWBodyCopy">
    <w:name w:val="TW Body Copy"/>
    <w:qFormat/>
    <w:rsid w:val="00B47B4A"/>
    <w:pPr>
      <w:spacing w:before="80" w:after="120" w:line="360" w:lineRule="auto"/>
    </w:pPr>
    <w:rPr>
      <w:rFonts w:ascii="Arial" w:hAnsi="Arial"/>
      <w:bCs/>
      <w:iCs/>
      <w:szCs w:val="28"/>
      <w:lang w:eastAsia="en-US"/>
    </w:rPr>
  </w:style>
  <w:style w:type="paragraph" w:styleId="NoSpacing">
    <w:name w:val="No Spacing"/>
    <w:uiPriority w:val="1"/>
    <w:qFormat/>
    <w:rsid w:val="00365E95"/>
    <w:rPr>
      <w:rFonts w:ascii="Times New Roman" w:hAnsi="Times New Roman"/>
      <w:sz w:val="23"/>
      <w:lang w:eastAsia="en-US"/>
    </w:rPr>
  </w:style>
  <w:style w:type="table" w:customStyle="1" w:styleId="TableGrid2">
    <w:name w:val="Table Grid2"/>
    <w:basedOn w:val="TableNormal"/>
    <w:next w:val="TableGrid"/>
    <w:uiPriority w:val="59"/>
    <w:rsid w:val="00270FB5"/>
    <w:rPr>
      <w:rFonts w:ascii="Cambria" w:eastAsia="Cambria" w:hAnsi="Cambr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B803C5"/>
    <w:rPr>
      <w:rFonts w:ascii="Calibri" w:eastAsia="Calibri" w:hAnsi="Calibri"/>
      <w:sz w:val="22"/>
      <w:szCs w:val="22"/>
    </w:rPr>
  </w:style>
  <w:style w:type="character" w:customStyle="1" w:styleId="Heading8Char">
    <w:name w:val="Heading 8 Char"/>
    <w:aliases w:val="L3 PIP Char,H8 Char"/>
    <w:basedOn w:val="DefaultParagraphFont"/>
    <w:link w:val="Heading8"/>
    <w:rsid w:val="004573EC"/>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92042">
      <w:bodyDiv w:val="1"/>
      <w:marLeft w:val="0"/>
      <w:marRight w:val="0"/>
      <w:marTop w:val="0"/>
      <w:marBottom w:val="0"/>
      <w:divBdr>
        <w:top w:val="none" w:sz="0" w:space="0" w:color="auto"/>
        <w:left w:val="none" w:sz="0" w:space="0" w:color="auto"/>
        <w:bottom w:val="none" w:sz="0" w:space="0" w:color="auto"/>
        <w:right w:val="none" w:sz="0" w:space="0" w:color="auto"/>
      </w:divBdr>
    </w:div>
    <w:div w:id="883517672">
      <w:bodyDiv w:val="1"/>
      <w:marLeft w:val="0"/>
      <w:marRight w:val="0"/>
      <w:marTop w:val="0"/>
      <w:marBottom w:val="0"/>
      <w:divBdr>
        <w:top w:val="none" w:sz="0" w:space="0" w:color="auto"/>
        <w:left w:val="none" w:sz="0" w:space="0" w:color="auto"/>
        <w:bottom w:val="none" w:sz="0" w:space="0" w:color="auto"/>
        <w:right w:val="none" w:sz="0" w:space="0" w:color="auto"/>
      </w:divBdr>
    </w:div>
    <w:div w:id="992296548">
      <w:bodyDiv w:val="1"/>
      <w:marLeft w:val="0"/>
      <w:marRight w:val="0"/>
      <w:marTop w:val="0"/>
      <w:marBottom w:val="0"/>
      <w:divBdr>
        <w:top w:val="none" w:sz="0" w:space="0" w:color="auto"/>
        <w:left w:val="none" w:sz="0" w:space="0" w:color="auto"/>
        <w:bottom w:val="none" w:sz="0" w:space="0" w:color="auto"/>
        <w:right w:val="none" w:sz="0" w:space="0" w:color="auto"/>
      </w:divBdr>
    </w:div>
    <w:div w:id="1324625012">
      <w:bodyDiv w:val="1"/>
      <w:marLeft w:val="0"/>
      <w:marRight w:val="0"/>
      <w:marTop w:val="0"/>
      <w:marBottom w:val="0"/>
      <w:divBdr>
        <w:top w:val="none" w:sz="0" w:space="0" w:color="auto"/>
        <w:left w:val="none" w:sz="0" w:space="0" w:color="auto"/>
        <w:bottom w:val="none" w:sz="0" w:space="0" w:color="auto"/>
        <w:right w:val="none" w:sz="0" w:space="0" w:color="auto"/>
      </w:divBdr>
    </w:div>
    <w:div w:id="1677267603">
      <w:bodyDiv w:val="1"/>
      <w:marLeft w:val="0"/>
      <w:marRight w:val="0"/>
      <w:marTop w:val="0"/>
      <w:marBottom w:val="0"/>
      <w:divBdr>
        <w:top w:val="none" w:sz="0" w:space="0" w:color="auto"/>
        <w:left w:val="none" w:sz="0" w:space="0" w:color="auto"/>
        <w:bottom w:val="none" w:sz="0" w:space="0" w:color="auto"/>
        <w:right w:val="none" w:sz="0" w:space="0" w:color="auto"/>
      </w:divBdr>
    </w:div>
    <w:div w:id="19696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elstra.com.au/customerterms/home_family.htm" TargetMode="External"/><Relationship Id="rId26" Type="http://schemas.openxmlformats.org/officeDocument/2006/relationships/hyperlink" Target="https://www.telstra.com.au/content/dam/tcom/personal/consumer-advice/pdf/business-a-full/inb-general.pdf" TargetMode="External"/><Relationship Id="rId3" Type="http://schemas.openxmlformats.org/officeDocument/2006/relationships/customXml" Target="../customXml/item3.xml"/><Relationship Id="rId21" Type="http://schemas.openxmlformats.org/officeDocument/2006/relationships/hyperlink" Target="https://www.telstra.com.au/content/dam/tcom/personal/consumer-advice/pdf/consumer/hf-fixed-discounts.pdf" TargetMode="External"/><Relationship Id="rId34" Type="http://schemas.openxmlformats.org/officeDocument/2006/relationships/hyperlink" Target="https://www.telstra.com.au/customer-terms/business-govern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telstra.com.au/content/dam/tcom/personal/consumer-advice/pdf/business-a-full/inb-general.pdf" TargetMode="External"/><Relationship Id="rId33" Type="http://schemas.openxmlformats.org/officeDocument/2006/relationships/hyperlink" Target="https://www.telstra.com.au/customer-terms/home-famil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telstra.com.au/content/dam/tcom/personal/consumer-advice/pdf/consumer/hf-fixed-discounts.pdf" TargetMode="External"/><Relationship Id="rId29" Type="http://schemas.openxmlformats.org/officeDocument/2006/relationships/hyperlink" Target="https://www.telstra.com.au/customer-terms/home-famil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ontent/dam/tcom/personal/consumer-advice/pdf/business-a-full/inb-general.pdf" TargetMode="External"/><Relationship Id="rId32" Type="http://schemas.openxmlformats.org/officeDocument/2006/relationships/hyperlink" Target="https://www.telstra.com.au/customer-terms/business-governmen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com.au/content/dam/tcom/personal/consumer-advice/pdf/business-a-full/inb-general.pdf" TargetMode="External"/><Relationship Id="rId28" Type="http://schemas.openxmlformats.org/officeDocument/2006/relationships/hyperlink" Target="https://www.telstra.com.au/customer-terms/business-governmen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lstra.com.au/customerterms/home_other_call.htm" TargetMode="External"/><Relationship Id="rId31" Type="http://schemas.openxmlformats.org/officeDocument/2006/relationships/hyperlink" Target="https://www.telstra.com.au/customer-terms/home-famil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ontent/dam/tcom/personal/consumer-advice/pdf/consumer/fixed-features.pdf" TargetMode="External"/><Relationship Id="rId27" Type="http://schemas.openxmlformats.org/officeDocument/2006/relationships/hyperlink" Target="https://www.telstra.com.au/customer-terms/home-family" TargetMode="External"/><Relationship Id="rId30" Type="http://schemas.openxmlformats.org/officeDocument/2006/relationships/hyperlink" Target="https://www.telstra.com.au/customer-terms/business-government"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15f8ec-de44-414a-8b45-14d4363e8e6b">
      <Terms xmlns="http://schemas.microsoft.com/office/infopath/2007/PartnerControls"/>
    </lcf76f155ced4ddcb4097134ff3c332f>
    <TaxCatchAll xmlns="c7b56d83-7d92-4d5e-8552-dd44030ff6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734DF9D0E057145A35F76F17F94E96D" ma:contentTypeVersion="17" ma:contentTypeDescription="Create a new document." ma:contentTypeScope="" ma:versionID="0e9cfa74f9026cc5e642ea9addc3ff6f">
  <xsd:schema xmlns:xsd="http://www.w3.org/2001/XMLSchema" xmlns:xs="http://www.w3.org/2001/XMLSchema" xmlns:p="http://schemas.microsoft.com/office/2006/metadata/properties" xmlns:ns2="9215f8ec-de44-414a-8b45-14d4363e8e6b" xmlns:ns3="03c5bbe7-a343-46f9-a479-278e2d9b6428" xmlns:ns4="c7b56d83-7d92-4d5e-8552-dd44030ff6cf" targetNamespace="http://schemas.microsoft.com/office/2006/metadata/properties" ma:root="true" ma:fieldsID="4c99e4008152be78b338da5733d5a06b" ns2:_="" ns3:_="" ns4:_="">
    <xsd:import namespace="9215f8ec-de44-414a-8b45-14d4363e8e6b"/>
    <xsd:import namespace="03c5bbe7-a343-46f9-a479-278e2d9b6428"/>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5f8ec-de44-414a-8b45-14d4363e8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bbe7-a343-46f9-a479-278e2d9b64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a0c8c8a-810d-4846-b1af-3e530830d1f2}" ma:internalName="TaxCatchAll" ma:showField="CatchAllData" ma:web="03c5bbe7-a343-46f9-a479-278e2d9b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B12D1-271A-4F28-AEB4-38DE2F0D7AB6}">
  <ds:schemaRefs>
    <ds:schemaRef ds:uri="http://schemas.openxmlformats.org/officeDocument/2006/bibliography"/>
  </ds:schemaRefs>
</ds:datastoreItem>
</file>

<file path=customXml/itemProps2.xml><?xml version="1.0" encoding="utf-8"?>
<ds:datastoreItem xmlns:ds="http://schemas.openxmlformats.org/officeDocument/2006/customXml" ds:itemID="{37F9982C-DB16-4CCD-984B-4E02087249DB}">
  <ds:schemaRefs>
    <ds:schemaRef ds:uri="http://schemas.microsoft.com/office/2006/metadata/longProperties"/>
  </ds:schemaRefs>
</ds:datastoreItem>
</file>

<file path=customXml/itemProps3.xml><?xml version="1.0" encoding="utf-8"?>
<ds:datastoreItem xmlns:ds="http://schemas.openxmlformats.org/officeDocument/2006/customXml" ds:itemID="{39963E41-1797-4626-9F63-DD7B6E5CC58B}">
  <ds:schemaRefs>
    <ds:schemaRef ds:uri="http://schemas.microsoft.com/office/2006/metadata/properties"/>
    <ds:schemaRef ds:uri="http://schemas.microsoft.com/office/infopath/2007/PartnerControls"/>
    <ds:schemaRef ds:uri="9215f8ec-de44-414a-8b45-14d4363e8e6b"/>
    <ds:schemaRef ds:uri="c7b56d83-7d92-4d5e-8552-dd44030ff6cf"/>
  </ds:schemaRefs>
</ds:datastoreItem>
</file>

<file path=customXml/itemProps4.xml><?xml version="1.0" encoding="utf-8"?>
<ds:datastoreItem xmlns:ds="http://schemas.openxmlformats.org/officeDocument/2006/customXml" ds:itemID="{1DF9F871-B7DB-4332-AF4C-F113B798A77B}">
  <ds:schemaRefs>
    <ds:schemaRef ds:uri="http://schemas.microsoft.com/sharepoint/v3/contenttype/forms"/>
  </ds:schemaRefs>
</ds:datastoreItem>
</file>

<file path=customXml/itemProps5.xml><?xml version="1.0" encoding="utf-8"?>
<ds:datastoreItem xmlns:ds="http://schemas.openxmlformats.org/officeDocument/2006/customXml" ds:itemID="{81AC5BC2-FE3C-4ECA-B48F-A6B030E200B7}">
  <ds:schemaRefs>
    <ds:schemaRef ds:uri="http://schemas.microsoft.com/sharepoint/v3/contenttype/forms"/>
  </ds:schemaRefs>
</ds:datastoreItem>
</file>

<file path=customXml/itemProps6.xml><?xml version="1.0" encoding="utf-8"?>
<ds:datastoreItem xmlns:ds="http://schemas.openxmlformats.org/officeDocument/2006/customXml" ds:itemID="{45B121AD-8EA2-4390-B5F1-149ED6BA8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5f8ec-de44-414a-8b45-14d4363e8e6b"/>
    <ds:schemaRef ds:uri="03c5bbe7-a343-46f9-a479-278e2d9b6428"/>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7886</Words>
  <Characters>44956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Telstra Our Customer Terms Basic Telephone Service Section Part B - Plans</vt:lpstr>
    </vt:vector>
  </TitlesOfParts>
  <Company>Telstra</Company>
  <LinksUpToDate>false</LinksUpToDate>
  <CharactersWithSpaces>52737</CharactersWithSpaces>
  <SharedDoc>false</SharedDoc>
  <HLinks>
    <vt:vector size="282" baseType="variant">
      <vt:variant>
        <vt:i4>1703946</vt:i4>
      </vt:variant>
      <vt:variant>
        <vt:i4>195</vt:i4>
      </vt:variant>
      <vt:variant>
        <vt:i4>0</vt:i4>
      </vt:variant>
      <vt:variant>
        <vt:i4>5</vt:i4>
      </vt:variant>
      <vt:variant>
        <vt:lpwstr>http://www.telstra.com.au/customer-terms/download/document/bp-part-a.pdf</vt:lpwstr>
      </vt:variant>
      <vt:variant>
        <vt:lpwstr/>
      </vt:variant>
      <vt:variant>
        <vt:i4>5570638</vt:i4>
      </vt:variant>
      <vt:variant>
        <vt:i4>192</vt:i4>
      </vt:variant>
      <vt:variant>
        <vt:i4>0</vt:i4>
      </vt:variant>
      <vt:variant>
        <vt:i4>5</vt:i4>
      </vt:variant>
      <vt:variant>
        <vt:lpwstr>http://www.telstra.com.au/customerterms/docs/sms.pdf</vt:lpwstr>
      </vt:variant>
      <vt:variant>
        <vt:lpwstr/>
      </vt:variant>
      <vt:variant>
        <vt:i4>5373953</vt:i4>
      </vt:variant>
      <vt:variant>
        <vt:i4>189</vt:i4>
      </vt:variant>
      <vt:variant>
        <vt:i4>0</vt:i4>
      </vt:variant>
      <vt:variant>
        <vt:i4>5</vt:i4>
      </vt:variant>
      <vt:variant>
        <vt:lpwstr>https://www.telstra.com.au/content/dam/tcom/personal/consumer-advice/pdf/business-a-full/inb-general.pdf</vt:lpwstr>
      </vt:variant>
      <vt:variant>
        <vt:lpwstr/>
      </vt:variant>
      <vt:variant>
        <vt:i4>6815746</vt:i4>
      </vt:variant>
      <vt:variant>
        <vt:i4>186</vt:i4>
      </vt:variant>
      <vt:variant>
        <vt:i4>0</vt:i4>
      </vt:variant>
      <vt:variant>
        <vt:i4>5</vt:i4>
      </vt:variant>
      <vt:variant>
        <vt:lpwstr>http://www.telstra.com.au/customerterms/home_family.htm</vt:lpwstr>
      </vt:variant>
      <vt:variant>
        <vt:lpwstr/>
      </vt:variant>
      <vt:variant>
        <vt:i4>5373953</vt:i4>
      </vt:variant>
      <vt:variant>
        <vt:i4>183</vt:i4>
      </vt:variant>
      <vt:variant>
        <vt:i4>0</vt:i4>
      </vt:variant>
      <vt:variant>
        <vt:i4>5</vt:i4>
      </vt:variant>
      <vt:variant>
        <vt:lpwstr>https://www.telstra.com.au/content/dam/tcom/personal/consumer-advice/pdf/business-a-full/inb-general.pdf</vt:lpwstr>
      </vt:variant>
      <vt:variant>
        <vt:lpwstr/>
      </vt:variant>
      <vt:variant>
        <vt:i4>6815746</vt:i4>
      </vt:variant>
      <vt:variant>
        <vt:i4>180</vt:i4>
      </vt:variant>
      <vt:variant>
        <vt:i4>0</vt:i4>
      </vt:variant>
      <vt:variant>
        <vt:i4>5</vt:i4>
      </vt:variant>
      <vt:variant>
        <vt:lpwstr>http://www.telstra.com.au/customerterms/home_family.htm</vt:lpwstr>
      </vt:variant>
      <vt:variant>
        <vt:lpwstr/>
      </vt:variant>
      <vt:variant>
        <vt:i4>5373953</vt:i4>
      </vt:variant>
      <vt:variant>
        <vt:i4>177</vt:i4>
      </vt:variant>
      <vt:variant>
        <vt:i4>0</vt:i4>
      </vt:variant>
      <vt:variant>
        <vt:i4>5</vt:i4>
      </vt:variant>
      <vt:variant>
        <vt:lpwstr>https://www.telstra.com.au/content/dam/tcom/personal/consumer-advice/pdf/business-a-full/inb-general.pdf</vt:lpwstr>
      </vt:variant>
      <vt:variant>
        <vt:lpwstr/>
      </vt:variant>
      <vt:variant>
        <vt:i4>5373953</vt:i4>
      </vt:variant>
      <vt:variant>
        <vt:i4>174</vt:i4>
      </vt:variant>
      <vt:variant>
        <vt:i4>0</vt:i4>
      </vt:variant>
      <vt:variant>
        <vt:i4>5</vt:i4>
      </vt:variant>
      <vt:variant>
        <vt:lpwstr>https://www.telstra.com.au/content/dam/tcom/personal/consumer-advice/pdf/business-a-full/inb-general.pdf</vt:lpwstr>
      </vt:variant>
      <vt:variant>
        <vt:lpwstr/>
      </vt:variant>
      <vt:variant>
        <vt:i4>5767171</vt:i4>
      </vt:variant>
      <vt:variant>
        <vt:i4>171</vt:i4>
      </vt:variant>
      <vt:variant>
        <vt:i4>0</vt:i4>
      </vt:variant>
      <vt:variant>
        <vt:i4>5</vt:i4>
      </vt:variant>
      <vt:variant>
        <vt:lpwstr>https://www.telstra.com.au/content/dam/tcom/personal/consumer-advice/pdf/consumer/fixed-features.pdf</vt:lpwstr>
      </vt:variant>
      <vt:variant>
        <vt:lpwstr/>
      </vt:variant>
      <vt:variant>
        <vt:i4>1048577</vt:i4>
      </vt:variant>
      <vt:variant>
        <vt:i4>168</vt:i4>
      </vt:variant>
      <vt:variant>
        <vt:i4>0</vt:i4>
      </vt:variant>
      <vt:variant>
        <vt:i4>5</vt:i4>
      </vt:variant>
      <vt:variant>
        <vt:lpwstr>https://www.telstra.com.au/content/dam/tcom/personal/consumer-advice/pdf/consumer/hf-fixed-discounts.pdf</vt:lpwstr>
      </vt:variant>
      <vt:variant>
        <vt:lpwstr/>
      </vt:variant>
      <vt:variant>
        <vt:i4>6815746</vt:i4>
      </vt:variant>
      <vt:variant>
        <vt:i4>165</vt:i4>
      </vt:variant>
      <vt:variant>
        <vt:i4>0</vt:i4>
      </vt:variant>
      <vt:variant>
        <vt:i4>5</vt:i4>
      </vt:variant>
      <vt:variant>
        <vt:lpwstr>http://www.telstra.com.au/customerterms/home_family.htm</vt:lpwstr>
      </vt:variant>
      <vt:variant>
        <vt:lpwstr/>
      </vt:variant>
      <vt:variant>
        <vt:i4>7536702</vt:i4>
      </vt:variant>
      <vt:variant>
        <vt:i4>162</vt:i4>
      </vt:variant>
      <vt:variant>
        <vt:i4>0</vt:i4>
      </vt:variant>
      <vt:variant>
        <vt:i4>5</vt:i4>
      </vt:variant>
      <vt:variant>
        <vt:lpwstr>https://www.telstra.com.au/customer-terms/business-government</vt:lpwstr>
      </vt:variant>
      <vt:variant>
        <vt:lpwstr>other-services</vt:lpwstr>
      </vt:variant>
      <vt:variant>
        <vt:i4>2687027</vt:i4>
      </vt:variant>
      <vt:variant>
        <vt:i4>159</vt:i4>
      </vt:variant>
      <vt:variant>
        <vt:i4>0</vt:i4>
      </vt:variant>
      <vt:variant>
        <vt:i4>5</vt:i4>
      </vt:variant>
      <vt:variant>
        <vt:lpwstr>https://www.telstra.com.au/customer-terms/home-family</vt:lpwstr>
      </vt:variant>
      <vt:variant>
        <vt:lpwstr>others</vt:lpwstr>
      </vt:variant>
      <vt:variant>
        <vt:i4>7536702</vt:i4>
      </vt:variant>
      <vt:variant>
        <vt:i4>156</vt:i4>
      </vt:variant>
      <vt:variant>
        <vt:i4>0</vt:i4>
      </vt:variant>
      <vt:variant>
        <vt:i4>5</vt:i4>
      </vt:variant>
      <vt:variant>
        <vt:lpwstr>https://www.telstra.com.au/customer-terms/business-government</vt:lpwstr>
      </vt:variant>
      <vt:variant>
        <vt:lpwstr>other-services</vt:lpwstr>
      </vt:variant>
      <vt:variant>
        <vt:i4>2687027</vt:i4>
      </vt:variant>
      <vt:variant>
        <vt:i4>153</vt:i4>
      </vt:variant>
      <vt:variant>
        <vt:i4>0</vt:i4>
      </vt:variant>
      <vt:variant>
        <vt:i4>5</vt:i4>
      </vt:variant>
      <vt:variant>
        <vt:lpwstr>https://www.telstra.com.au/customer-terms/home-family</vt:lpwstr>
      </vt:variant>
      <vt:variant>
        <vt:lpwstr>others</vt:lpwstr>
      </vt:variant>
      <vt:variant>
        <vt:i4>7536702</vt:i4>
      </vt:variant>
      <vt:variant>
        <vt:i4>150</vt:i4>
      </vt:variant>
      <vt:variant>
        <vt:i4>0</vt:i4>
      </vt:variant>
      <vt:variant>
        <vt:i4>5</vt:i4>
      </vt:variant>
      <vt:variant>
        <vt:lpwstr>https://www.telstra.com.au/customer-terms/business-government</vt:lpwstr>
      </vt:variant>
      <vt:variant>
        <vt:lpwstr>other-services</vt:lpwstr>
      </vt:variant>
      <vt:variant>
        <vt:i4>2687027</vt:i4>
      </vt:variant>
      <vt:variant>
        <vt:i4>147</vt:i4>
      </vt:variant>
      <vt:variant>
        <vt:i4>0</vt:i4>
      </vt:variant>
      <vt:variant>
        <vt:i4>5</vt:i4>
      </vt:variant>
      <vt:variant>
        <vt:lpwstr>https://www.telstra.com.au/customer-terms/home-family</vt:lpwstr>
      </vt:variant>
      <vt:variant>
        <vt:lpwstr>others</vt:lpwstr>
      </vt:variant>
      <vt:variant>
        <vt:i4>7536702</vt:i4>
      </vt:variant>
      <vt:variant>
        <vt:i4>144</vt:i4>
      </vt:variant>
      <vt:variant>
        <vt:i4>0</vt:i4>
      </vt:variant>
      <vt:variant>
        <vt:i4>5</vt:i4>
      </vt:variant>
      <vt:variant>
        <vt:lpwstr>https://www.telstra.com.au/customer-terms/business-government</vt:lpwstr>
      </vt:variant>
      <vt:variant>
        <vt:lpwstr>other-services</vt:lpwstr>
      </vt:variant>
      <vt:variant>
        <vt:i4>2687027</vt:i4>
      </vt:variant>
      <vt:variant>
        <vt:i4>141</vt:i4>
      </vt:variant>
      <vt:variant>
        <vt:i4>0</vt:i4>
      </vt:variant>
      <vt:variant>
        <vt:i4>5</vt:i4>
      </vt:variant>
      <vt:variant>
        <vt:lpwstr>https://www.telstra.com.au/customer-terms/home-family</vt:lpwstr>
      </vt:variant>
      <vt:variant>
        <vt:lpwstr>others</vt:lpwstr>
      </vt:variant>
      <vt:variant>
        <vt:i4>6815746</vt:i4>
      </vt:variant>
      <vt:variant>
        <vt:i4>138</vt:i4>
      </vt:variant>
      <vt:variant>
        <vt:i4>0</vt:i4>
      </vt:variant>
      <vt:variant>
        <vt:i4>5</vt:i4>
      </vt:variant>
      <vt:variant>
        <vt:lpwstr>http://www.telstra.com.au/customerterms/home_family.htm</vt:lpwstr>
      </vt:variant>
      <vt:variant>
        <vt:lpwstr/>
      </vt:variant>
      <vt:variant>
        <vt:i4>3997817</vt:i4>
      </vt:variant>
      <vt:variant>
        <vt:i4>135</vt:i4>
      </vt:variant>
      <vt:variant>
        <vt:i4>0</vt:i4>
      </vt:variant>
      <vt:variant>
        <vt:i4>5</vt:i4>
      </vt:variant>
      <vt:variant>
        <vt:lpwstr>http://www.telstra.com.au/customerterms/home_phone_general.htm</vt:lpwstr>
      </vt:variant>
      <vt:variant>
        <vt:lpwstr/>
      </vt:variant>
      <vt:variant>
        <vt:i4>6815746</vt:i4>
      </vt:variant>
      <vt:variant>
        <vt:i4>132</vt:i4>
      </vt:variant>
      <vt:variant>
        <vt:i4>0</vt:i4>
      </vt:variant>
      <vt:variant>
        <vt:i4>5</vt:i4>
      </vt:variant>
      <vt:variant>
        <vt:lpwstr>http://www.telstra.com.au/customerterms/home_family.htm</vt:lpwstr>
      </vt:variant>
      <vt:variant>
        <vt:lpwstr/>
      </vt:variant>
      <vt:variant>
        <vt:i4>3997817</vt:i4>
      </vt:variant>
      <vt:variant>
        <vt:i4>129</vt:i4>
      </vt:variant>
      <vt:variant>
        <vt:i4>0</vt:i4>
      </vt:variant>
      <vt:variant>
        <vt:i4>5</vt:i4>
      </vt:variant>
      <vt:variant>
        <vt:lpwstr>http://www.telstra.com.au/customerterms/home_phone_general.htm</vt:lpwstr>
      </vt:variant>
      <vt:variant>
        <vt:lpwstr/>
      </vt:variant>
      <vt:variant>
        <vt:i4>1048577</vt:i4>
      </vt:variant>
      <vt:variant>
        <vt:i4>126</vt:i4>
      </vt:variant>
      <vt:variant>
        <vt:i4>0</vt:i4>
      </vt:variant>
      <vt:variant>
        <vt:i4>5</vt:i4>
      </vt:variant>
      <vt:variant>
        <vt:lpwstr>https://www.telstra.com.au/content/dam/tcom/personal/consumer-advice/pdf/consumer/hf-fixed-discounts.pdf</vt:lpwstr>
      </vt:variant>
      <vt:variant>
        <vt:lpwstr/>
      </vt:variant>
      <vt:variant>
        <vt:i4>1572938</vt:i4>
      </vt:variant>
      <vt:variant>
        <vt:i4>123</vt:i4>
      </vt:variant>
      <vt:variant>
        <vt:i4>0</vt:i4>
      </vt:variant>
      <vt:variant>
        <vt:i4>5</vt:i4>
      </vt:variant>
      <vt:variant>
        <vt:lpwstr>https://www.telstra.com.au/content/dam/tcom/personal/consumer-advice/pdf/consumer/hf-general.pdf</vt:lpwstr>
      </vt:variant>
      <vt:variant>
        <vt:lpwstr/>
      </vt:variant>
      <vt:variant>
        <vt:i4>7667760</vt:i4>
      </vt:variant>
      <vt:variant>
        <vt:i4>120</vt:i4>
      </vt:variant>
      <vt:variant>
        <vt:i4>0</vt:i4>
      </vt:variant>
      <vt:variant>
        <vt:i4>5</vt:i4>
      </vt:variant>
      <vt:variant>
        <vt:lpwstr>http://www.telstra.com.au/customerterms/home_other_call.htm</vt:lpwstr>
      </vt:variant>
      <vt:variant>
        <vt:lpwstr/>
      </vt:variant>
      <vt:variant>
        <vt:i4>3997817</vt:i4>
      </vt:variant>
      <vt:variant>
        <vt:i4>117</vt:i4>
      </vt:variant>
      <vt:variant>
        <vt:i4>0</vt:i4>
      </vt:variant>
      <vt:variant>
        <vt:i4>5</vt:i4>
      </vt:variant>
      <vt:variant>
        <vt:lpwstr>http://www.telstra.com.au/customerterms/home_phone_general.htm</vt:lpwstr>
      </vt:variant>
      <vt:variant>
        <vt:lpwstr/>
      </vt:variant>
      <vt:variant>
        <vt:i4>6815746</vt:i4>
      </vt:variant>
      <vt:variant>
        <vt:i4>114</vt:i4>
      </vt:variant>
      <vt:variant>
        <vt:i4>0</vt:i4>
      </vt:variant>
      <vt:variant>
        <vt:i4>5</vt:i4>
      </vt:variant>
      <vt:variant>
        <vt:lpwstr>http://www.telstra.com.au/customerterms/home_family.htm</vt:lpwstr>
      </vt:variant>
      <vt:variant>
        <vt:lpwstr/>
      </vt:variant>
      <vt:variant>
        <vt:i4>6815746</vt:i4>
      </vt:variant>
      <vt:variant>
        <vt:i4>111</vt:i4>
      </vt:variant>
      <vt:variant>
        <vt:i4>0</vt:i4>
      </vt:variant>
      <vt:variant>
        <vt:i4>5</vt:i4>
      </vt:variant>
      <vt:variant>
        <vt:lpwstr>http://www.telstra.com.au/customerterms/home_family.htm</vt:lpwstr>
      </vt:variant>
      <vt:variant>
        <vt:lpwstr/>
      </vt:variant>
      <vt:variant>
        <vt:i4>1507379</vt:i4>
      </vt:variant>
      <vt:variant>
        <vt:i4>104</vt:i4>
      </vt:variant>
      <vt:variant>
        <vt:i4>0</vt:i4>
      </vt:variant>
      <vt:variant>
        <vt:i4>5</vt:i4>
      </vt:variant>
      <vt:variant>
        <vt:lpwstr/>
      </vt:variant>
      <vt:variant>
        <vt:lpwstr>_Toc20301333</vt:lpwstr>
      </vt:variant>
      <vt:variant>
        <vt:i4>1441843</vt:i4>
      </vt:variant>
      <vt:variant>
        <vt:i4>98</vt:i4>
      </vt:variant>
      <vt:variant>
        <vt:i4>0</vt:i4>
      </vt:variant>
      <vt:variant>
        <vt:i4>5</vt:i4>
      </vt:variant>
      <vt:variant>
        <vt:lpwstr/>
      </vt:variant>
      <vt:variant>
        <vt:lpwstr>_Toc20301332</vt:lpwstr>
      </vt:variant>
      <vt:variant>
        <vt:i4>1376307</vt:i4>
      </vt:variant>
      <vt:variant>
        <vt:i4>92</vt:i4>
      </vt:variant>
      <vt:variant>
        <vt:i4>0</vt:i4>
      </vt:variant>
      <vt:variant>
        <vt:i4>5</vt:i4>
      </vt:variant>
      <vt:variant>
        <vt:lpwstr/>
      </vt:variant>
      <vt:variant>
        <vt:lpwstr>_Toc20301331</vt:lpwstr>
      </vt:variant>
      <vt:variant>
        <vt:i4>1310771</vt:i4>
      </vt:variant>
      <vt:variant>
        <vt:i4>86</vt:i4>
      </vt:variant>
      <vt:variant>
        <vt:i4>0</vt:i4>
      </vt:variant>
      <vt:variant>
        <vt:i4>5</vt:i4>
      </vt:variant>
      <vt:variant>
        <vt:lpwstr/>
      </vt:variant>
      <vt:variant>
        <vt:lpwstr>_Toc20301330</vt:lpwstr>
      </vt:variant>
      <vt:variant>
        <vt:i4>1900594</vt:i4>
      </vt:variant>
      <vt:variant>
        <vt:i4>80</vt:i4>
      </vt:variant>
      <vt:variant>
        <vt:i4>0</vt:i4>
      </vt:variant>
      <vt:variant>
        <vt:i4>5</vt:i4>
      </vt:variant>
      <vt:variant>
        <vt:lpwstr/>
      </vt:variant>
      <vt:variant>
        <vt:lpwstr>_Toc20301329</vt:lpwstr>
      </vt:variant>
      <vt:variant>
        <vt:i4>1835058</vt:i4>
      </vt:variant>
      <vt:variant>
        <vt:i4>74</vt:i4>
      </vt:variant>
      <vt:variant>
        <vt:i4>0</vt:i4>
      </vt:variant>
      <vt:variant>
        <vt:i4>5</vt:i4>
      </vt:variant>
      <vt:variant>
        <vt:lpwstr/>
      </vt:variant>
      <vt:variant>
        <vt:lpwstr>_Toc20301328</vt:lpwstr>
      </vt:variant>
      <vt:variant>
        <vt:i4>1245234</vt:i4>
      </vt:variant>
      <vt:variant>
        <vt:i4>68</vt:i4>
      </vt:variant>
      <vt:variant>
        <vt:i4>0</vt:i4>
      </vt:variant>
      <vt:variant>
        <vt:i4>5</vt:i4>
      </vt:variant>
      <vt:variant>
        <vt:lpwstr/>
      </vt:variant>
      <vt:variant>
        <vt:lpwstr>_Toc20301327</vt:lpwstr>
      </vt:variant>
      <vt:variant>
        <vt:i4>1179698</vt:i4>
      </vt:variant>
      <vt:variant>
        <vt:i4>62</vt:i4>
      </vt:variant>
      <vt:variant>
        <vt:i4>0</vt:i4>
      </vt:variant>
      <vt:variant>
        <vt:i4>5</vt:i4>
      </vt:variant>
      <vt:variant>
        <vt:lpwstr/>
      </vt:variant>
      <vt:variant>
        <vt:lpwstr>_Toc20301326</vt:lpwstr>
      </vt:variant>
      <vt:variant>
        <vt:i4>1114162</vt:i4>
      </vt:variant>
      <vt:variant>
        <vt:i4>56</vt:i4>
      </vt:variant>
      <vt:variant>
        <vt:i4>0</vt:i4>
      </vt:variant>
      <vt:variant>
        <vt:i4>5</vt:i4>
      </vt:variant>
      <vt:variant>
        <vt:lpwstr/>
      </vt:variant>
      <vt:variant>
        <vt:lpwstr>_Toc20301325</vt:lpwstr>
      </vt:variant>
      <vt:variant>
        <vt:i4>1048626</vt:i4>
      </vt:variant>
      <vt:variant>
        <vt:i4>50</vt:i4>
      </vt:variant>
      <vt:variant>
        <vt:i4>0</vt:i4>
      </vt:variant>
      <vt:variant>
        <vt:i4>5</vt:i4>
      </vt:variant>
      <vt:variant>
        <vt:lpwstr/>
      </vt:variant>
      <vt:variant>
        <vt:lpwstr>_Toc20301324</vt:lpwstr>
      </vt:variant>
      <vt:variant>
        <vt:i4>1507378</vt:i4>
      </vt:variant>
      <vt:variant>
        <vt:i4>44</vt:i4>
      </vt:variant>
      <vt:variant>
        <vt:i4>0</vt:i4>
      </vt:variant>
      <vt:variant>
        <vt:i4>5</vt:i4>
      </vt:variant>
      <vt:variant>
        <vt:lpwstr/>
      </vt:variant>
      <vt:variant>
        <vt:lpwstr>_Toc20301323</vt:lpwstr>
      </vt:variant>
      <vt:variant>
        <vt:i4>1441842</vt:i4>
      </vt:variant>
      <vt:variant>
        <vt:i4>38</vt:i4>
      </vt:variant>
      <vt:variant>
        <vt:i4>0</vt:i4>
      </vt:variant>
      <vt:variant>
        <vt:i4>5</vt:i4>
      </vt:variant>
      <vt:variant>
        <vt:lpwstr/>
      </vt:variant>
      <vt:variant>
        <vt:lpwstr>_Toc20301322</vt:lpwstr>
      </vt:variant>
      <vt:variant>
        <vt:i4>1376306</vt:i4>
      </vt:variant>
      <vt:variant>
        <vt:i4>32</vt:i4>
      </vt:variant>
      <vt:variant>
        <vt:i4>0</vt:i4>
      </vt:variant>
      <vt:variant>
        <vt:i4>5</vt:i4>
      </vt:variant>
      <vt:variant>
        <vt:lpwstr/>
      </vt:variant>
      <vt:variant>
        <vt:lpwstr>_Toc20301321</vt:lpwstr>
      </vt:variant>
      <vt:variant>
        <vt:i4>1310770</vt:i4>
      </vt:variant>
      <vt:variant>
        <vt:i4>26</vt:i4>
      </vt:variant>
      <vt:variant>
        <vt:i4>0</vt:i4>
      </vt:variant>
      <vt:variant>
        <vt:i4>5</vt:i4>
      </vt:variant>
      <vt:variant>
        <vt:lpwstr/>
      </vt:variant>
      <vt:variant>
        <vt:lpwstr>_Toc20301320</vt:lpwstr>
      </vt:variant>
      <vt:variant>
        <vt:i4>1900593</vt:i4>
      </vt:variant>
      <vt:variant>
        <vt:i4>20</vt:i4>
      </vt:variant>
      <vt:variant>
        <vt:i4>0</vt:i4>
      </vt:variant>
      <vt:variant>
        <vt:i4>5</vt:i4>
      </vt:variant>
      <vt:variant>
        <vt:lpwstr/>
      </vt:variant>
      <vt:variant>
        <vt:lpwstr>_Toc20301319</vt:lpwstr>
      </vt:variant>
      <vt:variant>
        <vt:i4>1835057</vt:i4>
      </vt:variant>
      <vt:variant>
        <vt:i4>14</vt:i4>
      </vt:variant>
      <vt:variant>
        <vt:i4>0</vt:i4>
      </vt:variant>
      <vt:variant>
        <vt:i4>5</vt:i4>
      </vt:variant>
      <vt:variant>
        <vt:lpwstr/>
      </vt:variant>
      <vt:variant>
        <vt:lpwstr>_Toc20301318</vt:lpwstr>
      </vt:variant>
      <vt:variant>
        <vt:i4>1245233</vt:i4>
      </vt:variant>
      <vt:variant>
        <vt:i4>8</vt:i4>
      </vt:variant>
      <vt:variant>
        <vt:i4>0</vt:i4>
      </vt:variant>
      <vt:variant>
        <vt:i4>5</vt:i4>
      </vt:variant>
      <vt:variant>
        <vt:lpwstr/>
      </vt:variant>
      <vt:variant>
        <vt:lpwstr>_Toc20301317</vt:lpwstr>
      </vt:variant>
      <vt:variant>
        <vt:i4>1179697</vt:i4>
      </vt:variant>
      <vt:variant>
        <vt:i4>2</vt:i4>
      </vt:variant>
      <vt:variant>
        <vt:i4>0</vt:i4>
      </vt:variant>
      <vt:variant>
        <vt:i4>5</vt:i4>
      </vt:variant>
      <vt:variant>
        <vt:lpwstr/>
      </vt:variant>
      <vt:variant>
        <vt:lpwstr>_Toc20301316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Basic Telephone Service Section Part B - Plans</dc:title>
  <dc:subject/>
  <dc:creator>Telstra Limited</dc:creator>
  <cp:keywords>telstra, oct, our customer terms, basic, telephone, service, plans, saver, international</cp:keywords>
  <cp:lastModifiedBy>Greenaway, Liam</cp:lastModifiedBy>
  <cp:revision>2</cp:revision>
  <cp:lastPrinted>2024-02-15T22:47:00Z</cp:lastPrinted>
  <dcterms:created xsi:type="dcterms:W3CDTF">2024-02-20T00:16:00Z</dcterms:created>
  <dcterms:modified xsi:type="dcterms:W3CDTF">2024-02-20T00:16:00Z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40553898_3</vt:lpwstr>
  </property>
  <property fmtid="{D5CDD505-2E9C-101B-9397-08002B2CF9AE}" pid="3" name="ContentTypeId">
    <vt:lpwstr>0x010100B734DF9D0E057145A35F76F17F94E96D</vt:lpwstr>
  </property>
  <property fmtid="{D5CDD505-2E9C-101B-9397-08002B2CF9AE}" pid="4" name="_dlc_DocId">
    <vt:lpwstr>AALSA-1258960693-19052</vt:lpwstr>
  </property>
  <property fmtid="{D5CDD505-2E9C-101B-9397-08002B2CF9AE}" pid="5" name="_dlc_DocIdItemGuid">
    <vt:lpwstr>a626fe25-01fc-49aa-8e47-aa9c25dc2cbe</vt:lpwstr>
  </property>
  <property fmtid="{D5CDD505-2E9C-101B-9397-08002B2CF9AE}" pid="6" name="ClassificationContentMarkingFooterShapeIds">
    <vt:lpwstr>20714219,7432b631,7b1cdab</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y fmtid="{D5CDD505-2E9C-101B-9397-08002B2CF9AE}" pid="9" name="MediaServiceImageTags">
    <vt:lpwstr/>
  </property>
</Properties>
</file>