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DDEE4" w14:textId="35CCDAD9" w:rsidR="00585D08" w:rsidRPr="00585D08" w:rsidRDefault="00585D08" w:rsidP="00CB6E77">
      <w:pPr>
        <w:pStyle w:val="Heading1Modified"/>
        <w:numPr>
          <w:ilvl w:val="0"/>
          <w:numId w:val="0"/>
        </w:numPr>
      </w:pPr>
      <w:r w:rsidRPr="00585D08">
        <w:t>Our Customer Terms</w:t>
      </w:r>
      <w:r w:rsidRPr="00585D08">
        <w:br/>
        <w:t>Cloud Services – Applications: Entag Go Cloud Kits</w:t>
      </w:r>
    </w:p>
    <w:p w14:paraId="7D2FF3B8" w14:textId="1F96CC71" w:rsidR="001877A6" w:rsidRPr="00D4744F" w:rsidRDefault="001877A6" w:rsidP="001877A6">
      <w:pPr>
        <w:pStyle w:val="TOCHeading"/>
        <w:ind w:left="737" w:firstLine="0"/>
        <w:rPr>
          <w:rFonts w:cs="Times New Roman"/>
          <w:sz w:val="20"/>
          <w:szCs w:val="20"/>
        </w:rPr>
      </w:pPr>
      <w:r w:rsidRPr="00D4744F">
        <w:rPr>
          <w:rFonts w:cs="Times New Roman"/>
          <w:sz w:val="20"/>
          <w:szCs w:val="20"/>
        </w:rPr>
        <w:t>Contents</w:t>
      </w:r>
    </w:p>
    <w:p w14:paraId="7883CE0E" w14:textId="77777777" w:rsidR="000E09B5" w:rsidRDefault="000E09B5" w:rsidP="000E09B5">
      <w:pPr>
        <w:pStyle w:val="TOC1"/>
        <w:tabs>
          <w:tab w:val="left" w:pos="1474"/>
        </w:tabs>
        <w:spacing w:before="0" w:after="240"/>
        <w:rPr>
          <w:b w:val="0"/>
          <w:bCs/>
        </w:rPr>
      </w:pPr>
      <w:r w:rsidRPr="002F1505">
        <w:rPr>
          <w:b w:val="0"/>
          <w:bCs/>
        </w:rPr>
        <w:t>Click on the section that you are interested in.</w:t>
      </w:r>
    </w:p>
    <w:p w14:paraId="50E97DA8" w14:textId="377803CE" w:rsidR="00DF2E73" w:rsidRDefault="00DF2E73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/>
        </w:rPr>
      </w:pPr>
      <w:r>
        <w:rPr>
          <w:rFonts w:ascii="Verdana" w:hAnsi="Verdana"/>
          <w:b w:val="0"/>
          <w:sz w:val="20"/>
        </w:rPr>
        <w:fldChar w:fldCharType="begin"/>
      </w:r>
      <w:r>
        <w:rPr>
          <w:rFonts w:ascii="Verdana" w:hAnsi="Verdana"/>
          <w:b w:val="0"/>
          <w:sz w:val="20"/>
        </w:rPr>
        <w:instrText xml:space="preserve"> TOC \o "2-3" \h \z \t "Level 1.,1" </w:instrText>
      </w:r>
      <w:r>
        <w:rPr>
          <w:rFonts w:ascii="Verdana" w:hAnsi="Verdana"/>
          <w:b w:val="0"/>
          <w:sz w:val="20"/>
        </w:rPr>
        <w:fldChar w:fldCharType="separate"/>
      </w:r>
      <w:hyperlink w:anchor="_Toc102143074" w:history="1">
        <w:r w:rsidRPr="007B2C94">
          <w:rPr>
            <w:rStyle w:val="Hyperlink"/>
            <w:noProof/>
          </w:rPr>
          <w:t>1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n-US"/>
          </w:rPr>
          <w:tab/>
        </w:r>
        <w:r w:rsidRPr="007B2C94">
          <w:rPr>
            <w:rStyle w:val="Hyperlink"/>
            <w:noProof/>
          </w:rPr>
          <w:t>About the Entag Go Cloud Kit section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_Toc102143074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25E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8866ADA" w14:textId="38E271E8" w:rsidR="00DF2E73" w:rsidRDefault="00F2095F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/>
        </w:rPr>
      </w:pPr>
      <w:hyperlink w:anchor="_Toc102143075" w:history="1">
        <w:r w:rsidR="00DF2E73" w:rsidRPr="007B2C94">
          <w:rPr>
            <w:rStyle w:val="Hyperlink"/>
            <w:noProof/>
          </w:rPr>
          <w:t>2</w:t>
        </w:r>
        <w:r w:rsidR="00DF2E7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n-US"/>
          </w:rPr>
          <w:tab/>
        </w:r>
        <w:r w:rsidR="00DF2E73" w:rsidRPr="007B2C94">
          <w:rPr>
            <w:rStyle w:val="Hyperlink"/>
            <w:noProof/>
          </w:rPr>
          <w:t>Entag Go Cloud Kit Service</w:t>
        </w:r>
        <w:r w:rsidR="00DF2E73">
          <w:rPr>
            <w:noProof/>
            <w:webHidden/>
          </w:rPr>
          <w:tab/>
        </w:r>
        <w:r w:rsidR="00DF2E73">
          <w:rPr>
            <w:noProof/>
            <w:webHidden/>
          </w:rPr>
          <w:fldChar w:fldCharType="begin"/>
        </w:r>
        <w:r w:rsidR="00DF2E73">
          <w:rPr>
            <w:noProof/>
            <w:webHidden/>
          </w:rPr>
          <w:instrText xml:space="preserve"> PAGEREF _Toc102143075 \h </w:instrText>
        </w:r>
        <w:r w:rsidR="00DF2E73">
          <w:rPr>
            <w:noProof/>
            <w:webHidden/>
          </w:rPr>
        </w:r>
        <w:r w:rsidR="00DF2E73">
          <w:rPr>
            <w:noProof/>
            <w:webHidden/>
          </w:rPr>
          <w:fldChar w:fldCharType="separate"/>
        </w:r>
        <w:r w:rsidR="00D225EA">
          <w:rPr>
            <w:noProof/>
            <w:webHidden/>
          </w:rPr>
          <w:t>2</w:t>
        </w:r>
        <w:r w:rsidR="00DF2E73">
          <w:rPr>
            <w:noProof/>
            <w:webHidden/>
          </w:rPr>
          <w:fldChar w:fldCharType="end"/>
        </w:r>
      </w:hyperlink>
    </w:p>
    <w:p w14:paraId="47BDF859" w14:textId="26AC25E6" w:rsidR="00DF2E73" w:rsidRDefault="00F2095F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102143076" w:history="1">
        <w:r w:rsidR="00DF2E73" w:rsidRPr="007B2C94">
          <w:rPr>
            <w:rStyle w:val="Hyperlink"/>
            <w:noProof/>
          </w:rPr>
          <w:t>What is the Entag Go Cloud Kit Service?</w:t>
        </w:r>
        <w:r w:rsidR="00DF2E73">
          <w:rPr>
            <w:noProof/>
            <w:webHidden/>
          </w:rPr>
          <w:tab/>
        </w:r>
        <w:r w:rsidR="00DF2E73">
          <w:rPr>
            <w:noProof/>
            <w:webHidden/>
          </w:rPr>
          <w:fldChar w:fldCharType="begin"/>
        </w:r>
        <w:r w:rsidR="00DF2E73">
          <w:rPr>
            <w:noProof/>
            <w:webHidden/>
          </w:rPr>
          <w:instrText xml:space="preserve"> PAGEREF _Toc102143076 \h </w:instrText>
        </w:r>
        <w:r w:rsidR="00DF2E73">
          <w:rPr>
            <w:noProof/>
            <w:webHidden/>
          </w:rPr>
        </w:r>
        <w:r w:rsidR="00DF2E73">
          <w:rPr>
            <w:noProof/>
            <w:webHidden/>
          </w:rPr>
          <w:fldChar w:fldCharType="separate"/>
        </w:r>
        <w:r w:rsidR="00D225EA">
          <w:rPr>
            <w:noProof/>
            <w:webHidden/>
          </w:rPr>
          <w:t>2</w:t>
        </w:r>
        <w:r w:rsidR="00DF2E73">
          <w:rPr>
            <w:noProof/>
            <w:webHidden/>
          </w:rPr>
          <w:fldChar w:fldCharType="end"/>
        </w:r>
      </w:hyperlink>
    </w:p>
    <w:p w14:paraId="5DED4F4A" w14:textId="78A07E18" w:rsidR="00DF2E73" w:rsidRDefault="00F2095F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102143077" w:history="1">
        <w:r w:rsidR="00DF2E73" w:rsidRPr="007B2C94">
          <w:rPr>
            <w:rStyle w:val="Hyperlink"/>
            <w:noProof/>
          </w:rPr>
          <w:t>Eligibility</w:t>
        </w:r>
        <w:r w:rsidR="00DF2E73">
          <w:rPr>
            <w:noProof/>
            <w:webHidden/>
          </w:rPr>
          <w:tab/>
        </w:r>
        <w:r w:rsidR="00DF2E73">
          <w:rPr>
            <w:noProof/>
            <w:webHidden/>
          </w:rPr>
          <w:fldChar w:fldCharType="begin"/>
        </w:r>
        <w:r w:rsidR="00DF2E73">
          <w:rPr>
            <w:noProof/>
            <w:webHidden/>
          </w:rPr>
          <w:instrText xml:space="preserve"> PAGEREF _Toc102143077 \h </w:instrText>
        </w:r>
        <w:r w:rsidR="00DF2E73">
          <w:rPr>
            <w:noProof/>
            <w:webHidden/>
          </w:rPr>
        </w:r>
        <w:r w:rsidR="00DF2E73">
          <w:rPr>
            <w:noProof/>
            <w:webHidden/>
          </w:rPr>
          <w:fldChar w:fldCharType="separate"/>
        </w:r>
        <w:r w:rsidR="00D225EA">
          <w:rPr>
            <w:noProof/>
            <w:webHidden/>
          </w:rPr>
          <w:t>2</w:t>
        </w:r>
        <w:r w:rsidR="00DF2E73">
          <w:rPr>
            <w:noProof/>
            <w:webHidden/>
          </w:rPr>
          <w:fldChar w:fldCharType="end"/>
        </w:r>
      </w:hyperlink>
    </w:p>
    <w:p w14:paraId="7407A55E" w14:textId="6040E358" w:rsidR="00DF2E73" w:rsidRDefault="00F2095F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/>
        </w:rPr>
      </w:pPr>
      <w:hyperlink w:anchor="_Toc102143078" w:history="1">
        <w:r w:rsidR="00DF2E73" w:rsidRPr="007B2C94">
          <w:rPr>
            <w:rStyle w:val="Hyperlink"/>
            <w:noProof/>
          </w:rPr>
          <w:t>3</w:t>
        </w:r>
        <w:r w:rsidR="00DF2E7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n-US"/>
          </w:rPr>
          <w:tab/>
        </w:r>
        <w:r w:rsidR="00DF2E73" w:rsidRPr="007B2C94">
          <w:rPr>
            <w:rStyle w:val="Hyperlink"/>
            <w:noProof/>
          </w:rPr>
          <w:t>Service Features</w:t>
        </w:r>
        <w:r w:rsidR="00DF2E73">
          <w:rPr>
            <w:noProof/>
            <w:webHidden/>
          </w:rPr>
          <w:tab/>
        </w:r>
        <w:r w:rsidR="00DF2E73">
          <w:rPr>
            <w:noProof/>
            <w:webHidden/>
          </w:rPr>
          <w:fldChar w:fldCharType="begin"/>
        </w:r>
        <w:r w:rsidR="00DF2E73">
          <w:rPr>
            <w:noProof/>
            <w:webHidden/>
          </w:rPr>
          <w:instrText xml:space="preserve"> PAGEREF _Toc102143078 \h </w:instrText>
        </w:r>
        <w:r w:rsidR="00DF2E73">
          <w:rPr>
            <w:noProof/>
            <w:webHidden/>
          </w:rPr>
        </w:r>
        <w:r w:rsidR="00DF2E73">
          <w:rPr>
            <w:noProof/>
            <w:webHidden/>
          </w:rPr>
          <w:fldChar w:fldCharType="separate"/>
        </w:r>
        <w:r w:rsidR="00D225EA">
          <w:rPr>
            <w:noProof/>
            <w:webHidden/>
          </w:rPr>
          <w:t>3</w:t>
        </w:r>
        <w:r w:rsidR="00DF2E73">
          <w:rPr>
            <w:noProof/>
            <w:webHidden/>
          </w:rPr>
          <w:fldChar w:fldCharType="end"/>
        </w:r>
      </w:hyperlink>
    </w:p>
    <w:p w14:paraId="645FFF08" w14:textId="34CC59B1" w:rsidR="00DF2E73" w:rsidRDefault="00F2095F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US"/>
        </w:rPr>
      </w:pPr>
      <w:hyperlink w:anchor="_Toc102143079" w:history="1">
        <w:r w:rsidR="00DF2E73" w:rsidRPr="007B2C94">
          <w:rPr>
            <w:rStyle w:val="Hyperlink"/>
            <w:noProof/>
          </w:rPr>
          <w:t>4</w:t>
        </w:r>
        <w:r w:rsidR="00DF2E7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n-US"/>
          </w:rPr>
          <w:tab/>
        </w:r>
        <w:r w:rsidR="00DF2E73" w:rsidRPr="007B2C94">
          <w:rPr>
            <w:rStyle w:val="Hyperlink"/>
            <w:noProof/>
          </w:rPr>
          <w:t>PLANS AND Charges</w:t>
        </w:r>
        <w:r w:rsidR="00DF2E73">
          <w:rPr>
            <w:noProof/>
            <w:webHidden/>
          </w:rPr>
          <w:tab/>
        </w:r>
        <w:r w:rsidR="00DF2E73">
          <w:rPr>
            <w:noProof/>
            <w:webHidden/>
          </w:rPr>
          <w:fldChar w:fldCharType="begin"/>
        </w:r>
        <w:r w:rsidR="00DF2E73">
          <w:rPr>
            <w:noProof/>
            <w:webHidden/>
          </w:rPr>
          <w:instrText xml:space="preserve"> PAGEREF _Toc102143079 \h </w:instrText>
        </w:r>
        <w:r w:rsidR="00DF2E73">
          <w:rPr>
            <w:noProof/>
            <w:webHidden/>
          </w:rPr>
        </w:r>
        <w:r w:rsidR="00DF2E73">
          <w:rPr>
            <w:noProof/>
            <w:webHidden/>
          </w:rPr>
          <w:fldChar w:fldCharType="separate"/>
        </w:r>
        <w:r w:rsidR="00D225EA">
          <w:rPr>
            <w:noProof/>
            <w:webHidden/>
          </w:rPr>
          <w:t>3</w:t>
        </w:r>
        <w:r w:rsidR="00DF2E73">
          <w:rPr>
            <w:noProof/>
            <w:webHidden/>
          </w:rPr>
          <w:fldChar w:fldCharType="end"/>
        </w:r>
      </w:hyperlink>
    </w:p>
    <w:p w14:paraId="51C7C7B9" w14:textId="7663BD8A" w:rsidR="00DF2E73" w:rsidRDefault="00F2095F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102143080" w:history="1">
        <w:r w:rsidR="00DF2E73" w:rsidRPr="007B2C94">
          <w:rPr>
            <w:rStyle w:val="Hyperlink"/>
            <w:noProof/>
          </w:rPr>
          <w:t>Cancellation</w:t>
        </w:r>
        <w:r w:rsidR="00DF2E73">
          <w:rPr>
            <w:noProof/>
            <w:webHidden/>
          </w:rPr>
          <w:tab/>
        </w:r>
        <w:r w:rsidR="00DF2E73">
          <w:rPr>
            <w:noProof/>
            <w:webHidden/>
          </w:rPr>
          <w:fldChar w:fldCharType="begin"/>
        </w:r>
        <w:r w:rsidR="00DF2E73">
          <w:rPr>
            <w:noProof/>
            <w:webHidden/>
          </w:rPr>
          <w:instrText xml:space="preserve"> PAGEREF _Toc102143080 \h </w:instrText>
        </w:r>
        <w:r w:rsidR="00DF2E73">
          <w:rPr>
            <w:noProof/>
            <w:webHidden/>
          </w:rPr>
        </w:r>
        <w:r w:rsidR="00DF2E73">
          <w:rPr>
            <w:noProof/>
            <w:webHidden/>
          </w:rPr>
          <w:fldChar w:fldCharType="separate"/>
        </w:r>
        <w:r w:rsidR="00D225EA">
          <w:rPr>
            <w:noProof/>
            <w:webHidden/>
          </w:rPr>
          <w:t>3</w:t>
        </w:r>
        <w:r w:rsidR="00DF2E73">
          <w:rPr>
            <w:noProof/>
            <w:webHidden/>
          </w:rPr>
          <w:fldChar w:fldCharType="end"/>
        </w:r>
      </w:hyperlink>
    </w:p>
    <w:p w14:paraId="13EF0CE3" w14:textId="7845DAAC" w:rsidR="00585D08" w:rsidRDefault="00DF2E73" w:rsidP="00585D08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fldChar w:fldCharType="end"/>
      </w:r>
    </w:p>
    <w:p w14:paraId="45BEF28A" w14:textId="43C266D0" w:rsidR="00585D08" w:rsidRPr="00585D08" w:rsidRDefault="00585D08" w:rsidP="00585D08">
      <w:pPr>
        <w:sectPr w:rsidR="00585D08" w:rsidRPr="00585D08" w:rsidSect="00F33D0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134" w:right="1559" w:bottom="1418" w:left="1843" w:header="0" w:footer="567" w:gutter="0"/>
          <w:cols w:space="720"/>
          <w:docGrid w:linePitch="313"/>
        </w:sectPr>
      </w:pPr>
    </w:p>
    <w:p w14:paraId="5C729913" w14:textId="77777777" w:rsidR="000E09B5" w:rsidRPr="002125C3" w:rsidRDefault="000E09B5" w:rsidP="000E09B5">
      <w:pPr>
        <w:spacing w:before="120" w:after="240"/>
        <w:rPr>
          <w:rFonts w:ascii="Verdana" w:hAnsi="Verdana" w:cs="Arial"/>
          <w:bCs/>
          <w:sz w:val="21"/>
        </w:rPr>
      </w:pPr>
      <w:bookmarkStart w:id="0" w:name="_Toc344471312"/>
      <w:bookmarkStart w:id="1" w:name="_Toc415587159"/>
      <w:bookmarkStart w:id="2" w:name="_Toc434828009"/>
      <w:bookmarkStart w:id="3" w:name="_Toc435616462"/>
      <w:bookmarkStart w:id="4" w:name="_Toc451255990"/>
      <w:bookmarkStart w:id="5" w:name="_Toc512874765"/>
      <w:bookmarkStart w:id="6" w:name="_Toc4596557"/>
      <w:bookmarkStart w:id="7" w:name="_Toc20341916"/>
      <w:bookmarkEnd w:id="0"/>
      <w:r w:rsidRPr="002125C3">
        <w:rPr>
          <w:rFonts w:ascii="Verdana" w:hAnsi="Verdana" w:cs="Arial"/>
          <w:bCs/>
          <w:sz w:val="21"/>
        </w:rPr>
        <w:lastRenderedPageBreak/>
        <w:t xml:space="preserve">Certain words are used with the specific meanings set out below or in </w:t>
      </w:r>
      <w:hyperlink r:id="rId18" w:history="1">
        <w:r w:rsidRPr="002125C3">
          <w:rPr>
            <w:rStyle w:val="Hyperlink"/>
            <w:rFonts w:ascii="Verdana" w:hAnsi="Verdana" w:cs="Arial"/>
            <w:bCs/>
            <w:color w:val="auto"/>
            <w:sz w:val="21"/>
          </w:rPr>
          <w:t>the General Terms section of Our Customer Terms</w:t>
        </w:r>
      </w:hyperlink>
      <w:r w:rsidRPr="002125C3">
        <w:rPr>
          <w:rFonts w:ascii="Verdana" w:hAnsi="Verdana" w:cs="Arial"/>
          <w:bCs/>
          <w:sz w:val="21"/>
        </w:rPr>
        <w:t>.</w:t>
      </w:r>
    </w:p>
    <w:p w14:paraId="336752D5" w14:textId="77777777" w:rsidR="000E09B5" w:rsidRPr="002125C3" w:rsidRDefault="000E09B5" w:rsidP="00CB6E77">
      <w:pPr>
        <w:pStyle w:val="Heading2Modified"/>
      </w:pPr>
      <w:bookmarkStart w:id="8" w:name="_Toc342990304"/>
      <w:bookmarkStart w:id="9" w:name="_Toc102143074"/>
      <w:bookmarkStart w:id="10" w:name="_Toc213726119"/>
      <w:bookmarkStart w:id="11" w:name="_Toc224630616"/>
      <w:bookmarkStart w:id="12" w:name="_Toc225251176"/>
      <w:bookmarkStart w:id="13" w:name="_Toc225682333"/>
      <w:r w:rsidRPr="002125C3">
        <w:t xml:space="preserve">About the </w:t>
      </w:r>
      <w:r>
        <w:t>Entag Go Cloud Kit</w:t>
      </w:r>
      <w:r w:rsidRPr="00A677F7">
        <w:t xml:space="preserve"> </w:t>
      </w:r>
      <w:r w:rsidRPr="002125C3">
        <w:t>section</w:t>
      </w:r>
      <w:bookmarkEnd w:id="8"/>
      <w:bookmarkEnd w:id="9"/>
    </w:p>
    <w:bookmarkEnd w:id="10"/>
    <w:bookmarkEnd w:id="11"/>
    <w:bookmarkEnd w:id="12"/>
    <w:bookmarkEnd w:id="13"/>
    <w:p w14:paraId="1DE1828F" w14:textId="710CA18F" w:rsidR="000E09B5" w:rsidRDefault="000E09B5" w:rsidP="00CA7B88">
      <w:pPr>
        <w:pStyle w:val="ListParagragh1"/>
      </w:pPr>
      <w:r w:rsidRPr="002125C3">
        <w:t xml:space="preserve">This is the </w:t>
      </w:r>
      <w:proofErr w:type="spellStart"/>
      <w:r>
        <w:t>Entag</w:t>
      </w:r>
      <w:proofErr w:type="spellEnd"/>
      <w:r>
        <w:t xml:space="preserve"> Go Cloud Kit </w:t>
      </w:r>
      <w:r w:rsidRPr="002125C3">
        <w:t>section of Our Customer Terms.</w:t>
      </w:r>
    </w:p>
    <w:p w14:paraId="6F5A5EDE" w14:textId="20794DB2" w:rsidR="000E09B5" w:rsidRPr="002125C3" w:rsidRDefault="000E09B5" w:rsidP="00CA7B88">
      <w:pPr>
        <w:pStyle w:val="ListParagragh1"/>
      </w:pPr>
      <w:r w:rsidRPr="00096907">
        <w:t xml:space="preserve">Provisions in other parts of the Cloud Services section also apply. See section one of the General Terms of the Cloud Services section at </w:t>
      </w:r>
      <w:hyperlink r:id="rId19" w:history="1">
        <w:r w:rsidRPr="00096907">
          <w:rPr>
            <w:rStyle w:val="Hyperlink"/>
          </w:rPr>
          <w:t>https://www.telstra.com.au/customer-terms/business-government/cloud-services</w:t>
        </w:r>
      </w:hyperlink>
      <w:r>
        <w:t xml:space="preserve"> </w:t>
      </w:r>
      <w:r w:rsidRPr="00096907">
        <w:t>for more detail on how the various parts of the Cloud Services section are to be read together.</w:t>
      </w:r>
    </w:p>
    <w:p w14:paraId="78F67051" w14:textId="77777777" w:rsidR="000E09B5" w:rsidRDefault="000E09B5" w:rsidP="00CA7B88">
      <w:pPr>
        <w:pStyle w:val="ListParagragh1"/>
      </w:pPr>
      <w:r w:rsidRPr="002125C3">
        <w:t xml:space="preserve">Unless you have entered into a separate agreement with us which excludes them, </w:t>
      </w:r>
      <w:hyperlink r:id="rId20" w:history="1">
        <w:r w:rsidRPr="002125C3">
          <w:t>the General Terms section of Our Customer Terms</w:t>
        </w:r>
      </w:hyperlink>
      <w:r w:rsidRPr="002125C3">
        <w:t xml:space="preserve"> also applies.  See section one of the General Terms of Our Customer Terms at </w:t>
      </w:r>
      <w:hyperlink r:id="rId21" w:history="1">
        <w:r w:rsidRPr="002125C3">
          <w:rPr>
            <w:rStyle w:val="Hyperlink"/>
          </w:rPr>
          <w:t>http://www.telstra.com.au/customer-terms/business-government/index.htm</w:t>
        </w:r>
      </w:hyperlink>
      <w:r w:rsidRPr="002125C3">
        <w:t xml:space="preserve"> for more detail on how the various sections of Our Customer Terms are to be read together.</w:t>
      </w:r>
    </w:p>
    <w:p w14:paraId="213FD56E" w14:textId="77777777" w:rsidR="000E09B5" w:rsidRDefault="000E09B5" w:rsidP="00CA7B88">
      <w:pPr>
        <w:pStyle w:val="ListParagragh1"/>
      </w:pPr>
      <w:r>
        <w:t xml:space="preserve">The Professional Services section of Our Customer Terms as set out at </w:t>
      </w:r>
      <w:hyperlink r:id="rId22" w:history="1">
        <w:r w:rsidRPr="00CB1C0C">
          <w:rPr>
            <w:rStyle w:val="Hyperlink"/>
          </w:rPr>
          <w:t>https://www.telstra.com.au/customer-terms/business-government/cloud-services</w:t>
        </w:r>
      </w:hyperlink>
      <w:r>
        <w:t xml:space="preserve"> also applies.  For the purposes of clause 3 of that section, the ordering process shall be as set out on the Telstra Apps Marketplace.</w:t>
      </w:r>
    </w:p>
    <w:p w14:paraId="1B0999DF" w14:textId="77777777" w:rsidR="000E09B5" w:rsidRPr="002125C3" w:rsidRDefault="000E09B5" w:rsidP="00CA7B88">
      <w:pPr>
        <w:pStyle w:val="Heading2Modified"/>
      </w:pPr>
      <w:bookmarkStart w:id="14" w:name="_Toc102143075"/>
      <w:bookmarkEnd w:id="1"/>
      <w:bookmarkEnd w:id="2"/>
      <w:bookmarkEnd w:id="3"/>
      <w:bookmarkEnd w:id="4"/>
      <w:bookmarkEnd w:id="5"/>
      <w:bookmarkEnd w:id="6"/>
      <w:bookmarkEnd w:id="7"/>
      <w:r>
        <w:t>Entag Go Cloud Kit Service</w:t>
      </w:r>
      <w:bookmarkEnd w:id="14"/>
    </w:p>
    <w:p w14:paraId="5A60B01D" w14:textId="77777777" w:rsidR="000E09B5" w:rsidRPr="002125C3" w:rsidRDefault="000E09B5" w:rsidP="00CA7B88">
      <w:pPr>
        <w:pStyle w:val="Heading3Modified"/>
        <w:rPr>
          <w:bCs/>
        </w:rPr>
      </w:pPr>
      <w:bookmarkStart w:id="15" w:name="_Toc213726122"/>
      <w:bookmarkStart w:id="16" w:name="_Toc224630619"/>
      <w:bookmarkStart w:id="17" w:name="_Toc225251179"/>
      <w:bookmarkStart w:id="18" w:name="_Toc225682336"/>
      <w:bookmarkStart w:id="19" w:name="_Toc102143076"/>
      <w:r w:rsidRPr="002125C3">
        <w:t xml:space="preserve">What </w:t>
      </w:r>
      <w:r>
        <w:t>is</w:t>
      </w:r>
      <w:r w:rsidRPr="002125C3">
        <w:t xml:space="preserve"> the </w:t>
      </w:r>
      <w:proofErr w:type="spellStart"/>
      <w:r>
        <w:t>Entag</w:t>
      </w:r>
      <w:proofErr w:type="spellEnd"/>
      <w:r>
        <w:t xml:space="preserve"> Go Cloud Kit Service</w:t>
      </w:r>
      <w:r w:rsidRPr="002125C3">
        <w:t>?</w:t>
      </w:r>
      <w:bookmarkEnd w:id="15"/>
      <w:bookmarkEnd w:id="16"/>
      <w:bookmarkEnd w:id="17"/>
      <w:bookmarkEnd w:id="18"/>
      <w:bookmarkEnd w:id="19"/>
    </w:p>
    <w:p w14:paraId="4A5139E7" w14:textId="77777777" w:rsidR="000E09B5" w:rsidRPr="00FC79DC" w:rsidRDefault="000E09B5" w:rsidP="00FB4E13">
      <w:pPr>
        <w:pStyle w:val="ListParagragh1"/>
        <w:rPr>
          <w:b/>
        </w:rPr>
      </w:pPr>
      <w:r w:rsidRPr="002125C3">
        <w:t xml:space="preserve">The </w:t>
      </w:r>
      <w:proofErr w:type="spellStart"/>
      <w:r>
        <w:t>Entag</w:t>
      </w:r>
      <w:proofErr w:type="spellEnd"/>
      <w:r>
        <w:t xml:space="preserve"> Go Cloud Kit </w:t>
      </w:r>
      <w:r w:rsidRPr="008265A8">
        <w:t xml:space="preserve">service </w:t>
      </w:r>
      <w:r>
        <w:t>is:</w:t>
      </w:r>
    </w:p>
    <w:p w14:paraId="292725F1" w14:textId="77777777" w:rsidR="000E09B5" w:rsidRPr="00FC79DC" w:rsidRDefault="000E09B5" w:rsidP="00AF03D7">
      <w:pPr>
        <w:pStyle w:val="ListParagraph2"/>
        <w:spacing w:before="240"/>
        <w:rPr>
          <w:b/>
        </w:rPr>
      </w:pPr>
      <w:r>
        <w:t xml:space="preserve">a managed professional service that helps you to </w:t>
      </w:r>
      <w:r w:rsidRPr="008265A8">
        <w:t xml:space="preserve">setup </w:t>
      </w:r>
      <w:r>
        <w:t xml:space="preserve">selected </w:t>
      </w:r>
      <w:r w:rsidRPr="008265A8">
        <w:t>app</w:t>
      </w:r>
      <w:r>
        <w:t>lications</w:t>
      </w:r>
      <w:r w:rsidRPr="008265A8">
        <w:t xml:space="preserve"> </w:t>
      </w:r>
      <w:r>
        <w:t xml:space="preserve">purchased from </w:t>
      </w:r>
      <w:r w:rsidRPr="008265A8">
        <w:t>the Telstra Apps Marketplace</w:t>
      </w:r>
      <w:r>
        <w:t>; and</w:t>
      </w:r>
    </w:p>
    <w:p w14:paraId="5DE74BEA" w14:textId="77777777" w:rsidR="000E09B5" w:rsidRDefault="000E09B5" w:rsidP="00AF03D7">
      <w:pPr>
        <w:pStyle w:val="ListParagraph2"/>
        <w:spacing w:before="240"/>
      </w:pPr>
      <w:r w:rsidRPr="008265A8">
        <w:t xml:space="preserve">available in </w:t>
      </w:r>
      <w:r>
        <w:t xml:space="preserve">the following plan tiers: </w:t>
      </w:r>
      <w:r w:rsidRPr="008265A8">
        <w:t xml:space="preserve">Gold, </w:t>
      </w:r>
      <w:proofErr w:type="gramStart"/>
      <w:r w:rsidRPr="008265A8">
        <w:t>Silver</w:t>
      </w:r>
      <w:proofErr w:type="gramEnd"/>
      <w:r w:rsidRPr="008265A8">
        <w:t xml:space="preserve"> and Bronze</w:t>
      </w:r>
      <w:r>
        <w:t xml:space="preserve">.  All three tiers include setup services, and the </w:t>
      </w:r>
      <w:r w:rsidRPr="008265A8">
        <w:t xml:space="preserve">Silver and Gold </w:t>
      </w:r>
      <w:r>
        <w:t xml:space="preserve">tiers also </w:t>
      </w:r>
      <w:r w:rsidRPr="008265A8">
        <w:t>include support</w:t>
      </w:r>
      <w:r>
        <w:t xml:space="preserve"> services</w:t>
      </w:r>
      <w:r w:rsidRPr="008265A8">
        <w:t xml:space="preserve">. </w:t>
      </w:r>
      <w:r>
        <w:t xml:space="preserve"> You must use the support services within 12 months of signing up, or you will forfeit them.</w:t>
      </w:r>
    </w:p>
    <w:p w14:paraId="0D584726" w14:textId="77777777" w:rsidR="000E09B5" w:rsidRPr="00D40545" w:rsidRDefault="000E09B5" w:rsidP="00DE64CB">
      <w:pPr>
        <w:pStyle w:val="ListParagragh1"/>
        <w:rPr>
          <w:b/>
        </w:rPr>
      </w:pPr>
      <w:r>
        <w:t xml:space="preserve">The </w:t>
      </w:r>
      <w:proofErr w:type="spellStart"/>
      <w:r>
        <w:t>Entag</w:t>
      </w:r>
      <w:proofErr w:type="spellEnd"/>
      <w:r>
        <w:t xml:space="preserve"> Go Cloud Kit </w:t>
      </w:r>
      <w:r>
        <w:rPr>
          <w:rFonts w:cs="Akkurat"/>
          <w:color w:val="221E1F"/>
          <w:lang w:eastAsia="zh-CN"/>
        </w:rPr>
        <w:t>service</w:t>
      </w:r>
      <w:r w:rsidRPr="008B147F">
        <w:rPr>
          <w:rFonts w:cs="Akkurat"/>
          <w:color w:val="221E1F"/>
          <w:lang w:eastAsia="zh-CN"/>
        </w:rPr>
        <w:t xml:space="preserve"> </w:t>
      </w:r>
      <w:r>
        <w:t xml:space="preserve">is </w:t>
      </w:r>
      <w:r w:rsidRPr="008B147F">
        <w:t>delivered</w:t>
      </w:r>
      <w:r>
        <w:t xml:space="preserve"> on our behalf</w:t>
      </w:r>
      <w:r w:rsidRPr="008B147F">
        <w:t xml:space="preserve"> by a third party</w:t>
      </w:r>
      <w:r>
        <w:t xml:space="preserve"> provider</w:t>
      </w:r>
      <w:r w:rsidRPr="008B147F">
        <w:t>.</w:t>
      </w:r>
    </w:p>
    <w:p w14:paraId="0EAE28F1" w14:textId="77777777" w:rsidR="000E09B5" w:rsidRPr="002125C3" w:rsidRDefault="000E09B5" w:rsidP="00DE64CB">
      <w:pPr>
        <w:pStyle w:val="Heading3Modified"/>
      </w:pPr>
      <w:bookmarkStart w:id="20" w:name="_Toc102143077"/>
      <w:r w:rsidRPr="002125C3">
        <w:t>Eligibility</w:t>
      </w:r>
      <w:bookmarkEnd w:id="20"/>
    </w:p>
    <w:p w14:paraId="7C34049C" w14:textId="35765D43" w:rsidR="00AF03D7" w:rsidRDefault="000E09B5" w:rsidP="000E09B5">
      <w:pPr>
        <w:pStyle w:val="ListParagragh1"/>
        <w:sectPr w:rsidR="00AF03D7" w:rsidSect="00F33D02">
          <w:headerReference w:type="even" r:id="rId23"/>
          <w:footerReference w:type="even" r:id="rId24"/>
          <w:footerReference w:type="default" r:id="rId25"/>
          <w:footerReference w:type="first" r:id="rId26"/>
          <w:pgSz w:w="11907" w:h="16840" w:code="9"/>
          <w:pgMar w:top="1134" w:right="1557" w:bottom="1417" w:left="1840" w:header="0" w:footer="567" w:gutter="0"/>
          <w:cols w:space="720"/>
          <w:titlePg/>
          <w:docGrid w:linePitch="313"/>
        </w:sectPr>
      </w:pPr>
      <w:r w:rsidRPr="00FC79DC">
        <w:t xml:space="preserve">The </w:t>
      </w:r>
      <w:proofErr w:type="spellStart"/>
      <w:r>
        <w:t>Entag</w:t>
      </w:r>
      <w:proofErr w:type="spellEnd"/>
      <w:r>
        <w:t xml:space="preserve"> Go Cloud Kit service is available through the </w:t>
      </w:r>
      <w:r w:rsidRPr="003D0086">
        <w:t>Telstra Apps Marketplace</w:t>
      </w:r>
      <w:r>
        <w:t>.  To use the Telstra Apps Marketplace, y</w:t>
      </w:r>
      <w:r w:rsidRPr="003D0086">
        <w:t>ou need an internet connection</w:t>
      </w:r>
      <w:r>
        <w:t xml:space="preserve">, and you need to </w:t>
      </w:r>
      <w:r w:rsidRPr="003D0086">
        <w:t>create an account</w:t>
      </w:r>
      <w:r>
        <w:t xml:space="preserve"> in the Telstra Apps Marketplace</w:t>
      </w:r>
      <w:r w:rsidRPr="003D0086">
        <w:t>.</w:t>
      </w:r>
      <w:r>
        <w:t xml:space="preserve">  You also need to meet any minimum system requirements required to use the Telstra Apps Marketpla</w:t>
      </w:r>
      <w:r w:rsidR="00D225EA">
        <w:t>ce.</w:t>
      </w:r>
    </w:p>
    <w:p w14:paraId="2D01141F" w14:textId="77777777" w:rsidR="000E09B5" w:rsidRDefault="000E09B5" w:rsidP="00AF03D7">
      <w:pPr>
        <w:pStyle w:val="Heading2Modified"/>
        <w:spacing w:before="480"/>
      </w:pPr>
      <w:bookmarkStart w:id="21" w:name="_Toc102143078"/>
      <w:bookmarkStart w:id="22" w:name="_Toc224630669"/>
      <w:bookmarkStart w:id="23" w:name="_Toc225251229"/>
      <w:bookmarkStart w:id="24" w:name="_Toc225682388"/>
      <w:r>
        <w:lastRenderedPageBreak/>
        <w:t>Service Features</w:t>
      </w:r>
      <w:bookmarkEnd w:id="21"/>
    </w:p>
    <w:p w14:paraId="1D6DB923" w14:textId="77777777" w:rsidR="000E09B5" w:rsidRDefault="000E09B5" w:rsidP="00DE64CB">
      <w:pPr>
        <w:pStyle w:val="ListParagragh1"/>
      </w:pPr>
      <w:r>
        <w:t xml:space="preserve">The full description of the </w:t>
      </w:r>
      <w:proofErr w:type="spellStart"/>
      <w:r>
        <w:t>Entag</w:t>
      </w:r>
      <w:proofErr w:type="spellEnd"/>
      <w:r>
        <w:t xml:space="preserve"> Go Cloud Kit service and its plan tiers is set out at the Telstra Apps Marketplace at </w:t>
      </w:r>
      <w:hyperlink r:id="rId27" w:history="1">
        <w:r w:rsidRPr="00D26B2B">
          <w:rPr>
            <w:rStyle w:val="Hyperlink"/>
          </w:rPr>
          <w:t>https://marketplace.telstra.com</w:t>
        </w:r>
      </w:hyperlink>
      <w:r>
        <w:t>.</w:t>
      </w:r>
      <w:r>
        <w:tab/>
      </w:r>
    </w:p>
    <w:p w14:paraId="15643F52" w14:textId="77777777" w:rsidR="000E09B5" w:rsidRDefault="000E09B5" w:rsidP="00DE64CB">
      <w:pPr>
        <w:pStyle w:val="ListParagragh1"/>
      </w:pPr>
      <w:proofErr w:type="gramStart"/>
      <w:r w:rsidRPr="00E02707">
        <w:t>In order to</w:t>
      </w:r>
      <w:proofErr w:type="gramEnd"/>
      <w:r w:rsidRPr="00E02707">
        <w:t xml:space="preserve"> provide </w:t>
      </w:r>
      <w:r>
        <w:t xml:space="preserve">the </w:t>
      </w:r>
      <w:proofErr w:type="spellStart"/>
      <w:r>
        <w:t>Entag</w:t>
      </w:r>
      <w:proofErr w:type="spellEnd"/>
      <w:r>
        <w:t xml:space="preserve"> Go Cloud Kit service</w:t>
      </w:r>
      <w:r w:rsidRPr="00E02707">
        <w:t xml:space="preserve">, we may need input or assistance from you. You understand that </w:t>
      </w:r>
      <w:r>
        <w:t xml:space="preserve">the </w:t>
      </w:r>
      <w:proofErr w:type="spellStart"/>
      <w:r>
        <w:t>Entag</w:t>
      </w:r>
      <w:proofErr w:type="spellEnd"/>
      <w:r>
        <w:t xml:space="preserve"> Go Cloud Kit service</w:t>
      </w:r>
      <w:r w:rsidRPr="00E02707">
        <w:t xml:space="preserve"> may be unsuitable</w:t>
      </w:r>
      <w:r>
        <w:t xml:space="preserve"> </w:t>
      </w:r>
      <w:r w:rsidRPr="00E02707">
        <w:t>and/or may be delayed if you do not provide us or our third party service provider with the assistance we ask for</w:t>
      </w:r>
      <w:r>
        <w:t>.</w:t>
      </w:r>
    </w:p>
    <w:p w14:paraId="41DDEAD4" w14:textId="407ADB22" w:rsidR="000E09B5" w:rsidRPr="002125C3" w:rsidRDefault="000E09B5" w:rsidP="00DE64CB">
      <w:pPr>
        <w:pStyle w:val="Heading2Modified"/>
      </w:pPr>
      <w:bookmarkStart w:id="25" w:name="_Toc102143079"/>
      <w:bookmarkEnd w:id="22"/>
      <w:bookmarkEnd w:id="23"/>
      <w:bookmarkEnd w:id="24"/>
      <w:r>
        <w:t>P</w:t>
      </w:r>
      <w:r w:rsidR="00BA3A41">
        <w:t>lans</w:t>
      </w:r>
      <w:r>
        <w:t xml:space="preserve"> A</w:t>
      </w:r>
      <w:r w:rsidR="00BA3A41">
        <w:t>nd</w:t>
      </w:r>
      <w:r>
        <w:t xml:space="preserve"> </w:t>
      </w:r>
      <w:r w:rsidRPr="002125C3">
        <w:t>Charges</w:t>
      </w:r>
      <w:bookmarkEnd w:id="25"/>
    </w:p>
    <w:p w14:paraId="7986B023" w14:textId="77777777" w:rsidR="000E09B5" w:rsidRDefault="000E09B5" w:rsidP="00DE64CB">
      <w:pPr>
        <w:pStyle w:val="ListParagragh1"/>
      </w:pPr>
      <w:r>
        <w:t xml:space="preserve">You may pay for the </w:t>
      </w:r>
      <w:proofErr w:type="spellStart"/>
      <w:r>
        <w:t>Entag</w:t>
      </w:r>
      <w:proofErr w:type="spellEnd"/>
      <w:r>
        <w:t xml:space="preserve"> Go Cloud Kit service</w:t>
      </w:r>
      <w:r w:rsidRPr="008265A8">
        <w:t xml:space="preserve"> </w:t>
      </w:r>
      <w:r>
        <w:t>either upfront, or in monthly payments over a 12 month term.</w:t>
      </w:r>
    </w:p>
    <w:p w14:paraId="3F2028D9" w14:textId="77777777" w:rsidR="000E09B5" w:rsidRDefault="000E09B5" w:rsidP="00DE64CB">
      <w:pPr>
        <w:pStyle w:val="ListParagragh1"/>
      </w:pPr>
      <w:r>
        <w:t xml:space="preserve">The price for each plan tier is set out in the Telstra Apps Marketplace at </w:t>
      </w:r>
      <w:hyperlink r:id="rId28" w:history="1">
        <w:r w:rsidRPr="00D26B2B">
          <w:rPr>
            <w:rStyle w:val="Hyperlink"/>
          </w:rPr>
          <w:t>https://marketplace.telstra.com</w:t>
        </w:r>
      </w:hyperlink>
      <w:r>
        <w:t>.</w:t>
      </w:r>
    </w:p>
    <w:p w14:paraId="4FCBE9AB" w14:textId="1BC81DBA" w:rsidR="000E09B5" w:rsidRDefault="000E09B5" w:rsidP="00DE64CB">
      <w:pPr>
        <w:pStyle w:val="ListParagragh1"/>
        <w:spacing w:after="240"/>
      </w:pPr>
      <w:r>
        <w:t>W</w:t>
      </w:r>
      <w:r w:rsidRPr="00FC79DC">
        <w:rPr>
          <w:szCs w:val="26"/>
        </w:rPr>
        <w:t xml:space="preserve">e will </w:t>
      </w:r>
      <w:r>
        <w:rPr>
          <w:szCs w:val="26"/>
        </w:rPr>
        <w:t xml:space="preserve">bill </w:t>
      </w:r>
      <w:r w:rsidRPr="00FC79DC">
        <w:rPr>
          <w:szCs w:val="26"/>
        </w:rPr>
        <w:t xml:space="preserve">you </w:t>
      </w:r>
      <w:r>
        <w:t xml:space="preserve">once the </w:t>
      </w:r>
      <w:proofErr w:type="spellStart"/>
      <w:r>
        <w:t>Entag</w:t>
      </w:r>
      <w:proofErr w:type="spellEnd"/>
      <w:r>
        <w:t xml:space="preserve"> Go Cloud Kit service</w:t>
      </w:r>
      <w:r w:rsidRPr="008265A8">
        <w:t xml:space="preserve"> </w:t>
      </w:r>
      <w:r>
        <w:t>has been fully delivered.  We consider that a service has been fully delivered once all the services in your plan tier (except support services if applicable) have been provided to you. If you have chosen to pay:</w:t>
      </w:r>
    </w:p>
    <w:p w14:paraId="5CD020FB" w14:textId="77777777" w:rsidR="000E09B5" w:rsidRDefault="000E09B5" w:rsidP="00DE64CB">
      <w:pPr>
        <w:pStyle w:val="ListParagraph2"/>
      </w:pPr>
      <w:r>
        <w:t>upfront, then your bill will state the entire upfront amount payable; or</w:t>
      </w:r>
    </w:p>
    <w:p w14:paraId="378E318C" w14:textId="289A7F1B" w:rsidR="000E09B5" w:rsidRDefault="000E09B5" w:rsidP="00DE64CB">
      <w:pPr>
        <w:pStyle w:val="ListParagraph2"/>
      </w:pPr>
      <w:r>
        <w:t>in monthly payments over a 12 month term, then your monthly payments will start from the current billing period at that time.</w:t>
      </w:r>
    </w:p>
    <w:p w14:paraId="650FA511" w14:textId="77777777" w:rsidR="000E09B5" w:rsidRPr="006118F6" w:rsidRDefault="000E09B5" w:rsidP="00DE64CB">
      <w:pPr>
        <w:pStyle w:val="Heading3Modified"/>
      </w:pPr>
      <w:bookmarkStart w:id="26" w:name="_Toc102143080"/>
      <w:r w:rsidRPr="006118F6">
        <w:t>Cancellation</w:t>
      </w:r>
      <w:bookmarkEnd w:id="26"/>
    </w:p>
    <w:p w14:paraId="243C7BE2" w14:textId="77777777" w:rsidR="000E09B5" w:rsidRDefault="000E09B5" w:rsidP="00DE64CB">
      <w:pPr>
        <w:pStyle w:val="ListParagragh1"/>
      </w:pPr>
      <w:r>
        <w:t xml:space="preserve">You may cancel your </w:t>
      </w:r>
      <w:proofErr w:type="spellStart"/>
      <w:r>
        <w:t>Entag</w:t>
      </w:r>
      <w:proofErr w:type="spellEnd"/>
      <w:r>
        <w:t xml:space="preserve"> Go Cloud Kit service</w:t>
      </w:r>
      <w:r w:rsidRPr="008265A8">
        <w:t xml:space="preserve"> </w:t>
      </w:r>
      <w:r>
        <w:t>at any time.  If you cancel:</w:t>
      </w:r>
    </w:p>
    <w:p w14:paraId="1FFB25C8" w14:textId="77777777" w:rsidR="000E09B5" w:rsidRDefault="000E09B5" w:rsidP="00DE64CB">
      <w:pPr>
        <w:pStyle w:val="ListParagraph2"/>
      </w:pPr>
      <w:r>
        <w:t>before the service is fully delivered (see clause 4.3 for what we consider to be ‘fully delivered’), then we may charge you for any services which have already been provided; or</w:t>
      </w:r>
    </w:p>
    <w:p w14:paraId="0BD2A5F8" w14:textId="1FC38621" w:rsidR="0031733F" w:rsidRPr="0031733F" w:rsidRDefault="000E09B5" w:rsidP="00DE64CB">
      <w:pPr>
        <w:pStyle w:val="ListParagraph2"/>
        <w:ind w:right="140"/>
      </w:pPr>
      <w:r>
        <w:t xml:space="preserve">after the service is fully delivered (and you have chosen to pay in monthly payments over a 12 month term), then you must pay us </w:t>
      </w:r>
      <w:r w:rsidR="00D225EA">
        <w:t xml:space="preserve">an amount equal to </w:t>
      </w:r>
      <w:r w:rsidR="00D225EA" w:rsidRPr="00D225EA">
        <w:t>the actual costs and expenses that we have incurred or committed to in anticipation of providing the service to you and that cannot be reasonably avoided by us as a result of the termination, which will not exceed an amount equal</w:t>
      </w:r>
      <w:r w:rsidR="001847C2">
        <w:t xml:space="preserve"> to</w:t>
      </w:r>
      <w:r w:rsidR="00D225EA" w:rsidRPr="00D225EA">
        <w:t xml:space="preserve"> </w:t>
      </w:r>
      <w:r w:rsidR="00D225EA">
        <w:t xml:space="preserve">the </w:t>
      </w:r>
      <w:r>
        <w:t>monthly payments remaining in your 12 month term</w:t>
      </w:r>
      <w:r w:rsidR="00D225EA">
        <w:t>.</w:t>
      </w:r>
    </w:p>
    <w:sectPr w:rsidR="0031733F" w:rsidRPr="0031733F" w:rsidSect="00F33D02">
      <w:pgSz w:w="11907" w:h="16840" w:code="9"/>
      <w:pgMar w:top="1134" w:right="1557" w:bottom="1417" w:left="1840" w:header="0" w:footer="567" w:gutter="0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EB335" w14:textId="77777777" w:rsidR="00C03E9B" w:rsidRDefault="00C03E9B">
      <w:r>
        <w:separator/>
      </w:r>
    </w:p>
  </w:endnote>
  <w:endnote w:type="continuationSeparator" w:id="0">
    <w:p w14:paraId="77134AA2" w14:textId="77777777" w:rsidR="00C03E9B" w:rsidRDefault="00C03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rmony-Tex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armony Text">
    <w:panose1 w:val="020B0400000000000000"/>
    <w:charset w:val="00"/>
    <w:family w:val="swiss"/>
    <w:pitch w:val="variable"/>
    <w:sig w:usb0="80000027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kkura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A875C" w14:textId="71F99D21" w:rsidR="00265542" w:rsidRPr="008F5FA4" w:rsidRDefault="009368FA">
    <w:pPr>
      <w:pStyle w:val="Footer"/>
      <w:framePr w:wrap="around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00E01CA" wp14:editId="33F9DCE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72093147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96674A" w14:textId="3D057160" w:rsidR="009368FA" w:rsidRPr="009368FA" w:rsidRDefault="009368FA" w:rsidP="009368F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9368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0E01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896674A" w14:textId="3D057160" w:rsidR="009368FA" w:rsidRPr="009368FA" w:rsidRDefault="009368FA" w:rsidP="009368F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9368F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65542" w:rsidRPr="008F5FA4">
      <w:rPr>
        <w:rStyle w:val="PageNumber"/>
      </w:rPr>
      <w:fldChar w:fldCharType="begin"/>
    </w:r>
    <w:r w:rsidR="00265542" w:rsidRPr="008F5FA4">
      <w:rPr>
        <w:rStyle w:val="PageNumber"/>
      </w:rPr>
      <w:instrText xml:space="preserve">PAGE  </w:instrText>
    </w:r>
    <w:r w:rsidR="00265542" w:rsidRPr="008F5FA4">
      <w:rPr>
        <w:rStyle w:val="PageNumber"/>
      </w:rPr>
      <w:fldChar w:fldCharType="separate"/>
    </w:r>
    <w:r w:rsidR="00265542" w:rsidRPr="008F5FA4">
      <w:rPr>
        <w:rStyle w:val="PageNumber"/>
        <w:noProof/>
      </w:rPr>
      <w:t>3</w:t>
    </w:r>
    <w:r w:rsidR="00265542" w:rsidRPr="008F5FA4">
      <w:rPr>
        <w:rStyle w:val="PageNumber"/>
      </w:rPr>
      <w:fldChar w:fldCharType="end"/>
    </w:r>
  </w:p>
  <w:p w14:paraId="5627DA18" w14:textId="77777777" w:rsidR="00265542" w:rsidRPr="008F5FA4" w:rsidRDefault="002655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A614D" w14:textId="4CA166C5" w:rsidR="00265542" w:rsidRPr="008F67DB" w:rsidRDefault="009368FA" w:rsidP="00412701">
    <w:pPr>
      <w:pStyle w:val="Footer"/>
      <w:tabs>
        <w:tab w:val="left" w:pos="6930"/>
      </w:tabs>
    </w:pPr>
    <w:r>
      <w:rPr>
        <w:noProof/>
        <w:szCs w:val="16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006D6DE" wp14:editId="139C10BD">
              <wp:simplePos x="1171575" y="102203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497358076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854CA8" w14:textId="15DAC45E" w:rsidR="009368FA" w:rsidRPr="009368FA" w:rsidRDefault="009368FA" w:rsidP="009368F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9368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06D6D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&quot;&quot;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5854CA8" w14:textId="15DAC45E" w:rsidR="009368FA" w:rsidRPr="009368FA" w:rsidRDefault="009368FA" w:rsidP="009368F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9368F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12701">
      <w:rPr>
        <w:szCs w:val="16"/>
      </w:rPr>
      <w:t xml:space="preserve">CLOUD SERVICES – APPLICATIONS: ENTAG GOCLOUD KITS </w:t>
    </w:r>
    <w:r w:rsidR="00412701" w:rsidRPr="007D1797">
      <w:rPr>
        <w:szCs w:val="16"/>
      </w:rPr>
      <w:t>| TELSTRA UNRESTRICTED</w:t>
    </w:r>
    <w:r w:rsidR="005B69DB">
      <w:rPr>
        <w:szCs w:val="16"/>
      </w:rPr>
      <w:t xml:space="preserve"> last updated on 09 November 2023</w:t>
    </w:r>
    <w:r w:rsidR="00412701">
      <w:t xml:space="preserve"> </w:t>
    </w:r>
    <w:r w:rsidR="00412701">
      <w:tab/>
      <w:t xml:space="preserve">Page </w:t>
    </w:r>
    <w:sdt>
      <w:sdtPr>
        <w:id w:val="11123927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12701">
          <w:fldChar w:fldCharType="begin"/>
        </w:r>
        <w:r w:rsidR="00412701">
          <w:instrText xml:space="preserve"> PAGE   \* MERGEFORMAT </w:instrText>
        </w:r>
        <w:r w:rsidR="00412701">
          <w:fldChar w:fldCharType="separate"/>
        </w:r>
        <w:r w:rsidR="00412701">
          <w:rPr>
            <w:noProof/>
          </w:rPr>
          <w:t>2</w:t>
        </w:r>
        <w:r w:rsidR="00412701">
          <w:rPr>
            <w:noProof/>
          </w:rPr>
          <w:fldChar w:fldCharType="end"/>
        </w:r>
        <w:r w:rsidR="00412701">
          <w:rPr>
            <w:noProof/>
          </w:rPr>
          <w:t xml:space="preserve"> of 3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76D8F" w14:textId="081E256F" w:rsidR="001877A6" w:rsidRPr="00412701" w:rsidRDefault="009368FA" w:rsidP="00412701">
    <w:pPr>
      <w:pStyle w:val="Footer"/>
      <w:tabs>
        <w:tab w:val="left" w:pos="6930"/>
      </w:tabs>
    </w:pPr>
    <w:r>
      <w:rPr>
        <w:noProof/>
        <w:szCs w:val="16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78ECF92" wp14:editId="653AEA71">
              <wp:simplePos x="1171575" y="102203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110590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1EED55" w14:textId="3D83853C" w:rsidR="009368FA" w:rsidRPr="009368FA" w:rsidRDefault="009368FA" w:rsidP="009368F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9368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8ECF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&quot;&quot;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01EED55" w14:textId="3D83853C" w:rsidR="009368FA" w:rsidRPr="009368FA" w:rsidRDefault="009368FA" w:rsidP="009368F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9368F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12701">
      <w:rPr>
        <w:szCs w:val="16"/>
      </w:rPr>
      <w:t xml:space="preserve">CLOUD SERVICES – APPLICATIONS: ENTAG GOCLOUD KITS </w:t>
    </w:r>
    <w:r w:rsidR="00412701" w:rsidRPr="007D1797">
      <w:rPr>
        <w:szCs w:val="16"/>
      </w:rPr>
      <w:t>| TELSTRA UNRESTRICTED</w:t>
    </w:r>
    <w:r w:rsidR="00412701">
      <w:t xml:space="preserve"> </w:t>
    </w:r>
    <w:r w:rsidR="00412701">
      <w:tab/>
      <w:t xml:space="preserve">Page </w:t>
    </w:r>
    <w:sdt>
      <w:sdtPr>
        <w:id w:val="88884225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12701">
          <w:fldChar w:fldCharType="begin"/>
        </w:r>
        <w:r w:rsidR="00412701">
          <w:instrText xml:space="preserve"> PAGE   \* MERGEFORMAT </w:instrText>
        </w:r>
        <w:r w:rsidR="00412701">
          <w:fldChar w:fldCharType="separate"/>
        </w:r>
        <w:r w:rsidR="00412701">
          <w:rPr>
            <w:noProof/>
          </w:rPr>
          <w:t>2</w:t>
        </w:r>
        <w:r w:rsidR="00412701">
          <w:rPr>
            <w:noProof/>
          </w:rPr>
          <w:fldChar w:fldCharType="end"/>
        </w:r>
        <w:r w:rsidR="00412701">
          <w:rPr>
            <w:noProof/>
          </w:rPr>
          <w:t xml:space="preserve"> of 3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41269" w14:textId="6E44ED18" w:rsidR="00AD3325" w:rsidRPr="008F5FA4" w:rsidRDefault="009368FA">
    <w:pPr>
      <w:pStyle w:val="Footer"/>
      <w:framePr w:wrap="around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548A1F6" wp14:editId="2040CB5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65295307" name="Text Box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2B2DCD" w14:textId="6688F32D" w:rsidR="009368FA" w:rsidRPr="009368FA" w:rsidRDefault="009368FA" w:rsidP="009368F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9368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48A1F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&quot;&quot;" style="position:absolute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6F2B2DCD" w14:textId="6688F32D" w:rsidR="009368FA" w:rsidRPr="009368FA" w:rsidRDefault="009368FA" w:rsidP="009368F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9368F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6709A" w:rsidRPr="008F5FA4">
      <w:rPr>
        <w:rStyle w:val="PageNumber"/>
      </w:rPr>
      <w:fldChar w:fldCharType="begin"/>
    </w:r>
    <w:r w:rsidR="0046709A" w:rsidRPr="008F5FA4">
      <w:rPr>
        <w:rStyle w:val="PageNumber"/>
      </w:rPr>
      <w:instrText xml:space="preserve">PAGE  </w:instrText>
    </w:r>
    <w:r w:rsidR="0046709A" w:rsidRPr="008F5FA4">
      <w:rPr>
        <w:rStyle w:val="PageNumber"/>
      </w:rPr>
      <w:fldChar w:fldCharType="separate"/>
    </w:r>
    <w:r w:rsidR="0046709A" w:rsidRPr="008F5FA4">
      <w:rPr>
        <w:rStyle w:val="PageNumber"/>
        <w:noProof/>
      </w:rPr>
      <w:t>3</w:t>
    </w:r>
    <w:r w:rsidR="0046709A" w:rsidRPr="008F5FA4">
      <w:rPr>
        <w:rStyle w:val="PageNumber"/>
      </w:rPr>
      <w:fldChar w:fldCharType="end"/>
    </w:r>
  </w:p>
  <w:p w14:paraId="0CC323BC" w14:textId="77777777" w:rsidR="00AD3325" w:rsidRPr="008F5FA4" w:rsidRDefault="00AD3325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8282" w14:textId="5DB8405E" w:rsidR="009368FA" w:rsidRDefault="009368F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008A401A" wp14:editId="70C59DB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688917041" name="Text Box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FC3A99" w14:textId="7360F3CB" w:rsidR="009368FA" w:rsidRPr="009368FA" w:rsidRDefault="009368FA" w:rsidP="009368F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9368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8A401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&quot;&quot;" style="position:absolute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7CFC3A99" w14:textId="7360F3CB" w:rsidR="009368FA" w:rsidRPr="009368FA" w:rsidRDefault="009368FA" w:rsidP="009368F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9368F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8B3E3" w14:textId="0E0A8594" w:rsidR="009368FA" w:rsidRDefault="005B69DB">
    <w:pPr>
      <w:pStyle w:val="Footer"/>
    </w:pPr>
    <w:r>
      <w:rPr>
        <w:szCs w:val="16"/>
      </w:rPr>
      <w:t xml:space="preserve">CLOUD SERVICES – APPLICATIONS: ENTAG GOCLOUD KITS </w:t>
    </w:r>
    <w:r w:rsidRPr="007D1797">
      <w:rPr>
        <w:szCs w:val="16"/>
      </w:rPr>
      <w:t>| TELSTRA UNRESTRICTED</w:t>
    </w:r>
    <w:r>
      <w:rPr>
        <w:szCs w:val="16"/>
      </w:rPr>
      <w:t xml:space="preserve"> last updated on 09 November 2023</w:t>
    </w:r>
    <w:r>
      <w:t xml:space="preserve"> </w:t>
    </w:r>
    <w:r w:rsidR="009368FA"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3941826" wp14:editId="6840A93B">
              <wp:simplePos x="1171575" y="102203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754726624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5FF49F" w14:textId="4A383966" w:rsidR="009368FA" w:rsidRPr="009368FA" w:rsidRDefault="009368FA" w:rsidP="009368F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9368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9418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&quot;&quot;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65FF49F" w14:textId="4A383966" w:rsidR="009368FA" w:rsidRPr="009368FA" w:rsidRDefault="009368FA" w:rsidP="009368F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9368F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6F473" w14:textId="77777777" w:rsidR="00C03E9B" w:rsidRDefault="00C03E9B">
      <w:r>
        <w:separator/>
      </w:r>
    </w:p>
  </w:footnote>
  <w:footnote w:type="continuationSeparator" w:id="0">
    <w:p w14:paraId="33681553" w14:textId="77777777" w:rsidR="00C03E9B" w:rsidRDefault="00C03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58B6" w14:textId="77777777" w:rsidR="00AD3325" w:rsidRDefault="00AD33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A9E63" w14:textId="7C788021" w:rsidR="00265542" w:rsidRPr="00585D08" w:rsidRDefault="00774367" w:rsidP="008D4C03">
    <w:pPr>
      <w:pStyle w:val="Header"/>
      <w:widowControl w:val="0"/>
      <w:tabs>
        <w:tab w:val="left" w:pos="7920"/>
      </w:tabs>
      <w:ind w:right="-58"/>
      <w:rPr>
        <w:rFonts w:cs="Arial"/>
        <w:noProof/>
        <w:sz w:val="32"/>
        <w:szCs w:val="32"/>
      </w:rPr>
    </w:pPr>
    <w:r w:rsidRPr="00490529">
      <w:rPr>
        <w:rFonts w:cs="Arial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070CD05B" wp14:editId="7090ECED">
          <wp:simplePos x="0" y="0"/>
          <wp:positionH relativeFrom="column">
            <wp:posOffset>-1185545</wp:posOffset>
          </wp:positionH>
          <wp:positionV relativeFrom="paragraph">
            <wp:posOffset>30480</wp:posOffset>
          </wp:positionV>
          <wp:extent cx="7624175" cy="130753"/>
          <wp:effectExtent l="0" t="0" r="0" b="3175"/>
          <wp:wrapSquare wrapText="bothSides"/>
          <wp:docPr id="53" name="Picture 53">
            <a:extLst xmlns:a="http://schemas.openxmlformats.org/drawingml/2006/main">
              <a:ext uri="{FF2B5EF4-FFF2-40B4-BE49-F238E27FC236}">
                <a16:creationId xmlns:a16="http://schemas.microsoft.com/office/drawing/2014/main" id="{CDB2F976-E38F-4217-B4FA-152B5DC7F7DE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Picture 53">
                    <a:extLst>
                      <a:ext uri="{FF2B5EF4-FFF2-40B4-BE49-F238E27FC236}">
                        <a16:creationId xmlns:a16="http://schemas.microsoft.com/office/drawing/2014/main" id="{CDB2F976-E38F-4217-B4FA-152B5DC7F7DE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4175" cy="1307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5542" w:rsidRPr="00585D08">
      <w:rPr>
        <w:sz w:val="32"/>
        <w:szCs w:val="32"/>
      </w:rPr>
      <w:t>Our Customer Terms</w:t>
    </w:r>
    <w:r w:rsidR="008D4C03">
      <w:rPr>
        <w:sz w:val="32"/>
        <w:szCs w:val="32"/>
      </w:rPr>
      <w:t xml:space="preserve"> </w:t>
    </w:r>
    <w:r w:rsidR="008D4C03">
      <w:rPr>
        <w:sz w:val="32"/>
        <w:szCs w:val="32"/>
      </w:rPr>
      <w:tab/>
    </w:r>
    <w:r w:rsidR="008D4C03" w:rsidRPr="00490529">
      <w:rPr>
        <w:rFonts w:cs="Arial"/>
        <w:noProof/>
        <w:sz w:val="32"/>
        <w:szCs w:val="32"/>
      </w:rPr>
      <w:drawing>
        <wp:inline distT="0" distB="0" distL="0" distR="0" wp14:anchorId="709B6A22" wp14:editId="154396A9">
          <wp:extent cx="383540" cy="438785"/>
          <wp:effectExtent l="0" t="0" r="0" b="0"/>
          <wp:docPr id="54" name="Picture 54" descr="Telstra logo">
            <a:extLst xmlns:a="http://schemas.openxmlformats.org/drawingml/2006/main">
              <a:ext uri="{FF2B5EF4-FFF2-40B4-BE49-F238E27FC236}">
                <a16:creationId xmlns:a16="http://schemas.microsoft.com/office/drawing/2014/main" id="{183C5674-0BA6-4C23-8682-E4A6AE220EF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 descr="Telstra logo">
                    <a:extLst>
                      <a:ext uri="{FF2B5EF4-FFF2-40B4-BE49-F238E27FC236}">
                        <a16:creationId xmlns:a16="http://schemas.microsoft.com/office/drawing/2014/main" id="{183C5674-0BA6-4C23-8682-E4A6AE220EF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540" cy="438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85D08" w:rsidRPr="00585D08">
      <w:rPr>
        <w:sz w:val="32"/>
        <w:szCs w:val="32"/>
      </w:rPr>
      <w:br/>
    </w:r>
    <w:r w:rsidR="00265542" w:rsidRPr="00585D08">
      <w:rPr>
        <w:sz w:val="32"/>
        <w:szCs w:val="32"/>
      </w:rPr>
      <w:t xml:space="preserve">Cloud Services – </w:t>
    </w:r>
    <w:r w:rsidR="000E09B5" w:rsidRPr="00585D08">
      <w:rPr>
        <w:sz w:val="32"/>
        <w:szCs w:val="32"/>
      </w:rPr>
      <w:t xml:space="preserve">Applications: </w:t>
    </w:r>
    <w:proofErr w:type="spellStart"/>
    <w:r w:rsidR="000E09B5" w:rsidRPr="00585D08">
      <w:rPr>
        <w:sz w:val="32"/>
        <w:szCs w:val="32"/>
      </w:rPr>
      <w:t>Entag</w:t>
    </w:r>
    <w:proofErr w:type="spellEnd"/>
    <w:r w:rsidR="000E09B5" w:rsidRPr="00585D08">
      <w:rPr>
        <w:sz w:val="32"/>
        <w:szCs w:val="32"/>
      </w:rPr>
      <w:t xml:space="preserve"> Go Cloud Kits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23764" w14:textId="3B278169" w:rsidR="00E726A5" w:rsidRDefault="00987DDB" w:rsidP="00E726A5">
    <w:pPr>
      <w:pStyle w:val="Header"/>
      <w:widowControl w:val="0"/>
      <w:ind w:left="2127" w:hanging="3687"/>
      <w:rPr>
        <w:rFonts w:cs="Arial"/>
        <w:noProof/>
        <w:sz w:val="32"/>
        <w:szCs w:val="32"/>
      </w:rPr>
    </w:pPr>
    <w:r w:rsidRPr="00F33D02">
      <w:rPr>
        <w:rFonts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235F7D6D" wp14:editId="07081966">
          <wp:simplePos x="0" y="0"/>
          <wp:positionH relativeFrom="column">
            <wp:posOffset>-1157605</wp:posOffset>
          </wp:positionH>
          <wp:positionV relativeFrom="paragraph">
            <wp:posOffset>21590</wp:posOffset>
          </wp:positionV>
          <wp:extent cx="7556500" cy="149860"/>
          <wp:effectExtent l="0" t="0" r="6350" b="2540"/>
          <wp:wrapNone/>
          <wp:docPr id="55" name="Picture 5">
            <a:extLst xmlns:a="http://schemas.openxmlformats.org/drawingml/2006/main">
              <a:ext uri="{FF2B5EF4-FFF2-40B4-BE49-F238E27FC236}">
                <a16:creationId xmlns:a16="http://schemas.microsoft.com/office/drawing/2014/main" id="{CDB2F976-E38F-4217-B4FA-152B5DC7F7DE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5">
                    <a:extLst>
                      <a:ext uri="{FF2B5EF4-FFF2-40B4-BE49-F238E27FC236}">
                        <a16:creationId xmlns:a16="http://schemas.microsoft.com/office/drawing/2014/main" id="{CDB2F976-E38F-4217-B4FA-152B5DC7F7DE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9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5D8C80" w14:textId="7096FACA" w:rsidR="00265542" w:rsidRPr="00BA0528" w:rsidRDefault="00D541FA" w:rsidP="00D541FA">
    <w:pPr>
      <w:pStyle w:val="Header"/>
      <w:widowControl w:val="0"/>
      <w:tabs>
        <w:tab w:val="right" w:pos="7920"/>
      </w:tabs>
      <w:ind w:hanging="14"/>
      <w:rPr>
        <w:rFonts w:ascii="Verdana" w:hAnsi="Verdana" w:cs="Arial"/>
        <w:noProof/>
        <w:sz w:val="28"/>
        <w:szCs w:val="28"/>
      </w:rPr>
    </w:pPr>
    <w:r w:rsidRPr="00585D08">
      <w:rPr>
        <w:sz w:val="32"/>
        <w:szCs w:val="32"/>
      </w:rPr>
      <w:t>Our Customer Terms</w:t>
    </w:r>
    <w:r>
      <w:rPr>
        <w:sz w:val="32"/>
        <w:szCs w:val="32"/>
      </w:rPr>
      <w:t xml:space="preserve"> </w:t>
    </w:r>
    <w:r>
      <w:rPr>
        <w:sz w:val="32"/>
        <w:szCs w:val="32"/>
      </w:rPr>
      <w:tab/>
    </w:r>
    <w:r w:rsidRPr="00490529">
      <w:rPr>
        <w:rFonts w:cs="Arial"/>
        <w:noProof/>
        <w:sz w:val="32"/>
        <w:szCs w:val="32"/>
      </w:rPr>
      <w:drawing>
        <wp:inline distT="0" distB="0" distL="0" distR="0" wp14:anchorId="6E01B1C2" wp14:editId="520D4AFF">
          <wp:extent cx="383540" cy="438785"/>
          <wp:effectExtent l="0" t="0" r="0" b="0"/>
          <wp:docPr id="3" name="Picture 3" descr="Telstra logo">
            <a:extLst xmlns:a="http://schemas.openxmlformats.org/drawingml/2006/main">
              <a:ext uri="{FF2B5EF4-FFF2-40B4-BE49-F238E27FC236}">
                <a16:creationId xmlns:a16="http://schemas.microsoft.com/office/drawing/2014/main" id="{183C5674-0BA6-4C23-8682-E4A6AE220EF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 descr="Telstra logo">
                    <a:extLst>
                      <a:ext uri="{FF2B5EF4-FFF2-40B4-BE49-F238E27FC236}">
                        <a16:creationId xmlns:a16="http://schemas.microsoft.com/office/drawing/2014/main" id="{183C5674-0BA6-4C23-8682-E4A6AE220EF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540" cy="438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5D08">
      <w:rPr>
        <w:sz w:val="32"/>
        <w:szCs w:val="32"/>
      </w:rPr>
      <w:br/>
      <w:t xml:space="preserve">Cloud Services – Applications: </w:t>
    </w:r>
    <w:proofErr w:type="spellStart"/>
    <w:r w:rsidRPr="00585D08">
      <w:rPr>
        <w:sz w:val="32"/>
        <w:szCs w:val="32"/>
      </w:rPr>
      <w:t>Entag</w:t>
    </w:r>
    <w:proofErr w:type="spellEnd"/>
    <w:r w:rsidRPr="00585D08">
      <w:rPr>
        <w:sz w:val="32"/>
        <w:szCs w:val="32"/>
      </w:rPr>
      <w:t xml:space="preserve"> Go Cloud Kits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2B16F" w14:textId="77777777" w:rsidR="00AD3325" w:rsidRDefault="00AD33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D2247F0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 w15:restartNumberingAfterBreak="0">
    <w:nsid w:val="03267AD1"/>
    <w:multiLevelType w:val="multilevel"/>
    <w:tmpl w:val="049065E2"/>
    <w:name w:val="AgmtListNum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948"/>
        </w:tabs>
        <w:ind w:left="2948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8375094"/>
    <w:multiLevelType w:val="multilevel"/>
    <w:tmpl w:val="119CDFB4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37" w:hanging="73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1474" w:hanging="73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211" w:hanging="73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2948" w:firstLine="0"/>
      </w:pPr>
      <w:rPr>
        <w:rFonts w:hint="default"/>
      </w:rPr>
    </w:lvl>
    <w:lvl w:ilvl="5">
      <w:start w:val="1"/>
      <w:numFmt w:val="lowerLetter"/>
      <w:pStyle w:val="Heading6"/>
      <w:lvlText w:val="(a%6)"/>
      <w:lvlJc w:val="left"/>
      <w:pPr>
        <w:tabs>
          <w:tab w:val="num" w:pos="0"/>
        </w:tabs>
        <w:ind w:left="3685" w:hanging="73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</w:abstractNum>
  <w:abstractNum w:abstractNumId="3" w15:restartNumberingAfterBreak="0">
    <w:nsid w:val="108D20D3"/>
    <w:multiLevelType w:val="hybridMultilevel"/>
    <w:tmpl w:val="2B8E5ECC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6045140"/>
    <w:multiLevelType w:val="hybridMultilevel"/>
    <w:tmpl w:val="7684490E"/>
    <w:lvl w:ilvl="0" w:tplc="0AD60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EC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E21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88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D0A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6E0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5CF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C2D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7A8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EC4625A"/>
    <w:multiLevelType w:val="hybridMultilevel"/>
    <w:tmpl w:val="C6089A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73ED0"/>
    <w:multiLevelType w:val="multilevel"/>
    <w:tmpl w:val="1D98D58A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Level11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Levela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Leveli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LevelA0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LevelI0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9602EC6"/>
    <w:multiLevelType w:val="multilevel"/>
    <w:tmpl w:val="C2A61746"/>
    <w:lvl w:ilvl="0">
      <w:start w:val="1"/>
      <w:numFmt w:val="decimal"/>
      <w:pStyle w:val="Heading2Modified"/>
      <w:lvlText w:val="%1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sz w:val="22"/>
        <w:szCs w:val="22"/>
      </w:rPr>
    </w:lvl>
    <w:lvl w:ilvl="1">
      <w:start w:val="1"/>
      <w:numFmt w:val="decimal"/>
      <w:pStyle w:val="ListParagragh1"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lowerLetter"/>
      <w:pStyle w:val="ListParagraph2"/>
      <w:lvlText w:val="(%3)"/>
      <w:lvlJc w:val="left"/>
      <w:pPr>
        <w:tabs>
          <w:tab w:val="num" w:pos="1474"/>
        </w:tabs>
        <w:ind w:left="1474" w:hanging="737"/>
      </w:pPr>
      <w:rPr>
        <w:rFonts w:ascii="Verdana" w:hAnsi="Verdana" w:hint="default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hint="default"/>
      </w:rPr>
    </w:lvl>
    <w:lvl w:ilvl="5">
      <w:start w:val="1"/>
      <w:numFmt w:val="lowerLetter"/>
      <w:lvlText w:val="(a%6)"/>
      <w:lvlJc w:val="left"/>
      <w:pPr>
        <w:tabs>
          <w:tab w:val="num" w:pos="3686"/>
        </w:tabs>
        <w:ind w:left="3686" w:hanging="738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3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9"/>
        </w:tabs>
        <w:ind w:left="3459" w:hanging="73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196"/>
        </w:tabs>
        <w:ind w:left="4196" w:hanging="737"/>
      </w:pPr>
      <w:rPr>
        <w:rFonts w:hint="default"/>
      </w:rPr>
    </w:lvl>
  </w:abstractNum>
  <w:abstractNum w:abstractNumId="8" w15:restartNumberingAfterBreak="0">
    <w:nsid w:val="51FB3F2D"/>
    <w:multiLevelType w:val="multilevel"/>
    <w:tmpl w:val="B1A0F8E2"/>
    <w:lvl w:ilvl="0">
      <w:start w:val="2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ascii="Verdana" w:eastAsia="Harmony-Text" w:hAnsi="Verdana" w:cs="Times New Roman" w:hint="default"/>
        <w:b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hint="default"/>
      </w:rPr>
    </w:lvl>
    <w:lvl w:ilvl="5">
      <w:start w:val="1"/>
      <w:numFmt w:val="lowerLetter"/>
      <w:lvlText w:val="(a%6)"/>
      <w:lvlJc w:val="left"/>
      <w:pPr>
        <w:tabs>
          <w:tab w:val="num" w:pos="3686"/>
        </w:tabs>
        <w:ind w:left="3686" w:hanging="738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3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9"/>
        </w:tabs>
        <w:ind w:left="3459" w:hanging="73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196"/>
        </w:tabs>
        <w:ind w:left="4196" w:hanging="737"/>
      </w:pPr>
      <w:rPr>
        <w:rFonts w:hint="default"/>
      </w:rPr>
    </w:lvl>
  </w:abstractNum>
  <w:abstractNum w:abstractNumId="9" w15:restartNumberingAfterBreak="0">
    <w:nsid w:val="5C0500A7"/>
    <w:multiLevelType w:val="hybridMultilevel"/>
    <w:tmpl w:val="5ED8052E"/>
    <w:lvl w:ilvl="0" w:tplc="27BCB94C">
      <w:start w:val="1"/>
      <w:numFmt w:val="upperLetter"/>
      <w:pStyle w:val="Recital"/>
      <w:lvlText w:val="%1."/>
      <w:lvlJc w:val="left"/>
      <w:pPr>
        <w:tabs>
          <w:tab w:val="num" w:pos="1474"/>
        </w:tabs>
        <w:ind w:left="1474" w:hanging="737"/>
      </w:pPr>
      <w:rPr>
        <w:rFonts w:ascii="Arial" w:hAnsi="Arial" w:hint="default"/>
        <w:b w:val="0"/>
        <w:i w:val="0"/>
        <w:sz w:val="19"/>
      </w:rPr>
    </w:lvl>
    <w:lvl w:ilvl="1" w:tplc="4E50C2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DADE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DEFA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20A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BAF1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A852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ECA3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1A4C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156F5B"/>
    <w:multiLevelType w:val="multilevel"/>
    <w:tmpl w:val="03261C3E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  <w:rPr>
        <w:rFonts w:ascii="Verdana" w:hAnsi="Verdana" w:hint="default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hint="default"/>
      </w:rPr>
    </w:lvl>
    <w:lvl w:ilvl="5">
      <w:start w:val="1"/>
      <w:numFmt w:val="lowerLetter"/>
      <w:lvlText w:val="(a%6)"/>
      <w:lvlJc w:val="left"/>
      <w:pPr>
        <w:tabs>
          <w:tab w:val="num" w:pos="3686"/>
        </w:tabs>
        <w:ind w:left="3686" w:hanging="738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3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9"/>
        </w:tabs>
        <w:ind w:left="3459" w:hanging="73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196"/>
        </w:tabs>
        <w:ind w:left="4196" w:hanging="737"/>
      </w:pPr>
      <w:rPr>
        <w:rFonts w:hint="default"/>
      </w:rPr>
    </w:lvl>
  </w:abstractNum>
  <w:abstractNum w:abstractNumId="11" w15:restartNumberingAfterBreak="0">
    <w:nsid w:val="6BEF71F6"/>
    <w:multiLevelType w:val="multilevel"/>
    <w:tmpl w:val="22E8A4E2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737"/>
      </w:pPr>
    </w:lvl>
    <w:lvl w:ilvl="3">
      <w:start w:val="1"/>
      <w:numFmt w:val="lowerRoman"/>
      <w:pStyle w:val="SchedH4"/>
      <w:lvlText w:val="(%4)"/>
      <w:lvlJc w:val="left"/>
      <w:pPr>
        <w:tabs>
          <w:tab w:val="num" w:pos="2211"/>
        </w:tabs>
        <w:ind w:left="2211" w:hanging="737"/>
      </w:pPr>
    </w:lvl>
    <w:lvl w:ilvl="4">
      <w:start w:val="1"/>
      <w:numFmt w:val="upperLetter"/>
      <w:pStyle w:val="SchedH5"/>
      <w:lvlText w:val="(%5)"/>
      <w:lvlJc w:val="left"/>
      <w:pPr>
        <w:tabs>
          <w:tab w:val="num" w:pos="2948"/>
        </w:tabs>
        <w:ind w:left="2948" w:hanging="737"/>
      </w:pPr>
    </w:lvl>
    <w:lvl w:ilvl="5">
      <w:start w:val="1"/>
      <w:numFmt w:val="lowerLetter"/>
      <w:lvlText w:val="(a%6)"/>
      <w:lvlJc w:val="left"/>
      <w:pPr>
        <w:tabs>
          <w:tab w:val="num" w:pos="3686"/>
        </w:tabs>
        <w:ind w:left="3686" w:hanging="738"/>
      </w:pPr>
    </w:lvl>
    <w:lvl w:ilvl="6">
      <w:start w:val="1"/>
      <w:numFmt w:val="none"/>
      <w:suff w:val="nothing"/>
      <w:lvlText w:val=""/>
      <w:lvlJc w:val="left"/>
      <w:pPr>
        <w:ind w:left="737" w:firstLine="0"/>
      </w:pPr>
    </w:lvl>
    <w:lvl w:ilvl="7">
      <w:start w:val="1"/>
      <w:numFmt w:val="lowerLetter"/>
      <w:lvlText w:val="(%8)"/>
      <w:lvlJc w:val="left"/>
      <w:pPr>
        <w:tabs>
          <w:tab w:val="num" w:pos="3459"/>
        </w:tabs>
        <w:ind w:left="3459" w:hanging="737"/>
      </w:pPr>
    </w:lvl>
    <w:lvl w:ilvl="8">
      <w:start w:val="1"/>
      <w:numFmt w:val="lowerRoman"/>
      <w:lvlText w:val="(%9)"/>
      <w:lvlJc w:val="left"/>
      <w:pPr>
        <w:tabs>
          <w:tab w:val="num" w:pos="4196"/>
        </w:tabs>
        <w:ind w:left="4196" w:hanging="737"/>
      </w:pPr>
    </w:lvl>
  </w:abstractNum>
  <w:abstractNum w:abstractNumId="12" w15:restartNumberingAfterBreak="0">
    <w:nsid w:val="7FBA53B3"/>
    <w:multiLevelType w:val="multilevel"/>
    <w:tmpl w:val="420666D4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sz w:val="21"/>
        <w:szCs w:val="21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74"/>
        </w:tabs>
        <w:ind w:left="1474" w:hanging="737"/>
      </w:pPr>
      <w:rPr>
        <w:rFonts w:ascii="Verdana" w:eastAsia="Harmony-Text" w:hAnsi="Verdana" w:cs="Times New Roman" w:hint="default"/>
        <w:sz w:val="20"/>
        <w:szCs w:val="2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948"/>
        </w:tabs>
        <w:ind w:left="2948" w:hanging="737"/>
      </w:pPr>
      <w:rPr>
        <w:rFonts w:hint="default"/>
      </w:rPr>
    </w:lvl>
    <w:lvl w:ilvl="5">
      <w:start w:val="1"/>
      <w:numFmt w:val="lowerLetter"/>
      <w:lvlText w:val="(a%6)"/>
      <w:lvlJc w:val="left"/>
      <w:pPr>
        <w:tabs>
          <w:tab w:val="num" w:pos="3686"/>
        </w:tabs>
        <w:ind w:left="3686" w:hanging="738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3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9"/>
        </w:tabs>
        <w:ind w:left="3459" w:hanging="73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196"/>
        </w:tabs>
        <w:ind w:left="4196" w:hanging="737"/>
      </w:pPr>
      <w:rPr>
        <w:rFonts w:hint="default"/>
      </w:rPr>
    </w:lvl>
  </w:abstractNum>
  <w:abstractNum w:abstractNumId="13" w15:restartNumberingAfterBreak="0">
    <w:nsid w:val="7FF06794"/>
    <w:multiLevelType w:val="hybridMultilevel"/>
    <w:tmpl w:val="0F42BD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033435">
    <w:abstractNumId w:val="11"/>
  </w:num>
  <w:num w:numId="2" w16cid:durableId="687146893">
    <w:abstractNumId w:val="9"/>
  </w:num>
  <w:num w:numId="3" w16cid:durableId="1949462750">
    <w:abstractNumId w:val="6"/>
  </w:num>
  <w:num w:numId="4" w16cid:durableId="125591710">
    <w:abstractNumId w:val="0"/>
  </w:num>
  <w:num w:numId="5" w16cid:durableId="37897699">
    <w:abstractNumId w:val="2"/>
  </w:num>
  <w:num w:numId="6" w16cid:durableId="1617444456">
    <w:abstractNumId w:val="1"/>
  </w:num>
  <w:num w:numId="7" w16cid:durableId="603652785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9744456">
    <w:abstractNumId w:val="5"/>
  </w:num>
  <w:num w:numId="9" w16cid:durableId="1745224103">
    <w:abstractNumId w:val="13"/>
  </w:num>
  <w:num w:numId="10" w16cid:durableId="220479444">
    <w:abstractNumId w:val="8"/>
  </w:num>
  <w:num w:numId="11" w16cid:durableId="2020236246">
    <w:abstractNumId w:val="10"/>
  </w:num>
  <w:num w:numId="12" w16cid:durableId="10147219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98551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697652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6290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655049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86353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019910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017634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77105417">
    <w:abstractNumId w:val="8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02183409">
    <w:abstractNumId w:val="3"/>
  </w:num>
  <w:num w:numId="22" w16cid:durableId="207452478">
    <w:abstractNumId w:val="12"/>
  </w:num>
  <w:num w:numId="23" w16cid:durableId="236213563">
    <w:abstractNumId w:val="4"/>
  </w:num>
  <w:num w:numId="24" w16cid:durableId="1974627911">
    <w:abstractNumId w:val="12"/>
    <w:lvlOverride w:ilvl="0">
      <w:startOverride w:val="3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1223338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4"/>
  <w:doNotHyphenateCaps/>
  <w:drawingGridHorizontalSpacing w:val="115"/>
  <w:drawingGridVerticalSpacing w:val="313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_Type" w:val="MSJAGMTN"/>
    <w:docVar w:name="DocID" w:val="9805692"/>
    <w:docVar w:name="FirstTime" w:val="No"/>
    <w:docVar w:name="M_BRAND" w:val="YES"/>
    <w:docVar w:name="S4S_TemplateSet" w:val="Yes"/>
    <w:docVar w:name="Template" w:val="fdeedn.dot"/>
  </w:docVars>
  <w:rsids>
    <w:rsidRoot w:val="008134AB"/>
    <w:rsid w:val="00000E41"/>
    <w:rsid w:val="00002A29"/>
    <w:rsid w:val="00002E14"/>
    <w:rsid w:val="000036C2"/>
    <w:rsid w:val="000036C4"/>
    <w:rsid w:val="000040D8"/>
    <w:rsid w:val="000053AC"/>
    <w:rsid w:val="00007705"/>
    <w:rsid w:val="00012387"/>
    <w:rsid w:val="000133C4"/>
    <w:rsid w:val="00013563"/>
    <w:rsid w:val="000138AA"/>
    <w:rsid w:val="00014F05"/>
    <w:rsid w:val="00014F4B"/>
    <w:rsid w:val="000153D9"/>
    <w:rsid w:val="000173E8"/>
    <w:rsid w:val="00020590"/>
    <w:rsid w:val="00021517"/>
    <w:rsid w:val="0002426C"/>
    <w:rsid w:val="000244A7"/>
    <w:rsid w:val="00024F3D"/>
    <w:rsid w:val="000257AF"/>
    <w:rsid w:val="0002731E"/>
    <w:rsid w:val="00032026"/>
    <w:rsid w:val="0003284E"/>
    <w:rsid w:val="00033093"/>
    <w:rsid w:val="000332C3"/>
    <w:rsid w:val="00033723"/>
    <w:rsid w:val="00034895"/>
    <w:rsid w:val="0003764F"/>
    <w:rsid w:val="000377BA"/>
    <w:rsid w:val="00037EC7"/>
    <w:rsid w:val="0004072E"/>
    <w:rsid w:val="00041306"/>
    <w:rsid w:val="000417F0"/>
    <w:rsid w:val="00041FB7"/>
    <w:rsid w:val="00042FE6"/>
    <w:rsid w:val="00043548"/>
    <w:rsid w:val="00044050"/>
    <w:rsid w:val="000445B5"/>
    <w:rsid w:val="000452A6"/>
    <w:rsid w:val="0004560B"/>
    <w:rsid w:val="00045AC3"/>
    <w:rsid w:val="00045DB4"/>
    <w:rsid w:val="000469C0"/>
    <w:rsid w:val="00046E90"/>
    <w:rsid w:val="000470E4"/>
    <w:rsid w:val="00047944"/>
    <w:rsid w:val="00047B4A"/>
    <w:rsid w:val="000511C8"/>
    <w:rsid w:val="00053528"/>
    <w:rsid w:val="00054874"/>
    <w:rsid w:val="00054DE5"/>
    <w:rsid w:val="00056395"/>
    <w:rsid w:val="00057680"/>
    <w:rsid w:val="00057FCE"/>
    <w:rsid w:val="00060D9C"/>
    <w:rsid w:val="00061294"/>
    <w:rsid w:val="00061D38"/>
    <w:rsid w:val="000627C8"/>
    <w:rsid w:val="000638AF"/>
    <w:rsid w:val="00063B32"/>
    <w:rsid w:val="00065085"/>
    <w:rsid w:val="00066628"/>
    <w:rsid w:val="000668C4"/>
    <w:rsid w:val="00067FDF"/>
    <w:rsid w:val="000704D3"/>
    <w:rsid w:val="00072B13"/>
    <w:rsid w:val="00072BD5"/>
    <w:rsid w:val="00074C41"/>
    <w:rsid w:val="0007618B"/>
    <w:rsid w:val="0007690A"/>
    <w:rsid w:val="000778AD"/>
    <w:rsid w:val="0008015F"/>
    <w:rsid w:val="000806CB"/>
    <w:rsid w:val="00080D09"/>
    <w:rsid w:val="000817C3"/>
    <w:rsid w:val="0008243B"/>
    <w:rsid w:val="000827D3"/>
    <w:rsid w:val="00082DDC"/>
    <w:rsid w:val="000833BC"/>
    <w:rsid w:val="000838CC"/>
    <w:rsid w:val="00084111"/>
    <w:rsid w:val="000854C2"/>
    <w:rsid w:val="000856A0"/>
    <w:rsid w:val="00085C8B"/>
    <w:rsid w:val="00086309"/>
    <w:rsid w:val="00087385"/>
    <w:rsid w:val="00090E86"/>
    <w:rsid w:val="00092872"/>
    <w:rsid w:val="00092B10"/>
    <w:rsid w:val="00093255"/>
    <w:rsid w:val="00093ACE"/>
    <w:rsid w:val="00095757"/>
    <w:rsid w:val="00097455"/>
    <w:rsid w:val="000976F8"/>
    <w:rsid w:val="000A0C38"/>
    <w:rsid w:val="000A0DE4"/>
    <w:rsid w:val="000A1B2B"/>
    <w:rsid w:val="000A1C6D"/>
    <w:rsid w:val="000A21C9"/>
    <w:rsid w:val="000A2A66"/>
    <w:rsid w:val="000A3748"/>
    <w:rsid w:val="000A457E"/>
    <w:rsid w:val="000A4B45"/>
    <w:rsid w:val="000A59D5"/>
    <w:rsid w:val="000A6D53"/>
    <w:rsid w:val="000A7928"/>
    <w:rsid w:val="000B05FC"/>
    <w:rsid w:val="000B6B7B"/>
    <w:rsid w:val="000B7482"/>
    <w:rsid w:val="000C0266"/>
    <w:rsid w:val="000C0334"/>
    <w:rsid w:val="000C0BE2"/>
    <w:rsid w:val="000C1782"/>
    <w:rsid w:val="000C3C20"/>
    <w:rsid w:val="000C5296"/>
    <w:rsid w:val="000C5710"/>
    <w:rsid w:val="000D056A"/>
    <w:rsid w:val="000D0DB2"/>
    <w:rsid w:val="000D1381"/>
    <w:rsid w:val="000D1498"/>
    <w:rsid w:val="000D1EDF"/>
    <w:rsid w:val="000D4097"/>
    <w:rsid w:val="000D79AE"/>
    <w:rsid w:val="000E0919"/>
    <w:rsid w:val="000E09B5"/>
    <w:rsid w:val="000E1158"/>
    <w:rsid w:val="000E1362"/>
    <w:rsid w:val="000E1ECE"/>
    <w:rsid w:val="000E25E6"/>
    <w:rsid w:val="000E3FF1"/>
    <w:rsid w:val="000E534A"/>
    <w:rsid w:val="000E5A6A"/>
    <w:rsid w:val="000E65A7"/>
    <w:rsid w:val="000E738F"/>
    <w:rsid w:val="000F04CB"/>
    <w:rsid w:val="000F0E42"/>
    <w:rsid w:val="000F216C"/>
    <w:rsid w:val="000F286A"/>
    <w:rsid w:val="000F317A"/>
    <w:rsid w:val="000F6149"/>
    <w:rsid w:val="000F6661"/>
    <w:rsid w:val="000F6A52"/>
    <w:rsid w:val="001000E9"/>
    <w:rsid w:val="0010060C"/>
    <w:rsid w:val="00100CE6"/>
    <w:rsid w:val="00102330"/>
    <w:rsid w:val="00102D61"/>
    <w:rsid w:val="00103A09"/>
    <w:rsid w:val="00104B2F"/>
    <w:rsid w:val="00105135"/>
    <w:rsid w:val="00105261"/>
    <w:rsid w:val="00105288"/>
    <w:rsid w:val="001071A7"/>
    <w:rsid w:val="00107609"/>
    <w:rsid w:val="00107A02"/>
    <w:rsid w:val="0011004E"/>
    <w:rsid w:val="00111474"/>
    <w:rsid w:val="0011282F"/>
    <w:rsid w:val="00112CE5"/>
    <w:rsid w:val="00113AEB"/>
    <w:rsid w:val="00113DDE"/>
    <w:rsid w:val="00114627"/>
    <w:rsid w:val="00114DFA"/>
    <w:rsid w:val="001157A9"/>
    <w:rsid w:val="00116157"/>
    <w:rsid w:val="00116C2D"/>
    <w:rsid w:val="00117EDB"/>
    <w:rsid w:val="00123B9E"/>
    <w:rsid w:val="001244EF"/>
    <w:rsid w:val="001249DD"/>
    <w:rsid w:val="001257C2"/>
    <w:rsid w:val="00125D20"/>
    <w:rsid w:val="00126E2A"/>
    <w:rsid w:val="00127503"/>
    <w:rsid w:val="00127A04"/>
    <w:rsid w:val="00130D5C"/>
    <w:rsid w:val="00130E43"/>
    <w:rsid w:val="001318A7"/>
    <w:rsid w:val="00131F2E"/>
    <w:rsid w:val="0013457F"/>
    <w:rsid w:val="0013680B"/>
    <w:rsid w:val="00136C44"/>
    <w:rsid w:val="0013713C"/>
    <w:rsid w:val="00140B32"/>
    <w:rsid w:val="00140C94"/>
    <w:rsid w:val="001424A3"/>
    <w:rsid w:val="00142DCD"/>
    <w:rsid w:val="001432C8"/>
    <w:rsid w:val="001444B3"/>
    <w:rsid w:val="001449E0"/>
    <w:rsid w:val="00145657"/>
    <w:rsid w:val="00145700"/>
    <w:rsid w:val="00146FBB"/>
    <w:rsid w:val="0015030E"/>
    <w:rsid w:val="00151AD0"/>
    <w:rsid w:val="00152F28"/>
    <w:rsid w:val="001535C0"/>
    <w:rsid w:val="001535E5"/>
    <w:rsid w:val="00153E1A"/>
    <w:rsid w:val="0015482A"/>
    <w:rsid w:val="0015681A"/>
    <w:rsid w:val="00156DA3"/>
    <w:rsid w:val="00160206"/>
    <w:rsid w:val="001603F2"/>
    <w:rsid w:val="00161B72"/>
    <w:rsid w:val="00161BE7"/>
    <w:rsid w:val="001620BB"/>
    <w:rsid w:val="00163CBE"/>
    <w:rsid w:val="00163F44"/>
    <w:rsid w:val="00164E16"/>
    <w:rsid w:val="00164F97"/>
    <w:rsid w:val="0016763A"/>
    <w:rsid w:val="00170160"/>
    <w:rsid w:val="0017143E"/>
    <w:rsid w:val="00171702"/>
    <w:rsid w:val="00172BEB"/>
    <w:rsid w:val="00172C15"/>
    <w:rsid w:val="0017365B"/>
    <w:rsid w:val="00173CA2"/>
    <w:rsid w:val="0017404A"/>
    <w:rsid w:val="00175580"/>
    <w:rsid w:val="001771C3"/>
    <w:rsid w:val="001778F7"/>
    <w:rsid w:val="00177AD3"/>
    <w:rsid w:val="001832DF"/>
    <w:rsid w:val="001847C2"/>
    <w:rsid w:val="00185627"/>
    <w:rsid w:val="001859C3"/>
    <w:rsid w:val="00185CC6"/>
    <w:rsid w:val="00185E55"/>
    <w:rsid w:val="00185EBB"/>
    <w:rsid w:val="00186590"/>
    <w:rsid w:val="001877A6"/>
    <w:rsid w:val="0018781E"/>
    <w:rsid w:val="00187D7C"/>
    <w:rsid w:val="00187F20"/>
    <w:rsid w:val="00190222"/>
    <w:rsid w:val="0019183F"/>
    <w:rsid w:val="00191AFB"/>
    <w:rsid w:val="001923CE"/>
    <w:rsid w:val="001931AB"/>
    <w:rsid w:val="00193E0B"/>
    <w:rsid w:val="0019552A"/>
    <w:rsid w:val="00195B9E"/>
    <w:rsid w:val="00195D82"/>
    <w:rsid w:val="00196374"/>
    <w:rsid w:val="0019643C"/>
    <w:rsid w:val="00196467"/>
    <w:rsid w:val="001A353C"/>
    <w:rsid w:val="001A4222"/>
    <w:rsid w:val="001A5FD5"/>
    <w:rsid w:val="001A7872"/>
    <w:rsid w:val="001B03B0"/>
    <w:rsid w:val="001B288E"/>
    <w:rsid w:val="001B380F"/>
    <w:rsid w:val="001B44F3"/>
    <w:rsid w:val="001B65A6"/>
    <w:rsid w:val="001B785F"/>
    <w:rsid w:val="001C1362"/>
    <w:rsid w:val="001C14E4"/>
    <w:rsid w:val="001C251B"/>
    <w:rsid w:val="001C2908"/>
    <w:rsid w:val="001C2EA4"/>
    <w:rsid w:val="001C3202"/>
    <w:rsid w:val="001C4D43"/>
    <w:rsid w:val="001C5897"/>
    <w:rsid w:val="001C5CAC"/>
    <w:rsid w:val="001C5D0C"/>
    <w:rsid w:val="001C75A9"/>
    <w:rsid w:val="001C7E9C"/>
    <w:rsid w:val="001D01C2"/>
    <w:rsid w:val="001D1317"/>
    <w:rsid w:val="001D17A5"/>
    <w:rsid w:val="001D31F9"/>
    <w:rsid w:val="001D6B39"/>
    <w:rsid w:val="001E0866"/>
    <w:rsid w:val="001E0886"/>
    <w:rsid w:val="001E332A"/>
    <w:rsid w:val="001E428E"/>
    <w:rsid w:val="001E4363"/>
    <w:rsid w:val="001E5EC8"/>
    <w:rsid w:val="001E627B"/>
    <w:rsid w:val="001E74C9"/>
    <w:rsid w:val="001E78A9"/>
    <w:rsid w:val="001F0698"/>
    <w:rsid w:val="001F0C24"/>
    <w:rsid w:val="001F0D8E"/>
    <w:rsid w:val="001F15EE"/>
    <w:rsid w:val="001F2E7E"/>
    <w:rsid w:val="001F347B"/>
    <w:rsid w:val="001F3D4E"/>
    <w:rsid w:val="001F5727"/>
    <w:rsid w:val="00200061"/>
    <w:rsid w:val="0020054D"/>
    <w:rsid w:val="0020113F"/>
    <w:rsid w:val="002013BF"/>
    <w:rsid w:val="00201582"/>
    <w:rsid w:val="002044DD"/>
    <w:rsid w:val="0020603F"/>
    <w:rsid w:val="00206FC7"/>
    <w:rsid w:val="0021036E"/>
    <w:rsid w:val="0021198B"/>
    <w:rsid w:val="002125C3"/>
    <w:rsid w:val="00212B7A"/>
    <w:rsid w:val="00212D5B"/>
    <w:rsid w:val="00213D07"/>
    <w:rsid w:val="0021418F"/>
    <w:rsid w:val="0021597A"/>
    <w:rsid w:val="00216048"/>
    <w:rsid w:val="002167FB"/>
    <w:rsid w:val="00217141"/>
    <w:rsid w:val="002173C5"/>
    <w:rsid w:val="00217665"/>
    <w:rsid w:val="00217BB2"/>
    <w:rsid w:val="00221247"/>
    <w:rsid w:val="0022144B"/>
    <w:rsid w:val="0022259D"/>
    <w:rsid w:val="00223256"/>
    <w:rsid w:val="002232D1"/>
    <w:rsid w:val="00224310"/>
    <w:rsid w:val="002252DF"/>
    <w:rsid w:val="002265C3"/>
    <w:rsid w:val="00226788"/>
    <w:rsid w:val="00227BCC"/>
    <w:rsid w:val="0023016E"/>
    <w:rsid w:val="0023084A"/>
    <w:rsid w:val="0023086F"/>
    <w:rsid w:val="002309F2"/>
    <w:rsid w:val="00230E99"/>
    <w:rsid w:val="00233756"/>
    <w:rsid w:val="00234D62"/>
    <w:rsid w:val="00235620"/>
    <w:rsid w:val="00236BE5"/>
    <w:rsid w:val="0023775E"/>
    <w:rsid w:val="0024340D"/>
    <w:rsid w:val="00243AAC"/>
    <w:rsid w:val="002441F5"/>
    <w:rsid w:val="00244323"/>
    <w:rsid w:val="00247194"/>
    <w:rsid w:val="00247DD9"/>
    <w:rsid w:val="00247F06"/>
    <w:rsid w:val="00251D33"/>
    <w:rsid w:val="00251D63"/>
    <w:rsid w:val="0025423F"/>
    <w:rsid w:val="00254F79"/>
    <w:rsid w:val="002551FE"/>
    <w:rsid w:val="002557A4"/>
    <w:rsid w:val="00255E71"/>
    <w:rsid w:val="00256043"/>
    <w:rsid w:val="00256B11"/>
    <w:rsid w:val="00257384"/>
    <w:rsid w:val="0026098A"/>
    <w:rsid w:val="00260C1F"/>
    <w:rsid w:val="00262373"/>
    <w:rsid w:val="002638B9"/>
    <w:rsid w:val="00263EE2"/>
    <w:rsid w:val="0026485A"/>
    <w:rsid w:val="00265542"/>
    <w:rsid w:val="002655C1"/>
    <w:rsid w:val="00266958"/>
    <w:rsid w:val="002674B9"/>
    <w:rsid w:val="00270B61"/>
    <w:rsid w:val="00270D11"/>
    <w:rsid w:val="00271325"/>
    <w:rsid w:val="0027139C"/>
    <w:rsid w:val="00272C8B"/>
    <w:rsid w:val="002737BD"/>
    <w:rsid w:val="00273CB4"/>
    <w:rsid w:val="00275A1A"/>
    <w:rsid w:val="0027607A"/>
    <w:rsid w:val="00276E82"/>
    <w:rsid w:val="00281167"/>
    <w:rsid w:val="00281489"/>
    <w:rsid w:val="00282A1F"/>
    <w:rsid w:val="002837DF"/>
    <w:rsid w:val="00283EA1"/>
    <w:rsid w:val="00284920"/>
    <w:rsid w:val="00285FC3"/>
    <w:rsid w:val="00287690"/>
    <w:rsid w:val="00287AB9"/>
    <w:rsid w:val="00287D7C"/>
    <w:rsid w:val="0029025F"/>
    <w:rsid w:val="00291535"/>
    <w:rsid w:val="002915F9"/>
    <w:rsid w:val="00294601"/>
    <w:rsid w:val="002959D9"/>
    <w:rsid w:val="00295E43"/>
    <w:rsid w:val="00297E31"/>
    <w:rsid w:val="002A197A"/>
    <w:rsid w:val="002A1EC6"/>
    <w:rsid w:val="002A3E59"/>
    <w:rsid w:val="002A5C1D"/>
    <w:rsid w:val="002A60CC"/>
    <w:rsid w:val="002A60FF"/>
    <w:rsid w:val="002A6333"/>
    <w:rsid w:val="002A6B8C"/>
    <w:rsid w:val="002A6F88"/>
    <w:rsid w:val="002B0A2A"/>
    <w:rsid w:val="002B101C"/>
    <w:rsid w:val="002B2C5E"/>
    <w:rsid w:val="002B3DB4"/>
    <w:rsid w:val="002B4CC9"/>
    <w:rsid w:val="002B4E43"/>
    <w:rsid w:val="002B5F54"/>
    <w:rsid w:val="002B67EA"/>
    <w:rsid w:val="002B69E1"/>
    <w:rsid w:val="002B6D34"/>
    <w:rsid w:val="002B7323"/>
    <w:rsid w:val="002C04F1"/>
    <w:rsid w:val="002C354E"/>
    <w:rsid w:val="002C6016"/>
    <w:rsid w:val="002C729F"/>
    <w:rsid w:val="002C796F"/>
    <w:rsid w:val="002C7B31"/>
    <w:rsid w:val="002D035E"/>
    <w:rsid w:val="002D109E"/>
    <w:rsid w:val="002D1C6F"/>
    <w:rsid w:val="002D21BC"/>
    <w:rsid w:val="002D2E39"/>
    <w:rsid w:val="002D3281"/>
    <w:rsid w:val="002D37E6"/>
    <w:rsid w:val="002D4F23"/>
    <w:rsid w:val="002D7161"/>
    <w:rsid w:val="002D73F1"/>
    <w:rsid w:val="002D75B0"/>
    <w:rsid w:val="002E09CA"/>
    <w:rsid w:val="002E0DAA"/>
    <w:rsid w:val="002E1E4D"/>
    <w:rsid w:val="002E3070"/>
    <w:rsid w:val="002E311D"/>
    <w:rsid w:val="002E6919"/>
    <w:rsid w:val="002E700D"/>
    <w:rsid w:val="002F11A6"/>
    <w:rsid w:val="002F1505"/>
    <w:rsid w:val="002F32E5"/>
    <w:rsid w:val="002F3D90"/>
    <w:rsid w:val="002F4B88"/>
    <w:rsid w:val="002F6081"/>
    <w:rsid w:val="002F61D0"/>
    <w:rsid w:val="002F6745"/>
    <w:rsid w:val="002F6B4D"/>
    <w:rsid w:val="002F6BE1"/>
    <w:rsid w:val="002F7260"/>
    <w:rsid w:val="002F7DFE"/>
    <w:rsid w:val="002F7EF8"/>
    <w:rsid w:val="00300C1A"/>
    <w:rsid w:val="00302478"/>
    <w:rsid w:val="00302599"/>
    <w:rsid w:val="00303744"/>
    <w:rsid w:val="00303F35"/>
    <w:rsid w:val="003043DB"/>
    <w:rsid w:val="0030659A"/>
    <w:rsid w:val="00306AE5"/>
    <w:rsid w:val="0030775C"/>
    <w:rsid w:val="003116B2"/>
    <w:rsid w:val="00312C23"/>
    <w:rsid w:val="00316E7A"/>
    <w:rsid w:val="0031733F"/>
    <w:rsid w:val="0031751B"/>
    <w:rsid w:val="00317C87"/>
    <w:rsid w:val="00321DC3"/>
    <w:rsid w:val="00322E1E"/>
    <w:rsid w:val="003234E8"/>
    <w:rsid w:val="00323BE6"/>
    <w:rsid w:val="00323C41"/>
    <w:rsid w:val="003241A5"/>
    <w:rsid w:val="00324302"/>
    <w:rsid w:val="0032546F"/>
    <w:rsid w:val="00326CD2"/>
    <w:rsid w:val="00327485"/>
    <w:rsid w:val="003275C6"/>
    <w:rsid w:val="003302AF"/>
    <w:rsid w:val="00331081"/>
    <w:rsid w:val="00331E3E"/>
    <w:rsid w:val="00332412"/>
    <w:rsid w:val="0033251F"/>
    <w:rsid w:val="003360DA"/>
    <w:rsid w:val="0033687A"/>
    <w:rsid w:val="00336A69"/>
    <w:rsid w:val="00336B8D"/>
    <w:rsid w:val="0033733C"/>
    <w:rsid w:val="00340CC8"/>
    <w:rsid w:val="0034113B"/>
    <w:rsid w:val="003416AE"/>
    <w:rsid w:val="003416F5"/>
    <w:rsid w:val="00341B4B"/>
    <w:rsid w:val="00341DD7"/>
    <w:rsid w:val="0034305F"/>
    <w:rsid w:val="0034361B"/>
    <w:rsid w:val="00343B34"/>
    <w:rsid w:val="00345FFD"/>
    <w:rsid w:val="00346722"/>
    <w:rsid w:val="00347F1F"/>
    <w:rsid w:val="00350A44"/>
    <w:rsid w:val="0035196F"/>
    <w:rsid w:val="00354752"/>
    <w:rsid w:val="0035557E"/>
    <w:rsid w:val="00357070"/>
    <w:rsid w:val="00360F71"/>
    <w:rsid w:val="00361CA3"/>
    <w:rsid w:val="0036200D"/>
    <w:rsid w:val="00365366"/>
    <w:rsid w:val="00365D84"/>
    <w:rsid w:val="00370094"/>
    <w:rsid w:val="00370F91"/>
    <w:rsid w:val="003712D4"/>
    <w:rsid w:val="00372914"/>
    <w:rsid w:val="003742C0"/>
    <w:rsid w:val="003756BE"/>
    <w:rsid w:val="00375862"/>
    <w:rsid w:val="00375B07"/>
    <w:rsid w:val="00376D33"/>
    <w:rsid w:val="00377186"/>
    <w:rsid w:val="003801AB"/>
    <w:rsid w:val="00381950"/>
    <w:rsid w:val="00382248"/>
    <w:rsid w:val="003839CE"/>
    <w:rsid w:val="00384C2A"/>
    <w:rsid w:val="00384E22"/>
    <w:rsid w:val="003866DD"/>
    <w:rsid w:val="00386EAB"/>
    <w:rsid w:val="003870E5"/>
    <w:rsid w:val="0038710D"/>
    <w:rsid w:val="003874B0"/>
    <w:rsid w:val="003904A1"/>
    <w:rsid w:val="0039065F"/>
    <w:rsid w:val="00390CE3"/>
    <w:rsid w:val="00391B3A"/>
    <w:rsid w:val="0039215B"/>
    <w:rsid w:val="00392EF9"/>
    <w:rsid w:val="00393187"/>
    <w:rsid w:val="00394FF4"/>
    <w:rsid w:val="003953FA"/>
    <w:rsid w:val="0039761C"/>
    <w:rsid w:val="003A03C0"/>
    <w:rsid w:val="003A1224"/>
    <w:rsid w:val="003A1630"/>
    <w:rsid w:val="003A1FE5"/>
    <w:rsid w:val="003A3080"/>
    <w:rsid w:val="003A3B0F"/>
    <w:rsid w:val="003A49DB"/>
    <w:rsid w:val="003A7D36"/>
    <w:rsid w:val="003B1084"/>
    <w:rsid w:val="003B1734"/>
    <w:rsid w:val="003B221C"/>
    <w:rsid w:val="003B32CD"/>
    <w:rsid w:val="003B3DE1"/>
    <w:rsid w:val="003B3F69"/>
    <w:rsid w:val="003B775B"/>
    <w:rsid w:val="003B79BF"/>
    <w:rsid w:val="003C01FD"/>
    <w:rsid w:val="003C032C"/>
    <w:rsid w:val="003C4CBA"/>
    <w:rsid w:val="003C5774"/>
    <w:rsid w:val="003C693B"/>
    <w:rsid w:val="003C7C68"/>
    <w:rsid w:val="003D2C6B"/>
    <w:rsid w:val="003D340A"/>
    <w:rsid w:val="003D3470"/>
    <w:rsid w:val="003D4ED9"/>
    <w:rsid w:val="003D63BA"/>
    <w:rsid w:val="003E02D0"/>
    <w:rsid w:val="003E03F1"/>
    <w:rsid w:val="003E088E"/>
    <w:rsid w:val="003E09A7"/>
    <w:rsid w:val="003E0C8C"/>
    <w:rsid w:val="003E3E7E"/>
    <w:rsid w:val="003E41C6"/>
    <w:rsid w:val="003E5EE1"/>
    <w:rsid w:val="003E7034"/>
    <w:rsid w:val="003F00F5"/>
    <w:rsid w:val="003F0285"/>
    <w:rsid w:val="003F02C4"/>
    <w:rsid w:val="003F066A"/>
    <w:rsid w:val="003F0EDF"/>
    <w:rsid w:val="003F2367"/>
    <w:rsid w:val="003F29A5"/>
    <w:rsid w:val="003F3E71"/>
    <w:rsid w:val="003F6222"/>
    <w:rsid w:val="003F6A27"/>
    <w:rsid w:val="0040159D"/>
    <w:rsid w:val="00401614"/>
    <w:rsid w:val="0040535F"/>
    <w:rsid w:val="0040548F"/>
    <w:rsid w:val="00405C48"/>
    <w:rsid w:val="00406045"/>
    <w:rsid w:val="004065D9"/>
    <w:rsid w:val="00406BAD"/>
    <w:rsid w:val="00407269"/>
    <w:rsid w:val="004077DE"/>
    <w:rsid w:val="00407CE1"/>
    <w:rsid w:val="00410489"/>
    <w:rsid w:val="0041054E"/>
    <w:rsid w:val="0041057E"/>
    <w:rsid w:val="00411A6D"/>
    <w:rsid w:val="00411BBC"/>
    <w:rsid w:val="00412701"/>
    <w:rsid w:val="00414147"/>
    <w:rsid w:val="00414B76"/>
    <w:rsid w:val="004157CE"/>
    <w:rsid w:val="00416584"/>
    <w:rsid w:val="004207B6"/>
    <w:rsid w:val="004213F9"/>
    <w:rsid w:val="00422516"/>
    <w:rsid w:val="004228F1"/>
    <w:rsid w:val="00422F27"/>
    <w:rsid w:val="00423312"/>
    <w:rsid w:val="00423A0C"/>
    <w:rsid w:val="00423CD4"/>
    <w:rsid w:val="00423E23"/>
    <w:rsid w:val="004252A7"/>
    <w:rsid w:val="00425DDD"/>
    <w:rsid w:val="004270E6"/>
    <w:rsid w:val="00431B73"/>
    <w:rsid w:val="00431EFB"/>
    <w:rsid w:val="00432613"/>
    <w:rsid w:val="00432FCE"/>
    <w:rsid w:val="00433D5E"/>
    <w:rsid w:val="00433EB6"/>
    <w:rsid w:val="00435241"/>
    <w:rsid w:val="00435AE2"/>
    <w:rsid w:val="00436AFF"/>
    <w:rsid w:val="00436DC7"/>
    <w:rsid w:val="00437CFE"/>
    <w:rsid w:val="0044009C"/>
    <w:rsid w:val="0044068F"/>
    <w:rsid w:val="0044136F"/>
    <w:rsid w:val="00442F9C"/>
    <w:rsid w:val="00443ACD"/>
    <w:rsid w:val="004448B7"/>
    <w:rsid w:val="0044556D"/>
    <w:rsid w:val="004456E1"/>
    <w:rsid w:val="0044723C"/>
    <w:rsid w:val="0044754B"/>
    <w:rsid w:val="00447EF9"/>
    <w:rsid w:val="00450FF0"/>
    <w:rsid w:val="004516CC"/>
    <w:rsid w:val="00452073"/>
    <w:rsid w:val="00453FF0"/>
    <w:rsid w:val="00456CC4"/>
    <w:rsid w:val="00457E63"/>
    <w:rsid w:val="004600FB"/>
    <w:rsid w:val="00460492"/>
    <w:rsid w:val="004626BF"/>
    <w:rsid w:val="00463250"/>
    <w:rsid w:val="00463DB8"/>
    <w:rsid w:val="00463EDC"/>
    <w:rsid w:val="004640CB"/>
    <w:rsid w:val="004648B5"/>
    <w:rsid w:val="00464EED"/>
    <w:rsid w:val="00465EC4"/>
    <w:rsid w:val="004665AC"/>
    <w:rsid w:val="0046709A"/>
    <w:rsid w:val="004676BA"/>
    <w:rsid w:val="00467E67"/>
    <w:rsid w:val="0047229C"/>
    <w:rsid w:val="00472A43"/>
    <w:rsid w:val="004739DF"/>
    <w:rsid w:val="00474A93"/>
    <w:rsid w:val="0047646A"/>
    <w:rsid w:val="0047656E"/>
    <w:rsid w:val="00476B90"/>
    <w:rsid w:val="00476CC2"/>
    <w:rsid w:val="0047705A"/>
    <w:rsid w:val="00477D66"/>
    <w:rsid w:val="0048321F"/>
    <w:rsid w:val="00483E34"/>
    <w:rsid w:val="0048551C"/>
    <w:rsid w:val="00485D47"/>
    <w:rsid w:val="00490529"/>
    <w:rsid w:val="00491D4F"/>
    <w:rsid w:val="00491F9C"/>
    <w:rsid w:val="00492C7B"/>
    <w:rsid w:val="004934D6"/>
    <w:rsid w:val="00493DEA"/>
    <w:rsid w:val="00496295"/>
    <w:rsid w:val="00496307"/>
    <w:rsid w:val="00496DB5"/>
    <w:rsid w:val="004A288A"/>
    <w:rsid w:val="004A3F5C"/>
    <w:rsid w:val="004A44D3"/>
    <w:rsid w:val="004A688D"/>
    <w:rsid w:val="004A7B9F"/>
    <w:rsid w:val="004B200C"/>
    <w:rsid w:val="004B2372"/>
    <w:rsid w:val="004B3321"/>
    <w:rsid w:val="004B358A"/>
    <w:rsid w:val="004B36E7"/>
    <w:rsid w:val="004B4425"/>
    <w:rsid w:val="004B579D"/>
    <w:rsid w:val="004B61CD"/>
    <w:rsid w:val="004B7345"/>
    <w:rsid w:val="004C1143"/>
    <w:rsid w:val="004C1E3E"/>
    <w:rsid w:val="004C3E14"/>
    <w:rsid w:val="004C45E5"/>
    <w:rsid w:val="004C4CA7"/>
    <w:rsid w:val="004C5DB0"/>
    <w:rsid w:val="004C7034"/>
    <w:rsid w:val="004C7840"/>
    <w:rsid w:val="004D052F"/>
    <w:rsid w:val="004D0F24"/>
    <w:rsid w:val="004D14D1"/>
    <w:rsid w:val="004D1B49"/>
    <w:rsid w:val="004D3644"/>
    <w:rsid w:val="004D41A7"/>
    <w:rsid w:val="004D5F1F"/>
    <w:rsid w:val="004D74EE"/>
    <w:rsid w:val="004E032F"/>
    <w:rsid w:val="004E03E4"/>
    <w:rsid w:val="004E1141"/>
    <w:rsid w:val="004E125C"/>
    <w:rsid w:val="004E1289"/>
    <w:rsid w:val="004E382F"/>
    <w:rsid w:val="004E45D4"/>
    <w:rsid w:val="004E4CE3"/>
    <w:rsid w:val="004E636F"/>
    <w:rsid w:val="004E7807"/>
    <w:rsid w:val="004F01CB"/>
    <w:rsid w:val="004F0BE0"/>
    <w:rsid w:val="004F1000"/>
    <w:rsid w:val="004F1551"/>
    <w:rsid w:val="004F2084"/>
    <w:rsid w:val="004F3F6E"/>
    <w:rsid w:val="004F4B3D"/>
    <w:rsid w:val="004F63FE"/>
    <w:rsid w:val="005000E2"/>
    <w:rsid w:val="00501761"/>
    <w:rsid w:val="005029FF"/>
    <w:rsid w:val="00502E73"/>
    <w:rsid w:val="00503A7B"/>
    <w:rsid w:val="00503E2E"/>
    <w:rsid w:val="00505457"/>
    <w:rsid w:val="005072CD"/>
    <w:rsid w:val="0050760B"/>
    <w:rsid w:val="00507B1B"/>
    <w:rsid w:val="00507CB1"/>
    <w:rsid w:val="005113DA"/>
    <w:rsid w:val="00511583"/>
    <w:rsid w:val="00511D1C"/>
    <w:rsid w:val="00513583"/>
    <w:rsid w:val="0051440C"/>
    <w:rsid w:val="00515D75"/>
    <w:rsid w:val="00516AF6"/>
    <w:rsid w:val="005203C9"/>
    <w:rsid w:val="00521465"/>
    <w:rsid w:val="00521EEC"/>
    <w:rsid w:val="0052293B"/>
    <w:rsid w:val="00523723"/>
    <w:rsid w:val="005248D6"/>
    <w:rsid w:val="005248E1"/>
    <w:rsid w:val="00524CB1"/>
    <w:rsid w:val="005251EB"/>
    <w:rsid w:val="00526489"/>
    <w:rsid w:val="00526614"/>
    <w:rsid w:val="00526E65"/>
    <w:rsid w:val="0052781E"/>
    <w:rsid w:val="005304F9"/>
    <w:rsid w:val="0053067A"/>
    <w:rsid w:val="00532A3B"/>
    <w:rsid w:val="00532FA5"/>
    <w:rsid w:val="005336D6"/>
    <w:rsid w:val="00534F4B"/>
    <w:rsid w:val="00535848"/>
    <w:rsid w:val="00536BC7"/>
    <w:rsid w:val="0054043E"/>
    <w:rsid w:val="005409B1"/>
    <w:rsid w:val="00541011"/>
    <w:rsid w:val="00542D3D"/>
    <w:rsid w:val="00542F79"/>
    <w:rsid w:val="00543E81"/>
    <w:rsid w:val="005443EC"/>
    <w:rsid w:val="00544E81"/>
    <w:rsid w:val="00544F34"/>
    <w:rsid w:val="00544F89"/>
    <w:rsid w:val="005455CE"/>
    <w:rsid w:val="00545A12"/>
    <w:rsid w:val="00545BA0"/>
    <w:rsid w:val="00546295"/>
    <w:rsid w:val="0054665A"/>
    <w:rsid w:val="00547700"/>
    <w:rsid w:val="00547E2F"/>
    <w:rsid w:val="00551306"/>
    <w:rsid w:val="00551577"/>
    <w:rsid w:val="00552838"/>
    <w:rsid w:val="00553455"/>
    <w:rsid w:val="0055345D"/>
    <w:rsid w:val="00553B10"/>
    <w:rsid w:val="005540A4"/>
    <w:rsid w:val="00555C32"/>
    <w:rsid w:val="00555D65"/>
    <w:rsid w:val="00560283"/>
    <w:rsid w:val="00561D22"/>
    <w:rsid w:val="00562783"/>
    <w:rsid w:val="0056292F"/>
    <w:rsid w:val="0056452E"/>
    <w:rsid w:val="00566875"/>
    <w:rsid w:val="00567071"/>
    <w:rsid w:val="0056726E"/>
    <w:rsid w:val="0056744C"/>
    <w:rsid w:val="005679B0"/>
    <w:rsid w:val="00570E08"/>
    <w:rsid w:val="0057147B"/>
    <w:rsid w:val="00571B2E"/>
    <w:rsid w:val="00571E68"/>
    <w:rsid w:val="005758A9"/>
    <w:rsid w:val="00577D86"/>
    <w:rsid w:val="00577FC0"/>
    <w:rsid w:val="00580741"/>
    <w:rsid w:val="00580E28"/>
    <w:rsid w:val="0058188C"/>
    <w:rsid w:val="00581994"/>
    <w:rsid w:val="00581D9F"/>
    <w:rsid w:val="00584AC4"/>
    <w:rsid w:val="00584B51"/>
    <w:rsid w:val="00584F69"/>
    <w:rsid w:val="00585D08"/>
    <w:rsid w:val="005862E5"/>
    <w:rsid w:val="0058688F"/>
    <w:rsid w:val="00586E4C"/>
    <w:rsid w:val="0058726C"/>
    <w:rsid w:val="00587CD8"/>
    <w:rsid w:val="00590DA6"/>
    <w:rsid w:val="00590E94"/>
    <w:rsid w:val="00591926"/>
    <w:rsid w:val="005922B0"/>
    <w:rsid w:val="00594679"/>
    <w:rsid w:val="00594F44"/>
    <w:rsid w:val="00595169"/>
    <w:rsid w:val="00595350"/>
    <w:rsid w:val="00596464"/>
    <w:rsid w:val="00596B69"/>
    <w:rsid w:val="005A10C0"/>
    <w:rsid w:val="005A10D2"/>
    <w:rsid w:val="005A1E87"/>
    <w:rsid w:val="005A3613"/>
    <w:rsid w:val="005A3643"/>
    <w:rsid w:val="005A52A9"/>
    <w:rsid w:val="005A5578"/>
    <w:rsid w:val="005A61CE"/>
    <w:rsid w:val="005A7417"/>
    <w:rsid w:val="005B083E"/>
    <w:rsid w:val="005B26B2"/>
    <w:rsid w:val="005B398E"/>
    <w:rsid w:val="005B46F4"/>
    <w:rsid w:val="005B5012"/>
    <w:rsid w:val="005B5700"/>
    <w:rsid w:val="005B5A00"/>
    <w:rsid w:val="005B5E2E"/>
    <w:rsid w:val="005B676F"/>
    <w:rsid w:val="005B69DB"/>
    <w:rsid w:val="005B7301"/>
    <w:rsid w:val="005C1513"/>
    <w:rsid w:val="005C1923"/>
    <w:rsid w:val="005C1DF4"/>
    <w:rsid w:val="005C2EBE"/>
    <w:rsid w:val="005C34D8"/>
    <w:rsid w:val="005C37ED"/>
    <w:rsid w:val="005C44CE"/>
    <w:rsid w:val="005C46BE"/>
    <w:rsid w:val="005C4E72"/>
    <w:rsid w:val="005C51BD"/>
    <w:rsid w:val="005C5303"/>
    <w:rsid w:val="005C59A6"/>
    <w:rsid w:val="005C653D"/>
    <w:rsid w:val="005C6FAA"/>
    <w:rsid w:val="005C717A"/>
    <w:rsid w:val="005C71F3"/>
    <w:rsid w:val="005D01F6"/>
    <w:rsid w:val="005D1381"/>
    <w:rsid w:val="005D2BE9"/>
    <w:rsid w:val="005D2E34"/>
    <w:rsid w:val="005D2F5B"/>
    <w:rsid w:val="005D4453"/>
    <w:rsid w:val="005D4676"/>
    <w:rsid w:val="005D67DD"/>
    <w:rsid w:val="005D6FBC"/>
    <w:rsid w:val="005D7AE0"/>
    <w:rsid w:val="005E0D9E"/>
    <w:rsid w:val="005E1FEB"/>
    <w:rsid w:val="005E244A"/>
    <w:rsid w:val="005E25C8"/>
    <w:rsid w:val="005E25F5"/>
    <w:rsid w:val="005E296B"/>
    <w:rsid w:val="005E2AF2"/>
    <w:rsid w:val="005E5043"/>
    <w:rsid w:val="005E682C"/>
    <w:rsid w:val="005E714E"/>
    <w:rsid w:val="005E7899"/>
    <w:rsid w:val="005F0630"/>
    <w:rsid w:val="005F088D"/>
    <w:rsid w:val="005F0B00"/>
    <w:rsid w:val="005F23E0"/>
    <w:rsid w:val="005F421F"/>
    <w:rsid w:val="005F42A0"/>
    <w:rsid w:val="005F45D0"/>
    <w:rsid w:val="005F53AC"/>
    <w:rsid w:val="005F5A26"/>
    <w:rsid w:val="005F682F"/>
    <w:rsid w:val="005F6AE3"/>
    <w:rsid w:val="005F6CDD"/>
    <w:rsid w:val="005F6E49"/>
    <w:rsid w:val="0060040D"/>
    <w:rsid w:val="00601962"/>
    <w:rsid w:val="00602FF9"/>
    <w:rsid w:val="00603DE0"/>
    <w:rsid w:val="00604051"/>
    <w:rsid w:val="00605D9B"/>
    <w:rsid w:val="006075E9"/>
    <w:rsid w:val="00610EFC"/>
    <w:rsid w:val="006138DB"/>
    <w:rsid w:val="006155F8"/>
    <w:rsid w:val="00615CE4"/>
    <w:rsid w:val="0061694E"/>
    <w:rsid w:val="00616BFE"/>
    <w:rsid w:val="00621F5A"/>
    <w:rsid w:val="00622A26"/>
    <w:rsid w:val="00623097"/>
    <w:rsid w:val="00624848"/>
    <w:rsid w:val="00625EC3"/>
    <w:rsid w:val="00626539"/>
    <w:rsid w:val="00626EE0"/>
    <w:rsid w:val="0062702E"/>
    <w:rsid w:val="00627AB3"/>
    <w:rsid w:val="00630643"/>
    <w:rsid w:val="00631DA9"/>
    <w:rsid w:val="00631E85"/>
    <w:rsid w:val="0063209D"/>
    <w:rsid w:val="00632DF6"/>
    <w:rsid w:val="006334BB"/>
    <w:rsid w:val="0063359E"/>
    <w:rsid w:val="0063390B"/>
    <w:rsid w:val="00633FC6"/>
    <w:rsid w:val="00636554"/>
    <w:rsid w:val="00637CE5"/>
    <w:rsid w:val="00641A79"/>
    <w:rsid w:val="00641BCF"/>
    <w:rsid w:val="00641EEB"/>
    <w:rsid w:val="00642C27"/>
    <w:rsid w:val="00642C7C"/>
    <w:rsid w:val="006432AC"/>
    <w:rsid w:val="00643378"/>
    <w:rsid w:val="00643501"/>
    <w:rsid w:val="00643D2F"/>
    <w:rsid w:val="00644AEC"/>
    <w:rsid w:val="00645809"/>
    <w:rsid w:val="00646178"/>
    <w:rsid w:val="00646473"/>
    <w:rsid w:val="00647A8A"/>
    <w:rsid w:val="00647DD6"/>
    <w:rsid w:val="006504BB"/>
    <w:rsid w:val="0065050B"/>
    <w:rsid w:val="00650E51"/>
    <w:rsid w:val="00653773"/>
    <w:rsid w:val="006538B2"/>
    <w:rsid w:val="00655303"/>
    <w:rsid w:val="0065691E"/>
    <w:rsid w:val="0065692D"/>
    <w:rsid w:val="00656A05"/>
    <w:rsid w:val="00657E13"/>
    <w:rsid w:val="00660293"/>
    <w:rsid w:val="006606D2"/>
    <w:rsid w:val="006621FC"/>
    <w:rsid w:val="00662734"/>
    <w:rsid w:val="00663632"/>
    <w:rsid w:val="00663E20"/>
    <w:rsid w:val="006640D9"/>
    <w:rsid w:val="00666909"/>
    <w:rsid w:val="00666BEA"/>
    <w:rsid w:val="00666ED1"/>
    <w:rsid w:val="00673F6F"/>
    <w:rsid w:val="0067433D"/>
    <w:rsid w:val="00675A78"/>
    <w:rsid w:val="00675C73"/>
    <w:rsid w:val="00675F00"/>
    <w:rsid w:val="006760C1"/>
    <w:rsid w:val="00676F1C"/>
    <w:rsid w:val="00677866"/>
    <w:rsid w:val="00680AD3"/>
    <w:rsid w:val="006811C6"/>
    <w:rsid w:val="00681658"/>
    <w:rsid w:val="00682635"/>
    <w:rsid w:val="006841DD"/>
    <w:rsid w:val="00687D78"/>
    <w:rsid w:val="00690AD1"/>
    <w:rsid w:val="00691907"/>
    <w:rsid w:val="00691B09"/>
    <w:rsid w:val="00691E53"/>
    <w:rsid w:val="00691F2F"/>
    <w:rsid w:val="006946FE"/>
    <w:rsid w:val="00694D8A"/>
    <w:rsid w:val="00697E18"/>
    <w:rsid w:val="006A3282"/>
    <w:rsid w:val="006A3627"/>
    <w:rsid w:val="006A5195"/>
    <w:rsid w:val="006A7151"/>
    <w:rsid w:val="006B04AD"/>
    <w:rsid w:val="006B05E1"/>
    <w:rsid w:val="006B0D68"/>
    <w:rsid w:val="006B1532"/>
    <w:rsid w:val="006B1D02"/>
    <w:rsid w:val="006B1F44"/>
    <w:rsid w:val="006B4403"/>
    <w:rsid w:val="006B453A"/>
    <w:rsid w:val="006B461B"/>
    <w:rsid w:val="006B55B1"/>
    <w:rsid w:val="006B6996"/>
    <w:rsid w:val="006B6C08"/>
    <w:rsid w:val="006B6C7C"/>
    <w:rsid w:val="006B6D00"/>
    <w:rsid w:val="006C0299"/>
    <w:rsid w:val="006C3034"/>
    <w:rsid w:val="006C45FB"/>
    <w:rsid w:val="006C4A2B"/>
    <w:rsid w:val="006C545C"/>
    <w:rsid w:val="006C5B0E"/>
    <w:rsid w:val="006C5BBA"/>
    <w:rsid w:val="006C63D9"/>
    <w:rsid w:val="006C7068"/>
    <w:rsid w:val="006C75E2"/>
    <w:rsid w:val="006C7832"/>
    <w:rsid w:val="006D0C54"/>
    <w:rsid w:val="006D52DC"/>
    <w:rsid w:val="006D5369"/>
    <w:rsid w:val="006D5FF9"/>
    <w:rsid w:val="006D7CE3"/>
    <w:rsid w:val="006D7DC8"/>
    <w:rsid w:val="006E0441"/>
    <w:rsid w:val="006E0E23"/>
    <w:rsid w:val="006E1601"/>
    <w:rsid w:val="006E37F2"/>
    <w:rsid w:val="006E48EA"/>
    <w:rsid w:val="006E52F7"/>
    <w:rsid w:val="006E6334"/>
    <w:rsid w:val="006E699B"/>
    <w:rsid w:val="006E7A68"/>
    <w:rsid w:val="006F00CB"/>
    <w:rsid w:val="006F0FC3"/>
    <w:rsid w:val="006F24EA"/>
    <w:rsid w:val="006F4989"/>
    <w:rsid w:val="006F4B8B"/>
    <w:rsid w:val="006F4E48"/>
    <w:rsid w:val="006F4F84"/>
    <w:rsid w:val="006F5705"/>
    <w:rsid w:val="006F58B1"/>
    <w:rsid w:val="006F7CF1"/>
    <w:rsid w:val="00702D84"/>
    <w:rsid w:val="00704699"/>
    <w:rsid w:val="00704B61"/>
    <w:rsid w:val="00705DFE"/>
    <w:rsid w:val="007073CD"/>
    <w:rsid w:val="00707903"/>
    <w:rsid w:val="00710C92"/>
    <w:rsid w:val="0071115F"/>
    <w:rsid w:val="0071240A"/>
    <w:rsid w:val="00713D26"/>
    <w:rsid w:val="00714922"/>
    <w:rsid w:val="00714EDC"/>
    <w:rsid w:val="007155F3"/>
    <w:rsid w:val="00716D5A"/>
    <w:rsid w:val="00717ACA"/>
    <w:rsid w:val="0072057D"/>
    <w:rsid w:val="007211AE"/>
    <w:rsid w:val="0072180C"/>
    <w:rsid w:val="007239D4"/>
    <w:rsid w:val="00725A74"/>
    <w:rsid w:val="007268E9"/>
    <w:rsid w:val="00726D79"/>
    <w:rsid w:val="00726DE9"/>
    <w:rsid w:val="00726E6C"/>
    <w:rsid w:val="00727424"/>
    <w:rsid w:val="007276F7"/>
    <w:rsid w:val="00730545"/>
    <w:rsid w:val="00732D5F"/>
    <w:rsid w:val="00734314"/>
    <w:rsid w:val="00741EB3"/>
    <w:rsid w:val="0074228F"/>
    <w:rsid w:val="007423E5"/>
    <w:rsid w:val="00744E1D"/>
    <w:rsid w:val="00745F8F"/>
    <w:rsid w:val="00747A1F"/>
    <w:rsid w:val="0075069F"/>
    <w:rsid w:val="00753193"/>
    <w:rsid w:val="00753B50"/>
    <w:rsid w:val="00754205"/>
    <w:rsid w:val="007561E2"/>
    <w:rsid w:val="00757D55"/>
    <w:rsid w:val="00760F02"/>
    <w:rsid w:val="00761964"/>
    <w:rsid w:val="00761B37"/>
    <w:rsid w:val="00761D9B"/>
    <w:rsid w:val="00762418"/>
    <w:rsid w:val="00767455"/>
    <w:rsid w:val="00770105"/>
    <w:rsid w:val="00770502"/>
    <w:rsid w:val="0077091B"/>
    <w:rsid w:val="00771BD1"/>
    <w:rsid w:val="00771BF3"/>
    <w:rsid w:val="007721C3"/>
    <w:rsid w:val="00774367"/>
    <w:rsid w:val="007757F9"/>
    <w:rsid w:val="00776D15"/>
    <w:rsid w:val="007770E7"/>
    <w:rsid w:val="0077710B"/>
    <w:rsid w:val="007774F3"/>
    <w:rsid w:val="00780957"/>
    <w:rsid w:val="00780B62"/>
    <w:rsid w:val="00780F48"/>
    <w:rsid w:val="00781D9C"/>
    <w:rsid w:val="0078206C"/>
    <w:rsid w:val="00784F74"/>
    <w:rsid w:val="00785A4B"/>
    <w:rsid w:val="0078769E"/>
    <w:rsid w:val="00792699"/>
    <w:rsid w:val="00792C0F"/>
    <w:rsid w:val="007939D0"/>
    <w:rsid w:val="0079595D"/>
    <w:rsid w:val="007965E2"/>
    <w:rsid w:val="00797374"/>
    <w:rsid w:val="00797614"/>
    <w:rsid w:val="00797C85"/>
    <w:rsid w:val="007A0E7F"/>
    <w:rsid w:val="007A2F16"/>
    <w:rsid w:val="007A3B98"/>
    <w:rsid w:val="007A3E8A"/>
    <w:rsid w:val="007A4215"/>
    <w:rsid w:val="007A48CC"/>
    <w:rsid w:val="007A48EE"/>
    <w:rsid w:val="007A6CC6"/>
    <w:rsid w:val="007A6FC8"/>
    <w:rsid w:val="007A7319"/>
    <w:rsid w:val="007A748A"/>
    <w:rsid w:val="007B00CC"/>
    <w:rsid w:val="007B07C5"/>
    <w:rsid w:val="007B0D5D"/>
    <w:rsid w:val="007B135B"/>
    <w:rsid w:val="007B17EA"/>
    <w:rsid w:val="007B1AB2"/>
    <w:rsid w:val="007B3303"/>
    <w:rsid w:val="007B515A"/>
    <w:rsid w:val="007B68B9"/>
    <w:rsid w:val="007C05FB"/>
    <w:rsid w:val="007C1192"/>
    <w:rsid w:val="007C11AB"/>
    <w:rsid w:val="007C2968"/>
    <w:rsid w:val="007C2B03"/>
    <w:rsid w:val="007C3074"/>
    <w:rsid w:val="007C3369"/>
    <w:rsid w:val="007C4B6D"/>
    <w:rsid w:val="007C6573"/>
    <w:rsid w:val="007C67CB"/>
    <w:rsid w:val="007C7CC8"/>
    <w:rsid w:val="007D11D7"/>
    <w:rsid w:val="007D140E"/>
    <w:rsid w:val="007D1797"/>
    <w:rsid w:val="007D1940"/>
    <w:rsid w:val="007D2611"/>
    <w:rsid w:val="007D36B0"/>
    <w:rsid w:val="007D3B05"/>
    <w:rsid w:val="007D3B90"/>
    <w:rsid w:val="007D49F9"/>
    <w:rsid w:val="007D4B7B"/>
    <w:rsid w:val="007D5A32"/>
    <w:rsid w:val="007D78DC"/>
    <w:rsid w:val="007E3F1A"/>
    <w:rsid w:val="007E4E80"/>
    <w:rsid w:val="007E57C8"/>
    <w:rsid w:val="007E5FC4"/>
    <w:rsid w:val="007E7835"/>
    <w:rsid w:val="007F0FF4"/>
    <w:rsid w:val="007F1C71"/>
    <w:rsid w:val="007F43A2"/>
    <w:rsid w:val="007F4D8A"/>
    <w:rsid w:val="007F774C"/>
    <w:rsid w:val="00801E9B"/>
    <w:rsid w:val="00802A9A"/>
    <w:rsid w:val="00803180"/>
    <w:rsid w:val="008037A6"/>
    <w:rsid w:val="00804E8D"/>
    <w:rsid w:val="00805C96"/>
    <w:rsid w:val="00806441"/>
    <w:rsid w:val="008109EF"/>
    <w:rsid w:val="008124DB"/>
    <w:rsid w:val="00812896"/>
    <w:rsid w:val="008134AB"/>
    <w:rsid w:val="00814608"/>
    <w:rsid w:val="00814713"/>
    <w:rsid w:val="00815406"/>
    <w:rsid w:val="00815FE9"/>
    <w:rsid w:val="00824975"/>
    <w:rsid w:val="00824E3F"/>
    <w:rsid w:val="00830921"/>
    <w:rsid w:val="0083135E"/>
    <w:rsid w:val="00831780"/>
    <w:rsid w:val="00833016"/>
    <w:rsid w:val="008330C6"/>
    <w:rsid w:val="008332C3"/>
    <w:rsid w:val="00833B89"/>
    <w:rsid w:val="008350D1"/>
    <w:rsid w:val="0083540F"/>
    <w:rsid w:val="008356E0"/>
    <w:rsid w:val="00835E1C"/>
    <w:rsid w:val="0083654A"/>
    <w:rsid w:val="00836A2D"/>
    <w:rsid w:val="00836ADC"/>
    <w:rsid w:val="00841065"/>
    <w:rsid w:val="008413A3"/>
    <w:rsid w:val="0084249A"/>
    <w:rsid w:val="008425D6"/>
    <w:rsid w:val="00842DB8"/>
    <w:rsid w:val="00842EF4"/>
    <w:rsid w:val="0084324D"/>
    <w:rsid w:val="00843551"/>
    <w:rsid w:val="00843ABC"/>
    <w:rsid w:val="00845748"/>
    <w:rsid w:val="00846D29"/>
    <w:rsid w:val="00846FE9"/>
    <w:rsid w:val="00850949"/>
    <w:rsid w:val="00850955"/>
    <w:rsid w:val="0085117B"/>
    <w:rsid w:val="00851A14"/>
    <w:rsid w:val="00851C5A"/>
    <w:rsid w:val="00851C6E"/>
    <w:rsid w:val="00851E95"/>
    <w:rsid w:val="008534C1"/>
    <w:rsid w:val="00855290"/>
    <w:rsid w:val="0085578B"/>
    <w:rsid w:val="00856BA0"/>
    <w:rsid w:val="008602E9"/>
    <w:rsid w:val="00861565"/>
    <w:rsid w:val="00861BA7"/>
    <w:rsid w:val="00862324"/>
    <w:rsid w:val="008627D4"/>
    <w:rsid w:val="008639B7"/>
    <w:rsid w:val="00863E65"/>
    <w:rsid w:val="00864450"/>
    <w:rsid w:val="008646B4"/>
    <w:rsid w:val="00864EDD"/>
    <w:rsid w:val="00866325"/>
    <w:rsid w:val="00866916"/>
    <w:rsid w:val="00867189"/>
    <w:rsid w:val="00867CAD"/>
    <w:rsid w:val="00867D9E"/>
    <w:rsid w:val="008708AD"/>
    <w:rsid w:val="008721E9"/>
    <w:rsid w:val="00874ACD"/>
    <w:rsid w:val="00875BDB"/>
    <w:rsid w:val="00876886"/>
    <w:rsid w:val="008818D2"/>
    <w:rsid w:val="00882C2A"/>
    <w:rsid w:val="00883502"/>
    <w:rsid w:val="00884C17"/>
    <w:rsid w:val="00885B3E"/>
    <w:rsid w:val="0088637A"/>
    <w:rsid w:val="00887EAC"/>
    <w:rsid w:val="00890F1D"/>
    <w:rsid w:val="008914DF"/>
    <w:rsid w:val="00891A8A"/>
    <w:rsid w:val="00892D11"/>
    <w:rsid w:val="00893310"/>
    <w:rsid w:val="008941E0"/>
    <w:rsid w:val="00894B6B"/>
    <w:rsid w:val="00894C0F"/>
    <w:rsid w:val="00897235"/>
    <w:rsid w:val="008A0078"/>
    <w:rsid w:val="008A15E0"/>
    <w:rsid w:val="008A1796"/>
    <w:rsid w:val="008A1AC4"/>
    <w:rsid w:val="008A1C71"/>
    <w:rsid w:val="008A1FB1"/>
    <w:rsid w:val="008A26E1"/>
    <w:rsid w:val="008A29F9"/>
    <w:rsid w:val="008A2AC9"/>
    <w:rsid w:val="008A41BE"/>
    <w:rsid w:val="008A511C"/>
    <w:rsid w:val="008A6099"/>
    <w:rsid w:val="008A6388"/>
    <w:rsid w:val="008A72D4"/>
    <w:rsid w:val="008A7904"/>
    <w:rsid w:val="008B0FC9"/>
    <w:rsid w:val="008B227C"/>
    <w:rsid w:val="008B29C5"/>
    <w:rsid w:val="008B2E1F"/>
    <w:rsid w:val="008B345B"/>
    <w:rsid w:val="008B4127"/>
    <w:rsid w:val="008B42FF"/>
    <w:rsid w:val="008B4317"/>
    <w:rsid w:val="008B437E"/>
    <w:rsid w:val="008B4383"/>
    <w:rsid w:val="008B6D65"/>
    <w:rsid w:val="008B79BA"/>
    <w:rsid w:val="008B7C7A"/>
    <w:rsid w:val="008C069F"/>
    <w:rsid w:val="008C1248"/>
    <w:rsid w:val="008C1620"/>
    <w:rsid w:val="008C1D7A"/>
    <w:rsid w:val="008C3326"/>
    <w:rsid w:val="008C46DD"/>
    <w:rsid w:val="008C5007"/>
    <w:rsid w:val="008C518E"/>
    <w:rsid w:val="008C5C5A"/>
    <w:rsid w:val="008C5D3F"/>
    <w:rsid w:val="008C668A"/>
    <w:rsid w:val="008C6F18"/>
    <w:rsid w:val="008C726E"/>
    <w:rsid w:val="008D013C"/>
    <w:rsid w:val="008D0E68"/>
    <w:rsid w:val="008D2B7B"/>
    <w:rsid w:val="008D3422"/>
    <w:rsid w:val="008D41AF"/>
    <w:rsid w:val="008D4C03"/>
    <w:rsid w:val="008D5C8B"/>
    <w:rsid w:val="008D5F9E"/>
    <w:rsid w:val="008D65E4"/>
    <w:rsid w:val="008D7561"/>
    <w:rsid w:val="008E2665"/>
    <w:rsid w:val="008E2E73"/>
    <w:rsid w:val="008E6668"/>
    <w:rsid w:val="008F1308"/>
    <w:rsid w:val="008F17B3"/>
    <w:rsid w:val="008F371B"/>
    <w:rsid w:val="008F4559"/>
    <w:rsid w:val="008F5623"/>
    <w:rsid w:val="008F597A"/>
    <w:rsid w:val="008F5D7B"/>
    <w:rsid w:val="008F5FA4"/>
    <w:rsid w:val="008F67DB"/>
    <w:rsid w:val="008F6978"/>
    <w:rsid w:val="008F6F69"/>
    <w:rsid w:val="00900691"/>
    <w:rsid w:val="00901E15"/>
    <w:rsid w:val="00903DC4"/>
    <w:rsid w:val="00904762"/>
    <w:rsid w:val="00904BFE"/>
    <w:rsid w:val="009055D9"/>
    <w:rsid w:val="00906658"/>
    <w:rsid w:val="00906895"/>
    <w:rsid w:val="00906ADA"/>
    <w:rsid w:val="00907322"/>
    <w:rsid w:val="009073AA"/>
    <w:rsid w:val="00907E08"/>
    <w:rsid w:val="00907EB7"/>
    <w:rsid w:val="009114C1"/>
    <w:rsid w:val="00911ED3"/>
    <w:rsid w:val="009124CA"/>
    <w:rsid w:val="00914343"/>
    <w:rsid w:val="00914C10"/>
    <w:rsid w:val="00914F90"/>
    <w:rsid w:val="00915788"/>
    <w:rsid w:val="00915B79"/>
    <w:rsid w:val="00915E3F"/>
    <w:rsid w:val="0091692E"/>
    <w:rsid w:val="00921528"/>
    <w:rsid w:val="009225D2"/>
    <w:rsid w:val="009240B8"/>
    <w:rsid w:val="00925378"/>
    <w:rsid w:val="009262D1"/>
    <w:rsid w:val="00926DE6"/>
    <w:rsid w:val="0093032C"/>
    <w:rsid w:val="00931503"/>
    <w:rsid w:val="009330C4"/>
    <w:rsid w:val="00933EDC"/>
    <w:rsid w:val="00933F1F"/>
    <w:rsid w:val="00934721"/>
    <w:rsid w:val="00934875"/>
    <w:rsid w:val="009368FA"/>
    <w:rsid w:val="00936BDB"/>
    <w:rsid w:val="0093717F"/>
    <w:rsid w:val="00937609"/>
    <w:rsid w:val="00940751"/>
    <w:rsid w:val="00940859"/>
    <w:rsid w:val="0094172B"/>
    <w:rsid w:val="00941A53"/>
    <w:rsid w:val="00942FD7"/>
    <w:rsid w:val="00943A25"/>
    <w:rsid w:val="009445EB"/>
    <w:rsid w:val="00945206"/>
    <w:rsid w:val="009474E7"/>
    <w:rsid w:val="00953254"/>
    <w:rsid w:val="00954949"/>
    <w:rsid w:val="00954D77"/>
    <w:rsid w:val="009559BB"/>
    <w:rsid w:val="009579C5"/>
    <w:rsid w:val="00961947"/>
    <w:rsid w:val="009634AF"/>
    <w:rsid w:val="009640D4"/>
    <w:rsid w:val="009652BD"/>
    <w:rsid w:val="0096580D"/>
    <w:rsid w:val="00965A3F"/>
    <w:rsid w:val="00966F7F"/>
    <w:rsid w:val="009674D1"/>
    <w:rsid w:val="00967CF6"/>
    <w:rsid w:val="00970BE7"/>
    <w:rsid w:val="00970EC2"/>
    <w:rsid w:val="009717A3"/>
    <w:rsid w:val="00971A17"/>
    <w:rsid w:val="00973082"/>
    <w:rsid w:val="00974F3B"/>
    <w:rsid w:val="00975625"/>
    <w:rsid w:val="00975B2E"/>
    <w:rsid w:val="00976698"/>
    <w:rsid w:val="00977A1D"/>
    <w:rsid w:val="00977D51"/>
    <w:rsid w:val="00980E7C"/>
    <w:rsid w:val="00982397"/>
    <w:rsid w:val="00982675"/>
    <w:rsid w:val="00982AE0"/>
    <w:rsid w:val="00982FD9"/>
    <w:rsid w:val="0098497F"/>
    <w:rsid w:val="00986761"/>
    <w:rsid w:val="00987DDB"/>
    <w:rsid w:val="009906E7"/>
    <w:rsid w:val="00990D5A"/>
    <w:rsid w:val="00991B65"/>
    <w:rsid w:val="00995B1A"/>
    <w:rsid w:val="009A064C"/>
    <w:rsid w:val="009A14B3"/>
    <w:rsid w:val="009A1561"/>
    <w:rsid w:val="009A215A"/>
    <w:rsid w:val="009A270D"/>
    <w:rsid w:val="009A27F6"/>
    <w:rsid w:val="009A48A4"/>
    <w:rsid w:val="009A4CC9"/>
    <w:rsid w:val="009A6C0C"/>
    <w:rsid w:val="009A7B4B"/>
    <w:rsid w:val="009B0FF8"/>
    <w:rsid w:val="009B2186"/>
    <w:rsid w:val="009B4456"/>
    <w:rsid w:val="009B4601"/>
    <w:rsid w:val="009B7467"/>
    <w:rsid w:val="009C047D"/>
    <w:rsid w:val="009C099C"/>
    <w:rsid w:val="009C2091"/>
    <w:rsid w:val="009C20FC"/>
    <w:rsid w:val="009C3499"/>
    <w:rsid w:val="009C35CF"/>
    <w:rsid w:val="009C3BEF"/>
    <w:rsid w:val="009C3C52"/>
    <w:rsid w:val="009C6FC4"/>
    <w:rsid w:val="009D0D7A"/>
    <w:rsid w:val="009D3F45"/>
    <w:rsid w:val="009D563F"/>
    <w:rsid w:val="009D5BCC"/>
    <w:rsid w:val="009D660D"/>
    <w:rsid w:val="009E04D0"/>
    <w:rsid w:val="009E05D4"/>
    <w:rsid w:val="009E1DBE"/>
    <w:rsid w:val="009E359B"/>
    <w:rsid w:val="009E5196"/>
    <w:rsid w:val="009E5673"/>
    <w:rsid w:val="009E6E06"/>
    <w:rsid w:val="009E7D8A"/>
    <w:rsid w:val="009F0506"/>
    <w:rsid w:val="009F17CC"/>
    <w:rsid w:val="009F2C88"/>
    <w:rsid w:val="009F2DAF"/>
    <w:rsid w:val="009F2F94"/>
    <w:rsid w:val="009F44E0"/>
    <w:rsid w:val="009F5F6F"/>
    <w:rsid w:val="009F75C4"/>
    <w:rsid w:val="00A000E2"/>
    <w:rsid w:val="00A00156"/>
    <w:rsid w:val="00A018CF"/>
    <w:rsid w:val="00A02D77"/>
    <w:rsid w:val="00A04940"/>
    <w:rsid w:val="00A04CC6"/>
    <w:rsid w:val="00A05D01"/>
    <w:rsid w:val="00A06259"/>
    <w:rsid w:val="00A0698F"/>
    <w:rsid w:val="00A10FB7"/>
    <w:rsid w:val="00A119CF"/>
    <w:rsid w:val="00A11A8A"/>
    <w:rsid w:val="00A14590"/>
    <w:rsid w:val="00A157C1"/>
    <w:rsid w:val="00A15B72"/>
    <w:rsid w:val="00A167C9"/>
    <w:rsid w:val="00A16E2A"/>
    <w:rsid w:val="00A172C0"/>
    <w:rsid w:val="00A17C20"/>
    <w:rsid w:val="00A20065"/>
    <w:rsid w:val="00A20227"/>
    <w:rsid w:val="00A20C90"/>
    <w:rsid w:val="00A21566"/>
    <w:rsid w:val="00A22661"/>
    <w:rsid w:val="00A22A2D"/>
    <w:rsid w:val="00A23F23"/>
    <w:rsid w:val="00A243B3"/>
    <w:rsid w:val="00A267F6"/>
    <w:rsid w:val="00A27591"/>
    <w:rsid w:val="00A3150A"/>
    <w:rsid w:val="00A31F4C"/>
    <w:rsid w:val="00A32726"/>
    <w:rsid w:val="00A32D98"/>
    <w:rsid w:val="00A337B4"/>
    <w:rsid w:val="00A33D8D"/>
    <w:rsid w:val="00A33FF9"/>
    <w:rsid w:val="00A356F6"/>
    <w:rsid w:val="00A378EA"/>
    <w:rsid w:val="00A41025"/>
    <w:rsid w:val="00A41C9C"/>
    <w:rsid w:val="00A450DC"/>
    <w:rsid w:val="00A458CF"/>
    <w:rsid w:val="00A535EE"/>
    <w:rsid w:val="00A53D12"/>
    <w:rsid w:val="00A56F99"/>
    <w:rsid w:val="00A57E4C"/>
    <w:rsid w:val="00A57E9C"/>
    <w:rsid w:val="00A6132B"/>
    <w:rsid w:val="00A62BB6"/>
    <w:rsid w:val="00A637E3"/>
    <w:rsid w:val="00A638DD"/>
    <w:rsid w:val="00A63A56"/>
    <w:rsid w:val="00A64563"/>
    <w:rsid w:val="00A65723"/>
    <w:rsid w:val="00A65BCE"/>
    <w:rsid w:val="00A65C76"/>
    <w:rsid w:val="00A662B7"/>
    <w:rsid w:val="00A663B4"/>
    <w:rsid w:val="00A6728D"/>
    <w:rsid w:val="00A672FF"/>
    <w:rsid w:val="00A677E1"/>
    <w:rsid w:val="00A67AB4"/>
    <w:rsid w:val="00A72D7C"/>
    <w:rsid w:val="00A72E7A"/>
    <w:rsid w:val="00A73A57"/>
    <w:rsid w:val="00A73B8B"/>
    <w:rsid w:val="00A7405F"/>
    <w:rsid w:val="00A75C93"/>
    <w:rsid w:val="00A7665B"/>
    <w:rsid w:val="00A768B3"/>
    <w:rsid w:val="00A8107C"/>
    <w:rsid w:val="00A823FB"/>
    <w:rsid w:val="00A83035"/>
    <w:rsid w:val="00A835CC"/>
    <w:rsid w:val="00A84A60"/>
    <w:rsid w:val="00A8507D"/>
    <w:rsid w:val="00A85C0D"/>
    <w:rsid w:val="00A90116"/>
    <w:rsid w:val="00A91ABF"/>
    <w:rsid w:val="00A93395"/>
    <w:rsid w:val="00A95A00"/>
    <w:rsid w:val="00A96399"/>
    <w:rsid w:val="00A96DB9"/>
    <w:rsid w:val="00A97219"/>
    <w:rsid w:val="00AA0D18"/>
    <w:rsid w:val="00AA3218"/>
    <w:rsid w:val="00AA3F22"/>
    <w:rsid w:val="00AA5AA1"/>
    <w:rsid w:val="00AA639B"/>
    <w:rsid w:val="00AA7DE4"/>
    <w:rsid w:val="00AB005C"/>
    <w:rsid w:val="00AB1D2A"/>
    <w:rsid w:val="00AB2CB1"/>
    <w:rsid w:val="00AB36F8"/>
    <w:rsid w:val="00AB3C21"/>
    <w:rsid w:val="00AB6BEB"/>
    <w:rsid w:val="00AC0C14"/>
    <w:rsid w:val="00AC10F6"/>
    <w:rsid w:val="00AC2410"/>
    <w:rsid w:val="00AC37ED"/>
    <w:rsid w:val="00AC3B6C"/>
    <w:rsid w:val="00AC4445"/>
    <w:rsid w:val="00AC6461"/>
    <w:rsid w:val="00AC688D"/>
    <w:rsid w:val="00AC7F61"/>
    <w:rsid w:val="00AD04E2"/>
    <w:rsid w:val="00AD1F43"/>
    <w:rsid w:val="00AD3325"/>
    <w:rsid w:val="00AD416C"/>
    <w:rsid w:val="00AD4584"/>
    <w:rsid w:val="00AD4F24"/>
    <w:rsid w:val="00AD5A71"/>
    <w:rsid w:val="00AD6271"/>
    <w:rsid w:val="00AD6E08"/>
    <w:rsid w:val="00AD7577"/>
    <w:rsid w:val="00AE08B9"/>
    <w:rsid w:val="00AE4200"/>
    <w:rsid w:val="00AE6464"/>
    <w:rsid w:val="00AE7F2F"/>
    <w:rsid w:val="00AF03D7"/>
    <w:rsid w:val="00AF0AD0"/>
    <w:rsid w:val="00AF1D68"/>
    <w:rsid w:val="00AF3B72"/>
    <w:rsid w:val="00AF690C"/>
    <w:rsid w:val="00B003F5"/>
    <w:rsid w:val="00B00584"/>
    <w:rsid w:val="00B00DF7"/>
    <w:rsid w:val="00B0107B"/>
    <w:rsid w:val="00B01529"/>
    <w:rsid w:val="00B01910"/>
    <w:rsid w:val="00B02615"/>
    <w:rsid w:val="00B02F7B"/>
    <w:rsid w:val="00B04976"/>
    <w:rsid w:val="00B06523"/>
    <w:rsid w:val="00B065CF"/>
    <w:rsid w:val="00B13187"/>
    <w:rsid w:val="00B1325E"/>
    <w:rsid w:val="00B142BB"/>
    <w:rsid w:val="00B14EAF"/>
    <w:rsid w:val="00B15457"/>
    <w:rsid w:val="00B15B94"/>
    <w:rsid w:val="00B16230"/>
    <w:rsid w:val="00B16ADA"/>
    <w:rsid w:val="00B20264"/>
    <w:rsid w:val="00B20D6B"/>
    <w:rsid w:val="00B216F3"/>
    <w:rsid w:val="00B22E99"/>
    <w:rsid w:val="00B230B2"/>
    <w:rsid w:val="00B23D3E"/>
    <w:rsid w:val="00B23F95"/>
    <w:rsid w:val="00B244F4"/>
    <w:rsid w:val="00B26B66"/>
    <w:rsid w:val="00B26E3B"/>
    <w:rsid w:val="00B275B5"/>
    <w:rsid w:val="00B277C8"/>
    <w:rsid w:val="00B300D7"/>
    <w:rsid w:val="00B30923"/>
    <w:rsid w:val="00B3172A"/>
    <w:rsid w:val="00B317FE"/>
    <w:rsid w:val="00B31AC0"/>
    <w:rsid w:val="00B3297C"/>
    <w:rsid w:val="00B33CD6"/>
    <w:rsid w:val="00B35A08"/>
    <w:rsid w:val="00B35B86"/>
    <w:rsid w:val="00B3607C"/>
    <w:rsid w:val="00B36265"/>
    <w:rsid w:val="00B36F62"/>
    <w:rsid w:val="00B41844"/>
    <w:rsid w:val="00B424EC"/>
    <w:rsid w:val="00B428DE"/>
    <w:rsid w:val="00B44458"/>
    <w:rsid w:val="00B453CA"/>
    <w:rsid w:val="00B45DAA"/>
    <w:rsid w:val="00B51C3D"/>
    <w:rsid w:val="00B522E2"/>
    <w:rsid w:val="00B53AD4"/>
    <w:rsid w:val="00B53B0E"/>
    <w:rsid w:val="00B60040"/>
    <w:rsid w:val="00B6073A"/>
    <w:rsid w:val="00B6159A"/>
    <w:rsid w:val="00B625F9"/>
    <w:rsid w:val="00B63BF9"/>
    <w:rsid w:val="00B64E42"/>
    <w:rsid w:val="00B653E2"/>
    <w:rsid w:val="00B6548E"/>
    <w:rsid w:val="00B65FA1"/>
    <w:rsid w:val="00B65FC2"/>
    <w:rsid w:val="00B66482"/>
    <w:rsid w:val="00B66686"/>
    <w:rsid w:val="00B669EF"/>
    <w:rsid w:val="00B67A88"/>
    <w:rsid w:val="00B70A6F"/>
    <w:rsid w:val="00B70ED6"/>
    <w:rsid w:val="00B710F1"/>
    <w:rsid w:val="00B724B3"/>
    <w:rsid w:val="00B72DD7"/>
    <w:rsid w:val="00B730EE"/>
    <w:rsid w:val="00B748F7"/>
    <w:rsid w:val="00B77DA8"/>
    <w:rsid w:val="00B81207"/>
    <w:rsid w:val="00B8130F"/>
    <w:rsid w:val="00B81586"/>
    <w:rsid w:val="00B81D62"/>
    <w:rsid w:val="00B81ED1"/>
    <w:rsid w:val="00B82578"/>
    <w:rsid w:val="00B8299E"/>
    <w:rsid w:val="00B83A18"/>
    <w:rsid w:val="00B844F0"/>
    <w:rsid w:val="00B86AC7"/>
    <w:rsid w:val="00B87431"/>
    <w:rsid w:val="00B902AB"/>
    <w:rsid w:val="00B90DF6"/>
    <w:rsid w:val="00B91079"/>
    <w:rsid w:val="00B95002"/>
    <w:rsid w:val="00B976CA"/>
    <w:rsid w:val="00B9770C"/>
    <w:rsid w:val="00B97752"/>
    <w:rsid w:val="00B978EE"/>
    <w:rsid w:val="00BA0528"/>
    <w:rsid w:val="00BA28D2"/>
    <w:rsid w:val="00BA28E9"/>
    <w:rsid w:val="00BA3A41"/>
    <w:rsid w:val="00BA5A38"/>
    <w:rsid w:val="00BA6D93"/>
    <w:rsid w:val="00BA77C7"/>
    <w:rsid w:val="00BA7FEA"/>
    <w:rsid w:val="00BB03EF"/>
    <w:rsid w:val="00BB04E6"/>
    <w:rsid w:val="00BB192A"/>
    <w:rsid w:val="00BB255F"/>
    <w:rsid w:val="00BB2A59"/>
    <w:rsid w:val="00BB68C0"/>
    <w:rsid w:val="00BB7978"/>
    <w:rsid w:val="00BC24DB"/>
    <w:rsid w:val="00BC2AE6"/>
    <w:rsid w:val="00BC34E0"/>
    <w:rsid w:val="00BC3507"/>
    <w:rsid w:val="00BC4A97"/>
    <w:rsid w:val="00BC54FF"/>
    <w:rsid w:val="00BC5759"/>
    <w:rsid w:val="00BC5922"/>
    <w:rsid w:val="00BC66F2"/>
    <w:rsid w:val="00BC689B"/>
    <w:rsid w:val="00BC6D0C"/>
    <w:rsid w:val="00BC789A"/>
    <w:rsid w:val="00BD0536"/>
    <w:rsid w:val="00BD0CA2"/>
    <w:rsid w:val="00BD1088"/>
    <w:rsid w:val="00BD30DC"/>
    <w:rsid w:val="00BD367B"/>
    <w:rsid w:val="00BD457B"/>
    <w:rsid w:val="00BD5AE2"/>
    <w:rsid w:val="00BD61C9"/>
    <w:rsid w:val="00BD633A"/>
    <w:rsid w:val="00BD71B9"/>
    <w:rsid w:val="00BE160B"/>
    <w:rsid w:val="00BE415A"/>
    <w:rsid w:val="00BE58C5"/>
    <w:rsid w:val="00BE760C"/>
    <w:rsid w:val="00BF03E1"/>
    <w:rsid w:val="00BF095F"/>
    <w:rsid w:val="00BF134F"/>
    <w:rsid w:val="00BF1388"/>
    <w:rsid w:val="00BF4BE4"/>
    <w:rsid w:val="00BF561D"/>
    <w:rsid w:val="00BF6046"/>
    <w:rsid w:val="00BF7081"/>
    <w:rsid w:val="00C0115A"/>
    <w:rsid w:val="00C02496"/>
    <w:rsid w:val="00C03E9B"/>
    <w:rsid w:val="00C03FEC"/>
    <w:rsid w:val="00C0557D"/>
    <w:rsid w:val="00C05FE6"/>
    <w:rsid w:val="00C068B0"/>
    <w:rsid w:val="00C06C21"/>
    <w:rsid w:val="00C0703F"/>
    <w:rsid w:val="00C0729C"/>
    <w:rsid w:val="00C07522"/>
    <w:rsid w:val="00C104AA"/>
    <w:rsid w:val="00C10838"/>
    <w:rsid w:val="00C12E14"/>
    <w:rsid w:val="00C130ED"/>
    <w:rsid w:val="00C1497D"/>
    <w:rsid w:val="00C164FD"/>
    <w:rsid w:val="00C168B1"/>
    <w:rsid w:val="00C16CCB"/>
    <w:rsid w:val="00C176CE"/>
    <w:rsid w:val="00C17A0F"/>
    <w:rsid w:val="00C21A32"/>
    <w:rsid w:val="00C21E3F"/>
    <w:rsid w:val="00C22901"/>
    <w:rsid w:val="00C24346"/>
    <w:rsid w:val="00C252D3"/>
    <w:rsid w:val="00C2614F"/>
    <w:rsid w:val="00C263D3"/>
    <w:rsid w:val="00C27CE0"/>
    <w:rsid w:val="00C34216"/>
    <w:rsid w:val="00C34491"/>
    <w:rsid w:val="00C34906"/>
    <w:rsid w:val="00C35358"/>
    <w:rsid w:val="00C3555A"/>
    <w:rsid w:val="00C36ACF"/>
    <w:rsid w:val="00C37274"/>
    <w:rsid w:val="00C40329"/>
    <w:rsid w:val="00C44252"/>
    <w:rsid w:val="00C44EFF"/>
    <w:rsid w:val="00C44F11"/>
    <w:rsid w:val="00C45A66"/>
    <w:rsid w:val="00C45B9B"/>
    <w:rsid w:val="00C45F10"/>
    <w:rsid w:val="00C46612"/>
    <w:rsid w:val="00C501DE"/>
    <w:rsid w:val="00C5234D"/>
    <w:rsid w:val="00C52502"/>
    <w:rsid w:val="00C52834"/>
    <w:rsid w:val="00C54A24"/>
    <w:rsid w:val="00C54F4C"/>
    <w:rsid w:val="00C54FD4"/>
    <w:rsid w:val="00C5731E"/>
    <w:rsid w:val="00C5769C"/>
    <w:rsid w:val="00C60BBF"/>
    <w:rsid w:val="00C61E9B"/>
    <w:rsid w:val="00C62021"/>
    <w:rsid w:val="00C64D9D"/>
    <w:rsid w:val="00C6559D"/>
    <w:rsid w:val="00C65AA6"/>
    <w:rsid w:val="00C65DED"/>
    <w:rsid w:val="00C664C1"/>
    <w:rsid w:val="00C67EC9"/>
    <w:rsid w:val="00C708C6"/>
    <w:rsid w:val="00C71182"/>
    <w:rsid w:val="00C723B0"/>
    <w:rsid w:val="00C72811"/>
    <w:rsid w:val="00C73435"/>
    <w:rsid w:val="00C73E4B"/>
    <w:rsid w:val="00C7430F"/>
    <w:rsid w:val="00C75588"/>
    <w:rsid w:val="00C75CC1"/>
    <w:rsid w:val="00C80344"/>
    <w:rsid w:val="00C807FE"/>
    <w:rsid w:val="00C80DA8"/>
    <w:rsid w:val="00C81AAF"/>
    <w:rsid w:val="00C8314C"/>
    <w:rsid w:val="00C84223"/>
    <w:rsid w:val="00C85F9D"/>
    <w:rsid w:val="00C86577"/>
    <w:rsid w:val="00C86AF4"/>
    <w:rsid w:val="00C86B73"/>
    <w:rsid w:val="00C87113"/>
    <w:rsid w:val="00C87F6A"/>
    <w:rsid w:val="00C906E4"/>
    <w:rsid w:val="00C90780"/>
    <w:rsid w:val="00C908E2"/>
    <w:rsid w:val="00C91211"/>
    <w:rsid w:val="00C93717"/>
    <w:rsid w:val="00C95105"/>
    <w:rsid w:val="00C969D5"/>
    <w:rsid w:val="00C96B52"/>
    <w:rsid w:val="00C979CB"/>
    <w:rsid w:val="00CA2EB3"/>
    <w:rsid w:val="00CA31B6"/>
    <w:rsid w:val="00CA476B"/>
    <w:rsid w:val="00CA6896"/>
    <w:rsid w:val="00CA6C6D"/>
    <w:rsid w:val="00CA7B88"/>
    <w:rsid w:val="00CA7DD7"/>
    <w:rsid w:val="00CB0A88"/>
    <w:rsid w:val="00CB187A"/>
    <w:rsid w:val="00CB2166"/>
    <w:rsid w:val="00CB232F"/>
    <w:rsid w:val="00CB25E5"/>
    <w:rsid w:val="00CB4190"/>
    <w:rsid w:val="00CB6D66"/>
    <w:rsid w:val="00CB6E77"/>
    <w:rsid w:val="00CB7881"/>
    <w:rsid w:val="00CC30B7"/>
    <w:rsid w:val="00CC52EA"/>
    <w:rsid w:val="00CC582C"/>
    <w:rsid w:val="00CC7E73"/>
    <w:rsid w:val="00CD10C3"/>
    <w:rsid w:val="00CD10C6"/>
    <w:rsid w:val="00CD1C34"/>
    <w:rsid w:val="00CD25DB"/>
    <w:rsid w:val="00CD2FA7"/>
    <w:rsid w:val="00CD338D"/>
    <w:rsid w:val="00CD4CCE"/>
    <w:rsid w:val="00CD51AC"/>
    <w:rsid w:val="00CD6528"/>
    <w:rsid w:val="00CD68C1"/>
    <w:rsid w:val="00CD77A7"/>
    <w:rsid w:val="00CE13D5"/>
    <w:rsid w:val="00CE282C"/>
    <w:rsid w:val="00CE2DB4"/>
    <w:rsid w:val="00CE3417"/>
    <w:rsid w:val="00CE36AC"/>
    <w:rsid w:val="00CE3C0E"/>
    <w:rsid w:val="00CE5801"/>
    <w:rsid w:val="00CE5CE4"/>
    <w:rsid w:val="00CE67F9"/>
    <w:rsid w:val="00CE6E17"/>
    <w:rsid w:val="00CE6F6C"/>
    <w:rsid w:val="00CE70D3"/>
    <w:rsid w:val="00CE7451"/>
    <w:rsid w:val="00CF02ED"/>
    <w:rsid w:val="00CF20E8"/>
    <w:rsid w:val="00CF25FF"/>
    <w:rsid w:val="00CF29E8"/>
    <w:rsid w:val="00CF3376"/>
    <w:rsid w:val="00CF64B7"/>
    <w:rsid w:val="00CF688C"/>
    <w:rsid w:val="00CF6DEE"/>
    <w:rsid w:val="00CF6FD5"/>
    <w:rsid w:val="00CF70D7"/>
    <w:rsid w:val="00CF72AF"/>
    <w:rsid w:val="00D00B5D"/>
    <w:rsid w:val="00D013C6"/>
    <w:rsid w:val="00D02508"/>
    <w:rsid w:val="00D02CEB"/>
    <w:rsid w:val="00D04808"/>
    <w:rsid w:val="00D04C04"/>
    <w:rsid w:val="00D056C9"/>
    <w:rsid w:val="00D05DCF"/>
    <w:rsid w:val="00D064F1"/>
    <w:rsid w:val="00D108CD"/>
    <w:rsid w:val="00D11D53"/>
    <w:rsid w:val="00D122C6"/>
    <w:rsid w:val="00D134C0"/>
    <w:rsid w:val="00D1358C"/>
    <w:rsid w:val="00D17006"/>
    <w:rsid w:val="00D17F1F"/>
    <w:rsid w:val="00D20D6F"/>
    <w:rsid w:val="00D225EA"/>
    <w:rsid w:val="00D22747"/>
    <w:rsid w:val="00D22C00"/>
    <w:rsid w:val="00D23D50"/>
    <w:rsid w:val="00D25990"/>
    <w:rsid w:val="00D26EEF"/>
    <w:rsid w:val="00D27095"/>
    <w:rsid w:val="00D301C1"/>
    <w:rsid w:val="00D30200"/>
    <w:rsid w:val="00D30789"/>
    <w:rsid w:val="00D30915"/>
    <w:rsid w:val="00D30DE0"/>
    <w:rsid w:val="00D30EFC"/>
    <w:rsid w:val="00D32DD2"/>
    <w:rsid w:val="00D33091"/>
    <w:rsid w:val="00D333AB"/>
    <w:rsid w:val="00D33559"/>
    <w:rsid w:val="00D3449E"/>
    <w:rsid w:val="00D346C0"/>
    <w:rsid w:val="00D354C2"/>
    <w:rsid w:val="00D3581F"/>
    <w:rsid w:val="00D407C5"/>
    <w:rsid w:val="00D40A5B"/>
    <w:rsid w:val="00D411AA"/>
    <w:rsid w:val="00D4157D"/>
    <w:rsid w:val="00D418AE"/>
    <w:rsid w:val="00D42C57"/>
    <w:rsid w:val="00D42FCD"/>
    <w:rsid w:val="00D4335E"/>
    <w:rsid w:val="00D43B0C"/>
    <w:rsid w:val="00D44199"/>
    <w:rsid w:val="00D44A68"/>
    <w:rsid w:val="00D44A91"/>
    <w:rsid w:val="00D450BB"/>
    <w:rsid w:val="00D4533B"/>
    <w:rsid w:val="00D45E0C"/>
    <w:rsid w:val="00D46960"/>
    <w:rsid w:val="00D46B65"/>
    <w:rsid w:val="00D50595"/>
    <w:rsid w:val="00D51D1A"/>
    <w:rsid w:val="00D52C44"/>
    <w:rsid w:val="00D541FA"/>
    <w:rsid w:val="00D547C7"/>
    <w:rsid w:val="00D56168"/>
    <w:rsid w:val="00D56203"/>
    <w:rsid w:val="00D57045"/>
    <w:rsid w:val="00D57473"/>
    <w:rsid w:val="00D611AA"/>
    <w:rsid w:val="00D6125E"/>
    <w:rsid w:val="00D6138B"/>
    <w:rsid w:val="00D61932"/>
    <w:rsid w:val="00D61F69"/>
    <w:rsid w:val="00D644CE"/>
    <w:rsid w:val="00D65494"/>
    <w:rsid w:val="00D66734"/>
    <w:rsid w:val="00D66BCC"/>
    <w:rsid w:val="00D67A1D"/>
    <w:rsid w:val="00D70396"/>
    <w:rsid w:val="00D716B3"/>
    <w:rsid w:val="00D72A0A"/>
    <w:rsid w:val="00D72E57"/>
    <w:rsid w:val="00D730F6"/>
    <w:rsid w:val="00D73C33"/>
    <w:rsid w:val="00D742BB"/>
    <w:rsid w:val="00D74516"/>
    <w:rsid w:val="00D7454F"/>
    <w:rsid w:val="00D74CF5"/>
    <w:rsid w:val="00D7506D"/>
    <w:rsid w:val="00D756DA"/>
    <w:rsid w:val="00D75919"/>
    <w:rsid w:val="00D76171"/>
    <w:rsid w:val="00D7743F"/>
    <w:rsid w:val="00D7751B"/>
    <w:rsid w:val="00D81EB9"/>
    <w:rsid w:val="00D85DA1"/>
    <w:rsid w:val="00D86DEF"/>
    <w:rsid w:val="00D87076"/>
    <w:rsid w:val="00D90D61"/>
    <w:rsid w:val="00D90F92"/>
    <w:rsid w:val="00D92EB4"/>
    <w:rsid w:val="00D95E6D"/>
    <w:rsid w:val="00D976E1"/>
    <w:rsid w:val="00DA1938"/>
    <w:rsid w:val="00DA2FCE"/>
    <w:rsid w:val="00DA44E7"/>
    <w:rsid w:val="00DA459F"/>
    <w:rsid w:val="00DA5680"/>
    <w:rsid w:val="00DA5812"/>
    <w:rsid w:val="00DA6846"/>
    <w:rsid w:val="00DA6C02"/>
    <w:rsid w:val="00DB00CB"/>
    <w:rsid w:val="00DB0E37"/>
    <w:rsid w:val="00DB1103"/>
    <w:rsid w:val="00DB4232"/>
    <w:rsid w:val="00DB430A"/>
    <w:rsid w:val="00DB50CB"/>
    <w:rsid w:val="00DC0171"/>
    <w:rsid w:val="00DC0963"/>
    <w:rsid w:val="00DC23F3"/>
    <w:rsid w:val="00DC2A22"/>
    <w:rsid w:val="00DC2D02"/>
    <w:rsid w:val="00DC4216"/>
    <w:rsid w:val="00DC4BA8"/>
    <w:rsid w:val="00DC4D8E"/>
    <w:rsid w:val="00DC54EE"/>
    <w:rsid w:val="00DC570D"/>
    <w:rsid w:val="00DC5C7D"/>
    <w:rsid w:val="00DD232B"/>
    <w:rsid w:val="00DD282C"/>
    <w:rsid w:val="00DD2E81"/>
    <w:rsid w:val="00DD4C1E"/>
    <w:rsid w:val="00DD5833"/>
    <w:rsid w:val="00DD5DDE"/>
    <w:rsid w:val="00DD61F8"/>
    <w:rsid w:val="00DD76CD"/>
    <w:rsid w:val="00DD7DBC"/>
    <w:rsid w:val="00DE0A75"/>
    <w:rsid w:val="00DE1458"/>
    <w:rsid w:val="00DE1583"/>
    <w:rsid w:val="00DE3C42"/>
    <w:rsid w:val="00DE3EBD"/>
    <w:rsid w:val="00DE52AA"/>
    <w:rsid w:val="00DE64CB"/>
    <w:rsid w:val="00DE6BBF"/>
    <w:rsid w:val="00DE7D92"/>
    <w:rsid w:val="00DF09BB"/>
    <w:rsid w:val="00DF1688"/>
    <w:rsid w:val="00DF2E73"/>
    <w:rsid w:val="00DF3506"/>
    <w:rsid w:val="00DF359D"/>
    <w:rsid w:val="00DF4355"/>
    <w:rsid w:val="00DF4651"/>
    <w:rsid w:val="00DF4B46"/>
    <w:rsid w:val="00DF4BFF"/>
    <w:rsid w:val="00DF5F6F"/>
    <w:rsid w:val="00DF7090"/>
    <w:rsid w:val="00DF78C6"/>
    <w:rsid w:val="00E00717"/>
    <w:rsid w:val="00E008E6"/>
    <w:rsid w:val="00E00F45"/>
    <w:rsid w:val="00E012A6"/>
    <w:rsid w:val="00E0184D"/>
    <w:rsid w:val="00E01BF3"/>
    <w:rsid w:val="00E01C9F"/>
    <w:rsid w:val="00E032EF"/>
    <w:rsid w:val="00E0353A"/>
    <w:rsid w:val="00E042D4"/>
    <w:rsid w:val="00E04925"/>
    <w:rsid w:val="00E04A34"/>
    <w:rsid w:val="00E04C83"/>
    <w:rsid w:val="00E05FF1"/>
    <w:rsid w:val="00E0635A"/>
    <w:rsid w:val="00E06654"/>
    <w:rsid w:val="00E06E92"/>
    <w:rsid w:val="00E071A3"/>
    <w:rsid w:val="00E101B7"/>
    <w:rsid w:val="00E1093E"/>
    <w:rsid w:val="00E10F76"/>
    <w:rsid w:val="00E11EBA"/>
    <w:rsid w:val="00E12DF0"/>
    <w:rsid w:val="00E12F23"/>
    <w:rsid w:val="00E14924"/>
    <w:rsid w:val="00E14E57"/>
    <w:rsid w:val="00E156BD"/>
    <w:rsid w:val="00E15760"/>
    <w:rsid w:val="00E20492"/>
    <w:rsid w:val="00E22888"/>
    <w:rsid w:val="00E237FA"/>
    <w:rsid w:val="00E24CC8"/>
    <w:rsid w:val="00E25164"/>
    <w:rsid w:val="00E258A9"/>
    <w:rsid w:val="00E26728"/>
    <w:rsid w:val="00E305E7"/>
    <w:rsid w:val="00E3259A"/>
    <w:rsid w:val="00E32C83"/>
    <w:rsid w:val="00E34CFB"/>
    <w:rsid w:val="00E351F7"/>
    <w:rsid w:val="00E36A9E"/>
    <w:rsid w:val="00E36ACD"/>
    <w:rsid w:val="00E36CCA"/>
    <w:rsid w:val="00E370A0"/>
    <w:rsid w:val="00E3793F"/>
    <w:rsid w:val="00E37B6C"/>
    <w:rsid w:val="00E40D51"/>
    <w:rsid w:val="00E4115B"/>
    <w:rsid w:val="00E427B7"/>
    <w:rsid w:val="00E43066"/>
    <w:rsid w:val="00E436F3"/>
    <w:rsid w:val="00E447D9"/>
    <w:rsid w:val="00E46F63"/>
    <w:rsid w:val="00E5080A"/>
    <w:rsid w:val="00E51E7E"/>
    <w:rsid w:val="00E52998"/>
    <w:rsid w:val="00E53535"/>
    <w:rsid w:val="00E54955"/>
    <w:rsid w:val="00E5548A"/>
    <w:rsid w:val="00E55BEC"/>
    <w:rsid w:val="00E571B7"/>
    <w:rsid w:val="00E60419"/>
    <w:rsid w:val="00E61431"/>
    <w:rsid w:val="00E61F90"/>
    <w:rsid w:val="00E62480"/>
    <w:rsid w:val="00E6477C"/>
    <w:rsid w:val="00E64C76"/>
    <w:rsid w:val="00E64D01"/>
    <w:rsid w:val="00E6679D"/>
    <w:rsid w:val="00E66BB5"/>
    <w:rsid w:val="00E66F39"/>
    <w:rsid w:val="00E67DD7"/>
    <w:rsid w:val="00E726A5"/>
    <w:rsid w:val="00E7303C"/>
    <w:rsid w:val="00E73396"/>
    <w:rsid w:val="00E73B9F"/>
    <w:rsid w:val="00E73DEF"/>
    <w:rsid w:val="00E75A60"/>
    <w:rsid w:val="00E760B8"/>
    <w:rsid w:val="00E7719D"/>
    <w:rsid w:val="00E77398"/>
    <w:rsid w:val="00E805E0"/>
    <w:rsid w:val="00E807B7"/>
    <w:rsid w:val="00E83472"/>
    <w:rsid w:val="00E83906"/>
    <w:rsid w:val="00E85B75"/>
    <w:rsid w:val="00E8601B"/>
    <w:rsid w:val="00E875EC"/>
    <w:rsid w:val="00E87789"/>
    <w:rsid w:val="00E87EA6"/>
    <w:rsid w:val="00E908FB"/>
    <w:rsid w:val="00E90EC4"/>
    <w:rsid w:val="00E91A2D"/>
    <w:rsid w:val="00E91D1E"/>
    <w:rsid w:val="00E93401"/>
    <w:rsid w:val="00E9391A"/>
    <w:rsid w:val="00E939C6"/>
    <w:rsid w:val="00E939E8"/>
    <w:rsid w:val="00E94EA8"/>
    <w:rsid w:val="00E95456"/>
    <w:rsid w:val="00E95DA5"/>
    <w:rsid w:val="00E961E7"/>
    <w:rsid w:val="00E9708B"/>
    <w:rsid w:val="00E97FE4"/>
    <w:rsid w:val="00EA23B8"/>
    <w:rsid w:val="00EA24CF"/>
    <w:rsid w:val="00EA2E80"/>
    <w:rsid w:val="00EA3600"/>
    <w:rsid w:val="00EA408E"/>
    <w:rsid w:val="00EA4444"/>
    <w:rsid w:val="00EA4517"/>
    <w:rsid w:val="00EA4D6D"/>
    <w:rsid w:val="00EA6574"/>
    <w:rsid w:val="00EA7B87"/>
    <w:rsid w:val="00EA7E8C"/>
    <w:rsid w:val="00EB0257"/>
    <w:rsid w:val="00EB060E"/>
    <w:rsid w:val="00EB0C60"/>
    <w:rsid w:val="00EB10FD"/>
    <w:rsid w:val="00EB1863"/>
    <w:rsid w:val="00EB2102"/>
    <w:rsid w:val="00EB26AC"/>
    <w:rsid w:val="00EB2B1D"/>
    <w:rsid w:val="00EB4A21"/>
    <w:rsid w:val="00EB5585"/>
    <w:rsid w:val="00EB56E2"/>
    <w:rsid w:val="00EB652A"/>
    <w:rsid w:val="00EB79B4"/>
    <w:rsid w:val="00EC0FC5"/>
    <w:rsid w:val="00EC1242"/>
    <w:rsid w:val="00EC235C"/>
    <w:rsid w:val="00EC2EFE"/>
    <w:rsid w:val="00EC44DD"/>
    <w:rsid w:val="00EC54A6"/>
    <w:rsid w:val="00ED0418"/>
    <w:rsid w:val="00ED0C24"/>
    <w:rsid w:val="00ED0ED3"/>
    <w:rsid w:val="00ED14E5"/>
    <w:rsid w:val="00ED2E0A"/>
    <w:rsid w:val="00ED32ED"/>
    <w:rsid w:val="00ED7F9F"/>
    <w:rsid w:val="00EE0BCF"/>
    <w:rsid w:val="00EE1487"/>
    <w:rsid w:val="00EE2A24"/>
    <w:rsid w:val="00EE2D05"/>
    <w:rsid w:val="00EE32FE"/>
    <w:rsid w:val="00EE33E8"/>
    <w:rsid w:val="00EE4180"/>
    <w:rsid w:val="00EE5F51"/>
    <w:rsid w:val="00EE78CB"/>
    <w:rsid w:val="00EE79A4"/>
    <w:rsid w:val="00EF0BC9"/>
    <w:rsid w:val="00EF28C1"/>
    <w:rsid w:val="00EF2E86"/>
    <w:rsid w:val="00EF36C2"/>
    <w:rsid w:val="00EF6A6C"/>
    <w:rsid w:val="00F00725"/>
    <w:rsid w:val="00F00CDA"/>
    <w:rsid w:val="00F022F2"/>
    <w:rsid w:val="00F0275C"/>
    <w:rsid w:val="00F02CEF"/>
    <w:rsid w:val="00F036E7"/>
    <w:rsid w:val="00F038C8"/>
    <w:rsid w:val="00F039AB"/>
    <w:rsid w:val="00F03BD3"/>
    <w:rsid w:val="00F043E1"/>
    <w:rsid w:val="00F047EA"/>
    <w:rsid w:val="00F04A53"/>
    <w:rsid w:val="00F04F4F"/>
    <w:rsid w:val="00F04F51"/>
    <w:rsid w:val="00F06201"/>
    <w:rsid w:val="00F06D7F"/>
    <w:rsid w:val="00F06E57"/>
    <w:rsid w:val="00F0722A"/>
    <w:rsid w:val="00F11671"/>
    <w:rsid w:val="00F116BD"/>
    <w:rsid w:val="00F11D4A"/>
    <w:rsid w:val="00F120EC"/>
    <w:rsid w:val="00F134BE"/>
    <w:rsid w:val="00F13B2D"/>
    <w:rsid w:val="00F13B45"/>
    <w:rsid w:val="00F157F3"/>
    <w:rsid w:val="00F160D5"/>
    <w:rsid w:val="00F2095F"/>
    <w:rsid w:val="00F20C18"/>
    <w:rsid w:val="00F22178"/>
    <w:rsid w:val="00F2362A"/>
    <w:rsid w:val="00F24820"/>
    <w:rsid w:val="00F24A1A"/>
    <w:rsid w:val="00F24DD9"/>
    <w:rsid w:val="00F25880"/>
    <w:rsid w:val="00F25EC0"/>
    <w:rsid w:val="00F26001"/>
    <w:rsid w:val="00F30444"/>
    <w:rsid w:val="00F3160B"/>
    <w:rsid w:val="00F3238A"/>
    <w:rsid w:val="00F33040"/>
    <w:rsid w:val="00F33052"/>
    <w:rsid w:val="00F33D02"/>
    <w:rsid w:val="00F34884"/>
    <w:rsid w:val="00F357BD"/>
    <w:rsid w:val="00F36508"/>
    <w:rsid w:val="00F4107B"/>
    <w:rsid w:val="00F4117B"/>
    <w:rsid w:val="00F41451"/>
    <w:rsid w:val="00F4177B"/>
    <w:rsid w:val="00F425D2"/>
    <w:rsid w:val="00F44D6A"/>
    <w:rsid w:val="00F4544E"/>
    <w:rsid w:val="00F46BF1"/>
    <w:rsid w:val="00F46E24"/>
    <w:rsid w:val="00F477F3"/>
    <w:rsid w:val="00F47D52"/>
    <w:rsid w:val="00F500DD"/>
    <w:rsid w:val="00F50DC3"/>
    <w:rsid w:val="00F519D0"/>
    <w:rsid w:val="00F51D9F"/>
    <w:rsid w:val="00F52796"/>
    <w:rsid w:val="00F549E7"/>
    <w:rsid w:val="00F553B6"/>
    <w:rsid w:val="00F5540C"/>
    <w:rsid w:val="00F5574D"/>
    <w:rsid w:val="00F55ACB"/>
    <w:rsid w:val="00F55E1A"/>
    <w:rsid w:val="00F5751A"/>
    <w:rsid w:val="00F602BD"/>
    <w:rsid w:val="00F60B40"/>
    <w:rsid w:val="00F61559"/>
    <w:rsid w:val="00F61587"/>
    <w:rsid w:val="00F6159F"/>
    <w:rsid w:val="00F62F1B"/>
    <w:rsid w:val="00F64E18"/>
    <w:rsid w:val="00F66009"/>
    <w:rsid w:val="00F66DEC"/>
    <w:rsid w:val="00F70B62"/>
    <w:rsid w:val="00F71761"/>
    <w:rsid w:val="00F73211"/>
    <w:rsid w:val="00F734FD"/>
    <w:rsid w:val="00F73E44"/>
    <w:rsid w:val="00F74146"/>
    <w:rsid w:val="00F74DD3"/>
    <w:rsid w:val="00F76237"/>
    <w:rsid w:val="00F7780F"/>
    <w:rsid w:val="00F80717"/>
    <w:rsid w:val="00F81F00"/>
    <w:rsid w:val="00F81FAF"/>
    <w:rsid w:val="00F85100"/>
    <w:rsid w:val="00F86834"/>
    <w:rsid w:val="00F90357"/>
    <w:rsid w:val="00F9048F"/>
    <w:rsid w:val="00F9166E"/>
    <w:rsid w:val="00F91D12"/>
    <w:rsid w:val="00F93D29"/>
    <w:rsid w:val="00F94EA7"/>
    <w:rsid w:val="00F955D9"/>
    <w:rsid w:val="00F960A7"/>
    <w:rsid w:val="00F96EC2"/>
    <w:rsid w:val="00F97651"/>
    <w:rsid w:val="00F976EE"/>
    <w:rsid w:val="00F97D58"/>
    <w:rsid w:val="00FA098B"/>
    <w:rsid w:val="00FA0CAC"/>
    <w:rsid w:val="00FA0D9C"/>
    <w:rsid w:val="00FA111D"/>
    <w:rsid w:val="00FA2D18"/>
    <w:rsid w:val="00FA4227"/>
    <w:rsid w:val="00FA4783"/>
    <w:rsid w:val="00FA490F"/>
    <w:rsid w:val="00FA72E7"/>
    <w:rsid w:val="00FB1DC1"/>
    <w:rsid w:val="00FB1F95"/>
    <w:rsid w:val="00FB2203"/>
    <w:rsid w:val="00FB415A"/>
    <w:rsid w:val="00FB44C5"/>
    <w:rsid w:val="00FB4E13"/>
    <w:rsid w:val="00FB6063"/>
    <w:rsid w:val="00FB6D2D"/>
    <w:rsid w:val="00FB71F8"/>
    <w:rsid w:val="00FB7698"/>
    <w:rsid w:val="00FC3372"/>
    <w:rsid w:val="00FC3C19"/>
    <w:rsid w:val="00FC6621"/>
    <w:rsid w:val="00FC7B3B"/>
    <w:rsid w:val="00FC7E65"/>
    <w:rsid w:val="00FD075C"/>
    <w:rsid w:val="00FD1F45"/>
    <w:rsid w:val="00FD2E97"/>
    <w:rsid w:val="00FD3125"/>
    <w:rsid w:val="00FD3BAD"/>
    <w:rsid w:val="00FD5510"/>
    <w:rsid w:val="00FD5AE0"/>
    <w:rsid w:val="00FE04CF"/>
    <w:rsid w:val="00FE146A"/>
    <w:rsid w:val="00FE1715"/>
    <w:rsid w:val="00FE3188"/>
    <w:rsid w:val="00FE3E6F"/>
    <w:rsid w:val="00FE4889"/>
    <w:rsid w:val="00FE5171"/>
    <w:rsid w:val="00FE7E52"/>
    <w:rsid w:val="00FF1872"/>
    <w:rsid w:val="00FF35E9"/>
    <w:rsid w:val="00FF460A"/>
    <w:rsid w:val="00FF6F04"/>
    <w:rsid w:val="00FF7844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CCF3A2"/>
  <w15:docId w15:val="{08200168-8CD5-47D7-907D-896F97D9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473"/>
    <w:rPr>
      <w:rFonts w:ascii="Times New Roman" w:hAnsi="Times New Roman"/>
      <w:sz w:val="23"/>
      <w:lang w:eastAsia="en-US"/>
    </w:rPr>
  </w:style>
  <w:style w:type="paragraph" w:styleId="Heading1">
    <w:name w:val="heading 1"/>
    <w:aliases w:val="Part,A MAJOR/BOLD,Para,No numbers,h1,Section Heading,L1,Level 1,Appendix,Appendix1,Appendix2,Appendix3,Head1,Heading apps,H1,1,Heading a,*,Schedheading,h1 chapter heading,Heading 1(Report Only),RFP Heading 1,Schedule Heading 1,Chapter,1.,Para1"/>
    <w:basedOn w:val="Normal"/>
    <w:next w:val="Heading2"/>
    <w:link w:val="Heading1Char"/>
    <w:qFormat/>
    <w:rsid w:val="002B3DB4"/>
    <w:pPr>
      <w:keepNext/>
      <w:widowControl w:val="0"/>
      <w:numPr>
        <w:numId w:val="22"/>
      </w:numPr>
      <w:spacing w:before="240" w:after="240"/>
      <w:outlineLvl w:val="0"/>
    </w:pPr>
    <w:rPr>
      <w:rFonts w:ascii="Verdana" w:hAnsi="Verdana" w:cs="Arial"/>
      <w:b/>
      <w:bCs/>
      <w:caps/>
      <w:sz w:val="22"/>
      <w:szCs w:val="21"/>
    </w:rPr>
  </w:style>
  <w:style w:type="paragraph" w:styleId="Heading2">
    <w:name w:val="heading 2"/>
    <w:basedOn w:val="Normal"/>
    <w:next w:val="Normal"/>
    <w:link w:val="Heading2Char2"/>
    <w:qFormat/>
    <w:rsid w:val="002F6081"/>
    <w:pPr>
      <w:numPr>
        <w:ilvl w:val="1"/>
        <w:numId w:val="22"/>
      </w:numPr>
      <w:spacing w:before="240" w:after="60"/>
      <w:outlineLvl w:val="1"/>
    </w:pPr>
    <w:rPr>
      <w:rFonts w:ascii="Verdana" w:hAnsi="Verdana"/>
      <w:bCs/>
      <w:iCs/>
      <w:sz w:val="20"/>
      <w:szCs w:val="28"/>
    </w:rPr>
  </w:style>
  <w:style w:type="paragraph" w:styleId="Heading3">
    <w:name w:val="heading 3"/>
    <w:aliases w:val="H3,C Sub-Sub/Italic,h3 sub heading,Head 3,Head 31,Head 32,C Sub-Sub/Italic1,3,Sub2Para,h3,Heading 3A,proj3,proj31,proj32,proj33,proj34,proj35,proj36,proj37,proj38,proj39,proj310,proj311,proj312,proj321,proj331,proj341,proj351,proj361,proj371,H"/>
    <w:basedOn w:val="Normal"/>
    <w:next w:val="Normal"/>
    <w:link w:val="Heading3Char1"/>
    <w:qFormat/>
    <w:rsid w:val="002F6081"/>
    <w:pPr>
      <w:numPr>
        <w:ilvl w:val="2"/>
        <w:numId w:val="22"/>
      </w:numPr>
      <w:spacing w:before="240" w:after="60"/>
      <w:outlineLvl w:val="2"/>
    </w:pPr>
    <w:rPr>
      <w:rFonts w:ascii="Verdana" w:hAnsi="Verdana"/>
      <w:bCs/>
      <w:sz w:val="20"/>
      <w:szCs w:val="26"/>
    </w:rPr>
  </w:style>
  <w:style w:type="paragraph" w:styleId="Heading4">
    <w:name w:val="heading 4"/>
    <w:aliases w:val="Map Title,h4 sub sub heading,h4,4,H4,Sub3Para,l4,h41,h42,Para4,heading 4,Level 4,(Alt+4),H41,(Alt+4)1,H42,(Alt+4)2,H43,(Alt+4)3,H44,(Alt+4)4,H45,(Alt+4)5,H411,(Alt+4)11,H421,(Alt+4)21,H431,(Alt+4)31,H46,(Alt+4)6,H412,(Alt+4)12,H422,(Alt+4)22,¶"/>
    <w:basedOn w:val="Normal"/>
    <w:link w:val="Heading4Char"/>
    <w:qFormat/>
    <w:rsid w:val="00856BA0"/>
    <w:pPr>
      <w:numPr>
        <w:ilvl w:val="3"/>
        <w:numId w:val="22"/>
      </w:numPr>
      <w:spacing w:after="240"/>
      <w:outlineLvl w:val="3"/>
    </w:pPr>
    <w:rPr>
      <w:rFonts w:ascii="Verdana" w:hAnsi="Verdana"/>
      <w:sz w:val="20"/>
    </w:rPr>
  </w:style>
  <w:style w:type="paragraph" w:styleId="Heading5">
    <w:name w:val="heading 5"/>
    <w:aliases w:val="Block Label,H5,Sub4Para,l5,Level 5,Para5,h5,5,(A),A,Heading 5 StGeorge,Level 3 - i,L5,h51,h52,heading 5,l5+toc5,s,ASAPHeading 5,Body Text (R),Appendix A to X,Heading 5   Appendix A to X,Appendix A to X1,Heading 5   Appendix A to X1"/>
    <w:basedOn w:val="Normal"/>
    <w:link w:val="Heading5Char"/>
    <w:qFormat/>
    <w:rsid w:val="00EB4A21"/>
    <w:pPr>
      <w:numPr>
        <w:ilvl w:val="4"/>
        <w:numId w:val="6"/>
      </w:numPr>
      <w:spacing w:after="240"/>
      <w:outlineLvl w:val="4"/>
    </w:pPr>
  </w:style>
  <w:style w:type="paragraph" w:styleId="Heading6">
    <w:name w:val="heading 6"/>
    <w:aliases w:val="Sub5Para,L1 PIP,a,b,H6,(I),I,Legal Level 1.,Level 6,Body Text 5,h6"/>
    <w:basedOn w:val="Normal"/>
    <w:link w:val="Heading6Char"/>
    <w:qFormat/>
    <w:rsid w:val="00EB4A21"/>
    <w:pPr>
      <w:numPr>
        <w:ilvl w:val="5"/>
        <w:numId w:val="5"/>
      </w:numPr>
      <w:spacing w:after="240"/>
      <w:outlineLvl w:val="5"/>
    </w:pPr>
  </w:style>
  <w:style w:type="paragraph" w:styleId="Heading7">
    <w:name w:val="heading 7"/>
    <w:aliases w:val="L2 PIP,H7,(1),Legal Level 1.1."/>
    <w:basedOn w:val="Normal"/>
    <w:link w:val="Heading7Char"/>
    <w:qFormat/>
    <w:rsid w:val="00EB4A21"/>
    <w:pPr>
      <w:spacing w:after="240"/>
      <w:ind w:left="737"/>
      <w:outlineLvl w:val="6"/>
    </w:pPr>
    <w:rPr>
      <w:rFonts w:ascii="Arial" w:hAnsi="Arial"/>
      <w:sz w:val="18"/>
    </w:rPr>
  </w:style>
  <w:style w:type="paragraph" w:styleId="Heading8">
    <w:name w:val="heading 8"/>
    <w:aliases w:val="L3 PIP,H8,Legal Level 1.1.1.,Bullet 1,Body Text 7,h8"/>
    <w:basedOn w:val="Normal"/>
    <w:link w:val="Heading8Char"/>
    <w:qFormat/>
    <w:rsid w:val="00EB4A21"/>
    <w:pPr>
      <w:numPr>
        <w:ilvl w:val="7"/>
        <w:numId w:val="5"/>
      </w:numPr>
      <w:spacing w:after="240"/>
      <w:outlineLvl w:val="7"/>
    </w:pPr>
  </w:style>
  <w:style w:type="paragraph" w:styleId="Heading9">
    <w:name w:val="heading 9"/>
    <w:aliases w:val="H9,number,Legal Level 1.1.1.1.,Body Text 8,h9"/>
    <w:basedOn w:val="Normal"/>
    <w:link w:val="Heading9Char"/>
    <w:qFormat/>
    <w:rsid w:val="00EB4A21"/>
    <w:pPr>
      <w:numPr>
        <w:ilvl w:val="8"/>
        <w:numId w:val="5"/>
      </w:num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2">
    <w:name w:val="Indent 2"/>
    <w:basedOn w:val="Normal"/>
    <w:rsid w:val="006B05E1"/>
    <w:pPr>
      <w:spacing w:before="240" w:after="240"/>
      <w:ind w:left="737"/>
    </w:pPr>
    <w:rPr>
      <w:rFonts w:ascii="Verdana" w:hAnsi="Verdana"/>
      <w:sz w:val="20"/>
    </w:rPr>
  </w:style>
  <w:style w:type="paragraph" w:styleId="TOC2">
    <w:name w:val="toc 2"/>
    <w:basedOn w:val="Normal"/>
    <w:next w:val="Normal"/>
    <w:uiPriority w:val="39"/>
    <w:rsid w:val="00DF2E73"/>
    <w:pPr>
      <w:keepNext/>
      <w:tabs>
        <w:tab w:val="right" w:pos="7768"/>
      </w:tabs>
      <w:spacing w:before="120"/>
      <w:ind w:left="1468" w:hanging="734"/>
    </w:pPr>
    <w:rPr>
      <w:rFonts w:ascii="Arial" w:hAnsi="Arial"/>
      <w:b/>
      <w:sz w:val="21"/>
    </w:rPr>
  </w:style>
  <w:style w:type="paragraph" w:styleId="TOC1">
    <w:name w:val="toc 1"/>
    <w:basedOn w:val="Normal"/>
    <w:next w:val="Normal"/>
    <w:uiPriority w:val="39"/>
    <w:qFormat/>
    <w:rsid w:val="00EB4A21"/>
    <w:pPr>
      <w:keepNext/>
      <w:tabs>
        <w:tab w:val="right" w:pos="7768"/>
      </w:tabs>
      <w:spacing w:before="120"/>
      <w:ind w:left="1474" w:hanging="737"/>
    </w:pPr>
    <w:rPr>
      <w:rFonts w:ascii="Arial" w:hAnsi="Arial"/>
      <w:b/>
      <w:sz w:val="21"/>
    </w:rPr>
  </w:style>
  <w:style w:type="paragraph" w:styleId="TOC3">
    <w:name w:val="toc 3"/>
    <w:basedOn w:val="Normal"/>
    <w:next w:val="Normal"/>
    <w:uiPriority w:val="39"/>
    <w:rsid w:val="00DF2E73"/>
    <w:pPr>
      <w:tabs>
        <w:tab w:val="right" w:pos="7768"/>
      </w:tabs>
      <w:ind w:left="1469"/>
    </w:pPr>
    <w:rPr>
      <w:rFonts w:ascii="Arial" w:hAnsi="Arial"/>
      <w:sz w:val="21"/>
    </w:rPr>
  </w:style>
  <w:style w:type="paragraph" w:customStyle="1" w:styleId="Indent3">
    <w:name w:val="Indent 3"/>
    <w:basedOn w:val="Normal"/>
    <w:rsid w:val="00EB4A21"/>
    <w:pPr>
      <w:spacing w:after="240"/>
      <w:ind w:left="1474"/>
    </w:pPr>
  </w:style>
  <w:style w:type="paragraph" w:customStyle="1" w:styleId="SchedTitle">
    <w:name w:val="SchedTitle"/>
    <w:basedOn w:val="Normal"/>
    <w:next w:val="Normal"/>
    <w:rsid w:val="00EB4A21"/>
    <w:pPr>
      <w:spacing w:after="240"/>
    </w:pPr>
    <w:rPr>
      <w:rFonts w:ascii="Arial" w:hAnsi="Arial"/>
      <w:sz w:val="36"/>
    </w:rPr>
  </w:style>
  <w:style w:type="paragraph" w:customStyle="1" w:styleId="Indent4">
    <w:name w:val="Indent 4"/>
    <w:basedOn w:val="Normal"/>
    <w:rsid w:val="00EB4A21"/>
    <w:pPr>
      <w:spacing w:after="240"/>
      <w:ind w:left="2211"/>
    </w:pPr>
  </w:style>
  <w:style w:type="paragraph" w:customStyle="1" w:styleId="Indent5">
    <w:name w:val="Indent 5"/>
    <w:basedOn w:val="Normal"/>
    <w:rsid w:val="00EB4A21"/>
    <w:pPr>
      <w:spacing w:after="240"/>
      <w:ind w:left="2948"/>
    </w:pPr>
  </w:style>
  <w:style w:type="paragraph" w:styleId="Header">
    <w:name w:val="header"/>
    <w:basedOn w:val="Normal"/>
    <w:link w:val="HeaderChar"/>
    <w:rsid w:val="00EB4A21"/>
    <w:rPr>
      <w:rFonts w:ascii="Arial" w:hAnsi="Arial"/>
      <w:b/>
      <w:sz w:val="36"/>
    </w:rPr>
  </w:style>
  <w:style w:type="paragraph" w:styleId="Footer">
    <w:name w:val="footer"/>
    <w:basedOn w:val="Normal"/>
    <w:link w:val="FooterChar"/>
    <w:uiPriority w:val="99"/>
    <w:rsid w:val="00EB4A21"/>
    <w:rPr>
      <w:rFonts w:ascii="Arial" w:hAnsi="Arial"/>
      <w:sz w:val="16"/>
    </w:rPr>
  </w:style>
  <w:style w:type="character" w:customStyle="1" w:styleId="Choice">
    <w:name w:val="Choice"/>
    <w:basedOn w:val="DefaultParagraphFont"/>
    <w:rsid w:val="00EB4A21"/>
    <w:rPr>
      <w:rFonts w:ascii="Arial" w:hAnsi="Arial"/>
      <w:b/>
      <w:noProof w:val="0"/>
      <w:sz w:val="18"/>
      <w:vertAlign w:val="baseline"/>
      <w:lang w:val="en-AU"/>
    </w:rPr>
  </w:style>
  <w:style w:type="paragraph" w:customStyle="1" w:styleId="Indent1">
    <w:name w:val="Indent 1"/>
    <w:basedOn w:val="Normal"/>
    <w:next w:val="Normal"/>
    <w:link w:val="Indent1Char"/>
    <w:rsid w:val="00EB4A21"/>
    <w:pPr>
      <w:keepNext/>
      <w:spacing w:after="240"/>
      <w:ind w:left="737"/>
    </w:pPr>
    <w:rPr>
      <w:rFonts w:ascii="Arial" w:hAnsi="Arial" w:cs="Arial"/>
      <w:b/>
      <w:bCs/>
      <w:sz w:val="21"/>
    </w:rPr>
  </w:style>
  <w:style w:type="character" w:styleId="FootnoteReference">
    <w:name w:val="footnote reference"/>
    <w:basedOn w:val="DefaultParagraphFont"/>
    <w:semiHidden/>
    <w:rsid w:val="00EB4A21"/>
    <w:rPr>
      <w:vertAlign w:val="superscript"/>
    </w:rPr>
  </w:style>
  <w:style w:type="paragraph" w:customStyle="1" w:styleId="PrecNo">
    <w:name w:val="PrecNo"/>
    <w:basedOn w:val="Normal"/>
    <w:rsid w:val="00EB4A21"/>
    <w:pPr>
      <w:spacing w:line="260" w:lineRule="atLeast"/>
      <w:ind w:left="142"/>
    </w:pPr>
    <w:rPr>
      <w:rFonts w:ascii="Arial" w:hAnsi="Arial"/>
      <w:caps/>
      <w:spacing w:val="60"/>
      <w:sz w:val="28"/>
    </w:rPr>
  </w:style>
  <w:style w:type="paragraph" w:customStyle="1" w:styleId="PrecName">
    <w:name w:val="PrecName"/>
    <w:basedOn w:val="Normal"/>
    <w:rsid w:val="00EB4A21"/>
    <w:pPr>
      <w:spacing w:after="240" w:line="260" w:lineRule="atLeast"/>
      <w:ind w:left="142"/>
    </w:pPr>
    <w:rPr>
      <w:rFonts w:ascii="Garamond" w:hAnsi="Garamond"/>
      <w:sz w:val="64"/>
    </w:rPr>
  </w:style>
  <w:style w:type="paragraph" w:customStyle="1" w:styleId="FPbullet">
    <w:name w:val="FPbullet"/>
    <w:basedOn w:val="Normal"/>
    <w:rsid w:val="00EB4A21"/>
    <w:pPr>
      <w:spacing w:before="120" w:line="260" w:lineRule="atLeast"/>
      <w:ind w:left="624" w:right="-567" w:hanging="284"/>
    </w:pPr>
    <w:rPr>
      <w:rFonts w:ascii="Arial" w:hAnsi="Arial"/>
      <w:sz w:val="20"/>
    </w:rPr>
  </w:style>
  <w:style w:type="paragraph" w:customStyle="1" w:styleId="FPtext">
    <w:name w:val="FPtext"/>
    <w:basedOn w:val="Normal"/>
    <w:rsid w:val="00EB4A21"/>
    <w:pPr>
      <w:spacing w:line="260" w:lineRule="atLeast"/>
      <w:ind w:left="624" w:right="-567"/>
    </w:pPr>
    <w:rPr>
      <w:rFonts w:ascii="Arial" w:hAnsi="Arial"/>
      <w:sz w:val="20"/>
    </w:rPr>
  </w:style>
  <w:style w:type="paragraph" w:customStyle="1" w:styleId="FStext">
    <w:name w:val="FStext"/>
    <w:basedOn w:val="Normal"/>
    <w:rsid w:val="00EB4A21"/>
    <w:pPr>
      <w:spacing w:after="120" w:line="260" w:lineRule="atLeast"/>
      <w:ind w:left="737"/>
    </w:pPr>
    <w:rPr>
      <w:rFonts w:ascii="Arial" w:hAnsi="Arial"/>
      <w:sz w:val="20"/>
    </w:rPr>
  </w:style>
  <w:style w:type="paragraph" w:customStyle="1" w:styleId="FSbullet">
    <w:name w:val="FSbullet"/>
    <w:basedOn w:val="Normal"/>
    <w:rsid w:val="00EB4A21"/>
    <w:pPr>
      <w:spacing w:after="120" w:line="260" w:lineRule="atLeast"/>
      <w:ind w:left="737" w:hanging="510"/>
    </w:pPr>
    <w:rPr>
      <w:rFonts w:ascii="Arial" w:hAnsi="Arial"/>
      <w:sz w:val="20"/>
    </w:rPr>
  </w:style>
  <w:style w:type="paragraph" w:customStyle="1" w:styleId="CoverText">
    <w:name w:val="CoverText"/>
    <w:basedOn w:val="FPtext"/>
    <w:rsid w:val="00EB4A21"/>
    <w:pPr>
      <w:ind w:left="57" w:right="0"/>
    </w:pPr>
  </w:style>
  <w:style w:type="paragraph" w:customStyle="1" w:styleId="FScheck1">
    <w:name w:val="FScheck1"/>
    <w:basedOn w:val="Normal"/>
    <w:rsid w:val="00EB4A21"/>
    <w:pPr>
      <w:spacing w:before="60" w:after="60" w:line="260" w:lineRule="atLeast"/>
      <w:ind w:left="425" w:hanging="425"/>
    </w:pPr>
    <w:rPr>
      <w:rFonts w:ascii="Arial" w:hAnsi="Arial"/>
      <w:sz w:val="20"/>
    </w:rPr>
  </w:style>
  <w:style w:type="paragraph" w:customStyle="1" w:styleId="FScheckNoYes">
    <w:name w:val="FScheckNoYes"/>
    <w:basedOn w:val="FScheck1"/>
    <w:rsid w:val="00EB4A21"/>
    <w:pPr>
      <w:ind w:left="0" w:firstLine="0"/>
    </w:pPr>
  </w:style>
  <w:style w:type="paragraph" w:customStyle="1" w:styleId="FScheck2">
    <w:name w:val="FScheck2"/>
    <w:basedOn w:val="Normal"/>
    <w:rsid w:val="00EB4A21"/>
    <w:pPr>
      <w:spacing w:before="60" w:after="60" w:line="260" w:lineRule="atLeast"/>
      <w:ind w:left="850" w:hanging="425"/>
    </w:pPr>
    <w:rPr>
      <w:rFonts w:ascii="Arial" w:hAnsi="Arial"/>
      <w:sz w:val="20"/>
    </w:rPr>
  </w:style>
  <w:style w:type="paragraph" w:customStyle="1" w:styleId="FScheck3">
    <w:name w:val="FScheck3"/>
    <w:basedOn w:val="Normal"/>
    <w:rsid w:val="00EB4A21"/>
    <w:pPr>
      <w:spacing w:before="60" w:after="60" w:line="260" w:lineRule="atLeast"/>
      <w:ind w:left="1276" w:hanging="425"/>
    </w:pPr>
    <w:rPr>
      <w:rFonts w:ascii="Arial" w:hAnsi="Arial"/>
      <w:sz w:val="20"/>
    </w:rPr>
  </w:style>
  <w:style w:type="paragraph" w:customStyle="1" w:styleId="FScheckbullet">
    <w:name w:val="FScheckbullet"/>
    <w:basedOn w:val="FScheck1"/>
    <w:rsid w:val="00EB4A21"/>
    <w:pPr>
      <w:ind w:left="709" w:hanging="284"/>
    </w:pPr>
  </w:style>
  <w:style w:type="paragraph" w:customStyle="1" w:styleId="Details">
    <w:name w:val="Details"/>
    <w:basedOn w:val="Normal"/>
    <w:next w:val="DetailsFollower"/>
    <w:rsid w:val="00EB4A21"/>
    <w:pPr>
      <w:spacing w:before="120" w:after="120" w:line="260" w:lineRule="atLeast"/>
    </w:pPr>
  </w:style>
  <w:style w:type="paragraph" w:customStyle="1" w:styleId="DetailsFollower">
    <w:name w:val="DetailsFollower"/>
    <w:basedOn w:val="Normal"/>
    <w:rsid w:val="00EB4A21"/>
    <w:pPr>
      <w:spacing w:before="120" w:after="120" w:line="260" w:lineRule="atLeast"/>
    </w:pPr>
  </w:style>
  <w:style w:type="paragraph" w:customStyle="1" w:styleId="PrecNameCover">
    <w:name w:val="PrecNameCover"/>
    <w:basedOn w:val="PrecName"/>
    <w:rsid w:val="00EB4A21"/>
    <w:pPr>
      <w:ind w:left="57"/>
    </w:pPr>
  </w:style>
  <w:style w:type="paragraph" w:styleId="FootnoteText">
    <w:name w:val="footnote text"/>
    <w:basedOn w:val="Normal"/>
    <w:link w:val="FootnoteTextChar"/>
    <w:semiHidden/>
    <w:rsid w:val="00EB4A21"/>
    <w:pPr>
      <w:spacing w:after="60"/>
      <w:ind w:left="284" w:hanging="284"/>
    </w:pPr>
    <w:rPr>
      <w:rFonts w:ascii="Arial" w:hAnsi="Arial"/>
      <w:sz w:val="18"/>
    </w:rPr>
  </w:style>
  <w:style w:type="paragraph" w:customStyle="1" w:styleId="FPdisclaimer">
    <w:name w:val="FPdisclaimer"/>
    <w:basedOn w:val="Header"/>
    <w:rsid w:val="00EB4A21"/>
    <w:pPr>
      <w:framePr w:w="5676" w:hSpace="181" w:wrap="around" w:vAnchor="page" w:hAnchor="page" w:x="5416" w:y="13467"/>
      <w:spacing w:line="260" w:lineRule="atLeast"/>
    </w:pPr>
    <w:rPr>
      <w:sz w:val="20"/>
    </w:rPr>
  </w:style>
  <w:style w:type="paragraph" w:customStyle="1" w:styleId="Headersub">
    <w:name w:val="Header sub"/>
    <w:basedOn w:val="Normal"/>
    <w:rsid w:val="00EB4A21"/>
    <w:pPr>
      <w:spacing w:after="1240"/>
    </w:pPr>
    <w:rPr>
      <w:rFonts w:ascii="Arial" w:hAnsi="Arial"/>
      <w:sz w:val="36"/>
    </w:rPr>
  </w:style>
  <w:style w:type="paragraph" w:customStyle="1" w:styleId="Indent6">
    <w:name w:val="Indent 6"/>
    <w:basedOn w:val="Normal"/>
    <w:rsid w:val="00EB4A21"/>
    <w:pPr>
      <w:spacing w:after="240"/>
      <w:ind w:left="3686"/>
    </w:pPr>
  </w:style>
  <w:style w:type="paragraph" w:customStyle="1" w:styleId="FScheck1NoYes">
    <w:name w:val="FScheck1NoYes"/>
    <w:rsid w:val="00EB4A21"/>
    <w:pPr>
      <w:tabs>
        <w:tab w:val="left" w:pos="1077"/>
      </w:tabs>
      <w:spacing w:before="60" w:after="60" w:line="260" w:lineRule="atLeast"/>
      <w:ind w:left="425"/>
    </w:pPr>
    <w:rPr>
      <w:rFonts w:ascii="Arial" w:hAnsi="Arial"/>
      <w:noProof/>
      <w:lang w:eastAsia="en-US"/>
    </w:rPr>
  </w:style>
  <w:style w:type="paragraph" w:customStyle="1" w:styleId="FScheck2NoYes">
    <w:name w:val="FScheck2NoYes"/>
    <w:rsid w:val="00EB4A21"/>
    <w:pPr>
      <w:tabs>
        <w:tab w:val="left" w:pos="851"/>
      </w:tabs>
      <w:spacing w:before="60" w:after="60" w:line="260" w:lineRule="atLeast"/>
      <w:ind w:left="851"/>
    </w:pPr>
    <w:rPr>
      <w:rFonts w:ascii="Arial" w:hAnsi="Arial"/>
      <w:noProof/>
      <w:lang w:eastAsia="en-US"/>
    </w:rPr>
  </w:style>
  <w:style w:type="paragraph" w:customStyle="1" w:styleId="FScheck3NoYes">
    <w:name w:val="FScheck3NoYes"/>
    <w:rsid w:val="00EB4A21"/>
    <w:pPr>
      <w:tabs>
        <w:tab w:val="left" w:pos="1985"/>
      </w:tabs>
      <w:spacing w:before="60" w:after="60" w:line="260" w:lineRule="atLeast"/>
      <w:ind w:left="1304"/>
    </w:pPr>
    <w:rPr>
      <w:rFonts w:ascii="Arial" w:hAnsi="Arial"/>
      <w:noProof/>
      <w:lang w:eastAsia="en-US"/>
    </w:rPr>
  </w:style>
  <w:style w:type="paragraph" w:styleId="BodyText">
    <w:name w:val="Body Text"/>
    <w:basedOn w:val="Normal"/>
    <w:link w:val="BodyTextChar"/>
    <w:rsid w:val="00EB4A21"/>
    <w:pPr>
      <w:spacing w:after="240"/>
    </w:pPr>
  </w:style>
  <w:style w:type="paragraph" w:customStyle="1" w:styleId="NormalDeed">
    <w:name w:val="Normal Deed"/>
    <w:basedOn w:val="Normal"/>
    <w:rsid w:val="00EB4A21"/>
    <w:pPr>
      <w:spacing w:after="240"/>
    </w:pPr>
  </w:style>
  <w:style w:type="paragraph" w:customStyle="1" w:styleId="PartHeading">
    <w:name w:val="Part Heading"/>
    <w:basedOn w:val="Normal"/>
    <w:rsid w:val="00EB4A21"/>
    <w:pPr>
      <w:spacing w:before="240" w:after="240"/>
    </w:pPr>
    <w:rPr>
      <w:rFonts w:ascii="Arial" w:hAnsi="Arial"/>
      <w:sz w:val="28"/>
    </w:rPr>
  </w:style>
  <w:style w:type="paragraph" w:customStyle="1" w:styleId="SchedH1">
    <w:name w:val="SchedH1"/>
    <w:basedOn w:val="Normal"/>
    <w:rsid w:val="00EB4A21"/>
    <w:pPr>
      <w:tabs>
        <w:tab w:val="num" w:pos="737"/>
      </w:tabs>
      <w:overflowPunct w:val="0"/>
      <w:autoSpaceDE w:val="0"/>
      <w:autoSpaceDN w:val="0"/>
      <w:adjustRightInd w:val="0"/>
      <w:spacing w:before="120" w:after="120"/>
      <w:ind w:left="737" w:hanging="737"/>
      <w:textAlignment w:val="baseline"/>
    </w:pPr>
    <w:rPr>
      <w:b/>
      <w:bCs/>
      <w:caps/>
    </w:rPr>
  </w:style>
  <w:style w:type="paragraph" w:customStyle="1" w:styleId="SchedH2">
    <w:name w:val="SchedH2"/>
    <w:basedOn w:val="Normal"/>
    <w:rsid w:val="00EB4A21"/>
    <w:pPr>
      <w:tabs>
        <w:tab w:val="num" w:pos="737"/>
      </w:tabs>
      <w:overflowPunct w:val="0"/>
      <w:autoSpaceDE w:val="0"/>
      <w:autoSpaceDN w:val="0"/>
      <w:adjustRightInd w:val="0"/>
      <w:spacing w:before="120" w:after="120"/>
      <w:ind w:left="737" w:hanging="737"/>
      <w:textAlignment w:val="baseline"/>
    </w:pPr>
  </w:style>
  <w:style w:type="paragraph" w:customStyle="1" w:styleId="SchedH3">
    <w:name w:val="SchedH3"/>
    <w:basedOn w:val="Normal"/>
    <w:rsid w:val="00EB4A21"/>
    <w:pPr>
      <w:overflowPunct w:val="0"/>
      <w:autoSpaceDE w:val="0"/>
      <w:autoSpaceDN w:val="0"/>
      <w:adjustRightInd w:val="0"/>
      <w:spacing w:before="120" w:after="120"/>
      <w:textAlignment w:val="baseline"/>
    </w:pPr>
  </w:style>
  <w:style w:type="paragraph" w:customStyle="1" w:styleId="SchedH4">
    <w:name w:val="SchedH4"/>
    <w:basedOn w:val="Normal"/>
    <w:rsid w:val="00EB4A21"/>
    <w:pPr>
      <w:numPr>
        <w:ilvl w:val="3"/>
        <w:numId w:val="1"/>
      </w:numPr>
      <w:spacing w:before="120" w:after="120"/>
    </w:pPr>
  </w:style>
  <w:style w:type="paragraph" w:customStyle="1" w:styleId="SchedH5">
    <w:name w:val="SchedH5"/>
    <w:basedOn w:val="Normal"/>
    <w:rsid w:val="00EB4A21"/>
    <w:pPr>
      <w:numPr>
        <w:ilvl w:val="4"/>
        <w:numId w:val="1"/>
      </w:numPr>
      <w:spacing w:after="240"/>
    </w:pPr>
  </w:style>
  <w:style w:type="paragraph" w:customStyle="1" w:styleId="text">
    <w:name w:val="text"/>
    <w:basedOn w:val="Normal"/>
    <w:rsid w:val="00EB4A21"/>
    <w:pPr>
      <w:tabs>
        <w:tab w:val="left" w:pos="709"/>
      </w:tabs>
      <w:spacing w:before="240" w:after="180"/>
      <w:ind w:left="1418"/>
    </w:pPr>
    <w:rPr>
      <w:rFonts w:ascii="Arial" w:hAnsi="Arial"/>
      <w:sz w:val="24"/>
    </w:rPr>
  </w:style>
  <w:style w:type="paragraph" w:customStyle="1" w:styleId="bullet">
    <w:name w:val="bullet"/>
    <w:basedOn w:val="text"/>
    <w:rsid w:val="00EB4A21"/>
    <w:pPr>
      <w:tabs>
        <w:tab w:val="clear" w:pos="709"/>
      </w:tabs>
      <w:spacing w:before="0" w:after="60"/>
      <w:ind w:left="1775" w:hanging="357"/>
    </w:pPr>
    <w:rPr>
      <w:rFonts w:ascii="Times New Roman" w:hAnsi="Times New Roman"/>
    </w:rPr>
  </w:style>
  <w:style w:type="paragraph" w:customStyle="1" w:styleId="Indent-First">
    <w:name w:val="Indent-First"/>
    <w:basedOn w:val="text"/>
    <w:rsid w:val="00EB4A21"/>
    <w:pPr>
      <w:tabs>
        <w:tab w:val="clear" w:pos="709"/>
      </w:tabs>
      <w:spacing w:before="0"/>
    </w:pPr>
    <w:rPr>
      <w:rFonts w:ascii="Times New Roman" w:hAnsi="Times New Roman"/>
    </w:rPr>
  </w:style>
  <w:style w:type="paragraph" w:styleId="NormalIndent">
    <w:name w:val="Normal Indent"/>
    <w:basedOn w:val="Normal"/>
    <w:rsid w:val="00EB4A21"/>
    <w:pPr>
      <w:ind w:left="720"/>
    </w:pPr>
    <w:rPr>
      <w:sz w:val="20"/>
    </w:rPr>
  </w:style>
  <w:style w:type="paragraph" w:customStyle="1" w:styleId="Normal1">
    <w:name w:val="Normal 1"/>
    <w:basedOn w:val="Normal"/>
    <w:rsid w:val="00EB4A21"/>
    <w:pPr>
      <w:ind w:left="709"/>
    </w:pPr>
    <w:rPr>
      <w:sz w:val="24"/>
    </w:rPr>
  </w:style>
  <w:style w:type="character" w:styleId="PageNumber">
    <w:name w:val="page number"/>
    <w:basedOn w:val="DefaultParagraphFont"/>
    <w:rsid w:val="00EB4A21"/>
  </w:style>
  <w:style w:type="paragraph" w:customStyle="1" w:styleId="TableData">
    <w:name w:val="TableData"/>
    <w:basedOn w:val="Normal"/>
    <w:link w:val="TableDataChar"/>
    <w:uiPriority w:val="99"/>
    <w:rsid w:val="00EB4A21"/>
    <w:pPr>
      <w:spacing w:before="120" w:after="120"/>
      <w:ind w:left="737"/>
    </w:pPr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rsid w:val="00EB4A21"/>
    <w:rPr>
      <w:color w:val="0000FF"/>
      <w:u w:val="single"/>
    </w:rPr>
  </w:style>
  <w:style w:type="paragraph" w:customStyle="1" w:styleId="SubHead">
    <w:name w:val="SubHead"/>
    <w:basedOn w:val="Normal"/>
    <w:next w:val="Heading2"/>
    <w:rsid w:val="003A1FE5"/>
    <w:pPr>
      <w:keepNext/>
      <w:spacing w:before="240" w:after="240"/>
    </w:pPr>
    <w:rPr>
      <w:rFonts w:ascii="Verdana" w:hAnsi="Verdana" w:cs="Arial"/>
      <w:b/>
      <w:bCs/>
      <w:sz w:val="20"/>
    </w:rPr>
  </w:style>
  <w:style w:type="character" w:styleId="FollowedHyperlink">
    <w:name w:val="FollowedHyperlink"/>
    <w:basedOn w:val="DefaultParagraphFont"/>
    <w:rsid w:val="00EB4A21"/>
    <w:rPr>
      <w:color w:val="800080"/>
      <w:u w:val="single"/>
    </w:rPr>
  </w:style>
  <w:style w:type="paragraph" w:customStyle="1" w:styleId="Indent0">
    <w:name w:val="Indent 0"/>
    <w:basedOn w:val="Normal"/>
    <w:next w:val="Normal"/>
    <w:rsid w:val="00EB4A21"/>
    <w:pPr>
      <w:overflowPunct w:val="0"/>
      <w:autoSpaceDE w:val="0"/>
      <w:autoSpaceDN w:val="0"/>
      <w:adjustRightInd w:val="0"/>
      <w:spacing w:before="120" w:after="120"/>
      <w:textAlignment w:val="baseline"/>
    </w:pPr>
    <w:rPr>
      <w:sz w:val="20"/>
    </w:rPr>
  </w:style>
  <w:style w:type="paragraph" w:styleId="DocumentMap">
    <w:name w:val="Document Map"/>
    <w:basedOn w:val="Normal"/>
    <w:link w:val="DocumentMapChar"/>
    <w:semiHidden/>
    <w:rsid w:val="00EB4A21"/>
    <w:pPr>
      <w:shd w:val="clear" w:color="auto" w:fill="000080"/>
    </w:pPr>
    <w:rPr>
      <w:rFonts w:ascii="Tahoma" w:hAnsi="Tahoma"/>
    </w:rPr>
  </w:style>
  <w:style w:type="paragraph" w:customStyle="1" w:styleId="TableHead">
    <w:name w:val="TableHead"/>
    <w:basedOn w:val="Normal"/>
    <w:next w:val="TableData"/>
    <w:rsid w:val="00EB4A21"/>
    <w:pPr>
      <w:keepNext/>
      <w:spacing w:before="60" w:after="60"/>
    </w:pPr>
    <w:rPr>
      <w:rFonts w:ascii="Arial" w:hAnsi="Arial"/>
      <w:b/>
      <w:sz w:val="18"/>
    </w:rPr>
  </w:style>
  <w:style w:type="paragraph" w:styleId="BalloonText">
    <w:name w:val="Balloon Text"/>
    <w:basedOn w:val="Normal"/>
    <w:link w:val="BalloonTextChar"/>
    <w:semiHidden/>
    <w:rsid w:val="00EB4A21"/>
    <w:rPr>
      <w:rFonts w:ascii="Tahoma" w:hAnsi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rsid w:val="00EB4A21"/>
    <w:pPr>
      <w:ind w:left="690"/>
    </w:pPr>
  </w:style>
  <w:style w:type="paragraph" w:styleId="TOCHeading">
    <w:name w:val="TOC Heading"/>
    <w:basedOn w:val="Heading1"/>
    <w:next w:val="Normal"/>
    <w:qFormat/>
    <w:rsid w:val="008D4C03"/>
    <w:pPr>
      <w:numPr>
        <w:numId w:val="0"/>
      </w:numPr>
      <w:ind w:firstLine="734"/>
      <w:outlineLvl w:val="9"/>
    </w:pPr>
    <w:rPr>
      <w:bCs w:val="0"/>
    </w:rPr>
  </w:style>
  <w:style w:type="paragraph" w:styleId="TOC5">
    <w:name w:val="toc 5"/>
    <w:basedOn w:val="Normal"/>
    <w:next w:val="Normal"/>
    <w:autoRedefine/>
    <w:uiPriority w:val="39"/>
    <w:rsid w:val="00EB4A21"/>
    <w:pPr>
      <w:ind w:left="920"/>
    </w:pPr>
  </w:style>
  <w:style w:type="paragraph" w:styleId="TOC6">
    <w:name w:val="toc 6"/>
    <w:basedOn w:val="Normal"/>
    <w:next w:val="Normal"/>
    <w:autoRedefine/>
    <w:uiPriority w:val="39"/>
    <w:rsid w:val="00EB4A21"/>
    <w:pPr>
      <w:ind w:left="1150"/>
    </w:pPr>
  </w:style>
  <w:style w:type="paragraph" w:styleId="TOC7">
    <w:name w:val="toc 7"/>
    <w:basedOn w:val="Normal"/>
    <w:next w:val="Normal"/>
    <w:autoRedefine/>
    <w:uiPriority w:val="39"/>
    <w:rsid w:val="00EB4A21"/>
    <w:pPr>
      <w:ind w:left="1380"/>
    </w:pPr>
  </w:style>
  <w:style w:type="paragraph" w:styleId="TOC8">
    <w:name w:val="toc 8"/>
    <w:basedOn w:val="Normal"/>
    <w:next w:val="Normal"/>
    <w:autoRedefine/>
    <w:uiPriority w:val="39"/>
    <w:rsid w:val="00EB4A21"/>
    <w:pPr>
      <w:ind w:left="1610"/>
    </w:pPr>
  </w:style>
  <w:style w:type="paragraph" w:styleId="TOC9">
    <w:name w:val="toc 9"/>
    <w:basedOn w:val="Normal"/>
    <w:next w:val="Normal"/>
    <w:autoRedefine/>
    <w:uiPriority w:val="39"/>
    <w:rsid w:val="00EB4A21"/>
    <w:pPr>
      <w:ind w:left="1840"/>
    </w:pPr>
  </w:style>
  <w:style w:type="paragraph" w:customStyle="1" w:styleId="Indent00">
    <w:name w:val="Indent0"/>
    <w:basedOn w:val="Normal"/>
    <w:next w:val="Indent0"/>
    <w:rsid w:val="00EB4A21"/>
    <w:pPr>
      <w:spacing w:before="120" w:after="120"/>
      <w:ind w:left="737" w:hanging="737"/>
    </w:pPr>
    <w:rPr>
      <w:sz w:val="20"/>
      <w:lang w:val="en-US" w:eastAsia="en-GB" w:bidi="he-IL"/>
    </w:rPr>
  </w:style>
  <w:style w:type="paragraph" w:customStyle="1" w:styleId="Indent10">
    <w:name w:val="Indent1"/>
    <w:basedOn w:val="Normal"/>
    <w:next w:val="Normal"/>
    <w:rsid w:val="00EB4A21"/>
    <w:pPr>
      <w:spacing w:before="120" w:after="120"/>
      <w:ind w:left="1474" w:hanging="737"/>
    </w:pPr>
    <w:rPr>
      <w:sz w:val="20"/>
      <w:lang w:val="en-US" w:eastAsia="en-GB" w:bidi="he-IL"/>
    </w:rPr>
  </w:style>
  <w:style w:type="paragraph" w:customStyle="1" w:styleId="Indent20">
    <w:name w:val="Indent2"/>
    <w:basedOn w:val="Normal"/>
    <w:next w:val="Normal"/>
    <w:rsid w:val="00EB4A21"/>
    <w:pPr>
      <w:spacing w:before="120" w:after="120"/>
      <w:ind w:left="2211" w:hanging="737"/>
    </w:pPr>
    <w:rPr>
      <w:sz w:val="20"/>
      <w:lang w:eastAsia="en-GB" w:bidi="he-IL"/>
    </w:rPr>
  </w:style>
  <w:style w:type="paragraph" w:customStyle="1" w:styleId="Indent30">
    <w:name w:val="Indent3"/>
    <w:basedOn w:val="Normal"/>
    <w:next w:val="Normal"/>
    <w:rsid w:val="00EB4A21"/>
    <w:pPr>
      <w:spacing w:before="120" w:after="120"/>
      <w:ind w:left="2948" w:hanging="737"/>
    </w:pPr>
    <w:rPr>
      <w:sz w:val="20"/>
      <w:lang w:eastAsia="en-GB" w:bidi="he-IL"/>
    </w:rPr>
  </w:style>
  <w:style w:type="paragraph" w:styleId="BodyTextIndent">
    <w:name w:val="Body Text Indent"/>
    <w:basedOn w:val="Normal"/>
    <w:link w:val="BodyTextIndentChar"/>
    <w:rsid w:val="00EB4A21"/>
    <w:pPr>
      <w:spacing w:after="120"/>
      <w:ind w:left="283"/>
    </w:pPr>
  </w:style>
  <w:style w:type="paragraph" w:styleId="BodyTextIndent3">
    <w:name w:val="Body Text Indent 3"/>
    <w:basedOn w:val="Normal"/>
    <w:link w:val="BodyTextIndent3Char"/>
    <w:rsid w:val="00EB4A21"/>
    <w:pPr>
      <w:spacing w:after="120"/>
      <w:ind w:left="283"/>
    </w:pPr>
    <w:rPr>
      <w:sz w:val="16"/>
      <w:szCs w:val="16"/>
    </w:rPr>
  </w:style>
  <w:style w:type="paragraph" w:customStyle="1" w:styleId="S">
    <w:name w:val="S"/>
    <w:basedOn w:val="Normal"/>
    <w:rsid w:val="00EB4A21"/>
    <w:pPr>
      <w:spacing w:before="120" w:after="120"/>
    </w:pPr>
    <w:rPr>
      <w:sz w:val="20"/>
      <w:lang w:eastAsia="en-GB" w:bidi="he-IL"/>
    </w:rPr>
  </w:style>
  <w:style w:type="paragraph" w:customStyle="1" w:styleId="NormalIndent2">
    <w:name w:val="Normal Indent 2"/>
    <w:basedOn w:val="NormalIndent"/>
    <w:rsid w:val="00EB4A21"/>
    <w:pPr>
      <w:spacing w:before="120" w:after="120"/>
      <w:ind w:left="1474"/>
    </w:pPr>
    <w:rPr>
      <w:lang w:eastAsia="en-GB" w:bidi="he-IL"/>
    </w:rPr>
  </w:style>
  <w:style w:type="paragraph" w:customStyle="1" w:styleId="NormalIndent3">
    <w:name w:val="Normal Indent 3"/>
    <w:basedOn w:val="Normal"/>
    <w:next w:val="Normal"/>
    <w:rsid w:val="00EB4A21"/>
    <w:pPr>
      <w:spacing w:before="120" w:after="120"/>
      <w:ind w:left="2211"/>
    </w:pPr>
    <w:rPr>
      <w:sz w:val="20"/>
      <w:lang w:eastAsia="en-GB" w:bidi="he-IL"/>
    </w:rPr>
  </w:style>
  <w:style w:type="paragraph" w:styleId="CommentText">
    <w:name w:val="annotation text"/>
    <w:basedOn w:val="Normal"/>
    <w:link w:val="CommentTextChar"/>
    <w:semiHidden/>
    <w:rsid w:val="00EB4A21"/>
    <w:pPr>
      <w:spacing w:before="120" w:after="120"/>
    </w:pPr>
    <w:rPr>
      <w:sz w:val="20"/>
      <w:lang w:eastAsia="en-GB" w:bidi="he-IL"/>
    </w:rPr>
  </w:style>
  <w:style w:type="paragraph" w:customStyle="1" w:styleId="Mick1">
    <w:name w:val="Mick 1"/>
    <w:basedOn w:val="Normal"/>
    <w:rsid w:val="00EB4A21"/>
    <w:pPr>
      <w:spacing w:before="120" w:after="120"/>
    </w:pPr>
    <w:rPr>
      <w:b/>
      <w:bCs/>
      <w:sz w:val="20"/>
      <w:lang w:eastAsia="en-GB" w:bidi="he-IL"/>
    </w:rPr>
  </w:style>
  <w:style w:type="paragraph" w:customStyle="1" w:styleId="I3">
    <w:name w:val="I3"/>
    <w:rsid w:val="00EB4A21"/>
    <w:pPr>
      <w:ind w:left="1077" w:hanging="340"/>
    </w:pPr>
    <w:rPr>
      <w:rFonts w:ascii="Times New Roman" w:hAnsi="Times New Roman"/>
      <w:sz w:val="22"/>
      <w:szCs w:val="22"/>
      <w:lang w:val="en-GB" w:eastAsia="en-GB" w:bidi="he-IL"/>
    </w:rPr>
  </w:style>
  <w:style w:type="paragraph" w:customStyle="1" w:styleId="Title1">
    <w:name w:val="Title1"/>
    <w:basedOn w:val="Normal"/>
    <w:rsid w:val="00EB4A21"/>
    <w:pPr>
      <w:spacing w:before="120" w:after="120"/>
      <w:jc w:val="center"/>
    </w:pPr>
    <w:rPr>
      <w:rFonts w:ascii="Arial Narrow" w:hAnsi="Arial Narrow"/>
      <w:b/>
      <w:sz w:val="32"/>
    </w:rPr>
  </w:style>
  <w:style w:type="paragraph" w:customStyle="1" w:styleId="table">
    <w:name w:val="table"/>
    <w:basedOn w:val="Normal"/>
    <w:rsid w:val="00EB4A21"/>
    <w:pPr>
      <w:tabs>
        <w:tab w:val="decimal" w:pos="720"/>
      </w:tabs>
    </w:pPr>
    <w:rPr>
      <w:lang w:val="en-GB"/>
    </w:rPr>
  </w:style>
  <w:style w:type="paragraph" w:styleId="Index1">
    <w:name w:val="index 1"/>
    <w:basedOn w:val="Normal"/>
    <w:next w:val="Normal"/>
    <w:semiHidden/>
    <w:rsid w:val="00EB4A21"/>
    <w:pPr>
      <w:spacing w:before="120" w:after="120"/>
    </w:pPr>
    <w:rPr>
      <w:sz w:val="20"/>
    </w:rPr>
  </w:style>
  <w:style w:type="paragraph" w:customStyle="1" w:styleId="NormalIndent20">
    <w:name w:val="Normal Indent2"/>
    <w:basedOn w:val="Normal"/>
    <w:next w:val="NormalIndent"/>
    <w:rsid w:val="00EB4A21"/>
    <w:pPr>
      <w:ind w:left="1474"/>
    </w:pPr>
  </w:style>
  <w:style w:type="paragraph" w:customStyle="1" w:styleId="textend">
    <w:name w:val="textend"/>
    <w:basedOn w:val="Normal"/>
    <w:rsid w:val="00EB4A21"/>
    <w:pPr>
      <w:spacing w:after="300"/>
      <w:ind w:left="1418"/>
    </w:pPr>
    <w:rPr>
      <w:rFonts w:ascii="CG Times (W1)" w:hAnsi="CG Times (W1)"/>
      <w:sz w:val="24"/>
    </w:rPr>
  </w:style>
  <w:style w:type="table" w:styleId="TableGrid">
    <w:name w:val="Table Grid"/>
    <w:basedOn w:val="TableNormal"/>
    <w:rsid w:val="00406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rsid w:val="00505457"/>
    <w:pPr>
      <w:autoSpaceDE w:val="0"/>
      <w:autoSpaceDN w:val="0"/>
      <w:adjustRightInd w:val="0"/>
      <w:spacing w:before="60" w:after="60"/>
    </w:pPr>
    <w:rPr>
      <w:rFonts w:ascii="Helvetica-Narrow" w:eastAsia="SimSun" w:hAnsi="Helvetica-Narrow" w:cs="Helvetica-Narrow"/>
      <w:b/>
      <w:bCs/>
      <w:i/>
      <w:iCs/>
      <w:lang w:eastAsia="zh-CN"/>
    </w:rPr>
  </w:style>
  <w:style w:type="paragraph" w:customStyle="1" w:styleId="Tabletext">
    <w:name w:val="Table text"/>
    <w:rsid w:val="00505457"/>
    <w:pPr>
      <w:autoSpaceDE w:val="0"/>
      <w:autoSpaceDN w:val="0"/>
      <w:adjustRightInd w:val="0"/>
      <w:spacing w:before="20" w:after="20"/>
    </w:pPr>
    <w:rPr>
      <w:rFonts w:ascii="Arial Narrow" w:eastAsia="SimSun" w:hAnsi="Arial Narrow" w:cs="Arial Narrow"/>
      <w:lang w:eastAsia="zh-CN"/>
    </w:rPr>
  </w:style>
  <w:style w:type="paragraph" w:customStyle="1" w:styleId="BodyText1">
    <w:name w:val="Body Text1"/>
    <w:rsid w:val="00505457"/>
    <w:pPr>
      <w:autoSpaceDE w:val="0"/>
      <w:autoSpaceDN w:val="0"/>
      <w:adjustRightInd w:val="0"/>
      <w:ind w:left="1134"/>
    </w:pPr>
    <w:rPr>
      <w:rFonts w:ascii="Times New Roman" w:eastAsia="SimSun" w:hAnsi="Times New Roman"/>
      <w:color w:val="000000"/>
      <w:sz w:val="22"/>
      <w:szCs w:val="22"/>
      <w:lang w:eastAsia="zh-CN"/>
    </w:rPr>
  </w:style>
  <w:style w:type="paragraph" w:customStyle="1" w:styleId="TableTextBullet">
    <w:name w:val="Table Text Bullet"/>
    <w:basedOn w:val="Normal"/>
    <w:rsid w:val="00505457"/>
    <w:pPr>
      <w:tabs>
        <w:tab w:val="num" w:pos="360"/>
      </w:tabs>
      <w:autoSpaceDE w:val="0"/>
      <w:autoSpaceDN w:val="0"/>
      <w:adjustRightInd w:val="0"/>
      <w:spacing w:before="40" w:after="40"/>
      <w:ind w:left="360" w:right="115" w:hanging="360"/>
    </w:pPr>
    <w:rPr>
      <w:rFonts w:ascii="Times New (W1)" w:eastAsia="SimSun" w:hAnsi="Times New (W1)" w:cs="Times New (W1)"/>
      <w:color w:val="000000"/>
      <w:sz w:val="20"/>
      <w:lang w:eastAsia="zh-CN"/>
    </w:rPr>
  </w:style>
  <w:style w:type="paragraph" w:customStyle="1" w:styleId="TableHeadersub">
    <w:name w:val="Table Header (sub)"/>
    <w:basedOn w:val="TableHeader"/>
    <w:rsid w:val="00505457"/>
    <w:pPr>
      <w:spacing w:before="20"/>
    </w:pPr>
    <w:rPr>
      <w:rFonts w:ascii="Times New (W1)" w:hAnsi="Times New (W1)" w:cs="Times New (W1)"/>
      <w:i w:val="0"/>
      <w:iCs w:val="0"/>
      <w:color w:val="000080"/>
    </w:rPr>
  </w:style>
  <w:style w:type="paragraph" w:customStyle="1" w:styleId="BodyTextNote">
    <w:name w:val="Body Text Note"/>
    <w:basedOn w:val="BodyText2"/>
    <w:rsid w:val="00505457"/>
    <w:pPr>
      <w:autoSpaceDE w:val="0"/>
      <w:autoSpaceDN w:val="0"/>
      <w:adjustRightInd w:val="0"/>
      <w:spacing w:before="80" w:after="80" w:line="240" w:lineRule="auto"/>
      <w:ind w:left="1080"/>
    </w:pPr>
    <w:rPr>
      <w:rFonts w:ascii="Times New (W1)" w:eastAsia="SimSun" w:hAnsi="Times New (W1)" w:cs="Times New (W1)"/>
      <w:i/>
      <w:iCs/>
      <w:szCs w:val="23"/>
      <w:lang w:eastAsia="zh-CN"/>
    </w:rPr>
  </w:style>
  <w:style w:type="character" w:customStyle="1" w:styleId="DeltaViewDeletion">
    <w:name w:val="DeltaView Deletion"/>
    <w:rsid w:val="00505457"/>
    <w:rPr>
      <w:strike/>
      <w:color w:val="FF0000"/>
      <w:spacing w:val="0"/>
    </w:rPr>
  </w:style>
  <w:style w:type="paragraph" w:styleId="BodyText2">
    <w:name w:val="Body Text 2"/>
    <w:basedOn w:val="Normal"/>
    <w:link w:val="BodyText2Char"/>
    <w:rsid w:val="00505457"/>
    <w:pPr>
      <w:spacing w:after="120" w:line="480" w:lineRule="auto"/>
    </w:pPr>
  </w:style>
  <w:style w:type="paragraph" w:customStyle="1" w:styleId="SchedText">
    <w:name w:val="SchedText"/>
    <w:basedOn w:val="Normal"/>
    <w:rsid w:val="00350A44"/>
    <w:pPr>
      <w:widowControl w:val="0"/>
      <w:tabs>
        <w:tab w:val="left" w:pos="3459"/>
        <w:tab w:val="left" w:pos="3629"/>
        <w:tab w:val="left" w:pos="4196"/>
        <w:tab w:val="left" w:pos="4366"/>
      </w:tabs>
      <w:autoSpaceDE w:val="0"/>
      <w:autoSpaceDN w:val="0"/>
      <w:adjustRightInd w:val="0"/>
      <w:ind w:left="2722"/>
    </w:pPr>
    <w:rPr>
      <w:rFonts w:eastAsia="SimSun"/>
      <w:szCs w:val="23"/>
      <w:lang w:val="en-GB" w:eastAsia="zh-CN"/>
    </w:rPr>
  </w:style>
  <w:style w:type="paragraph" w:customStyle="1" w:styleId="Schedule">
    <w:name w:val="Schedule"/>
    <w:next w:val="Normal"/>
    <w:rsid w:val="001C75A9"/>
    <w:pPr>
      <w:pageBreakBefore/>
      <w:tabs>
        <w:tab w:val="num" w:pos="737"/>
      </w:tabs>
      <w:spacing w:after="240"/>
      <w:ind w:left="737" w:hanging="737"/>
    </w:pPr>
    <w:rPr>
      <w:rFonts w:ascii="Arial" w:hAnsi="Arial"/>
      <w:b/>
      <w:sz w:val="36"/>
      <w:lang w:eastAsia="en-US"/>
    </w:rPr>
  </w:style>
  <w:style w:type="character" w:customStyle="1" w:styleId="ScheduleHeading2Char">
    <w:name w:val="Schedule Heading 2 Char"/>
    <w:basedOn w:val="DefaultParagraphFont"/>
    <w:link w:val="ScheduleHeading2"/>
    <w:locked/>
    <w:rsid w:val="001C75A9"/>
    <w:rPr>
      <w:rFonts w:ascii="Arial" w:hAnsi="Arial" w:cs="Arial"/>
      <w:sz w:val="19"/>
      <w:lang w:val="en-AU" w:eastAsia="en-US" w:bidi="ar-SA"/>
    </w:rPr>
  </w:style>
  <w:style w:type="paragraph" w:customStyle="1" w:styleId="ScheduleHeading2">
    <w:name w:val="Schedule Heading 2"/>
    <w:link w:val="ScheduleHeading2Char"/>
    <w:rsid w:val="001C75A9"/>
    <w:pPr>
      <w:widowControl w:val="0"/>
      <w:tabs>
        <w:tab w:val="num" w:pos="737"/>
      </w:tabs>
      <w:spacing w:after="240"/>
      <w:ind w:left="737" w:hanging="737"/>
    </w:pPr>
    <w:rPr>
      <w:rFonts w:ascii="Arial" w:hAnsi="Arial" w:cs="Arial"/>
      <w:sz w:val="19"/>
      <w:lang w:eastAsia="en-US"/>
    </w:rPr>
  </w:style>
  <w:style w:type="paragraph" w:customStyle="1" w:styleId="ScheduleHeading3">
    <w:name w:val="Schedule Heading 3"/>
    <w:rsid w:val="001C75A9"/>
    <w:pPr>
      <w:tabs>
        <w:tab w:val="num" w:pos="1474"/>
      </w:tabs>
      <w:spacing w:after="240"/>
      <w:ind w:left="1474" w:hanging="737"/>
    </w:pPr>
    <w:rPr>
      <w:rFonts w:ascii="Arial" w:hAnsi="Arial"/>
      <w:sz w:val="19"/>
      <w:lang w:eastAsia="en-US"/>
    </w:rPr>
  </w:style>
  <w:style w:type="paragraph" w:customStyle="1" w:styleId="ScheduleHeading4">
    <w:name w:val="Schedule Heading 4"/>
    <w:rsid w:val="001C75A9"/>
    <w:pPr>
      <w:tabs>
        <w:tab w:val="num" w:pos="2211"/>
      </w:tabs>
      <w:spacing w:after="240"/>
      <w:ind w:left="2211" w:hanging="737"/>
    </w:pPr>
    <w:rPr>
      <w:rFonts w:ascii="Arial" w:hAnsi="Arial"/>
      <w:sz w:val="19"/>
      <w:lang w:eastAsia="en-US"/>
    </w:rPr>
  </w:style>
  <w:style w:type="paragraph" w:customStyle="1" w:styleId="ScheduleHeading5">
    <w:name w:val="Schedule Heading 5"/>
    <w:rsid w:val="001C75A9"/>
    <w:pPr>
      <w:tabs>
        <w:tab w:val="num" w:pos="2948"/>
      </w:tabs>
      <w:spacing w:after="240"/>
      <w:ind w:left="2948" w:hanging="737"/>
    </w:pPr>
    <w:rPr>
      <w:rFonts w:ascii="Arial" w:hAnsi="Arial"/>
      <w:sz w:val="19"/>
      <w:lang w:eastAsia="en-US"/>
    </w:rPr>
  </w:style>
  <w:style w:type="paragraph" w:customStyle="1" w:styleId="ScheduleSubHead">
    <w:name w:val="Schedule SubHead"/>
    <w:next w:val="ScheduleHeading2"/>
    <w:link w:val="ScheduleSubHeadChar"/>
    <w:rsid w:val="005F53AC"/>
    <w:pPr>
      <w:spacing w:after="240"/>
    </w:pPr>
    <w:rPr>
      <w:rFonts w:ascii="Arial" w:hAnsi="Arial"/>
      <w:b/>
      <w:sz w:val="19"/>
      <w:lang w:eastAsia="en-US"/>
    </w:rPr>
  </w:style>
  <w:style w:type="character" w:customStyle="1" w:styleId="ScheduleSubHeadChar">
    <w:name w:val="Schedule SubHead Char"/>
    <w:basedOn w:val="DefaultParagraphFont"/>
    <w:link w:val="ScheduleSubHead"/>
    <w:rsid w:val="005F53AC"/>
    <w:rPr>
      <w:rFonts w:ascii="Arial" w:hAnsi="Arial"/>
      <w:b/>
      <w:sz w:val="19"/>
      <w:lang w:val="en-AU" w:eastAsia="en-US" w:bidi="ar-SA"/>
    </w:rPr>
  </w:style>
  <w:style w:type="paragraph" w:customStyle="1" w:styleId="table2">
    <w:name w:val="table2"/>
    <w:basedOn w:val="Normal"/>
    <w:rsid w:val="00D90D61"/>
    <w:pPr>
      <w:spacing w:before="120"/>
    </w:pPr>
    <w:rPr>
      <w:sz w:val="18"/>
      <w:lang w:val="en-GB"/>
    </w:rPr>
  </w:style>
  <w:style w:type="character" w:styleId="CommentReference">
    <w:name w:val="annotation reference"/>
    <w:basedOn w:val="DefaultParagraphFont"/>
    <w:semiHidden/>
    <w:rsid w:val="004B734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B7345"/>
    <w:pPr>
      <w:spacing w:before="0" w:after="0"/>
    </w:pPr>
    <w:rPr>
      <w:b/>
      <w:bCs/>
      <w:lang w:eastAsia="en-US" w:bidi="ar-SA"/>
    </w:rPr>
  </w:style>
  <w:style w:type="paragraph" w:customStyle="1" w:styleId="table1">
    <w:name w:val="table1"/>
    <w:basedOn w:val="Normal"/>
    <w:rsid w:val="00535848"/>
    <w:pPr>
      <w:spacing w:before="60" w:after="60"/>
    </w:pPr>
    <w:rPr>
      <w:rFonts w:ascii="Arial" w:hAnsi="Arial"/>
      <w:b/>
      <w:caps/>
      <w:sz w:val="20"/>
      <w:lang w:val="en-GB"/>
    </w:rPr>
  </w:style>
  <w:style w:type="paragraph" w:customStyle="1" w:styleId="CHEAD">
    <w:name w:val="C HEAD"/>
    <w:basedOn w:val="Normal"/>
    <w:next w:val="Normal"/>
    <w:rsid w:val="00BA77C7"/>
    <w:pPr>
      <w:widowControl w:val="0"/>
      <w:spacing w:after="170" w:line="-240" w:lineRule="auto"/>
      <w:jc w:val="both"/>
    </w:pPr>
    <w:rPr>
      <w:rFonts w:ascii="Arial" w:hAnsi="Arial"/>
      <w:smallCaps/>
      <w:snapToGrid w:val="0"/>
      <w:sz w:val="20"/>
    </w:rPr>
  </w:style>
  <w:style w:type="paragraph" w:customStyle="1" w:styleId="Recital">
    <w:name w:val="Recital"/>
    <w:rsid w:val="00516AF6"/>
    <w:pPr>
      <w:numPr>
        <w:numId w:val="2"/>
      </w:numPr>
      <w:tabs>
        <w:tab w:val="clear" w:pos="1474"/>
      </w:tabs>
      <w:spacing w:after="120"/>
    </w:pPr>
    <w:rPr>
      <w:rFonts w:ascii="Arial" w:hAnsi="Arial"/>
      <w:sz w:val="19"/>
      <w:lang w:eastAsia="en-US"/>
    </w:rPr>
  </w:style>
  <w:style w:type="character" w:customStyle="1" w:styleId="TableDataChar">
    <w:name w:val="TableData Char"/>
    <w:basedOn w:val="DefaultParagraphFont"/>
    <w:link w:val="TableData"/>
    <w:uiPriority w:val="99"/>
    <w:rsid w:val="000138AA"/>
    <w:rPr>
      <w:rFonts w:ascii="Arial" w:hAnsi="Arial"/>
      <w:sz w:val="18"/>
      <w:lang w:val="en-AU" w:eastAsia="en-US" w:bidi="ar-SA"/>
    </w:rPr>
  </w:style>
  <w:style w:type="paragraph" w:customStyle="1" w:styleId="Default">
    <w:name w:val="Default"/>
    <w:rsid w:val="004E45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DeltaViewInsertion">
    <w:name w:val="DeltaView Insertion"/>
    <w:rsid w:val="00AC37ED"/>
    <w:rPr>
      <w:color w:val="008000"/>
      <w:spacing w:val="0"/>
      <w:u w:val="single"/>
    </w:rPr>
  </w:style>
  <w:style w:type="paragraph" w:customStyle="1" w:styleId="Subheading">
    <w:name w:val="Subheading"/>
    <w:basedOn w:val="Normal"/>
    <w:next w:val="Normal"/>
    <w:rsid w:val="00B23F95"/>
    <w:pPr>
      <w:keepNext/>
      <w:spacing w:after="240"/>
      <w:ind w:left="737"/>
    </w:pPr>
    <w:rPr>
      <w:rFonts w:ascii="Arial" w:hAnsi="Arial" w:cs="Arial"/>
      <w:b/>
      <w:bCs/>
      <w:sz w:val="21"/>
    </w:rPr>
  </w:style>
  <w:style w:type="paragraph" w:customStyle="1" w:styleId="Level1">
    <w:name w:val="Level 1."/>
    <w:basedOn w:val="Normal"/>
    <w:next w:val="Normal"/>
    <w:rsid w:val="00CD77A7"/>
    <w:pPr>
      <w:numPr>
        <w:numId w:val="3"/>
      </w:numPr>
      <w:spacing w:before="200" w:line="240" w:lineRule="atLeast"/>
      <w:outlineLvl w:val="0"/>
    </w:pPr>
    <w:rPr>
      <w:rFonts w:ascii="Arial" w:eastAsia="SimSun" w:hAnsi="Arial"/>
      <w:sz w:val="20"/>
      <w:lang w:eastAsia="zh-CN"/>
    </w:rPr>
  </w:style>
  <w:style w:type="paragraph" w:customStyle="1" w:styleId="Level11">
    <w:name w:val="Level 1.1"/>
    <w:basedOn w:val="Normal"/>
    <w:next w:val="Normal"/>
    <w:rsid w:val="00CD77A7"/>
    <w:pPr>
      <w:numPr>
        <w:ilvl w:val="1"/>
        <w:numId w:val="3"/>
      </w:numPr>
      <w:spacing w:before="200" w:line="240" w:lineRule="atLeast"/>
      <w:outlineLvl w:val="1"/>
    </w:pPr>
    <w:rPr>
      <w:rFonts w:ascii="Arial" w:eastAsia="SimSun" w:hAnsi="Arial"/>
      <w:sz w:val="20"/>
      <w:lang w:eastAsia="zh-CN"/>
    </w:rPr>
  </w:style>
  <w:style w:type="paragraph" w:customStyle="1" w:styleId="Levela">
    <w:name w:val="Level (a)"/>
    <w:basedOn w:val="Normal"/>
    <w:next w:val="Normal"/>
    <w:rsid w:val="00CD77A7"/>
    <w:pPr>
      <w:numPr>
        <w:ilvl w:val="2"/>
        <w:numId w:val="3"/>
      </w:numPr>
      <w:spacing w:before="200" w:line="240" w:lineRule="atLeast"/>
      <w:outlineLvl w:val="2"/>
    </w:pPr>
    <w:rPr>
      <w:rFonts w:ascii="Arial" w:eastAsia="SimSun" w:hAnsi="Arial"/>
      <w:sz w:val="20"/>
      <w:lang w:eastAsia="zh-CN"/>
    </w:rPr>
  </w:style>
  <w:style w:type="paragraph" w:customStyle="1" w:styleId="Leveli">
    <w:name w:val="Level (i)"/>
    <w:basedOn w:val="Normal"/>
    <w:next w:val="Normal"/>
    <w:rsid w:val="00CD77A7"/>
    <w:pPr>
      <w:numPr>
        <w:ilvl w:val="3"/>
        <w:numId w:val="3"/>
      </w:numPr>
      <w:spacing w:before="200" w:line="240" w:lineRule="atLeast"/>
      <w:outlineLvl w:val="3"/>
    </w:pPr>
    <w:rPr>
      <w:rFonts w:ascii="Arial" w:eastAsia="SimSun" w:hAnsi="Arial"/>
      <w:sz w:val="20"/>
      <w:lang w:eastAsia="zh-CN"/>
    </w:rPr>
  </w:style>
  <w:style w:type="paragraph" w:customStyle="1" w:styleId="LevelA0">
    <w:name w:val="Level(A)"/>
    <w:basedOn w:val="Normal"/>
    <w:next w:val="Normal"/>
    <w:rsid w:val="00CD77A7"/>
    <w:pPr>
      <w:numPr>
        <w:ilvl w:val="4"/>
        <w:numId w:val="3"/>
      </w:numPr>
      <w:spacing w:before="200" w:line="240" w:lineRule="atLeast"/>
      <w:outlineLvl w:val="4"/>
    </w:pPr>
    <w:rPr>
      <w:rFonts w:ascii="Arial" w:eastAsia="SimSun" w:hAnsi="Arial"/>
      <w:sz w:val="20"/>
      <w:lang w:eastAsia="zh-CN"/>
    </w:rPr>
  </w:style>
  <w:style w:type="paragraph" w:customStyle="1" w:styleId="LevelI0">
    <w:name w:val="Level(I)"/>
    <w:basedOn w:val="Normal"/>
    <w:next w:val="Normal"/>
    <w:rsid w:val="00CD77A7"/>
    <w:pPr>
      <w:numPr>
        <w:ilvl w:val="5"/>
        <w:numId w:val="3"/>
      </w:numPr>
      <w:spacing w:before="200" w:line="240" w:lineRule="atLeast"/>
      <w:outlineLvl w:val="5"/>
    </w:pPr>
    <w:rPr>
      <w:rFonts w:ascii="Arial" w:eastAsia="SimSun" w:hAnsi="Arial"/>
      <w:sz w:val="20"/>
      <w:lang w:eastAsia="zh-CN"/>
    </w:rPr>
  </w:style>
  <w:style w:type="paragraph" w:styleId="TableofAuthorities">
    <w:name w:val="table of authorities"/>
    <w:basedOn w:val="Normal"/>
    <w:next w:val="Normal"/>
    <w:semiHidden/>
    <w:rsid w:val="008B2E1F"/>
    <w:pPr>
      <w:spacing w:after="240"/>
      <w:ind w:left="190" w:hanging="190"/>
    </w:pPr>
    <w:rPr>
      <w:rFonts w:ascii="Arial" w:hAnsi="Arial"/>
      <w:sz w:val="19"/>
    </w:rPr>
  </w:style>
  <w:style w:type="paragraph" w:customStyle="1" w:styleId="HarmonyRules">
    <w:name w:val="Harmony Rules"/>
    <w:basedOn w:val="Normal"/>
    <w:rsid w:val="000E0919"/>
    <w:pPr>
      <w:tabs>
        <w:tab w:val="num" w:pos="720"/>
      </w:tabs>
      <w:spacing w:before="60" w:after="60"/>
      <w:ind w:left="720" w:hanging="360"/>
    </w:pPr>
    <w:rPr>
      <w:rFonts w:ascii="Harmony Text" w:eastAsia="PMingLiU" w:hAnsi="Harmony Text"/>
      <w:sz w:val="20"/>
      <w:lang w:val="en-GB"/>
    </w:rPr>
  </w:style>
  <w:style w:type="paragraph" w:styleId="TableofFigures">
    <w:name w:val="table of figures"/>
    <w:basedOn w:val="Normal"/>
    <w:next w:val="Normal"/>
    <w:semiHidden/>
    <w:rsid w:val="00C16CCB"/>
  </w:style>
  <w:style w:type="paragraph" w:styleId="ListParagraph">
    <w:name w:val="List Paragraph"/>
    <w:basedOn w:val="Normal"/>
    <w:uiPriority w:val="34"/>
    <w:qFormat/>
    <w:rsid w:val="000E0919"/>
    <w:pPr>
      <w:ind w:left="720"/>
    </w:pPr>
    <w:rPr>
      <w:rFonts w:ascii="Calibri" w:hAnsi="Calibri" w:cs="Calibri"/>
      <w:sz w:val="22"/>
      <w:szCs w:val="22"/>
    </w:rPr>
  </w:style>
  <w:style w:type="character" w:customStyle="1" w:styleId="Indent1Char">
    <w:name w:val="Indent 1 Char"/>
    <w:basedOn w:val="DefaultParagraphFont"/>
    <w:link w:val="Indent1"/>
    <w:rsid w:val="000E0919"/>
    <w:rPr>
      <w:rFonts w:ascii="Arial" w:hAnsi="Arial" w:cs="Arial"/>
      <w:b/>
      <w:bCs/>
      <w:sz w:val="21"/>
      <w:lang w:eastAsia="en-US"/>
    </w:rPr>
  </w:style>
  <w:style w:type="paragraph" w:customStyle="1" w:styleId="Level1fo">
    <w:name w:val="Level 1.fo"/>
    <w:basedOn w:val="Normal"/>
    <w:rsid w:val="000E0919"/>
    <w:pPr>
      <w:ind w:left="720"/>
    </w:pPr>
  </w:style>
  <w:style w:type="paragraph" w:styleId="ListBullet">
    <w:name w:val="List Bullet"/>
    <w:basedOn w:val="Normal"/>
    <w:rsid w:val="000E0919"/>
    <w:pPr>
      <w:numPr>
        <w:numId w:val="4"/>
      </w:numPr>
    </w:pPr>
  </w:style>
  <w:style w:type="paragraph" w:customStyle="1" w:styleId="AttachmenttoSchedule">
    <w:name w:val="Attachment to Schedule"/>
    <w:basedOn w:val="Normal"/>
    <w:rsid w:val="00971A17"/>
    <w:pPr>
      <w:pageBreakBefore/>
      <w:spacing w:after="240"/>
    </w:pPr>
    <w:rPr>
      <w:rFonts w:ascii="Verdana" w:hAnsi="Verdana" w:cs="Arial"/>
      <w:b/>
      <w:bCs/>
      <w:sz w:val="36"/>
      <w:szCs w:val="36"/>
    </w:rPr>
  </w:style>
  <w:style w:type="paragraph" w:customStyle="1" w:styleId="ScheduleHeading6">
    <w:name w:val="Schedule Heading 6"/>
    <w:basedOn w:val="Normal"/>
    <w:rsid w:val="00971A17"/>
    <w:pPr>
      <w:tabs>
        <w:tab w:val="num" w:pos="3686"/>
      </w:tabs>
      <w:spacing w:after="240"/>
      <w:ind w:left="3686" w:hanging="738"/>
    </w:pPr>
    <w:rPr>
      <w:rFonts w:ascii="Verdana" w:hAnsi="Verdana" w:cs="Arial"/>
      <w:sz w:val="20"/>
      <w:szCs w:val="19"/>
    </w:rPr>
  </w:style>
  <w:style w:type="paragraph" w:customStyle="1" w:styleId="ScheduleHeading7">
    <w:name w:val="Schedule Heading 7"/>
    <w:basedOn w:val="Normal"/>
    <w:rsid w:val="00971A17"/>
    <w:pPr>
      <w:tabs>
        <w:tab w:val="num" w:pos="4423"/>
      </w:tabs>
      <w:spacing w:after="240"/>
      <w:ind w:left="4423" w:hanging="737"/>
    </w:pPr>
    <w:rPr>
      <w:rFonts w:ascii="Verdana" w:hAnsi="Verdana" w:cs="Arial"/>
      <w:sz w:val="20"/>
      <w:szCs w:val="19"/>
    </w:rPr>
  </w:style>
  <w:style w:type="paragraph" w:customStyle="1" w:styleId="DocName">
    <w:name w:val="Doc Name"/>
    <w:basedOn w:val="Normal"/>
    <w:rsid w:val="00BA0528"/>
    <w:pPr>
      <w:widowControl w:val="0"/>
      <w:pBdr>
        <w:top w:val="single" w:sz="4" w:space="1" w:color="auto"/>
      </w:pBdr>
      <w:spacing w:after="60"/>
    </w:pPr>
    <w:rPr>
      <w:rFonts w:ascii="Verdana" w:hAnsi="Verdana" w:cs="Arial"/>
      <w:sz w:val="16"/>
      <w:szCs w:val="14"/>
    </w:rPr>
  </w:style>
  <w:style w:type="character" w:customStyle="1" w:styleId="Heading1Char">
    <w:name w:val="Heading 1 Char"/>
    <w:aliases w:val="Part Char,A MAJOR/BOLD Char,Para Char,No numbers Char,h1 Char,Section Heading Char,L1 Char,Level 1 Char,Appendix Char,Appendix1 Char,Appendix2 Char,Appendix3 Char,Head1 Char,Heading apps Char,H1 Char,1 Char,Heading a Char,* Char,1. Char"/>
    <w:basedOn w:val="DefaultParagraphFont"/>
    <w:link w:val="Heading1"/>
    <w:rsid w:val="002B3DB4"/>
    <w:rPr>
      <w:rFonts w:ascii="Verdana" w:hAnsi="Verdana" w:cs="Arial"/>
      <w:b/>
      <w:bCs/>
      <w:caps/>
      <w:sz w:val="22"/>
      <w:szCs w:val="21"/>
      <w:lang w:eastAsia="en-US"/>
    </w:rPr>
  </w:style>
  <w:style w:type="character" w:customStyle="1" w:styleId="Heading2Char">
    <w:name w:val="Heading 2 Char"/>
    <w:rsid w:val="00B00DF7"/>
    <w:rPr>
      <w:rFonts w:ascii="Verdana" w:hAnsi="Verdana"/>
      <w:bCs/>
      <w:lang w:eastAsia="en-US"/>
    </w:rPr>
  </w:style>
  <w:style w:type="character" w:customStyle="1" w:styleId="HeaderChar">
    <w:name w:val="Header Char"/>
    <w:link w:val="Header"/>
    <w:rsid w:val="00656A05"/>
    <w:rPr>
      <w:rFonts w:ascii="Arial" w:hAnsi="Arial"/>
      <w:b/>
      <w:sz w:val="36"/>
      <w:lang w:eastAsia="en-US"/>
    </w:rPr>
  </w:style>
  <w:style w:type="character" w:customStyle="1" w:styleId="FooterChar">
    <w:name w:val="Footer Char"/>
    <w:link w:val="Footer"/>
    <w:uiPriority w:val="99"/>
    <w:rsid w:val="00656A05"/>
    <w:rPr>
      <w:rFonts w:ascii="Arial" w:hAnsi="Arial"/>
      <w:sz w:val="16"/>
      <w:lang w:eastAsia="en-US"/>
    </w:rPr>
  </w:style>
  <w:style w:type="character" w:customStyle="1" w:styleId="BodyTextChar">
    <w:name w:val="Body Text Char"/>
    <w:link w:val="BodyText"/>
    <w:rsid w:val="00B00DF7"/>
    <w:rPr>
      <w:rFonts w:ascii="Times New Roman" w:hAnsi="Times New Roman"/>
      <w:sz w:val="23"/>
      <w:lang w:eastAsia="en-US"/>
    </w:rPr>
  </w:style>
  <w:style w:type="character" w:customStyle="1" w:styleId="Heading3Char">
    <w:name w:val="Heading 3 Char"/>
    <w:aliases w:val="H3 Char,C Sub-Sub/Italic Char,h3 sub heading Char,Head 3 Char,Head 31 Char,Head 32 Char,C Sub-Sub/Italic1 Char,3 Char,Sub2Para Char,h3 Char,Heading 3A Char,proj3 Char,proj31 Char,proj32 Char,proj33 Char,proj34 Char,proj35 Char,proj36 Char"/>
    <w:rsid w:val="00382248"/>
    <w:rPr>
      <w:rFonts w:ascii="Verdana" w:hAnsi="Verdana"/>
      <w:lang w:eastAsia="en-US"/>
    </w:rPr>
  </w:style>
  <w:style w:type="character" w:customStyle="1" w:styleId="Heading2Char1">
    <w:name w:val="Heading 2 Char1"/>
    <w:basedOn w:val="DefaultParagraphFont"/>
    <w:rsid w:val="00647A8A"/>
    <w:rPr>
      <w:rFonts w:ascii="Verdana" w:eastAsia="Times New Roman" w:hAnsi="Verdana" w:cs="Times New Roman"/>
      <w:bCs/>
      <w:iCs/>
      <w:lang w:eastAsia="en-US"/>
    </w:rPr>
  </w:style>
  <w:style w:type="character" w:customStyle="1" w:styleId="Heading4Char">
    <w:name w:val="Heading 4 Char"/>
    <w:aliases w:val="Map Title Char,h4 sub sub heading Char,h4 Char,4 Char,H4 Char,Sub3Para Char,l4 Char,h41 Char,h42 Char,Para4 Char,heading 4 Char,Level 4 Char,(Alt+4) Char,H41 Char,(Alt+4)1 Char,H42 Char,(Alt+4)2 Char,H43 Char,(Alt+4)3 Char,H44 Char,¶ Char"/>
    <w:link w:val="Heading4"/>
    <w:rsid w:val="00856BA0"/>
    <w:rPr>
      <w:rFonts w:ascii="Verdana" w:hAnsi="Verdana"/>
      <w:lang w:eastAsia="en-US"/>
    </w:rPr>
  </w:style>
  <w:style w:type="character" w:customStyle="1" w:styleId="Heading5Char">
    <w:name w:val="Heading 5 Char"/>
    <w:aliases w:val="Block Label Char,H5 Char,Sub4Para Char,l5 Char,Level 5 Char,Para5 Char,h5 Char,5 Char,(A) Char,A Char,Heading 5 StGeorge Char,Level 3 - i Char,L5 Char,h51 Char,h52 Char,heading 5 Char,l5+toc5 Char,s Char,ASAPHeading 5 Char"/>
    <w:link w:val="Heading5"/>
    <w:rsid w:val="002B3DB4"/>
    <w:rPr>
      <w:rFonts w:ascii="Times New Roman" w:hAnsi="Times New Roman"/>
      <w:sz w:val="23"/>
      <w:lang w:eastAsia="en-US"/>
    </w:rPr>
  </w:style>
  <w:style w:type="character" w:customStyle="1" w:styleId="Heading6Char">
    <w:name w:val="Heading 6 Char"/>
    <w:aliases w:val="Sub5Para Char,L1 PIP Char,a Char,b Char,H6 Char,(I) Char,I Char,Legal Level 1. Char,Level 6 Char,Body Text 5 Char,h6 Char"/>
    <w:link w:val="Heading6"/>
    <w:rsid w:val="002B3DB4"/>
    <w:rPr>
      <w:rFonts w:ascii="Times New Roman" w:hAnsi="Times New Roman"/>
      <w:sz w:val="23"/>
      <w:lang w:eastAsia="en-US"/>
    </w:rPr>
  </w:style>
  <w:style w:type="character" w:customStyle="1" w:styleId="Heading7Char">
    <w:name w:val="Heading 7 Char"/>
    <w:aliases w:val="L2 PIP Char,H7 Char,(1) Char,Legal Level 1.1. Char"/>
    <w:link w:val="Heading7"/>
    <w:rsid w:val="002B3DB4"/>
    <w:rPr>
      <w:rFonts w:ascii="Arial" w:hAnsi="Arial" w:cs="Arial"/>
      <w:sz w:val="18"/>
      <w:lang w:eastAsia="en-US"/>
    </w:rPr>
  </w:style>
  <w:style w:type="character" w:customStyle="1" w:styleId="Heading8Char">
    <w:name w:val="Heading 8 Char"/>
    <w:aliases w:val="L3 PIP Char,H8 Char,Legal Level 1.1.1. Char,Bullet 1 Char,Body Text 7 Char,h8 Char"/>
    <w:link w:val="Heading8"/>
    <w:rsid w:val="002B3DB4"/>
    <w:rPr>
      <w:rFonts w:ascii="Times New Roman" w:hAnsi="Times New Roman"/>
      <w:sz w:val="23"/>
      <w:lang w:eastAsia="en-US"/>
    </w:rPr>
  </w:style>
  <w:style w:type="character" w:customStyle="1" w:styleId="Heading9Char">
    <w:name w:val="Heading 9 Char"/>
    <w:aliases w:val="H9 Char,number Char,Legal Level 1.1.1.1. Char,Body Text 8 Char,h9 Char"/>
    <w:link w:val="Heading9"/>
    <w:rsid w:val="002B3DB4"/>
    <w:rPr>
      <w:rFonts w:ascii="Times New Roman" w:hAnsi="Times New Roman"/>
      <w:sz w:val="23"/>
      <w:lang w:eastAsia="en-US"/>
    </w:rPr>
  </w:style>
  <w:style w:type="character" w:customStyle="1" w:styleId="FootnoteTextChar">
    <w:name w:val="Footnote Text Char"/>
    <w:link w:val="FootnoteText"/>
    <w:semiHidden/>
    <w:rsid w:val="002B3DB4"/>
    <w:rPr>
      <w:rFonts w:ascii="Arial" w:hAnsi="Arial"/>
      <w:sz w:val="18"/>
      <w:lang w:eastAsia="en-US"/>
    </w:rPr>
  </w:style>
  <w:style w:type="character" w:customStyle="1" w:styleId="DocumentMapChar">
    <w:name w:val="Document Map Char"/>
    <w:link w:val="DocumentMap"/>
    <w:semiHidden/>
    <w:rsid w:val="002B3DB4"/>
    <w:rPr>
      <w:rFonts w:ascii="Tahoma" w:hAnsi="Tahoma" w:cs="Tahoma"/>
      <w:sz w:val="23"/>
      <w:shd w:val="clear" w:color="auto" w:fill="000080"/>
      <w:lang w:eastAsia="en-US"/>
    </w:rPr>
  </w:style>
  <w:style w:type="character" w:customStyle="1" w:styleId="BalloonTextChar">
    <w:name w:val="Balloon Text Char"/>
    <w:link w:val="BalloonText"/>
    <w:semiHidden/>
    <w:rsid w:val="002B3DB4"/>
    <w:rPr>
      <w:rFonts w:ascii="Tahoma" w:hAnsi="Tahoma" w:cs="Tahoma"/>
      <w:sz w:val="16"/>
      <w:szCs w:val="16"/>
      <w:lang w:eastAsia="en-US"/>
    </w:rPr>
  </w:style>
  <w:style w:type="character" w:customStyle="1" w:styleId="BodyTextIndentChar">
    <w:name w:val="Body Text Indent Char"/>
    <w:link w:val="BodyTextIndent"/>
    <w:rsid w:val="002B3DB4"/>
    <w:rPr>
      <w:rFonts w:ascii="Times New Roman" w:hAnsi="Times New Roman"/>
      <w:sz w:val="23"/>
      <w:lang w:eastAsia="en-US"/>
    </w:rPr>
  </w:style>
  <w:style w:type="character" w:customStyle="1" w:styleId="BodyTextIndent3Char">
    <w:name w:val="Body Text Indent 3 Char"/>
    <w:link w:val="BodyTextIndent3"/>
    <w:rsid w:val="002B3DB4"/>
    <w:rPr>
      <w:rFonts w:ascii="Times New Roman" w:hAnsi="Times New Roman"/>
      <w:sz w:val="16"/>
      <w:szCs w:val="16"/>
      <w:lang w:eastAsia="en-US"/>
    </w:rPr>
  </w:style>
  <w:style w:type="character" w:customStyle="1" w:styleId="CommentTextChar">
    <w:name w:val="Comment Text Char"/>
    <w:link w:val="CommentText"/>
    <w:semiHidden/>
    <w:rsid w:val="002B3DB4"/>
    <w:rPr>
      <w:rFonts w:ascii="Times New Roman" w:hAnsi="Times New Roman"/>
      <w:lang w:eastAsia="en-GB" w:bidi="he-IL"/>
    </w:rPr>
  </w:style>
  <w:style w:type="character" w:customStyle="1" w:styleId="BodyText2Char">
    <w:name w:val="Body Text 2 Char"/>
    <w:link w:val="BodyText2"/>
    <w:rsid w:val="002B3DB4"/>
    <w:rPr>
      <w:rFonts w:ascii="Times New Roman" w:hAnsi="Times New Roman"/>
      <w:sz w:val="23"/>
      <w:lang w:eastAsia="en-US"/>
    </w:rPr>
  </w:style>
  <w:style w:type="character" w:customStyle="1" w:styleId="CommentSubjectChar">
    <w:name w:val="Comment Subject Char"/>
    <w:link w:val="CommentSubject"/>
    <w:semiHidden/>
    <w:rsid w:val="002B3DB4"/>
    <w:rPr>
      <w:rFonts w:ascii="Times New Roman" w:hAnsi="Times New Roman"/>
      <w:b/>
      <w:bCs/>
      <w:lang w:eastAsia="en-US"/>
    </w:rPr>
  </w:style>
  <w:style w:type="paragraph" w:customStyle="1" w:styleId="PURBody-Indented">
    <w:name w:val="PUR Body - Indented"/>
    <w:basedOn w:val="Normal"/>
    <w:link w:val="PURBody-IndentedChar"/>
    <w:uiPriority w:val="3"/>
    <w:qFormat/>
    <w:rsid w:val="002B3DB4"/>
    <w:pPr>
      <w:spacing w:after="120"/>
      <w:ind w:left="270"/>
    </w:pPr>
    <w:rPr>
      <w:rFonts w:ascii="Arial" w:eastAsia="Calibri" w:hAnsi="Arial"/>
      <w:sz w:val="18"/>
      <w:lang w:val="en-US"/>
    </w:rPr>
  </w:style>
  <w:style w:type="character" w:customStyle="1" w:styleId="PURBody-IndentedChar">
    <w:name w:val="PUR Body - Indented Char"/>
    <w:link w:val="PURBody-Indented"/>
    <w:uiPriority w:val="3"/>
    <w:rsid w:val="002B3DB4"/>
    <w:rPr>
      <w:rFonts w:ascii="Arial" w:eastAsia="Calibri" w:hAnsi="Arial"/>
      <w:sz w:val="18"/>
      <w:lang w:val="en-US" w:eastAsia="en-US"/>
    </w:rPr>
  </w:style>
  <w:style w:type="paragraph" w:customStyle="1" w:styleId="PURBlueStrong-Indented">
    <w:name w:val="PUR Blue Strong - Indented"/>
    <w:basedOn w:val="Normal"/>
    <w:link w:val="PURBlueStrong-IndentedChar"/>
    <w:uiPriority w:val="3"/>
    <w:qFormat/>
    <w:rsid w:val="002B3DB4"/>
    <w:pPr>
      <w:keepNext/>
      <w:keepLines/>
      <w:spacing w:after="60" w:line="240" w:lineRule="exact"/>
      <w:ind w:left="270"/>
    </w:pPr>
    <w:rPr>
      <w:rFonts w:ascii="Arial" w:eastAsia="Calibri" w:hAnsi="Arial"/>
      <w:smallCaps/>
      <w:color w:val="1F497D"/>
      <w:spacing w:val="-4"/>
      <w:sz w:val="18"/>
      <w:lang w:val="en-US"/>
    </w:rPr>
  </w:style>
  <w:style w:type="character" w:customStyle="1" w:styleId="PURBlueStrong-IndentedChar">
    <w:name w:val="PUR Blue Strong - Indented Char"/>
    <w:link w:val="PURBlueStrong-Indented"/>
    <w:uiPriority w:val="3"/>
    <w:rsid w:val="002B3DB4"/>
    <w:rPr>
      <w:rFonts w:ascii="Arial" w:eastAsia="Calibri" w:hAnsi="Arial"/>
      <w:smallCaps/>
      <w:color w:val="1F497D"/>
      <w:spacing w:val="-4"/>
      <w:sz w:val="18"/>
      <w:lang w:val="en-US" w:eastAsia="en-US"/>
    </w:rPr>
  </w:style>
  <w:style w:type="paragraph" w:customStyle="1" w:styleId="PURBullet-Indented">
    <w:name w:val="PUR Bullet- Indented"/>
    <w:basedOn w:val="Normal"/>
    <w:link w:val="PURBullet-IndentedChar"/>
    <w:uiPriority w:val="3"/>
    <w:qFormat/>
    <w:rsid w:val="002B3DB4"/>
    <w:pPr>
      <w:spacing w:after="120" w:line="240" w:lineRule="exact"/>
      <w:ind w:left="540" w:hanging="360"/>
      <w:contextualSpacing/>
    </w:pPr>
    <w:rPr>
      <w:rFonts w:ascii="Arial" w:eastAsia="Calibri" w:hAnsi="Arial"/>
      <w:sz w:val="18"/>
      <w:lang w:val="en-US"/>
    </w:rPr>
  </w:style>
  <w:style w:type="character" w:customStyle="1" w:styleId="PURBullet-IndentedChar">
    <w:name w:val="PUR Bullet- Indented Char"/>
    <w:link w:val="PURBullet-Indented"/>
    <w:uiPriority w:val="3"/>
    <w:rsid w:val="002B3DB4"/>
    <w:rPr>
      <w:rFonts w:ascii="Arial" w:eastAsia="Calibri" w:hAnsi="Arial"/>
      <w:sz w:val="18"/>
      <w:lang w:val="en-US" w:eastAsia="en-US"/>
    </w:rPr>
  </w:style>
  <w:style w:type="paragraph" w:customStyle="1" w:styleId="PURHeading2">
    <w:name w:val="PUR Heading 2"/>
    <w:next w:val="Normal"/>
    <w:uiPriority w:val="3"/>
    <w:qFormat/>
    <w:rsid w:val="002B3DB4"/>
    <w:pPr>
      <w:keepNext/>
      <w:keepLines/>
      <w:spacing w:after="120" w:line="240" w:lineRule="exact"/>
    </w:pPr>
    <w:rPr>
      <w:rFonts w:ascii="Arial Black" w:eastAsia="Calibri" w:hAnsi="Arial Black"/>
      <w:color w:val="404040"/>
      <w:lang w:val="en-US" w:eastAsia="en-US"/>
    </w:rPr>
  </w:style>
  <w:style w:type="paragraph" w:customStyle="1" w:styleId="PURHeading1">
    <w:name w:val="PUR Heading 1"/>
    <w:next w:val="Normal"/>
    <w:uiPriority w:val="3"/>
    <w:qFormat/>
    <w:rsid w:val="002B3DB4"/>
    <w:pPr>
      <w:keepNext/>
      <w:keepLines/>
      <w:pBdr>
        <w:bottom w:val="single" w:sz="8" w:space="1" w:color="1F497D"/>
      </w:pBdr>
      <w:spacing w:before="240" w:after="240" w:line="240" w:lineRule="exact"/>
    </w:pPr>
    <w:rPr>
      <w:rFonts w:ascii="Arial" w:eastAsia="Calibri" w:hAnsi="Arial"/>
      <w:smallCaps/>
      <w:noProof/>
      <w:color w:val="1F497D"/>
      <w:sz w:val="24"/>
      <w:szCs w:val="24"/>
      <w:lang w:val="en-US" w:eastAsia="en-US"/>
    </w:rPr>
  </w:style>
  <w:style w:type="paragraph" w:customStyle="1" w:styleId="StyleIndent1Verdana10ptLeft0cm">
    <w:name w:val="Style Indent 1 + Verdana 10 pt Left:  0 cm"/>
    <w:basedOn w:val="Indent1"/>
    <w:rsid w:val="002B3DB4"/>
    <w:pPr>
      <w:spacing w:before="240"/>
      <w:ind w:left="0"/>
    </w:pPr>
    <w:rPr>
      <w:rFonts w:ascii="Verdana" w:hAnsi="Verdana" w:cs="Times New Roman"/>
      <w:sz w:val="20"/>
    </w:rPr>
  </w:style>
  <w:style w:type="character" w:customStyle="1" w:styleId="Heading1Char1">
    <w:name w:val="Heading 1 Char1"/>
    <w:rsid w:val="002B3DB4"/>
    <w:rPr>
      <w:rFonts w:ascii="Verdana" w:eastAsia="Times New Roman" w:hAnsi="Verdana" w:cs="Times New Roman"/>
      <w:b/>
      <w:bCs/>
      <w:caps/>
      <w:kern w:val="32"/>
      <w:lang w:eastAsia="en-US"/>
    </w:rPr>
  </w:style>
  <w:style w:type="paragraph" w:customStyle="1" w:styleId="StyleHeading3H3CSub-SubItalich3subheadingHead3Head31H">
    <w:name w:val="Style Heading 3H3C Sub-Sub/Italich3 sub headingHead 3Head 31H..."/>
    <w:basedOn w:val="Normal"/>
    <w:rsid w:val="00382248"/>
    <w:pPr>
      <w:spacing w:before="240"/>
    </w:pPr>
    <w:rPr>
      <w:rFonts w:ascii="Verdana" w:hAnsi="Verdana"/>
      <w:sz w:val="20"/>
    </w:rPr>
  </w:style>
  <w:style w:type="character" w:customStyle="1" w:styleId="Heading3Char1">
    <w:name w:val="Heading 3 Char1"/>
    <w:aliases w:val="H3 Char1,C Sub-Sub/Italic Char1,h3 sub heading Char1,Head 3 Char1,Head 31 Char1,Head 32 Char1,C Sub-Sub/Italic1 Char1,3 Char1,Sub2Para Char1,h3 Char1,Heading 3A Char1,proj3 Char1,proj31 Char1,proj32 Char1,proj33 Char1,proj34 Char1,H Char"/>
    <w:basedOn w:val="DefaultParagraphFont"/>
    <w:link w:val="Heading3"/>
    <w:rsid w:val="002F6081"/>
    <w:rPr>
      <w:rFonts w:ascii="Verdana" w:hAnsi="Verdana"/>
      <w:bCs/>
      <w:szCs w:val="26"/>
      <w:lang w:eastAsia="en-US"/>
    </w:rPr>
  </w:style>
  <w:style w:type="character" w:customStyle="1" w:styleId="Heading2Char2">
    <w:name w:val="Heading 2 Char2"/>
    <w:basedOn w:val="DefaultParagraphFont"/>
    <w:link w:val="Heading2"/>
    <w:rsid w:val="002F6081"/>
    <w:rPr>
      <w:rFonts w:ascii="Verdana" w:hAnsi="Verdana"/>
      <w:bCs/>
      <w:iCs/>
      <w:szCs w:val="28"/>
      <w:lang w:eastAsia="en-US"/>
    </w:rPr>
  </w:style>
  <w:style w:type="paragraph" w:customStyle="1" w:styleId="MCTNormal">
    <w:name w:val="MCT Normal"/>
    <w:rsid w:val="00643D2F"/>
    <w:pPr>
      <w:jc w:val="both"/>
    </w:pPr>
    <w:rPr>
      <w:rFonts w:ascii="Arial" w:hAnsi="Arial"/>
      <w:sz w:val="21"/>
      <w:szCs w:val="24"/>
    </w:rPr>
  </w:style>
  <w:style w:type="paragraph" w:customStyle="1" w:styleId="Heading2Modified">
    <w:name w:val="Heading 2 Modified"/>
    <w:basedOn w:val="Heading2"/>
    <w:qFormat/>
    <w:rsid w:val="00CA7B88"/>
    <w:pPr>
      <w:numPr>
        <w:ilvl w:val="0"/>
        <w:numId w:val="25"/>
      </w:numPr>
    </w:pPr>
    <w:rPr>
      <w:b/>
      <w:caps/>
      <w:sz w:val="22"/>
    </w:rPr>
  </w:style>
  <w:style w:type="paragraph" w:customStyle="1" w:styleId="ListParagragh1">
    <w:name w:val="List Paragragh 1"/>
    <w:basedOn w:val="Normal"/>
    <w:qFormat/>
    <w:rsid w:val="00CA7B88"/>
    <w:pPr>
      <w:numPr>
        <w:ilvl w:val="1"/>
        <w:numId w:val="25"/>
      </w:numPr>
      <w:spacing w:before="240" w:after="120"/>
    </w:pPr>
    <w:rPr>
      <w:rFonts w:ascii="Verdana" w:hAnsi="Verdana"/>
      <w:sz w:val="20"/>
    </w:rPr>
  </w:style>
  <w:style w:type="paragraph" w:customStyle="1" w:styleId="Heading3Modified">
    <w:name w:val="Heading 3 Modified"/>
    <w:basedOn w:val="ScheduleHeading3"/>
    <w:qFormat/>
    <w:rsid w:val="0036200D"/>
    <w:pPr>
      <w:spacing w:before="240"/>
      <w:ind w:left="734" w:hanging="734"/>
      <w:outlineLvl w:val="2"/>
    </w:pPr>
    <w:rPr>
      <w:rFonts w:ascii="Verdana" w:hAnsi="Verdana"/>
      <w:b/>
      <w:sz w:val="20"/>
    </w:rPr>
  </w:style>
  <w:style w:type="paragraph" w:customStyle="1" w:styleId="ListParagraph2">
    <w:name w:val="List Paragraph 2"/>
    <w:basedOn w:val="Normal"/>
    <w:qFormat/>
    <w:rsid w:val="00DE64CB"/>
    <w:pPr>
      <w:numPr>
        <w:ilvl w:val="2"/>
        <w:numId w:val="25"/>
      </w:numPr>
      <w:spacing w:before="120" w:after="240"/>
    </w:pPr>
    <w:rPr>
      <w:rFonts w:ascii="Verdana" w:hAnsi="Verdana"/>
      <w:sz w:val="20"/>
    </w:rPr>
  </w:style>
  <w:style w:type="paragraph" w:customStyle="1" w:styleId="Heading1Modified">
    <w:name w:val="Heading 1 Modified"/>
    <w:basedOn w:val="Heading1"/>
    <w:qFormat/>
    <w:rsid w:val="00CB6E77"/>
    <w:rPr>
      <w:rFonts w:ascii="Arial" w:hAnsi="Arial"/>
      <w:bCs w:val="0"/>
      <w:noProof/>
      <w:sz w:val="32"/>
      <w:szCs w:val="32"/>
    </w:rPr>
  </w:style>
  <w:style w:type="paragraph" w:styleId="Revision">
    <w:name w:val="Revision"/>
    <w:hidden/>
    <w:uiPriority w:val="99"/>
    <w:semiHidden/>
    <w:rsid w:val="00D225EA"/>
    <w:rPr>
      <w:rFonts w:ascii="Times New Roman" w:hAnsi="Times New Roman"/>
      <w:sz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3382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://www.telstra.com.au/customerterms/bus_government.htm" TargetMode="Externa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hyperlink" Target="http://www.telstra.com.au/customer-terms/business-government/index.htm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www.telstra.com.au/customerterms/bus_government.ht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eader" Target="header4.xml"/><Relationship Id="rId28" Type="http://schemas.openxmlformats.org/officeDocument/2006/relationships/hyperlink" Target="https://marketplace.telstra.com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telstra.com.au/customer-terms/business-government/cloud-service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https://www.telstra.com.au/customer-terms/business-government/cloud-services" TargetMode="External"/><Relationship Id="rId27" Type="http://schemas.openxmlformats.org/officeDocument/2006/relationships/hyperlink" Target="https://marketplace.telstra.com" TargetMode="Externa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6EF9F3B0C00418583F3032526BE14" ma:contentTypeVersion="6" ma:contentTypeDescription="Create a new document." ma:contentTypeScope="" ma:versionID="6f58a7ba7a60904b84334fce44182e1a">
  <xsd:schema xmlns:xsd="http://www.w3.org/2001/XMLSchema" xmlns:xs="http://www.w3.org/2001/XMLSchema" xmlns:p="http://schemas.microsoft.com/office/2006/metadata/properties" xmlns:ns2="f00f0837-1f47-4360-b45c-4a40f1dcd345" xmlns:ns3="219e8756-f7d2-4ccf-b656-a8f158898799" targetNamespace="http://schemas.microsoft.com/office/2006/metadata/properties" ma:root="true" ma:fieldsID="ec66f2a7d2b50f3785ebb0565e3109d4" ns2:_="" ns3:_="">
    <xsd:import namespace="f00f0837-1f47-4360-b45c-4a40f1dcd345"/>
    <xsd:import namespace="219e8756-f7d2-4ccf-b656-a8f158898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f0837-1f47-4360-b45c-4a40f1dcd3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e8756-f7d2-4ccf-b656-a8f158898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p r o p e r t i e s   x m l n s = " h t t p : / / w w w . i m a n a g e . c o m / w o r k / x m l s c h e m a " >  
     < d o c u m e n t i d > W o r k i n g ! 7 1 6 4 6 1 7 6 . 2 < / d o c u m e n t i d >  
     < s e n d e r i d > J P E R I E R < / s e n d e r i d >  
     < s e n d e r e m a i l > J P E R I E R @ M C C U L L O U G H . C O M . A U < / s e n d e r e m a i l >  
     < l a s t m o d i f i e d > 2 0 2 3 - 1 0 - 2 0 T 1 6 : 5 5 : 0 0 . 0 0 0 0 0 0 0 + 1 1 : 0 0 < / l a s t m o d i f i e d >  
     < d a t a b a s e > W o r k i n g < / d a t a b a s e >  
 < / p r o p e r t i e s > 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CBDA99B-621D-4932-B64B-D62930FE71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E07EC4-C3FE-4743-B35A-25073EA8CA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C19835-25F5-4A4E-A439-FEFA7C960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f0837-1f47-4360-b45c-4a40f1dcd345"/>
    <ds:schemaRef ds:uri="219e8756-f7d2-4ccf-b656-a8f158898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E99B9C-6F1C-430A-9EBD-407CBCA6B3CC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A3BDAC4A-537A-438F-BB4D-4CE8E1194DBE}">
  <ds:schemaRefs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f4ab56b7-6ec4-4073-8d92-ac7cc2e7a5df}" enabled="1" method="Privileged" siteId="{49dfc6a3-5fb7-49f4-adea-c54e725bb854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Telstra Our Customer Terms Cloud Services – Applications: Entag Go Cloud Kits</vt:lpstr>
    </vt:vector>
  </TitlesOfParts>
  <Company>Telstra</Company>
  <LinksUpToDate>false</LinksUpToDate>
  <CharactersWithSpaces>5223</CharactersWithSpaces>
  <SharedDoc>false</SharedDoc>
  <HyperlinkBase/>
  <HLinks>
    <vt:vector size="72" baseType="variant">
      <vt:variant>
        <vt:i4>2687018</vt:i4>
      </vt:variant>
      <vt:variant>
        <vt:i4>60</vt:i4>
      </vt:variant>
      <vt:variant>
        <vt:i4>0</vt:i4>
      </vt:variant>
      <vt:variant>
        <vt:i4>5</vt:i4>
      </vt:variant>
      <vt:variant>
        <vt:lpwstr>http://www.telstra.com.au/customer-terms/business-government/index.htm</vt:lpwstr>
      </vt:variant>
      <vt:variant>
        <vt:lpwstr/>
      </vt:variant>
      <vt:variant>
        <vt:i4>327786</vt:i4>
      </vt:variant>
      <vt:variant>
        <vt:i4>57</vt:i4>
      </vt:variant>
      <vt:variant>
        <vt:i4>0</vt:i4>
      </vt:variant>
      <vt:variant>
        <vt:i4>5</vt:i4>
      </vt:variant>
      <vt:variant>
        <vt:lpwstr>http://www.telstra.com.au/customerterms/bus_government.htm</vt:lpwstr>
      </vt:variant>
      <vt:variant>
        <vt:lpwstr/>
      </vt:variant>
      <vt:variant>
        <vt:i4>2687018</vt:i4>
      </vt:variant>
      <vt:variant>
        <vt:i4>54</vt:i4>
      </vt:variant>
      <vt:variant>
        <vt:i4>0</vt:i4>
      </vt:variant>
      <vt:variant>
        <vt:i4>5</vt:i4>
      </vt:variant>
      <vt:variant>
        <vt:lpwstr>http://www.telstra.com.au/customer-terms/business-government/index.htm</vt:lpwstr>
      </vt:variant>
      <vt:variant>
        <vt:lpwstr/>
      </vt:variant>
      <vt:variant>
        <vt:i4>327786</vt:i4>
      </vt:variant>
      <vt:variant>
        <vt:i4>51</vt:i4>
      </vt:variant>
      <vt:variant>
        <vt:i4>0</vt:i4>
      </vt:variant>
      <vt:variant>
        <vt:i4>5</vt:i4>
      </vt:variant>
      <vt:variant>
        <vt:lpwstr>http://www.telstra.com.au/customerterms/bus_government.htm</vt:lpwstr>
      </vt:variant>
      <vt:variant>
        <vt:lpwstr/>
      </vt:variant>
      <vt:variant>
        <vt:i4>1245240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_Toc419117438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_Toc419117437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_Toc419117436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_Toc419117435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_Toc419117434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_Toc419117433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_Toc419117432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_Toc419117431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Telstra Our Customer Terms Cloud Services – Applications: Entag Go Cloud Kits</dc:title>
  <dc:subject>Our Customer Terms Cloud Services – Applications: Entag Go Cloud Kits</dc:subject>
  <dc:creator>Telstra Limited</dc:creator>
  <cp:keywords>Telsta; Our Customer Terms Cloud Services – Applications: Entag Go Cloud Kits; About the Entag Go Cloud Kit Section; Entag Go Cloud Kit Service; Service Features; Plans and Charges;</cp:keywords>
  <dc:description/>
  <cp:lastModifiedBy>Morgan, Alyssa</cp:lastModifiedBy>
  <cp:revision>2</cp:revision>
  <cp:lastPrinted>2020-01-07T05:21:00Z</cp:lastPrinted>
  <dcterms:created xsi:type="dcterms:W3CDTF">2023-11-03T02:14:00Z</dcterms:created>
  <dcterms:modified xsi:type="dcterms:W3CDTF">2023-11-03T02:14:00Z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224249656_2</vt:lpwstr>
  </property>
  <property fmtid="{D5CDD505-2E9C-101B-9397-08002B2CF9AE}" pid="3" name="ContentTypeId">
    <vt:lpwstr>0x0101000EB6EF9F3B0C00418583F3032526BE14</vt:lpwstr>
  </property>
  <property fmtid="{D5CDD505-2E9C-101B-9397-08002B2CF9AE}" pid="4" name="EmCon">
    <vt:lpwstr/>
  </property>
  <property fmtid="{D5CDD505-2E9C-101B-9397-08002B2CF9AE}" pid="5" name="EmFromName">
    <vt:lpwstr/>
  </property>
  <property fmtid="{D5CDD505-2E9C-101B-9397-08002B2CF9AE}" pid="6" name="EmCC">
    <vt:lpwstr/>
  </property>
  <property fmtid="{D5CDD505-2E9C-101B-9397-08002B2CF9AE}" pid="7" name="EmFrom">
    <vt:lpwstr/>
  </property>
  <property fmtid="{D5CDD505-2E9C-101B-9397-08002B2CF9AE}" pid="8" name="EmTo">
    <vt:lpwstr/>
  </property>
  <property fmtid="{D5CDD505-2E9C-101B-9397-08002B2CF9AE}" pid="9" name="EmType">
    <vt:lpwstr/>
  </property>
  <property fmtid="{D5CDD505-2E9C-101B-9397-08002B2CF9AE}" pid="10" name="EmSubject">
    <vt:lpwstr/>
  </property>
  <property fmtid="{D5CDD505-2E9C-101B-9397-08002B2CF9AE}" pid="11" name="EmAttachCount">
    <vt:lpwstr/>
  </property>
  <property fmtid="{D5CDD505-2E9C-101B-9397-08002B2CF9AE}" pid="12" name="EmBCC">
    <vt:lpwstr/>
  </property>
  <property fmtid="{D5CDD505-2E9C-101B-9397-08002B2CF9AE}" pid="13" name="EmID">
    <vt:lpwstr/>
  </property>
  <property fmtid="{D5CDD505-2E9C-101B-9397-08002B2CF9AE}" pid="14" name="EmCategory">
    <vt:lpwstr/>
  </property>
  <property fmtid="{D5CDD505-2E9C-101B-9397-08002B2CF9AE}" pid="15" name="EmBody">
    <vt:lpwstr/>
  </property>
  <property fmtid="{D5CDD505-2E9C-101B-9397-08002B2CF9AE}" pid="16" name="TelstraLinkHidden">
    <vt:lpwstr>http://objects.in.telstra.com.au/documents/BAU-7729</vt:lpwstr>
  </property>
  <property fmtid="{D5CDD505-2E9C-101B-9397-08002B2CF9AE}" pid="17" name="TelstraIDHidden">
    <vt:lpwstr>BAU-7729</vt:lpwstr>
  </property>
  <property fmtid="{D5CDD505-2E9C-101B-9397-08002B2CF9AE}" pid="18" name="DMSAuthorID">
    <vt:lpwstr>ELBU</vt:lpwstr>
  </property>
  <property fmtid="{D5CDD505-2E9C-101B-9397-08002B2CF9AE}" pid="19" name="DMSCountry">
    <vt:lpwstr>AUSTRALIA</vt:lpwstr>
  </property>
  <property fmtid="{D5CDD505-2E9C-101B-9397-08002B2CF9AE}" pid="20" name="_dlc_DocIdItemGuid">
    <vt:lpwstr>8fe2619c-52a3-4d34-858e-9497e3c7baef</vt:lpwstr>
  </property>
  <property fmtid="{D5CDD505-2E9C-101B-9397-08002B2CF9AE}" pid="21" name="PCDocsNo">
    <vt:lpwstr>71646176v2</vt:lpwstr>
  </property>
  <property fmtid="{D5CDD505-2E9C-101B-9397-08002B2CF9AE}" pid="22" name="ClassificationContentMarkingFooterShapeIds">
    <vt:lpwstr>1daa36d,66935497,1da514fc,689700e0,3e453cb,29100a31</vt:lpwstr>
  </property>
  <property fmtid="{D5CDD505-2E9C-101B-9397-08002B2CF9AE}" pid="23" name="ClassificationContentMarkingFooterFontProps">
    <vt:lpwstr>#000000,10,Calibri</vt:lpwstr>
  </property>
  <property fmtid="{D5CDD505-2E9C-101B-9397-08002B2CF9AE}" pid="24" name="ClassificationContentMarkingFooterText">
    <vt:lpwstr>General</vt:lpwstr>
  </property>
</Properties>
</file>