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C3AC8" w14:textId="77777777" w:rsidR="00052589" w:rsidRPr="002F1E74" w:rsidRDefault="00052589">
      <w:pPr>
        <w:pStyle w:val="TOCHeading"/>
      </w:pPr>
      <w:r w:rsidRPr="002F1E74">
        <w:t>Contents</w:t>
      </w:r>
    </w:p>
    <w:p w14:paraId="1AA7F5BB" w14:textId="77777777" w:rsidR="005B5E78" w:rsidRDefault="005B5E78" w:rsidP="005B5E78">
      <w:pPr>
        <w:pStyle w:val="TOC1"/>
        <w:tabs>
          <w:tab w:val="left" w:pos="1474"/>
        </w:tabs>
        <w:spacing w:before="0" w:after="240"/>
        <w:ind w:left="1457"/>
        <w:rPr>
          <w:b w:val="0"/>
          <w:bCs/>
        </w:rPr>
      </w:pPr>
      <w:r>
        <w:rPr>
          <w:b w:val="0"/>
          <w:bCs/>
        </w:rPr>
        <w:t>Click on the section you</w:t>
      </w:r>
      <w:r w:rsidR="00400E35">
        <w:rPr>
          <w:b w:val="0"/>
          <w:bCs/>
        </w:rPr>
        <w:t>’re</w:t>
      </w:r>
      <w:r>
        <w:rPr>
          <w:b w:val="0"/>
          <w:bCs/>
        </w:rPr>
        <w:t xml:space="preserve"> interested in.</w:t>
      </w:r>
    </w:p>
    <w:p w14:paraId="388AD010" w14:textId="77777777" w:rsidR="004B1D32" w:rsidRDefault="007B67FD">
      <w:pPr>
        <w:pStyle w:val="TOC1"/>
        <w:tabs>
          <w:tab w:val="left" w:pos="1474"/>
        </w:tabs>
        <w:rPr>
          <w:rFonts w:asciiTheme="minorHAnsi" w:eastAsiaTheme="minorEastAsia" w:hAnsiTheme="minorHAnsi" w:cstheme="minorBidi"/>
          <w:b w:val="0"/>
          <w:noProof/>
          <w:sz w:val="22"/>
          <w:szCs w:val="22"/>
          <w:lang w:eastAsia="en-AU"/>
        </w:rPr>
      </w:pPr>
      <w:r w:rsidRPr="002F1E74">
        <w:fldChar w:fldCharType="begin"/>
      </w:r>
      <w:r w:rsidR="00052589" w:rsidRPr="002F1E74">
        <w:instrText xml:space="preserve"> TOC \h \z \t "Heading 1,1,Indent 1,2" </w:instrText>
      </w:r>
      <w:r w:rsidRPr="002F1E74">
        <w:fldChar w:fldCharType="separate"/>
      </w:r>
      <w:hyperlink w:anchor="_Toc477955000" w:history="1">
        <w:r w:rsidR="004B1D32" w:rsidRPr="00C27A95">
          <w:rPr>
            <w:rStyle w:val="Hyperlink"/>
            <w:noProof/>
          </w:rPr>
          <w:t>1</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About this section</w:t>
        </w:r>
        <w:r w:rsidR="004B1D32">
          <w:rPr>
            <w:noProof/>
            <w:webHidden/>
          </w:rPr>
          <w:tab/>
        </w:r>
        <w:r w:rsidR="004B1D32">
          <w:rPr>
            <w:noProof/>
            <w:webHidden/>
          </w:rPr>
          <w:fldChar w:fldCharType="begin"/>
        </w:r>
        <w:r w:rsidR="004B1D32">
          <w:rPr>
            <w:noProof/>
            <w:webHidden/>
          </w:rPr>
          <w:instrText xml:space="preserve"> PAGEREF _Toc477955000 \h </w:instrText>
        </w:r>
        <w:r w:rsidR="004B1D32">
          <w:rPr>
            <w:noProof/>
            <w:webHidden/>
          </w:rPr>
        </w:r>
        <w:r w:rsidR="004B1D32">
          <w:rPr>
            <w:noProof/>
            <w:webHidden/>
          </w:rPr>
          <w:fldChar w:fldCharType="separate"/>
        </w:r>
        <w:r w:rsidR="00B23AA9">
          <w:rPr>
            <w:noProof/>
            <w:webHidden/>
          </w:rPr>
          <w:t>4</w:t>
        </w:r>
        <w:r w:rsidR="004B1D32">
          <w:rPr>
            <w:noProof/>
            <w:webHidden/>
          </w:rPr>
          <w:fldChar w:fldCharType="end"/>
        </w:r>
      </w:hyperlink>
    </w:p>
    <w:p w14:paraId="405CDA71" w14:textId="77777777" w:rsidR="004B1D32" w:rsidRDefault="00000000">
      <w:pPr>
        <w:pStyle w:val="TOC2"/>
        <w:rPr>
          <w:rFonts w:asciiTheme="minorHAnsi" w:eastAsiaTheme="minorEastAsia" w:hAnsiTheme="minorHAnsi" w:cstheme="minorBidi"/>
          <w:noProof/>
          <w:sz w:val="22"/>
          <w:szCs w:val="22"/>
          <w:lang w:eastAsia="en-AU"/>
        </w:rPr>
      </w:pPr>
      <w:hyperlink w:anchor="_Toc477955001" w:history="1">
        <w:r w:rsidR="004B1D32" w:rsidRPr="00C27A95">
          <w:rPr>
            <w:rStyle w:val="Hyperlink"/>
            <w:noProof/>
          </w:rPr>
          <w:t>Words with specific meanings</w:t>
        </w:r>
        <w:r w:rsidR="004B1D32">
          <w:rPr>
            <w:noProof/>
            <w:webHidden/>
          </w:rPr>
          <w:tab/>
        </w:r>
        <w:r w:rsidR="004B1D32">
          <w:rPr>
            <w:noProof/>
            <w:webHidden/>
          </w:rPr>
          <w:fldChar w:fldCharType="begin"/>
        </w:r>
        <w:r w:rsidR="004B1D32">
          <w:rPr>
            <w:noProof/>
            <w:webHidden/>
          </w:rPr>
          <w:instrText xml:space="preserve"> PAGEREF _Toc477955001 \h </w:instrText>
        </w:r>
        <w:r w:rsidR="004B1D32">
          <w:rPr>
            <w:noProof/>
            <w:webHidden/>
          </w:rPr>
        </w:r>
        <w:r w:rsidR="004B1D32">
          <w:rPr>
            <w:noProof/>
            <w:webHidden/>
          </w:rPr>
          <w:fldChar w:fldCharType="separate"/>
        </w:r>
        <w:r w:rsidR="00B23AA9">
          <w:rPr>
            <w:noProof/>
            <w:webHidden/>
          </w:rPr>
          <w:t>4</w:t>
        </w:r>
        <w:r w:rsidR="004B1D32">
          <w:rPr>
            <w:noProof/>
            <w:webHidden/>
          </w:rPr>
          <w:fldChar w:fldCharType="end"/>
        </w:r>
      </w:hyperlink>
    </w:p>
    <w:p w14:paraId="4534F8B8" w14:textId="77777777" w:rsidR="004B1D32" w:rsidRDefault="00000000">
      <w:pPr>
        <w:pStyle w:val="TOC2"/>
        <w:rPr>
          <w:rFonts w:asciiTheme="minorHAnsi" w:eastAsiaTheme="minorEastAsia" w:hAnsiTheme="minorHAnsi" w:cstheme="minorBidi"/>
          <w:noProof/>
          <w:sz w:val="22"/>
          <w:szCs w:val="22"/>
          <w:lang w:eastAsia="en-AU"/>
        </w:rPr>
      </w:pPr>
      <w:hyperlink w:anchor="_Toc477955002" w:history="1">
        <w:r w:rsidR="004B1D32" w:rsidRPr="00C27A95">
          <w:rPr>
            <w:rStyle w:val="Hyperlink"/>
            <w:noProof/>
          </w:rPr>
          <w:t>Our Customer Terms</w:t>
        </w:r>
        <w:r w:rsidR="004B1D32">
          <w:rPr>
            <w:noProof/>
            <w:webHidden/>
          </w:rPr>
          <w:tab/>
        </w:r>
        <w:r w:rsidR="004B1D32">
          <w:rPr>
            <w:noProof/>
            <w:webHidden/>
          </w:rPr>
          <w:fldChar w:fldCharType="begin"/>
        </w:r>
        <w:r w:rsidR="004B1D32">
          <w:rPr>
            <w:noProof/>
            <w:webHidden/>
          </w:rPr>
          <w:instrText xml:space="preserve"> PAGEREF _Toc477955002 \h </w:instrText>
        </w:r>
        <w:r w:rsidR="004B1D32">
          <w:rPr>
            <w:noProof/>
            <w:webHidden/>
          </w:rPr>
        </w:r>
        <w:r w:rsidR="004B1D32">
          <w:rPr>
            <w:noProof/>
            <w:webHidden/>
          </w:rPr>
          <w:fldChar w:fldCharType="separate"/>
        </w:r>
        <w:r w:rsidR="00B23AA9">
          <w:rPr>
            <w:noProof/>
            <w:webHidden/>
          </w:rPr>
          <w:t>4</w:t>
        </w:r>
        <w:r w:rsidR="004B1D32">
          <w:rPr>
            <w:noProof/>
            <w:webHidden/>
          </w:rPr>
          <w:fldChar w:fldCharType="end"/>
        </w:r>
      </w:hyperlink>
    </w:p>
    <w:p w14:paraId="1C367241" w14:textId="77777777" w:rsidR="004B1D32" w:rsidRDefault="00000000">
      <w:pPr>
        <w:pStyle w:val="TOC2"/>
        <w:rPr>
          <w:rFonts w:asciiTheme="minorHAnsi" w:eastAsiaTheme="minorEastAsia" w:hAnsiTheme="minorHAnsi" w:cstheme="minorBidi"/>
          <w:noProof/>
          <w:sz w:val="22"/>
          <w:szCs w:val="22"/>
          <w:lang w:eastAsia="en-AU"/>
        </w:rPr>
      </w:pPr>
      <w:hyperlink w:anchor="_Toc477955003" w:history="1">
        <w:r w:rsidR="004B1D32" w:rsidRPr="00C27A95">
          <w:rPr>
            <w:rStyle w:val="Hyperlink"/>
            <w:noProof/>
          </w:rPr>
          <w:t>Inconsistencies</w:t>
        </w:r>
        <w:r w:rsidR="004B1D32">
          <w:rPr>
            <w:noProof/>
            <w:webHidden/>
          </w:rPr>
          <w:tab/>
        </w:r>
        <w:r w:rsidR="004B1D32">
          <w:rPr>
            <w:noProof/>
            <w:webHidden/>
          </w:rPr>
          <w:fldChar w:fldCharType="begin"/>
        </w:r>
        <w:r w:rsidR="004B1D32">
          <w:rPr>
            <w:noProof/>
            <w:webHidden/>
          </w:rPr>
          <w:instrText xml:space="preserve"> PAGEREF _Toc477955003 \h </w:instrText>
        </w:r>
        <w:r w:rsidR="004B1D32">
          <w:rPr>
            <w:noProof/>
            <w:webHidden/>
          </w:rPr>
        </w:r>
        <w:r w:rsidR="004B1D32">
          <w:rPr>
            <w:noProof/>
            <w:webHidden/>
          </w:rPr>
          <w:fldChar w:fldCharType="separate"/>
        </w:r>
        <w:r w:rsidR="00B23AA9">
          <w:rPr>
            <w:noProof/>
            <w:webHidden/>
          </w:rPr>
          <w:t>4</w:t>
        </w:r>
        <w:r w:rsidR="004B1D32">
          <w:rPr>
            <w:noProof/>
            <w:webHidden/>
          </w:rPr>
          <w:fldChar w:fldCharType="end"/>
        </w:r>
      </w:hyperlink>
    </w:p>
    <w:p w14:paraId="6FC9DF0F" w14:textId="77777777" w:rsidR="004B1D32" w:rsidRDefault="00000000">
      <w:pPr>
        <w:pStyle w:val="TOC2"/>
        <w:rPr>
          <w:rFonts w:asciiTheme="minorHAnsi" w:eastAsiaTheme="minorEastAsia" w:hAnsiTheme="minorHAnsi" w:cstheme="minorBidi"/>
          <w:noProof/>
          <w:sz w:val="22"/>
          <w:szCs w:val="22"/>
          <w:lang w:eastAsia="en-AU"/>
        </w:rPr>
      </w:pPr>
      <w:hyperlink w:anchor="_Toc477955004" w:history="1">
        <w:r w:rsidR="004B1D32" w:rsidRPr="00C27A95">
          <w:rPr>
            <w:rStyle w:val="Hyperlink"/>
            <w:noProof/>
          </w:rPr>
          <w:t>When this section applies</w:t>
        </w:r>
        <w:r w:rsidR="004B1D32">
          <w:rPr>
            <w:noProof/>
            <w:webHidden/>
          </w:rPr>
          <w:tab/>
        </w:r>
        <w:r w:rsidR="004B1D32">
          <w:rPr>
            <w:noProof/>
            <w:webHidden/>
          </w:rPr>
          <w:fldChar w:fldCharType="begin"/>
        </w:r>
        <w:r w:rsidR="004B1D32">
          <w:rPr>
            <w:noProof/>
            <w:webHidden/>
          </w:rPr>
          <w:instrText xml:space="preserve"> PAGEREF _Toc477955004 \h </w:instrText>
        </w:r>
        <w:r w:rsidR="004B1D32">
          <w:rPr>
            <w:noProof/>
            <w:webHidden/>
          </w:rPr>
        </w:r>
        <w:r w:rsidR="004B1D32">
          <w:rPr>
            <w:noProof/>
            <w:webHidden/>
          </w:rPr>
          <w:fldChar w:fldCharType="separate"/>
        </w:r>
        <w:r w:rsidR="00B23AA9">
          <w:rPr>
            <w:noProof/>
            <w:webHidden/>
          </w:rPr>
          <w:t>4</w:t>
        </w:r>
        <w:r w:rsidR="004B1D32">
          <w:rPr>
            <w:noProof/>
            <w:webHidden/>
          </w:rPr>
          <w:fldChar w:fldCharType="end"/>
        </w:r>
      </w:hyperlink>
    </w:p>
    <w:p w14:paraId="2E7F2C2D" w14:textId="77777777" w:rsidR="004B1D32" w:rsidRDefault="00000000">
      <w:pPr>
        <w:pStyle w:val="TOC2"/>
        <w:rPr>
          <w:rFonts w:asciiTheme="minorHAnsi" w:eastAsiaTheme="minorEastAsia" w:hAnsiTheme="minorHAnsi" w:cstheme="minorBidi"/>
          <w:noProof/>
          <w:sz w:val="22"/>
          <w:szCs w:val="22"/>
          <w:lang w:eastAsia="en-AU"/>
        </w:rPr>
      </w:pPr>
      <w:hyperlink w:anchor="_Toc477955005" w:history="1">
        <w:r w:rsidR="004B1D32" w:rsidRPr="00C27A95">
          <w:rPr>
            <w:rStyle w:val="Hyperlink"/>
            <w:noProof/>
          </w:rPr>
          <w:t>No assignment or resupply</w:t>
        </w:r>
        <w:r w:rsidR="004B1D32">
          <w:rPr>
            <w:noProof/>
            <w:webHidden/>
          </w:rPr>
          <w:tab/>
        </w:r>
        <w:r w:rsidR="004B1D32">
          <w:rPr>
            <w:noProof/>
            <w:webHidden/>
          </w:rPr>
          <w:fldChar w:fldCharType="begin"/>
        </w:r>
        <w:r w:rsidR="004B1D32">
          <w:rPr>
            <w:noProof/>
            <w:webHidden/>
          </w:rPr>
          <w:instrText xml:space="preserve"> PAGEREF _Toc477955005 \h </w:instrText>
        </w:r>
        <w:r w:rsidR="004B1D32">
          <w:rPr>
            <w:noProof/>
            <w:webHidden/>
          </w:rPr>
        </w:r>
        <w:r w:rsidR="004B1D32">
          <w:rPr>
            <w:noProof/>
            <w:webHidden/>
          </w:rPr>
          <w:fldChar w:fldCharType="separate"/>
        </w:r>
        <w:r w:rsidR="00B23AA9">
          <w:rPr>
            <w:noProof/>
            <w:webHidden/>
          </w:rPr>
          <w:t>4</w:t>
        </w:r>
        <w:r w:rsidR="004B1D32">
          <w:rPr>
            <w:noProof/>
            <w:webHidden/>
          </w:rPr>
          <w:fldChar w:fldCharType="end"/>
        </w:r>
      </w:hyperlink>
    </w:p>
    <w:p w14:paraId="5FCE7936" w14:textId="77777777" w:rsidR="004B1D32" w:rsidRDefault="00000000">
      <w:pPr>
        <w:pStyle w:val="TOC2"/>
        <w:rPr>
          <w:rFonts w:asciiTheme="minorHAnsi" w:eastAsiaTheme="minorEastAsia" w:hAnsiTheme="minorHAnsi" w:cstheme="minorBidi"/>
          <w:noProof/>
          <w:sz w:val="22"/>
          <w:szCs w:val="22"/>
          <w:lang w:eastAsia="en-AU"/>
        </w:rPr>
      </w:pPr>
      <w:hyperlink w:anchor="_Toc477955006" w:history="1">
        <w:r w:rsidR="004B1D32" w:rsidRPr="00C27A95">
          <w:rPr>
            <w:rStyle w:val="Hyperlink"/>
            <w:noProof/>
          </w:rPr>
          <w:t>We have to approve your requests</w:t>
        </w:r>
        <w:r w:rsidR="004B1D32">
          <w:rPr>
            <w:noProof/>
            <w:webHidden/>
          </w:rPr>
          <w:tab/>
        </w:r>
        <w:r w:rsidR="004B1D32">
          <w:rPr>
            <w:noProof/>
            <w:webHidden/>
          </w:rPr>
          <w:fldChar w:fldCharType="begin"/>
        </w:r>
        <w:r w:rsidR="004B1D32">
          <w:rPr>
            <w:noProof/>
            <w:webHidden/>
          </w:rPr>
          <w:instrText xml:space="preserve"> PAGEREF _Toc477955006 \h </w:instrText>
        </w:r>
        <w:r w:rsidR="004B1D32">
          <w:rPr>
            <w:noProof/>
            <w:webHidden/>
          </w:rPr>
        </w:r>
        <w:r w:rsidR="004B1D32">
          <w:rPr>
            <w:noProof/>
            <w:webHidden/>
          </w:rPr>
          <w:fldChar w:fldCharType="separate"/>
        </w:r>
        <w:r w:rsidR="00B23AA9">
          <w:rPr>
            <w:noProof/>
            <w:webHidden/>
          </w:rPr>
          <w:t>4</w:t>
        </w:r>
        <w:r w:rsidR="004B1D32">
          <w:rPr>
            <w:noProof/>
            <w:webHidden/>
          </w:rPr>
          <w:fldChar w:fldCharType="end"/>
        </w:r>
      </w:hyperlink>
    </w:p>
    <w:p w14:paraId="0F0CF5AC" w14:textId="77777777" w:rsidR="004B1D32" w:rsidRDefault="00000000">
      <w:pPr>
        <w:pStyle w:val="TOC2"/>
        <w:rPr>
          <w:rFonts w:asciiTheme="minorHAnsi" w:eastAsiaTheme="minorEastAsia" w:hAnsiTheme="minorHAnsi" w:cstheme="minorBidi"/>
          <w:noProof/>
          <w:sz w:val="22"/>
          <w:szCs w:val="22"/>
          <w:lang w:eastAsia="en-AU"/>
        </w:rPr>
      </w:pPr>
      <w:hyperlink w:anchor="_Toc477955007" w:history="1">
        <w:r w:rsidR="004B1D32" w:rsidRPr="00C27A95">
          <w:rPr>
            <w:rStyle w:val="Hyperlink"/>
            <w:noProof/>
          </w:rPr>
          <w:t>We usually work in Business Hours</w:t>
        </w:r>
        <w:r w:rsidR="004B1D32">
          <w:rPr>
            <w:noProof/>
            <w:webHidden/>
          </w:rPr>
          <w:tab/>
        </w:r>
        <w:r w:rsidR="004B1D32">
          <w:rPr>
            <w:noProof/>
            <w:webHidden/>
          </w:rPr>
          <w:fldChar w:fldCharType="begin"/>
        </w:r>
        <w:r w:rsidR="004B1D32">
          <w:rPr>
            <w:noProof/>
            <w:webHidden/>
          </w:rPr>
          <w:instrText xml:space="preserve"> PAGEREF _Toc477955007 \h </w:instrText>
        </w:r>
        <w:r w:rsidR="004B1D32">
          <w:rPr>
            <w:noProof/>
            <w:webHidden/>
          </w:rPr>
        </w:r>
        <w:r w:rsidR="004B1D32">
          <w:rPr>
            <w:noProof/>
            <w:webHidden/>
          </w:rPr>
          <w:fldChar w:fldCharType="separate"/>
        </w:r>
        <w:r w:rsidR="00B23AA9">
          <w:rPr>
            <w:noProof/>
            <w:webHidden/>
          </w:rPr>
          <w:t>5</w:t>
        </w:r>
        <w:r w:rsidR="004B1D32">
          <w:rPr>
            <w:noProof/>
            <w:webHidden/>
          </w:rPr>
          <w:fldChar w:fldCharType="end"/>
        </w:r>
      </w:hyperlink>
    </w:p>
    <w:p w14:paraId="7F396DEB"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08" w:history="1">
        <w:r w:rsidR="004B1D32" w:rsidRPr="00C27A95">
          <w:rPr>
            <w:rStyle w:val="Hyperlink"/>
            <w:noProof/>
          </w:rPr>
          <w:t>2</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Internet Protection Services</w:t>
        </w:r>
        <w:r w:rsidR="004B1D32">
          <w:rPr>
            <w:noProof/>
            <w:webHidden/>
          </w:rPr>
          <w:tab/>
        </w:r>
        <w:r w:rsidR="004B1D32">
          <w:rPr>
            <w:noProof/>
            <w:webHidden/>
          </w:rPr>
          <w:fldChar w:fldCharType="begin"/>
        </w:r>
        <w:r w:rsidR="004B1D32">
          <w:rPr>
            <w:noProof/>
            <w:webHidden/>
          </w:rPr>
          <w:instrText xml:space="preserve"> PAGEREF _Toc477955008 \h </w:instrText>
        </w:r>
        <w:r w:rsidR="004B1D32">
          <w:rPr>
            <w:noProof/>
            <w:webHidden/>
          </w:rPr>
        </w:r>
        <w:r w:rsidR="004B1D32">
          <w:rPr>
            <w:noProof/>
            <w:webHidden/>
          </w:rPr>
          <w:fldChar w:fldCharType="separate"/>
        </w:r>
        <w:r w:rsidR="00B23AA9">
          <w:rPr>
            <w:noProof/>
            <w:webHidden/>
          </w:rPr>
          <w:t>5</w:t>
        </w:r>
        <w:r w:rsidR="004B1D32">
          <w:rPr>
            <w:noProof/>
            <w:webHidden/>
          </w:rPr>
          <w:fldChar w:fldCharType="end"/>
        </w:r>
      </w:hyperlink>
    </w:p>
    <w:p w14:paraId="593AD78A" w14:textId="77777777" w:rsidR="004B1D32" w:rsidRDefault="00000000">
      <w:pPr>
        <w:pStyle w:val="TOC2"/>
        <w:rPr>
          <w:rFonts w:asciiTheme="minorHAnsi" w:eastAsiaTheme="minorEastAsia" w:hAnsiTheme="minorHAnsi" w:cstheme="minorBidi"/>
          <w:noProof/>
          <w:sz w:val="22"/>
          <w:szCs w:val="22"/>
          <w:lang w:eastAsia="en-AU"/>
        </w:rPr>
      </w:pPr>
      <w:hyperlink w:anchor="_Toc477955009" w:history="1">
        <w:r w:rsidR="004B1D32" w:rsidRPr="00C27A95">
          <w:rPr>
            <w:rStyle w:val="Hyperlink"/>
            <w:noProof/>
          </w:rPr>
          <w:t>What are the IPS?</w:t>
        </w:r>
        <w:r w:rsidR="004B1D32">
          <w:rPr>
            <w:noProof/>
            <w:webHidden/>
          </w:rPr>
          <w:tab/>
        </w:r>
        <w:r w:rsidR="004B1D32">
          <w:rPr>
            <w:noProof/>
            <w:webHidden/>
          </w:rPr>
          <w:fldChar w:fldCharType="begin"/>
        </w:r>
        <w:r w:rsidR="004B1D32">
          <w:rPr>
            <w:noProof/>
            <w:webHidden/>
          </w:rPr>
          <w:instrText xml:space="preserve"> PAGEREF _Toc477955009 \h </w:instrText>
        </w:r>
        <w:r w:rsidR="004B1D32">
          <w:rPr>
            <w:noProof/>
            <w:webHidden/>
          </w:rPr>
        </w:r>
        <w:r w:rsidR="004B1D32">
          <w:rPr>
            <w:noProof/>
            <w:webHidden/>
          </w:rPr>
          <w:fldChar w:fldCharType="separate"/>
        </w:r>
        <w:r w:rsidR="00B23AA9">
          <w:rPr>
            <w:noProof/>
            <w:webHidden/>
          </w:rPr>
          <w:t>5</w:t>
        </w:r>
        <w:r w:rsidR="004B1D32">
          <w:rPr>
            <w:noProof/>
            <w:webHidden/>
          </w:rPr>
          <w:fldChar w:fldCharType="end"/>
        </w:r>
      </w:hyperlink>
    </w:p>
    <w:p w14:paraId="416BBD0C" w14:textId="77777777" w:rsidR="004B1D32" w:rsidRDefault="00000000">
      <w:pPr>
        <w:pStyle w:val="TOC2"/>
        <w:rPr>
          <w:rFonts w:asciiTheme="minorHAnsi" w:eastAsiaTheme="minorEastAsia" w:hAnsiTheme="minorHAnsi" w:cstheme="minorBidi"/>
          <w:noProof/>
          <w:sz w:val="22"/>
          <w:szCs w:val="22"/>
          <w:lang w:eastAsia="en-AU"/>
        </w:rPr>
      </w:pPr>
      <w:hyperlink w:anchor="_Toc477955010" w:history="1">
        <w:r w:rsidR="004B1D32" w:rsidRPr="00C27A95">
          <w:rPr>
            <w:rStyle w:val="Hyperlink"/>
            <w:noProof/>
          </w:rPr>
          <w:t>Special requirements to obtain IPS</w:t>
        </w:r>
        <w:r w:rsidR="004B1D32">
          <w:rPr>
            <w:noProof/>
            <w:webHidden/>
          </w:rPr>
          <w:tab/>
        </w:r>
        <w:r w:rsidR="004B1D32">
          <w:rPr>
            <w:noProof/>
            <w:webHidden/>
          </w:rPr>
          <w:fldChar w:fldCharType="begin"/>
        </w:r>
        <w:r w:rsidR="004B1D32">
          <w:rPr>
            <w:noProof/>
            <w:webHidden/>
          </w:rPr>
          <w:instrText xml:space="preserve"> PAGEREF _Toc477955010 \h </w:instrText>
        </w:r>
        <w:r w:rsidR="004B1D32">
          <w:rPr>
            <w:noProof/>
            <w:webHidden/>
          </w:rPr>
        </w:r>
        <w:r w:rsidR="004B1D32">
          <w:rPr>
            <w:noProof/>
            <w:webHidden/>
          </w:rPr>
          <w:fldChar w:fldCharType="separate"/>
        </w:r>
        <w:r w:rsidR="00B23AA9">
          <w:rPr>
            <w:noProof/>
            <w:webHidden/>
          </w:rPr>
          <w:t>5</w:t>
        </w:r>
        <w:r w:rsidR="004B1D32">
          <w:rPr>
            <w:noProof/>
            <w:webHidden/>
          </w:rPr>
          <w:fldChar w:fldCharType="end"/>
        </w:r>
      </w:hyperlink>
    </w:p>
    <w:p w14:paraId="5D404F1F" w14:textId="77777777" w:rsidR="004B1D32" w:rsidRDefault="00000000">
      <w:pPr>
        <w:pStyle w:val="TOC2"/>
        <w:rPr>
          <w:rFonts w:asciiTheme="minorHAnsi" w:eastAsiaTheme="minorEastAsia" w:hAnsiTheme="minorHAnsi" w:cstheme="minorBidi"/>
          <w:noProof/>
          <w:sz w:val="22"/>
          <w:szCs w:val="22"/>
          <w:lang w:eastAsia="en-AU"/>
        </w:rPr>
      </w:pPr>
      <w:hyperlink w:anchor="_Toc477955011" w:history="1">
        <w:r w:rsidR="004B1D32" w:rsidRPr="00C27A95">
          <w:rPr>
            <w:rStyle w:val="Hyperlink"/>
            <w:noProof/>
          </w:rPr>
          <w:t>Intellectual property rights in the IPS</w:t>
        </w:r>
        <w:r w:rsidR="004B1D32">
          <w:rPr>
            <w:noProof/>
            <w:webHidden/>
          </w:rPr>
          <w:tab/>
        </w:r>
        <w:r w:rsidR="004B1D32">
          <w:rPr>
            <w:noProof/>
            <w:webHidden/>
          </w:rPr>
          <w:fldChar w:fldCharType="begin"/>
        </w:r>
        <w:r w:rsidR="004B1D32">
          <w:rPr>
            <w:noProof/>
            <w:webHidden/>
          </w:rPr>
          <w:instrText xml:space="preserve"> PAGEREF _Toc477955011 \h </w:instrText>
        </w:r>
        <w:r w:rsidR="004B1D32">
          <w:rPr>
            <w:noProof/>
            <w:webHidden/>
          </w:rPr>
        </w:r>
        <w:r w:rsidR="004B1D32">
          <w:rPr>
            <w:noProof/>
            <w:webHidden/>
          </w:rPr>
          <w:fldChar w:fldCharType="separate"/>
        </w:r>
        <w:r w:rsidR="00B23AA9">
          <w:rPr>
            <w:noProof/>
            <w:webHidden/>
          </w:rPr>
          <w:t>5</w:t>
        </w:r>
        <w:r w:rsidR="004B1D32">
          <w:rPr>
            <w:noProof/>
            <w:webHidden/>
          </w:rPr>
          <w:fldChar w:fldCharType="end"/>
        </w:r>
      </w:hyperlink>
    </w:p>
    <w:p w14:paraId="07284955" w14:textId="77777777" w:rsidR="004B1D32" w:rsidRDefault="00000000">
      <w:pPr>
        <w:pStyle w:val="TOC2"/>
        <w:rPr>
          <w:rFonts w:asciiTheme="minorHAnsi" w:eastAsiaTheme="minorEastAsia" w:hAnsiTheme="minorHAnsi" w:cstheme="minorBidi"/>
          <w:noProof/>
          <w:sz w:val="22"/>
          <w:szCs w:val="22"/>
          <w:lang w:eastAsia="en-AU"/>
        </w:rPr>
      </w:pPr>
      <w:hyperlink w:anchor="_Toc477955012" w:history="1">
        <w:r w:rsidR="004B1D32" w:rsidRPr="00C27A95">
          <w:rPr>
            <w:rStyle w:val="Hyperlink"/>
            <w:noProof/>
          </w:rPr>
          <w:t>Licence to use related software</w:t>
        </w:r>
        <w:r w:rsidR="004B1D32">
          <w:rPr>
            <w:noProof/>
            <w:webHidden/>
          </w:rPr>
          <w:tab/>
        </w:r>
        <w:r w:rsidR="004B1D32">
          <w:rPr>
            <w:noProof/>
            <w:webHidden/>
          </w:rPr>
          <w:fldChar w:fldCharType="begin"/>
        </w:r>
        <w:r w:rsidR="004B1D32">
          <w:rPr>
            <w:noProof/>
            <w:webHidden/>
          </w:rPr>
          <w:instrText xml:space="preserve"> PAGEREF _Toc477955012 \h </w:instrText>
        </w:r>
        <w:r w:rsidR="004B1D32">
          <w:rPr>
            <w:noProof/>
            <w:webHidden/>
          </w:rPr>
        </w:r>
        <w:r w:rsidR="004B1D32">
          <w:rPr>
            <w:noProof/>
            <w:webHidden/>
          </w:rPr>
          <w:fldChar w:fldCharType="separate"/>
        </w:r>
        <w:r w:rsidR="00B23AA9">
          <w:rPr>
            <w:noProof/>
            <w:webHidden/>
          </w:rPr>
          <w:t>5</w:t>
        </w:r>
        <w:r w:rsidR="004B1D32">
          <w:rPr>
            <w:noProof/>
            <w:webHidden/>
          </w:rPr>
          <w:fldChar w:fldCharType="end"/>
        </w:r>
      </w:hyperlink>
    </w:p>
    <w:p w14:paraId="2F91F907" w14:textId="77777777" w:rsidR="004B1D32" w:rsidRDefault="00000000">
      <w:pPr>
        <w:pStyle w:val="TOC2"/>
        <w:rPr>
          <w:rFonts w:asciiTheme="minorHAnsi" w:eastAsiaTheme="minorEastAsia" w:hAnsiTheme="minorHAnsi" w:cstheme="minorBidi"/>
          <w:noProof/>
          <w:sz w:val="22"/>
          <w:szCs w:val="22"/>
          <w:lang w:eastAsia="en-AU"/>
        </w:rPr>
      </w:pPr>
      <w:hyperlink w:anchor="_Toc477955013" w:history="1">
        <w:r w:rsidR="004B1D32" w:rsidRPr="00C27A95">
          <w:rPr>
            <w:rStyle w:val="Hyperlink"/>
            <w:noProof/>
          </w:rPr>
          <w:t>Location used to provide IPS</w:t>
        </w:r>
        <w:r w:rsidR="004B1D32">
          <w:rPr>
            <w:noProof/>
            <w:webHidden/>
          </w:rPr>
          <w:tab/>
        </w:r>
        <w:r w:rsidR="004B1D32">
          <w:rPr>
            <w:noProof/>
            <w:webHidden/>
          </w:rPr>
          <w:fldChar w:fldCharType="begin"/>
        </w:r>
        <w:r w:rsidR="004B1D32">
          <w:rPr>
            <w:noProof/>
            <w:webHidden/>
          </w:rPr>
          <w:instrText xml:space="preserve"> PAGEREF _Toc477955013 \h </w:instrText>
        </w:r>
        <w:r w:rsidR="004B1D32">
          <w:rPr>
            <w:noProof/>
            <w:webHidden/>
          </w:rPr>
        </w:r>
        <w:r w:rsidR="004B1D32">
          <w:rPr>
            <w:noProof/>
            <w:webHidden/>
          </w:rPr>
          <w:fldChar w:fldCharType="separate"/>
        </w:r>
        <w:r w:rsidR="00B23AA9">
          <w:rPr>
            <w:noProof/>
            <w:webHidden/>
          </w:rPr>
          <w:t>5</w:t>
        </w:r>
        <w:r w:rsidR="004B1D32">
          <w:rPr>
            <w:noProof/>
            <w:webHidden/>
          </w:rPr>
          <w:fldChar w:fldCharType="end"/>
        </w:r>
      </w:hyperlink>
    </w:p>
    <w:p w14:paraId="0E0B4F66" w14:textId="77777777" w:rsidR="004B1D32" w:rsidRDefault="00000000">
      <w:pPr>
        <w:pStyle w:val="TOC2"/>
        <w:rPr>
          <w:rFonts w:asciiTheme="minorHAnsi" w:eastAsiaTheme="minorEastAsia" w:hAnsiTheme="minorHAnsi" w:cstheme="minorBidi"/>
          <w:noProof/>
          <w:sz w:val="22"/>
          <w:szCs w:val="22"/>
          <w:lang w:eastAsia="en-AU"/>
        </w:rPr>
      </w:pPr>
      <w:hyperlink w:anchor="_Toc477955014" w:history="1">
        <w:r w:rsidR="004B1D32" w:rsidRPr="00C27A95">
          <w:rPr>
            <w:rStyle w:val="Hyperlink"/>
            <w:noProof/>
          </w:rPr>
          <w:t>Service not issue free</w:t>
        </w:r>
        <w:r w:rsidR="004B1D32">
          <w:rPr>
            <w:noProof/>
            <w:webHidden/>
          </w:rPr>
          <w:tab/>
        </w:r>
        <w:r w:rsidR="004B1D32">
          <w:rPr>
            <w:noProof/>
            <w:webHidden/>
          </w:rPr>
          <w:fldChar w:fldCharType="begin"/>
        </w:r>
        <w:r w:rsidR="004B1D32">
          <w:rPr>
            <w:noProof/>
            <w:webHidden/>
          </w:rPr>
          <w:instrText xml:space="preserve"> PAGEREF _Toc477955014 \h </w:instrText>
        </w:r>
        <w:r w:rsidR="004B1D32">
          <w:rPr>
            <w:noProof/>
            <w:webHidden/>
          </w:rPr>
        </w:r>
        <w:r w:rsidR="004B1D32">
          <w:rPr>
            <w:noProof/>
            <w:webHidden/>
          </w:rPr>
          <w:fldChar w:fldCharType="separate"/>
        </w:r>
        <w:r w:rsidR="00B23AA9">
          <w:rPr>
            <w:noProof/>
            <w:webHidden/>
          </w:rPr>
          <w:t>6</w:t>
        </w:r>
        <w:r w:rsidR="004B1D32">
          <w:rPr>
            <w:noProof/>
            <w:webHidden/>
          </w:rPr>
          <w:fldChar w:fldCharType="end"/>
        </w:r>
      </w:hyperlink>
    </w:p>
    <w:p w14:paraId="62F1A4F7" w14:textId="77777777" w:rsidR="004B1D32" w:rsidRDefault="00000000">
      <w:pPr>
        <w:pStyle w:val="TOC2"/>
        <w:rPr>
          <w:rFonts w:asciiTheme="minorHAnsi" w:eastAsiaTheme="minorEastAsia" w:hAnsiTheme="minorHAnsi" w:cstheme="minorBidi"/>
          <w:noProof/>
          <w:sz w:val="22"/>
          <w:szCs w:val="22"/>
          <w:lang w:eastAsia="en-AU"/>
        </w:rPr>
      </w:pPr>
      <w:hyperlink w:anchor="_Toc477955015" w:history="1">
        <w:r w:rsidR="004B1D32" w:rsidRPr="00C27A95">
          <w:rPr>
            <w:rStyle w:val="Hyperlink"/>
            <w:noProof/>
          </w:rPr>
          <w:t>What we can do if there are security threats</w:t>
        </w:r>
        <w:r w:rsidR="004B1D32">
          <w:rPr>
            <w:noProof/>
            <w:webHidden/>
          </w:rPr>
          <w:tab/>
        </w:r>
        <w:r w:rsidR="004B1D32">
          <w:rPr>
            <w:noProof/>
            <w:webHidden/>
          </w:rPr>
          <w:fldChar w:fldCharType="begin"/>
        </w:r>
        <w:r w:rsidR="004B1D32">
          <w:rPr>
            <w:noProof/>
            <w:webHidden/>
          </w:rPr>
          <w:instrText xml:space="preserve"> PAGEREF _Toc477955015 \h </w:instrText>
        </w:r>
        <w:r w:rsidR="004B1D32">
          <w:rPr>
            <w:noProof/>
            <w:webHidden/>
          </w:rPr>
        </w:r>
        <w:r w:rsidR="004B1D32">
          <w:rPr>
            <w:noProof/>
            <w:webHidden/>
          </w:rPr>
          <w:fldChar w:fldCharType="separate"/>
        </w:r>
        <w:r w:rsidR="00B23AA9">
          <w:rPr>
            <w:noProof/>
            <w:webHidden/>
          </w:rPr>
          <w:t>6</w:t>
        </w:r>
        <w:r w:rsidR="004B1D32">
          <w:rPr>
            <w:noProof/>
            <w:webHidden/>
          </w:rPr>
          <w:fldChar w:fldCharType="end"/>
        </w:r>
      </w:hyperlink>
    </w:p>
    <w:p w14:paraId="6B527850" w14:textId="77777777" w:rsidR="004B1D32" w:rsidRDefault="00000000">
      <w:pPr>
        <w:pStyle w:val="TOC2"/>
        <w:rPr>
          <w:rFonts w:asciiTheme="minorHAnsi" w:eastAsiaTheme="minorEastAsia" w:hAnsiTheme="minorHAnsi" w:cstheme="minorBidi"/>
          <w:noProof/>
          <w:sz w:val="22"/>
          <w:szCs w:val="22"/>
          <w:lang w:eastAsia="en-AU"/>
        </w:rPr>
      </w:pPr>
      <w:hyperlink w:anchor="_Toc477955016" w:history="1">
        <w:r w:rsidR="004B1D32" w:rsidRPr="00C27A95">
          <w:rPr>
            <w:rStyle w:val="Hyperlink"/>
            <w:noProof/>
          </w:rPr>
          <w:t>Installing and using services as per our instructions</w:t>
        </w:r>
        <w:r w:rsidR="004B1D32">
          <w:rPr>
            <w:noProof/>
            <w:webHidden/>
          </w:rPr>
          <w:tab/>
        </w:r>
        <w:r w:rsidR="004B1D32">
          <w:rPr>
            <w:noProof/>
            <w:webHidden/>
          </w:rPr>
          <w:fldChar w:fldCharType="begin"/>
        </w:r>
        <w:r w:rsidR="004B1D32">
          <w:rPr>
            <w:noProof/>
            <w:webHidden/>
          </w:rPr>
          <w:instrText xml:space="preserve"> PAGEREF _Toc477955016 \h </w:instrText>
        </w:r>
        <w:r w:rsidR="004B1D32">
          <w:rPr>
            <w:noProof/>
            <w:webHidden/>
          </w:rPr>
        </w:r>
        <w:r w:rsidR="004B1D32">
          <w:rPr>
            <w:noProof/>
            <w:webHidden/>
          </w:rPr>
          <w:fldChar w:fldCharType="separate"/>
        </w:r>
        <w:r w:rsidR="00B23AA9">
          <w:rPr>
            <w:noProof/>
            <w:webHidden/>
          </w:rPr>
          <w:t>6</w:t>
        </w:r>
        <w:r w:rsidR="004B1D32">
          <w:rPr>
            <w:noProof/>
            <w:webHidden/>
          </w:rPr>
          <w:fldChar w:fldCharType="end"/>
        </w:r>
      </w:hyperlink>
    </w:p>
    <w:p w14:paraId="55DE7412" w14:textId="77777777" w:rsidR="004B1D32" w:rsidRDefault="00000000">
      <w:pPr>
        <w:pStyle w:val="TOC2"/>
        <w:rPr>
          <w:rFonts w:asciiTheme="minorHAnsi" w:eastAsiaTheme="minorEastAsia" w:hAnsiTheme="minorHAnsi" w:cstheme="minorBidi"/>
          <w:noProof/>
          <w:sz w:val="22"/>
          <w:szCs w:val="22"/>
          <w:lang w:eastAsia="en-AU"/>
        </w:rPr>
      </w:pPr>
      <w:hyperlink w:anchor="_Toc477955017" w:history="1">
        <w:r w:rsidR="004B1D32" w:rsidRPr="00C27A95">
          <w:rPr>
            <w:rStyle w:val="Hyperlink"/>
            <w:noProof/>
          </w:rPr>
          <w:t>Online portal</w:t>
        </w:r>
        <w:r w:rsidR="004B1D32">
          <w:rPr>
            <w:noProof/>
            <w:webHidden/>
          </w:rPr>
          <w:tab/>
        </w:r>
        <w:r w:rsidR="004B1D32">
          <w:rPr>
            <w:noProof/>
            <w:webHidden/>
          </w:rPr>
          <w:fldChar w:fldCharType="begin"/>
        </w:r>
        <w:r w:rsidR="004B1D32">
          <w:rPr>
            <w:noProof/>
            <w:webHidden/>
          </w:rPr>
          <w:instrText xml:space="preserve"> PAGEREF _Toc477955017 \h </w:instrText>
        </w:r>
        <w:r w:rsidR="004B1D32">
          <w:rPr>
            <w:noProof/>
            <w:webHidden/>
          </w:rPr>
        </w:r>
        <w:r w:rsidR="004B1D32">
          <w:rPr>
            <w:noProof/>
            <w:webHidden/>
          </w:rPr>
          <w:fldChar w:fldCharType="separate"/>
        </w:r>
        <w:r w:rsidR="00B23AA9">
          <w:rPr>
            <w:noProof/>
            <w:webHidden/>
          </w:rPr>
          <w:t>6</w:t>
        </w:r>
        <w:r w:rsidR="004B1D32">
          <w:rPr>
            <w:noProof/>
            <w:webHidden/>
          </w:rPr>
          <w:fldChar w:fldCharType="end"/>
        </w:r>
      </w:hyperlink>
    </w:p>
    <w:p w14:paraId="5217BCAA" w14:textId="77777777" w:rsidR="004B1D32" w:rsidRDefault="00000000">
      <w:pPr>
        <w:pStyle w:val="TOC2"/>
        <w:rPr>
          <w:rFonts w:asciiTheme="minorHAnsi" w:eastAsiaTheme="minorEastAsia" w:hAnsiTheme="minorHAnsi" w:cstheme="minorBidi"/>
          <w:noProof/>
          <w:sz w:val="22"/>
          <w:szCs w:val="22"/>
          <w:lang w:eastAsia="en-AU"/>
        </w:rPr>
      </w:pPr>
      <w:hyperlink w:anchor="_Toc477955018" w:history="1">
        <w:r w:rsidR="004B1D32" w:rsidRPr="00C27A95">
          <w:rPr>
            <w:rStyle w:val="Hyperlink"/>
            <w:noProof/>
          </w:rPr>
          <w:t>Additional reporting</w:t>
        </w:r>
        <w:r w:rsidR="004B1D32">
          <w:rPr>
            <w:noProof/>
            <w:webHidden/>
          </w:rPr>
          <w:tab/>
        </w:r>
        <w:r w:rsidR="004B1D32">
          <w:rPr>
            <w:noProof/>
            <w:webHidden/>
          </w:rPr>
          <w:fldChar w:fldCharType="begin"/>
        </w:r>
        <w:r w:rsidR="004B1D32">
          <w:rPr>
            <w:noProof/>
            <w:webHidden/>
          </w:rPr>
          <w:instrText xml:space="preserve"> PAGEREF _Toc477955018 \h </w:instrText>
        </w:r>
        <w:r w:rsidR="004B1D32">
          <w:rPr>
            <w:noProof/>
            <w:webHidden/>
          </w:rPr>
        </w:r>
        <w:r w:rsidR="004B1D32">
          <w:rPr>
            <w:noProof/>
            <w:webHidden/>
          </w:rPr>
          <w:fldChar w:fldCharType="separate"/>
        </w:r>
        <w:r w:rsidR="00B23AA9">
          <w:rPr>
            <w:noProof/>
            <w:webHidden/>
          </w:rPr>
          <w:t>6</w:t>
        </w:r>
        <w:r w:rsidR="004B1D32">
          <w:rPr>
            <w:noProof/>
            <w:webHidden/>
          </w:rPr>
          <w:fldChar w:fldCharType="end"/>
        </w:r>
      </w:hyperlink>
    </w:p>
    <w:p w14:paraId="73ADB5B3" w14:textId="77777777" w:rsidR="004B1D32" w:rsidRDefault="00000000">
      <w:pPr>
        <w:pStyle w:val="TOC2"/>
        <w:rPr>
          <w:rFonts w:asciiTheme="minorHAnsi" w:eastAsiaTheme="minorEastAsia" w:hAnsiTheme="minorHAnsi" w:cstheme="minorBidi"/>
          <w:noProof/>
          <w:sz w:val="22"/>
          <w:szCs w:val="22"/>
          <w:lang w:eastAsia="en-AU"/>
        </w:rPr>
      </w:pPr>
      <w:hyperlink w:anchor="_Toc477955019" w:history="1">
        <w:r w:rsidR="004B1D32" w:rsidRPr="00C27A95">
          <w:rPr>
            <w:rStyle w:val="Hyperlink"/>
            <w:noProof/>
          </w:rPr>
          <w:t>Changes to your IPS</w:t>
        </w:r>
        <w:r w:rsidR="004B1D32">
          <w:rPr>
            <w:noProof/>
            <w:webHidden/>
          </w:rPr>
          <w:tab/>
        </w:r>
        <w:r w:rsidR="004B1D32">
          <w:rPr>
            <w:noProof/>
            <w:webHidden/>
          </w:rPr>
          <w:fldChar w:fldCharType="begin"/>
        </w:r>
        <w:r w:rsidR="004B1D32">
          <w:rPr>
            <w:noProof/>
            <w:webHidden/>
          </w:rPr>
          <w:instrText xml:space="preserve"> PAGEREF _Toc477955019 \h </w:instrText>
        </w:r>
        <w:r w:rsidR="004B1D32">
          <w:rPr>
            <w:noProof/>
            <w:webHidden/>
          </w:rPr>
        </w:r>
        <w:r w:rsidR="004B1D32">
          <w:rPr>
            <w:noProof/>
            <w:webHidden/>
          </w:rPr>
          <w:fldChar w:fldCharType="separate"/>
        </w:r>
        <w:r w:rsidR="00B23AA9">
          <w:rPr>
            <w:noProof/>
            <w:webHidden/>
          </w:rPr>
          <w:t>6</w:t>
        </w:r>
        <w:r w:rsidR="004B1D32">
          <w:rPr>
            <w:noProof/>
            <w:webHidden/>
          </w:rPr>
          <w:fldChar w:fldCharType="end"/>
        </w:r>
      </w:hyperlink>
    </w:p>
    <w:p w14:paraId="6A207C1A" w14:textId="77777777" w:rsidR="004B1D32" w:rsidRDefault="00000000">
      <w:pPr>
        <w:pStyle w:val="TOC2"/>
        <w:rPr>
          <w:rFonts w:asciiTheme="minorHAnsi" w:eastAsiaTheme="minorEastAsia" w:hAnsiTheme="minorHAnsi" w:cstheme="minorBidi"/>
          <w:noProof/>
          <w:sz w:val="22"/>
          <w:szCs w:val="22"/>
          <w:lang w:eastAsia="en-AU"/>
        </w:rPr>
      </w:pPr>
      <w:hyperlink w:anchor="_Toc477955020" w:history="1">
        <w:r w:rsidR="004B1D32" w:rsidRPr="00C27A95">
          <w:rPr>
            <w:rStyle w:val="Hyperlink"/>
            <w:noProof/>
          </w:rPr>
          <w:t>You can access our help desk</w:t>
        </w:r>
        <w:r w:rsidR="004B1D32">
          <w:rPr>
            <w:noProof/>
            <w:webHidden/>
          </w:rPr>
          <w:tab/>
        </w:r>
        <w:r w:rsidR="004B1D32">
          <w:rPr>
            <w:noProof/>
            <w:webHidden/>
          </w:rPr>
          <w:fldChar w:fldCharType="begin"/>
        </w:r>
        <w:r w:rsidR="004B1D32">
          <w:rPr>
            <w:noProof/>
            <w:webHidden/>
          </w:rPr>
          <w:instrText xml:space="preserve"> PAGEREF _Toc477955020 \h </w:instrText>
        </w:r>
        <w:r w:rsidR="004B1D32">
          <w:rPr>
            <w:noProof/>
            <w:webHidden/>
          </w:rPr>
        </w:r>
        <w:r w:rsidR="004B1D32">
          <w:rPr>
            <w:noProof/>
            <w:webHidden/>
          </w:rPr>
          <w:fldChar w:fldCharType="separate"/>
        </w:r>
        <w:r w:rsidR="00B23AA9">
          <w:rPr>
            <w:noProof/>
            <w:webHidden/>
          </w:rPr>
          <w:t>6</w:t>
        </w:r>
        <w:r w:rsidR="004B1D32">
          <w:rPr>
            <w:noProof/>
            <w:webHidden/>
          </w:rPr>
          <w:fldChar w:fldCharType="end"/>
        </w:r>
      </w:hyperlink>
    </w:p>
    <w:p w14:paraId="7B45D6D2"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21" w:history="1">
        <w:r w:rsidR="004B1D32" w:rsidRPr="00C27A95">
          <w:rPr>
            <w:rStyle w:val="Hyperlink"/>
            <w:noProof/>
          </w:rPr>
          <w:t>3</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Internet Protection Web</w:t>
        </w:r>
        <w:r w:rsidR="004B1D32">
          <w:rPr>
            <w:noProof/>
            <w:webHidden/>
          </w:rPr>
          <w:tab/>
        </w:r>
        <w:r w:rsidR="004B1D32">
          <w:rPr>
            <w:noProof/>
            <w:webHidden/>
          </w:rPr>
          <w:fldChar w:fldCharType="begin"/>
        </w:r>
        <w:r w:rsidR="004B1D32">
          <w:rPr>
            <w:noProof/>
            <w:webHidden/>
          </w:rPr>
          <w:instrText xml:space="preserve"> PAGEREF _Toc477955021 \h </w:instrText>
        </w:r>
        <w:r w:rsidR="004B1D32">
          <w:rPr>
            <w:noProof/>
            <w:webHidden/>
          </w:rPr>
        </w:r>
        <w:r w:rsidR="004B1D32">
          <w:rPr>
            <w:noProof/>
            <w:webHidden/>
          </w:rPr>
          <w:fldChar w:fldCharType="separate"/>
        </w:r>
        <w:r w:rsidR="00B23AA9">
          <w:rPr>
            <w:noProof/>
            <w:webHidden/>
          </w:rPr>
          <w:t>7</w:t>
        </w:r>
        <w:r w:rsidR="004B1D32">
          <w:rPr>
            <w:noProof/>
            <w:webHidden/>
          </w:rPr>
          <w:fldChar w:fldCharType="end"/>
        </w:r>
      </w:hyperlink>
    </w:p>
    <w:p w14:paraId="414F2D47" w14:textId="77777777" w:rsidR="004B1D32" w:rsidRDefault="00000000">
      <w:pPr>
        <w:pStyle w:val="TOC2"/>
        <w:rPr>
          <w:rFonts w:asciiTheme="minorHAnsi" w:eastAsiaTheme="minorEastAsia" w:hAnsiTheme="minorHAnsi" w:cstheme="minorBidi"/>
          <w:noProof/>
          <w:sz w:val="22"/>
          <w:szCs w:val="22"/>
          <w:lang w:eastAsia="en-AU"/>
        </w:rPr>
      </w:pPr>
      <w:hyperlink w:anchor="_Toc477955022" w:history="1">
        <w:r w:rsidR="004B1D32" w:rsidRPr="00C27A95">
          <w:rPr>
            <w:rStyle w:val="Hyperlink"/>
            <w:noProof/>
          </w:rPr>
          <w:t>What is the Internet Protection Web service?</w:t>
        </w:r>
        <w:r w:rsidR="004B1D32">
          <w:rPr>
            <w:noProof/>
            <w:webHidden/>
          </w:rPr>
          <w:tab/>
        </w:r>
        <w:r w:rsidR="004B1D32">
          <w:rPr>
            <w:noProof/>
            <w:webHidden/>
          </w:rPr>
          <w:fldChar w:fldCharType="begin"/>
        </w:r>
        <w:r w:rsidR="004B1D32">
          <w:rPr>
            <w:noProof/>
            <w:webHidden/>
          </w:rPr>
          <w:instrText xml:space="preserve"> PAGEREF _Toc477955022 \h </w:instrText>
        </w:r>
        <w:r w:rsidR="004B1D32">
          <w:rPr>
            <w:noProof/>
            <w:webHidden/>
          </w:rPr>
        </w:r>
        <w:r w:rsidR="004B1D32">
          <w:rPr>
            <w:noProof/>
            <w:webHidden/>
          </w:rPr>
          <w:fldChar w:fldCharType="separate"/>
        </w:r>
        <w:r w:rsidR="00B23AA9">
          <w:rPr>
            <w:noProof/>
            <w:webHidden/>
          </w:rPr>
          <w:t>7</w:t>
        </w:r>
        <w:r w:rsidR="004B1D32">
          <w:rPr>
            <w:noProof/>
            <w:webHidden/>
          </w:rPr>
          <w:fldChar w:fldCharType="end"/>
        </w:r>
      </w:hyperlink>
    </w:p>
    <w:p w14:paraId="1588C15B" w14:textId="77777777" w:rsidR="004B1D32" w:rsidRDefault="00000000">
      <w:pPr>
        <w:pStyle w:val="TOC2"/>
        <w:rPr>
          <w:rFonts w:asciiTheme="minorHAnsi" w:eastAsiaTheme="minorEastAsia" w:hAnsiTheme="minorHAnsi" w:cstheme="minorBidi"/>
          <w:noProof/>
          <w:sz w:val="22"/>
          <w:szCs w:val="22"/>
          <w:lang w:eastAsia="en-AU"/>
        </w:rPr>
      </w:pPr>
      <w:hyperlink w:anchor="_Toc477955023" w:history="1">
        <w:r w:rsidR="004B1D32" w:rsidRPr="00C27A95">
          <w:rPr>
            <w:rStyle w:val="Hyperlink"/>
            <w:noProof/>
          </w:rPr>
          <w:t>What is the web malware scanning service?</w:t>
        </w:r>
        <w:r w:rsidR="004B1D32">
          <w:rPr>
            <w:noProof/>
            <w:webHidden/>
          </w:rPr>
          <w:tab/>
        </w:r>
        <w:r w:rsidR="004B1D32">
          <w:rPr>
            <w:noProof/>
            <w:webHidden/>
          </w:rPr>
          <w:fldChar w:fldCharType="begin"/>
        </w:r>
        <w:r w:rsidR="004B1D32">
          <w:rPr>
            <w:noProof/>
            <w:webHidden/>
          </w:rPr>
          <w:instrText xml:space="preserve"> PAGEREF _Toc477955023 \h </w:instrText>
        </w:r>
        <w:r w:rsidR="004B1D32">
          <w:rPr>
            <w:noProof/>
            <w:webHidden/>
          </w:rPr>
        </w:r>
        <w:r w:rsidR="004B1D32">
          <w:rPr>
            <w:noProof/>
            <w:webHidden/>
          </w:rPr>
          <w:fldChar w:fldCharType="separate"/>
        </w:r>
        <w:r w:rsidR="00B23AA9">
          <w:rPr>
            <w:noProof/>
            <w:webHidden/>
          </w:rPr>
          <w:t>7</w:t>
        </w:r>
        <w:r w:rsidR="004B1D32">
          <w:rPr>
            <w:noProof/>
            <w:webHidden/>
          </w:rPr>
          <w:fldChar w:fldCharType="end"/>
        </w:r>
      </w:hyperlink>
    </w:p>
    <w:p w14:paraId="3A6E7B41" w14:textId="77777777" w:rsidR="004B1D32" w:rsidRDefault="00000000">
      <w:pPr>
        <w:pStyle w:val="TOC2"/>
        <w:rPr>
          <w:rFonts w:asciiTheme="minorHAnsi" w:eastAsiaTheme="minorEastAsia" w:hAnsiTheme="minorHAnsi" w:cstheme="minorBidi"/>
          <w:noProof/>
          <w:sz w:val="22"/>
          <w:szCs w:val="22"/>
          <w:lang w:eastAsia="en-AU"/>
        </w:rPr>
      </w:pPr>
      <w:hyperlink w:anchor="_Toc477955024" w:history="1">
        <w:r w:rsidR="004B1D32" w:rsidRPr="00C27A95">
          <w:rPr>
            <w:rStyle w:val="Hyperlink"/>
            <w:noProof/>
          </w:rPr>
          <w:t>What is the web content control service?</w:t>
        </w:r>
        <w:r w:rsidR="004B1D32">
          <w:rPr>
            <w:noProof/>
            <w:webHidden/>
          </w:rPr>
          <w:tab/>
        </w:r>
        <w:r w:rsidR="004B1D32">
          <w:rPr>
            <w:noProof/>
            <w:webHidden/>
          </w:rPr>
          <w:fldChar w:fldCharType="begin"/>
        </w:r>
        <w:r w:rsidR="004B1D32">
          <w:rPr>
            <w:noProof/>
            <w:webHidden/>
          </w:rPr>
          <w:instrText xml:space="preserve"> PAGEREF _Toc477955024 \h </w:instrText>
        </w:r>
        <w:r w:rsidR="004B1D32">
          <w:rPr>
            <w:noProof/>
            <w:webHidden/>
          </w:rPr>
        </w:r>
        <w:r w:rsidR="004B1D32">
          <w:rPr>
            <w:noProof/>
            <w:webHidden/>
          </w:rPr>
          <w:fldChar w:fldCharType="separate"/>
        </w:r>
        <w:r w:rsidR="00B23AA9">
          <w:rPr>
            <w:noProof/>
            <w:webHidden/>
          </w:rPr>
          <w:t>8</w:t>
        </w:r>
        <w:r w:rsidR="004B1D32">
          <w:rPr>
            <w:noProof/>
            <w:webHidden/>
          </w:rPr>
          <w:fldChar w:fldCharType="end"/>
        </w:r>
      </w:hyperlink>
    </w:p>
    <w:p w14:paraId="3B7B331F" w14:textId="77777777" w:rsidR="004B1D32" w:rsidRDefault="00000000">
      <w:pPr>
        <w:pStyle w:val="TOC2"/>
        <w:rPr>
          <w:rFonts w:asciiTheme="minorHAnsi" w:eastAsiaTheme="minorEastAsia" w:hAnsiTheme="minorHAnsi" w:cstheme="minorBidi"/>
          <w:noProof/>
          <w:sz w:val="22"/>
          <w:szCs w:val="22"/>
          <w:lang w:eastAsia="en-AU"/>
        </w:rPr>
      </w:pPr>
      <w:hyperlink w:anchor="_Toc477955025" w:history="1">
        <w:r w:rsidR="004B1D32" w:rsidRPr="00C27A95">
          <w:rPr>
            <w:rStyle w:val="Hyperlink"/>
            <w:noProof/>
          </w:rPr>
          <w:t>What is the web filtering service?</w:t>
        </w:r>
        <w:r w:rsidR="004B1D32">
          <w:rPr>
            <w:noProof/>
            <w:webHidden/>
          </w:rPr>
          <w:tab/>
        </w:r>
        <w:r w:rsidR="004B1D32">
          <w:rPr>
            <w:noProof/>
            <w:webHidden/>
          </w:rPr>
          <w:fldChar w:fldCharType="begin"/>
        </w:r>
        <w:r w:rsidR="004B1D32">
          <w:rPr>
            <w:noProof/>
            <w:webHidden/>
          </w:rPr>
          <w:instrText xml:space="preserve"> PAGEREF _Toc477955025 \h </w:instrText>
        </w:r>
        <w:r w:rsidR="004B1D32">
          <w:rPr>
            <w:noProof/>
            <w:webHidden/>
          </w:rPr>
        </w:r>
        <w:r w:rsidR="004B1D32">
          <w:rPr>
            <w:noProof/>
            <w:webHidden/>
          </w:rPr>
          <w:fldChar w:fldCharType="separate"/>
        </w:r>
        <w:r w:rsidR="00B23AA9">
          <w:rPr>
            <w:noProof/>
            <w:webHidden/>
          </w:rPr>
          <w:t>8</w:t>
        </w:r>
        <w:r w:rsidR="004B1D32">
          <w:rPr>
            <w:noProof/>
            <w:webHidden/>
          </w:rPr>
          <w:fldChar w:fldCharType="end"/>
        </w:r>
      </w:hyperlink>
    </w:p>
    <w:p w14:paraId="0065032F" w14:textId="77777777" w:rsidR="004B1D32" w:rsidRDefault="00000000">
      <w:pPr>
        <w:pStyle w:val="TOC2"/>
        <w:rPr>
          <w:rFonts w:asciiTheme="minorHAnsi" w:eastAsiaTheme="minorEastAsia" w:hAnsiTheme="minorHAnsi" w:cstheme="minorBidi"/>
          <w:noProof/>
          <w:sz w:val="22"/>
          <w:szCs w:val="22"/>
          <w:lang w:eastAsia="en-AU"/>
        </w:rPr>
      </w:pPr>
      <w:hyperlink w:anchor="_Toc477955026" w:history="1">
        <w:r w:rsidR="004B1D32" w:rsidRPr="00C27A95">
          <w:rPr>
            <w:rStyle w:val="Hyperlink"/>
            <w:noProof/>
          </w:rPr>
          <w:t>What is the outbreak intelligence service?</w:t>
        </w:r>
        <w:r w:rsidR="004B1D32">
          <w:rPr>
            <w:noProof/>
            <w:webHidden/>
          </w:rPr>
          <w:tab/>
        </w:r>
        <w:r w:rsidR="004B1D32">
          <w:rPr>
            <w:noProof/>
            <w:webHidden/>
          </w:rPr>
          <w:fldChar w:fldCharType="begin"/>
        </w:r>
        <w:r w:rsidR="004B1D32">
          <w:rPr>
            <w:noProof/>
            <w:webHidden/>
          </w:rPr>
          <w:instrText xml:space="preserve"> PAGEREF _Toc477955026 \h </w:instrText>
        </w:r>
        <w:r w:rsidR="004B1D32">
          <w:rPr>
            <w:noProof/>
            <w:webHidden/>
          </w:rPr>
        </w:r>
        <w:r w:rsidR="004B1D32">
          <w:rPr>
            <w:noProof/>
            <w:webHidden/>
          </w:rPr>
          <w:fldChar w:fldCharType="separate"/>
        </w:r>
        <w:r w:rsidR="00B23AA9">
          <w:rPr>
            <w:noProof/>
            <w:webHidden/>
          </w:rPr>
          <w:t>8</w:t>
        </w:r>
        <w:r w:rsidR="004B1D32">
          <w:rPr>
            <w:noProof/>
            <w:webHidden/>
          </w:rPr>
          <w:fldChar w:fldCharType="end"/>
        </w:r>
      </w:hyperlink>
    </w:p>
    <w:p w14:paraId="3E37CA29" w14:textId="77777777" w:rsidR="004B1D32" w:rsidRDefault="00000000">
      <w:pPr>
        <w:pStyle w:val="TOC2"/>
        <w:rPr>
          <w:rFonts w:asciiTheme="minorHAnsi" w:eastAsiaTheme="minorEastAsia" w:hAnsiTheme="minorHAnsi" w:cstheme="minorBidi"/>
          <w:noProof/>
          <w:sz w:val="22"/>
          <w:szCs w:val="22"/>
          <w:lang w:eastAsia="en-AU"/>
        </w:rPr>
      </w:pPr>
      <w:hyperlink w:anchor="_Toc477955027" w:history="1">
        <w:r w:rsidR="004B1D32" w:rsidRPr="00C27A95">
          <w:rPr>
            <w:rStyle w:val="Hyperlink"/>
            <w:noProof/>
          </w:rPr>
          <w:t>What is the portal reporting service?</w:t>
        </w:r>
        <w:r w:rsidR="004B1D32">
          <w:rPr>
            <w:noProof/>
            <w:webHidden/>
          </w:rPr>
          <w:tab/>
        </w:r>
        <w:r w:rsidR="004B1D32">
          <w:rPr>
            <w:noProof/>
            <w:webHidden/>
          </w:rPr>
          <w:fldChar w:fldCharType="begin"/>
        </w:r>
        <w:r w:rsidR="004B1D32">
          <w:rPr>
            <w:noProof/>
            <w:webHidden/>
          </w:rPr>
          <w:instrText xml:space="preserve"> PAGEREF _Toc477955027 \h </w:instrText>
        </w:r>
        <w:r w:rsidR="004B1D32">
          <w:rPr>
            <w:noProof/>
            <w:webHidden/>
          </w:rPr>
        </w:r>
        <w:r w:rsidR="004B1D32">
          <w:rPr>
            <w:noProof/>
            <w:webHidden/>
          </w:rPr>
          <w:fldChar w:fldCharType="separate"/>
        </w:r>
        <w:r w:rsidR="00B23AA9">
          <w:rPr>
            <w:noProof/>
            <w:webHidden/>
          </w:rPr>
          <w:t>8</w:t>
        </w:r>
        <w:r w:rsidR="004B1D32">
          <w:rPr>
            <w:noProof/>
            <w:webHidden/>
          </w:rPr>
          <w:fldChar w:fldCharType="end"/>
        </w:r>
      </w:hyperlink>
    </w:p>
    <w:p w14:paraId="7D53678D" w14:textId="77777777" w:rsidR="004B1D32" w:rsidRDefault="00000000">
      <w:pPr>
        <w:pStyle w:val="TOC2"/>
        <w:rPr>
          <w:rFonts w:asciiTheme="minorHAnsi" w:eastAsiaTheme="minorEastAsia" w:hAnsiTheme="minorHAnsi" w:cstheme="minorBidi"/>
          <w:noProof/>
          <w:sz w:val="22"/>
          <w:szCs w:val="22"/>
          <w:lang w:eastAsia="en-AU"/>
        </w:rPr>
      </w:pPr>
      <w:hyperlink w:anchor="_Toc477955028" w:history="1">
        <w:r w:rsidR="004B1D32" w:rsidRPr="00C27A95">
          <w:rPr>
            <w:rStyle w:val="Hyperlink"/>
            <w:noProof/>
          </w:rPr>
          <w:t>What is the collective security intelligence service?</w:t>
        </w:r>
        <w:r w:rsidR="004B1D32">
          <w:rPr>
            <w:noProof/>
            <w:webHidden/>
          </w:rPr>
          <w:tab/>
        </w:r>
        <w:r w:rsidR="004B1D32">
          <w:rPr>
            <w:noProof/>
            <w:webHidden/>
          </w:rPr>
          <w:fldChar w:fldCharType="begin"/>
        </w:r>
        <w:r w:rsidR="004B1D32">
          <w:rPr>
            <w:noProof/>
            <w:webHidden/>
          </w:rPr>
          <w:instrText xml:space="preserve"> PAGEREF _Toc477955028 \h </w:instrText>
        </w:r>
        <w:r w:rsidR="004B1D32">
          <w:rPr>
            <w:noProof/>
            <w:webHidden/>
          </w:rPr>
        </w:r>
        <w:r w:rsidR="004B1D32">
          <w:rPr>
            <w:noProof/>
            <w:webHidden/>
          </w:rPr>
          <w:fldChar w:fldCharType="separate"/>
        </w:r>
        <w:r w:rsidR="00B23AA9">
          <w:rPr>
            <w:noProof/>
            <w:webHidden/>
          </w:rPr>
          <w:t>9</w:t>
        </w:r>
        <w:r w:rsidR="004B1D32">
          <w:rPr>
            <w:noProof/>
            <w:webHidden/>
          </w:rPr>
          <w:fldChar w:fldCharType="end"/>
        </w:r>
      </w:hyperlink>
    </w:p>
    <w:p w14:paraId="03B88097" w14:textId="77777777" w:rsidR="004B1D32" w:rsidRDefault="00000000">
      <w:pPr>
        <w:pStyle w:val="TOC2"/>
        <w:rPr>
          <w:rFonts w:asciiTheme="minorHAnsi" w:eastAsiaTheme="minorEastAsia" w:hAnsiTheme="minorHAnsi" w:cstheme="minorBidi"/>
          <w:noProof/>
          <w:sz w:val="22"/>
          <w:szCs w:val="22"/>
          <w:lang w:eastAsia="en-AU"/>
        </w:rPr>
      </w:pPr>
      <w:hyperlink w:anchor="_Toc477955029" w:history="1">
        <w:r w:rsidR="004B1D32" w:rsidRPr="00C27A95">
          <w:rPr>
            <w:rStyle w:val="Hyperlink"/>
            <w:noProof/>
          </w:rPr>
          <w:t>What is the centralised policy management service?</w:t>
        </w:r>
        <w:r w:rsidR="004B1D32">
          <w:rPr>
            <w:noProof/>
            <w:webHidden/>
          </w:rPr>
          <w:tab/>
        </w:r>
        <w:r w:rsidR="004B1D32">
          <w:rPr>
            <w:noProof/>
            <w:webHidden/>
          </w:rPr>
          <w:fldChar w:fldCharType="begin"/>
        </w:r>
        <w:r w:rsidR="004B1D32">
          <w:rPr>
            <w:noProof/>
            <w:webHidden/>
          </w:rPr>
          <w:instrText xml:space="preserve"> PAGEREF _Toc477955029 \h </w:instrText>
        </w:r>
        <w:r w:rsidR="004B1D32">
          <w:rPr>
            <w:noProof/>
            <w:webHidden/>
          </w:rPr>
        </w:r>
        <w:r w:rsidR="004B1D32">
          <w:rPr>
            <w:noProof/>
            <w:webHidden/>
          </w:rPr>
          <w:fldChar w:fldCharType="separate"/>
        </w:r>
        <w:r w:rsidR="00B23AA9">
          <w:rPr>
            <w:noProof/>
            <w:webHidden/>
          </w:rPr>
          <w:t>9</w:t>
        </w:r>
        <w:r w:rsidR="004B1D32">
          <w:rPr>
            <w:noProof/>
            <w:webHidden/>
          </w:rPr>
          <w:fldChar w:fldCharType="end"/>
        </w:r>
      </w:hyperlink>
    </w:p>
    <w:p w14:paraId="5829D7C7" w14:textId="77777777" w:rsidR="004B1D32" w:rsidRDefault="00000000">
      <w:pPr>
        <w:pStyle w:val="TOC2"/>
        <w:rPr>
          <w:rFonts w:asciiTheme="minorHAnsi" w:eastAsiaTheme="minorEastAsia" w:hAnsiTheme="minorHAnsi" w:cstheme="minorBidi"/>
          <w:noProof/>
          <w:sz w:val="22"/>
          <w:szCs w:val="22"/>
          <w:lang w:eastAsia="en-AU"/>
        </w:rPr>
      </w:pPr>
      <w:hyperlink w:anchor="_Toc477955030" w:history="1">
        <w:r w:rsidR="004B1D32" w:rsidRPr="00C27A95">
          <w:rPr>
            <w:rStyle w:val="Hyperlink"/>
            <w:noProof/>
          </w:rPr>
          <w:t>What is the file reputation service?</w:t>
        </w:r>
        <w:r w:rsidR="004B1D32">
          <w:rPr>
            <w:noProof/>
            <w:webHidden/>
          </w:rPr>
          <w:tab/>
        </w:r>
        <w:r w:rsidR="004B1D32">
          <w:rPr>
            <w:noProof/>
            <w:webHidden/>
          </w:rPr>
          <w:fldChar w:fldCharType="begin"/>
        </w:r>
        <w:r w:rsidR="004B1D32">
          <w:rPr>
            <w:noProof/>
            <w:webHidden/>
          </w:rPr>
          <w:instrText xml:space="preserve"> PAGEREF _Toc477955030 \h </w:instrText>
        </w:r>
        <w:r w:rsidR="004B1D32">
          <w:rPr>
            <w:noProof/>
            <w:webHidden/>
          </w:rPr>
        </w:r>
        <w:r w:rsidR="004B1D32">
          <w:rPr>
            <w:noProof/>
            <w:webHidden/>
          </w:rPr>
          <w:fldChar w:fldCharType="separate"/>
        </w:r>
        <w:r w:rsidR="00B23AA9">
          <w:rPr>
            <w:noProof/>
            <w:webHidden/>
          </w:rPr>
          <w:t>9</w:t>
        </w:r>
        <w:r w:rsidR="004B1D32">
          <w:rPr>
            <w:noProof/>
            <w:webHidden/>
          </w:rPr>
          <w:fldChar w:fldCharType="end"/>
        </w:r>
      </w:hyperlink>
    </w:p>
    <w:p w14:paraId="5847CC9A" w14:textId="77777777" w:rsidR="004B1D32" w:rsidRDefault="00000000">
      <w:pPr>
        <w:pStyle w:val="TOC2"/>
        <w:rPr>
          <w:rFonts w:asciiTheme="minorHAnsi" w:eastAsiaTheme="minorEastAsia" w:hAnsiTheme="minorHAnsi" w:cstheme="minorBidi"/>
          <w:noProof/>
          <w:sz w:val="22"/>
          <w:szCs w:val="22"/>
          <w:lang w:eastAsia="en-AU"/>
        </w:rPr>
      </w:pPr>
      <w:hyperlink w:anchor="_Toc477955031" w:history="1">
        <w:r w:rsidR="004B1D32" w:rsidRPr="00C27A95">
          <w:rPr>
            <w:rStyle w:val="Hyperlink"/>
            <w:noProof/>
          </w:rPr>
          <w:t>What is the file sandboxing service?</w:t>
        </w:r>
        <w:r w:rsidR="004B1D32">
          <w:rPr>
            <w:noProof/>
            <w:webHidden/>
          </w:rPr>
          <w:tab/>
        </w:r>
        <w:r w:rsidR="004B1D32">
          <w:rPr>
            <w:noProof/>
            <w:webHidden/>
          </w:rPr>
          <w:fldChar w:fldCharType="begin"/>
        </w:r>
        <w:r w:rsidR="004B1D32">
          <w:rPr>
            <w:noProof/>
            <w:webHidden/>
          </w:rPr>
          <w:instrText xml:space="preserve"> PAGEREF _Toc477955031 \h </w:instrText>
        </w:r>
        <w:r w:rsidR="004B1D32">
          <w:rPr>
            <w:noProof/>
            <w:webHidden/>
          </w:rPr>
        </w:r>
        <w:r w:rsidR="004B1D32">
          <w:rPr>
            <w:noProof/>
            <w:webHidden/>
          </w:rPr>
          <w:fldChar w:fldCharType="separate"/>
        </w:r>
        <w:r w:rsidR="00B23AA9">
          <w:rPr>
            <w:noProof/>
            <w:webHidden/>
          </w:rPr>
          <w:t>9</w:t>
        </w:r>
        <w:r w:rsidR="004B1D32">
          <w:rPr>
            <w:noProof/>
            <w:webHidden/>
          </w:rPr>
          <w:fldChar w:fldCharType="end"/>
        </w:r>
      </w:hyperlink>
    </w:p>
    <w:p w14:paraId="55810B95" w14:textId="77777777" w:rsidR="004B1D32" w:rsidRDefault="00000000">
      <w:pPr>
        <w:pStyle w:val="TOC2"/>
        <w:rPr>
          <w:rFonts w:asciiTheme="minorHAnsi" w:eastAsiaTheme="minorEastAsia" w:hAnsiTheme="minorHAnsi" w:cstheme="minorBidi"/>
          <w:noProof/>
          <w:sz w:val="22"/>
          <w:szCs w:val="22"/>
          <w:lang w:eastAsia="en-AU"/>
        </w:rPr>
      </w:pPr>
      <w:hyperlink w:anchor="_Toc477955032" w:history="1">
        <w:r w:rsidR="004B1D32" w:rsidRPr="00C27A95">
          <w:rPr>
            <w:rStyle w:val="Hyperlink"/>
            <w:noProof/>
          </w:rPr>
          <w:t>What is the file retrospection service?</w:t>
        </w:r>
        <w:r w:rsidR="004B1D32">
          <w:rPr>
            <w:noProof/>
            <w:webHidden/>
          </w:rPr>
          <w:tab/>
        </w:r>
        <w:r w:rsidR="004B1D32">
          <w:rPr>
            <w:noProof/>
            <w:webHidden/>
          </w:rPr>
          <w:fldChar w:fldCharType="begin"/>
        </w:r>
        <w:r w:rsidR="004B1D32">
          <w:rPr>
            <w:noProof/>
            <w:webHidden/>
          </w:rPr>
          <w:instrText xml:space="preserve"> PAGEREF _Toc477955032 \h </w:instrText>
        </w:r>
        <w:r w:rsidR="004B1D32">
          <w:rPr>
            <w:noProof/>
            <w:webHidden/>
          </w:rPr>
        </w:r>
        <w:r w:rsidR="004B1D32">
          <w:rPr>
            <w:noProof/>
            <w:webHidden/>
          </w:rPr>
          <w:fldChar w:fldCharType="separate"/>
        </w:r>
        <w:r w:rsidR="00B23AA9">
          <w:rPr>
            <w:noProof/>
            <w:webHidden/>
          </w:rPr>
          <w:t>9</w:t>
        </w:r>
        <w:r w:rsidR="004B1D32">
          <w:rPr>
            <w:noProof/>
            <w:webHidden/>
          </w:rPr>
          <w:fldChar w:fldCharType="end"/>
        </w:r>
      </w:hyperlink>
    </w:p>
    <w:p w14:paraId="52A63296" w14:textId="77777777" w:rsidR="004B1D32" w:rsidRDefault="00000000">
      <w:pPr>
        <w:pStyle w:val="TOC2"/>
        <w:rPr>
          <w:rFonts w:asciiTheme="minorHAnsi" w:eastAsiaTheme="minorEastAsia" w:hAnsiTheme="minorHAnsi" w:cstheme="minorBidi"/>
          <w:noProof/>
          <w:sz w:val="22"/>
          <w:szCs w:val="22"/>
          <w:lang w:eastAsia="en-AU"/>
        </w:rPr>
      </w:pPr>
      <w:hyperlink w:anchor="_Toc477955033" w:history="1">
        <w:r w:rsidR="004B1D32" w:rsidRPr="00C27A95">
          <w:rPr>
            <w:rStyle w:val="Hyperlink"/>
            <w:noProof/>
          </w:rPr>
          <w:t>What are the Internet Protection Web service optional features?</w:t>
        </w:r>
        <w:r w:rsidR="004B1D32">
          <w:rPr>
            <w:noProof/>
            <w:webHidden/>
          </w:rPr>
          <w:tab/>
        </w:r>
        <w:r w:rsidR="004B1D32">
          <w:rPr>
            <w:noProof/>
            <w:webHidden/>
          </w:rPr>
          <w:fldChar w:fldCharType="begin"/>
        </w:r>
        <w:r w:rsidR="004B1D32">
          <w:rPr>
            <w:noProof/>
            <w:webHidden/>
          </w:rPr>
          <w:instrText xml:space="preserve"> PAGEREF _Toc477955033 \h </w:instrText>
        </w:r>
        <w:r w:rsidR="004B1D32">
          <w:rPr>
            <w:noProof/>
            <w:webHidden/>
          </w:rPr>
        </w:r>
        <w:r w:rsidR="004B1D32">
          <w:rPr>
            <w:noProof/>
            <w:webHidden/>
          </w:rPr>
          <w:fldChar w:fldCharType="separate"/>
        </w:r>
        <w:r w:rsidR="00B23AA9">
          <w:rPr>
            <w:noProof/>
            <w:webHidden/>
          </w:rPr>
          <w:t>9</w:t>
        </w:r>
        <w:r w:rsidR="004B1D32">
          <w:rPr>
            <w:noProof/>
            <w:webHidden/>
          </w:rPr>
          <w:fldChar w:fldCharType="end"/>
        </w:r>
      </w:hyperlink>
    </w:p>
    <w:p w14:paraId="4CEF8E11" w14:textId="77777777" w:rsidR="004B1D32" w:rsidRDefault="00000000">
      <w:pPr>
        <w:pStyle w:val="TOC2"/>
        <w:rPr>
          <w:rFonts w:asciiTheme="minorHAnsi" w:eastAsiaTheme="minorEastAsia" w:hAnsiTheme="minorHAnsi" w:cstheme="minorBidi"/>
          <w:noProof/>
          <w:sz w:val="22"/>
          <w:szCs w:val="22"/>
          <w:lang w:eastAsia="en-AU"/>
        </w:rPr>
      </w:pPr>
      <w:hyperlink w:anchor="_Toc477955034" w:history="1">
        <w:r w:rsidR="004B1D32" w:rsidRPr="00C27A95">
          <w:rPr>
            <w:rStyle w:val="Hyperlink"/>
            <w:noProof/>
          </w:rPr>
          <w:t>What is the HTTPS inspection service?</w:t>
        </w:r>
        <w:r w:rsidR="004B1D32">
          <w:rPr>
            <w:noProof/>
            <w:webHidden/>
          </w:rPr>
          <w:tab/>
        </w:r>
        <w:r w:rsidR="004B1D32">
          <w:rPr>
            <w:noProof/>
            <w:webHidden/>
          </w:rPr>
          <w:fldChar w:fldCharType="begin"/>
        </w:r>
        <w:r w:rsidR="004B1D32">
          <w:rPr>
            <w:noProof/>
            <w:webHidden/>
          </w:rPr>
          <w:instrText xml:space="preserve"> PAGEREF _Toc477955034 \h </w:instrText>
        </w:r>
        <w:r w:rsidR="004B1D32">
          <w:rPr>
            <w:noProof/>
            <w:webHidden/>
          </w:rPr>
        </w:r>
        <w:r w:rsidR="004B1D32">
          <w:rPr>
            <w:noProof/>
            <w:webHidden/>
          </w:rPr>
          <w:fldChar w:fldCharType="separate"/>
        </w:r>
        <w:r w:rsidR="00B23AA9">
          <w:rPr>
            <w:noProof/>
            <w:webHidden/>
          </w:rPr>
          <w:t>10</w:t>
        </w:r>
        <w:r w:rsidR="004B1D32">
          <w:rPr>
            <w:noProof/>
            <w:webHidden/>
          </w:rPr>
          <w:fldChar w:fldCharType="end"/>
        </w:r>
      </w:hyperlink>
    </w:p>
    <w:p w14:paraId="1D29F965" w14:textId="77777777" w:rsidR="004B1D32" w:rsidRDefault="00000000">
      <w:pPr>
        <w:pStyle w:val="TOC2"/>
        <w:rPr>
          <w:rFonts w:asciiTheme="minorHAnsi" w:eastAsiaTheme="minorEastAsia" w:hAnsiTheme="minorHAnsi" w:cstheme="minorBidi"/>
          <w:noProof/>
          <w:sz w:val="22"/>
          <w:szCs w:val="22"/>
          <w:lang w:eastAsia="en-AU"/>
        </w:rPr>
      </w:pPr>
      <w:hyperlink w:anchor="_Toc477955035" w:history="1">
        <w:r w:rsidR="004B1D32" w:rsidRPr="00C27A95">
          <w:rPr>
            <w:rStyle w:val="Hyperlink"/>
            <w:noProof/>
          </w:rPr>
          <w:t>What is the connector service?</w:t>
        </w:r>
        <w:r w:rsidR="004B1D32">
          <w:rPr>
            <w:noProof/>
            <w:webHidden/>
          </w:rPr>
          <w:tab/>
        </w:r>
        <w:r w:rsidR="004B1D32">
          <w:rPr>
            <w:noProof/>
            <w:webHidden/>
          </w:rPr>
          <w:fldChar w:fldCharType="begin"/>
        </w:r>
        <w:r w:rsidR="004B1D32">
          <w:rPr>
            <w:noProof/>
            <w:webHidden/>
          </w:rPr>
          <w:instrText xml:space="preserve"> PAGEREF _Toc477955035 \h </w:instrText>
        </w:r>
        <w:r w:rsidR="004B1D32">
          <w:rPr>
            <w:noProof/>
            <w:webHidden/>
          </w:rPr>
        </w:r>
        <w:r w:rsidR="004B1D32">
          <w:rPr>
            <w:noProof/>
            <w:webHidden/>
          </w:rPr>
          <w:fldChar w:fldCharType="separate"/>
        </w:r>
        <w:r w:rsidR="00B23AA9">
          <w:rPr>
            <w:noProof/>
            <w:webHidden/>
          </w:rPr>
          <w:t>10</w:t>
        </w:r>
        <w:r w:rsidR="004B1D32">
          <w:rPr>
            <w:noProof/>
            <w:webHidden/>
          </w:rPr>
          <w:fldChar w:fldCharType="end"/>
        </w:r>
      </w:hyperlink>
    </w:p>
    <w:p w14:paraId="6E515BA6" w14:textId="77777777" w:rsidR="004B1D32" w:rsidRDefault="00000000">
      <w:pPr>
        <w:pStyle w:val="TOC2"/>
        <w:rPr>
          <w:rFonts w:asciiTheme="minorHAnsi" w:eastAsiaTheme="minorEastAsia" w:hAnsiTheme="minorHAnsi" w:cstheme="minorBidi"/>
          <w:noProof/>
          <w:sz w:val="22"/>
          <w:szCs w:val="22"/>
          <w:lang w:eastAsia="en-AU"/>
        </w:rPr>
      </w:pPr>
      <w:hyperlink w:anchor="_Toc477955036" w:history="1">
        <w:r w:rsidR="004B1D32" w:rsidRPr="00C27A95">
          <w:rPr>
            <w:rStyle w:val="Hyperlink"/>
            <w:noProof/>
          </w:rPr>
          <w:t>What is the any connect service?</w:t>
        </w:r>
        <w:r w:rsidR="004B1D32">
          <w:rPr>
            <w:noProof/>
            <w:webHidden/>
          </w:rPr>
          <w:tab/>
        </w:r>
        <w:r w:rsidR="004B1D32">
          <w:rPr>
            <w:noProof/>
            <w:webHidden/>
          </w:rPr>
          <w:fldChar w:fldCharType="begin"/>
        </w:r>
        <w:r w:rsidR="004B1D32">
          <w:rPr>
            <w:noProof/>
            <w:webHidden/>
          </w:rPr>
          <w:instrText xml:space="preserve"> PAGEREF _Toc477955036 \h </w:instrText>
        </w:r>
        <w:r w:rsidR="004B1D32">
          <w:rPr>
            <w:noProof/>
            <w:webHidden/>
          </w:rPr>
        </w:r>
        <w:r w:rsidR="004B1D32">
          <w:rPr>
            <w:noProof/>
            <w:webHidden/>
          </w:rPr>
          <w:fldChar w:fldCharType="separate"/>
        </w:r>
        <w:r w:rsidR="00B23AA9">
          <w:rPr>
            <w:noProof/>
            <w:webHidden/>
          </w:rPr>
          <w:t>10</w:t>
        </w:r>
        <w:r w:rsidR="004B1D32">
          <w:rPr>
            <w:noProof/>
            <w:webHidden/>
          </w:rPr>
          <w:fldChar w:fldCharType="end"/>
        </w:r>
      </w:hyperlink>
    </w:p>
    <w:p w14:paraId="4235E5D7" w14:textId="77777777" w:rsidR="004B1D32" w:rsidRDefault="00000000">
      <w:pPr>
        <w:pStyle w:val="TOC2"/>
        <w:rPr>
          <w:rFonts w:asciiTheme="minorHAnsi" w:eastAsiaTheme="minorEastAsia" w:hAnsiTheme="minorHAnsi" w:cstheme="minorBidi"/>
          <w:noProof/>
          <w:sz w:val="22"/>
          <w:szCs w:val="22"/>
          <w:lang w:eastAsia="en-AU"/>
        </w:rPr>
      </w:pPr>
      <w:hyperlink w:anchor="_Toc477955037" w:history="1">
        <w:r w:rsidR="004B1D32" w:rsidRPr="00C27A95">
          <w:rPr>
            <w:rStyle w:val="Hyperlink"/>
            <w:noProof/>
          </w:rPr>
          <w:t>What is the passive identity management service?</w:t>
        </w:r>
        <w:r w:rsidR="004B1D32">
          <w:rPr>
            <w:noProof/>
            <w:webHidden/>
          </w:rPr>
          <w:tab/>
        </w:r>
        <w:r w:rsidR="004B1D32">
          <w:rPr>
            <w:noProof/>
            <w:webHidden/>
          </w:rPr>
          <w:fldChar w:fldCharType="begin"/>
        </w:r>
        <w:r w:rsidR="004B1D32">
          <w:rPr>
            <w:noProof/>
            <w:webHidden/>
          </w:rPr>
          <w:instrText xml:space="preserve"> PAGEREF _Toc477955037 \h </w:instrText>
        </w:r>
        <w:r w:rsidR="004B1D32">
          <w:rPr>
            <w:noProof/>
            <w:webHidden/>
          </w:rPr>
        </w:r>
        <w:r w:rsidR="004B1D32">
          <w:rPr>
            <w:noProof/>
            <w:webHidden/>
          </w:rPr>
          <w:fldChar w:fldCharType="separate"/>
        </w:r>
        <w:r w:rsidR="00B23AA9">
          <w:rPr>
            <w:noProof/>
            <w:webHidden/>
          </w:rPr>
          <w:t>10</w:t>
        </w:r>
        <w:r w:rsidR="004B1D32">
          <w:rPr>
            <w:noProof/>
            <w:webHidden/>
          </w:rPr>
          <w:fldChar w:fldCharType="end"/>
        </w:r>
      </w:hyperlink>
    </w:p>
    <w:p w14:paraId="28BF50BC" w14:textId="77777777" w:rsidR="004B1D32" w:rsidRDefault="00000000">
      <w:pPr>
        <w:pStyle w:val="TOC2"/>
        <w:rPr>
          <w:rFonts w:asciiTheme="minorHAnsi" w:eastAsiaTheme="minorEastAsia" w:hAnsiTheme="minorHAnsi" w:cstheme="minorBidi"/>
          <w:noProof/>
          <w:sz w:val="22"/>
          <w:szCs w:val="22"/>
          <w:lang w:eastAsia="en-AU"/>
        </w:rPr>
      </w:pPr>
      <w:hyperlink w:anchor="_Toc477955038" w:history="1">
        <w:r w:rsidR="004B1D32" w:rsidRPr="00C27A95">
          <w:rPr>
            <w:rStyle w:val="Hyperlink"/>
            <w:noProof/>
          </w:rPr>
          <w:t>What is the cognitive threat analytics (CTA) service?</w:t>
        </w:r>
        <w:r w:rsidR="004B1D32">
          <w:rPr>
            <w:noProof/>
            <w:webHidden/>
          </w:rPr>
          <w:tab/>
        </w:r>
        <w:r w:rsidR="004B1D32">
          <w:rPr>
            <w:noProof/>
            <w:webHidden/>
          </w:rPr>
          <w:fldChar w:fldCharType="begin"/>
        </w:r>
        <w:r w:rsidR="004B1D32">
          <w:rPr>
            <w:noProof/>
            <w:webHidden/>
          </w:rPr>
          <w:instrText xml:space="preserve"> PAGEREF _Toc477955038 \h </w:instrText>
        </w:r>
        <w:r w:rsidR="004B1D32">
          <w:rPr>
            <w:noProof/>
            <w:webHidden/>
          </w:rPr>
        </w:r>
        <w:r w:rsidR="004B1D32">
          <w:rPr>
            <w:noProof/>
            <w:webHidden/>
          </w:rPr>
          <w:fldChar w:fldCharType="separate"/>
        </w:r>
        <w:r w:rsidR="00B23AA9">
          <w:rPr>
            <w:noProof/>
            <w:webHidden/>
          </w:rPr>
          <w:t>11</w:t>
        </w:r>
        <w:r w:rsidR="004B1D32">
          <w:rPr>
            <w:noProof/>
            <w:webHidden/>
          </w:rPr>
          <w:fldChar w:fldCharType="end"/>
        </w:r>
      </w:hyperlink>
    </w:p>
    <w:p w14:paraId="4E88F7CA" w14:textId="77777777" w:rsidR="004B1D32" w:rsidRDefault="00000000">
      <w:pPr>
        <w:pStyle w:val="TOC2"/>
        <w:rPr>
          <w:rFonts w:asciiTheme="minorHAnsi" w:eastAsiaTheme="minorEastAsia" w:hAnsiTheme="minorHAnsi" w:cstheme="minorBidi"/>
          <w:noProof/>
          <w:sz w:val="22"/>
          <w:szCs w:val="22"/>
          <w:lang w:eastAsia="en-AU"/>
        </w:rPr>
      </w:pPr>
      <w:hyperlink w:anchor="_Toc477955039" w:history="1">
        <w:r w:rsidR="004B1D32" w:rsidRPr="00C27A95">
          <w:rPr>
            <w:rStyle w:val="Hyperlink"/>
            <w:noProof/>
          </w:rPr>
          <w:t>What is the advanced active directory integration service?</w:t>
        </w:r>
        <w:r w:rsidR="004B1D32">
          <w:rPr>
            <w:noProof/>
            <w:webHidden/>
          </w:rPr>
          <w:tab/>
        </w:r>
        <w:r w:rsidR="004B1D32">
          <w:rPr>
            <w:noProof/>
            <w:webHidden/>
          </w:rPr>
          <w:fldChar w:fldCharType="begin"/>
        </w:r>
        <w:r w:rsidR="004B1D32">
          <w:rPr>
            <w:noProof/>
            <w:webHidden/>
          </w:rPr>
          <w:instrText xml:space="preserve"> PAGEREF _Toc477955039 \h </w:instrText>
        </w:r>
        <w:r w:rsidR="004B1D32">
          <w:rPr>
            <w:noProof/>
            <w:webHidden/>
          </w:rPr>
        </w:r>
        <w:r w:rsidR="004B1D32">
          <w:rPr>
            <w:noProof/>
            <w:webHidden/>
          </w:rPr>
          <w:fldChar w:fldCharType="separate"/>
        </w:r>
        <w:r w:rsidR="00B23AA9">
          <w:rPr>
            <w:noProof/>
            <w:webHidden/>
          </w:rPr>
          <w:t>11</w:t>
        </w:r>
        <w:r w:rsidR="004B1D32">
          <w:rPr>
            <w:noProof/>
            <w:webHidden/>
          </w:rPr>
          <w:fldChar w:fldCharType="end"/>
        </w:r>
      </w:hyperlink>
    </w:p>
    <w:p w14:paraId="7796E2C3" w14:textId="77777777" w:rsidR="004B1D32" w:rsidRDefault="00000000">
      <w:pPr>
        <w:pStyle w:val="TOC2"/>
        <w:rPr>
          <w:rFonts w:asciiTheme="minorHAnsi" w:eastAsiaTheme="minorEastAsia" w:hAnsiTheme="minorHAnsi" w:cstheme="minorBidi"/>
          <w:noProof/>
          <w:sz w:val="22"/>
          <w:szCs w:val="22"/>
          <w:lang w:eastAsia="en-AU"/>
        </w:rPr>
      </w:pPr>
      <w:hyperlink w:anchor="_Toc477955040" w:history="1">
        <w:r w:rsidR="004B1D32" w:rsidRPr="00C27A95">
          <w:rPr>
            <w:rStyle w:val="Hyperlink"/>
            <w:noProof/>
          </w:rPr>
          <w:t>What is the log extraction service?</w:t>
        </w:r>
        <w:r w:rsidR="004B1D32">
          <w:rPr>
            <w:noProof/>
            <w:webHidden/>
          </w:rPr>
          <w:tab/>
        </w:r>
        <w:r w:rsidR="004B1D32">
          <w:rPr>
            <w:noProof/>
            <w:webHidden/>
          </w:rPr>
          <w:fldChar w:fldCharType="begin"/>
        </w:r>
        <w:r w:rsidR="004B1D32">
          <w:rPr>
            <w:noProof/>
            <w:webHidden/>
          </w:rPr>
          <w:instrText xml:space="preserve"> PAGEREF _Toc477955040 \h </w:instrText>
        </w:r>
        <w:r w:rsidR="004B1D32">
          <w:rPr>
            <w:noProof/>
            <w:webHidden/>
          </w:rPr>
        </w:r>
        <w:r w:rsidR="004B1D32">
          <w:rPr>
            <w:noProof/>
            <w:webHidden/>
          </w:rPr>
          <w:fldChar w:fldCharType="separate"/>
        </w:r>
        <w:r w:rsidR="00B23AA9">
          <w:rPr>
            <w:noProof/>
            <w:webHidden/>
          </w:rPr>
          <w:t>11</w:t>
        </w:r>
        <w:r w:rsidR="004B1D32">
          <w:rPr>
            <w:noProof/>
            <w:webHidden/>
          </w:rPr>
          <w:fldChar w:fldCharType="end"/>
        </w:r>
      </w:hyperlink>
    </w:p>
    <w:p w14:paraId="72863FA2" w14:textId="77777777" w:rsidR="004B1D32" w:rsidRDefault="00000000">
      <w:pPr>
        <w:pStyle w:val="TOC2"/>
        <w:rPr>
          <w:rFonts w:asciiTheme="minorHAnsi" w:eastAsiaTheme="minorEastAsia" w:hAnsiTheme="minorHAnsi" w:cstheme="minorBidi"/>
          <w:noProof/>
          <w:sz w:val="22"/>
          <w:szCs w:val="22"/>
          <w:lang w:eastAsia="en-AU"/>
        </w:rPr>
      </w:pPr>
      <w:hyperlink w:anchor="_Toc477955041" w:history="1">
        <w:r w:rsidR="004B1D32" w:rsidRPr="00C27A95">
          <w:rPr>
            <w:rStyle w:val="Hyperlink"/>
            <w:noProof/>
          </w:rPr>
          <w:t>What is the data retention service?</w:t>
        </w:r>
        <w:r w:rsidR="004B1D32">
          <w:rPr>
            <w:noProof/>
            <w:webHidden/>
          </w:rPr>
          <w:tab/>
        </w:r>
        <w:r w:rsidR="004B1D32">
          <w:rPr>
            <w:noProof/>
            <w:webHidden/>
          </w:rPr>
          <w:fldChar w:fldCharType="begin"/>
        </w:r>
        <w:r w:rsidR="004B1D32">
          <w:rPr>
            <w:noProof/>
            <w:webHidden/>
          </w:rPr>
          <w:instrText xml:space="preserve"> PAGEREF _Toc477955041 \h </w:instrText>
        </w:r>
        <w:r w:rsidR="004B1D32">
          <w:rPr>
            <w:noProof/>
            <w:webHidden/>
          </w:rPr>
        </w:r>
        <w:r w:rsidR="004B1D32">
          <w:rPr>
            <w:noProof/>
            <w:webHidden/>
          </w:rPr>
          <w:fldChar w:fldCharType="separate"/>
        </w:r>
        <w:r w:rsidR="00B23AA9">
          <w:rPr>
            <w:noProof/>
            <w:webHidden/>
          </w:rPr>
          <w:t>11</w:t>
        </w:r>
        <w:r w:rsidR="004B1D32">
          <w:rPr>
            <w:noProof/>
            <w:webHidden/>
          </w:rPr>
          <w:fldChar w:fldCharType="end"/>
        </w:r>
      </w:hyperlink>
    </w:p>
    <w:p w14:paraId="2344202A" w14:textId="77777777" w:rsidR="004B1D32" w:rsidRDefault="00000000">
      <w:pPr>
        <w:pStyle w:val="TOC2"/>
        <w:rPr>
          <w:rFonts w:asciiTheme="minorHAnsi" w:eastAsiaTheme="minorEastAsia" w:hAnsiTheme="minorHAnsi" w:cstheme="minorBidi"/>
          <w:noProof/>
          <w:sz w:val="22"/>
          <w:szCs w:val="22"/>
          <w:lang w:eastAsia="en-AU"/>
        </w:rPr>
      </w:pPr>
      <w:hyperlink w:anchor="_Toc477955042" w:history="1">
        <w:r w:rsidR="004B1D32" w:rsidRPr="00C27A95">
          <w:rPr>
            <w:rStyle w:val="Hyperlink"/>
            <w:noProof/>
          </w:rPr>
          <w:t>Configuring your traffic to use Internet Protection Web</w:t>
        </w:r>
        <w:r w:rsidR="004B1D32">
          <w:rPr>
            <w:noProof/>
            <w:webHidden/>
          </w:rPr>
          <w:tab/>
        </w:r>
        <w:r w:rsidR="004B1D32">
          <w:rPr>
            <w:noProof/>
            <w:webHidden/>
          </w:rPr>
          <w:fldChar w:fldCharType="begin"/>
        </w:r>
        <w:r w:rsidR="004B1D32">
          <w:rPr>
            <w:noProof/>
            <w:webHidden/>
          </w:rPr>
          <w:instrText xml:space="preserve"> PAGEREF _Toc477955042 \h </w:instrText>
        </w:r>
        <w:r w:rsidR="004B1D32">
          <w:rPr>
            <w:noProof/>
            <w:webHidden/>
          </w:rPr>
        </w:r>
        <w:r w:rsidR="004B1D32">
          <w:rPr>
            <w:noProof/>
            <w:webHidden/>
          </w:rPr>
          <w:fldChar w:fldCharType="separate"/>
        </w:r>
        <w:r w:rsidR="00B23AA9">
          <w:rPr>
            <w:noProof/>
            <w:webHidden/>
          </w:rPr>
          <w:t>11</w:t>
        </w:r>
        <w:r w:rsidR="004B1D32">
          <w:rPr>
            <w:noProof/>
            <w:webHidden/>
          </w:rPr>
          <w:fldChar w:fldCharType="end"/>
        </w:r>
      </w:hyperlink>
    </w:p>
    <w:p w14:paraId="0792BDE8"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43" w:history="1">
        <w:r w:rsidR="004B1D32" w:rsidRPr="00C27A95">
          <w:rPr>
            <w:rStyle w:val="Hyperlink"/>
            <w:noProof/>
          </w:rPr>
          <w:t>4</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Internet Protection Mail</w:t>
        </w:r>
        <w:r w:rsidR="004B1D32">
          <w:rPr>
            <w:noProof/>
            <w:webHidden/>
          </w:rPr>
          <w:tab/>
        </w:r>
        <w:r w:rsidR="004B1D32">
          <w:rPr>
            <w:noProof/>
            <w:webHidden/>
          </w:rPr>
          <w:fldChar w:fldCharType="begin"/>
        </w:r>
        <w:r w:rsidR="004B1D32">
          <w:rPr>
            <w:noProof/>
            <w:webHidden/>
          </w:rPr>
          <w:instrText xml:space="preserve"> PAGEREF _Toc477955043 \h </w:instrText>
        </w:r>
        <w:r w:rsidR="004B1D32">
          <w:rPr>
            <w:noProof/>
            <w:webHidden/>
          </w:rPr>
        </w:r>
        <w:r w:rsidR="004B1D32">
          <w:rPr>
            <w:noProof/>
            <w:webHidden/>
          </w:rPr>
          <w:fldChar w:fldCharType="separate"/>
        </w:r>
        <w:r w:rsidR="00B23AA9">
          <w:rPr>
            <w:noProof/>
            <w:webHidden/>
          </w:rPr>
          <w:t>12</w:t>
        </w:r>
        <w:r w:rsidR="004B1D32">
          <w:rPr>
            <w:noProof/>
            <w:webHidden/>
          </w:rPr>
          <w:fldChar w:fldCharType="end"/>
        </w:r>
      </w:hyperlink>
    </w:p>
    <w:p w14:paraId="238C2E2C" w14:textId="77777777" w:rsidR="004B1D32" w:rsidRDefault="00000000">
      <w:pPr>
        <w:pStyle w:val="TOC2"/>
        <w:rPr>
          <w:rFonts w:asciiTheme="minorHAnsi" w:eastAsiaTheme="minorEastAsia" w:hAnsiTheme="minorHAnsi" w:cstheme="minorBidi"/>
          <w:noProof/>
          <w:sz w:val="22"/>
          <w:szCs w:val="22"/>
          <w:lang w:eastAsia="en-AU"/>
        </w:rPr>
      </w:pPr>
      <w:hyperlink w:anchor="_Toc477955044" w:history="1">
        <w:r w:rsidR="004B1D32" w:rsidRPr="00C27A95">
          <w:rPr>
            <w:rStyle w:val="Hyperlink"/>
            <w:noProof/>
          </w:rPr>
          <w:t>What is the Internet Protection Mail service?</w:t>
        </w:r>
        <w:r w:rsidR="004B1D32">
          <w:rPr>
            <w:noProof/>
            <w:webHidden/>
          </w:rPr>
          <w:tab/>
        </w:r>
        <w:r w:rsidR="004B1D32">
          <w:rPr>
            <w:noProof/>
            <w:webHidden/>
          </w:rPr>
          <w:fldChar w:fldCharType="begin"/>
        </w:r>
        <w:r w:rsidR="004B1D32">
          <w:rPr>
            <w:noProof/>
            <w:webHidden/>
          </w:rPr>
          <w:instrText xml:space="preserve"> PAGEREF _Toc477955044 \h </w:instrText>
        </w:r>
        <w:r w:rsidR="004B1D32">
          <w:rPr>
            <w:noProof/>
            <w:webHidden/>
          </w:rPr>
        </w:r>
        <w:r w:rsidR="004B1D32">
          <w:rPr>
            <w:noProof/>
            <w:webHidden/>
          </w:rPr>
          <w:fldChar w:fldCharType="separate"/>
        </w:r>
        <w:r w:rsidR="00B23AA9">
          <w:rPr>
            <w:noProof/>
            <w:webHidden/>
          </w:rPr>
          <w:t>12</w:t>
        </w:r>
        <w:r w:rsidR="004B1D32">
          <w:rPr>
            <w:noProof/>
            <w:webHidden/>
          </w:rPr>
          <w:fldChar w:fldCharType="end"/>
        </w:r>
      </w:hyperlink>
    </w:p>
    <w:p w14:paraId="53D40D00" w14:textId="77777777" w:rsidR="004B1D32" w:rsidRDefault="00000000">
      <w:pPr>
        <w:pStyle w:val="TOC2"/>
        <w:rPr>
          <w:rFonts w:asciiTheme="minorHAnsi" w:eastAsiaTheme="minorEastAsia" w:hAnsiTheme="minorHAnsi" w:cstheme="minorBidi"/>
          <w:noProof/>
          <w:sz w:val="22"/>
          <w:szCs w:val="22"/>
          <w:lang w:eastAsia="en-AU"/>
        </w:rPr>
      </w:pPr>
      <w:hyperlink w:anchor="_Toc477955045" w:history="1">
        <w:r w:rsidR="004B1D32" w:rsidRPr="00C27A95">
          <w:rPr>
            <w:rStyle w:val="Hyperlink"/>
            <w:noProof/>
          </w:rPr>
          <w:t>What is the anti-virus service?</w:t>
        </w:r>
        <w:r w:rsidR="004B1D32">
          <w:rPr>
            <w:noProof/>
            <w:webHidden/>
          </w:rPr>
          <w:tab/>
        </w:r>
        <w:r w:rsidR="004B1D32">
          <w:rPr>
            <w:noProof/>
            <w:webHidden/>
          </w:rPr>
          <w:fldChar w:fldCharType="begin"/>
        </w:r>
        <w:r w:rsidR="004B1D32">
          <w:rPr>
            <w:noProof/>
            <w:webHidden/>
          </w:rPr>
          <w:instrText xml:space="preserve"> PAGEREF _Toc477955045 \h </w:instrText>
        </w:r>
        <w:r w:rsidR="004B1D32">
          <w:rPr>
            <w:noProof/>
            <w:webHidden/>
          </w:rPr>
        </w:r>
        <w:r w:rsidR="004B1D32">
          <w:rPr>
            <w:noProof/>
            <w:webHidden/>
          </w:rPr>
          <w:fldChar w:fldCharType="separate"/>
        </w:r>
        <w:r w:rsidR="00B23AA9">
          <w:rPr>
            <w:noProof/>
            <w:webHidden/>
          </w:rPr>
          <w:t>13</w:t>
        </w:r>
        <w:r w:rsidR="004B1D32">
          <w:rPr>
            <w:noProof/>
            <w:webHidden/>
          </w:rPr>
          <w:fldChar w:fldCharType="end"/>
        </w:r>
      </w:hyperlink>
    </w:p>
    <w:p w14:paraId="090389A0" w14:textId="77777777" w:rsidR="004B1D32" w:rsidRDefault="00000000">
      <w:pPr>
        <w:pStyle w:val="TOC2"/>
        <w:rPr>
          <w:rFonts w:asciiTheme="minorHAnsi" w:eastAsiaTheme="minorEastAsia" w:hAnsiTheme="minorHAnsi" w:cstheme="minorBidi"/>
          <w:noProof/>
          <w:sz w:val="22"/>
          <w:szCs w:val="22"/>
          <w:lang w:eastAsia="en-AU"/>
        </w:rPr>
      </w:pPr>
      <w:hyperlink w:anchor="_Toc477955046" w:history="1">
        <w:r w:rsidR="004B1D32" w:rsidRPr="00C27A95">
          <w:rPr>
            <w:rStyle w:val="Hyperlink"/>
            <w:noProof/>
          </w:rPr>
          <w:t>What is the email content control service?</w:t>
        </w:r>
        <w:r w:rsidR="004B1D32">
          <w:rPr>
            <w:noProof/>
            <w:webHidden/>
          </w:rPr>
          <w:tab/>
        </w:r>
        <w:r w:rsidR="004B1D32">
          <w:rPr>
            <w:noProof/>
            <w:webHidden/>
          </w:rPr>
          <w:fldChar w:fldCharType="begin"/>
        </w:r>
        <w:r w:rsidR="004B1D32">
          <w:rPr>
            <w:noProof/>
            <w:webHidden/>
          </w:rPr>
          <w:instrText xml:space="preserve"> PAGEREF _Toc477955046 \h </w:instrText>
        </w:r>
        <w:r w:rsidR="004B1D32">
          <w:rPr>
            <w:noProof/>
            <w:webHidden/>
          </w:rPr>
        </w:r>
        <w:r w:rsidR="004B1D32">
          <w:rPr>
            <w:noProof/>
            <w:webHidden/>
          </w:rPr>
          <w:fldChar w:fldCharType="separate"/>
        </w:r>
        <w:r w:rsidR="00B23AA9">
          <w:rPr>
            <w:noProof/>
            <w:webHidden/>
          </w:rPr>
          <w:t>13</w:t>
        </w:r>
        <w:r w:rsidR="004B1D32">
          <w:rPr>
            <w:noProof/>
            <w:webHidden/>
          </w:rPr>
          <w:fldChar w:fldCharType="end"/>
        </w:r>
      </w:hyperlink>
    </w:p>
    <w:p w14:paraId="67C383AF" w14:textId="77777777" w:rsidR="004B1D32" w:rsidRDefault="00000000">
      <w:pPr>
        <w:pStyle w:val="TOC2"/>
        <w:rPr>
          <w:rFonts w:asciiTheme="minorHAnsi" w:eastAsiaTheme="minorEastAsia" w:hAnsiTheme="minorHAnsi" w:cstheme="minorBidi"/>
          <w:noProof/>
          <w:sz w:val="22"/>
          <w:szCs w:val="22"/>
          <w:lang w:eastAsia="en-AU"/>
        </w:rPr>
      </w:pPr>
      <w:hyperlink w:anchor="_Toc477955047" w:history="1">
        <w:r w:rsidR="004B1D32" w:rsidRPr="00C27A95">
          <w:rPr>
            <w:rStyle w:val="Hyperlink"/>
            <w:noProof/>
          </w:rPr>
          <w:t>What is the anti-spam service?</w:t>
        </w:r>
        <w:r w:rsidR="004B1D32">
          <w:rPr>
            <w:noProof/>
            <w:webHidden/>
          </w:rPr>
          <w:tab/>
        </w:r>
        <w:r w:rsidR="004B1D32">
          <w:rPr>
            <w:noProof/>
            <w:webHidden/>
          </w:rPr>
          <w:fldChar w:fldCharType="begin"/>
        </w:r>
        <w:r w:rsidR="004B1D32">
          <w:rPr>
            <w:noProof/>
            <w:webHidden/>
          </w:rPr>
          <w:instrText xml:space="preserve"> PAGEREF _Toc477955047 \h </w:instrText>
        </w:r>
        <w:r w:rsidR="004B1D32">
          <w:rPr>
            <w:noProof/>
            <w:webHidden/>
          </w:rPr>
        </w:r>
        <w:r w:rsidR="004B1D32">
          <w:rPr>
            <w:noProof/>
            <w:webHidden/>
          </w:rPr>
          <w:fldChar w:fldCharType="separate"/>
        </w:r>
        <w:r w:rsidR="00B23AA9">
          <w:rPr>
            <w:noProof/>
            <w:webHidden/>
          </w:rPr>
          <w:t>14</w:t>
        </w:r>
        <w:r w:rsidR="004B1D32">
          <w:rPr>
            <w:noProof/>
            <w:webHidden/>
          </w:rPr>
          <w:fldChar w:fldCharType="end"/>
        </w:r>
      </w:hyperlink>
    </w:p>
    <w:p w14:paraId="529FB221" w14:textId="77777777" w:rsidR="004B1D32" w:rsidRDefault="00000000">
      <w:pPr>
        <w:pStyle w:val="TOC2"/>
        <w:rPr>
          <w:rFonts w:asciiTheme="minorHAnsi" w:eastAsiaTheme="minorEastAsia" w:hAnsiTheme="minorHAnsi" w:cstheme="minorBidi"/>
          <w:noProof/>
          <w:sz w:val="22"/>
          <w:szCs w:val="22"/>
          <w:lang w:eastAsia="en-AU"/>
        </w:rPr>
      </w:pPr>
      <w:hyperlink w:anchor="_Toc477955048" w:history="1">
        <w:r w:rsidR="004B1D32" w:rsidRPr="00C27A95">
          <w:rPr>
            <w:rStyle w:val="Hyperlink"/>
            <w:noProof/>
          </w:rPr>
          <w:t>What is the forged email filter service?</w:t>
        </w:r>
        <w:r w:rsidR="004B1D32">
          <w:rPr>
            <w:noProof/>
            <w:webHidden/>
          </w:rPr>
          <w:tab/>
        </w:r>
        <w:r w:rsidR="004B1D32">
          <w:rPr>
            <w:noProof/>
            <w:webHidden/>
          </w:rPr>
          <w:fldChar w:fldCharType="begin"/>
        </w:r>
        <w:r w:rsidR="004B1D32">
          <w:rPr>
            <w:noProof/>
            <w:webHidden/>
          </w:rPr>
          <w:instrText xml:space="preserve"> PAGEREF _Toc477955048 \h </w:instrText>
        </w:r>
        <w:r w:rsidR="004B1D32">
          <w:rPr>
            <w:noProof/>
            <w:webHidden/>
          </w:rPr>
        </w:r>
        <w:r w:rsidR="004B1D32">
          <w:rPr>
            <w:noProof/>
            <w:webHidden/>
          </w:rPr>
          <w:fldChar w:fldCharType="separate"/>
        </w:r>
        <w:r w:rsidR="00B23AA9">
          <w:rPr>
            <w:noProof/>
            <w:webHidden/>
          </w:rPr>
          <w:t>14</w:t>
        </w:r>
        <w:r w:rsidR="004B1D32">
          <w:rPr>
            <w:noProof/>
            <w:webHidden/>
          </w:rPr>
          <w:fldChar w:fldCharType="end"/>
        </w:r>
      </w:hyperlink>
    </w:p>
    <w:p w14:paraId="538188DC" w14:textId="77777777" w:rsidR="004B1D32" w:rsidRDefault="00000000">
      <w:pPr>
        <w:pStyle w:val="TOC2"/>
        <w:rPr>
          <w:rFonts w:asciiTheme="minorHAnsi" w:eastAsiaTheme="minorEastAsia" w:hAnsiTheme="minorHAnsi" w:cstheme="minorBidi"/>
          <w:noProof/>
          <w:sz w:val="22"/>
          <w:szCs w:val="22"/>
          <w:lang w:eastAsia="en-AU"/>
        </w:rPr>
      </w:pPr>
      <w:hyperlink w:anchor="_Toc477955049" w:history="1">
        <w:r w:rsidR="004B1D32" w:rsidRPr="00C27A95">
          <w:rPr>
            <w:rStyle w:val="Hyperlink"/>
            <w:noProof/>
          </w:rPr>
          <w:t>What is C-level impersonation filter service?</w:t>
        </w:r>
        <w:r w:rsidR="004B1D32">
          <w:rPr>
            <w:noProof/>
            <w:webHidden/>
          </w:rPr>
          <w:tab/>
        </w:r>
        <w:r w:rsidR="004B1D32">
          <w:rPr>
            <w:noProof/>
            <w:webHidden/>
          </w:rPr>
          <w:fldChar w:fldCharType="begin"/>
        </w:r>
        <w:r w:rsidR="004B1D32">
          <w:rPr>
            <w:noProof/>
            <w:webHidden/>
          </w:rPr>
          <w:instrText xml:space="preserve"> PAGEREF _Toc477955049 \h </w:instrText>
        </w:r>
        <w:r w:rsidR="004B1D32">
          <w:rPr>
            <w:noProof/>
            <w:webHidden/>
          </w:rPr>
        </w:r>
        <w:r w:rsidR="004B1D32">
          <w:rPr>
            <w:noProof/>
            <w:webHidden/>
          </w:rPr>
          <w:fldChar w:fldCharType="separate"/>
        </w:r>
        <w:r w:rsidR="00B23AA9">
          <w:rPr>
            <w:noProof/>
            <w:webHidden/>
          </w:rPr>
          <w:t>14</w:t>
        </w:r>
        <w:r w:rsidR="004B1D32">
          <w:rPr>
            <w:noProof/>
            <w:webHidden/>
          </w:rPr>
          <w:fldChar w:fldCharType="end"/>
        </w:r>
      </w:hyperlink>
    </w:p>
    <w:p w14:paraId="2B6C36D7" w14:textId="77777777" w:rsidR="004B1D32" w:rsidRDefault="00000000">
      <w:pPr>
        <w:pStyle w:val="TOC2"/>
        <w:rPr>
          <w:rFonts w:asciiTheme="minorHAnsi" w:eastAsiaTheme="minorEastAsia" w:hAnsiTheme="minorHAnsi" w:cstheme="minorBidi"/>
          <w:noProof/>
          <w:sz w:val="22"/>
          <w:szCs w:val="22"/>
          <w:lang w:eastAsia="en-AU"/>
        </w:rPr>
      </w:pPr>
      <w:hyperlink w:anchor="_Toc477955050" w:history="1">
        <w:r w:rsidR="004B1D32" w:rsidRPr="00C27A95">
          <w:rPr>
            <w:rStyle w:val="Hyperlink"/>
            <w:noProof/>
          </w:rPr>
          <w:t>What is the mail system failover service?</w:t>
        </w:r>
        <w:r w:rsidR="004B1D32">
          <w:rPr>
            <w:noProof/>
            <w:webHidden/>
          </w:rPr>
          <w:tab/>
        </w:r>
        <w:r w:rsidR="004B1D32">
          <w:rPr>
            <w:noProof/>
            <w:webHidden/>
          </w:rPr>
          <w:fldChar w:fldCharType="begin"/>
        </w:r>
        <w:r w:rsidR="004B1D32">
          <w:rPr>
            <w:noProof/>
            <w:webHidden/>
          </w:rPr>
          <w:instrText xml:space="preserve"> PAGEREF _Toc477955050 \h </w:instrText>
        </w:r>
        <w:r w:rsidR="004B1D32">
          <w:rPr>
            <w:noProof/>
            <w:webHidden/>
          </w:rPr>
        </w:r>
        <w:r w:rsidR="004B1D32">
          <w:rPr>
            <w:noProof/>
            <w:webHidden/>
          </w:rPr>
          <w:fldChar w:fldCharType="separate"/>
        </w:r>
        <w:r w:rsidR="00B23AA9">
          <w:rPr>
            <w:noProof/>
            <w:webHidden/>
          </w:rPr>
          <w:t>14</w:t>
        </w:r>
        <w:r w:rsidR="004B1D32">
          <w:rPr>
            <w:noProof/>
            <w:webHidden/>
          </w:rPr>
          <w:fldChar w:fldCharType="end"/>
        </w:r>
      </w:hyperlink>
    </w:p>
    <w:p w14:paraId="7180A48D" w14:textId="77777777" w:rsidR="004B1D32" w:rsidRDefault="00000000">
      <w:pPr>
        <w:pStyle w:val="TOC2"/>
        <w:rPr>
          <w:rFonts w:asciiTheme="minorHAnsi" w:eastAsiaTheme="minorEastAsia" w:hAnsiTheme="minorHAnsi" w:cstheme="minorBidi"/>
          <w:noProof/>
          <w:sz w:val="22"/>
          <w:szCs w:val="22"/>
          <w:lang w:eastAsia="en-AU"/>
        </w:rPr>
      </w:pPr>
      <w:hyperlink w:anchor="_Toc477955051" w:history="1">
        <w:r w:rsidR="004B1D32" w:rsidRPr="00C27A95">
          <w:rPr>
            <w:rStyle w:val="Hyperlink"/>
            <w:noProof/>
          </w:rPr>
          <w:t>What is the alerts on system unavailability service?</w:t>
        </w:r>
        <w:r w:rsidR="004B1D32">
          <w:rPr>
            <w:noProof/>
            <w:webHidden/>
          </w:rPr>
          <w:tab/>
        </w:r>
        <w:r w:rsidR="004B1D32">
          <w:rPr>
            <w:noProof/>
            <w:webHidden/>
          </w:rPr>
          <w:fldChar w:fldCharType="begin"/>
        </w:r>
        <w:r w:rsidR="004B1D32">
          <w:rPr>
            <w:noProof/>
            <w:webHidden/>
          </w:rPr>
          <w:instrText xml:space="preserve"> PAGEREF _Toc477955051 \h </w:instrText>
        </w:r>
        <w:r w:rsidR="004B1D32">
          <w:rPr>
            <w:noProof/>
            <w:webHidden/>
          </w:rPr>
        </w:r>
        <w:r w:rsidR="004B1D32">
          <w:rPr>
            <w:noProof/>
            <w:webHidden/>
          </w:rPr>
          <w:fldChar w:fldCharType="separate"/>
        </w:r>
        <w:r w:rsidR="00B23AA9">
          <w:rPr>
            <w:noProof/>
            <w:webHidden/>
          </w:rPr>
          <w:t>14</w:t>
        </w:r>
        <w:r w:rsidR="004B1D32">
          <w:rPr>
            <w:noProof/>
            <w:webHidden/>
          </w:rPr>
          <w:fldChar w:fldCharType="end"/>
        </w:r>
      </w:hyperlink>
    </w:p>
    <w:p w14:paraId="6F35BC3E" w14:textId="77777777" w:rsidR="004B1D32" w:rsidRDefault="00000000">
      <w:pPr>
        <w:pStyle w:val="TOC2"/>
        <w:rPr>
          <w:rFonts w:asciiTheme="minorHAnsi" w:eastAsiaTheme="minorEastAsia" w:hAnsiTheme="minorHAnsi" w:cstheme="minorBidi"/>
          <w:noProof/>
          <w:sz w:val="22"/>
          <w:szCs w:val="22"/>
          <w:lang w:eastAsia="en-AU"/>
        </w:rPr>
      </w:pPr>
      <w:hyperlink w:anchor="_Toc477955052" w:history="1">
        <w:r w:rsidR="004B1D32" w:rsidRPr="00C27A95">
          <w:rPr>
            <w:rStyle w:val="Hyperlink"/>
            <w:noProof/>
          </w:rPr>
          <w:t>What is the secure portal RBAC service?</w:t>
        </w:r>
        <w:r w:rsidR="004B1D32">
          <w:rPr>
            <w:noProof/>
            <w:webHidden/>
          </w:rPr>
          <w:tab/>
        </w:r>
        <w:r w:rsidR="004B1D32">
          <w:rPr>
            <w:noProof/>
            <w:webHidden/>
          </w:rPr>
          <w:fldChar w:fldCharType="begin"/>
        </w:r>
        <w:r w:rsidR="004B1D32">
          <w:rPr>
            <w:noProof/>
            <w:webHidden/>
          </w:rPr>
          <w:instrText xml:space="preserve"> PAGEREF _Toc477955052 \h </w:instrText>
        </w:r>
        <w:r w:rsidR="004B1D32">
          <w:rPr>
            <w:noProof/>
            <w:webHidden/>
          </w:rPr>
        </w:r>
        <w:r w:rsidR="004B1D32">
          <w:rPr>
            <w:noProof/>
            <w:webHidden/>
          </w:rPr>
          <w:fldChar w:fldCharType="separate"/>
        </w:r>
        <w:r w:rsidR="00B23AA9">
          <w:rPr>
            <w:noProof/>
            <w:webHidden/>
          </w:rPr>
          <w:t>15</w:t>
        </w:r>
        <w:r w:rsidR="004B1D32">
          <w:rPr>
            <w:noProof/>
            <w:webHidden/>
          </w:rPr>
          <w:fldChar w:fldCharType="end"/>
        </w:r>
      </w:hyperlink>
    </w:p>
    <w:p w14:paraId="7B837CA6" w14:textId="77777777" w:rsidR="004B1D32" w:rsidRDefault="00000000">
      <w:pPr>
        <w:pStyle w:val="TOC2"/>
        <w:rPr>
          <w:rFonts w:asciiTheme="minorHAnsi" w:eastAsiaTheme="minorEastAsia" w:hAnsiTheme="minorHAnsi" w:cstheme="minorBidi"/>
          <w:noProof/>
          <w:sz w:val="22"/>
          <w:szCs w:val="22"/>
          <w:lang w:eastAsia="en-AU"/>
        </w:rPr>
      </w:pPr>
      <w:hyperlink w:anchor="_Toc477955053" w:history="1">
        <w:r w:rsidR="004B1D32" w:rsidRPr="00C27A95">
          <w:rPr>
            <w:rStyle w:val="Hyperlink"/>
            <w:noProof/>
          </w:rPr>
          <w:t>What is the centralised policy management service?</w:t>
        </w:r>
        <w:r w:rsidR="004B1D32">
          <w:rPr>
            <w:noProof/>
            <w:webHidden/>
          </w:rPr>
          <w:tab/>
        </w:r>
        <w:r w:rsidR="004B1D32">
          <w:rPr>
            <w:noProof/>
            <w:webHidden/>
          </w:rPr>
          <w:fldChar w:fldCharType="begin"/>
        </w:r>
        <w:r w:rsidR="004B1D32">
          <w:rPr>
            <w:noProof/>
            <w:webHidden/>
          </w:rPr>
          <w:instrText xml:space="preserve"> PAGEREF _Toc477955053 \h </w:instrText>
        </w:r>
        <w:r w:rsidR="004B1D32">
          <w:rPr>
            <w:noProof/>
            <w:webHidden/>
          </w:rPr>
        </w:r>
        <w:r w:rsidR="004B1D32">
          <w:rPr>
            <w:noProof/>
            <w:webHidden/>
          </w:rPr>
          <w:fldChar w:fldCharType="separate"/>
        </w:r>
        <w:r w:rsidR="00B23AA9">
          <w:rPr>
            <w:noProof/>
            <w:webHidden/>
          </w:rPr>
          <w:t>15</w:t>
        </w:r>
        <w:r w:rsidR="004B1D32">
          <w:rPr>
            <w:noProof/>
            <w:webHidden/>
          </w:rPr>
          <w:fldChar w:fldCharType="end"/>
        </w:r>
      </w:hyperlink>
    </w:p>
    <w:p w14:paraId="7E51DC52" w14:textId="77777777" w:rsidR="004B1D32" w:rsidRDefault="00000000">
      <w:pPr>
        <w:pStyle w:val="TOC2"/>
        <w:rPr>
          <w:rFonts w:asciiTheme="minorHAnsi" w:eastAsiaTheme="minorEastAsia" w:hAnsiTheme="minorHAnsi" w:cstheme="minorBidi"/>
          <w:noProof/>
          <w:sz w:val="22"/>
          <w:szCs w:val="22"/>
          <w:lang w:eastAsia="en-AU"/>
        </w:rPr>
      </w:pPr>
      <w:hyperlink w:anchor="_Toc477955054" w:history="1">
        <w:r w:rsidR="004B1D32" w:rsidRPr="00C27A95">
          <w:rPr>
            <w:rStyle w:val="Hyperlink"/>
            <w:noProof/>
          </w:rPr>
          <w:t>What is the unified portal (basic applications) service?</w:t>
        </w:r>
        <w:r w:rsidR="004B1D32">
          <w:rPr>
            <w:noProof/>
            <w:webHidden/>
          </w:rPr>
          <w:tab/>
        </w:r>
        <w:r w:rsidR="004B1D32">
          <w:rPr>
            <w:noProof/>
            <w:webHidden/>
          </w:rPr>
          <w:fldChar w:fldCharType="begin"/>
        </w:r>
        <w:r w:rsidR="004B1D32">
          <w:rPr>
            <w:noProof/>
            <w:webHidden/>
          </w:rPr>
          <w:instrText xml:space="preserve"> PAGEREF _Toc477955054 \h </w:instrText>
        </w:r>
        <w:r w:rsidR="004B1D32">
          <w:rPr>
            <w:noProof/>
            <w:webHidden/>
          </w:rPr>
        </w:r>
        <w:r w:rsidR="004B1D32">
          <w:rPr>
            <w:noProof/>
            <w:webHidden/>
          </w:rPr>
          <w:fldChar w:fldCharType="separate"/>
        </w:r>
        <w:r w:rsidR="00B23AA9">
          <w:rPr>
            <w:noProof/>
            <w:webHidden/>
          </w:rPr>
          <w:t>15</w:t>
        </w:r>
        <w:r w:rsidR="004B1D32">
          <w:rPr>
            <w:noProof/>
            <w:webHidden/>
          </w:rPr>
          <w:fldChar w:fldCharType="end"/>
        </w:r>
      </w:hyperlink>
    </w:p>
    <w:p w14:paraId="257E24E9" w14:textId="77777777" w:rsidR="004B1D32" w:rsidRDefault="00000000">
      <w:pPr>
        <w:pStyle w:val="TOC2"/>
        <w:rPr>
          <w:rFonts w:asciiTheme="minorHAnsi" w:eastAsiaTheme="minorEastAsia" w:hAnsiTheme="minorHAnsi" w:cstheme="minorBidi"/>
          <w:noProof/>
          <w:sz w:val="22"/>
          <w:szCs w:val="22"/>
          <w:lang w:eastAsia="en-AU"/>
        </w:rPr>
      </w:pPr>
      <w:hyperlink w:anchor="_Toc477955055" w:history="1">
        <w:r w:rsidR="004B1D32" w:rsidRPr="00C27A95">
          <w:rPr>
            <w:rStyle w:val="Hyperlink"/>
            <w:noProof/>
          </w:rPr>
          <w:t>What is the trace application with 3-day replay service?</w:t>
        </w:r>
        <w:r w:rsidR="004B1D32">
          <w:rPr>
            <w:noProof/>
            <w:webHidden/>
          </w:rPr>
          <w:tab/>
        </w:r>
        <w:r w:rsidR="004B1D32">
          <w:rPr>
            <w:noProof/>
            <w:webHidden/>
          </w:rPr>
          <w:fldChar w:fldCharType="begin"/>
        </w:r>
        <w:r w:rsidR="004B1D32">
          <w:rPr>
            <w:noProof/>
            <w:webHidden/>
          </w:rPr>
          <w:instrText xml:space="preserve"> PAGEREF _Toc477955055 \h </w:instrText>
        </w:r>
        <w:r w:rsidR="004B1D32">
          <w:rPr>
            <w:noProof/>
            <w:webHidden/>
          </w:rPr>
        </w:r>
        <w:r w:rsidR="004B1D32">
          <w:rPr>
            <w:noProof/>
            <w:webHidden/>
          </w:rPr>
          <w:fldChar w:fldCharType="separate"/>
        </w:r>
        <w:r w:rsidR="00B23AA9">
          <w:rPr>
            <w:noProof/>
            <w:webHidden/>
          </w:rPr>
          <w:t>15</w:t>
        </w:r>
        <w:r w:rsidR="004B1D32">
          <w:rPr>
            <w:noProof/>
            <w:webHidden/>
          </w:rPr>
          <w:fldChar w:fldCharType="end"/>
        </w:r>
      </w:hyperlink>
    </w:p>
    <w:p w14:paraId="735AC081" w14:textId="77777777" w:rsidR="004B1D32" w:rsidRDefault="00000000">
      <w:pPr>
        <w:pStyle w:val="TOC2"/>
        <w:rPr>
          <w:rFonts w:asciiTheme="minorHAnsi" w:eastAsiaTheme="minorEastAsia" w:hAnsiTheme="minorHAnsi" w:cstheme="minorBidi"/>
          <w:noProof/>
          <w:sz w:val="22"/>
          <w:szCs w:val="22"/>
          <w:lang w:eastAsia="en-AU"/>
        </w:rPr>
      </w:pPr>
      <w:hyperlink w:anchor="_Toc477955056" w:history="1">
        <w:r w:rsidR="004B1D32" w:rsidRPr="00C27A95">
          <w:rPr>
            <w:rStyle w:val="Hyperlink"/>
            <w:noProof/>
          </w:rPr>
          <w:t>What is the data loss prevention and risk application service?</w:t>
        </w:r>
        <w:r w:rsidR="004B1D32">
          <w:rPr>
            <w:noProof/>
            <w:webHidden/>
          </w:rPr>
          <w:tab/>
        </w:r>
        <w:r w:rsidR="004B1D32">
          <w:rPr>
            <w:noProof/>
            <w:webHidden/>
          </w:rPr>
          <w:fldChar w:fldCharType="begin"/>
        </w:r>
        <w:r w:rsidR="004B1D32">
          <w:rPr>
            <w:noProof/>
            <w:webHidden/>
          </w:rPr>
          <w:instrText xml:space="preserve"> PAGEREF _Toc477955056 \h </w:instrText>
        </w:r>
        <w:r w:rsidR="004B1D32">
          <w:rPr>
            <w:noProof/>
            <w:webHidden/>
          </w:rPr>
        </w:r>
        <w:r w:rsidR="004B1D32">
          <w:rPr>
            <w:noProof/>
            <w:webHidden/>
          </w:rPr>
          <w:fldChar w:fldCharType="separate"/>
        </w:r>
        <w:r w:rsidR="00B23AA9">
          <w:rPr>
            <w:noProof/>
            <w:webHidden/>
          </w:rPr>
          <w:t>15</w:t>
        </w:r>
        <w:r w:rsidR="004B1D32">
          <w:rPr>
            <w:noProof/>
            <w:webHidden/>
          </w:rPr>
          <w:fldChar w:fldCharType="end"/>
        </w:r>
      </w:hyperlink>
    </w:p>
    <w:p w14:paraId="7B98081A" w14:textId="77777777" w:rsidR="004B1D32" w:rsidRDefault="00000000">
      <w:pPr>
        <w:pStyle w:val="TOC2"/>
        <w:rPr>
          <w:rFonts w:asciiTheme="minorHAnsi" w:eastAsiaTheme="minorEastAsia" w:hAnsiTheme="minorHAnsi" w:cstheme="minorBidi"/>
          <w:noProof/>
          <w:sz w:val="22"/>
          <w:szCs w:val="22"/>
          <w:lang w:eastAsia="en-AU"/>
        </w:rPr>
      </w:pPr>
      <w:hyperlink w:anchor="_Toc477955057" w:history="1">
        <w:r w:rsidR="004B1D32" w:rsidRPr="00C27A95">
          <w:rPr>
            <w:rStyle w:val="Hyperlink"/>
            <w:noProof/>
          </w:rPr>
          <w:t>What is the SPF filter (email spoofing) service?</w:t>
        </w:r>
        <w:r w:rsidR="004B1D32">
          <w:rPr>
            <w:noProof/>
            <w:webHidden/>
          </w:rPr>
          <w:tab/>
        </w:r>
        <w:r w:rsidR="004B1D32">
          <w:rPr>
            <w:noProof/>
            <w:webHidden/>
          </w:rPr>
          <w:fldChar w:fldCharType="begin"/>
        </w:r>
        <w:r w:rsidR="004B1D32">
          <w:rPr>
            <w:noProof/>
            <w:webHidden/>
          </w:rPr>
          <w:instrText xml:space="preserve"> PAGEREF _Toc477955057 \h </w:instrText>
        </w:r>
        <w:r w:rsidR="004B1D32">
          <w:rPr>
            <w:noProof/>
            <w:webHidden/>
          </w:rPr>
        </w:r>
        <w:r w:rsidR="004B1D32">
          <w:rPr>
            <w:noProof/>
            <w:webHidden/>
          </w:rPr>
          <w:fldChar w:fldCharType="separate"/>
        </w:r>
        <w:r w:rsidR="00B23AA9">
          <w:rPr>
            <w:noProof/>
            <w:webHidden/>
          </w:rPr>
          <w:t>15</w:t>
        </w:r>
        <w:r w:rsidR="004B1D32">
          <w:rPr>
            <w:noProof/>
            <w:webHidden/>
          </w:rPr>
          <w:fldChar w:fldCharType="end"/>
        </w:r>
      </w:hyperlink>
    </w:p>
    <w:p w14:paraId="127BB560" w14:textId="77777777" w:rsidR="004B1D32" w:rsidRDefault="00000000">
      <w:pPr>
        <w:pStyle w:val="TOC2"/>
        <w:rPr>
          <w:rFonts w:asciiTheme="minorHAnsi" w:eastAsiaTheme="minorEastAsia" w:hAnsiTheme="minorHAnsi" w:cstheme="minorBidi"/>
          <w:noProof/>
          <w:sz w:val="22"/>
          <w:szCs w:val="22"/>
          <w:lang w:eastAsia="en-AU"/>
        </w:rPr>
      </w:pPr>
      <w:hyperlink w:anchor="_Toc477955058" w:history="1">
        <w:r w:rsidR="004B1D32" w:rsidRPr="00C27A95">
          <w:rPr>
            <w:rStyle w:val="Hyperlink"/>
            <w:noProof/>
          </w:rPr>
          <w:t>What is the DKIM filter (email spoofing) service?</w:t>
        </w:r>
        <w:r w:rsidR="004B1D32">
          <w:rPr>
            <w:noProof/>
            <w:webHidden/>
          </w:rPr>
          <w:tab/>
        </w:r>
        <w:r w:rsidR="004B1D32">
          <w:rPr>
            <w:noProof/>
            <w:webHidden/>
          </w:rPr>
          <w:fldChar w:fldCharType="begin"/>
        </w:r>
        <w:r w:rsidR="004B1D32">
          <w:rPr>
            <w:noProof/>
            <w:webHidden/>
          </w:rPr>
          <w:instrText xml:space="preserve"> PAGEREF _Toc477955058 \h </w:instrText>
        </w:r>
        <w:r w:rsidR="004B1D32">
          <w:rPr>
            <w:noProof/>
            <w:webHidden/>
          </w:rPr>
        </w:r>
        <w:r w:rsidR="004B1D32">
          <w:rPr>
            <w:noProof/>
            <w:webHidden/>
          </w:rPr>
          <w:fldChar w:fldCharType="separate"/>
        </w:r>
        <w:r w:rsidR="00B23AA9">
          <w:rPr>
            <w:noProof/>
            <w:webHidden/>
          </w:rPr>
          <w:t>16</w:t>
        </w:r>
        <w:r w:rsidR="004B1D32">
          <w:rPr>
            <w:noProof/>
            <w:webHidden/>
          </w:rPr>
          <w:fldChar w:fldCharType="end"/>
        </w:r>
      </w:hyperlink>
    </w:p>
    <w:p w14:paraId="2EE9D4F4" w14:textId="77777777" w:rsidR="004B1D32" w:rsidRDefault="00000000">
      <w:pPr>
        <w:pStyle w:val="TOC2"/>
        <w:rPr>
          <w:rFonts w:asciiTheme="minorHAnsi" w:eastAsiaTheme="minorEastAsia" w:hAnsiTheme="minorHAnsi" w:cstheme="minorBidi"/>
          <w:noProof/>
          <w:sz w:val="22"/>
          <w:szCs w:val="22"/>
          <w:lang w:eastAsia="en-AU"/>
        </w:rPr>
      </w:pPr>
      <w:hyperlink w:anchor="_Toc477955059" w:history="1">
        <w:r w:rsidR="004B1D32" w:rsidRPr="00C27A95">
          <w:rPr>
            <w:rStyle w:val="Hyperlink"/>
            <w:noProof/>
          </w:rPr>
          <w:t>What is the typo domain filter service?</w:t>
        </w:r>
        <w:r w:rsidR="004B1D32">
          <w:rPr>
            <w:noProof/>
            <w:webHidden/>
          </w:rPr>
          <w:tab/>
        </w:r>
        <w:r w:rsidR="004B1D32">
          <w:rPr>
            <w:noProof/>
            <w:webHidden/>
          </w:rPr>
          <w:fldChar w:fldCharType="begin"/>
        </w:r>
        <w:r w:rsidR="004B1D32">
          <w:rPr>
            <w:noProof/>
            <w:webHidden/>
          </w:rPr>
          <w:instrText xml:space="preserve"> PAGEREF _Toc477955059 \h </w:instrText>
        </w:r>
        <w:r w:rsidR="004B1D32">
          <w:rPr>
            <w:noProof/>
            <w:webHidden/>
          </w:rPr>
        </w:r>
        <w:r w:rsidR="004B1D32">
          <w:rPr>
            <w:noProof/>
            <w:webHidden/>
          </w:rPr>
          <w:fldChar w:fldCharType="separate"/>
        </w:r>
        <w:r w:rsidR="00B23AA9">
          <w:rPr>
            <w:noProof/>
            <w:webHidden/>
          </w:rPr>
          <w:t>16</w:t>
        </w:r>
        <w:r w:rsidR="004B1D32">
          <w:rPr>
            <w:noProof/>
            <w:webHidden/>
          </w:rPr>
          <w:fldChar w:fldCharType="end"/>
        </w:r>
      </w:hyperlink>
    </w:p>
    <w:p w14:paraId="5B9B6D81" w14:textId="77777777" w:rsidR="004B1D32" w:rsidRDefault="00000000">
      <w:pPr>
        <w:pStyle w:val="TOC2"/>
        <w:rPr>
          <w:rFonts w:asciiTheme="minorHAnsi" w:eastAsiaTheme="minorEastAsia" w:hAnsiTheme="minorHAnsi" w:cstheme="minorBidi"/>
          <w:noProof/>
          <w:sz w:val="22"/>
          <w:szCs w:val="22"/>
          <w:lang w:eastAsia="en-AU"/>
        </w:rPr>
      </w:pPr>
      <w:hyperlink w:anchor="_Toc477955060" w:history="1">
        <w:r w:rsidR="004B1D32" w:rsidRPr="00C27A95">
          <w:rPr>
            <w:rStyle w:val="Hyperlink"/>
            <w:noProof/>
          </w:rPr>
          <w:t>What is the Office 365 mail security service?</w:t>
        </w:r>
        <w:r w:rsidR="004B1D32">
          <w:rPr>
            <w:noProof/>
            <w:webHidden/>
          </w:rPr>
          <w:tab/>
        </w:r>
        <w:r w:rsidR="004B1D32">
          <w:rPr>
            <w:noProof/>
            <w:webHidden/>
          </w:rPr>
          <w:fldChar w:fldCharType="begin"/>
        </w:r>
        <w:r w:rsidR="004B1D32">
          <w:rPr>
            <w:noProof/>
            <w:webHidden/>
          </w:rPr>
          <w:instrText xml:space="preserve"> PAGEREF _Toc477955060 \h </w:instrText>
        </w:r>
        <w:r w:rsidR="004B1D32">
          <w:rPr>
            <w:noProof/>
            <w:webHidden/>
          </w:rPr>
        </w:r>
        <w:r w:rsidR="004B1D32">
          <w:rPr>
            <w:noProof/>
            <w:webHidden/>
          </w:rPr>
          <w:fldChar w:fldCharType="separate"/>
        </w:r>
        <w:r w:rsidR="00B23AA9">
          <w:rPr>
            <w:noProof/>
            <w:webHidden/>
          </w:rPr>
          <w:t>16</w:t>
        </w:r>
        <w:r w:rsidR="004B1D32">
          <w:rPr>
            <w:noProof/>
            <w:webHidden/>
          </w:rPr>
          <w:fldChar w:fldCharType="end"/>
        </w:r>
      </w:hyperlink>
    </w:p>
    <w:p w14:paraId="74C4D809" w14:textId="77777777" w:rsidR="004B1D32" w:rsidRDefault="00000000">
      <w:pPr>
        <w:pStyle w:val="TOC2"/>
        <w:rPr>
          <w:rFonts w:asciiTheme="minorHAnsi" w:eastAsiaTheme="minorEastAsia" w:hAnsiTheme="minorHAnsi" w:cstheme="minorBidi"/>
          <w:noProof/>
          <w:sz w:val="22"/>
          <w:szCs w:val="22"/>
          <w:lang w:eastAsia="en-AU"/>
        </w:rPr>
      </w:pPr>
      <w:hyperlink w:anchor="_Toc477955061" w:history="1">
        <w:r w:rsidR="004B1D32" w:rsidRPr="00C27A95">
          <w:rPr>
            <w:rStyle w:val="Hyperlink"/>
            <w:noProof/>
          </w:rPr>
          <w:t>What is the email spooling service?</w:t>
        </w:r>
        <w:r w:rsidR="004B1D32">
          <w:rPr>
            <w:noProof/>
            <w:webHidden/>
          </w:rPr>
          <w:tab/>
        </w:r>
        <w:r w:rsidR="004B1D32">
          <w:rPr>
            <w:noProof/>
            <w:webHidden/>
          </w:rPr>
          <w:fldChar w:fldCharType="begin"/>
        </w:r>
        <w:r w:rsidR="004B1D32">
          <w:rPr>
            <w:noProof/>
            <w:webHidden/>
          </w:rPr>
          <w:instrText xml:space="preserve"> PAGEREF _Toc477955061 \h </w:instrText>
        </w:r>
        <w:r w:rsidR="004B1D32">
          <w:rPr>
            <w:noProof/>
            <w:webHidden/>
          </w:rPr>
        </w:r>
        <w:r w:rsidR="004B1D32">
          <w:rPr>
            <w:noProof/>
            <w:webHidden/>
          </w:rPr>
          <w:fldChar w:fldCharType="separate"/>
        </w:r>
        <w:r w:rsidR="00B23AA9">
          <w:rPr>
            <w:noProof/>
            <w:webHidden/>
          </w:rPr>
          <w:t>16</w:t>
        </w:r>
        <w:r w:rsidR="004B1D32">
          <w:rPr>
            <w:noProof/>
            <w:webHidden/>
          </w:rPr>
          <w:fldChar w:fldCharType="end"/>
        </w:r>
      </w:hyperlink>
    </w:p>
    <w:p w14:paraId="3EA0B9DF" w14:textId="77777777" w:rsidR="004B1D32" w:rsidRDefault="00000000">
      <w:pPr>
        <w:pStyle w:val="TOC2"/>
        <w:rPr>
          <w:rFonts w:asciiTheme="minorHAnsi" w:eastAsiaTheme="minorEastAsia" w:hAnsiTheme="minorHAnsi" w:cstheme="minorBidi"/>
          <w:noProof/>
          <w:sz w:val="22"/>
          <w:szCs w:val="22"/>
          <w:lang w:eastAsia="en-AU"/>
        </w:rPr>
      </w:pPr>
      <w:hyperlink w:anchor="_Toc477955062" w:history="1">
        <w:r w:rsidR="004B1D32" w:rsidRPr="00C27A95">
          <w:rPr>
            <w:rStyle w:val="Hyperlink"/>
            <w:noProof/>
          </w:rPr>
          <w:t>What is the URL filtering (basic) service?</w:t>
        </w:r>
        <w:r w:rsidR="004B1D32">
          <w:rPr>
            <w:noProof/>
            <w:webHidden/>
          </w:rPr>
          <w:tab/>
        </w:r>
        <w:r w:rsidR="004B1D32">
          <w:rPr>
            <w:noProof/>
            <w:webHidden/>
          </w:rPr>
          <w:fldChar w:fldCharType="begin"/>
        </w:r>
        <w:r w:rsidR="004B1D32">
          <w:rPr>
            <w:noProof/>
            <w:webHidden/>
          </w:rPr>
          <w:instrText xml:space="preserve"> PAGEREF _Toc477955062 \h </w:instrText>
        </w:r>
        <w:r w:rsidR="004B1D32">
          <w:rPr>
            <w:noProof/>
            <w:webHidden/>
          </w:rPr>
        </w:r>
        <w:r w:rsidR="004B1D32">
          <w:rPr>
            <w:noProof/>
            <w:webHidden/>
          </w:rPr>
          <w:fldChar w:fldCharType="separate"/>
        </w:r>
        <w:r w:rsidR="00B23AA9">
          <w:rPr>
            <w:noProof/>
            <w:webHidden/>
          </w:rPr>
          <w:t>16</w:t>
        </w:r>
        <w:r w:rsidR="004B1D32">
          <w:rPr>
            <w:noProof/>
            <w:webHidden/>
          </w:rPr>
          <w:fldChar w:fldCharType="end"/>
        </w:r>
      </w:hyperlink>
    </w:p>
    <w:p w14:paraId="3707695E" w14:textId="77777777" w:rsidR="004B1D32" w:rsidRDefault="00000000">
      <w:pPr>
        <w:pStyle w:val="TOC2"/>
        <w:rPr>
          <w:rFonts w:asciiTheme="minorHAnsi" w:eastAsiaTheme="minorEastAsia" w:hAnsiTheme="minorHAnsi" w:cstheme="minorBidi"/>
          <w:noProof/>
          <w:sz w:val="22"/>
          <w:szCs w:val="22"/>
          <w:lang w:eastAsia="en-AU"/>
        </w:rPr>
      </w:pPr>
      <w:hyperlink w:anchor="_Toc477955063" w:history="1">
        <w:r w:rsidR="004B1D32" w:rsidRPr="00C27A95">
          <w:rPr>
            <w:rStyle w:val="Hyperlink"/>
            <w:noProof/>
          </w:rPr>
          <w:t>What is the URL filtering (advanced) service?</w:t>
        </w:r>
        <w:r w:rsidR="004B1D32">
          <w:rPr>
            <w:noProof/>
            <w:webHidden/>
          </w:rPr>
          <w:tab/>
        </w:r>
        <w:r w:rsidR="004B1D32">
          <w:rPr>
            <w:noProof/>
            <w:webHidden/>
          </w:rPr>
          <w:fldChar w:fldCharType="begin"/>
        </w:r>
        <w:r w:rsidR="004B1D32">
          <w:rPr>
            <w:noProof/>
            <w:webHidden/>
          </w:rPr>
          <w:instrText xml:space="preserve"> PAGEREF _Toc477955063 \h </w:instrText>
        </w:r>
        <w:r w:rsidR="004B1D32">
          <w:rPr>
            <w:noProof/>
            <w:webHidden/>
          </w:rPr>
        </w:r>
        <w:r w:rsidR="004B1D32">
          <w:rPr>
            <w:noProof/>
            <w:webHidden/>
          </w:rPr>
          <w:fldChar w:fldCharType="separate"/>
        </w:r>
        <w:r w:rsidR="00B23AA9">
          <w:rPr>
            <w:noProof/>
            <w:webHidden/>
          </w:rPr>
          <w:t>16</w:t>
        </w:r>
        <w:r w:rsidR="004B1D32">
          <w:rPr>
            <w:noProof/>
            <w:webHidden/>
          </w:rPr>
          <w:fldChar w:fldCharType="end"/>
        </w:r>
      </w:hyperlink>
    </w:p>
    <w:p w14:paraId="32620E52" w14:textId="77777777" w:rsidR="004B1D32" w:rsidRDefault="00000000">
      <w:pPr>
        <w:pStyle w:val="TOC2"/>
        <w:rPr>
          <w:rFonts w:asciiTheme="minorHAnsi" w:eastAsiaTheme="minorEastAsia" w:hAnsiTheme="minorHAnsi" w:cstheme="minorBidi"/>
          <w:noProof/>
          <w:sz w:val="22"/>
          <w:szCs w:val="22"/>
          <w:lang w:eastAsia="en-AU"/>
        </w:rPr>
      </w:pPr>
      <w:hyperlink w:anchor="_Toc477955064" w:history="1">
        <w:r w:rsidR="004B1D32" w:rsidRPr="00C27A95">
          <w:rPr>
            <w:rStyle w:val="Hyperlink"/>
            <w:noProof/>
          </w:rPr>
          <w:t>What is the advanced malware protection (AMP) service?</w:t>
        </w:r>
        <w:r w:rsidR="004B1D32">
          <w:rPr>
            <w:noProof/>
            <w:webHidden/>
          </w:rPr>
          <w:tab/>
        </w:r>
        <w:r w:rsidR="004B1D32">
          <w:rPr>
            <w:noProof/>
            <w:webHidden/>
          </w:rPr>
          <w:fldChar w:fldCharType="begin"/>
        </w:r>
        <w:r w:rsidR="004B1D32">
          <w:rPr>
            <w:noProof/>
            <w:webHidden/>
          </w:rPr>
          <w:instrText xml:space="preserve"> PAGEREF _Toc477955064 \h </w:instrText>
        </w:r>
        <w:r w:rsidR="004B1D32">
          <w:rPr>
            <w:noProof/>
            <w:webHidden/>
          </w:rPr>
        </w:r>
        <w:r w:rsidR="004B1D32">
          <w:rPr>
            <w:noProof/>
            <w:webHidden/>
          </w:rPr>
          <w:fldChar w:fldCharType="separate"/>
        </w:r>
        <w:r w:rsidR="00B23AA9">
          <w:rPr>
            <w:noProof/>
            <w:webHidden/>
          </w:rPr>
          <w:t>16</w:t>
        </w:r>
        <w:r w:rsidR="004B1D32">
          <w:rPr>
            <w:noProof/>
            <w:webHidden/>
          </w:rPr>
          <w:fldChar w:fldCharType="end"/>
        </w:r>
      </w:hyperlink>
    </w:p>
    <w:p w14:paraId="76CC2B17" w14:textId="77777777" w:rsidR="004B1D32" w:rsidRDefault="00000000">
      <w:pPr>
        <w:pStyle w:val="TOC2"/>
        <w:rPr>
          <w:rFonts w:asciiTheme="minorHAnsi" w:eastAsiaTheme="minorEastAsia" w:hAnsiTheme="minorHAnsi" w:cstheme="minorBidi"/>
          <w:noProof/>
          <w:sz w:val="22"/>
          <w:szCs w:val="22"/>
          <w:lang w:eastAsia="en-AU"/>
        </w:rPr>
      </w:pPr>
      <w:hyperlink w:anchor="_Toc477955065" w:history="1">
        <w:r w:rsidR="004B1D32" w:rsidRPr="00C27A95">
          <w:rPr>
            <w:rStyle w:val="Hyperlink"/>
            <w:noProof/>
          </w:rPr>
          <w:t>What is the extended trace application (32 days) service?</w:t>
        </w:r>
        <w:r w:rsidR="004B1D32">
          <w:rPr>
            <w:noProof/>
            <w:webHidden/>
          </w:rPr>
          <w:tab/>
        </w:r>
        <w:r w:rsidR="004B1D32">
          <w:rPr>
            <w:noProof/>
            <w:webHidden/>
          </w:rPr>
          <w:fldChar w:fldCharType="begin"/>
        </w:r>
        <w:r w:rsidR="004B1D32">
          <w:rPr>
            <w:noProof/>
            <w:webHidden/>
          </w:rPr>
          <w:instrText xml:space="preserve"> PAGEREF _Toc477955065 \h </w:instrText>
        </w:r>
        <w:r w:rsidR="004B1D32">
          <w:rPr>
            <w:noProof/>
            <w:webHidden/>
          </w:rPr>
        </w:r>
        <w:r w:rsidR="004B1D32">
          <w:rPr>
            <w:noProof/>
            <w:webHidden/>
          </w:rPr>
          <w:fldChar w:fldCharType="separate"/>
        </w:r>
        <w:r w:rsidR="00B23AA9">
          <w:rPr>
            <w:noProof/>
            <w:webHidden/>
          </w:rPr>
          <w:t>17</w:t>
        </w:r>
        <w:r w:rsidR="004B1D32">
          <w:rPr>
            <w:noProof/>
            <w:webHidden/>
          </w:rPr>
          <w:fldChar w:fldCharType="end"/>
        </w:r>
      </w:hyperlink>
    </w:p>
    <w:p w14:paraId="119E0041" w14:textId="77777777" w:rsidR="004B1D32" w:rsidRDefault="00000000">
      <w:pPr>
        <w:pStyle w:val="TOC2"/>
        <w:rPr>
          <w:rFonts w:asciiTheme="minorHAnsi" w:eastAsiaTheme="minorEastAsia" w:hAnsiTheme="minorHAnsi" w:cstheme="minorBidi"/>
          <w:noProof/>
          <w:sz w:val="22"/>
          <w:szCs w:val="22"/>
          <w:lang w:eastAsia="en-AU"/>
        </w:rPr>
      </w:pPr>
      <w:hyperlink w:anchor="_Toc477955066" w:history="1">
        <w:r w:rsidR="004B1D32" w:rsidRPr="00C27A95">
          <w:rPr>
            <w:rStyle w:val="Hyperlink"/>
            <w:noProof/>
          </w:rPr>
          <w:t>What is the extended trace application (36 months) service?</w:t>
        </w:r>
        <w:r w:rsidR="004B1D32">
          <w:rPr>
            <w:noProof/>
            <w:webHidden/>
          </w:rPr>
          <w:tab/>
        </w:r>
        <w:r w:rsidR="004B1D32">
          <w:rPr>
            <w:noProof/>
            <w:webHidden/>
          </w:rPr>
          <w:fldChar w:fldCharType="begin"/>
        </w:r>
        <w:r w:rsidR="004B1D32">
          <w:rPr>
            <w:noProof/>
            <w:webHidden/>
          </w:rPr>
          <w:instrText xml:space="preserve"> PAGEREF _Toc477955066 \h </w:instrText>
        </w:r>
        <w:r w:rsidR="004B1D32">
          <w:rPr>
            <w:noProof/>
            <w:webHidden/>
          </w:rPr>
        </w:r>
        <w:r w:rsidR="004B1D32">
          <w:rPr>
            <w:noProof/>
            <w:webHidden/>
          </w:rPr>
          <w:fldChar w:fldCharType="separate"/>
        </w:r>
        <w:r w:rsidR="00B23AA9">
          <w:rPr>
            <w:noProof/>
            <w:webHidden/>
          </w:rPr>
          <w:t>17</w:t>
        </w:r>
        <w:r w:rsidR="004B1D32">
          <w:rPr>
            <w:noProof/>
            <w:webHidden/>
          </w:rPr>
          <w:fldChar w:fldCharType="end"/>
        </w:r>
      </w:hyperlink>
    </w:p>
    <w:p w14:paraId="757C6A7E" w14:textId="77777777" w:rsidR="004B1D32" w:rsidRDefault="00000000">
      <w:pPr>
        <w:pStyle w:val="TOC2"/>
        <w:rPr>
          <w:rFonts w:asciiTheme="minorHAnsi" w:eastAsiaTheme="minorEastAsia" w:hAnsiTheme="minorHAnsi" w:cstheme="minorBidi"/>
          <w:noProof/>
          <w:sz w:val="22"/>
          <w:szCs w:val="22"/>
          <w:lang w:eastAsia="en-AU"/>
        </w:rPr>
      </w:pPr>
      <w:hyperlink w:anchor="_Toc477955067" w:history="1">
        <w:r w:rsidR="004B1D32" w:rsidRPr="00C27A95">
          <w:rPr>
            <w:rStyle w:val="Hyperlink"/>
            <w:noProof/>
          </w:rPr>
          <w:t>What is the secure portal RBAC (3 roles) service?</w:t>
        </w:r>
        <w:r w:rsidR="004B1D32">
          <w:rPr>
            <w:noProof/>
            <w:webHidden/>
          </w:rPr>
          <w:tab/>
        </w:r>
        <w:r w:rsidR="004B1D32">
          <w:rPr>
            <w:noProof/>
            <w:webHidden/>
          </w:rPr>
          <w:fldChar w:fldCharType="begin"/>
        </w:r>
        <w:r w:rsidR="004B1D32">
          <w:rPr>
            <w:noProof/>
            <w:webHidden/>
          </w:rPr>
          <w:instrText xml:space="preserve"> PAGEREF _Toc477955067 \h </w:instrText>
        </w:r>
        <w:r w:rsidR="004B1D32">
          <w:rPr>
            <w:noProof/>
            <w:webHidden/>
          </w:rPr>
        </w:r>
        <w:r w:rsidR="004B1D32">
          <w:rPr>
            <w:noProof/>
            <w:webHidden/>
          </w:rPr>
          <w:fldChar w:fldCharType="separate"/>
        </w:r>
        <w:r w:rsidR="00B23AA9">
          <w:rPr>
            <w:noProof/>
            <w:webHidden/>
          </w:rPr>
          <w:t>17</w:t>
        </w:r>
        <w:r w:rsidR="004B1D32">
          <w:rPr>
            <w:noProof/>
            <w:webHidden/>
          </w:rPr>
          <w:fldChar w:fldCharType="end"/>
        </w:r>
      </w:hyperlink>
    </w:p>
    <w:p w14:paraId="410E5C69" w14:textId="77777777" w:rsidR="004B1D32" w:rsidRDefault="00000000">
      <w:pPr>
        <w:pStyle w:val="TOC2"/>
        <w:rPr>
          <w:rFonts w:asciiTheme="minorHAnsi" w:eastAsiaTheme="minorEastAsia" w:hAnsiTheme="minorHAnsi" w:cstheme="minorBidi"/>
          <w:noProof/>
          <w:sz w:val="22"/>
          <w:szCs w:val="22"/>
          <w:lang w:eastAsia="en-AU"/>
        </w:rPr>
      </w:pPr>
      <w:hyperlink w:anchor="_Toc477955068" w:history="1">
        <w:r w:rsidR="004B1D32" w:rsidRPr="00C27A95">
          <w:rPr>
            <w:rStyle w:val="Hyperlink"/>
            <w:noProof/>
          </w:rPr>
          <w:t>What is the secure portal RBAC (up to 6 roles) service?</w:t>
        </w:r>
        <w:r w:rsidR="004B1D32">
          <w:rPr>
            <w:noProof/>
            <w:webHidden/>
          </w:rPr>
          <w:tab/>
        </w:r>
        <w:r w:rsidR="004B1D32">
          <w:rPr>
            <w:noProof/>
            <w:webHidden/>
          </w:rPr>
          <w:fldChar w:fldCharType="begin"/>
        </w:r>
        <w:r w:rsidR="004B1D32">
          <w:rPr>
            <w:noProof/>
            <w:webHidden/>
          </w:rPr>
          <w:instrText xml:space="preserve"> PAGEREF _Toc477955068 \h </w:instrText>
        </w:r>
        <w:r w:rsidR="004B1D32">
          <w:rPr>
            <w:noProof/>
            <w:webHidden/>
          </w:rPr>
        </w:r>
        <w:r w:rsidR="004B1D32">
          <w:rPr>
            <w:noProof/>
            <w:webHidden/>
          </w:rPr>
          <w:fldChar w:fldCharType="separate"/>
        </w:r>
        <w:r w:rsidR="00B23AA9">
          <w:rPr>
            <w:noProof/>
            <w:webHidden/>
          </w:rPr>
          <w:t>17</w:t>
        </w:r>
        <w:r w:rsidR="004B1D32">
          <w:rPr>
            <w:noProof/>
            <w:webHidden/>
          </w:rPr>
          <w:fldChar w:fldCharType="end"/>
        </w:r>
      </w:hyperlink>
    </w:p>
    <w:p w14:paraId="5EFBECB4" w14:textId="77777777" w:rsidR="004B1D32" w:rsidRDefault="00000000">
      <w:pPr>
        <w:pStyle w:val="TOC2"/>
        <w:rPr>
          <w:rFonts w:asciiTheme="minorHAnsi" w:eastAsiaTheme="minorEastAsia" w:hAnsiTheme="minorHAnsi" w:cstheme="minorBidi"/>
          <w:noProof/>
          <w:sz w:val="22"/>
          <w:szCs w:val="22"/>
          <w:lang w:eastAsia="en-AU"/>
        </w:rPr>
      </w:pPr>
      <w:hyperlink w:anchor="_Toc477955069" w:history="1">
        <w:r w:rsidR="004B1D32" w:rsidRPr="00C27A95">
          <w:rPr>
            <w:rStyle w:val="Hyperlink"/>
            <w:noProof/>
          </w:rPr>
          <w:t>What is the image control application service?</w:t>
        </w:r>
        <w:r w:rsidR="004B1D32">
          <w:rPr>
            <w:noProof/>
            <w:webHidden/>
          </w:rPr>
          <w:tab/>
        </w:r>
        <w:r w:rsidR="004B1D32">
          <w:rPr>
            <w:noProof/>
            <w:webHidden/>
          </w:rPr>
          <w:fldChar w:fldCharType="begin"/>
        </w:r>
        <w:r w:rsidR="004B1D32">
          <w:rPr>
            <w:noProof/>
            <w:webHidden/>
          </w:rPr>
          <w:instrText xml:space="preserve"> PAGEREF _Toc477955069 \h </w:instrText>
        </w:r>
        <w:r w:rsidR="004B1D32">
          <w:rPr>
            <w:noProof/>
            <w:webHidden/>
          </w:rPr>
        </w:r>
        <w:r w:rsidR="004B1D32">
          <w:rPr>
            <w:noProof/>
            <w:webHidden/>
          </w:rPr>
          <w:fldChar w:fldCharType="separate"/>
        </w:r>
        <w:r w:rsidR="00B23AA9">
          <w:rPr>
            <w:noProof/>
            <w:webHidden/>
          </w:rPr>
          <w:t>17</w:t>
        </w:r>
        <w:r w:rsidR="004B1D32">
          <w:rPr>
            <w:noProof/>
            <w:webHidden/>
          </w:rPr>
          <w:fldChar w:fldCharType="end"/>
        </w:r>
      </w:hyperlink>
    </w:p>
    <w:p w14:paraId="01B496F4" w14:textId="77777777" w:rsidR="004B1D32" w:rsidRDefault="00000000">
      <w:pPr>
        <w:pStyle w:val="TOC2"/>
        <w:rPr>
          <w:rFonts w:asciiTheme="minorHAnsi" w:eastAsiaTheme="minorEastAsia" w:hAnsiTheme="minorHAnsi" w:cstheme="minorBidi"/>
          <w:noProof/>
          <w:sz w:val="22"/>
          <w:szCs w:val="22"/>
          <w:lang w:eastAsia="en-AU"/>
        </w:rPr>
      </w:pPr>
      <w:hyperlink w:anchor="_Toc477955070" w:history="1">
        <w:r w:rsidR="004B1D32" w:rsidRPr="00C27A95">
          <w:rPr>
            <w:rStyle w:val="Hyperlink"/>
            <w:noProof/>
          </w:rPr>
          <w:t>What are the Internet Protection Mail service optional features?</w:t>
        </w:r>
        <w:r w:rsidR="004B1D32">
          <w:rPr>
            <w:noProof/>
            <w:webHidden/>
          </w:rPr>
          <w:tab/>
        </w:r>
        <w:r w:rsidR="004B1D32">
          <w:rPr>
            <w:noProof/>
            <w:webHidden/>
          </w:rPr>
          <w:fldChar w:fldCharType="begin"/>
        </w:r>
        <w:r w:rsidR="004B1D32">
          <w:rPr>
            <w:noProof/>
            <w:webHidden/>
          </w:rPr>
          <w:instrText xml:space="preserve"> PAGEREF _Toc477955070 \h </w:instrText>
        </w:r>
        <w:r w:rsidR="004B1D32">
          <w:rPr>
            <w:noProof/>
            <w:webHidden/>
          </w:rPr>
        </w:r>
        <w:r w:rsidR="004B1D32">
          <w:rPr>
            <w:noProof/>
            <w:webHidden/>
          </w:rPr>
          <w:fldChar w:fldCharType="separate"/>
        </w:r>
        <w:r w:rsidR="00B23AA9">
          <w:rPr>
            <w:noProof/>
            <w:webHidden/>
          </w:rPr>
          <w:t>17</w:t>
        </w:r>
        <w:r w:rsidR="004B1D32">
          <w:rPr>
            <w:noProof/>
            <w:webHidden/>
          </w:rPr>
          <w:fldChar w:fldCharType="end"/>
        </w:r>
      </w:hyperlink>
    </w:p>
    <w:p w14:paraId="080FAECA" w14:textId="77777777" w:rsidR="004B1D32" w:rsidRDefault="00000000">
      <w:pPr>
        <w:pStyle w:val="TOC2"/>
        <w:rPr>
          <w:rFonts w:asciiTheme="minorHAnsi" w:eastAsiaTheme="minorEastAsia" w:hAnsiTheme="minorHAnsi" w:cstheme="minorBidi"/>
          <w:noProof/>
          <w:sz w:val="22"/>
          <w:szCs w:val="22"/>
          <w:lang w:eastAsia="en-AU"/>
        </w:rPr>
      </w:pPr>
      <w:hyperlink w:anchor="_Toc477955071" w:history="1">
        <w:r w:rsidR="004B1D32" w:rsidRPr="00C27A95">
          <w:rPr>
            <w:rStyle w:val="Hyperlink"/>
            <w:noProof/>
          </w:rPr>
          <w:t>What is the 7-year archive with trace and replay service?</w:t>
        </w:r>
        <w:r w:rsidR="004B1D32">
          <w:rPr>
            <w:noProof/>
            <w:webHidden/>
          </w:rPr>
          <w:tab/>
        </w:r>
        <w:r w:rsidR="004B1D32">
          <w:rPr>
            <w:noProof/>
            <w:webHidden/>
          </w:rPr>
          <w:fldChar w:fldCharType="begin"/>
        </w:r>
        <w:r w:rsidR="004B1D32">
          <w:rPr>
            <w:noProof/>
            <w:webHidden/>
          </w:rPr>
          <w:instrText xml:space="preserve"> PAGEREF _Toc477955071 \h </w:instrText>
        </w:r>
        <w:r w:rsidR="004B1D32">
          <w:rPr>
            <w:noProof/>
            <w:webHidden/>
          </w:rPr>
        </w:r>
        <w:r w:rsidR="004B1D32">
          <w:rPr>
            <w:noProof/>
            <w:webHidden/>
          </w:rPr>
          <w:fldChar w:fldCharType="separate"/>
        </w:r>
        <w:r w:rsidR="00B23AA9">
          <w:rPr>
            <w:noProof/>
            <w:webHidden/>
          </w:rPr>
          <w:t>18</w:t>
        </w:r>
        <w:r w:rsidR="004B1D32">
          <w:rPr>
            <w:noProof/>
            <w:webHidden/>
          </w:rPr>
          <w:fldChar w:fldCharType="end"/>
        </w:r>
      </w:hyperlink>
    </w:p>
    <w:p w14:paraId="5CB12BF0" w14:textId="77777777" w:rsidR="004B1D32" w:rsidRDefault="00000000">
      <w:pPr>
        <w:pStyle w:val="TOC2"/>
        <w:rPr>
          <w:rFonts w:asciiTheme="minorHAnsi" w:eastAsiaTheme="minorEastAsia" w:hAnsiTheme="minorHAnsi" w:cstheme="minorBidi"/>
          <w:noProof/>
          <w:sz w:val="22"/>
          <w:szCs w:val="22"/>
          <w:lang w:eastAsia="en-AU"/>
        </w:rPr>
      </w:pPr>
      <w:hyperlink w:anchor="_Toc477955072" w:history="1">
        <w:r w:rsidR="004B1D32" w:rsidRPr="00C27A95">
          <w:rPr>
            <w:rStyle w:val="Hyperlink"/>
            <w:noProof/>
          </w:rPr>
          <w:t>What is the log feeds to SIEM service?</w:t>
        </w:r>
        <w:r w:rsidR="004B1D32">
          <w:rPr>
            <w:noProof/>
            <w:webHidden/>
          </w:rPr>
          <w:tab/>
        </w:r>
        <w:r w:rsidR="004B1D32">
          <w:rPr>
            <w:noProof/>
            <w:webHidden/>
          </w:rPr>
          <w:fldChar w:fldCharType="begin"/>
        </w:r>
        <w:r w:rsidR="004B1D32">
          <w:rPr>
            <w:noProof/>
            <w:webHidden/>
          </w:rPr>
          <w:instrText xml:space="preserve"> PAGEREF _Toc477955072 \h </w:instrText>
        </w:r>
        <w:r w:rsidR="004B1D32">
          <w:rPr>
            <w:noProof/>
            <w:webHidden/>
          </w:rPr>
        </w:r>
        <w:r w:rsidR="004B1D32">
          <w:rPr>
            <w:noProof/>
            <w:webHidden/>
          </w:rPr>
          <w:fldChar w:fldCharType="separate"/>
        </w:r>
        <w:r w:rsidR="00B23AA9">
          <w:rPr>
            <w:noProof/>
            <w:webHidden/>
          </w:rPr>
          <w:t>18</w:t>
        </w:r>
        <w:r w:rsidR="004B1D32">
          <w:rPr>
            <w:noProof/>
            <w:webHidden/>
          </w:rPr>
          <w:fldChar w:fldCharType="end"/>
        </w:r>
      </w:hyperlink>
    </w:p>
    <w:p w14:paraId="13EF7BA2" w14:textId="77777777" w:rsidR="004B1D32" w:rsidRDefault="00000000">
      <w:pPr>
        <w:pStyle w:val="TOC2"/>
        <w:rPr>
          <w:rFonts w:asciiTheme="minorHAnsi" w:eastAsiaTheme="minorEastAsia" w:hAnsiTheme="minorHAnsi" w:cstheme="minorBidi"/>
          <w:noProof/>
          <w:sz w:val="22"/>
          <w:szCs w:val="22"/>
          <w:lang w:eastAsia="en-AU"/>
        </w:rPr>
      </w:pPr>
      <w:hyperlink w:anchor="_Toc477955073" w:history="1">
        <w:r w:rsidR="004B1D32" w:rsidRPr="00C27A95">
          <w:rPr>
            <w:rStyle w:val="Hyperlink"/>
            <w:noProof/>
          </w:rPr>
          <w:t>What is the two factor authentication service?</w:t>
        </w:r>
        <w:r w:rsidR="004B1D32">
          <w:rPr>
            <w:noProof/>
            <w:webHidden/>
          </w:rPr>
          <w:tab/>
        </w:r>
        <w:r w:rsidR="004B1D32">
          <w:rPr>
            <w:noProof/>
            <w:webHidden/>
          </w:rPr>
          <w:fldChar w:fldCharType="begin"/>
        </w:r>
        <w:r w:rsidR="004B1D32">
          <w:rPr>
            <w:noProof/>
            <w:webHidden/>
          </w:rPr>
          <w:instrText xml:space="preserve"> PAGEREF _Toc477955073 \h </w:instrText>
        </w:r>
        <w:r w:rsidR="004B1D32">
          <w:rPr>
            <w:noProof/>
            <w:webHidden/>
          </w:rPr>
        </w:r>
        <w:r w:rsidR="004B1D32">
          <w:rPr>
            <w:noProof/>
            <w:webHidden/>
          </w:rPr>
          <w:fldChar w:fldCharType="separate"/>
        </w:r>
        <w:r w:rsidR="00B23AA9">
          <w:rPr>
            <w:noProof/>
            <w:webHidden/>
          </w:rPr>
          <w:t>18</w:t>
        </w:r>
        <w:r w:rsidR="004B1D32">
          <w:rPr>
            <w:noProof/>
            <w:webHidden/>
          </w:rPr>
          <w:fldChar w:fldCharType="end"/>
        </w:r>
      </w:hyperlink>
    </w:p>
    <w:p w14:paraId="6566BE28" w14:textId="77777777" w:rsidR="004B1D32" w:rsidRDefault="00000000">
      <w:pPr>
        <w:pStyle w:val="TOC2"/>
        <w:rPr>
          <w:rFonts w:asciiTheme="minorHAnsi" w:eastAsiaTheme="minorEastAsia" w:hAnsiTheme="minorHAnsi" w:cstheme="minorBidi"/>
          <w:noProof/>
          <w:sz w:val="22"/>
          <w:szCs w:val="22"/>
          <w:lang w:eastAsia="en-AU"/>
        </w:rPr>
      </w:pPr>
      <w:hyperlink w:anchor="_Toc477955074" w:history="1">
        <w:r w:rsidR="004B1D32" w:rsidRPr="00C27A95">
          <w:rPr>
            <w:rStyle w:val="Hyperlink"/>
            <w:noProof/>
          </w:rPr>
          <w:t>What is the self-release service?</w:t>
        </w:r>
        <w:r w:rsidR="004B1D32">
          <w:rPr>
            <w:noProof/>
            <w:webHidden/>
          </w:rPr>
          <w:tab/>
        </w:r>
        <w:r w:rsidR="004B1D32">
          <w:rPr>
            <w:noProof/>
            <w:webHidden/>
          </w:rPr>
          <w:fldChar w:fldCharType="begin"/>
        </w:r>
        <w:r w:rsidR="004B1D32">
          <w:rPr>
            <w:noProof/>
            <w:webHidden/>
          </w:rPr>
          <w:instrText xml:space="preserve"> PAGEREF _Toc477955074 \h </w:instrText>
        </w:r>
        <w:r w:rsidR="004B1D32">
          <w:rPr>
            <w:noProof/>
            <w:webHidden/>
          </w:rPr>
        </w:r>
        <w:r w:rsidR="004B1D32">
          <w:rPr>
            <w:noProof/>
            <w:webHidden/>
          </w:rPr>
          <w:fldChar w:fldCharType="separate"/>
        </w:r>
        <w:r w:rsidR="00B23AA9">
          <w:rPr>
            <w:noProof/>
            <w:webHidden/>
          </w:rPr>
          <w:t>18</w:t>
        </w:r>
        <w:r w:rsidR="004B1D32">
          <w:rPr>
            <w:noProof/>
            <w:webHidden/>
          </w:rPr>
          <w:fldChar w:fldCharType="end"/>
        </w:r>
      </w:hyperlink>
    </w:p>
    <w:p w14:paraId="3199E93C" w14:textId="77777777" w:rsidR="004B1D32" w:rsidRDefault="00000000">
      <w:pPr>
        <w:pStyle w:val="TOC2"/>
        <w:rPr>
          <w:rFonts w:asciiTheme="minorHAnsi" w:eastAsiaTheme="minorEastAsia" w:hAnsiTheme="minorHAnsi" w:cstheme="minorBidi"/>
          <w:noProof/>
          <w:sz w:val="22"/>
          <w:szCs w:val="22"/>
          <w:lang w:eastAsia="en-AU"/>
        </w:rPr>
      </w:pPr>
      <w:hyperlink w:anchor="_Toc477955075" w:history="1">
        <w:r w:rsidR="004B1D32" w:rsidRPr="00C27A95">
          <w:rPr>
            <w:rStyle w:val="Hyperlink"/>
            <w:noProof/>
          </w:rPr>
          <w:t>What is the custom applications service?</w:t>
        </w:r>
        <w:r w:rsidR="004B1D32">
          <w:rPr>
            <w:noProof/>
            <w:webHidden/>
          </w:rPr>
          <w:tab/>
        </w:r>
        <w:r w:rsidR="004B1D32">
          <w:rPr>
            <w:noProof/>
            <w:webHidden/>
          </w:rPr>
          <w:fldChar w:fldCharType="begin"/>
        </w:r>
        <w:r w:rsidR="004B1D32">
          <w:rPr>
            <w:noProof/>
            <w:webHidden/>
          </w:rPr>
          <w:instrText xml:space="preserve"> PAGEREF _Toc477955075 \h </w:instrText>
        </w:r>
        <w:r w:rsidR="004B1D32">
          <w:rPr>
            <w:noProof/>
            <w:webHidden/>
          </w:rPr>
        </w:r>
        <w:r w:rsidR="004B1D32">
          <w:rPr>
            <w:noProof/>
            <w:webHidden/>
          </w:rPr>
          <w:fldChar w:fldCharType="separate"/>
        </w:r>
        <w:r w:rsidR="00B23AA9">
          <w:rPr>
            <w:noProof/>
            <w:webHidden/>
          </w:rPr>
          <w:t>18</w:t>
        </w:r>
        <w:r w:rsidR="004B1D32">
          <w:rPr>
            <w:noProof/>
            <w:webHidden/>
          </w:rPr>
          <w:fldChar w:fldCharType="end"/>
        </w:r>
      </w:hyperlink>
    </w:p>
    <w:p w14:paraId="7895816E" w14:textId="77777777" w:rsidR="004B1D32" w:rsidRDefault="00000000">
      <w:pPr>
        <w:pStyle w:val="TOC2"/>
        <w:rPr>
          <w:rFonts w:asciiTheme="minorHAnsi" w:eastAsiaTheme="minorEastAsia" w:hAnsiTheme="minorHAnsi" w:cstheme="minorBidi"/>
          <w:noProof/>
          <w:sz w:val="22"/>
          <w:szCs w:val="22"/>
          <w:lang w:eastAsia="en-AU"/>
        </w:rPr>
      </w:pPr>
      <w:hyperlink w:anchor="_Toc477955076" w:history="1">
        <w:r w:rsidR="004B1D32" w:rsidRPr="00C27A95">
          <w:rPr>
            <w:rStyle w:val="Hyperlink"/>
            <w:noProof/>
          </w:rPr>
          <w:t>What is the encryption service?</w:t>
        </w:r>
        <w:r w:rsidR="004B1D32">
          <w:rPr>
            <w:noProof/>
            <w:webHidden/>
          </w:rPr>
          <w:tab/>
        </w:r>
        <w:r w:rsidR="004B1D32">
          <w:rPr>
            <w:noProof/>
            <w:webHidden/>
          </w:rPr>
          <w:fldChar w:fldCharType="begin"/>
        </w:r>
        <w:r w:rsidR="004B1D32">
          <w:rPr>
            <w:noProof/>
            <w:webHidden/>
          </w:rPr>
          <w:instrText xml:space="preserve"> PAGEREF _Toc477955076 \h </w:instrText>
        </w:r>
        <w:r w:rsidR="004B1D32">
          <w:rPr>
            <w:noProof/>
            <w:webHidden/>
          </w:rPr>
        </w:r>
        <w:r w:rsidR="004B1D32">
          <w:rPr>
            <w:noProof/>
            <w:webHidden/>
          </w:rPr>
          <w:fldChar w:fldCharType="separate"/>
        </w:r>
        <w:r w:rsidR="00B23AA9">
          <w:rPr>
            <w:noProof/>
            <w:webHidden/>
          </w:rPr>
          <w:t>18</w:t>
        </w:r>
        <w:r w:rsidR="004B1D32">
          <w:rPr>
            <w:noProof/>
            <w:webHidden/>
          </w:rPr>
          <w:fldChar w:fldCharType="end"/>
        </w:r>
      </w:hyperlink>
    </w:p>
    <w:p w14:paraId="1A93429D" w14:textId="77777777" w:rsidR="004B1D32" w:rsidRDefault="00000000">
      <w:pPr>
        <w:pStyle w:val="TOC2"/>
        <w:rPr>
          <w:rFonts w:asciiTheme="minorHAnsi" w:eastAsiaTheme="minorEastAsia" w:hAnsiTheme="minorHAnsi" w:cstheme="minorBidi"/>
          <w:noProof/>
          <w:sz w:val="22"/>
          <w:szCs w:val="22"/>
          <w:lang w:eastAsia="en-AU"/>
        </w:rPr>
      </w:pPr>
      <w:hyperlink w:anchor="_Toc477955077" w:history="1">
        <w:r w:rsidR="004B1D32" w:rsidRPr="00C27A95">
          <w:rPr>
            <w:rStyle w:val="Hyperlink"/>
            <w:noProof/>
          </w:rPr>
          <w:t>There are requirements and limitations to the service</w:t>
        </w:r>
        <w:r w:rsidR="004B1D32">
          <w:rPr>
            <w:noProof/>
            <w:webHidden/>
          </w:rPr>
          <w:tab/>
        </w:r>
        <w:r w:rsidR="004B1D32">
          <w:rPr>
            <w:noProof/>
            <w:webHidden/>
          </w:rPr>
          <w:fldChar w:fldCharType="begin"/>
        </w:r>
        <w:r w:rsidR="004B1D32">
          <w:rPr>
            <w:noProof/>
            <w:webHidden/>
          </w:rPr>
          <w:instrText xml:space="preserve"> PAGEREF _Toc477955077 \h </w:instrText>
        </w:r>
        <w:r w:rsidR="004B1D32">
          <w:rPr>
            <w:noProof/>
            <w:webHidden/>
          </w:rPr>
        </w:r>
        <w:r w:rsidR="004B1D32">
          <w:rPr>
            <w:noProof/>
            <w:webHidden/>
          </w:rPr>
          <w:fldChar w:fldCharType="separate"/>
        </w:r>
        <w:r w:rsidR="00B23AA9">
          <w:rPr>
            <w:noProof/>
            <w:webHidden/>
          </w:rPr>
          <w:t>18</w:t>
        </w:r>
        <w:r w:rsidR="004B1D32">
          <w:rPr>
            <w:noProof/>
            <w:webHidden/>
          </w:rPr>
          <w:fldChar w:fldCharType="end"/>
        </w:r>
      </w:hyperlink>
    </w:p>
    <w:p w14:paraId="1E6F3902" w14:textId="77777777" w:rsidR="004B1D32" w:rsidRDefault="00000000">
      <w:pPr>
        <w:pStyle w:val="TOC2"/>
        <w:rPr>
          <w:rFonts w:asciiTheme="minorHAnsi" w:eastAsiaTheme="minorEastAsia" w:hAnsiTheme="minorHAnsi" w:cstheme="minorBidi"/>
          <w:noProof/>
          <w:sz w:val="22"/>
          <w:szCs w:val="22"/>
          <w:lang w:eastAsia="en-AU"/>
        </w:rPr>
      </w:pPr>
      <w:hyperlink w:anchor="_Toc477955078" w:history="1">
        <w:r w:rsidR="004B1D32" w:rsidRPr="00C27A95">
          <w:rPr>
            <w:rStyle w:val="Hyperlink"/>
            <w:noProof/>
          </w:rPr>
          <w:t>Email queue lengths</w:t>
        </w:r>
        <w:r w:rsidR="004B1D32">
          <w:rPr>
            <w:noProof/>
            <w:webHidden/>
          </w:rPr>
          <w:tab/>
        </w:r>
        <w:r w:rsidR="004B1D32">
          <w:rPr>
            <w:noProof/>
            <w:webHidden/>
          </w:rPr>
          <w:fldChar w:fldCharType="begin"/>
        </w:r>
        <w:r w:rsidR="004B1D32">
          <w:rPr>
            <w:noProof/>
            <w:webHidden/>
          </w:rPr>
          <w:instrText xml:space="preserve"> PAGEREF _Toc477955078 \h </w:instrText>
        </w:r>
        <w:r w:rsidR="004B1D32">
          <w:rPr>
            <w:noProof/>
            <w:webHidden/>
          </w:rPr>
        </w:r>
        <w:r w:rsidR="004B1D32">
          <w:rPr>
            <w:noProof/>
            <w:webHidden/>
          </w:rPr>
          <w:fldChar w:fldCharType="separate"/>
        </w:r>
        <w:r w:rsidR="00B23AA9">
          <w:rPr>
            <w:noProof/>
            <w:webHidden/>
          </w:rPr>
          <w:t>19</w:t>
        </w:r>
        <w:r w:rsidR="004B1D32">
          <w:rPr>
            <w:noProof/>
            <w:webHidden/>
          </w:rPr>
          <w:fldChar w:fldCharType="end"/>
        </w:r>
      </w:hyperlink>
    </w:p>
    <w:p w14:paraId="2BEACF81"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79" w:history="1">
        <w:r w:rsidR="004B1D32" w:rsidRPr="00C27A95">
          <w:rPr>
            <w:rStyle w:val="Hyperlink"/>
            <w:noProof/>
          </w:rPr>
          <w:t>5</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Internet Protection Web and Mail bundle</w:t>
        </w:r>
        <w:r w:rsidR="004B1D32">
          <w:rPr>
            <w:noProof/>
            <w:webHidden/>
          </w:rPr>
          <w:tab/>
        </w:r>
        <w:r w:rsidR="004B1D32">
          <w:rPr>
            <w:noProof/>
            <w:webHidden/>
          </w:rPr>
          <w:fldChar w:fldCharType="begin"/>
        </w:r>
        <w:r w:rsidR="004B1D32">
          <w:rPr>
            <w:noProof/>
            <w:webHidden/>
          </w:rPr>
          <w:instrText xml:space="preserve"> PAGEREF _Toc477955079 \h </w:instrText>
        </w:r>
        <w:r w:rsidR="004B1D32">
          <w:rPr>
            <w:noProof/>
            <w:webHidden/>
          </w:rPr>
        </w:r>
        <w:r w:rsidR="004B1D32">
          <w:rPr>
            <w:noProof/>
            <w:webHidden/>
          </w:rPr>
          <w:fldChar w:fldCharType="separate"/>
        </w:r>
        <w:r w:rsidR="00B23AA9">
          <w:rPr>
            <w:noProof/>
            <w:webHidden/>
          </w:rPr>
          <w:t>19</w:t>
        </w:r>
        <w:r w:rsidR="004B1D32">
          <w:rPr>
            <w:noProof/>
            <w:webHidden/>
          </w:rPr>
          <w:fldChar w:fldCharType="end"/>
        </w:r>
      </w:hyperlink>
    </w:p>
    <w:p w14:paraId="6A27502B"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80" w:history="1">
        <w:r w:rsidR="004B1D32" w:rsidRPr="00C27A95">
          <w:rPr>
            <w:rStyle w:val="Hyperlink"/>
            <w:noProof/>
          </w:rPr>
          <w:t>6</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Internet Protection Hybrid</w:t>
        </w:r>
        <w:r w:rsidR="004B1D32">
          <w:rPr>
            <w:noProof/>
            <w:webHidden/>
          </w:rPr>
          <w:tab/>
        </w:r>
        <w:r w:rsidR="004B1D32">
          <w:rPr>
            <w:noProof/>
            <w:webHidden/>
          </w:rPr>
          <w:fldChar w:fldCharType="begin"/>
        </w:r>
        <w:r w:rsidR="004B1D32">
          <w:rPr>
            <w:noProof/>
            <w:webHidden/>
          </w:rPr>
          <w:instrText xml:space="preserve"> PAGEREF _Toc477955080 \h </w:instrText>
        </w:r>
        <w:r w:rsidR="004B1D32">
          <w:rPr>
            <w:noProof/>
            <w:webHidden/>
          </w:rPr>
        </w:r>
        <w:r w:rsidR="004B1D32">
          <w:rPr>
            <w:noProof/>
            <w:webHidden/>
          </w:rPr>
          <w:fldChar w:fldCharType="separate"/>
        </w:r>
        <w:r w:rsidR="00B23AA9">
          <w:rPr>
            <w:noProof/>
            <w:webHidden/>
          </w:rPr>
          <w:t>19</w:t>
        </w:r>
        <w:r w:rsidR="004B1D32">
          <w:rPr>
            <w:noProof/>
            <w:webHidden/>
          </w:rPr>
          <w:fldChar w:fldCharType="end"/>
        </w:r>
      </w:hyperlink>
    </w:p>
    <w:p w14:paraId="013B6654" w14:textId="77777777" w:rsidR="004B1D32" w:rsidRDefault="00000000">
      <w:pPr>
        <w:pStyle w:val="TOC2"/>
        <w:rPr>
          <w:rFonts w:asciiTheme="minorHAnsi" w:eastAsiaTheme="minorEastAsia" w:hAnsiTheme="minorHAnsi" w:cstheme="minorBidi"/>
          <w:noProof/>
          <w:sz w:val="22"/>
          <w:szCs w:val="22"/>
          <w:lang w:eastAsia="en-AU"/>
        </w:rPr>
      </w:pPr>
      <w:hyperlink w:anchor="_Toc477955081" w:history="1">
        <w:r w:rsidR="004B1D32" w:rsidRPr="00C27A95">
          <w:rPr>
            <w:rStyle w:val="Hyperlink"/>
            <w:noProof/>
          </w:rPr>
          <w:t>What is the Internet Protection Hybrid service?</w:t>
        </w:r>
        <w:r w:rsidR="004B1D32">
          <w:rPr>
            <w:noProof/>
            <w:webHidden/>
          </w:rPr>
          <w:tab/>
        </w:r>
        <w:r w:rsidR="004B1D32">
          <w:rPr>
            <w:noProof/>
            <w:webHidden/>
          </w:rPr>
          <w:fldChar w:fldCharType="begin"/>
        </w:r>
        <w:r w:rsidR="004B1D32">
          <w:rPr>
            <w:noProof/>
            <w:webHidden/>
          </w:rPr>
          <w:instrText xml:space="preserve"> PAGEREF _Toc477955081 \h </w:instrText>
        </w:r>
        <w:r w:rsidR="004B1D32">
          <w:rPr>
            <w:noProof/>
            <w:webHidden/>
          </w:rPr>
        </w:r>
        <w:r w:rsidR="004B1D32">
          <w:rPr>
            <w:noProof/>
            <w:webHidden/>
          </w:rPr>
          <w:fldChar w:fldCharType="separate"/>
        </w:r>
        <w:r w:rsidR="00B23AA9">
          <w:rPr>
            <w:noProof/>
            <w:webHidden/>
          </w:rPr>
          <w:t>19</w:t>
        </w:r>
        <w:r w:rsidR="004B1D32">
          <w:rPr>
            <w:noProof/>
            <w:webHidden/>
          </w:rPr>
          <w:fldChar w:fldCharType="end"/>
        </w:r>
      </w:hyperlink>
    </w:p>
    <w:p w14:paraId="5ED15CC9" w14:textId="77777777" w:rsidR="004B1D32" w:rsidRDefault="00000000">
      <w:pPr>
        <w:pStyle w:val="TOC2"/>
        <w:rPr>
          <w:rFonts w:asciiTheme="minorHAnsi" w:eastAsiaTheme="minorEastAsia" w:hAnsiTheme="minorHAnsi" w:cstheme="minorBidi"/>
          <w:noProof/>
          <w:sz w:val="22"/>
          <w:szCs w:val="22"/>
          <w:lang w:eastAsia="en-AU"/>
        </w:rPr>
      </w:pPr>
      <w:hyperlink w:anchor="_Toc477955082" w:history="1">
        <w:r w:rsidR="004B1D32" w:rsidRPr="00C27A95">
          <w:rPr>
            <w:rStyle w:val="Hyperlink"/>
            <w:noProof/>
          </w:rPr>
          <w:t>Internet Protection Hybrid equipment</w:t>
        </w:r>
        <w:r w:rsidR="004B1D32">
          <w:rPr>
            <w:noProof/>
            <w:webHidden/>
          </w:rPr>
          <w:tab/>
        </w:r>
        <w:r w:rsidR="004B1D32">
          <w:rPr>
            <w:noProof/>
            <w:webHidden/>
          </w:rPr>
          <w:fldChar w:fldCharType="begin"/>
        </w:r>
        <w:r w:rsidR="004B1D32">
          <w:rPr>
            <w:noProof/>
            <w:webHidden/>
          </w:rPr>
          <w:instrText xml:space="preserve"> PAGEREF _Toc477955082 \h </w:instrText>
        </w:r>
        <w:r w:rsidR="004B1D32">
          <w:rPr>
            <w:noProof/>
            <w:webHidden/>
          </w:rPr>
        </w:r>
        <w:r w:rsidR="004B1D32">
          <w:rPr>
            <w:noProof/>
            <w:webHidden/>
          </w:rPr>
          <w:fldChar w:fldCharType="separate"/>
        </w:r>
        <w:r w:rsidR="00B23AA9">
          <w:rPr>
            <w:noProof/>
            <w:webHidden/>
          </w:rPr>
          <w:t>20</w:t>
        </w:r>
        <w:r w:rsidR="004B1D32">
          <w:rPr>
            <w:noProof/>
            <w:webHidden/>
          </w:rPr>
          <w:fldChar w:fldCharType="end"/>
        </w:r>
      </w:hyperlink>
    </w:p>
    <w:p w14:paraId="20E174AC" w14:textId="77777777" w:rsidR="004B1D32" w:rsidRDefault="00000000">
      <w:pPr>
        <w:pStyle w:val="TOC2"/>
        <w:rPr>
          <w:rFonts w:asciiTheme="minorHAnsi" w:eastAsiaTheme="minorEastAsia" w:hAnsiTheme="minorHAnsi" w:cstheme="minorBidi"/>
          <w:noProof/>
          <w:sz w:val="22"/>
          <w:szCs w:val="22"/>
          <w:lang w:eastAsia="en-AU"/>
        </w:rPr>
      </w:pPr>
      <w:hyperlink w:anchor="_Toc477955083" w:history="1">
        <w:r w:rsidR="004B1D32" w:rsidRPr="00C27A95">
          <w:rPr>
            <w:rStyle w:val="Hyperlink"/>
            <w:noProof/>
          </w:rPr>
          <w:t>What happens when your equipment becomes obsolete?</w:t>
        </w:r>
        <w:r w:rsidR="004B1D32">
          <w:rPr>
            <w:noProof/>
            <w:webHidden/>
          </w:rPr>
          <w:tab/>
        </w:r>
        <w:r w:rsidR="004B1D32">
          <w:rPr>
            <w:noProof/>
            <w:webHidden/>
          </w:rPr>
          <w:fldChar w:fldCharType="begin"/>
        </w:r>
        <w:r w:rsidR="004B1D32">
          <w:rPr>
            <w:noProof/>
            <w:webHidden/>
          </w:rPr>
          <w:instrText xml:space="preserve"> PAGEREF _Toc477955083 \h </w:instrText>
        </w:r>
        <w:r w:rsidR="004B1D32">
          <w:rPr>
            <w:noProof/>
            <w:webHidden/>
          </w:rPr>
        </w:r>
        <w:r w:rsidR="004B1D32">
          <w:rPr>
            <w:noProof/>
            <w:webHidden/>
          </w:rPr>
          <w:fldChar w:fldCharType="separate"/>
        </w:r>
        <w:r w:rsidR="00B23AA9">
          <w:rPr>
            <w:noProof/>
            <w:webHidden/>
          </w:rPr>
          <w:t>21</w:t>
        </w:r>
        <w:r w:rsidR="004B1D32">
          <w:rPr>
            <w:noProof/>
            <w:webHidden/>
          </w:rPr>
          <w:fldChar w:fldCharType="end"/>
        </w:r>
      </w:hyperlink>
    </w:p>
    <w:p w14:paraId="0445ADC6"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84" w:history="1">
        <w:r w:rsidR="004B1D32" w:rsidRPr="00C27A95">
          <w:rPr>
            <w:rStyle w:val="Hyperlink"/>
            <w:noProof/>
          </w:rPr>
          <w:t>7</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Email Security Audit</w:t>
        </w:r>
        <w:r w:rsidR="004B1D32">
          <w:rPr>
            <w:noProof/>
            <w:webHidden/>
          </w:rPr>
          <w:tab/>
        </w:r>
        <w:r w:rsidR="004B1D32">
          <w:rPr>
            <w:noProof/>
            <w:webHidden/>
          </w:rPr>
          <w:fldChar w:fldCharType="begin"/>
        </w:r>
        <w:r w:rsidR="004B1D32">
          <w:rPr>
            <w:noProof/>
            <w:webHidden/>
          </w:rPr>
          <w:instrText xml:space="preserve"> PAGEREF _Toc477955084 \h </w:instrText>
        </w:r>
        <w:r w:rsidR="004B1D32">
          <w:rPr>
            <w:noProof/>
            <w:webHidden/>
          </w:rPr>
        </w:r>
        <w:r w:rsidR="004B1D32">
          <w:rPr>
            <w:noProof/>
            <w:webHidden/>
          </w:rPr>
          <w:fldChar w:fldCharType="separate"/>
        </w:r>
        <w:r w:rsidR="00B23AA9">
          <w:rPr>
            <w:noProof/>
            <w:webHidden/>
          </w:rPr>
          <w:t>22</w:t>
        </w:r>
        <w:r w:rsidR="004B1D32">
          <w:rPr>
            <w:noProof/>
            <w:webHidden/>
          </w:rPr>
          <w:fldChar w:fldCharType="end"/>
        </w:r>
      </w:hyperlink>
    </w:p>
    <w:p w14:paraId="00283CC1" w14:textId="77777777" w:rsidR="004B1D32" w:rsidRDefault="00000000">
      <w:pPr>
        <w:pStyle w:val="TOC2"/>
        <w:rPr>
          <w:rFonts w:asciiTheme="minorHAnsi" w:eastAsiaTheme="minorEastAsia" w:hAnsiTheme="minorHAnsi" w:cstheme="minorBidi"/>
          <w:noProof/>
          <w:sz w:val="22"/>
          <w:szCs w:val="22"/>
          <w:lang w:eastAsia="en-AU"/>
        </w:rPr>
      </w:pPr>
      <w:hyperlink w:anchor="_Toc477955085" w:history="1">
        <w:r w:rsidR="004B1D32" w:rsidRPr="00C27A95">
          <w:rPr>
            <w:rStyle w:val="Hyperlink"/>
            <w:noProof/>
          </w:rPr>
          <w:t>What is the Email Security Audit service?</w:t>
        </w:r>
        <w:r w:rsidR="004B1D32">
          <w:rPr>
            <w:noProof/>
            <w:webHidden/>
          </w:rPr>
          <w:tab/>
        </w:r>
        <w:r w:rsidR="004B1D32">
          <w:rPr>
            <w:noProof/>
            <w:webHidden/>
          </w:rPr>
          <w:fldChar w:fldCharType="begin"/>
        </w:r>
        <w:r w:rsidR="004B1D32">
          <w:rPr>
            <w:noProof/>
            <w:webHidden/>
          </w:rPr>
          <w:instrText xml:space="preserve"> PAGEREF _Toc477955085 \h </w:instrText>
        </w:r>
        <w:r w:rsidR="004B1D32">
          <w:rPr>
            <w:noProof/>
            <w:webHidden/>
          </w:rPr>
        </w:r>
        <w:r w:rsidR="004B1D32">
          <w:rPr>
            <w:noProof/>
            <w:webHidden/>
          </w:rPr>
          <w:fldChar w:fldCharType="separate"/>
        </w:r>
        <w:r w:rsidR="00B23AA9">
          <w:rPr>
            <w:noProof/>
            <w:webHidden/>
          </w:rPr>
          <w:t>22</w:t>
        </w:r>
        <w:r w:rsidR="004B1D32">
          <w:rPr>
            <w:noProof/>
            <w:webHidden/>
          </w:rPr>
          <w:fldChar w:fldCharType="end"/>
        </w:r>
      </w:hyperlink>
    </w:p>
    <w:p w14:paraId="22AF77F4"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86" w:history="1">
        <w:r w:rsidR="004B1D32" w:rsidRPr="00C27A95">
          <w:rPr>
            <w:rStyle w:val="Hyperlink"/>
            <w:noProof/>
          </w:rPr>
          <w:t>8</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What are your obligations?</w:t>
        </w:r>
        <w:r w:rsidR="004B1D32">
          <w:rPr>
            <w:noProof/>
            <w:webHidden/>
          </w:rPr>
          <w:tab/>
        </w:r>
        <w:r w:rsidR="004B1D32">
          <w:rPr>
            <w:noProof/>
            <w:webHidden/>
          </w:rPr>
          <w:fldChar w:fldCharType="begin"/>
        </w:r>
        <w:r w:rsidR="004B1D32">
          <w:rPr>
            <w:noProof/>
            <w:webHidden/>
          </w:rPr>
          <w:instrText xml:space="preserve"> PAGEREF _Toc477955086 \h </w:instrText>
        </w:r>
        <w:r w:rsidR="004B1D32">
          <w:rPr>
            <w:noProof/>
            <w:webHidden/>
          </w:rPr>
        </w:r>
        <w:r w:rsidR="004B1D32">
          <w:rPr>
            <w:noProof/>
            <w:webHidden/>
          </w:rPr>
          <w:fldChar w:fldCharType="separate"/>
        </w:r>
        <w:r w:rsidR="00B23AA9">
          <w:rPr>
            <w:noProof/>
            <w:webHidden/>
          </w:rPr>
          <w:t>22</w:t>
        </w:r>
        <w:r w:rsidR="004B1D32">
          <w:rPr>
            <w:noProof/>
            <w:webHidden/>
          </w:rPr>
          <w:fldChar w:fldCharType="end"/>
        </w:r>
      </w:hyperlink>
    </w:p>
    <w:p w14:paraId="40999C31"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87" w:history="1">
        <w:r w:rsidR="004B1D32" w:rsidRPr="00C27A95">
          <w:rPr>
            <w:rStyle w:val="Hyperlink"/>
            <w:noProof/>
          </w:rPr>
          <w:t>9</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What fees and charges apply?</w:t>
        </w:r>
        <w:r w:rsidR="004B1D32">
          <w:rPr>
            <w:noProof/>
            <w:webHidden/>
          </w:rPr>
          <w:tab/>
        </w:r>
        <w:r w:rsidR="004B1D32">
          <w:rPr>
            <w:noProof/>
            <w:webHidden/>
          </w:rPr>
          <w:fldChar w:fldCharType="begin"/>
        </w:r>
        <w:r w:rsidR="004B1D32">
          <w:rPr>
            <w:noProof/>
            <w:webHidden/>
          </w:rPr>
          <w:instrText xml:space="preserve"> PAGEREF _Toc477955087 \h </w:instrText>
        </w:r>
        <w:r w:rsidR="004B1D32">
          <w:rPr>
            <w:noProof/>
            <w:webHidden/>
          </w:rPr>
        </w:r>
        <w:r w:rsidR="004B1D32">
          <w:rPr>
            <w:noProof/>
            <w:webHidden/>
          </w:rPr>
          <w:fldChar w:fldCharType="separate"/>
        </w:r>
        <w:r w:rsidR="00B23AA9">
          <w:rPr>
            <w:noProof/>
            <w:webHidden/>
          </w:rPr>
          <w:t>24</w:t>
        </w:r>
        <w:r w:rsidR="004B1D32">
          <w:rPr>
            <w:noProof/>
            <w:webHidden/>
          </w:rPr>
          <w:fldChar w:fldCharType="end"/>
        </w:r>
      </w:hyperlink>
    </w:p>
    <w:p w14:paraId="6009CFC7" w14:textId="77777777" w:rsidR="004B1D32" w:rsidRDefault="00000000">
      <w:pPr>
        <w:pStyle w:val="TOC2"/>
        <w:rPr>
          <w:rFonts w:asciiTheme="minorHAnsi" w:eastAsiaTheme="minorEastAsia" w:hAnsiTheme="minorHAnsi" w:cstheme="minorBidi"/>
          <w:noProof/>
          <w:sz w:val="22"/>
          <w:szCs w:val="22"/>
          <w:lang w:eastAsia="en-AU"/>
        </w:rPr>
      </w:pPr>
      <w:hyperlink w:anchor="_Toc477955088" w:history="1">
        <w:r w:rsidR="004B1D32" w:rsidRPr="00C27A95">
          <w:rPr>
            <w:rStyle w:val="Hyperlink"/>
            <w:noProof/>
          </w:rPr>
          <w:t>How we charge you for your IPS</w:t>
        </w:r>
        <w:r w:rsidR="004B1D32">
          <w:rPr>
            <w:noProof/>
            <w:webHidden/>
          </w:rPr>
          <w:tab/>
        </w:r>
        <w:r w:rsidR="004B1D32">
          <w:rPr>
            <w:noProof/>
            <w:webHidden/>
          </w:rPr>
          <w:fldChar w:fldCharType="begin"/>
        </w:r>
        <w:r w:rsidR="004B1D32">
          <w:rPr>
            <w:noProof/>
            <w:webHidden/>
          </w:rPr>
          <w:instrText xml:space="preserve"> PAGEREF _Toc477955088 \h </w:instrText>
        </w:r>
        <w:r w:rsidR="004B1D32">
          <w:rPr>
            <w:noProof/>
            <w:webHidden/>
          </w:rPr>
        </w:r>
        <w:r w:rsidR="004B1D32">
          <w:rPr>
            <w:noProof/>
            <w:webHidden/>
          </w:rPr>
          <w:fldChar w:fldCharType="separate"/>
        </w:r>
        <w:r w:rsidR="00B23AA9">
          <w:rPr>
            <w:noProof/>
            <w:webHidden/>
          </w:rPr>
          <w:t>24</w:t>
        </w:r>
        <w:r w:rsidR="004B1D32">
          <w:rPr>
            <w:noProof/>
            <w:webHidden/>
          </w:rPr>
          <w:fldChar w:fldCharType="end"/>
        </w:r>
      </w:hyperlink>
    </w:p>
    <w:p w14:paraId="7374E62C" w14:textId="77777777" w:rsidR="004B1D32" w:rsidRDefault="00000000">
      <w:pPr>
        <w:pStyle w:val="TOC2"/>
        <w:rPr>
          <w:rFonts w:asciiTheme="minorHAnsi" w:eastAsiaTheme="minorEastAsia" w:hAnsiTheme="minorHAnsi" w:cstheme="minorBidi"/>
          <w:noProof/>
          <w:sz w:val="22"/>
          <w:szCs w:val="22"/>
          <w:lang w:eastAsia="en-AU"/>
        </w:rPr>
      </w:pPr>
      <w:hyperlink w:anchor="_Toc477955089" w:history="1">
        <w:r w:rsidR="004B1D32" w:rsidRPr="00C27A95">
          <w:rPr>
            <w:rStyle w:val="Hyperlink"/>
            <w:noProof/>
          </w:rPr>
          <w:t>If your registered usage changes, so will your fees</w:t>
        </w:r>
        <w:r w:rsidR="004B1D32">
          <w:rPr>
            <w:noProof/>
            <w:webHidden/>
          </w:rPr>
          <w:tab/>
        </w:r>
        <w:r w:rsidR="004B1D32">
          <w:rPr>
            <w:noProof/>
            <w:webHidden/>
          </w:rPr>
          <w:fldChar w:fldCharType="begin"/>
        </w:r>
        <w:r w:rsidR="004B1D32">
          <w:rPr>
            <w:noProof/>
            <w:webHidden/>
          </w:rPr>
          <w:instrText xml:space="preserve"> PAGEREF _Toc477955089 \h </w:instrText>
        </w:r>
        <w:r w:rsidR="004B1D32">
          <w:rPr>
            <w:noProof/>
            <w:webHidden/>
          </w:rPr>
        </w:r>
        <w:r w:rsidR="004B1D32">
          <w:rPr>
            <w:noProof/>
            <w:webHidden/>
          </w:rPr>
          <w:fldChar w:fldCharType="separate"/>
        </w:r>
        <w:r w:rsidR="00B23AA9">
          <w:rPr>
            <w:noProof/>
            <w:webHidden/>
          </w:rPr>
          <w:t>24</w:t>
        </w:r>
        <w:r w:rsidR="004B1D32">
          <w:rPr>
            <w:noProof/>
            <w:webHidden/>
          </w:rPr>
          <w:fldChar w:fldCharType="end"/>
        </w:r>
      </w:hyperlink>
    </w:p>
    <w:p w14:paraId="66AF20DD" w14:textId="77777777" w:rsidR="004B1D32" w:rsidRDefault="00000000">
      <w:pPr>
        <w:pStyle w:val="TOC2"/>
        <w:rPr>
          <w:rFonts w:asciiTheme="minorHAnsi" w:eastAsiaTheme="minorEastAsia" w:hAnsiTheme="minorHAnsi" w:cstheme="minorBidi"/>
          <w:noProof/>
          <w:sz w:val="22"/>
          <w:szCs w:val="22"/>
          <w:lang w:eastAsia="en-AU"/>
        </w:rPr>
      </w:pPr>
      <w:hyperlink w:anchor="_Toc477955090" w:history="1">
        <w:r w:rsidR="004B1D32" w:rsidRPr="00C27A95">
          <w:rPr>
            <w:rStyle w:val="Hyperlink"/>
            <w:noProof/>
          </w:rPr>
          <w:t>Internet Protection Web charges</w:t>
        </w:r>
        <w:r w:rsidR="004B1D32">
          <w:rPr>
            <w:noProof/>
            <w:webHidden/>
          </w:rPr>
          <w:tab/>
        </w:r>
        <w:r w:rsidR="004B1D32">
          <w:rPr>
            <w:noProof/>
            <w:webHidden/>
          </w:rPr>
          <w:fldChar w:fldCharType="begin"/>
        </w:r>
        <w:r w:rsidR="004B1D32">
          <w:rPr>
            <w:noProof/>
            <w:webHidden/>
          </w:rPr>
          <w:instrText xml:space="preserve"> PAGEREF _Toc477955090 \h </w:instrText>
        </w:r>
        <w:r w:rsidR="004B1D32">
          <w:rPr>
            <w:noProof/>
            <w:webHidden/>
          </w:rPr>
        </w:r>
        <w:r w:rsidR="004B1D32">
          <w:rPr>
            <w:noProof/>
            <w:webHidden/>
          </w:rPr>
          <w:fldChar w:fldCharType="separate"/>
        </w:r>
        <w:r w:rsidR="00B23AA9">
          <w:rPr>
            <w:noProof/>
            <w:webHidden/>
          </w:rPr>
          <w:t>24</w:t>
        </w:r>
        <w:r w:rsidR="004B1D32">
          <w:rPr>
            <w:noProof/>
            <w:webHidden/>
          </w:rPr>
          <w:fldChar w:fldCharType="end"/>
        </w:r>
      </w:hyperlink>
    </w:p>
    <w:p w14:paraId="678CBA4A" w14:textId="77777777" w:rsidR="004B1D32" w:rsidRDefault="00000000">
      <w:pPr>
        <w:pStyle w:val="TOC2"/>
        <w:rPr>
          <w:rFonts w:asciiTheme="minorHAnsi" w:eastAsiaTheme="minorEastAsia" w:hAnsiTheme="minorHAnsi" w:cstheme="minorBidi"/>
          <w:noProof/>
          <w:sz w:val="22"/>
          <w:szCs w:val="22"/>
          <w:lang w:eastAsia="en-AU"/>
        </w:rPr>
      </w:pPr>
      <w:hyperlink w:anchor="_Toc477955091" w:history="1">
        <w:r w:rsidR="004B1D32" w:rsidRPr="00C27A95">
          <w:rPr>
            <w:rStyle w:val="Hyperlink"/>
            <w:noProof/>
          </w:rPr>
          <w:t>Internet Protection Web Essentials charges</w:t>
        </w:r>
        <w:r w:rsidR="004B1D32">
          <w:rPr>
            <w:noProof/>
            <w:webHidden/>
          </w:rPr>
          <w:tab/>
        </w:r>
        <w:r w:rsidR="004B1D32">
          <w:rPr>
            <w:noProof/>
            <w:webHidden/>
          </w:rPr>
          <w:fldChar w:fldCharType="begin"/>
        </w:r>
        <w:r w:rsidR="004B1D32">
          <w:rPr>
            <w:noProof/>
            <w:webHidden/>
          </w:rPr>
          <w:instrText xml:space="preserve"> PAGEREF _Toc477955091 \h </w:instrText>
        </w:r>
        <w:r w:rsidR="004B1D32">
          <w:rPr>
            <w:noProof/>
            <w:webHidden/>
          </w:rPr>
        </w:r>
        <w:r w:rsidR="004B1D32">
          <w:rPr>
            <w:noProof/>
            <w:webHidden/>
          </w:rPr>
          <w:fldChar w:fldCharType="separate"/>
        </w:r>
        <w:r w:rsidR="00B23AA9">
          <w:rPr>
            <w:noProof/>
            <w:webHidden/>
          </w:rPr>
          <w:t>25</w:t>
        </w:r>
        <w:r w:rsidR="004B1D32">
          <w:rPr>
            <w:noProof/>
            <w:webHidden/>
          </w:rPr>
          <w:fldChar w:fldCharType="end"/>
        </w:r>
      </w:hyperlink>
    </w:p>
    <w:p w14:paraId="1CD39A54" w14:textId="77777777" w:rsidR="004B1D32" w:rsidRDefault="00000000">
      <w:pPr>
        <w:pStyle w:val="TOC2"/>
        <w:rPr>
          <w:rFonts w:asciiTheme="minorHAnsi" w:eastAsiaTheme="minorEastAsia" w:hAnsiTheme="minorHAnsi" w:cstheme="minorBidi"/>
          <w:noProof/>
          <w:sz w:val="22"/>
          <w:szCs w:val="22"/>
          <w:lang w:eastAsia="en-AU"/>
        </w:rPr>
      </w:pPr>
      <w:hyperlink w:anchor="_Toc477955092" w:history="1">
        <w:r w:rsidR="004B1D32" w:rsidRPr="00C27A95">
          <w:rPr>
            <w:rStyle w:val="Hyperlink"/>
            <w:noProof/>
          </w:rPr>
          <w:t>Internet Protection Web Premium charges</w:t>
        </w:r>
        <w:r w:rsidR="004B1D32">
          <w:rPr>
            <w:noProof/>
            <w:webHidden/>
          </w:rPr>
          <w:tab/>
        </w:r>
        <w:r w:rsidR="004B1D32">
          <w:rPr>
            <w:noProof/>
            <w:webHidden/>
          </w:rPr>
          <w:fldChar w:fldCharType="begin"/>
        </w:r>
        <w:r w:rsidR="004B1D32">
          <w:rPr>
            <w:noProof/>
            <w:webHidden/>
          </w:rPr>
          <w:instrText xml:space="preserve"> PAGEREF _Toc477955092 \h </w:instrText>
        </w:r>
        <w:r w:rsidR="004B1D32">
          <w:rPr>
            <w:noProof/>
            <w:webHidden/>
          </w:rPr>
        </w:r>
        <w:r w:rsidR="004B1D32">
          <w:rPr>
            <w:noProof/>
            <w:webHidden/>
          </w:rPr>
          <w:fldChar w:fldCharType="separate"/>
        </w:r>
        <w:r w:rsidR="00B23AA9">
          <w:rPr>
            <w:noProof/>
            <w:webHidden/>
          </w:rPr>
          <w:t>25</w:t>
        </w:r>
        <w:r w:rsidR="004B1D32">
          <w:rPr>
            <w:noProof/>
            <w:webHidden/>
          </w:rPr>
          <w:fldChar w:fldCharType="end"/>
        </w:r>
      </w:hyperlink>
    </w:p>
    <w:p w14:paraId="7CD43C23" w14:textId="77777777" w:rsidR="004B1D32" w:rsidRDefault="00000000">
      <w:pPr>
        <w:pStyle w:val="TOC2"/>
        <w:rPr>
          <w:rFonts w:asciiTheme="minorHAnsi" w:eastAsiaTheme="minorEastAsia" w:hAnsiTheme="minorHAnsi" w:cstheme="minorBidi"/>
          <w:noProof/>
          <w:sz w:val="22"/>
          <w:szCs w:val="22"/>
          <w:lang w:eastAsia="en-AU"/>
        </w:rPr>
      </w:pPr>
      <w:hyperlink w:anchor="_Toc477955093" w:history="1">
        <w:r w:rsidR="004B1D32" w:rsidRPr="00C27A95">
          <w:rPr>
            <w:rStyle w:val="Hyperlink"/>
            <w:noProof/>
          </w:rPr>
          <w:t>Internet Protection Mail charges</w:t>
        </w:r>
        <w:r w:rsidR="004B1D32">
          <w:rPr>
            <w:noProof/>
            <w:webHidden/>
          </w:rPr>
          <w:tab/>
        </w:r>
        <w:r w:rsidR="004B1D32">
          <w:rPr>
            <w:noProof/>
            <w:webHidden/>
          </w:rPr>
          <w:fldChar w:fldCharType="begin"/>
        </w:r>
        <w:r w:rsidR="004B1D32">
          <w:rPr>
            <w:noProof/>
            <w:webHidden/>
          </w:rPr>
          <w:instrText xml:space="preserve"> PAGEREF _Toc477955093 \h </w:instrText>
        </w:r>
        <w:r w:rsidR="004B1D32">
          <w:rPr>
            <w:noProof/>
            <w:webHidden/>
          </w:rPr>
        </w:r>
        <w:r w:rsidR="004B1D32">
          <w:rPr>
            <w:noProof/>
            <w:webHidden/>
          </w:rPr>
          <w:fldChar w:fldCharType="separate"/>
        </w:r>
        <w:r w:rsidR="00B23AA9">
          <w:rPr>
            <w:noProof/>
            <w:webHidden/>
          </w:rPr>
          <w:t>26</w:t>
        </w:r>
        <w:r w:rsidR="004B1D32">
          <w:rPr>
            <w:noProof/>
            <w:webHidden/>
          </w:rPr>
          <w:fldChar w:fldCharType="end"/>
        </w:r>
      </w:hyperlink>
    </w:p>
    <w:p w14:paraId="751410AF" w14:textId="77777777" w:rsidR="004B1D32" w:rsidRDefault="00000000">
      <w:pPr>
        <w:pStyle w:val="TOC2"/>
        <w:rPr>
          <w:rFonts w:asciiTheme="minorHAnsi" w:eastAsiaTheme="minorEastAsia" w:hAnsiTheme="minorHAnsi" w:cstheme="minorBidi"/>
          <w:noProof/>
          <w:sz w:val="22"/>
          <w:szCs w:val="22"/>
          <w:lang w:eastAsia="en-AU"/>
        </w:rPr>
      </w:pPr>
      <w:hyperlink w:anchor="_Toc477955094" w:history="1">
        <w:r w:rsidR="004B1D32" w:rsidRPr="00C27A95">
          <w:rPr>
            <w:rStyle w:val="Hyperlink"/>
            <w:noProof/>
          </w:rPr>
          <w:t>Internet Protection Web and Mail charges</w:t>
        </w:r>
        <w:r w:rsidR="004B1D32">
          <w:rPr>
            <w:noProof/>
            <w:webHidden/>
          </w:rPr>
          <w:tab/>
        </w:r>
        <w:r w:rsidR="004B1D32">
          <w:rPr>
            <w:noProof/>
            <w:webHidden/>
          </w:rPr>
          <w:fldChar w:fldCharType="begin"/>
        </w:r>
        <w:r w:rsidR="004B1D32">
          <w:rPr>
            <w:noProof/>
            <w:webHidden/>
          </w:rPr>
          <w:instrText xml:space="preserve"> PAGEREF _Toc477955094 \h </w:instrText>
        </w:r>
        <w:r w:rsidR="004B1D32">
          <w:rPr>
            <w:noProof/>
            <w:webHidden/>
          </w:rPr>
        </w:r>
        <w:r w:rsidR="004B1D32">
          <w:rPr>
            <w:noProof/>
            <w:webHidden/>
          </w:rPr>
          <w:fldChar w:fldCharType="separate"/>
        </w:r>
        <w:r w:rsidR="00B23AA9">
          <w:rPr>
            <w:noProof/>
            <w:webHidden/>
          </w:rPr>
          <w:t>27</w:t>
        </w:r>
        <w:r w:rsidR="004B1D32">
          <w:rPr>
            <w:noProof/>
            <w:webHidden/>
          </w:rPr>
          <w:fldChar w:fldCharType="end"/>
        </w:r>
      </w:hyperlink>
    </w:p>
    <w:p w14:paraId="1DD10116" w14:textId="77777777" w:rsidR="004B1D32" w:rsidRDefault="00000000">
      <w:pPr>
        <w:pStyle w:val="TOC2"/>
        <w:rPr>
          <w:rFonts w:asciiTheme="minorHAnsi" w:eastAsiaTheme="minorEastAsia" w:hAnsiTheme="minorHAnsi" w:cstheme="minorBidi"/>
          <w:noProof/>
          <w:sz w:val="22"/>
          <w:szCs w:val="22"/>
          <w:lang w:eastAsia="en-AU"/>
        </w:rPr>
      </w:pPr>
      <w:hyperlink w:anchor="_Toc477955095" w:history="1">
        <w:r w:rsidR="004B1D32" w:rsidRPr="00C27A95">
          <w:rPr>
            <w:rStyle w:val="Hyperlink"/>
            <w:noProof/>
          </w:rPr>
          <w:t>Internet Protection Hybrid charges</w:t>
        </w:r>
        <w:r w:rsidR="004B1D32">
          <w:rPr>
            <w:noProof/>
            <w:webHidden/>
          </w:rPr>
          <w:tab/>
        </w:r>
        <w:r w:rsidR="004B1D32">
          <w:rPr>
            <w:noProof/>
            <w:webHidden/>
          </w:rPr>
          <w:fldChar w:fldCharType="begin"/>
        </w:r>
        <w:r w:rsidR="004B1D32">
          <w:rPr>
            <w:noProof/>
            <w:webHidden/>
          </w:rPr>
          <w:instrText xml:space="preserve"> PAGEREF _Toc477955095 \h </w:instrText>
        </w:r>
        <w:r w:rsidR="004B1D32">
          <w:rPr>
            <w:noProof/>
            <w:webHidden/>
          </w:rPr>
        </w:r>
        <w:r w:rsidR="004B1D32">
          <w:rPr>
            <w:noProof/>
            <w:webHidden/>
          </w:rPr>
          <w:fldChar w:fldCharType="separate"/>
        </w:r>
        <w:r w:rsidR="00B23AA9">
          <w:rPr>
            <w:noProof/>
            <w:webHidden/>
          </w:rPr>
          <w:t>28</w:t>
        </w:r>
        <w:r w:rsidR="004B1D32">
          <w:rPr>
            <w:noProof/>
            <w:webHidden/>
          </w:rPr>
          <w:fldChar w:fldCharType="end"/>
        </w:r>
      </w:hyperlink>
    </w:p>
    <w:p w14:paraId="7623780A" w14:textId="77777777" w:rsidR="004B1D32" w:rsidRDefault="00000000">
      <w:pPr>
        <w:pStyle w:val="TOC2"/>
        <w:rPr>
          <w:rFonts w:asciiTheme="minorHAnsi" w:eastAsiaTheme="minorEastAsia" w:hAnsiTheme="minorHAnsi" w:cstheme="minorBidi"/>
          <w:noProof/>
          <w:sz w:val="22"/>
          <w:szCs w:val="22"/>
          <w:lang w:eastAsia="en-AU"/>
        </w:rPr>
      </w:pPr>
      <w:hyperlink w:anchor="_Toc477955096" w:history="1">
        <w:r w:rsidR="004B1D32" w:rsidRPr="00C27A95">
          <w:rPr>
            <w:rStyle w:val="Hyperlink"/>
            <w:noProof/>
          </w:rPr>
          <w:t>Email Security Audit charges</w:t>
        </w:r>
        <w:r w:rsidR="004B1D32">
          <w:rPr>
            <w:noProof/>
            <w:webHidden/>
          </w:rPr>
          <w:tab/>
        </w:r>
        <w:r w:rsidR="004B1D32">
          <w:rPr>
            <w:noProof/>
            <w:webHidden/>
          </w:rPr>
          <w:fldChar w:fldCharType="begin"/>
        </w:r>
        <w:r w:rsidR="004B1D32">
          <w:rPr>
            <w:noProof/>
            <w:webHidden/>
          </w:rPr>
          <w:instrText xml:space="preserve"> PAGEREF _Toc477955096 \h </w:instrText>
        </w:r>
        <w:r w:rsidR="004B1D32">
          <w:rPr>
            <w:noProof/>
            <w:webHidden/>
          </w:rPr>
        </w:r>
        <w:r w:rsidR="004B1D32">
          <w:rPr>
            <w:noProof/>
            <w:webHidden/>
          </w:rPr>
          <w:fldChar w:fldCharType="separate"/>
        </w:r>
        <w:r w:rsidR="00B23AA9">
          <w:rPr>
            <w:noProof/>
            <w:webHidden/>
          </w:rPr>
          <w:t>29</w:t>
        </w:r>
        <w:r w:rsidR="004B1D32">
          <w:rPr>
            <w:noProof/>
            <w:webHidden/>
          </w:rPr>
          <w:fldChar w:fldCharType="end"/>
        </w:r>
      </w:hyperlink>
    </w:p>
    <w:p w14:paraId="49C109AC" w14:textId="77777777" w:rsidR="004B1D32" w:rsidRDefault="00000000">
      <w:pPr>
        <w:pStyle w:val="TOC2"/>
        <w:rPr>
          <w:rFonts w:asciiTheme="minorHAnsi" w:eastAsiaTheme="minorEastAsia" w:hAnsiTheme="minorHAnsi" w:cstheme="minorBidi"/>
          <w:noProof/>
          <w:sz w:val="22"/>
          <w:szCs w:val="22"/>
          <w:lang w:eastAsia="en-AU"/>
        </w:rPr>
      </w:pPr>
      <w:hyperlink w:anchor="_Toc477955097" w:history="1">
        <w:r w:rsidR="004B1D32" w:rsidRPr="00C27A95">
          <w:rPr>
            <w:rStyle w:val="Hyperlink"/>
            <w:noProof/>
          </w:rPr>
          <w:t>What other charges apply?</w:t>
        </w:r>
        <w:r w:rsidR="004B1D32">
          <w:rPr>
            <w:noProof/>
            <w:webHidden/>
          </w:rPr>
          <w:tab/>
        </w:r>
        <w:r w:rsidR="004B1D32">
          <w:rPr>
            <w:noProof/>
            <w:webHidden/>
          </w:rPr>
          <w:fldChar w:fldCharType="begin"/>
        </w:r>
        <w:r w:rsidR="004B1D32">
          <w:rPr>
            <w:noProof/>
            <w:webHidden/>
          </w:rPr>
          <w:instrText xml:space="preserve"> PAGEREF _Toc477955097 \h </w:instrText>
        </w:r>
        <w:r w:rsidR="004B1D32">
          <w:rPr>
            <w:noProof/>
            <w:webHidden/>
          </w:rPr>
        </w:r>
        <w:r w:rsidR="004B1D32">
          <w:rPr>
            <w:noProof/>
            <w:webHidden/>
          </w:rPr>
          <w:fldChar w:fldCharType="separate"/>
        </w:r>
        <w:r w:rsidR="00B23AA9">
          <w:rPr>
            <w:noProof/>
            <w:webHidden/>
          </w:rPr>
          <w:t>29</w:t>
        </w:r>
        <w:r w:rsidR="004B1D32">
          <w:rPr>
            <w:noProof/>
            <w:webHidden/>
          </w:rPr>
          <w:fldChar w:fldCharType="end"/>
        </w:r>
      </w:hyperlink>
    </w:p>
    <w:p w14:paraId="0D9CF703"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098" w:history="1">
        <w:r w:rsidR="004B1D32" w:rsidRPr="00C27A95">
          <w:rPr>
            <w:rStyle w:val="Hyperlink"/>
            <w:noProof/>
          </w:rPr>
          <w:t>10</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What service levels apply?</w:t>
        </w:r>
        <w:r w:rsidR="004B1D32">
          <w:rPr>
            <w:noProof/>
            <w:webHidden/>
          </w:rPr>
          <w:tab/>
        </w:r>
        <w:r w:rsidR="004B1D32">
          <w:rPr>
            <w:noProof/>
            <w:webHidden/>
          </w:rPr>
          <w:fldChar w:fldCharType="begin"/>
        </w:r>
        <w:r w:rsidR="004B1D32">
          <w:rPr>
            <w:noProof/>
            <w:webHidden/>
          </w:rPr>
          <w:instrText xml:space="preserve"> PAGEREF _Toc477955098 \h </w:instrText>
        </w:r>
        <w:r w:rsidR="004B1D32">
          <w:rPr>
            <w:noProof/>
            <w:webHidden/>
          </w:rPr>
        </w:r>
        <w:r w:rsidR="004B1D32">
          <w:rPr>
            <w:noProof/>
            <w:webHidden/>
          </w:rPr>
          <w:fldChar w:fldCharType="separate"/>
        </w:r>
        <w:r w:rsidR="00B23AA9">
          <w:rPr>
            <w:noProof/>
            <w:webHidden/>
          </w:rPr>
          <w:t>29</w:t>
        </w:r>
        <w:r w:rsidR="004B1D32">
          <w:rPr>
            <w:noProof/>
            <w:webHidden/>
          </w:rPr>
          <w:fldChar w:fldCharType="end"/>
        </w:r>
      </w:hyperlink>
    </w:p>
    <w:p w14:paraId="59BCD44D" w14:textId="77777777" w:rsidR="004B1D32" w:rsidRDefault="00000000">
      <w:pPr>
        <w:pStyle w:val="TOC2"/>
        <w:rPr>
          <w:rFonts w:asciiTheme="minorHAnsi" w:eastAsiaTheme="minorEastAsia" w:hAnsiTheme="minorHAnsi" w:cstheme="minorBidi"/>
          <w:noProof/>
          <w:sz w:val="22"/>
          <w:szCs w:val="22"/>
          <w:lang w:eastAsia="en-AU"/>
        </w:rPr>
      </w:pPr>
      <w:hyperlink w:anchor="_Toc477955099" w:history="1">
        <w:r w:rsidR="004B1D32" w:rsidRPr="00C27A95">
          <w:rPr>
            <w:rStyle w:val="Hyperlink"/>
            <w:noProof/>
          </w:rPr>
          <w:t>Which services have service levels?</w:t>
        </w:r>
        <w:r w:rsidR="004B1D32">
          <w:rPr>
            <w:noProof/>
            <w:webHidden/>
          </w:rPr>
          <w:tab/>
        </w:r>
        <w:r w:rsidR="004B1D32">
          <w:rPr>
            <w:noProof/>
            <w:webHidden/>
          </w:rPr>
          <w:fldChar w:fldCharType="begin"/>
        </w:r>
        <w:r w:rsidR="004B1D32">
          <w:rPr>
            <w:noProof/>
            <w:webHidden/>
          </w:rPr>
          <w:instrText xml:space="preserve"> PAGEREF _Toc477955099 \h </w:instrText>
        </w:r>
        <w:r w:rsidR="004B1D32">
          <w:rPr>
            <w:noProof/>
            <w:webHidden/>
          </w:rPr>
        </w:r>
        <w:r w:rsidR="004B1D32">
          <w:rPr>
            <w:noProof/>
            <w:webHidden/>
          </w:rPr>
          <w:fldChar w:fldCharType="separate"/>
        </w:r>
        <w:r w:rsidR="00B23AA9">
          <w:rPr>
            <w:noProof/>
            <w:webHidden/>
          </w:rPr>
          <w:t>29</w:t>
        </w:r>
        <w:r w:rsidR="004B1D32">
          <w:rPr>
            <w:noProof/>
            <w:webHidden/>
          </w:rPr>
          <w:fldChar w:fldCharType="end"/>
        </w:r>
      </w:hyperlink>
    </w:p>
    <w:p w14:paraId="3C29803D" w14:textId="77777777" w:rsidR="004B1D32" w:rsidRDefault="00000000">
      <w:pPr>
        <w:pStyle w:val="TOC2"/>
        <w:rPr>
          <w:rFonts w:asciiTheme="minorHAnsi" w:eastAsiaTheme="minorEastAsia" w:hAnsiTheme="minorHAnsi" w:cstheme="minorBidi"/>
          <w:noProof/>
          <w:sz w:val="22"/>
          <w:szCs w:val="22"/>
          <w:lang w:eastAsia="en-AU"/>
        </w:rPr>
      </w:pPr>
      <w:hyperlink w:anchor="_Toc477955100" w:history="1">
        <w:r w:rsidR="004B1D32" w:rsidRPr="00C27A95">
          <w:rPr>
            <w:rStyle w:val="Hyperlink"/>
            <w:noProof/>
          </w:rPr>
          <w:t>How do I claim a rebate?</w:t>
        </w:r>
        <w:r w:rsidR="004B1D32">
          <w:rPr>
            <w:noProof/>
            <w:webHidden/>
          </w:rPr>
          <w:tab/>
        </w:r>
        <w:r w:rsidR="004B1D32">
          <w:rPr>
            <w:noProof/>
            <w:webHidden/>
          </w:rPr>
          <w:fldChar w:fldCharType="begin"/>
        </w:r>
        <w:r w:rsidR="004B1D32">
          <w:rPr>
            <w:noProof/>
            <w:webHidden/>
          </w:rPr>
          <w:instrText xml:space="preserve"> PAGEREF _Toc477955100 \h </w:instrText>
        </w:r>
        <w:r w:rsidR="004B1D32">
          <w:rPr>
            <w:noProof/>
            <w:webHidden/>
          </w:rPr>
        </w:r>
        <w:r w:rsidR="004B1D32">
          <w:rPr>
            <w:noProof/>
            <w:webHidden/>
          </w:rPr>
          <w:fldChar w:fldCharType="separate"/>
        </w:r>
        <w:r w:rsidR="00B23AA9">
          <w:rPr>
            <w:noProof/>
            <w:webHidden/>
          </w:rPr>
          <w:t>30</w:t>
        </w:r>
        <w:r w:rsidR="004B1D32">
          <w:rPr>
            <w:noProof/>
            <w:webHidden/>
          </w:rPr>
          <w:fldChar w:fldCharType="end"/>
        </w:r>
      </w:hyperlink>
    </w:p>
    <w:p w14:paraId="1F297E14" w14:textId="77777777" w:rsidR="004B1D32" w:rsidRDefault="00000000">
      <w:pPr>
        <w:pStyle w:val="TOC2"/>
        <w:rPr>
          <w:rFonts w:asciiTheme="minorHAnsi" w:eastAsiaTheme="minorEastAsia" w:hAnsiTheme="minorHAnsi" w:cstheme="minorBidi"/>
          <w:noProof/>
          <w:sz w:val="22"/>
          <w:szCs w:val="22"/>
          <w:lang w:eastAsia="en-AU"/>
        </w:rPr>
      </w:pPr>
      <w:hyperlink w:anchor="_Toc477955101" w:history="1">
        <w:r w:rsidR="004B1D32" w:rsidRPr="00C27A95">
          <w:rPr>
            <w:rStyle w:val="Hyperlink"/>
            <w:noProof/>
          </w:rPr>
          <w:t>How we measure service levels</w:t>
        </w:r>
        <w:r w:rsidR="004B1D32">
          <w:rPr>
            <w:noProof/>
            <w:webHidden/>
          </w:rPr>
          <w:tab/>
        </w:r>
        <w:r w:rsidR="004B1D32">
          <w:rPr>
            <w:noProof/>
            <w:webHidden/>
          </w:rPr>
          <w:fldChar w:fldCharType="begin"/>
        </w:r>
        <w:r w:rsidR="004B1D32">
          <w:rPr>
            <w:noProof/>
            <w:webHidden/>
          </w:rPr>
          <w:instrText xml:space="preserve"> PAGEREF _Toc477955101 \h </w:instrText>
        </w:r>
        <w:r w:rsidR="004B1D32">
          <w:rPr>
            <w:noProof/>
            <w:webHidden/>
          </w:rPr>
        </w:r>
        <w:r w:rsidR="004B1D32">
          <w:rPr>
            <w:noProof/>
            <w:webHidden/>
          </w:rPr>
          <w:fldChar w:fldCharType="separate"/>
        </w:r>
        <w:r w:rsidR="00B23AA9">
          <w:rPr>
            <w:noProof/>
            <w:webHidden/>
          </w:rPr>
          <w:t>30</w:t>
        </w:r>
        <w:r w:rsidR="004B1D32">
          <w:rPr>
            <w:noProof/>
            <w:webHidden/>
          </w:rPr>
          <w:fldChar w:fldCharType="end"/>
        </w:r>
      </w:hyperlink>
    </w:p>
    <w:p w14:paraId="15D6778C" w14:textId="77777777" w:rsidR="004B1D32" w:rsidRDefault="00000000">
      <w:pPr>
        <w:pStyle w:val="TOC2"/>
        <w:rPr>
          <w:rFonts w:asciiTheme="minorHAnsi" w:eastAsiaTheme="minorEastAsia" w:hAnsiTheme="minorHAnsi" w:cstheme="minorBidi"/>
          <w:noProof/>
          <w:sz w:val="22"/>
          <w:szCs w:val="22"/>
          <w:lang w:eastAsia="en-AU"/>
        </w:rPr>
      </w:pPr>
      <w:hyperlink w:anchor="_Toc477955102" w:history="1">
        <w:r w:rsidR="004B1D32" w:rsidRPr="00C27A95">
          <w:rPr>
            <w:rStyle w:val="Hyperlink"/>
            <w:noProof/>
          </w:rPr>
          <w:t>Platform availability service level</w:t>
        </w:r>
        <w:r w:rsidR="004B1D32">
          <w:rPr>
            <w:noProof/>
            <w:webHidden/>
          </w:rPr>
          <w:tab/>
        </w:r>
        <w:r w:rsidR="004B1D32">
          <w:rPr>
            <w:noProof/>
            <w:webHidden/>
          </w:rPr>
          <w:fldChar w:fldCharType="begin"/>
        </w:r>
        <w:r w:rsidR="004B1D32">
          <w:rPr>
            <w:noProof/>
            <w:webHidden/>
          </w:rPr>
          <w:instrText xml:space="preserve"> PAGEREF _Toc477955102 \h </w:instrText>
        </w:r>
        <w:r w:rsidR="004B1D32">
          <w:rPr>
            <w:noProof/>
            <w:webHidden/>
          </w:rPr>
        </w:r>
        <w:r w:rsidR="004B1D32">
          <w:rPr>
            <w:noProof/>
            <w:webHidden/>
          </w:rPr>
          <w:fldChar w:fldCharType="separate"/>
        </w:r>
        <w:r w:rsidR="00B23AA9">
          <w:rPr>
            <w:noProof/>
            <w:webHidden/>
          </w:rPr>
          <w:t>30</w:t>
        </w:r>
        <w:r w:rsidR="004B1D32">
          <w:rPr>
            <w:noProof/>
            <w:webHidden/>
          </w:rPr>
          <w:fldChar w:fldCharType="end"/>
        </w:r>
      </w:hyperlink>
    </w:p>
    <w:p w14:paraId="5FB4E4C3" w14:textId="77777777" w:rsidR="004B1D32" w:rsidRDefault="00000000">
      <w:pPr>
        <w:pStyle w:val="TOC2"/>
        <w:rPr>
          <w:rFonts w:asciiTheme="minorHAnsi" w:eastAsiaTheme="minorEastAsia" w:hAnsiTheme="minorHAnsi" w:cstheme="minorBidi"/>
          <w:noProof/>
          <w:sz w:val="22"/>
          <w:szCs w:val="22"/>
          <w:lang w:eastAsia="en-AU"/>
        </w:rPr>
      </w:pPr>
      <w:hyperlink w:anchor="_Toc477955103" w:history="1">
        <w:r w:rsidR="004B1D32" w:rsidRPr="00C27A95">
          <w:rPr>
            <w:rStyle w:val="Hyperlink"/>
            <w:noProof/>
          </w:rPr>
          <w:t>Internet Protection Mail performance service level</w:t>
        </w:r>
        <w:r w:rsidR="004B1D32">
          <w:rPr>
            <w:noProof/>
            <w:webHidden/>
          </w:rPr>
          <w:tab/>
        </w:r>
        <w:r w:rsidR="004B1D32">
          <w:rPr>
            <w:noProof/>
            <w:webHidden/>
          </w:rPr>
          <w:fldChar w:fldCharType="begin"/>
        </w:r>
        <w:r w:rsidR="004B1D32">
          <w:rPr>
            <w:noProof/>
            <w:webHidden/>
          </w:rPr>
          <w:instrText xml:space="preserve"> PAGEREF _Toc477955103 \h </w:instrText>
        </w:r>
        <w:r w:rsidR="004B1D32">
          <w:rPr>
            <w:noProof/>
            <w:webHidden/>
          </w:rPr>
        </w:r>
        <w:r w:rsidR="004B1D32">
          <w:rPr>
            <w:noProof/>
            <w:webHidden/>
          </w:rPr>
          <w:fldChar w:fldCharType="separate"/>
        </w:r>
        <w:r w:rsidR="00B23AA9">
          <w:rPr>
            <w:noProof/>
            <w:webHidden/>
          </w:rPr>
          <w:t>31</w:t>
        </w:r>
        <w:r w:rsidR="004B1D32">
          <w:rPr>
            <w:noProof/>
            <w:webHidden/>
          </w:rPr>
          <w:fldChar w:fldCharType="end"/>
        </w:r>
      </w:hyperlink>
    </w:p>
    <w:p w14:paraId="39B901CE" w14:textId="77777777" w:rsidR="004B1D32" w:rsidRDefault="00000000">
      <w:pPr>
        <w:pStyle w:val="TOC2"/>
        <w:rPr>
          <w:rFonts w:asciiTheme="minorHAnsi" w:eastAsiaTheme="minorEastAsia" w:hAnsiTheme="minorHAnsi" w:cstheme="minorBidi"/>
          <w:noProof/>
          <w:sz w:val="22"/>
          <w:szCs w:val="22"/>
          <w:lang w:eastAsia="en-AU"/>
        </w:rPr>
      </w:pPr>
      <w:hyperlink w:anchor="_Toc477955104" w:history="1">
        <w:r w:rsidR="004B1D32" w:rsidRPr="00C27A95">
          <w:rPr>
            <w:rStyle w:val="Hyperlink"/>
            <w:noProof/>
          </w:rPr>
          <w:t>Internet Protection Mail accuracy service level</w:t>
        </w:r>
        <w:r w:rsidR="004B1D32">
          <w:rPr>
            <w:noProof/>
            <w:webHidden/>
          </w:rPr>
          <w:tab/>
        </w:r>
        <w:r w:rsidR="004B1D32">
          <w:rPr>
            <w:noProof/>
            <w:webHidden/>
          </w:rPr>
          <w:fldChar w:fldCharType="begin"/>
        </w:r>
        <w:r w:rsidR="004B1D32">
          <w:rPr>
            <w:noProof/>
            <w:webHidden/>
          </w:rPr>
          <w:instrText xml:space="preserve"> PAGEREF _Toc477955104 \h </w:instrText>
        </w:r>
        <w:r w:rsidR="004B1D32">
          <w:rPr>
            <w:noProof/>
            <w:webHidden/>
          </w:rPr>
        </w:r>
        <w:r w:rsidR="004B1D32">
          <w:rPr>
            <w:noProof/>
            <w:webHidden/>
          </w:rPr>
          <w:fldChar w:fldCharType="separate"/>
        </w:r>
        <w:r w:rsidR="00B23AA9">
          <w:rPr>
            <w:noProof/>
            <w:webHidden/>
          </w:rPr>
          <w:t>31</w:t>
        </w:r>
        <w:r w:rsidR="004B1D32">
          <w:rPr>
            <w:noProof/>
            <w:webHidden/>
          </w:rPr>
          <w:fldChar w:fldCharType="end"/>
        </w:r>
      </w:hyperlink>
    </w:p>
    <w:p w14:paraId="09870412" w14:textId="77777777" w:rsidR="004B1D32" w:rsidRDefault="00000000">
      <w:pPr>
        <w:pStyle w:val="TOC2"/>
        <w:rPr>
          <w:rFonts w:asciiTheme="minorHAnsi" w:eastAsiaTheme="minorEastAsia" w:hAnsiTheme="minorHAnsi" w:cstheme="minorBidi"/>
          <w:noProof/>
          <w:sz w:val="22"/>
          <w:szCs w:val="22"/>
          <w:lang w:eastAsia="en-AU"/>
        </w:rPr>
      </w:pPr>
      <w:hyperlink w:anchor="_Toc477955105" w:history="1">
        <w:r w:rsidR="004B1D32" w:rsidRPr="00C27A95">
          <w:rPr>
            <w:rStyle w:val="Hyperlink"/>
            <w:noProof/>
          </w:rPr>
          <w:t>Internet Protection Web performance service level</w:t>
        </w:r>
        <w:r w:rsidR="004B1D32">
          <w:rPr>
            <w:noProof/>
            <w:webHidden/>
          </w:rPr>
          <w:tab/>
        </w:r>
        <w:r w:rsidR="004B1D32">
          <w:rPr>
            <w:noProof/>
            <w:webHidden/>
          </w:rPr>
          <w:fldChar w:fldCharType="begin"/>
        </w:r>
        <w:r w:rsidR="004B1D32">
          <w:rPr>
            <w:noProof/>
            <w:webHidden/>
          </w:rPr>
          <w:instrText xml:space="preserve"> PAGEREF _Toc477955105 \h </w:instrText>
        </w:r>
        <w:r w:rsidR="004B1D32">
          <w:rPr>
            <w:noProof/>
            <w:webHidden/>
          </w:rPr>
        </w:r>
        <w:r w:rsidR="004B1D32">
          <w:rPr>
            <w:noProof/>
            <w:webHidden/>
          </w:rPr>
          <w:fldChar w:fldCharType="separate"/>
        </w:r>
        <w:r w:rsidR="00B23AA9">
          <w:rPr>
            <w:noProof/>
            <w:webHidden/>
          </w:rPr>
          <w:t>32</w:t>
        </w:r>
        <w:r w:rsidR="004B1D32">
          <w:rPr>
            <w:noProof/>
            <w:webHidden/>
          </w:rPr>
          <w:fldChar w:fldCharType="end"/>
        </w:r>
      </w:hyperlink>
    </w:p>
    <w:p w14:paraId="1BB3DDEA" w14:textId="77777777" w:rsidR="004B1D32" w:rsidRDefault="00000000">
      <w:pPr>
        <w:pStyle w:val="TOC2"/>
        <w:rPr>
          <w:rFonts w:asciiTheme="minorHAnsi" w:eastAsiaTheme="minorEastAsia" w:hAnsiTheme="minorHAnsi" w:cstheme="minorBidi"/>
          <w:noProof/>
          <w:sz w:val="22"/>
          <w:szCs w:val="22"/>
          <w:lang w:eastAsia="en-AU"/>
        </w:rPr>
      </w:pPr>
      <w:hyperlink w:anchor="_Toc477955106" w:history="1">
        <w:r w:rsidR="004B1D32" w:rsidRPr="00C27A95">
          <w:rPr>
            <w:rStyle w:val="Hyperlink"/>
            <w:noProof/>
          </w:rPr>
          <w:t>Internet Protection Web – false-positive web filtering rate</w:t>
        </w:r>
        <w:r w:rsidR="004B1D32">
          <w:rPr>
            <w:noProof/>
            <w:webHidden/>
          </w:rPr>
          <w:tab/>
        </w:r>
        <w:r w:rsidR="004B1D32">
          <w:rPr>
            <w:noProof/>
            <w:webHidden/>
          </w:rPr>
          <w:fldChar w:fldCharType="begin"/>
        </w:r>
        <w:r w:rsidR="004B1D32">
          <w:rPr>
            <w:noProof/>
            <w:webHidden/>
          </w:rPr>
          <w:instrText xml:space="preserve"> PAGEREF _Toc477955106 \h </w:instrText>
        </w:r>
        <w:r w:rsidR="004B1D32">
          <w:rPr>
            <w:noProof/>
            <w:webHidden/>
          </w:rPr>
        </w:r>
        <w:r w:rsidR="004B1D32">
          <w:rPr>
            <w:noProof/>
            <w:webHidden/>
          </w:rPr>
          <w:fldChar w:fldCharType="separate"/>
        </w:r>
        <w:r w:rsidR="00B23AA9">
          <w:rPr>
            <w:noProof/>
            <w:webHidden/>
          </w:rPr>
          <w:t>33</w:t>
        </w:r>
        <w:r w:rsidR="004B1D32">
          <w:rPr>
            <w:noProof/>
            <w:webHidden/>
          </w:rPr>
          <w:fldChar w:fldCharType="end"/>
        </w:r>
      </w:hyperlink>
    </w:p>
    <w:p w14:paraId="5E551666" w14:textId="77777777" w:rsidR="004B1D32" w:rsidRDefault="00000000">
      <w:pPr>
        <w:pStyle w:val="TOC2"/>
        <w:rPr>
          <w:rFonts w:asciiTheme="minorHAnsi" w:eastAsiaTheme="minorEastAsia" w:hAnsiTheme="minorHAnsi" w:cstheme="minorBidi"/>
          <w:noProof/>
          <w:sz w:val="22"/>
          <w:szCs w:val="22"/>
          <w:lang w:eastAsia="en-AU"/>
        </w:rPr>
      </w:pPr>
      <w:hyperlink w:anchor="_Toc477955107" w:history="1">
        <w:r w:rsidR="004B1D32" w:rsidRPr="00C27A95">
          <w:rPr>
            <w:rStyle w:val="Hyperlink"/>
            <w:noProof/>
          </w:rPr>
          <w:t>Internet Protection Web – false-negative web filtering rate</w:t>
        </w:r>
        <w:r w:rsidR="004B1D32">
          <w:rPr>
            <w:noProof/>
            <w:webHidden/>
          </w:rPr>
          <w:tab/>
        </w:r>
        <w:r w:rsidR="004B1D32">
          <w:rPr>
            <w:noProof/>
            <w:webHidden/>
          </w:rPr>
          <w:fldChar w:fldCharType="begin"/>
        </w:r>
        <w:r w:rsidR="004B1D32">
          <w:rPr>
            <w:noProof/>
            <w:webHidden/>
          </w:rPr>
          <w:instrText xml:space="preserve"> PAGEREF _Toc477955107 \h </w:instrText>
        </w:r>
        <w:r w:rsidR="004B1D32">
          <w:rPr>
            <w:noProof/>
            <w:webHidden/>
          </w:rPr>
        </w:r>
        <w:r w:rsidR="004B1D32">
          <w:rPr>
            <w:noProof/>
            <w:webHidden/>
          </w:rPr>
          <w:fldChar w:fldCharType="separate"/>
        </w:r>
        <w:r w:rsidR="00B23AA9">
          <w:rPr>
            <w:noProof/>
            <w:webHidden/>
          </w:rPr>
          <w:t>33</w:t>
        </w:r>
        <w:r w:rsidR="004B1D32">
          <w:rPr>
            <w:noProof/>
            <w:webHidden/>
          </w:rPr>
          <w:fldChar w:fldCharType="end"/>
        </w:r>
      </w:hyperlink>
    </w:p>
    <w:p w14:paraId="01493055"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108" w:history="1">
        <w:r w:rsidR="004B1D32" w:rsidRPr="00C27A95">
          <w:rPr>
            <w:rStyle w:val="Hyperlink"/>
            <w:noProof/>
          </w:rPr>
          <w:t>11</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Minimum term and termination</w:t>
        </w:r>
        <w:r w:rsidR="004B1D32">
          <w:rPr>
            <w:noProof/>
            <w:webHidden/>
          </w:rPr>
          <w:tab/>
        </w:r>
        <w:r w:rsidR="004B1D32">
          <w:rPr>
            <w:noProof/>
            <w:webHidden/>
          </w:rPr>
          <w:fldChar w:fldCharType="begin"/>
        </w:r>
        <w:r w:rsidR="004B1D32">
          <w:rPr>
            <w:noProof/>
            <w:webHidden/>
          </w:rPr>
          <w:instrText xml:space="preserve"> PAGEREF _Toc477955108 \h </w:instrText>
        </w:r>
        <w:r w:rsidR="004B1D32">
          <w:rPr>
            <w:noProof/>
            <w:webHidden/>
          </w:rPr>
        </w:r>
        <w:r w:rsidR="004B1D32">
          <w:rPr>
            <w:noProof/>
            <w:webHidden/>
          </w:rPr>
          <w:fldChar w:fldCharType="separate"/>
        </w:r>
        <w:r w:rsidR="00B23AA9">
          <w:rPr>
            <w:noProof/>
            <w:webHidden/>
          </w:rPr>
          <w:t>34</w:t>
        </w:r>
        <w:r w:rsidR="004B1D32">
          <w:rPr>
            <w:noProof/>
            <w:webHidden/>
          </w:rPr>
          <w:fldChar w:fldCharType="end"/>
        </w:r>
      </w:hyperlink>
    </w:p>
    <w:p w14:paraId="6FCFE838" w14:textId="77777777" w:rsidR="004B1D32" w:rsidRDefault="00000000">
      <w:pPr>
        <w:pStyle w:val="TOC2"/>
        <w:rPr>
          <w:rFonts w:asciiTheme="minorHAnsi" w:eastAsiaTheme="minorEastAsia" w:hAnsiTheme="minorHAnsi" w:cstheme="minorBidi"/>
          <w:noProof/>
          <w:sz w:val="22"/>
          <w:szCs w:val="22"/>
          <w:lang w:eastAsia="en-AU"/>
        </w:rPr>
      </w:pPr>
      <w:hyperlink w:anchor="_Toc477955109" w:history="1">
        <w:r w:rsidR="004B1D32" w:rsidRPr="00C27A95">
          <w:rPr>
            <w:rStyle w:val="Hyperlink"/>
            <w:noProof/>
          </w:rPr>
          <w:t>What’s the minimum term for the IPS?</w:t>
        </w:r>
        <w:r w:rsidR="004B1D32">
          <w:rPr>
            <w:noProof/>
            <w:webHidden/>
          </w:rPr>
          <w:tab/>
        </w:r>
        <w:r w:rsidR="004B1D32">
          <w:rPr>
            <w:noProof/>
            <w:webHidden/>
          </w:rPr>
          <w:fldChar w:fldCharType="begin"/>
        </w:r>
        <w:r w:rsidR="004B1D32">
          <w:rPr>
            <w:noProof/>
            <w:webHidden/>
          </w:rPr>
          <w:instrText xml:space="preserve"> PAGEREF _Toc477955109 \h </w:instrText>
        </w:r>
        <w:r w:rsidR="004B1D32">
          <w:rPr>
            <w:noProof/>
            <w:webHidden/>
          </w:rPr>
        </w:r>
        <w:r w:rsidR="004B1D32">
          <w:rPr>
            <w:noProof/>
            <w:webHidden/>
          </w:rPr>
          <w:fldChar w:fldCharType="separate"/>
        </w:r>
        <w:r w:rsidR="00B23AA9">
          <w:rPr>
            <w:noProof/>
            <w:webHidden/>
          </w:rPr>
          <w:t>34</w:t>
        </w:r>
        <w:r w:rsidR="004B1D32">
          <w:rPr>
            <w:noProof/>
            <w:webHidden/>
          </w:rPr>
          <w:fldChar w:fldCharType="end"/>
        </w:r>
      </w:hyperlink>
    </w:p>
    <w:p w14:paraId="160CA728" w14:textId="77777777" w:rsidR="004B1D32" w:rsidRDefault="00000000">
      <w:pPr>
        <w:pStyle w:val="TOC2"/>
        <w:rPr>
          <w:rFonts w:asciiTheme="minorHAnsi" w:eastAsiaTheme="minorEastAsia" w:hAnsiTheme="minorHAnsi" w:cstheme="minorBidi"/>
          <w:noProof/>
          <w:sz w:val="22"/>
          <w:szCs w:val="22"/>
          <w:lang w:eastAsia="en-AU"/>
        </w:rPr>
      </w:pPr>
      <w:hyperlink w:anchor="_Toc477955110" w:history="1">
        <w:r w:rsidR="004B1D32" w:rsidRPr="00C27A95">
          <w:rPr>
            <w:rStyle w:val="Hyperlink"/>
            <w:noProof/>
          </w:rPr>
          <w:t>Terminating an IPS</w:t>
        </w:r>
        <w:r w:rsidR="004B1D32">
          <w:rPr>
            <w:noProof/>
            <w:webHidden/>
          </w:rPr>
          <w:tab/>
        </w:r>
        <w:r w:rsidR="004B1D32">
          <w:rPr>
            <w:noProof/>
            <w:webHidden/>
          </w:rPr>
          <w:fldChar w:fldCharType="begin"/>
        </w:r>
        <w:r w:rsidR="004B1D32">
          <w:rPr>
            <w:noProof/>
            <w:webHidden/>
          </w:rPr>
          <w:instrText xml:space="preserve"> PAGEREF _Toc477955110 \h </w:instrText>
        </w:r>
        <w:r w:rsidR="004B1D32">
          <w:rPr>
            <w:noProof/>
            <w:webHidden/>
          </w:rPr>
        </w:r>
        <w:r w:rsidR="004B1D32">
          <w:rPr>
            <w:noProof/>
            <w:webHidden/>
          </w:rPr>
          <w:fldChar w:fldCharType="separate"/>
        </w:r>
        <w:r w:rsidR="00B23AA9">
          <w:rPr>
            <w:noProof/>
            <w:webHidden/>
          </w:rPr>
          <w:t>34</w:t>
        </w:r>
        <w:r w:rsidR="004B1D32">
          <w:rPr>
            <w:noProof/>
            <w:webHidden/>
          </w:rPr>
          <w:fldChar w:fldCharType="end"/>
        </w:r>
      </w:hyperlink>
    </w:p>
    <w:p w14:paraId="7E755D74" w14:textId="77777777" w:rsidR="004B1D32" w:rsidRDefault="00000000">
      <w:pPr>
        <w:pStyle w:val="TOC1"/>
        <w:tabs>
          <w:tab w:val="left" w:pos="1474"/>
        </w:tabs>
        <w:rPr>
          <w:rFonts w:asciiTheme="minorHAnsi" w:eastAsiaTheme="minorEastAsia" w:hAnsiTheme="minorHAnsi" w:cstheme="minorBidi"/>
          <w:b w:val="0"/>
          <w:noProof/>
          <w:sz w:val="22"/>
          <w:szCs w:val="22"/>
          <w:lang w:eastAsia="en-AU"/>
        </w:rPr>
      </w:pPr>
      <w:hyperlink w:anchor="_Toc477955111" w:history="1">
        <w:r w:rsidR="004B1D32" w:rsidRPr="00C27A95">
          <w:rPr>
            <w:rStyle w:val="Hyperlink"/>
            <w:noProof/>
          </w:rPr>
          <w:t>12</w:t>
        </w:r>
        <w:r w:rsidR="004B1D32">
          <w:rPr>
            <w:rFonts w:asciiTheme="minorHAnsi" w:eastAsiaTheme="minorEastAsia" w:hAnsiTheme="minorHAnsi" w:cstheme="minorBidi"/>
            <w:b w:val="0"/>
            <w:noProof/>
            <w:sz w:val="22"/>
            <w:szCs w:val="22"/>
            <w:lang w:eastAsia="en-AU"/>
          </w:rPr>
          <w:tab/>
        </w:r>
        <w:r w:rsidR="004B1D32" w:rsidRPr="00C27A95">
          <w:rPr>
            <w:rStyle w:val="Hyperlink"/>
            <w:noProof/>
          </w:rPr>
          <w:t>Special meanings</w:t>
        </w:r>
        <w:r w:rsidR="004B1D32">
          <w:rPr>
            <w:noProof/>
            <w:webHidden/>
          </w:rPr>
          <w:tab/>
        </w:r>
        <w:r w:rsidR="004B1D32">
          <w:rPr>
            <w:noProof/>
            <w:webHidden/>
          </w:rPr>
          <w:fldChar w:fldCharType="begin"/>
        </w:r>
        <w:r w:rsidR="004B1D32">
          <w:rPr>
            <w:noProof/>
            <w:webHidden/>
          </w:rPr>
          <w:instrText xml:space="preserve"> PAGEREF _Toc477955111 \h </w:instrText>
        </w:r>
        <w:r w:rsidR="004B1D32">
          <w:rPr>
            <w:noProof/>
            <w:webHidden/>
          </w:rPr>
        </w:r>
        <w:r w:rsidR="004B1D32">
          <w:rPr>
            <w:noProof/>
            <w:webHidden/>
          </w:rPr>
          <w:fldChar w:fldCharType="separate"/>
        </w:r>
        <w:r w:rsidR="00B23AA9">
          <w:rPr>
            <w:noProof/>
            <w:webHidden/>
          </w:rPr>
          <w:t>35</w:t>
        </w:r>
        <w:r w:rsidR="004B1D32">
          <w:rPr>
            <w:noProof/>
            <w:webHidden/>
          </w:rPr>
          <w:fldChar w:fldCharType="end"/>
        </w:r>
      </w:hyperlink>
    </w:p>
    <w:p w14:paraId="778F269F" w14:textId="77777777" w:rsidR="00052589" w:rsidRPr="002F1E74" w:rsidRDefault="007B67FD">
      <w:pPr>
        <w:sectPr w:rsidR="00052589" w:rsidRPr="002F1E74" w:rsidSect="00590B64">
          <w:headerReference w:type="default" r:id="rId8"/>
          <w:footerReference w:type="even" r:id="rId9"/>
          <w:footerReference w:type="default" r:id="rId10"/>
          <w:headerReference w:type="first" r:id="rId11"/>
          <w:footerReference w:type="first" r:id="rId12"/>
          <w:pgSz w:w="11907" w:h="16840" w:code="9"/>
          <w:pgMar w:top="1000" w:right="1418" w:bottom="1418" w:left="1418" w:header="709" w:footer="709" w:gutter="0"/>
          <w:cols w:space="720"/>
          <w:docGrid w:linePitch="313"/>
        </w:sectPr>
      </w:pPr>
      <w:r w:rsidRPr="002F1E74">
        <w:fldChar w:fldCharType="end"/>
      </w:r>
    </w:p>
    <w:p w14:paraId="49C988CA" w14:textId="77777777" w:rsidR="00052589" w:rsidRPr="002F1E74" w:rsidRDefault="00052589">
      <w:pPr>
        <w:pStyle w:val="Heading1"/>
      </w:pPr>
      <w:bookmarkStart w:id="0" w:name="_Toc52592422"/>
      <w:bookmarkStart w:id="1" w:name="_Toc477955000"/>
      <w:r w:rsidRPr="002F1E74">
        <w:lastRenderedPageBreak/>
        <w:t xml:space="preserve">About </w:t>
      </w:r>
      <w:r w:rsidR="00882B6D">
        <w:t xml:space="preserve">this </w:t>
      </w:r>
      <w:r w:rsidR="000D0AF2">
        <w:t>section</w:t>
      </w:r>
      <w:bookmarkEnd w:id="0"/>
      <w:bookmarkEnd w:id="1"/>
    </w:p>
    <w:p w14:paraId="53917DEE" w14:textId="77777777" w:rsidR="00371991" w:rsidRDefault="00371991" w:rsidP="00371991">
      <w:pPr>
        <w:pStyle w:val="Indent1"/>
      </w:pPr>
      <w:bookmarkStart w:id="2" w:name="_Toc477955001"/>
      <w:bookmarkStart w:id="3" w:name="_Toc52592423"/>
      <w:r>
        <w:t>Words with specific meanings</w:t>
      </w:r>
      <w:bookmarkEnd w:id="2"/>
    </w:p>
    <w:p w14:paraId="0F98F76B" w14:textId="77777777" w:rsidR="00AE5B1C" w:rsidRPr="00AE5B1C" w:rsidRDefault="00AE5B1C" w:rsidP="00AE5B1C">
      <w:pPr>
        <w:spacing w:after="240"/>
        <w:ind w:firstLine="737"/>
      </w:pPr>
      <w:r w:rsidRPr="00AE5B1C">
        <w:t>Certain words are used with the specific meanings set out:</w:t>
      </w:r>
    </w:p>
    <w:p w14:paraId="7A58832F" w14:textId="77777777" w:rsidR="00AE5B1C" w:rsidRDefault="00AE5B1C" w:rsidP="00AE5B1C">
      <w:pPr>
        <w:pStyle w:val="Heading3"/>
      </w:pPr>
      <w:r w:rsidRPr="002F1E74">
        <w:fldChar w:fldCharType="begin"/>
      </w:r>
      <w:r w:rsidRPr="002F1E74">
        <w:instrText xml:space="preserve"> PAGEREF Specialmeanings \p \h </w:instrText>
      </w:r>
      <w:r w:rsidRPr="002F1E74">
        <w:fldChar w:fldCharType="separate"/>
      </w:r>
      <w:r w:rsidR="00B23AA9">
        <w:rPr>
          <w:noProof/>
        </w:rPr>
        <w:t>on page 35</w:t>
      </w:r>
      <w:r w:rsidRPr="002F1E74">
        <w:fldChar w:fldCharType="end"/>
      </w:r>
      <w:r>
        <w:t>;</w:t>
      </w:r>
    </w:p>
    <w:p w14:paraId="30AD8E92" w14:textId="77777777" w:rsidR="00AE5B1C" w:rsidRDefault="00AE5B1C" w:rsidP="00AE5B1C">
      <w:pPr>
        <w:pStyle w:val="Heading3"/>
      </w:pPr>
      <w:r>
        <w:t xml:space="preserve">in </w:t>
      </w:r>
      <w:r w:rsidRPr="00385D1B">
        <w:t>Part A – Telstra Internet Direct section of the Internet Solutions section</w:t>
      </w:r>
      <w:r>
        <w:t>; and</w:t>
      </w:r>
    </w:p>
    <w:p w14:paraId="0D43517B" w14:textId="77777777" w:rsidR="00AE5B1C" w:rsidRPr="002F1E74" w:rsidRDefault="00AE5B1C" w:rsidP="00AE5B1C">
      <w:pPr>
        <w:pStyle w:val="Heading3"/>
      </w:pPr>
      <w:r w:rsidRPr="002F1E74">
        <w:t xml:space="preserve">in </w:t>
      </w:r>
      <w:r w:rsidRPr="00290A14">
        <w:t>the General Terms of Our Customer Terms</w:t>
      </w:r>
      <w:r>
        <w:t xml:space="preserve"> (“</w:t>
      </w:r>
      <w:r w:rsidRPr="00EC4953">
        <w:rPr>
          <w:b/>
        </w:rPr>
        <w:t>General Terms</w:t>
      </w:r>
      <w:r>
        <w:t>”)</w:t>
      </w:r>
      <w:r w:rsidRPr="002F1E74">
        <w:t>.</w:t>
      </w:r>
    </w:p>
    <w:p w14:paraId="6A999860" w14:textId="77777777" w:rsidR="00052589" w:rsidRPr="002F1E74" w:rsidRDefault="00052589">
      <w:pPr>
        <w:pStyle w:val="Indent1"/>
      </w:pPr>
      <w:bookmarkStart w:id="4" w:name="_Toc477955002"/>
      <w:r w:rsidRPr="002F1E74">
        <w:t>Our Customer Terms</w:t>
      </w:r>
      <w:bookmarkEnd w:id="3"/>
      <w:bookmarkEnd w:id="4"/>
    </w:p>
    <w:p w14:paraId="217779A9" w14:textId="77777777" w:rsidR="000E4CEF" w:rsidRDefault="00BC1974" w:rsidP="00BC2355">
      <w:pPr>
        <w:pStyle w:val="Heading2"/>
      </w:pPr>
      <w:r>
        <w:t xml:space="preserve">This is </w:t>
      </w:r>
      <w:r w:rsidR="000E4CEF" w:rsidRPr="000E4CEF">
        <w:t xml:space="preserve">Part D - Internet Protection Services of the Internet Solutions section </w:t>
      </w:r>
      <w:r w:rsidRPr="00BC1974">
        <w:t>of Our Customer Terms</w:t>
      </w:r>
      <w:r w:rsidR="00B07953" w:rsidRPr="00B07953">
        <w:t>.</w:t>
      </w:r>
      <w:r w:rsidR="0015775E">
        <w:t xml:space="preserve"> </w:t>
      </w:r>
      <w:r w:rsidR="00BC2355" w:rsidRPr="00BC2355">
        <w:t xml:space="preserve">This part </w:t>
      </w:r>
      <w:r w:rsidR="00BC2355">
        <w:t xml:space="preserve">D </w:t>
      </w:r>
      <w:r w:rsidR="00BC2355" w:rsidRPr="00BC2355">
        <w:t xml:space="preserve">only applies if you have one or more </w:t>
      </w:r>
      <w:r w:rsidR="00BC2355">
        <w:t>IPS.</w:t>
      </w:r>
    </w:p>
    <w:p w14:paraId="7F83199D" w14:textId="77777777" w:rsidR="00052589" w:rsidRDefault="00EC4953" w:rsidP="000E4CEF">
      <w:pPr>
        <w:pStyle w:val="Heading2"/>
      </w:pPr>
      <w:r>
        <w:t xml:space="preserve">The General Terms </w:t>
      </w:r>
      <w:r w:rsidR="000E4CEF">
        <w:t>and p</w:t>
      </w:r>
      <w:r w:rsidR="000E4CEF" w:rsidRPr="000E4CEF">
        <w:t xml:space="preserve">rovisions in other parts of the Internet Solutions section </w:t>
      </w:r>
      <w:r w:rsidR="000E4CEF">
        <w:t xml:space="preserve">may </w:t>
      </w:r>
      <w:r w:rsidR="00AF41AB">
        <w:t xml:space="preserve">also </w:t>
      </w:r>
      <w:r w:rsidR="00052589" w:rsidRPr="002F1E74">
        <w:t>apply</w:t>
      </w:r>
      <w:r w:rsidR="00DD3ED7" w:rsidRPr="002F1E74">
        <w:t xml:space="preserve"> </w:t>
      </w:r>
      <w:r w:rsidR="000E4CEF" w:rsidRPr="000E4CEF">
        <w:t xml:space="preserve">to your </w:t>
      </w:r>
      <w:r w:rsidR="00BC2355">
        <w:t>IPS</w:t>
      </w:r>
      <w:r w:rsidR="00052589" w:rsidRPr="002F1E74">
        <w:t>.</w:t>
      </w:r>
    </w:p>
    <w:p w14:paraId="637A9857" w14:textId="77777777" w:rsidR="00E07A35" w:rsidRPr="002F1E74" w:rsidRDefault="00E07A35" w:rsidP="00E07A35">
      <w:pPr>
        <w:pStyle w:val="Heading2"/>
      </w:pPr>
      <w:r>
        <w:t>For more detail on how the various sections should be read together, see clause 1 of the General Terms and clause 1 of Part A – General Terms of Internet Solutions.</w:t>
      </w:r>
    </w:p>
    <w:p w14:paraId="713328A1" w14:textId="77777777" w:rsidR="00052589" w:rsidRPr="002F1E74" w:rsidRDefault="00052589">
      <w:pPr>
        <w:pStyle w:val="Indent1"/>
      </w:pPr>
      <w:bookmarkStart w:id="5" w:name="_Toc52592424"/>
      <w:bookmarkStart w:id="6" w:name="_Toc477955003"/>
      <w:r w:rsidRPr="002F1E74">
        <w:t>Inconsistencies</w:t>
      </w:r>
      <w:bookmarkEnd w:id="5"/>
      <w:bookmarkEnd w:id="6"/>
    </w:p>
    <w:p w14:paraId="52AA9F53" w14:textId="77777777" w:rsidR="00052589" w:rsidRPr="002F1E74" w:rsidRDefault="00D21103">
      <w:pPr>
        <w:pStyle w:val="Heading2"/>
      </w:pPr>
      <w:r>
        <w:t xml:space="preserve">This section applies to the extent of any </w:t>
      </w:r>
      <w:r w:rsidR="00D5434B">
        <w:t>inconsistency</w:t>
      </w:r>
      <w:r>
        <w:t xml:space="preserve"> with </w:t>
      </w:r>
      <w:r w:rsidR="00052589" w:rsidRPr="002F1E74">
        <w:t>the General Terms</w:t>
      </w:r>
      <w:r w:rsidR="00651293">
        <w:t xml:space="preserve"> or other parts of the Internet Solutions section</w:t>
      </w:r>
      <w:r w:rsidR="00052589" w:rsidRPr="002F1E74">
        <w:t>.</w:t>
      </w:r>
    </w:p>
    <w:p w14:paraId="76AF1049" w14:textId="77777777" w:rsidR="00052589" w:rsidRDefault="00052589">
      <w:pPr>
        <w:pStyle w:val="Heading2"/>
      </w:pPr>
      <w:r w:rsidRPr="002F1E74">
        <w:t>If a provision of th</w:t>
      </w:r>
      <w:r w:rsidR="0042675C">
        <w:t xml:space="preserve">is </w:t>
      </w:r>
      <w:r w:rsidRPr="002F1E74">
        <w:t xml:space="preserve">section </w:t>
      </w:r>
      <w:r w:rsidR="00400E35">
        <w:t xml:space="preserve">lets </w:t>
      </w:r>
      <w:r w:rsidRPr="002F1E74">
        <w:t>us suspend or terminate your service, that</w:t>
      </w:r>
      <w:r w:rsidR="00D21103">
        <w:t>’s</w:t>
      </w:r>
      <w:r w:rsidRPr="002F1E74">
        <w:t xml:space="preserve"> in addition to our rights to suspend or terminate your service under the General Terms.</w:t>
      </w:r>
    </w:p>
    <w:p w14:paraId="3510B842" w14:textId="77777777" w:rsidR="00413BA8" w:rsidRDefault="00413BA8" w:rsidP="00413BA8">
      <w:pPr>
        <w:pStyle w:val="Indent1"/>
      </w:pPr>
      <w:bookmarkStart w:id="7" w:name="_Toc477955004"/>
      <w:r>
        <w:t>When this section applies</w:t>
      </w:r>
      <w:bookmarkEnd w:id="7"/>
    </w:p>
    <w:p w14:paraId="5D7979A4" w14:textId="77777777" w:rsidR="00413BA8" w:rsidRDefault="00413BA8">
      <w:pPr>
        <w:pStyle w:val="Heading2"/>
      </w:pPr>
      <w:r>
        <w:t>This section applies if you signed up for your IPS on and from 7 Match 2017.</w:t>
      </w:r>
    </w:p>
    <w:p w14:paraId="183C753A" w14:textId="77777777" w:rsidR="00BC2355" w:rsidRDefault="00BC2355" w:rsidP="00BC2355">
      <w:pPr>
        <w:pStyle w:val="Indent1"/>
      </w:pPr>
      <w:bookmarkStart w:id="8" w:name="_Toc477955005"/>
      <w:r>
        <w:t>No assignment or resupply</w:t>
      </w:r>
      <w:bookmarkEnd w:id="8"/>
    </w:p>
    <w:p w14:paraId="6269F415" w14:textId="77777777" w:rsidR="00BC2355" w:rsidRDefault="00BC2355" w:rsidP="00BC2355">
      <w:pPr>
        <w:pStyle w:val="Heading2"/>
      </w:pPr>
      <w:r>
        <w:t xml:space="preserve">IPS aren’t </w:t>
      </w:r>
      <w:r w:rsidRPr="002154BD">
        <w:t xml:space="preserve">available to </w:t>
      </w:r>
      <w:r>
        <w:t>Telstra w</w:t>
      </w:r>
      <w:r w:rsidRPr="002154BD">
        <w:t xml:space="preserve">holesale customers or for resale. You </w:t>
      </w:r>
      <w:r>
        <w:t xml:space="preserve">mustn’t </w:t>
      </w:r>
      <w:r w:rsidRPr="002154BD">
        <w:t xml:space="preserve">assign or resupply </w:t>
      </w:r>
      <w:r>
        <w:t>IPS</w:t>
      </w:r>
      <w:r w:rsidRPr="002154BD">
        <w:t xml:space="preserve"> to a third party</w:t>
      </w:r>
      <w:r>
        <w:t>.</w:t>
      </w:r>
    </w:p>
    <w:p w14:paraId="15C5A472" w14:textId="77777777" w:rsidR="00BC2355" w:rsidRDefault="00BC2355" w:rsidP="00BC2355">
      <w:pPr>
        <w:pStyle w:val="Indent1"/>
      </w:pPr>
      <w:bookmarkStart w:id="9" w:name="_Toc477955006"/>
      <w:r>
        <w:t xml:space="preserve">We have to approve your </w:t>
      </w:r>
      <w:proofErr w:type="gramStart"/>
      <w:r>
        <w:t>requests</w:t>
      </w:r>
      <w:bookmarkEnd w:id="9"/>
      <w:proofErr w:type="gramEnd"/>
    </w:p>
    <w:p w14:paraId="5A426295" w14:textId="77777777" w:rsidR="00BC2355" w:rsidRDefault="00BC2355" w:rsidP="00BC2355">
      <w:pPr>
        <w:pStyle w:val="Heading2"/>
      </w:pPr>
      <w:r w:rsidRPr="00680ACE">
        <w:t xml:space="preserve">In this section, where you can apply, request, ask, </w:t>
      </w:r>
      <w:r>
        <w:t xml:space="preserve">choose, </w:t>
      </w:r>
      <w:r w:rsidRPr="00680ACE">
        <w:t>are eligible (or any other similar wording) for a service, feature, functionality, or any other item (“</w:t>
      </w:r>
      <w:r w:rsidRPr="00680ACE">
        <w:rPr>
          <w:b/>
        </w:rPr>
        <w:t>Request</w:t>
      </w:r>
      <w:r w:rsidRPr="00680ACE">
        <w:t>”), we can accept or reject that Request at our choice</w:t>
      </w:r>
      <w:r>
        <w:t xml:space="preserve">. For example, we may reject your Request if </w:t>
      </w:r>
      <w:r w:rsidR="003737DE">
        <w:t>IPS</w:t>
      </w:r>
      <w:r>
        <w:t xml:space="preserve"> isn’t available in your area, or your equipment isn’t compatible with </w:t>
      </w:r>
      <w:r w:rsidR="003737DE">
        <w:t>IPS</w:t>
      </w:r>
      <w:r>
        <w:t>.</w:t>
      </w:r>
    </w:p>
    <w:p w14:paraId="3FCCDEAC" w14:textId="77777777" w:rsidR="00BC2355" w:rsidRDefault="00DD7AA8" w:rsidP="00BC2355">
      <w:pPr>
        <w:pStyle w:val="Indent1"/>
      </w:pPr>
      <w:bookmarkStart w:id="10" w:name="_Toc477955007"/>
      <w:r>
        <w:lastRenderedPageBreak/>
        <w:t>W</w:t>
      </w:r>
      <w:r w:rsidR="00BC2355">
        <w:t xml:space="preserve">e </w:t>
      </w:r>
      <w:r>
        <w:t xml:space="preserve">usually </w:t>
      </w:r>
      <w:r w:rsidR="00BC2355">
        <w:t>work</w:t>
      </w:r>
      <w:r>
        <w:t xml:space="preserve"> in Business Hours</w:t>
      </w:r>
      <w:bookmarkEnd w:id="10"/>
    </w:p>
    <w:p w14:paraId="31873F95" w14:textId="77777777" w:rsidR="00BC2355" w:rsidRDefault="00BC2355" w:rsidP="00BC2355">
      <w:pPr>
        <w:pStyle w:val="Heading2"/>
      </w:pPr>
      <w:r>
        <w:t xml:space="preserve">Unless otherwise stated, we perform work as part of </w:t>
      </w:r>
      <w:r w:rsidR="005277E6">
        <w:t>IPS</w:t>
      </w:r>
      <w:r>
        <w:t xml:space="preserve"> (including installation, configuration, site audits and feasibility studies) during Business Hours. Additional charges apply outside Business Hours</w:t>
      </w:r>
      <w:r w:rsidRPr="00067662">
        <w:t>.</w:t>
      </w:r>
      <w:r>
        <w:t xml:space="preserve"> We can confirm these charges on request.</w:t>
      </w:r>
    </w:p>
    <w:p w14:paraId="2C9EFB77" w14:textId="77777777" w:rsidR="00052589" w:rsidRPr="001D089E" w:rsidRDefault="00FD391D">
      <w:pPr>
        <w:pStyle w:val="Heading1"/>
      </w:pPr>
      <w:bookmarkStart w:id="11" w:name="_Toc477955008"/>
      <w:r>
        <w:t>Internet Protection Services</w:t>
      </w:r>
      <w:bookmarkEnd w:id="11"/>
    </w:p>
    <w:p w14:paraId="6A21D0E1" w14:textId="77777777" w:rsidR="00052589" w:rsidRPr="002F1E74" w:rsidRDefault="007376D2">
      <w:pPr>
        <w:pStyle w:val="Indent1"/>
      </w:pPr>
      <w:bookmarkStart w:id="12" w:name="_Toc477955009"/>
      <w:r>
        <w:t xml:space="preserve">What </w:t>
      </w:r>
      <w:r w:rsidR="00FD391D">
        <w:t xml:space="preserve">are the </w:t>
      </w:r>
      <w:r w:rsidR="00A9198F">
        <w:t>IPS</w:t>
      </w:r>
      <w:r w:rsidR="00052589" w:rsidRPr="002F1E74">
        <w:t>?</w:t>
      </w:r>
      <w:bookmarkEnd w:id="12"/>
    </w:p>
    <w:p w14:paraId="2E5740F9" w14:textId="77777777" w:rsidR="008A1BD5" w:rsidRDefault="00A8665D" w:rsidP="008A1BD5">
      <w:pPr>
        <w:pStyle w:val="Heading2"/>
      </w:pPr>
      <w:bookmarkStart w:id="13" w:name="_Ref472607682"/>
      <w:r>
        <w:t xml:space="preserve">The IPS are a suite of security services for your web and email traffic. </w:t>
      </w:r>
      <w:r w:rsidR="00FD391D">
        <w:t xml:space="preserve">You </w:t>
      </w:r>
      <w:r>
        <w:t xml:space="preserve">can </w:t>
      </w:r>
      <w:r w:rsidR="00FD391D">
        <w:t>apply for one of more of the following</w:t>
      </w:r>
      <w:r w:rsidR="008A1BD5">
        <w:t>:</w:t>
      </w:r>
      <w:bookmarkEnd w:id="13"/>
    </w:p>
    <w:p w14:paraId="6464663F" w14:textId="77777777" w:rsidR="00FD391D" w:rsidRDefault="00FD391D" w:rsidP="00FD391D">
      <w:pPr>
        <w:pStyle w:val="Heading3"/>
      </w:pPr>
      <w:r>
        <w:t xml:space="preserve">Internet Protection </w:t>
      </w:r>
      <w:proofErr w:type="gramStart"/>
      <w:r>
        <w:t>Web;</w:t>
      </w:r>
      <w:proofErr w:type="gramEnd"/>
      <w:r>
        <w:t xml:space="preserve"> </w:t>
      </w:r>
    </w:p>
    <w:p w14:paraId="7AB37E43" w14:textId="77777777" w:rsidR="00FD391D" w:rsidRDefault="00FD391D" w:rsidP="00FD391D">
      <w:pPr>
        <w:pStyle w:val="Heading3"/>
      </w:pPr>
      <w:r>
        <w:t xml:space="preserve">Internet Protection </w:t>
      </w:r>
      <w:proofErr w:type="gramStart"/>
      <w:r>
        <w:t>Mail;</w:t>
      </w:r>
      <w:proofErr w:type="gramEnd"/>
    </w:p>
    <w:p w14:paraId="52FFC873" w14:textId="77777777" w:rsidR="00FD391D" w:rsidRDefault="00FD391D" w:rsidP="00FD391D">
      <w:pPr>
        <w:pStyle w:val="Heading3"/>
      </w:pPr>
      <w:r>
        <w:t xml:space="preserve">Internet Protection Web and </w:t>
      </w:r>
      <w:proofErr w:type="gramStart"/>
      <w:r>
        <w:t>Mail;</w:t>
      </w:r>
      <w:proofErr w:type="gramEnd"/>
    </w:p>
    <w:p w14:paraId="39B9C436" w14:textId="77777777" w:rsidR="00FD391D" w:rsidRDefault="00FD391D" w:rsidP="00FD391D">
      <w:pPr>
        <w:pStyle w:val="Heading3"/>
      </w:pPr>
      <w:r>
        <w:t>Internet Protection Hybrid; and</w:t>
      </w:r>
    </w:p>
    <w:p w14:paraId="26A91CB1" w14:textId="77777777" w:rsidR="00FD391D" w:rsidRDefault="00FD391D" w:rsidP="00FD391D">
      <w:pPr>
        <w:pStyle w:val="Heading3"/>
      </w:pPr>
      <w:r>
        <w:t>Email Security Audit,</w:t>
      </w:r>
    </w:p>
    <w:p w14:paraId="40BE7A4F" w14:textId="77777777" w:rsidR="008A1BD5" w:rsidRPr="0051321E" w:rsidRDefault="001A5EB4" w:rsidP="001A5EB4">
      <w:pPr>
        <w:pStyle w:val="Heading3"/>
        <w:numPr>
          <w:ilvl w:val="0"/>
          <w:numId w:val="0"/>
        </w:numPr>
        <w:ind w:left="737"/>
      </w:pPr>
      <w:r>
        <w:t>b</w:t>
      </w:r>
      <w:r w:rsidR="00FD391D">
        <w:t>eing the Internet Protection Services (“</w:t>
      </w:r>
      <w:r w:rsidR="00FD391D" w:rsidRPr="00FD391D">
        <w:rPr>
          <w:b/>
        </w:rPr>
        <w:t>IPS</w:t>
      </w:r>
      <w:r w:rsidR="00FD391D">
        <w:t>”).</w:t>
      </w:r>
    </w:p>
    <w:p w14:paraId="6666F187" w14:textId="77777777" w:rsidR="002154BD" w:rsidRDefault="004B0EE8" w:rsidP="002154BD">
      <w:pPr>
        <w:pStyle w:val="Indent1"/>
      </w:pPr>
      <w:bookmarkStart w:id="14" w:name="_Toc477955010"/>
      <w:r>
        <w:t xml:space="preserve">Special requirements to obtain </w:t>
      </w:r>
      <w:proofErr w:type="gramStart"/>
      <w:r>
        <w:t>IPS</w:t>
      </w:r>
      <w:bookmarkEnd w:id="14"/>
      <w:proofErr w:type="gramEnd"/>
    </w:p>
    <w:p w14:paraId="164CB72A" w14:textId="77777777" w:rsidR="002154BD" w:rsidRDefault="0074392A" w:rsidP="004B0EE8">
      <w:pPr>
        <w:pStyle w:val="Heading2"/>
      </w:pPr>
      <w:r>
        <w:t xml:space="preserve">When </w:t>
      </w:r>
      <w:r w:rsidR="004B0EE8">
        <w:t>you apply for IPS</w:t>
      </w:r>
      <w:r w:rsidR="001935C6">
        <w:t xml:space="preserve"> and from time to time</w:t>
      </w:r>
      <w:r w:rsidR="004B0EE8">
        <w:t>, w</w:t>
      </w:r>
      <w:r w:rsidR="004B0EE8" w:rsidRPr="004B0EE8">
        <w:t>e</w:t>
      </w:r>
      <w:r w:rsidR="004B0EE8">
        <w:t>’ll</w:t>
      </w:r>
      <w:r w:rsidR="004B0EE8" w:rsidRPr="004B0EE8">
        <w:t xml:space="preserve"> </w:t>
      </w:r>
      <w:r w:rsidR="004B0EE8">
        <w:t xml:space="preserve">let you know </w:t>
      </w:r>
      <w:r w:rsidR="004B0EE8" w:rsidRPr="004B0EE8">
        <w:t xml:space="preserve">of any restrictions or specific requirements you must meet </w:t>
      </w:r>
      <w:r w:rsidR="001935C6">
        <w:t xml:space="preserve">to obtain and use </w:t>
      </w:r>
      <w:r w:rsidR="004B0EE8" w:rsidRPr="004B0EE8">
        <w:t xml:space="preserve">the </w:t>
      </w:r>
      <w:r w:rsidR="004B0EE8">
        <w:t>IPS</w:t>
      </w:r>
      <w:r w:rsidR="004B0EE8" w:rsidRPr="004B0EE8">
        <w:t xml:space="preserve">. These requirements are </w:t>
      </w:r>
      <w:r w:rsidR="004B0EE8">
        <w:t xml:space="preserve">above </w:t>
      </w:r>
      <w:r w:rsidR="004B0EE8" w:rsidRPr="004B0EE8">
        <w:t xml:space="preserve">any requirements </w:t>
      </w:r>
      <w:r w:rsidR="004B0EE8">
        <w:t xml:space="preserve">in </w:t>
      </w:r>
      <w:r w:rsidR="004B0EE8" w:rsidRPr="004B0EE8">
        <w:t xml:space="preserve">this </w:t>
      </w:r>
      <w:proofErr w:type="gramStart"/>
      <w:r w:rsidR="004B0EE8" w:rsidRPr="004B0EE8">
        <w:t>section</w:t>
      </w:r>
      <w:proofErr w:type="gramEnd"/>
      <w:r w:rsidR="00563707">
        <w:t xml:space="preserve"> and you must meet those requirements </w:t>
      </w:r>
      <w:r w:rsidR="001935C6">
        <w:t>at all times</w:t>
      </w:r>
      <w:r w:rsidR="0051321E">
        <w:t>.</w:t>
      </w:r>
    </w:p>
    <w:p w14:paraId="181B880C" w14:textId="77777777" w:rsidR="008A58A8" w:rsidRDefault="008A58A8" w:rsidP="008A58A8">
      <w:pPr>
        <w:pStyle w:val="Indent1"/>
      </w:pPr>
      <w:bookmarkStart w:id="15" w:name="_Toc477955011"/>
      <w:r>
        <w:t>Intellectual property rights in the IPS</w:t>
      </w:r>
      <w:bookmarkEnd w:id="15"/>
    </w:p>
    <w:p w14:paraId="733EFA44" w14:textId="77777777" w:rsidR="008A58A8" w:rsidRDefault="00E9470C" w:rsidP="00E9470C">
      <w:pPr>
        <w:pStyle w:val="Heading2"/>
      </w:pPr>
      <w:r w:rsidRPr="00E9470C">
        <w:t xml:space="preserve">The intellectual property rights in the </w:t>
      </w:r>
      <w:r>
        <w:t xml:space="preserve">IPS and any hardware, </w:t>
      </w:r>
      <w:r w:rsidRPr="00E9470C">
        <w:t xml:space="preserve">software </w:t>
      </w:r>
      <w:r>
        <w:t xml:space="preserve">or any other component </w:t>
      </w:r>
      <w:r w:rsidRPr="00E9470C">
        <w:t xml:space="preserve">used in connection with the </w:t>
      </w:r>
      <w:r>
        <w:t xml:space="preserve">IPS </w:t>
      </w:r>
      <w:r w:rsidRPr="00E9470C">
        <w:t xml:space="preserve">are and will </w:t>
      </w:r>
      <w:proofErr w:type="gramStart"/>
      <w:r w:rsidRPr="00E9470C">
        <w:t>at all times</w:t>
      </w:r>
      <w:proofErr w:type="gramEnd"/>
      <w:r w:rsidRPr="00E9470C">
        <w:t xml:space="preserve"> remain our property or that of our licensors or suppliers (as </w:t>
      </w:r>
      <w:r>
        <w:t>applicable</w:t>
      </w:r>
      <w:r w:rsidRPr="00E9470C">
        <w:t>)</w:t>
      </w:r>
      <w:r>
        <w:t>.</w:t>
      </w:r>
    </w:p>
    <w:p w14:paraId="5213EE99" w14:textId="77777777" w:rsidR="00F17162" w:rsidRDefault="00F17162" w:rsidP="00F17162">
      <w:pPr>
        <w:pStyle w:val="Indent1"/>
      </w:pPr>
      <w:bookmarkStart w:id="16" w:name="_Toc477955012"/>
      <w:r>
        <w:t xml:space="preserve">Licence to use related </w:t>
      </w:r>
      <w:proofErr w:type="gramStart"/>
      <w:r>
        <w:t>software</w:t>
      </w:r>
      <w:bookmarkEnd w:id="16"/>
      <w:proofErr w:type="gramEnd"/>
    </w:p>
    <w:p w14:paraId="61B55300" w14:textId="77777777" w:rsidR="00F17162" w:rsidRDefault="00F17162" w:rsidP="00F17162">
      <w:pPr>
        <w:pStyle w:val="Heading2"/>
      </w:pPr>
      <w:r>
        <w:t xml:space="preserve">We procure the right for you to use software that is part of the IPS or is needed to use the IPS. This </w:t>
      </w:r>
      <w:r w:rsidR="007C03AC">
        <w:t>is</w:t>
      </w:r>
      <w:r>
        <w:t xml:space="preserve"> usually on the same terms that our vendor grants such licences.</w:t>
      </w:r>
    </w:p>
    <w:p w14:paraId="043E04AA" w14:textId="77777777" w:rsidR="00F17162" w:rsidRDefault="00F17162" w:rsidP="00F17162">
      <w:pPr>
        <w:pStyle w:val="Heading2"/>
      </w:pPr>
      <w:r>
        <w:t xml:space="preserve">You must comply with (and ensure all your end users comply with), all applicable licence terms </w:t>
      </w:r>
      <w:proofErr w:type="gramStart"/>
      <w:r>
        <w:t>at all times</w:t>
      </w:r>
      <w:proofErr w:type="gramEnd"/>
      <w:r>
        <w:t>.</w:t>
      </w:r>
    </w:p>
    <w:p w14:paraId="5A45A32E" w14:textId="77777777" w:rsidR="00E52074" w:rsidRDefault="00E52074" w:rsidP="00E52074">
      <w:pPr>
        <w:pStyle w:val="Indent1"/>
      </w:pPr>
      <w:bookmarkStart w:id="17" w:name="_Toc477955013"/>
      <w:r>
        <w:t xml:space="preserve">Location used to provide </w:t>
      </w:r>
      <w:proofErr w:type="gramStart"/>
      <w:r>
        <w:t>IPS</w:t>
      </w:r>
      <w:bookmarkEnd w:id="17"/>
      <w:proofErr w:type="gramEnd"/>
    </w:p>
    <w:p w14:paraId="3C92091B" w14:textId="77777777" w:rsidR="004A5316" w:rsidRDefault="004A5316" w:rsidP="004A5316">
      <w:pPr>
        <w:pStyle w:val="Heading2"/>
      </w:pPr>
      <w:r>
        <w:t>Subject to applicable law, we may provide the IPS from any hardware or other installation anywhere in the world at our choice.</w:t>
      </w:r>
    </w:p>
    <w:p w14:paraId="49743224" w14:textId="77777777" w:rsidR="004A5316" w:rsidRDefault="004A5316" w:rsidP="004A5316">
      <w:pPr>
        <w:pStyle w:val="Heading2"/>
      </w:pPr>
      <w:r>
        <w:t>We don’t promise that any installation or any part of it is dedicated to your sole use.</w:t>
      </w:r>
    </w:p>
    <w:p w14:paraId="09B4670C" w14:textId="77777777" w:rsidR="006B2B6B" w:rsidRDefault="006B2B6B" w:rsidP="006B2B6B">
      <w:pPr>
        <w:pStyle w:val="Indent1"/>
      </w:pPr>
      <w:bookmarkStart w:id="18" w:name="_Toc477955014"/>
      <w:r>
        <w:lastRenderedPageBreak/>
        <w:t xml:space="preserve">Service </w:t>
      </w:r>
      <w:proofErr w:type="gramStart"/>
      <w:r w:rsidR="001D79EB">
        <w:t>not issue</w:t>
      </w:r>
      <w:proofErr w:type="gramEnd"/>
      <w:r w:rsidR="001D79EB">
        <w:t xml:space="preserve"> free</w:t>
      </w:r>
      <w:bookmarkEnd w:id="18"/>
    </w:p>
    <w:p w14:paraId="68E1F446" w14:textId="77777777" w:rsidR="00353290" w:rsidRPr="00353290" w:rsidRDefault="00353290" w:rsidP="00353290">
      <w:pPr>
        <w:pStyle w:val="Heading2"/>
      </w:pPr>
      <w:r w:rsidRPr="00353290">
        <w:t xml:space="preserve">We </w:t>
      </w:r>
      <w:r>
        <w:t xml:space="preserve">don’t </w:t>
      </w:r>
      <w:r w:rsidRPr="00353290">
        <w:t xml:space="preserve">promise to </w:t>
      </w:r>
      <w:proofErr w:type="gramStart"/>
      <w:r w:rsidRPr="00353290">
        <w:t xml:space="preserve">supply the </w:t>
      </w:r>
      <w:r>
        <w:t xml:space="preserve">IPS </w:t>
      </w:r>
      <w:r w:rsidRPr="00353290">
        <w:t>at all times</w:t>
      </w:r>
      <w:proofErr w:type="gramEnd"/>
      <w:r w:rsidRPr="00353290">
        <w:t xml:space="preserve"> without any outages, faults or delays. We </w:t>
      </w:r>
      <w:r>
        <w:t xml:space="preserve">don’t </w:t>
      </w:r>
      <w:r w:rsidR="00CC5682">
        <w:t xml:space="preserve">promise </w:t>
      </w:r>
      <w:r w:rsidRPr="00353290">
        <w:t>we can fix all defects</w:t>
      </w:r>
      <w:r w:rsidR="00CC5682">
        <w:t xml:space="preserve">, </w:t>
      </w:r>
      <w:proofErr w:type="gramStart"/>
      <w:r w:rsidR="00CC5682">
        <w:t>problems</w:t>
      </w:r>
      <w:proofErr w:type="gramEnd"/>
      <w:r w:rsidR="00CC5682">
        <w:t xml:space="preserve"> or issues</w:t>
      </w:r>
      <w:r w:rsidRPr="00353290">
        <w:t>.</w:t>
      </w:r>
    </w:p>
    <w:p w14:paraId="3F65151F" w14:textId="77777777" w:rsidR="006B2B6B" w:rsidRDefault="00833595" w:rsidP="00833595">
      <w:pPr>
        <w:pStyle w:val="Indent1"/>
      </w:pPr>
      <w:bookmarkStart w:id="19" w:name="_Toc477955015"/>
      <w:r>
        <w:t>What we can do if there are security threats</w:t>
      </w:r>
      <w:bookmarkEnd w:id="19"/>
    </w:p>
    <w:p w14:paraId="23E80B1F" w14:textId="77777777" w:rsidR="00833595" w:rsidRDefault="00833595" w:rsidP="00833595">
      <w:pPr>
        <w:pStyle w:val="Heading2"/>
      </w:pPr>
      <w:r w:rsidRPr="00833595">
        <w:t xml:space="preserve">If we reasonably </w:t>
      </w:r>
      <w:r w:rsidR="00DD7073">
        <w:t xml:space="preserve">think </w:t>
      </w:r>
      <w:r w:rsidRPr="00833595">
        <w:t xml:space="preserve">that the provision of an </w:t>
      </w:r>
      <w:r w:rsidR="00DD7073">
        <w:t xml:space="preserve">IPS </w:t>
      </w:r>
      <w:r w:rsidRPr="00833595">
        <w:t xml:space="preserve">compromises or </w:t>
      </w:r>
      <w:r w:rsidR="00DD7073">
        <w:t xml:space="preserve">may </w:t>
      </w:r>
      <w:r w:rsidRPr="00833595">
        <w:t xml:space="preserve">compromise the security of the </w:t>
      </w:r>
      <w:r w:rsidR="00DD7073">
        <w:t>IPS or our network (</w:t>
      </w:r>
      <w:r w:rsidRPr="00833595">
        <w:t>for example</w:t>
      </w:r>
      <w:r w:rsidR="00DD7073">
        <w:t>,</w:t>
      </w:r>
      <w:r w:rsidRPr="00833595">
        <w:t xml:space="preserve"> due to hacking attempts or denial of service attacks</w:t>
      </w:r>
      <w:r w:rsidR="00DD7073">
        <w:t>)</w:t>
      </w:r>
      <w:r w:rsidRPr="00833595">
        <w:t>, then we may temporarily suspend the service</w:t>
      </w:r>
      <w:r w:rsidR="00DD7073">
        <w:t>.</w:t>
      </w:r>
    </w:p>
    <w:p w14:paraId="17FF7B55" w14:textId="77777777" w:rsidR="00FF4640" w:rsidRDefault="003236A4" w:rsidP="00FF4640">
      <w:pPr>
        <w:pStyle w:val="Heading2"/>
      </w:pPr>
      <w:r>
        <w:t xml:space="preserve">We’ll try and tell you if </w:t>
      </w:r>
      <w:r w:rsidR="00FF4640" w:rsidRPr="00FF4640">
        <w:t xml:space="preserve">we temporarily suspend </w:t>
      </w:r>
      <w:r>
        <w:t xml:space="preserve">your IPS. We’ll then try and </w:t>
      </w:r>
      <w:r w:rsidR="00FF4640" w:rsidRPr="00FF4640">
        <w:t xml:space="preserve">work with you to </w:t>
      </w:r>
      <w:r w:rsidR="00F74C48">
        <w:t>with the aim of re-instating</w:t>
      </w:r>
      <w:r w:rsidR="00FF4640" w:rsidRPr="00FF4640">
        <w:t xml:space="preserve"> the service to you</w:t>
      </w:r>
      <w:r>
        <w:t>.</w:t>
      </w:r>
    </w:p>
    <w:p w14:paraId="3F2B21E7" w14:textId="77777777" w:rsidR="00AF0E52" w:rsidRDefault="00AF0E52" w:rsidP="00AF0E52">
      <w:pPr>
        <w:pStyle w:val="Indent1"/>
      </w:pPr>
      <w:bookmarkStart w:id="20" w:name="_Toc477955016"/>
      <w:r>
        <w:t>Installing and using services as per our instructions</w:t>
      </w:r>
      <w:bookmarkEnd w:id="20"/>
    </w:p>
    <w:p w14:paraId="74C07355" w14:textId="77777777" w:rsidR="00AF0E52" w:rsidRDefault="00AF0E52" w:rsidP="00AF0E52">
      <w:pPr>
        <w:pStyle w:val="Heading2"/>
      </w:pPr>
      <w:bookmarkStart w:id="21" w:name="_Ref473016424"/>
      <w:r>
        <w:t>At all times, you must ensure that the IPS is installed and used as per the installation guidelines which we provide and as per our instructions from time to time.</w:t>
      </w:r>
      <w:bookmarkEnd w:id="21"/>
      <w:r>
        <w:t xml:space="preserve">  </w:t>
      </w:r>
    </w:p>
    <w:p w14:paraId="16156A9C" w14:textId="77777777" w:rsidR="00AF0E52" w:rsidRDefault="00AF0E52" w:rsidP="00AF0E52">
      <w:pPr>
        <w:pStyle w:val="Heading2"/>
      </w:pPr>
      <w:bookmarkStart w:id="22" w:name="_Ref473016425"/>
      <w:r>
        <w:t>The IPS may not work on all systems and set-ups. We'll confirm which ones are compatible around the time you apply for the service.</w:t>
      </w:r>
      <w:bookmarkEnd w:id="22"/>
    </w:p>
    <w:p w14:paraId="4EA79759" w14:textId="77777777" w:rsidR="00FD4C76" w:rsidRDefault="00FD4C76" w:rsidP="00FD4C76">
      <w:pPr>
        <w:pStyle w:val="Indent1"/>
      </w:pPr>
      <w:bookmarkStart w:id="23" w:name="_Toc477955017"/>
      <w:r>
        <w:t xml:space="preserve">Online </w:t>
      </w:r>
      <w:r w:rsidR="00726247">
        <w:t>portal</w:t>
      </w:r>
      <w:bookmarkEnd w:id="23"/>
    </w:p>
    <w:p w14:paraId="0E65FF69" w14:textId="77777777" w:rsidR="00FD4C76" w:rsidRDefault="00726247" w:rsidP="00FD4C76">
      <w:pPr>
        <w:pStyle w:val="Heading2"/>
      </w:pPr>
      <w:r>
        <w:t>Y</w:t>
      </w:r>
      <w:r w:rsidR="00FD4C76">
        <w:t xml:space="preserve">ou </w:t>
      </w:r>
      <w:r>
        <w:t xml:space="preserve">can </w:t>
      </w:r>
      <w:r w:rsidR="00FD4C76">
        <w:t xml:space="preserve">access an online </w:t>
      </w:r>
      <w:r>
        <w:t xml:space="preserve">portal </w:t>
      </w:r>
      <w:r w:rsidR="00FD4C76">
        <w:t xml:space="preserve">to configure, manage </w:t>
      </w:r>
      <w:r w:rsidR="006E4D93">
        <w:t>or request reports on the IPS.</w:t>
      </w:r>
    </w:p>
    <w:p w14:paraId="7A041CF5" w14:textId="77777777" w:rsidR="006E4D93" w:rsidRDefault="006E4D93" w:rsidP="00FD4C76">
      <w:pPr>
        <w:pStyle w:val="Heading2"/>
      </w:pPr>
      <w:r>
        <w:t xml:space="preserve">Your Internet Protection Web and Internet Protection Mail service will have their own </w:t>
      </w:r>
      <w:r w:rsidR="007C03AC">
        <w:t xml:space="preserve">separate </w:t>
      </w:r>
      <w:r>
        <w:t xml:space="preserve">online portal. </w:t>
      </w:r>
    </w:p>
    <w:p w14:paraId="0AD7DD97" w14:textId="77777777" w:rsidR="00FD4C76" w:rsidRDefault="00FD4C76" w:rsidP="00FD4C76">
      <w:pPr>
        <w:pStyle w:val="Heading2"/>
      </w:pPr>
      <w:r>
        <w:t xml:space="preserve">We’ll try to </w:t>
      </w:r>
      <w:r w:rsidR="00702F00">
        <w:t xml:space="preserve">tell </w:t>
      </w:r>
      <w:r>
        <w:t xml:space="preserve">you of </w:t>
      </w:r>
      <w:r w:rsidR="00702F00">
        <w:t>emergencies</w:t>
      </w:r>
      <w:r>
        <w:t xml:space="preserve"> or any maintenance that may materially </w:t>
      </w:r>
      <w:r w:rsidR="00CA7412">
        <w:t xml:space="preserve">and detrimentally </w:t>
      </w:r>
      <w:r>
        <w:t xml:space="preserve">affect </w:t>
      </w:r>
      <w:r w:rsidR="00CA7412">
        <w:t>your</w:t>
      </w:r>
      <w:r>
        <w:t xml:space="preserve"> IPS. We may do this by posting </w:t>
      </w:r>
      <w:r w:rsidR="00CA7412">
        <w:t xml:space="preserve">a </w:t>
      </w:r>
      <w:r>
        <w:t xml:space="preserve">message on the online </w:t>
      </w:r>
      <w:r w:rsidR="00726247">
        <w:t>portal</w:t>
      </w:r>
      <w:r>
        <w:t>.</w:t>
      </w:r>
    </w:p>
    <w:p w14:paraId="165CA3A1" w14:textId="77777777" w:rsidR="00505CF7" w:rsidRDefault="00505CF7" w:rsidP="00505CF7">
      <w:pPr>
        <w:pStyle w:val="Indent1"/>
      </w:pPr>
      <w:bookmarkStart w:id="24" w:name="_Toc477955018"/>
      <w:r>
        <w:t>Additional reporting</w:t>
      </w:r>
      <w:bookmarkEnd w:id="24"/>
    </w:p>
    <w:p w14:paraId="7AFE0CAF" w14:textId="77777777" w:rsidR="00FD4C76" w:rsidRDefault="00505CF7" w:rsidP="00505CF7">
      <w:pPr>
        <w:pStyle w:val="Heading2"/>
      </w:pPr>
      <w:r w:rsidRPr="00505CF7">
        <w:t xml:space="preserve">We may provide user or group administration and reporting services with the relevant </w:t>
      </w:r>
      <w:r w:rsidR="00823196">
        <w:t>IPS.</w:t>
      </w:r>
    </w:p>
    <w:p w14:paraId="7F39946D" w14:textId="77777777" w:rsidR="00823196" w:rsidRDefault="00B60741" w:rsidP="00B60741">
      <w:pPr>
        <w:pStyle w:val="Indent1"/>
      </w:pPr>
      <w:bookmarkStart w:id="25" w:name="_Toc477955019"/>
      <w:r>
        <w:t>Changes to your IPS</w:t>
      </w:r>
      <w:bookmarkEnd w:id="25"/>
    </w:p>
    <w:p w14:paraId="5F00075E" w14:textId="77777777" w:rsidR="00B60741" w:rsidRDefault="00B60741" w:rsidP="00B60741">
      <w:pPr>
        <w:pStyle w:val="Heading2"/>
      </w:pPr>
      <w:r w:rsidRPr="00B60741">
        <w:t xml:space="preserve">We can change any part of the </w:t>
      </w:r>
      <w:r>
        <w:t xml:space="preserve">IPS or the IPS </w:t>
      </w:r>
      <w:r w:rsidRPr="00B60741">
        <w:t>platform without telling you</w:t>
      </w:r>
      <w:r w:rsidR="00A458BA">
        <w:t>,</w:t>
      </w:r>
      <w:r w:rsidRPr="00B60741">
        <w:t xml:space="preserve"> </w:t>
      </w:r>
      <w:r>
        <w:t xml:space="preserve">but only if it </w:t>
      </w:r>
      <w:r w:rsidRPr="00B60741">
        <w:t>does</w:t>
      </w:r>
      <w:r>
        <w:t xml:space="preserve">n’t </w:t>
      </w:r>
      <w:r w:rsidR="008A58A8">
        <w:t xml:space="preserve">materially and </w:t>
      </w:r>
      <w:r w:rsidRPr="00B60741">
        <w:t xml:space="preserve">detrimentally affect your </w:t>
      </w:r>
      <w:r>
        <w:t>IPS</w:t>
      </w:r>
      <w:r w:rsidR="00B06131">
        <w:t>.</w:t>
      </w:r>
    </w:p>
    <w:p w14:paraId="1F277F09" w14:textId="77777777" w:rsidR="00B06131" w:rsidRDefault="00B06131" w:rsidP="00B06131">
      <w:pPr>
        <w:pStyle w:val="Indent1"/>
      </w:pPr>
      <w:bookmarkStart w:id="26" w:name="_Toc477955020"/>
      <w:r>
        <w:t xml:space="preserve">You can access our help </w:t>
      </w:r>
      <w:proofErr w:type="gramStart"/>
      <w:r>
        <w:t>desk</w:t>
      </w:r>
      <w:bookmarkEnd w:id="26"/>
      <w:proofErr w:type="gramEnd"/>
    </w:p>
    <w:p w14:paraId="49414699" w14:textId="77777777" w:rsidR="00B06131" w:rsidRDefault="00B06131" w:rsidP="00B06131">
      <w:pPr>
        <w:pStyle w:val="Heading2"/>
      </w:pPr>
      <w:r>
        <w:t xml:space="preserve">We’ll </w:t>
      </w:r>
      <w:r w:rsidR="00913DAC">
        <w:t xml:space="preserve">give </w:t>
      </w:r>
      <w:r>
        <w:t>you access to a help desk that aims to be available 24 hours a day, 7 days a week.</w:t>
      </w:r>
    </w:p>
    <w:p w14:paraId="683E3C9D" w14:textId="77777777" w:rsidR="00B06131" w:rsidRDefault="00B06131" w:rsidP="00B06131">
      <w:pPr>
        <w:pStyle w:val="Heading2"/>
      </w:pPr>
      <w:r>
        <w:t>We’ll give you the help desk’s details, including contact details when you request an IPS.</w:t>
      </w:r>
    </w:p>
    <w:p w14:paraId="36A8357E" w14:textId="77777777" w:rsidR="00B06131" w:rsidRPr="00B60741" w:rsidRDefault="00B06131" w:rsidP="00B06131">
      <w:pPr>
        <w:pStyle w:val="Heading2"/>
      </w:pPr>
      <w:r>
        <w:t>You must report all faults with your IPS to our help desk and give us details of the fault and all other information we request so we can investigate the fault.</w:t>
      </w:r>
    </w:p>
    <w:p w14:paraId="6E18F02C" w14:textId="77777777" w:rsidR="00B60741" w:rsidRDefault="006270F7" w:rsidP="006270F7">
      <w:pPr>
        <w:pStyle w:val="Heading1"/>
      </w:pPr>
      <w:bookmarkStart w:id="27" w:name="_Toc477955021"/>
      <w:r>
        <w:lastRenderedPageBreak/>
        <w:t>Internet Protection Web</w:t>
      </w:r>
      <w:bookmarkEnd w:id="27"/>
    </w:p>
    <w:p w14:paraId="4DC2BA2D" w14:textId="77777777" w:rsidR="006270F7" w:rsidRDefault="00DF574D" w:rsidP="00DF574D">
      <w:pPr>
        <w:pStyle w:val="Indent1"/>
      </w:pPr>
      <w:bookmarkStart w:id="28" w:name="_Toc477955022"/>
      <w:r>
        <w:t>What is the Internet Protection Web service?</w:t>
      </w:r>
      <w:bookmarkEnd w:id="28"/>
    </w:p>
    <w:p w14:paraId="426D234B" w14:textId="77777777" w:rsidR="00DF574D" w:rsidRDefault="00DF574D" w:rsidP="00DF574D">
      <w:pPr>
        <w:pStyle w:val="Heading2"/>
      </w:pPr>
      <w:bookmarkStart w:id="29" w:name="_Ref473536432"/>
      <w:r w:rsidRPr="00DF574D">
        <w:t xml:space="preserve">The Internet Protection Web service </w:t>
      </w:r>
      <w:r>
        <w:t>aims to provide</w:t>
      </w:r>
      <w:r w:rsidRPr="00DF574D">
        <w:t xml:space="preserve"> security features for your web traffic</w:t>
      </w:r>
      <w:r>
        <w:t>.</w:t>
      </w:r>
      <w:r w:rsidR="002B4D0B">
        <w:t xml:space="preserve"> </w:t>
      </w:r>
      <w:r w:rsidR="00321E30">
        <w:t xml:space="preserve">You can choose from </w:t>
      </w:r>
      <w:r w:rsidR="002B4D0B">
        <w:t xml:space="preserve">the </w:t>
      </w:r>
      <w:r w:rsidR="00321E30">
        <w:t>“Essentials” or “Premium”</w:t>
      </w:r>
      <w:r w:rsidR="0095509C">
        <w:t xml:space="preserve"> package</w:t>
      </w:r>
      <w:r w:rsidR="00517B47">
        <w:t>:</w:t>
      </w:r>
      <w:bookmarkEnd w:id="2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9"/>
        <w:gridCol w:w="2486"/>
        <w:gridCol w:w="2446"/>
      </w:tblGrid>
      <w:tr w:rsidR="009521EB" w:rsidRPr="00DE47FE" w14:paraId="5E320E9E" w14:textId="77777777" w:rsidTr="009E570D">
        <w:tc>
          <w:tcPr>
            <w:tcW w:w="9037" w:type="dxa"/>
            <w:gridSpan w:val="3"/>
            <w:shd w:val="clear" w:color="auto" w:fill="8DB3E2"/>
          </w:tcPr>
          <w:p w14:paraId="6FEFD101" w14:textId="77777777" w:rsidR="009521EB" w:rsidRDefault="009521EB" w:rsidP="00517B47">
            <w:pPr>
              <w:pStyle w:val="Heading2"/>
              <w:numPr>
                <w:ilvl w:val="0"/>
                <w:numId w:val="0"/>
              </w:numPr>
              <w:spacing w:before="60" w:after="60"/>
              <w:jc w:val="center"/>
              <w:rPr>
                <w:rFonts w:ascii="Arial" w:hAnsi="Arial" w:cs="Arial"/>
                <w:b/>
                <w:sz w:val="17"/>
                <w:szCs w:val="17"/>
              </w:rPr>
            </w:pPr>
            <w:r>
              <w:rPr>
                <w:rFonts w:ascii="Arial" w:hAnsi="Arial" w:cs="Arial"/>
                <w:b/>
                <w:sz w:val="17"/>
                <w:szCs w:val="17"/>
              </w:rPr>
              <w:t>INTERNET PROTECTION WEB</w:t>
            </w:r>
          </w:p>
        </w:tc>
      </w:tr>
      <w:tr w:rsidR="00517B47" w:rsidRPr="00DE47FE" w14:paraId="4D8A68ED" w14:textId="77777777" w:rsidTr="009521EB">
        <w:tc>
          <w:tcPr>
            <w:tcW w:w="3969" w:type="dxa"/>
            <w:shd w:val="clear" w:color="auto" w:fill="8DB3E2"/>
          </w:tcPr>
          <w:p w14:paraId="4167BBF5" w14:textId="77777777" w:rsidR="00517B47" w:rsidRPr="00DE47FE" w:rsidRDefault="00517B47" w:rsidP="00517B47">
            <w:pPr>
              <w:pStyle w:val="Heading2"/>
              <w:numPr>
                <w:ilvl w:val="0"/>
                <w:numId w:val="0"/>
              </w:numPr>
              <w:spacing w:before="60" w:after="60"/>
              <w:jc w:val="center"/>
              <w:rPr>
                <w:rFonts w:ascii="Arial" w:hAnsi="Arial" w:cs="Arial"/>
                <w:b/>
                <w:sz w:val="17"/>
                <w:szCs w:val="17"/>
              </w:rPr>
            </w:pPr>
            <w:r>
              <w:rPr>
                <w:rFonts w:ascii="Arial" w:hAnsi="Arial" w:cs="Arial"/>
                <w:b/>
                <w:sz w:val="17"/>
                <w:szCs w:val="17"/>
              </w:rPr>
              <w:t>Feature</w:t>
            </w:r>
          </w:p>
        </w:tc>
        <w:tc>
          <w:tcPr>
            <w:tcW w:w="2552" w:type="dxa"/>
            <w:shd w:val="clear" w:color="auto" w:fill="8DB3E2"/>
          </w:tcPr>
          <w:p w14:paraId="43A289CF" w14:textId="77777777" w:rsidR="00517B47" w:rsidRPr="00DE47FE" w:rsidRDefault="00517B47" w:rsidP="00517B47">
            <w:pPr>
              <w:pStyle w:val="Heading2"/>
              <w:numPr>
                <w:ilvl w:val="0"/>
                <w:numId w:val="0"/>
              </w:numPr>
              <w:spacing w:before="60" w:after="60"/>
              <w:jc w:val="center"/>
              <w:rPr>
                <w:rFonts w:ascii="Arial" w:hAnsi="Arial" w:cs="Arial"/>
                <w:b/>
                <w:sz w:val="17"/>
                <w:szCs w:val="17"/>
              </w:rPr>
            </w:pPr>
            <w:r>
              <w:rPr>
                <w:rFonts w:ascii="Arial" w:hAnsi="Arial" w:cs="Arial"/>
                <w:b/>
                <w:sz w:val="17"/>
                <w:szCs w:val="17"/>
              </w:rPr>
              <w:t>Essentials</w:t>
            </w:r>
          </w:p>
        </w:tc>
        <w:tc>
          <w:tcPr>
            <w:tcW w:w="2516" w:type="dxa"/>
            <w:shd w:val="clear" w:color="auto" w:fill="8DB3E2"/>
          </w:tcPr>
          <w:p w14:paraId="4D8DA1F1" w14:textId="77777777" w:rsidR="00517B47" w:rsidRPr="00DE47FE" w:rsidRDefault="00517B47" w:rsidP="00517B47">
            <w:pPr>
              <w:pStyle w:val="Heading2"/>
              <w:numPr>
                <w:ilvl w:val="0"/>
                <w:numId w:val="0"/>
              </w:numPr>
              <w:spacing w:before="60" w:after="60"/>
              <w:jc w:val="center"/>
              <w:rPr>
                <w:rFonts w:ascii="Arial" w:hAnsi="Arial" w:cs="Arial"/>
                <w:b/>
                <w:sz w:val="17"/>
                <w:szCs w:val="17"/>
              </w:rPr>
            </w:pPr>
            <w:r>
              <w:rPr>
                <w:rFonts w:ascii="Arial" w:hAnsi="Arial" w:cs="Arial"/>
                <w:b/>
                <w:sz w:val="17"/>
                <w:szCs w:val="17"/>
              </w:rPr>
              <w:t>Premium</w:t>
            </w:r>
          </w:p>
        </w:tc>
      </w:tr>
      <w:tr w:rsidR="005938CB" w:rsidRPr="00DE47FE" w14:paraId="4B90D8E2" w14:textId="77777777" w:rsidTr="009521EB">
        <w:tc>
          <w:tcPr>
            <w:tcW w:w="3969" w:type="dxa"/>
          </w:tcPr>
          <w:p w14:paraId="51E825C9" w14:textId="77777777" w:rsidR="005938CB" w:rsidRPr="00517B47"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Web malware s</w:t>
            </w:r>
            <w:r w:rsidRPr="00517B47">
              <w:rPr>
                <w:rFonts w:ascii="Arial" w:hAnsi="Arial" w:cs="Arial"/>
                <w:sz w:val="17"/>
                <w:szCs w:val="17"/>
              </w:rPr>
              <w:t>canning</w:t>
            </w:r>
          </w:p>
        </w:tc>
        <w:tc>
          <w:tcPr>
            <w:tcW w:w="2552" w:type="dxa"/>
          </w:tcPr>
          <w:p w14:paraId="51FE7A1E" w14:textId="77777777" w:rsidR="005938CB" w:rsidRPr="00DE47FE"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sym w:font="Wingdings" w:char="F0FC"/>
            </w:r>
          </w:p>
        </w:tc>
        <w:tc>
          <w:tcPr>
            <w:tcW w:w="2516" w:type="dxa"/>
          </w:tcPr>
          <w:p w14:paraId="2A9FB288" w14:textId="77777777" w:rsidR="005938CB" w:rsidRPr="00DE47FE"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sym w:font="Wingdings" w:char="F0FC"/>
            </w:r>
          </w:p>
        </w:tc>
      </w:tr>
      <w:tr w:rsidR="005938CB" w:rsidRPr="00DE47FE" w14:paraId="07910040" w14:textId="77777777" w:rsidTr="009521EB">
        <w:tc>
          <w:tcPr>
            <w:tcW w:w="3969" w:type="dxa"/>
          </w:tcPr>
          <w:p w14:paraId="0EDD28E7" w14:textId="77777777" w:rsidR="005938CB" w:rsidRPr="00517B47" w:rsidRDefault="005938CB" w:rsidP="002E1F75">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Web content c</w:t>
            </w:r>
            <w:r w:rsidRPr="00517B47">
              <w:rPr>
                <w:rFonts w:ascii="Arial" w:hAnsi="Arial" w:cs="Arial"/>
                <w:sz w:val="17"/>
                <w:szCs w:val="17"/>
              </w:rPr>
              <w:t>ontrol (web data loss prevention)</w:t>
            </w:r>
          </w:p>
        </w:tc>
        <w:tc>
          <w:tcPr>
            <w:tcW w:w="2552" w:type="dxa"/>
          </w:tcPr>
          <w:p w14:paraId="5576CE61"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c>
          <w:tcPr>
            <w:tcW w:w="2516" w:type="dxa"/>
          </w:tcPr>
          <w:p w14:paraId="49D83C60"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5938CB" w:rsidRPr="00DE47FE" w14:paraId="559EFC67" w14:textId="77777777" w:rsidTr="009521EB">
        <w:tc>
          <w:tcPr>
            <w:tcW w:w="3969" w:type="dxa"/>
          </w:tcPr>
          <w:p w14:paraId="60C354C4" w14:textId="77777777" w:rsidR="005938CB" w:rsidRPr="00517B47"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Web f</w:t>
            </w:r>
            <w:r w:rsidRPr="00517B47">
              <w:rPr>
                <w:rFonts w:ascii="Arial" w:hAnsi="Arial" w:cs="Arial"/>
                <w:sz w:val="17"/>
                <w:szCs w:val="17"/>
              </w:rPr>
              <w:t>iltering</w:t>
            </w:r>
          </w:p>
        </w:tc>
        <w:tc>
          <w:tcPr>
            <w:tcW w:w="2552" w:type="dxa"/>
          </w:tcPr>
          <w:p w14:paraId="4097C1EA"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c>
          <w:tcPr>
            <w:tcW w:w="2516" w:type="dxa"/>
          </w:tcPr>
          <w:p w14:paraId="18F6F844"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5938CB" w:rsidRPr="00DE47FE" w14:paraId="7F39385B" w14:textId="77777777" w:rsidTr="009521EB">
        <w:tc>
          <w:tcPr>
            <w:tcW w:w="3969" w:type="dxa"/>
          </w:tcPr>
          <w:p w14:paraId="4F45E1FF" w14:textId="77777777" w:rsidR="005938CB" w:rsidRPr="00517B47"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Outbreak i</w:t>
            </w:r>
            <w:r w:rsidRPr="00517B47">
              <w:rPr>
                <w:rFonts w:ascii="Arial" w:hAnsi="Arial" w:cs="Arial"/>
                <w:sz w:val="17"/>
                <w:szCs w:val="17"/>
              </w:rPr>
              <w:t>ntelligence</w:t>
            </w:r>
          </w:p>
        </w:tc>
        <w:tc>
          <w:tcPr>
            <w:tcW w:w="2552" w:type="dxa"/>
          </w:tcPr>
          <w:p w14:paraId="46FBC0AA"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c>
          <w:tcPr>
            <w:tcW w:w="2516" w:type="dxa"/>
          </w:tcPr>
          <w:p w14:paraId="431B091B"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5938CB" w:rsidRPr="00DE47FE" w14:paraId="612948A3" w14:textId="77777777" w:rsidTr="009521EB">
        <w:tc>
          <w:tcPr>
            <w:tcW w:w="3969" w:type="dxa"/>
          </w:tcPr>
          <w:p w14:paraId="5133FC4F" w14:textId="77777777" w:rsidR="005938CB" w:rsidRPr="00517B47"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Portal r</w:t>
            </w:r>
            <w:r w:rsidRPr="00517B47">
              <w:rPr>
                <w:rFonts w:ascii="Arial" w:hAnsi="Arial" w:cs="Arial"/>
                <w:sz w:val="17"/>
                <w:szCs w:val="17"/>
              </w:rPr>
              <w:t>eporting</w:t>
            </w:r>
          </w:p>
        </w:tc>
        <w:tc>
          <w:tcPr>
            <w:tcW w:w="2552" w:type="dxa"/>
          </w:tcPr>
          <w:p w14:paraId="52634946"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c>
          <w:tcPr>
            <w:tcW w:w="2516" w:type="dxa"/>
          </w:tcPr>
          <w:p w14:paraId="45FEF5D2"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5938CB" w:rsidRPr="00DE47FE" w14:paraId="002DABFC" w14:textId="77777777" w:rsidTr="009521EB">
        <w:tc>
          <w:tcPr>
            <w:tcW w:w="3969" w:type="dxa"/>
          </w:tcPr>
          <w:p w14:paraId="07D47CC5" w14:textId="77777777" w:rsidR="005938CB" w:rsidRPr="00517B47" w:rsidRDefault="005938CB" w:rsidP="005938CB">
            <w:pPr>
              <w:pStyle w:val="Heading2"/>
              <w:numPr>
                <w:ilvl w:val="0"/>
                <w:numId w:val="0"/>
              </w:numPr>
              <w:spacing w:before="60" w:after="60"/>
              <w:ind w:left="737" w:hanging="737"/>
              <w:jc w:val="center"/>
              <w:rPr>
                <w:rFonts w:ascii="Arial" w:hAnsi="Arial" w:cs="Arial"/>
                <w:sz w:val="17"/>
                <w:szCs w:val="17"/>
              </w:rPr>
            </w:pPr>
            <w:r w:rsidRPr="00517B47">
              <w:rPr>
                <w:rFonts w:ascii="Arial" w:hAnsi="Arial" w:cs="Arial"/>
                <w:sz w:val="17"/>
                <w:szCs w:val="17"/>
              </w:rPr>
              <w:t>Collective security intelligence</w:t>
            </w:r>
          </w:p>
        </w:tc>
        <w:tc>
          <w:tcPr>
            <w:tcW w:w="2552" w:type="dxa"/>
          </w:tcPr>
          <w:p w14:paraId="7DC34616"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c>
          <w:tcPr>
            <w:tcW w:w="2516" w:type="dxa"/>
          </w:tcPr>
          <w:p w14:paraId="4764C6DB"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5938CB" w:rsidRPr="00DE47FE" w14:paraId="7C01FF85" w14:textId="77777777" w:rsidTr="009521EB">
        <w:tc>
          <w:tcPr>
            <w:tcW w:w="3969" w:type="dxa"/>
          </w:tcPr>
          <w:p w14:paraId="732B8FA7" w14:textId="77777777" w:rsidR="005938CB" w:rsidRPr="00517B47"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Centralised policy m</w:t>
            </w:r>
            <w:r w:rsidRPr="00517B47">
              <w:rPr>
                <w:rFonts w:ascii="Arial" w:hAnsi="Arial" w:cs="Arial"/>
                <w:sz w:val="17"/>
                <w:szCs w:val="17"/>
              </w:rPr>
              <w:t>anagement</w:t>
            </w:r>
          </w:p>
        </w:tc>
        <w:tc>
          <w:tcPr>
            <w:tcW w:w="2552" w:type="dxa"/>
          </w:tcPr>
          <w:p w14:paraId="6932E0D8"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c>
          <w:tcPr>
            <w:tcW w:w="2516" w:type="dxa"/>
          </w:tcPr>
          <w:p w14:paraId="5FE8AB57"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5938CB" w:rsidRPr="00DE47FE" w14:paraId="4FFCA637" w14:textId="77777777" w:rsidTr="009521EB">
        <w:tc>
          <w:tcPr>
            <w:tcW w:w="3969" w:type="dxa"/>
          </w:tcPr>
          <w:p w14:paraId="73B48620" w14:textId="77777777" w:rsidR="005938CB" w:rsidRPr="00517B47"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File r</w:t>
            </w:r>
            <w:r w:rsidRPr="00517B47">
              <w:rPr>
                <w:rFonts w:ascii="Arial" w:hAnsi="Arial" w:cs="Arial"/>
                <w:sz w:val="17"/>
                <w:szCs w:val="17"/>
              </w:rPr>
              <w:t>eputation (AMP)</w:t>
            </w:r>
          </w:p>
        </w:tc>
        <w:tc>
          <w:tcPr>
            <w:tcW w:w="2552" w:type="dxa"/>
          </w:tcPr>
          <w:p w14:paraId="6F8A80B8" w14:textId="77777777" w:rsidR="005938CB" w:rsidRPr="00DE47FE"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2516" w:type="dxa"/>
          </w:tcPr>
          <w:p w14:paraId="2F78FFDE" w14:textId="77777777" w:rsidR="005938CB" w:rsidRPr="00DE47FE" w:rsidRDefault="005938CB"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sym w:font="Wingdings" w:char="F0FC"/>
            </w:r>
          </w:p>
        </w:tc>
      </w:tr>
      <w:tr w:rsidR="005938CB" w:rsidRPr="00DE47FE" w14:paraId="58F5566F" w14:textId="77777777" w:rsidTr="009521EB">
        <w:tc>
          <w:tcPr>
            <w:tcW w:w="3969" w:type="dxa"/>
          </w:tcPr>
          <w:p w14:paraId="2A815929" w14:textId="77777777" w:rsidR="005938CB" w:rsidRPr="00882CE7" w:rsidRDefault="005938CB" w:rsidP="005938CB">
            <w:pPr>
              <w:pStyle w:val="Heading2"/>
              <w:numPr>
                <w:ilvl w:val="0"/>
                <w:numId w:val="0"/>
              </w:numPr>
              <w:spacing w:before="60" w:after="60"/>
              <w:ind w:left="737" w:hanging="737"/>
              <w:jc w:val="center"/>
            </w:pPr>
            <w:r>
              <w:rPr>
                <w:rFonts w:ascii="Arial" w:hAnsi="Arial" w:cs="Arial"/>
                <w:sz w:val="17"/>
                <w:szCs w:val="17"/>
              </w:rPr>
              <w:t>File s</w:t>
            </w:r>
            <w:r w:rsidRPr="00517B47">
              <w:rPr>
                <w:rFonts w:ascii="Arial" w:hAnsi="Arial" w:cs="Arial"/>
                <w:sz w:val="17"/>
                <w:szCs w:val="17"/>
              </w:rPr>
              <w:t>andboxing (AMP)</w:t>
            </w:r>
          </w:p>
        </w:tc>
        <w:tc>
          <w:tcPr>
            <w:tcW w:w="2552" w:type="dxa"/>
          </w:tcPr>
          <w:p w14:paraId="3F4630D1" w14:textId="77777777" w:rsidR="005938CB" w:rsidRPr="00DE47FE" w:rsidRDefault="005938CB" w:rsidP="005938CB">
            <w:pPr>
              <w:pStyle w:val="Heading2"/>
              <w:numPr>
                <w:ilvl w:val="0"/>
                <w:numId w:val="0"/>
              </w:numPr>
              <w:spacing w:before="60" w:after="60"/>
              <w:jc w:val="center"/>
              <w:rPr>
                <w:rFonts w:ascii="Arial" w:hAnsi="Arial" w:cs="Arial"/>
                <w:sz w:val="17"/>
                <w:szCs w:val="17"/>
              </w:rPr>
            </w:pPr>
            <w:r>
              <w:rPr>
                <w:rFonts w:ascii="Arial" w:hAnsi="Arial" w:cs="Arial"/>
                <w:sz w:val="17"/>
                <w:szCs w:val="17"/>
              </w:rPr>
              <w:t>x</w:t>
            </w:r>
          </w:p>
        </w:tc>
        <w:tc>
          <w:tcPr>
            <w:tcW w:w="2516" w:type="dxa"/>
          </w:tcPr>
          <w:p w14:paraId="02CBA13D"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5938CB" w:rsidRPr="00DE47FE" w14:paraId="01112A24" w14:textId="77777777" w:rsidTr="009521EB">
        <w:tc>
          <w:tcPr>
            <w:tcW w:w="3969" w:type="dxa"/>
          </w:tcPr>
          <w:p w14:paraId="5701BFC9" w14:textId="77777777" w:rsidR="005938CB" w:rsidRDefault="005938CB" w:rsidP="008D0B1D">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File retrospection (AMP)</w:t>
            </w:r>
          </w:p>
        </w:tc>
        <w:tc>
          <w:tcPr>
            <w:tcW w:w="2552" w:type="dxa"/>
          </w:tcPr>
          <w:p w14:paraId="79275C3B" w14:textId="77777777" w:rsidR="005938CB" w:rsidRPr="00DE47FE" w:rsidRDefault="005938CB" w:rsidP="005938CB">
            <w:pPr>
              <w:pStyle w:val="Heading2"/>
              <w:numPr>
                <w:ilvl w:val="0"/>
                <w:numId w:val="0"/>
              </w:numPr>
              <w:spacing w:before="60" w:after="60"/>
              <w:jc w:val="center"/>
              <w:rPr>
                <w:rFonts w:ascii="Arial" w:hAnsi="Arial" w:cs="Arial"/>
                <w:sz w:val="17"/>
                <w:szCs w:val="17"/>
              </w:rPr>
            </w:pPr>
            <w:r>
              <w:rPr>
                <w:rFonts w:ascii="Arial" w:hAnsi="Arial" w:cs="Arial"/>
                <w:sz w:val="17"/>
                <w:szCs w:val="17"/>
              </w:rPr>
              <w:t>x</w:t>
            </w:r>
          </w:p>
        </w:tc>
        <w:tc>
          <w:tcPr>
            <w:tcW w:w="2516" w:type="dxa"/>
          </w:tcPr>
          <w:p w14:paraId="760A37F2" w14:textId="77777777" w:rsidR="005938CB" w:rsidRPr="005938CB" w:rsidRDefault="005938CB" w:rsidP="005938CB">
            <w:pPr>
              <w:pStyle w:val="Heading2"/>
              <w:numPr>
                <w:ilvl w:val="0"/>
                <w:numId w:val="0"/>
              </w:numPr>
              <w:spacing w:before="60" w:after="60"/>
              <w:ind w:left="737" w:hanging="737"/>
              <w:jc w:val="center"/>
              <w:rPr>
                <w:rFonts w:ascii="Arial" w:hAnsi="Arial" w:cs="Arial"/>
                <w:sz w:val="17"/>
                <w:szCs w:val="17"/>
              </w:rPr>
            </w:pPr>
            <w:r w:rsidRPr="009D1858">
              <w:rPr>
                <w:rFonts w:ascii="Arial" w:hAnsi="Arial" w:cs="Arial"/>
                <w:sz w:val="17"/>
                <w:szCs w:val="17"/>
              </w:rPr>
              <w:sym w:font="Wingdings" w:char="F0FC"/>
            </w:r>
          </w:p>
        </w:tc>
      </w:tr>
      <w:tr w:rsidR="00EE21A9" w:rsidRPr="00DE47FE" w14:paraId="77A7E555" w14:textId="77777777" w:rsidTr="009521EB">
        <w:tc>
          <w:tcPr>
            <w:tcW w:w="3969" w:type="dxa"/>
          </w:tcPr>
          <w:p w14:paraId="0A8A57DC" w14:textId="77777777" w:rsidR="00EE21A9" w:rsidRDefault="00EE21A9" w:rsidP="008D0B1D">
            <w:pPr>
              <w:pStyle w:val="Heading2"/>
              <w:numPr>
                <w:ilvl w:val="0"/>
                <w:numId w:val="0"/>
              </w:numPr>
              <w:spacing w:before="60" w:after="60"/>
              <w:ind w:left="737" w:hanging="737"/>
              <w:jc w:val="center"/>
              <w:rPr>
                <w:rFonts w:ascii="Arial" w:hAnsi="Arial" w:cs="Arial"/>
                <w:sz w:val="17"/>
                <w:szCs w:val="17"/>
              </w:rPr>
            </w:pPr>
            <w:r w:rsidRPr="00EE21A9">
              <w:rPr>
                <w:rFonts w:ascii="Arial" w:hAnsi="Arial" w:cs="Arial"/>
                <w:sz w:val="17"/>
                <w:szCs w:val="17"/>
              </w:rPr>
              <w:t>HTTPS inspection</w:t>
            </w:r>
          </w:p>
        </w:tc>
        <w:tc>
          <w:tcPr>
            <w:tcW w:w="2552" w:type="dxa"/>
          </w:tcPr>
          <w:p w14:paraId="78594FE9" w14:textId="77777777" w:rsidR="00EE21A9" w:rsidRDefault="00666550" w:rsidP="005938CB">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155BA3CE" w14:textId="77777777" w:rsidR="00EE21A9" w:rsidRPr="009D1858" w:rsidRDefault="00666550" w:rsidP="005938CB">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534C5CE2" w14:textId="77777777" w:rsidTr="009521EB">
        <w:tc>
          <w:tcPr>
            <w:tcW w:w="3969" w:type="dxa"/>
          </w:tcPr>
          <w:p w14:paraId="7F15E35D" w14:textId="77777777" w:rsidR="00666550"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C</w:t>
            </w:r>
            <w:r w:rsidRPr="00EE21A9">
              <w:rPr>
                <w:rFonts w:ascii="Arial" w:hAnsi="Arial" w:cs="Arial"/>
                <w:sz w:val="17"/>
                <w:szCs w:val="17"/>
              </w:rPr>
              <w:t>onnector</w:t>
            </w:r>
          </w:p>
        </w:tc>
        <w:tc>
          <w:tcPr>
            <w:tcW w:w="2552" w:type="dxa"/>
          </w:tcPr>
          <w:p w14:paraId="05C05FCC" w14:textId="77777777" w:rsidR="00666550" w:rsidRDefault="00666550" w:rsidP="00666550">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4027D613" w14:textId="77777777" w:rsidR="00666550" w:rsidRPr="009D1858"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4D59DB08" w14:textId="77777777" w:rsidTr="009521EB">
        <w:tc>
          <w:tcPr>
            <w:tcW w:w="3969" w:type="dxa"/>
          </w:tcPr>
          <w:p w14:paraId="33943CF8" w14:textId="77777777" w:rsidR="00666550"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A</w:t>
            </w:r>
            <w:r w:rsidRPr="00EE21A9">
              <w:rPr>
                <w:rFonts w:ascii="Arial" w:hAnsi="Arial" w:cs="Arial"/>
                <w:sz w:val="17"/>
                <w:szCs w:val="17"/>
              </w:rPr>
              <w:t>ny connect</w:t>
            </w:r>
          </w:p>
        </w:tc>
        <w:tc>
          <w:tcPr>
            <w:tcW w:w="2552" w:type="dxa"/>
          </w:tcPr>
          <w:p w14:paraId="58F3BB07" w14:textId="77777777" w:rsidR="00666550" w:rsidRDefault="00666550" w:rsidP="00666550">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195AD995" w14:textId="77777777" w:rsidR="00666550" w:rsidRPr="009D1858"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4C221B91" w14:textId="77777777" w:rsidTr="009521EB">
        <w:tc>
          <w:tcPr>
            <w:tcW w:w="3969" w:type="dxa"/>
          </w:tcPr>
          <w:p w14:paraId="0B349AB3" w14:textId="77777777" w:rsidR="00666550" w:rsidRDefault="00666550" w:rsidP="00666550">
            <w:pPr>
              <w:pStyle w:val="Heading2"/>
              <w:numPr>
                <w:ilvl w:val="0"/>
                <w:numId w:val="0"/>
              </w:numPr>
              <w:spacing w:before="60" w:after="60"/>
              <w:ind w:left="737" w:hanging="737"/>
              <w:jc w:val="center"/>
              <w:rPr>
                <w:rFonts w:ascii="Arial" w:hAnsi="Arial" w:cs="Arial"/>
                <w:sz w:val="17"/>
                <w:szCs w:val="17"/>
              </w:rPr>
            </w:pPr>
            <w:r w:rsidRPr="00EE21A9">
              <w:rPr>
                <w:rFonts w:ascii="Arial" w:hAnsi="Arial" w:cs="Arial"/>
                <w:sz w:val="17"/>
                <w:szCs w:val="17"/>
              </w:rPr>
              <w:t>Passive Identity Management (PIM)</w:t>
            </w:r>
          </w:p>
        </w:tc>
        <w:tc>
          <w:tcPr>
            <w:tcW w:w="2552" w:type="dxa"/>
          </w:tcPr>
          <w:p w14:paraId="7C1F81DE" w14:textId="77777777" w:rsidR="00666550" w:rsidRDefault="00666550" w:rsidP="00666550">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5FC60E5E" w14:textId="77777777" w:rsidR="00666550" w:rsidRPr="009D1858"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63964784" w14:textId="77777777" w:rsidTr="009521EB">
        <w:tc>
          <w:tcPr>
            <w:tcW w:w="3969" w:type="dxa"/>
          </w:tcPr>
          <w:p w14:paraId="53886756" w14:textId="77777777" w:rsidR="00666550"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C</w:t>
            </w:r>
            <w:r w:rsidRPr="00EE21A9">
              <w:rPr>
                <w:rFonts w:ascii="Arial" w:hAnsi="Arial" w:cs="Arial"/>
                <w:sz w:val="17"/>
                <w:szCs w:val="17"/>
              </w:rPr>
              <w:t>ognitive threat analytics</w:t>
            </w:r>
          </w:p>
        </w:tc>
        <w:tc>
          <w:tcPr>
            <w:tcW w:w="2552" w:type="dxa"/>
          </w:tcPr>
          <w:p w14:paraId="32F12A08" w14:textId="77777777" w:rsidR="00666550" w:rsidRDefault="00666550" w:rsidP="00666550">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68E63BF0" w14:textId="77777777" w:rsidR="00666550" w:rsidRPr="009D1858"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24F58650" w14:textId="77777777" w:rsidTr="009521EB">
        <w:tc>
          <w:tcPr>
            <w:tcW w:w="3969" w:type="dxa"/>
          </w:tcPr>
          <w:p w14:paraId="17429149" w14:textId="77777777" w:rsidR="00666550"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A</w:t>
            </w:r>
            <w:r w:rsidRPr="00EE21A9">
              <w:rPr>
                <w:rFonts w:ascii="Arial" w:hAnsi="Arial" w:cs="Arial"/>
                <w:sz w:val="17"/>
                <w:szCs w:val="17"/>
              </w:rPr>
              <w:t>dvanced active directory integration options</w:t>
            </w:r>
          </w:p>
        </w:tc>
        <w:tc>
          <w:tcPr>
            <w:tcW w:w="2552" w:type="dxa"/>
          </w:tcPr>
          <w:p w14:paraId="6FCC5A6F" w14:textId="77777777" w:rsidR="00666550" w:rsidRDefault="00666550" w:rsidP="00666550">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0DB64804" w14:textId="77777777" w:rsidR="00666550" w:rsidRPr="009D1858"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754A947A" w14:textId="77777777" w:rsidTr="009521EB">
        <w:tc>
          <w:tcPr>
            <w:tcW w:w="3969" w:type="dxa"/>
          </w:tcPr>
          <w:p w14:paraId="7A2E8220" w14:textId="77777777" w:rsidR="00666550"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L</w:t>
            </w:r>
            <w:r w:rsidRPr="00EE21A9">
              <w:rPr>
                <w:rFonts w:ascii="Arial" w:hAnsi="Arial" w:cs="Arial"/>
                <w:sz w:val="17"/>
                <w:szCs w:val="17"/>
              </w:rPr>
              <w:t>og extraction</w:t>
            </w:r>
          </w:p>
        </w:tc>
        <w:tc>
          <w:tcPr>
            <w:tcW w:w="2552" w:type="dxa"/>
          </w:tcPr>
          <w:p w14:paraId="6543085F" w14:textId="77777777" w:rsidR="00666550" w:rsidRDefault="00666550" w:rsidP="00666550">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57A5235D" w14:textId="77777777" w:rsidR="00666550" w:rsidRPr="009D1858"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0AAD0C00" w14:textId="77777777" w:rsidTr="009521EB">
        <w:tc>
          <w:tcPr>
            <w:tcW w:w="3969" w:type="dxa"/>
          </w:tcPr>
          <w:p w14:paraId="492F0986" w14:textId="77777777" w:rsidR="00666550"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D</w:t>
            </w:r>
            <w:r w:rsidRPr="00EE21A9">
              <w:rPr>
                <w:rFonts w:ascii="Arial" w:hAnsi="Arial" w:cs="Arial"/>
                <w:sz w:val="17"/>
                <w:szCs w:val="17"/>
              </w:rPr>
              <w:t>ata retention</w:t>
            </w:r>
          </w:p>
        </w:tc>
        <w:tc>
          <w:tcPr>
            <w:tcW w:w="2552" w:type="dxa"/>
          </w:tcPr>
          <w:p w14:paraId="2C8D479A" w14:textId="77777777" w:rsidR="00666550" w:rsidRDefault="00666550" w:rsidP="00666550">
            <w:pPr>
              <w:pStyle w:val="Heading2"/>
              <w:numPr>
                <w:ilvl w:val="0"/>
                <w:numId w:val="0"/>
              </w:numPr>
              <w:spacing w:before="60" w:after="60"/>
              <w:jc w:val="center"/>
              <w:rPr>
                <w:rFonts w:ascii="Arial" w:hAnsi="Arial" w:cs="Arial"/>
                <w:sz w:val="17"/>
                <w:szCs w:val="17"/>
              </w:rPr>
            </w:pPr>
            <w:r>
              <w:rPr>
                <w:rFonts w:ascii="Arial" w:hAnsi="Arial" w:cs="Arial"/>
                <w:sz w:val="17"/>
                <w:szCs w:val="17"/>
              </w:rPr>
              <w:t>O</w:t>
            </w:r>
          </w:p>
        </w:tc>
        <w:tc>
          <w:tcPr>
            <w:tcW w:w="2516" w:type="dxa"/>
          </w:tcPr>
          <w:p w14:paraId="4300A454" w14:textId="77777777" w:rsidR="00666550" w:rsidRPr="009D1858" w:rsidRDefault="00666550" w:rsidP="0066655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666550" w:rsidRPr="00DE47FE" w14:paraId="385A3973" w14:textId="77777777" w:rsidTr="00B36858">
        <w:tc>
          <w:tcPr>
            <w:tcW w:w="9037" w:type="dxa"/>
            <w:gridSpan w:val="3"/>
          </w:tcPr>
          <w:p w14:paraId="2BB21B8A" w14:textId="77777777" w:rsidR="00666550" w:rsidRPr="002351B9" w:rsidRDefault="00666550" w:rsidP="00666550">
            <w:pPr>
              <w:pStyle w:val="Heading2"/>
              <w:numPr>
                <w:ilvl w:val="0"/>
                <w:numId w:val="0"/>
              </w:numPr>
              <w:spacing w:before="60" w:after="60"/>
              <w:ind w:left="737" w:hanging="737"/>
              <w:rPr>
                <w:rFonts w:ascii="Arial" w:hAnsi="Arial" w:cs="Arial"/>
                <w:b/>
                <w:sz w:val="17"/>
                <w:szCs w:val="17"/>
              </w:rPr>
            </w:pPr>
            <w:r w:rsidRPr="002351B9">
              <w:rPr>
                <w:rFonts w:ascii="Arial" w:hAnsi="Arial" w:cs="Arial"/>
                <w:b/>
                <w:sz w:val="17"/>
                <w:szCs w:val="17"/>
              </w:rPr>
              <w:t>KEY:</w:t>
            </w:r>
          </w:p>
          <w:p w14:paraId="6AD7582B" w14:textId="77777777" w:rsidR="00666550" w:rsidRDefault="00666550" w:rsidP="00666550">
            <w:pPr>
              <w:pStyle w:val="Heading2"/>
              <w:numPr>
                <w:ilvl w:val="0"/>
                <w:numId w:val="0"/>
              </w:numPr>
              <w:spacing w:before="60" w:after="60"/>
              <w:ind w:left="737" w:hanging="737"/>
              <w:rPr>
                <w:rFonts w:ascii="Arial" w:hAnsi="Arial" w:cs="Arial"/>
                <w:sz w:val="17"/>
                <w:szCs w:val="17"/>
              </w:rPr>
            </w:pPr>
            <w:r w:rsidRPr="009D1858">
              <w:rPr>
                <w:rFonts w:ascii="Arial" w:hAnsi="Arial" w:cs="Arial"/>
                <w:sz w:val="17"/>
                <w:szCs w:val="17"/>
              </w:rPr>
              <w:sym w:font="Wingdings" w:char="F0FC"/>
            </w:r>
            <w:r>
              <w:rPr>
                <w:rFonts w:ascii="Arial" w:hAnsi="Arial" w:cs="Arial"/>
                <w:sz w:val="17"/>
                <w:szCs w:val="17"/>
              </w:rPr>
              <w:t xml:space="preserve"> = Included in the pa</w:t>
            </w:r>
            <w:r w:rsidR="006E4D93">
              <w:rPr>
                <w:rFonts w:ascii="Arial" w:hAnsi="Arial" w:cs="Arial"/>
                <w:sz w:val="17"/>
                <w:szCs w:val="17"/>
              </w:rPr>
              <w:t>c</w:t>
            </w:r>
            <w:r>
              <w:rPr>
                <w:rFonts w:ascii="Arial" w:hAnsi="Arial" w:cs="Arial"/>
                <w:sz w:val="17"/>
                <w:szCs w:val="17"/>
              </w:rPr>
              <w:t>kage.</w:t>
            </w:r>
          </w:p>
          <w:p w14:paraId="625E5E0F" w14:textId="77777777" w:rsidR="00666550" w:rsidRDefault="00666550" w:rsidP="00666550">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X = Not available with the package.</w:t>
            </w:r>
          </w:p>
          <w:p w14:paraId="594B49C7" w14:textId="77777777" w:rsidR="00666550" w:rsidRDefault="00666550" w:rsidP="00666550">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O = Optional with the package for an additional charge.</w:t>
            </w:r>
          </w:p>
        </w:tc>
      </w:tr>
    </w:tbl>
    <w:p w14:paraId="785AC8AA" w14:textId="77777777" w:rsidR="003C2DC1" w:rsidRDefault="000C1066" w:rsidP="00666550">
      <w:pPr>
        <w:pStyle w:val="Indent1"/>
        <w:spacing w:before="240"/>
      </w:pPr>
      <w:bookmarkStart w:id="30" w:name="_Toc477955023"/>
      <w:r>
        <w:t xml:space="preserve">What is </w:t>
      </w:r>
      <w:r w:rsidR="00121052">
        <w:t xml:space="preserve">the </w:t>
      </w:r>
      <w:r w:rsidR="003C2DC1">
        <w:t>w</w:t>
      </w:r>
      <w:r w:rsidR="003C2DC1" w:rsidRPr="003C2DC1">
        <w:t>e</w:t>
      </w:r>
      <w:r w:rsidR="003C2DC1">
        <w:t>b malware s</w:t>
      </w:r>
      <w:r w:rsidR="003C2DC1" w:rsidRPr="003C2DC1">
        <w:t xml:space="preserve">canning </w:t>
      </w:r>
      <w:r>
        <w:t>service</w:t>
      </w:r>
      <w:r w:rsidR="003C2DC1" w:rsidRPr="003C2DC1">
        <w:t>?</w:t>
      </w:r>
      <w:bookmarkEnd w:id="30"/>
    </w:p>
    <w:p w14:paraId="4DD1246F" w14:textId="77777777" w:rsidR="003C2DC1" w:rsidRDefault="003C2DC1" w:rsidP="003C2DC1">
      <w:pPr>
        <w:pStyle w:val="Heading2"/>
      </w:pPr>
      <w:r>
        <w:t xml:space="preserve">The web malware scanning service aims to detect known viruses. It does this by </w:t>
      </w:r>
      <w:r w:rsidR="007C686C">
        <w:t>scanning</w:t>
      </w:r>
      <w:r>
        <w:t xml:space="preserve"> requests for web pages and attachments that have been electronically routed through the Internet Protection Web service.</w:t>
      </w:r>
    </w:p>
    <w:p w14:paraId="6B6F87C5" w14:textId="77777777" w:rsidR="003C2DC1" w:rsidRDefault="003C2DC1" w:rsidP="003C2DC1">
      <w:pPr>
        <w:pStyle w:val="Heading2"/>
      </w:pPr>
      <w:r>
        <w:t xml:space="preserve">The web malware scanning service aims to scan the web page and its attachments. However, this isn’t always possible (for example, if they are password protected). Un-scannable documents </w:t>
      </w:r>
      <w:r w:rsidR="000D392E">
        <w:t xml:space="preserve">are usually </w:t>
      </w:r>
      <w:r>
        <w:t>blocked.</w:t>
      </w:r>
    </w:p>
    <w:p w14:paraId="30B87B6A" w14:textId="77777777" w:rsidR="003C2DC1" w:rsidRDefault="003C2DC1" w:rsidP="003C2DC1">
      <w:pPr>
        <w:pStyle w:val="Heading2"/>
      </w:pPr>
      <w:r>
        <w:t xml:space="preserve">Encrypted traffic can’t be scanned and will pass through the web malware scanning service un-scanned unless you have the HTTPS inspection </w:t>
      </w:r>
      <w:r w:rsidR="00913DAC">
        <w:t>service</w:t>
      </w:r>
      <w:r>
        <w:t xml:space="preserve"> enabled. </w:t>
      </w:r>
    </w:p>
    <w:p w14:paraId="30636C3F" w14:textId="77777777" w:rsidR="003C2DC1" w:rsidRDefault="003C2DC1" w:rsidP="003C2DC1">
      <w:pPr>
        <w:pStyle w:val="Heading2"/>
      </w:pPr>
      <w:r>
        <w:lastRenderedPageBreak/>
        <w:t xml:space="preserve">If a requested web page or attachment is found to contain malware (or if it is un-scannable), then access to that web page or attachment will be denied and an automatic block alert web page will be </w:t>
      </w:r>
      <w:r w:rsidR="00C81EF4">
        <w:t>shown</w:t>
      </w:r>
      <w:r>
        <w:t xml:space="preserve">. </w:t>
      </w:r>
      <w:r w:rsidR="00C81EF4">
        <w:t xml:space="preserve">Your </w:t>
      </w:r>
      <w:r>
        <w:t>administrator</w:t>
      </w:r>
      <w:r w:rsidR="00C81EF4">
        <w:t xml:space="preserve"> may also be notified by email</w:t>
      </w:r>
      <w:r>
        <w:t xml:space="preserve">. </w:t>
      </w:r>
    </w:p>
    <w:p w14:paraId="713C8573" w14:textId="77777777" w:rsidR="00121052" w:rsidRDefault="000C1066" w:rsidP="00121052">
      <w:pPr>
        <w:pStyle w:val="Indent1"/>
      </w:pPr>
      <w:bookmarkStart w:id="31" w:name="_Toc477955024"/>
      <w:r>
        <w:t xml:space="preserve">What is </w:t>
      </w:r>
      <w:r w:rsidR="00121052">
        <w:t>the web content control service?</w:t>
      </w:r>
      <w:bookmarkEnd w:id="31"/>
    </w:p>
    <w:p w14:paraId="39D88171" w14:textId="77777777" w:rsidR="00121052" w:rsidRDefault="00121052" w:rsidP="00121052">
      <w:pPr>
        <w:pStyle w:val="Heading2"/>
      </w:pPr>
      <w:r>
        <w:t xml:space="preserve">The web content control service is a web data loss prevention service that lets you define rules to monitor your outbound web traffic based on HTTP protocols. This service can look for specific files with certain characteristics, keyword analysis, preconfigured IDs (for example, credit card or social security numbers) and DFA-based regular expressions.  </w:t>
      </w:r>
    </w:p>
    <w:p w14:paraId="41EA9ED9" w14:textId="77777777" w:rsidR="003C2DC1" w:rsidRDefault="00121052" w:rsidP="00121052">
      <w:pPr>
        <w:pStyle w:val="Heading2"/>
      </w:pPr>
      <w:r>
        <w:t>If you’ve enabled the web filtering service, you may also apply the web content control service to your outbound web traffic.</w:t>
      </w:r>
    </w:p>
    <w:p w14:paraId="60DCB9A8" w14:textId="77777777" w:rsidR="00AC3DAC" w:rsidRDefault="000C1066" w:rsidP="00AC3DAC">
      <w:pPr>
        <w:pStyle w:val="Indent1"/>
      </w:pPr>
      <w:bookmarkStart w:id="32" w:name="_Toc477955025"/>
      <w:r>
        <w:t xml:space="preserve">What is </w:t>
      </w:r>
      <w:r w:rsidR="00AC3DAC">
        <w:t>the web filtering service?</w:t>
      </w:r>
      <w:bookmarkEnd w:id="32"/>
    </w:p>
    <w:p w14:paraId="0ECB3F2C" w14:textId="77777777" w:rsidR="00AC3DAC" w:rsidRDefault="00AC3DAC" w:rsidP="00AC3DAC">
      <w:pPr>
        <w:pStyle w:val="Heading2"/>
      </w:pPr>
      <w:r>
        <w:t xml:space="preserve">The web filtering service aims to filter out certain URLs or access to certain web pages as per the access restriction policies you create. </w:t>
      </w:r>
    </w:p>
    <w:p w14:paraId="264325FF" w14:textId="77777777" w:rsidR="00AC3DAC" w:rsidRDefault="00AC3DAC" w:rsidP="00AC3DAC">
      <w:pPr>
        <w:pStyle w:val="Heading2"/>
      </w:pPr>
      <w:r>
        <w:t>Access restriction policies can be based on categories or types of content (or both). You can deploy your policies at specific times and to specific Internet users or groups. You may also select additional features (for example, “blocked” and “allowed” list functionality). You may configure specific exceptions for web sites that won’t be filtered.</w:t>
      </w:r>
    </w:p>
    <w:p w14:paraId="79156526" w14:textId="77777777" w:rsidR="00AC3DAC" w:rsidRDefault="00B632D0" w:rsidP="00AC3DAC">
      <w:pPr>
        <w:pStyle w:val="Heading2"/>
      </w:pPr>
      <w:r>
        <w:t>The web f</w:t>
      </w:r>
      <w:r w:rsidR="00AC3DAC">
        <w:t xml:space="preserve">iltering service will </w:t>
      </w:r>
      <w:r>
        <w:t xml:space="preserve">try and </w:t>
      </w:r>
      <w:r w:rsidR="00AC3DAC">
        <w:t xml:space="preserve">filter the web page and its attachments based on the categories and/or types of content you </w:t>
      </w:r>
      <w:r>
        <w:t>chose</w:t>
      </w:r>
      <w:r w:rsidR="00AC3DAC">
        <w:t xml:space="preserve"> to filter. However, </w:t>
      </w:r>
      <w:r>
        <w:t>this may not always be</w:t>
      </w:r>
      <w:r w:rsidR="00AC3DAC">
        <w:t xml:space="preserve"> possible (for example, if they are password protected).</w:t>
      </w:r>
    </w:p>
    <w:p w14:paraId="44D667E1" w14:textId="77777777" w:rsidR="00AC3DAC" w:rsidRDefault="00AC3DAC" w:rsidP="00AC3DAC">
      <w:pPr>
        <w:pStyle w:val="Heading2"/>
      </w:pPr>
      <w:r>
        <w:t xml:space="preserve">If you request a web page or attachment to which an access restriction policy applies, then </w:t>
      </w:r>
      <w:r w:rsidR="00B632D0">
        <w:t xml:space="preserve">that </w:t>
      </w:r>
      <w:r>
        <w:t xml:space="preserve">access will be </w:t>
      </w:r>
      <w:proofErr w:type="gramStart"/>
      <w:r>
        <w:t>denied</w:t>
      </w:r>
      <w:proofErr w:type="gramEnd"/>
      <w:r>
        <w:t xml:space="preserve"> and an automatic block alert web page will be </w:t>
      </w:r>
      <w:r w:rsidR="000530D2">
        <w:t>shown</w:t>
      </w:r>
      <w:r>
        <w:t xml:space="preserve">. </w:t>
      </w:r>
      <w:r w:rsidR="000530D2">
        <w:t>Your administrator may also be notified by email</w:t>
      </w:r>
      <w:r>
        <w:t xml:space="preserve">. </w:t>
      </w:r>
    </w:p>
    <w:p w14:paraId="705BECFD" w14:textId="77777777" w:rsidR="00AC3DAC" w:rsidRDefault="0085385F" w:rsidP="00AC3DAC">
      <w:pPr>
        <w:pStyle w:val="Heading2"/>
      </w:pPr>
      <w:r>
        <w:t>Unless you enable the HTTPS i</w:t>
      </w:r>
      <w:r w:rsidR="00AC3DAC">
        <w:t xml:space="preserve">nspection </w:t>
      </w:r>
      <w:r w:rsidR="009D106F">
        <w:t>service</w:t>
      </w:r>
      <w:r w:rsidR="00AC3DAC">
        <w:t xml:space="preserve">, encrypted traffic (for example HTTPS/SSL) </w:t>
      </w:r>
      <w:r>
        <w:t xml:space="preserve">can’t </w:t>
      </w:r>
      <w:r w:rsidR="00AC3DAC">
        <w:t xml:space="preserve">be filtered </w:t>
      </w:r>
      <w:r>
        <w:t>and will be passed through the web f</w:t>
      </w:r>
      <w:r w:rsidR="00AC3DAC">
        <w:t xml:space="preserve">iltering service unfiltered. </w:t>
      </w:r>
      <w:r>
        <w:t>If you have the HTTPS i</w:t>
      </w:r>
      <w:r w:rsidR="00AC3DAC">
        <w:t xml:space="preserve">nspection </w:t>
      </w:r>
      <w:r w:rsidR="009D106F">
        <w:t>service</w:t>
      </w:r>
      <w:r w:rsidR="00AC3DAC">
        <w:t xml:space="preserve"> enabled, encrypted traffic will be filtered </w:t>
      </w:r>
      <w:r>
        <w:t xml:space="preserve">as per </w:t>
      </w:r>
      <w:r w:rsidR="00AC3DAC">
        <w:t>your selected policies.</w:t>
      </w:r>
    </w:p>
    <w:p w14:paraId="119FA657" w14:textId="77777777" w:rsidR="00826A8A" w:rsidRDefault="000C1066" w:rsidP="00826A8A">
      <w:pPr>
        <w:pStyle w:val="Indent1"/>
      </w:pPr>
      <w:bookmarkStart w:id="33" w:name="_Toc477955026"/>
      <w:r>
        <w:t xml:space="preserve">What is </w:t>
      </w:r>
      <w:r w:rsidR="00826A8A">
        <w:t>the outbreak intelligence service?</w:t>
      </w:r>
      <w:bookmarkEnd w:id="33"/>
    </w:p>
    <w:p w14:paraId="34BD17F8" w14:textId="77777777" w:rsidR="00826A8A" w:rsidRDefault="009D106F" w:rsidP="00826A8A">
      <w:pPr>
        <w:pStyle w:val="Heading2"/>
      </w:pPr>
      <w:r>
        <w:t>The o</w:t>
      </w:r>
      <w:r w:rsidR="00826A8A">
        <w:t xml:space="preserve">utbreak intelligence </w:t>
      </w:r>
      <w:r>
        <w:t xml:space="preserve">service </w:t>
      </w:r>
      <w:r w:rsidR="00826A8A">
        <w:t xml:space="preserve">aims to </w:t>
      </w:r>
      <w:r w:rsidR="005D3EEB">
        <w:t>detect</w:t>
      </w:r>
      <w:r w:rsidR="00826A8A">
        <w:t xml:space="preserve"> unknown and unusual </w:t>
      </w:r>
      <w:r w:rsidR="007C686C">
        <w:t>behaviours</w:t>
      </w:r>
      <w:r w:rsidR="00826A8A">
        <w:t xml:space="preserve"> and zero-hour outbreaks through a heuristics-based anti</w:t>
      </w:r>
      <w:r w:rsidR="00783894">
        <w:t>-</w:t>
      </w:r>
      <w:r w:rsidR="00826A8A">
        <w:t xml:space="preserve">malware engine. </w:t>
      </w:r>
    </w:p>
    <w:p w14:paraId="554D600E" w14:textId="77777777" w:rsidR="00826A8A" w:rsidRDefault="009D106F" w:rsidP="00826A8A">
      <w:pPr>
        <w:pStyle w:val="Heading2"/>
      </w:pPr>
      <w:r>
        <w:t>It does this by running</w:t>
      </w:r>
      <w:r w:rsidR="00826A8A">
        <w:t xml:space="preserve"> webpage components in a virtual emulation environment before permitting user access. </w:t>
      </w:r>
      <w:r>
        <w:t xml:space="preserve">The service </w:t>
      </w:r>
      <w:proofErr w:type="gramStart"/>
      <w:r w:rsidR="00826A8A">
        <w:t>opens up</w:t>
      </w:r>
      <w:proofErr w:type="gramEnd"/>
      <w:r w:rsidR="00826A8A">
        <w:t xml:space="preserve"> the individual components of a webpage to determine how each component behaves and then aims to block any malware.</w:t>
      </w:r>
    </w:p>
    <w:p w14:paraId="146AE68F" w14:textId="77777777" w:rsidR="00826A8A" w:rsidRDefault="000E6EB0" w:rsidP="00826A8A">
      <w:pPr>
        <w:pStyle w:val="Indent1"/>
      </w:pPr>
      <w:bookmarkStart w:id="34" w:name="_Toc477955027"/>
      <w:r>
        <w:t>What</w:t>
      </w:r>
      <w:r w:rsidR="00826A8A">
        <w:t xml:space="preserve"> </w:t>
      </w:r>
      <w:r>
        <w:t xml:space="preserve">is </w:t>
      </w:r>
      <w:r w:rsidR="00826A8A">
        <w:t>the portal reporting service?</w:t>
      </w:r>
      <w:bookmarkEnd w:id="34"/>
      <w:r w:rsidR="00826A8A">
        <w:t xml:space="preserve"> </w:t>
      </w:r>
    </w:p>
    <w:p w14:paraId="641BBDE2" w14:textId="77777777" w:rsidR="009B1DD2" w:rsidRDefault="009B1DD2" w:rsidP="00826A8A">
      <w:pPr>
        <w:pStyle w:val="Heading2"/>
      </w:pPr>
      <w:r>
        <w:t>You can request that your a</w:t>
      </w:r>
      <w:r w:rsidR="00826A8A">
        <w:t>dministrators have access to a variety of predefined</w:t>
      </w:r>
      <w:r>
        <w:t xml:space="preserve"> reports and for them to create customis</w:t>
      </w:r>
      <w:r w:rsidR="00826A8A">
        <w:t xml:space="preserve">ed dashboards and set notifications. </w:t>
      </w:r>
    </w:p>
    <w:p w14:paraId="17508150" w14:textId="77777777" w:rsidR="00826A8A" w:rsidRDefault="00826A8A" w:rsidP="00826A8A">
      <w:pPr>
        <w:pStyle w:val="Heading2"/>
      </w:pPr>
      <w:r>
        <w:lastRenderedPageBreak/>
        <w:t>All reports are generated and stored in the cloud, so they</w:t>
      </w:r>
      <w:r w:rsidR="009B1DD2">
        <w:t>’re</w:t>
      </w:r>
      <w:r>
        <w:t xml:space="preserve"> delivered </w:t>
      </w:r>
      <w:r w:rsidR="009D106F">
        <w:t>quickly</w:t>
      </w:r>
      <w:r>
        <w:t xml:space="preserve">. Reports can also be saved and scheduled for automated delivery. These capabilities provide flexibility, offering detail down to the user level, and help enable </w:t>
      </w:r>
      <w:r w:rsidR="009B1DD2">
        <w:t xml:space="preserve">your </w:t>
      </w:r>
      <w:r w:rsidR="009D106F">
        <w:t>administrators to spot</w:t>
      </w:r>
      <w:r>
        <w:t xml:space="preserve"> potential issues quickly.</w:t>
      </w:r>
    </w:p>
    <w:p w14:paraId="067D975C" w14:textId="77777777" w:rsidR="005C6578" w:rsidRDefault="000C1066" w:rsidP="005C6578">
      <w:pPr>
        <w:pStyle w:val="Indent1"/>
      </w:pPr>
      <w:bookmarkStart w:id="35" w:name="_Toc477955028"/>
      <w:r>
        <w:t xml:space="preserve">What is </w:t>
      </w:r>
      <w:r w:rsidR="005C6578">
        <w:t>the collective security intelligence service?</w:t>
      </w:r>
      <w:bookmarkEnd w:id="35"/>
    </w:p>
    <w:p w14:paraId="1B2447DE" w14:textId="77777777" w:rsidR="005C6578" w:rsidRDefault="00EA4A76" w:rsidP="005C6578">
      <w:pPr>
        <w:pStyle w:val="Heading2"/>
      </w:pPr>
      <w:r>
        <w:t>This</w:t>
      </w:r>
      <w:r w:rsidR="00756DD0">
        <w:t xml:space="preserve"> service collects information on web threats. It does this via </w:t>
      </w:r>
      <w:r w:rsidR="005C6578">
        <w:t xml:space="preserve">product and service telemetry, public and private feeds and the </w:t>
      </w:r>
      <w:proofErr w:type="gramStart"/>
      <w:r w:rsidR="005C6578">
        <w:t>open source</w:t>
      </w:r>
      <w:proofErr w:type="gramEnd"/>
      <w:r w:rsidR="005C6578">
        <w:t xml:space="preserve"> community. </w:t>
      </w:r>
    </w:p>
    <w:p w14:paraId="59E5BFE7" w14:textId="77777777" w:rsidR="003906F8" w:rsidRDefault="000C1066" w:rsidP="003906F8">
      <w:pPr>
        <w:pStyle w:val="Indent1"/>
      </w:pPr>
      <w:bookmarkStart w:id="36" w:name="_Toc477955029"/>
      <w:r>
        <w:t xml:space="preserve">What is </w:t>
      </w:r>
      <w:r w:rsidR="003906F8">
        <w:t xml:space="preserve">the centralised policy management </w:t>
      </w:r>
      <w:r>
        <w:t>service</w:t>
      </w:r>
      <w:r w:rsidR="003906F8">
        <w:t>?</w:t>
      </w:r>
      <w:bookmarkEnd w:id="36"/>
    </w:p>
    <w:p w14:paraId="5DFFD9DB" w14:textId="77777777" w:rsidR="003906F8" w:rsidRDefault="00726247" w:rsidP="00726247">
      <w:pPr>
        <w:pStyle w:val="Heading2"/>
      </w:pPr>
      <w:r>
        <w:t xml:space="preserve">The centralised policy management service aims to offer centralised visibility and management of security and content control policies in the online portal. These policies </w:t>
      </w:r>
      <w:r w:rsidR="00980D3C">
        <w:t>can</w:t>
      </w:r>
      <w:r>
        <w:t xml:space="preserve"> </w:t>
      </w:r>
      <w:r w:rsidR="00980D3C">
        <w:t>help manage</w:t>
      </w:r>
      <w:r>
        <w:t xml:space="preserve"> bandwidth consumption and </w:t>
      </w:r>
      <w:r w:rsidR="00980D3C">
        <w:t xml:space="preserve">restrict </w:t>
      </w:r>
      <w:r>
        <w:t xml:space="preserve">access to social media or inappropriate content (such </w:t>
      </w:r>
      <w:r w:rsidR="00980D3C">
        <w:t>as gambling or pornography).</w:t>
      </w:r>
    </w:p>
    <w:p w14:paraId="3B5597B3" w14:textId="77777777" w:rsidR="008D0B1D" w:rsidRDefault="000C1066" w:rsidP="009C4174">
      <w:pPr>
        <w:pStyle w:val="Indent1"/>
      </w:pPr>
      <w:bookmarkStart w:id="37" w:name="_Toc477955030"/>
      <w:r>
        <w:t xml:space="preserve">What is </w:t>
      </w:r>
      <w:r w:rsidR="009C4174">
        <w:t>the file r</w:t>
      </w:r>
      <w:r w:rsidR="008D0B1D">
        <w:t xml:space="preserve">eputation </w:t>
      </w:r>
      <w:r w:rsidR="009C4174">
        <w:t>service</w:t>
      </w:r>
      <w:r w:rsidR="008D0B1D">
        <w:t>?</w:t>
      </w:r>
      <w:bookmarkEnd w:id="37"/>
    </w:p>
    <w:p w14:paraId="5DA99281" w14:textId="77777777" w:rsidR="008D0B1D" w:rsidRDefault="009C4174" w:rsidP="008D0B1D">
      <w:pPr>
        <w:pStyle w:val="Heading2"/>
      </w:pPr>
      <w:r>
        <w:t>The file reputation service uses a</w:t>
      </w:r>
      <w:r w:rsidR="008D0B1D">
        <w:t xml:space="preserve">dvanced analytics and collective intelligence </w:t>
      </w:r>
      <w:r>
        <w:t xml:space="preserve">to try and </w:t>
      </w:r>
      <w:r w:rsidR="008D0B1D">
        <w:t>determine wheth</w:t>
      </w:r>
      <w:r>
        <w:t xml:space="preserve">er a file is clean or malicious. The service can </w:t>
      </w:r>
      <w:r w:rsidR="008D0B1D">
        <w:t xml:space="preserve">analyse files and block or apply respective policies. </w:t>
      </w:r>
    </w:p>
    <w:p w14:paraId="4D664EF5" w14:textId="77777777" w:rsidR="008D0B1D" w:rsidRDefault="000C1066" w:rsidP="00ED5D17">
      <w:pPr>
        <w:pStyle w:val="Indent1"/>
      </w:pPr>
      <w:bookmarkStart w:id="38" w:name="_Toc477955031"/>
      <w:r>
        <w:t xml:space="preserve">What is </w:t>
      </w:r>
      <w:r w:rsidR="00ED5D17">
        <w:t>the file s</w:t>
      </w:r>
      <w:r w:rsidR="008D0B1D">
        <w:t xml:space="preserve">andboxing </w:t>
      </w:r>
      <w:r w:rsidR="00ED5D17">
        <w:t>service</w:t>
      </w:r>
      <w:r w:rsidR="008D0B1D">
        <w:t>?</w:t>
      </w:r>
      <w:bookmarkEnd w:id="38"/>
    </w:p>
    <w:p w14:paraId="68EFDCA7" w14:textId="77777777" w:rsidR="008D0B1D" w:rsidRDefault="00ED39A4" w:rsidP="008D0B1D">
      <w:pPr>
        <w:pStyle w:val="Heading2"/>
      </w:pPr>
      <w:r>
        <w:t xml:space="preserve">This </w:t>
      </w:r>
      <w:r w:rsidR="00ED5D17">
        <w:t>s</w:t>
      </w:r>
      <w:r>
        <w:t>ervice</w:t>
      </w:r>
      <w:r w:rsidR="00ED5D17">
        <w:t xml:space="preserve"> aims to provide </w:t>
      </w:r>
      <w:r w:rsidR="008D0B1D">
        <w:t xml:space="preserve">a secure environment to execute, analyse, and test malware </w:t>
      </w:r>
      <w:r w:rsidR="007C686C">
        <w:t>behaviour</w:t>
      </w:r>
      <w:r w:rsidR="008D0B1D">
        <w:t xml:space="preserve"> (</w:t>
      </w:r>
      <w:r w:rsidR="00ED5D17">
        <w:t>for example, by analysing</w:t>
      </w:r>
      <w:r w:rsidR="008D0B1D">
        <w:t xml:space="preserve"> unknown files to understand true file </w:t>
      </w:r>
      <w:r w:rsidR="007C686C">
        <w:t>behaviour</w:t>
      </w:r>
      <w:r w:rsidR="008D0B1D">
        <w:t>)</w:t>
      </w:r>
      <w:r w:rsidR="00ED5D17">
        <w:t>.</w:t>
      </w:r>
    </w:p>
    <w:p w14:paraId="54F0CFBA" w14:textId="77777777" w:rsidR="008D0B1D" w:rsidRDefault="000C1066" w:rsidP="00ED5D17">
      <w:pPr>
        <w:pStyle w:val="Indent1"/>
      </w:pPr>
      <w:bookmarkStart w:id="39" w:name="_Toc477955032"/>
      <w:r>
        <w:t xml:space="preserve">What is </w:t>
      </w:r>
      <w:r w:rsidR="00ED5D17">
        <w:t>the file r</w:t>
      </w:r>
      <w:r w:rsidR="008D0B1D">
        <w:t xml:space="preserve">etrospection </w:t>
      </w:r>
      <w:r w:rsidR="00ED5D17">
        <w:t>service</w:t>
      </w:r>
      <w:r w:rsidR="008D0B1D">
        <w:t>?</w:t>
      </w:r>
      <w:bookmarkEnd w:id="39"/>
    </w:p>
    <w:p w14:paraId="355E0357" w14:textId="77777777" w:rsidR="008D0B1D" w:rsidRDefault="00452E25" w:rsidP="00094A34">
      <w:pPr>
        <w:pStyle w:val="Heading2"/>
      </w:pPr>
      <w:r>
        <w:t>This service</w:t>
      </w:r>
      <w:r w:rsidR="00B21BD1">
        <w:t xml:space="preserve"> aims to protect </w:t>
      </w:r>
      <w:r w:rsidR="008D0B1D">
        <w:t>against malicious files that</w:t>
      </w:r>
      <w:r w:rsidR="00B21BD1">
        <w:t xml:space="preserve"> </w:t>
      </w:r>
      <w:proofErr w:type="gramStart"/>
      <w:r w:rsidR="00B21BD1">
        <w:t>pass through</w:t>
      </w:r>
      <w:proofErr w:type="gramEnd"/>
      <w:r w:rsidR="00B21BD1">
        <w:t xml:space="preserve"> perimeter defenc</w:t>
      </w:r>
      <w:r w:rsidR="008D0B1D">
        <w:t xml:space="preserve">es but are </w:t>
      </w:r>
      <w:r w:rsidR="00B21BD1">
        <w:t xml:space="preserve">later </w:t>
      </w:r>
      <w:r w:rsidR="008D0B1D">
        <w:t xml:space="preserve">deemed a threat. </w:t>
      </w:r>
      <w:r w:rsidR="00B21BD1">
        <w:t>It does this by analysing</w:t>
      </w:r>
      <w:r w:rsidR="008D0B1D">
        <w:t xml:space="preserve"> files that have traversed the security gateway, using real-time updates to stay up to date on changing threat tactics.</w:t>
      </w:r>
    </w:p>
    <w:p w14:paraId="72B2E23D" w14:textId="77777777" w:rsidR="008D0B1D" w:rsidRDefault="008D0B1D" w:rsidP="008D0B1D">
      <w:pPr>
        <w:pStyle w:val="Heading2"/>
      </w:pPr>
      <w:r>
        <w:t xml:space="preserve">Once a file is identified as a threat, administrators are alerted and shown who on the network may have been infected and when. As a result, </w:t>
      </w:r>
      <w:r w:rsidR="00094A34">
        <w:t>the service aims to help</w:t>
      </w:r>
      <w:r>
        <w:t xml:space="preserve"> you identify and address an attack </w:t>
      </w:r>
      <w:proofErr w:type="gramStart"/>
      <w:r>
        <w:t>quickly, before</w:t>
      </w:r>
      <w:proofErr w:type="gramEnd"/>
      <w:r>
        <w:t xml:space="preserve"> it </w:t>
      </w:r>
      <w:r w:rsidR="00094A34">
        <w:t xml:space="preserve">can </w:t>
      </w:r>
      <w:r>
        <w:t xml:space="preserve">spread. </w:t>
      </w:r>
    </w:p>
    <w:p w14:paraId="539E42DB" w14:textId="77777777" w:rsidR="007B02AB" w:rsidRDefault="007B02AB" w:rsidP="00936A36">
      <w:pPr>
        <w:pStyle w:val="Indent1"/>
      </w:pPr>
      <w:bookmarkStart w:id="40" w:name="_Toc477955033"/>
      <w:r>
        <w:t xml:space="preserve">What </w:t>
      </w:r>
      <w:r w:rsidR="00DF0325">
        <w:t xml:space="preserve">are the </w:t>
      </w:r>
      <w:r>
        <w:t>Internet Protection Web</w:t>
      </w:r>
      <w:r w:rsidR="00DF0325">
        <w:t xml:space="preserve"> service optional features</w:t>
      </w:r>
      <w:r>
        <w:t>?</w:t>
      </w:r>
      <w:bookmarkEnd w:id="40"/>
    </w:p>
    <w:p w14:paraId="7977BFC5" w14:textId="77777777" w:rsidR="00B700C3" w:rsidRDefault="00E8550A" w:rsidP="00B700C3">
      <w:pPr>
        <w:pStyle w:val="Heading2"/>
      </w:pPr>
      <w:r>
        <w:t>Y</w:t>
      </w:r>
      <w:r w:rsidR="00B700C3">
        <w:t xml:space="preserve">ou may also </w:t>
      </w:r>
      <w:r w:rsidR="003631FE">
        <w:t xml:space="preserve">request </w:t>
      </w:r>
      <w:r w:rsidR="00B700C3">
        <w:t xml:space="preserve">the following optional </w:t>
      </w:r>
      <w:r w:rsidR="005E2337">
        <w:t>services</w:t>
      </w:r>
      <w:r w:rsidR="00B700C3">
        <w:t xml:space="preserve"> with the Internet Protection Web service</w:t>
      </w:r>
      <w:r>
        <w:t xml:space="preserve"> (additional fees may apply, which we can confirm on request)</w:t>
      </w:r>
      <w:r w:rsidR="00B700C3">
        <w:t xml:space="preserve">: </w:t>
      </w:r>
    </w:p>
    <w:p w14:paraId="0204DE35" w14:textId="77777777" w:rsidR="00B700C3" w:rsidRDefault="00B700C3" w:rsidP="00B700C3">
      <w:pPr>
        <w:pStyle w:val="Heading3"/>
      </w:pPr>
      <w:r>
        <w:t xml:space="preserve">HTTPS </w:t>
      </w:r>
      <w:proofErr w:type="gramStart"/>
      <w:r>
        <w:t>inspection;</w:t>
      </w:r>
      <w:proofErr w:type="gramEnd"/>
    </w:p>
    <w:p w14:paraId="0FCD51A0" w14:textId="77777777" w:rsidR="00B700C3" w:rsidRDefault="00B700C3" w:rsidP="00B700C3">
      <w:pPr>
        <w:pStyle w:val="Heading3"/>
      </w:pPr>
      <w:proofErr w:type="gramStart"/>
      <w:r>
        <w:t>connector;</w:t>
      </w:r>
      <w:proofErr w:type="gramEnd"/>
      <w:r>
        <w:t xml:space="preserve"> </w:t>
      </w:r>
    </w:p>
    <w:p w14:paraId="52C12DB5" w14:textId="77777777" w:rsidR="00B700C3" w:rsidRDefault="00B700C3" w:rsidP="00B700C3">
      <w:pPr>
        <w:pStyle w:val="Heading3"/>
      </w:pPr>
      <w:r>
        <w:t xml:space="preserve">any </w:t>
      </w:r>
      <w:proofErr w:type="gramStart"/>
      <w:r>
        <w:t>connect;</w:t>
      </w:r>
      <w:proofErr w:type="gramEnd"/>
      <w:r>
        <w:t xml:space="preserve"> </w:t>
      </w:r>
    </w:p>
    <w:p w14:paraId="58036DA4" w14:textId="77777777" w:rsidR="00B700C3" w:rsidRDefault="00B700C3" w:rsidP="00B700C3">
      <w:pPr>
        <w:pStyle w:val="Heading3"/>
      </w:pPr>
      <w:bookmarkStart w:id="41" w:name="_Ref473016189"/>
      <w:r>
        <w:t>Passive Identity Management (PIM</w:t>
      </w:r>
      <w:proofErr w:type="gramStart"/>
      <w:r>
        <w:t>);</w:t>
      </w:r>
      <w:bookmarkEnd w:id="41"/>
      <w:proofErr w:type="gramEnd"/>
    </w:p>
    <w:p w14:paraId="16921435" w14:textId="77777777" w:rsidR="00B700C3" w:rsidRDefault="00B700C3" w:rsidP="00B700C3">
      <w:pPr>
        <w:pStyle w:val="Heading3"/>
      </w:pPr>
      <w:r>
        <w:lastRenderedPageBreak/>
        <w:t xml:space="preserve">cognitive threat </w:t>
      </w:r>
      <w:proofErr w:type="gramStart"/>
      <w:r>
        <w:t>analytics;</w:t>
      </w:r>
      <w:proofErr w:type="gramEnd"/>
    </w:p>
    <w:p w14:paraId="7D1DF0BE" w14:textId="77777777" w:rsidR="00B700C3" w:rsidRDefault="00B700C3" w:rsidP="00B700C3">
      <w:pPr>
        <w:pStyle w:val="Heading3"/>
      </w:pPr>
      <w:r>
        <w:t xml:space="preserve">advanced </w:t>
      </w:r>
      <w:r w:rsidR="00666673">
        <w:t xml:space="preserve">active directory </w:t>
      </w:r>
      <w:r>
        <w:t xml:space="preserve">integration </w:t>
      </w:r>
      <w:proofErr w:type="gramStart"/>
      <w:r>
        <w:t>options;</w:t>
      </w:r>
      <w:proofErr w:type="gramEnd"/>
    </w:p>
    <w:p w14:paraId="00A9B1C6" w14:textId="77777777" w:rsidR="00B700C3" w:rsidRDefault="00B700C3" w:rsidP="00B700C3">
      <w:pPr>
        <w:pStyle w:val="Heading3"/>
      </w:pPr>
      <w:r>
        <w:t>log extraction; and</w:t>
      </w:r>
    </w:p>
    <w:p w14:paraId="09159914" w14:textId="77777777" w:rsidR="00517B47" w:rsidRDefault="00B700C3" w:rsidP="00B700C3">
      <w:pPr>
        <w:pStyle w:val="Heading3"/>
      </w:pPr>
      <w:r>
        <w:t>data retention</w:t>
      </w:r>
      <w:r w:rsidR="007B02AB">
        <w:t>.</w:t>
      </w:r>
    </w:p>
    <w:p w14:paraId="1C9E44D3" w14:textId="77777777" w:rsidR="00E02BF3" w:rsidRDefault="000C1066" w:rsidP="00E02BF3">
      <w:pPr>
        <w:pStyle w:val="Indent1"/>
      </w:pPr>
      <w:bookmarkStart w:id="42" w:name="_Toc477955034"/>
      <w:r>
        <w:t xml:space="preserve">What is </w:t>
      </w:r>
      <w:r w:rsidR="00E02BF3">
        <w:t>the HTTPS inspection service?</w:t>
      </w:r>
      <w:bookmarkEnd w:id="42"/>
    </w:p>
    <w:p w14:paraId="7EC3063D" w14:textId="77777777" w:rsidR="00E02BF3" w:rsidRDefault="00E02BF3" w:rsidP="00E02BF3">
      <w:pPr>
        <w:pStyle w:val="Heading2"/>
      </w:pPr>
      <w:r>
        <w:t>The HTTPS inspection service lets your administrator set a policy to determine which domains and categories of HTTPS traffic are decrypted and subject to the web malware scanning service and / or the web filtering service.</w:t>
      </w:r>
    </w:p>
    <w:p w14:paraId="1AD34178" w14:textId="77777777" w:rsidR="00E02BF3" w:rsidRDefault="00E02BF3" w:rsidP="00E02BF3">
      <w:pPr>
        <w:pStyle w:val="Heading2"/>
      </w:pPr>
      <w:r>
        <w:t>Data is encrypted from the web server to the scanning tower in the normal way. However, for domains specified in your administrator's policy, the scanning tower will terminate the SSL-based connection, inspect the data using the web malware scanning service and / or the web filtering service, and then re-encrypt the traffic from the scanning towers to the end user us</w:t>
      </w:r>
      <w:r w:rsidR="00610C07">
        <w:t>ing a different certificate.</w:t>
      </w:r>
    </w:p>
    <w:p w14:paraId="358358A9" w14:textId="77777777" w:rsidR="00610C07" w:rsidRDefault="000C1066" w:rsidP="00B121B5">
      <w:pPr>
        <w:pStyle w:val="Indent1"/>
      </w:pPr>
      <w:bookmarkStart w:id="43" w:name="_Toc477955035"/>
      <w:r>
        <w:t xml:space="preserve">What is </w:t>
      </w:r>
      <w:r w:rsidR="00B121B5">
        <w:t>the c</w:t>
      </w:r>
      <w:r w:rsidR="00610C07">
        <w:t xml:space="preserve">onnector </w:t>
      </w:r>
      <w:r w:rsidR="00B121B5">
        <w:t>service</w:t>
      </w:r>
      <w:r w:rsidR="00610C07">
        <w:t>?</w:t>
      </w:r>
      <w:bookmarkEnd w:id="43"/>
    </w:p>
    <w:p w14:paraId="0AED0A7D" w14:textId="77777777" w:rsidR="00B121B5" w:rsidRDefault="00B121B5" w:rsidP="00610C07">
      <w:pPr>
        <w:pStyle w:val="Heading2"/>
      </w:pPr>
      <w:r>
        <w:t>The c</w:t>
      </w:r>
      <w:r w:rsidR="00610C07">
        <w:t xml:space="preserve">onnector </w:t>
      </w:r>
      <w:r>
        <w:t xml:space="preserve">service aims to let your </w:t>
      </w:r>
      <w:r w:rsidR="00610C07">
        <w:t xml:space="preserve">users connect to the Internet Protection Web service without a static IP address by using an authentication key.  </w:t>
      </w:r>
    </w:p>
    <w:p w14:paraId="42B80EA3" w14:textId="77777777" w:rsidR="00610C07" w:rsidRDefault="00B121B5" w:rsidP="00610C07">
      <w:pPr>
        <w:pStyle w:val="Heading2"/>
      </w:pPr>
      <w:r>
        <w:t>Your a</w:t>
      </w:r>
      <w:r w:rsidR="00610C07">
        <w:t>dministrators can create, revoke, activate and deac</w:t>
      </w:r>
      <w:r>
        <w:t>tivate authentication keys for the connector service</w:t>
      </w:r>
      <w:r w:rsidR="00610C07">
        <w:t xml:space="preserve"> per group or per user.  </w:t>
      </w:r>
    </w:p>
    <w:p w14:paraId="2A166A05" w14:textId="77777777" w:rsidR="009208CB" w:rsidRDefault="000C1066" w:rsidP="009208CB">
      <w:pPr>
        <w:pStyle w:val="Indent1"/>
      </w:pPr>
      <w:bookmarkStart w:id="44" w:name="_Toc477955036"/>
      <w:r>
        <w:t xml:space="preserve">What is the </w:t>
      </w:r>
      <w:r w:rsidR="00DD7AA8">
        <w:t xml:space="preserve">any connect </w:t>
      </w:r>
      <w:r w:rsidR="009208CB">
        <w:t>service?</w:t>
      </w:r>
      <w:bookmarkEnd w:id="44"/>
      <w:r w:rsidR="009208CB">
        <w:t xml:space="preserve"> </w:t>
      </w:r>
    </w:p>
    <w:p w14:paraId="38EDFD63" w14:textId="77777777" w:rsidR="009208CB" w:rsidRDefault="009208CB" w:rsidP="00DD7AA8">
      <w:pPr>
        <w:pStyle w:val="Heading2"/>
      </w:pPr>
      <w:r>
        <w:t xml:space="preserve">The </w:t>
      </w:r>
      <w:r w:rsidR="00DD7AA8" w:rsidRPr="00DD7AA8">
        <w:t>any connect</w:t>
      </w:r>
      <w:r>
        <w:t xml:space="preserve"> service lets your users connect to the Internet Protection Web service from a remote location outside of your internal network.</w:t>
      </w:r>
    </w:p>
    <w:p w14:paraId="1D1E81F4" w14:textId="77777777" w:rsidR="009208CB" w:rsidRDefault="009208CB" w:rsidP="009208CB">
      <w:pPr>
        <w:pStyle w:val="Heading2"/>
      </w:pPr>
      <w:r>
        <w:t xml:space="preserve">You must request the </w:t>
      </w:r>
      <w:r w:rsidR="00DD7AA8" w:rsidRPr="00DD7AA8">
        <w:t>any connect</w:t>
      </w:r>
      <w:r w:rsidR="00DD7AA8">
        <w:t xml:space="preserve"> </w:t>
      </w:r>
      <w:r>
        <w:t xml:space="preserve">service </w:t>
      </w:r>
      <w:r w:rsidR="009E570D">
        <w:t xml:space="preserve">for </w:t>
      </w:r>
      <w:r w:rsidR="00F17162">
        <w:t xml:space="preserve">at least </w:t>
      </w:r>
      <w:r w:rsidR="009E570D">
        <w:t>25 users,</w:t>
      </w:r>
      <w:r>
        <w:t xml:space="preserve"> in increments of: </w:t>
      </w:r>
    </w:p>
    <w:p w14:paraId="366C2FF4" w14:textId="77777777" w:rsidR="009208CB" w:rsidRDefault="009208CB" w:rsidP="009208CB">
      <w:pPr>
        <w:pStyle w:val="Heading3"/>
      </w:pPr>
      <w:r>
        <w:t xml:space="preserve">5 users </w:t>
      </w:r>
      <w:r w:rsidR="009E570D">
        <w:t xml:space="preserve">between 25 and </w:t>
      </w:r>
      <w:r>
        <w:t>100 users (for example, 25, 30, 35, 40 etc); and</w:t>
      </w:r>
    </w:p>
    <w:p w14:paraId="6F7873F6" w14:textId="77777777" w:rsidR="009208CB" w:rsidRDefault="009208CB" w:rsidP="009208CB">
      <w:pPr>
        <w:pStyle w:val="Heading3"/>
      </w:pPr>
      <w:r>
        <w:t>25 users for more than 100 users (for example, 125, 150, 1</w:t>
      </w:r>
      <w:r w:rsidR="009E570D">
        <w:t>75 etc</w:t>
      </w:r>
      <w:r>
        <w:t xml:space="preserve">). </w:t>
      </w:r>
    </w:p>
    <w:p w14:paraId="7B0599C7" w14:textId="77777777" w:rsidR="00F652E6" w:rsidRDefault="000C1066" w:rsidP="00F652E6">
      <w:pPr>
        <w:pStyle w:val="Indent1"/>
      </w:pPr>
      <w:bookmarkStart w:id="45" w:name="_Toc477955037"/>
      <w:r>
        <w:t xml:space="preserve">What is </w:t>
      </w:r>
      <w:r w:rsidR="00F652E6">
        <w:t xml:space="preserve">the </w:t>
      </w:r>
      <w:r>
        <w:t>passive identity m</w:t>
      </w:r>
      <w:r w:rsidR="00F652E6">
        <w:t>anagement service?</w:t>
      </w:r>
      <w:bookmarkEnd w:id="45"/>
    </w:p>
    <w:p w14:paraId="20E95969" w14:textId="77777777" w:rsidR="00F652E6" w:rsidRDefault="00F652E6" w:rsidP="00F652E6">
      <w:pPr>
        <w:pStyle w:val="Heading2"/>
      </w:pPr>
      <w:bookmarkStart w:id="46" w:name="_Ref473017127"/>
      <w:r>
        <w:t xml:space="preserve">The </w:t>
      </w:r>
      <w:r w:rsidR="000C1066">
        <w:t>passive identity m</w:t>
      </w:r>
      <w:r>
        <w:t>anagement (“</w:t>
      </w:r>
      <w:r w:rsidRPr="00F652E6">
        <w:rPr>
          <w:b/>
        </w:rPr>
        <w:t>PIM</w:t>
      </w:r>
      <w:r>
        <w:t>”) service aims to let you:</w:t>
      </w:r>
      <w:bookmarkEnd w:id="46"/>
    </w:p>
    <w:p w14:paraId="3317DD33" w14:textId="77777777" w:rsidR="00F652E6" w:rsidRDefault="00F652E6" w:rsidP="00F652E6">
      <w:pPr>
        <w:pStyle w:val="Heading3"/>
      </w:pPr>
      <w:r>
        <w:t xml:space="preserve">increase control over your users' access </w:t>
      </w:r>
      <w:r w:rsidR="00EE2FCB">
        <w:t xml:space="preserve">to </w:t>
      </w:r>
      <w:r>
        <w:t>certain Internet web content</w:t>
      </w:r>
      <w:r w:rsidR="00EE2FCB">
        <w:t>,</w:t>
      </w:r>
      <w:r>
        <w:t xml:space="preserve"> based on the user privileges you</w:t>
      </w:r>
      <w:r w:rsidR="00EE2FCB">
        <w:t>’ve</w:t>
      </w:r>
      <w:r>
        <w:t xml:space="preserve"> assigned within your domain; and</w:t>
      </w:r>
    </w:p>
    <w:p w14:paraId="358DAF04" w14:textId="77777777" w:rsidR="00F652E6" w:rsidRDefault="00EE2FCB" w:rsidP="00F652E6">
      <w:pPr>
        <w:pStyle w:val="Heading3"/>
      </w:pPr>
      <w:r>
        <w:t>r</w:t>
      </w:r>
      <w:r w:rsidR="00F652E6">
        <w:t>eview and report on your users' Internet web usage at an individual user level.</w:t>
      </w:r>
    </w:p>
    <w:p w14:paraId="177FFCDB" w14:textId="77777777" w:rsidR="00F652E6" w:rsidRDefault="00F652E6" w:rsidP="00F652E6">
      <w:pPr>
        <w:pStyle w:val="Heading2"/>
      </w:pPr>
      <w:r>
        <w:t>We</w:t>
      </w:r>
      <w:r w:rsidR="00EB4D11">
        <w:t xml:space="preserve">’ll </w:t>
      </w:r>
      <w:r w:rsidR="00156299">
        <w:t xml:space="preserve">give </w:t>
      </w:r>
      <w:r w:rsidR="00EB4D11">
        <w:t xml:space="preserve">you </w:t>
      </w:r>
      <w:r>
        <w:t>the PIM software</w:t>
      </w:r>
      <w:r w:rsidR="00EB4D11">
        <w:t xml:space="preserve"> and support</w:t>
      </w:r>
      <w:r>
        <w:t xml:space="preserve">, installation guidelines, design support, and release notes detailing which operational systems and browsers are supported. </w:t>
      </w:r>
    </w:p>
    <w:p w14:paraId="24140D37" w14:textId="77777777" w:rsidR="00F652E6" w:rsidRDefault="009A1106" w:rsidP="00F652E6">
      <w:pPr>
        <w:pStyle w:val="Heading2"/>
      </w:pPr>
      <w:r>
        <w:lastRenderedPageBreak/>
        <w:t>Y</w:t>
      </w:r>
      <w:r w:rsidR="00F652E6">
        <w:t>ou</w:t>
      </w:r>
      <w:r>
        <w:t>’re solely</w:t>
      </w:r>
      <w:r w:rsidR="00F652E6">
        <w:t xml:space="preserve"> responsible </w:t>
      </w:r>
      <w:r>
        <w:t>installing and using</w:t>
      </w:r>
      <w:r w:rsidR="00F652E6">
        <w:t xml:space="preserve"> the PIM software</w:t>
      </w:r>
      <w:r>
        <w:t xml:space="preserve"> as per clause </w:t>
      </w:r>
      <w:r>
        <w:fldChar w:fldCharType="begin"/>
      </w:r>
      <w:r>
        <w:instrText xml:space="preserve"> REF _Ref473016424 \r \h </w:instrText>
      </w:r>
      <w:r>
        <w:fldChar w:fldCharType="separate"/>
      </w:r>
      <w:r w:rsidR="00B23AA9">
        <w:t>2.11</w:t>
      </w:r>
      <w:r>
        <w:fldChar w:fldCharType="end"/>
      </w:r>
      <w:r w:rsidR="00F652E6">
        <w:t>.</w:t>
      </w:r>
    </w:p>
    <w:p w14:paraId="304BBE8A" w14:textId="77777777" w:rsidR="00F652E6" w:rsidRDefault="00F652E6" w:rsidP="00F652E6">
      <w:pPr>
        <w:pStyle w:val="Heading2"/>
      </w:pPr>
      <w:r>
        <w:t xml:space="preserve">Additional </w:t>
      </w:r>
      <w:r w:rsidR="009A1106">
        <w:t xml:space="preserve">fees </w:t>
      </w:r>
      <w:r>
        <w:t xml:space="preserve">may apply for the PIM </w:t>
      </w:r>
      <w:r w:rsidR="009A1106">
        <w:t>service</w:t>
      </w:r>
      <w:r>
        <w:t xml:space="preserve">, depending on your systems and set up.  </w:t>
      </w:r>
      <w:r w:rsidR="009A1106">
        <w:t>We can confirm these fees on request</w:t>
      </w:r>
      <w:r>
        <w:t>.</w:t>
      </w:r>
    </w:p>
    <w:p w14:paraId="64D97984" w14:textId="77777777" w:rsidR="008A3BE6" w:rsidRDefault="000C1066" w:rsidP="008A3BE6">
      <w:pPr>
        <w:pStyle w:val="Indent1"/>
        <w:tabs>
          <w:tab w:val="left" w:pos="6780"/>
        </w:tabs>
      </w:pPr>
      <w:bookmarkStart w:id="47" w:name="_Toc477955038"/>
      <w:r>
        <w:t xml:space="preserve">What </w:t>
      </w:r>
      <w:proofErr w:type="gramStart"/>
      <w:r>
        <w:t>is</w:t>
      </w:r>
      <w:proofErr w:type="gramEnd"/>
      <w:r>
        <w:t xml:space="preserve"> </w:t>
      </w:r>
      <w:r w:rsidR="008A3BE6">
        <w:t>the cognitive threat analytics (CTA) service?</w:t>
      </w:r>
      <w:bookmarkEnd w:id="47"/>
    </w:p>
    <w:p w14:paraId="06179E70" w14:textId="77777777" w:rsidR="00C73B80" w:rsidRDefault="008A3BE6" w:rsidP="008A3BE6">
      <w:pPr>
        <w:pStyle w:val="Heading2"/>
      </w:pPr>
      <w:r>
        <w:t>The CTA service is a service</w:t>
      </w:r>
      <w:r w:rsidR="00C73B80">
        <w:t xml:space="preserve"> that:</w:t>
      </w:r>
    </w:p>
    <w:p w14:paraId="5325EE3A" w14:textId="77777777" w:rsidR="00C73B80" w:rsidRDefault="008A3BE6" w:rsidP="00C73B80">
      <w:pPr>
        <w:pStyle w:val="Heading3"/>
      </w:pPr>
      <w:r>
        <w:t xml:space="preserve">uses machine learning and statistical network </w:t>
      </w:r>
      <w:proofErr w:type="gramStart"/>
      <w:r w:rsidR="00C73B80">
        <w:t>modelling;</w:t>
      </w:r>
      <w:proofErr w:type="gramEnd"/>
    </w:p>
    <w:p w14:paraId="7131021B" w14:textId="77777777" w:rsidR="00C73B80" w:rsidRDefault="008A3BE6" w:rsidP="00C73B80">
      <w:pPr>
        <w:pStyle w:val="Heading3"/>
      </w:pPr>
      <w:r>
        <w:t xml:space="preserve">creates a baseline of the traffic in your network and </w:t>
      </w:r>
      <w:r w:rsidR="000F24A1">
        <w:t xml:space="preserve">looks for </w:t>
      </w:r>
      <w:proofErr w:type="gramStart"/>
      <w:r w:rsidR="00C73B80">
        <w:t>anomalies;</w:t>
      </w:r>
      <w:proofErr w:type="gramEnd"/>
    </w:p>
    <w:p w14:paraId="002ABA40" w14:textId="77777777" w:rsidR="00C73B80" w:rsidRDefault="008A3BE6" w:rsidP="00C73B80">
      <w:pPr>
        <w:pStyle w:val="Heading3"/>
      </w:pPr>
      <w:r>
        <w:t xml:space="preserve">analyses user and device </w:t>
      </w:r>
      <w:r w:rsidR="007C686C">
        <w:t>behaviour</w:t>
      </w:r>
      <w:r>
        <w:t xml:space="preserve"> and web </w:t>
      </w:r>
      <w:proofErr w:type="gramStart"/>
      <w:r>
        <w:t>traffic</w:t>
      </w:r>
      <w:r w:rsidR="00C73B80">
        <w:t>;</w:t>
      </w:r>
      <w:proofErr w:type="gramEnd"/>
    </w:p>
    <w:p w14:paraId="0237E738" w14:textId="77777777" w:rsidR="00C73B80" w:rsidRDefault="000F24A1" w:rsidP="00C73B80">
      <w:pPr>
        <w:pStyle w:val="Heading3"/>
      </w:pPr>
      <w:r>
        <w:t>aims</w:t>
      </w:r>
      <w:r w:rsidR="008A3BE6">
        <w:t xml:space="preserve"> to discover command-and-control communications, data exfiltration, and potentially unwanted applications operating in your </w:t>
      </w:r>
      <w:proofErr w:type="gramStart"/>
      <w:r w:rsidR="008A3BE6">
        <w:t>infrastructure</w:t>
      </w:r>
      <w:r w:rsidR="00C73B80">
        <w:t>;</w:t>
      </w:r>
      <w:proofErr w:type="gramEnd"/>
      <w:r w:rsidR="00C73B80">
        <w:t xml:space="preserve"> </w:t>
      </w:r>
    </w:p>
    <w:p w14:paraId="35AE0B24" w14:textId="77777777" w:rsidR="00C73B80" w:rsidRDefault="000F24A1" w:rsidP="00C73B80">
      <w:pPr>
        <w:pStyle w:val="Heading3"/>
      </w:pPr>
      <w:r>
        <w:t xml:space="preserve">aims to </w:t>
      </w:r>
      <w:r w:rsidR="008A3BE6">
        <w:t xml:space="preserve">reduce the discovery </w:t>
      </w:r>
      <w:r w:rsidR="00C73B80">
        <w:t xml:space="preserve">time </w:t>
      </w:r>
      <w:r w:rsidR="008A3BE6">
        <w:t>of threats operating inside the network</w:t>
      </w:r>
      <w:r w:rsidR="00C73B80">
        <w:t>;</w:t>
      </w:r>
      <w:r w:rsidR="008A3BE6">
        <w:t xml:space="preserve"> and </w:t>
      </w:r>
    </w:p>
    <w:p w14:paraId="70EE23FA" w14:textId="77777777" w:rsidR="008A3BE6" w:rsidRDefault="00C73B80" w:rsidP="00C73B80">
      <w:pPr>
        <w:pStyle w:val="Heading3"/>
      </w:pPr>
      <w:r>
        <w:t xml:space="preserve">aims </w:t>
      </w:r>
      <w:r w:rsidR="000F24A1">
        <w:t xml:space="preserve">to </w:t>
      </w:r>
      <w:r>
        <w:t>address gaps in perimeter-based defenc</w:t>
      </w:r>
      <w:r w:rsidR="008A3BE6">
        <w:t xml:space="preserve">es by identifying </w:t>
      </w:r>
      <w:r>
        <w:t xml:space="preserve">symptoms </w:t>
      </w:r>
      <w:r w:rsidR="007C686C">
        <w:t>of malware</w:t>
      </w:r>
      <w:r w:rsidR="008A3BE6">
        <w:t xml:space="preserve"> infection or data breach </w:t>
      </w:r>
      <w:r w:rsidR="00550393">
        <w:t xml:space="preserve">via </w:t>
      </w:r>
      <w:r w:rsidR="007C686C">
        <w:t>behavioural</w:t>
      </w:r>
      <w:r w:rsidR="008A3BE6">
        <w:t xml:space="preserve"> analysis and anomaly detection.</w:t>
      </w:r>
    </w:p>
    <w:p w14:paraId="7AE72BC6" w14:textId="77777777" w:rsidR="008A3BE6" w:rsidRDefault="00AC691C" w:rsidP="008A3BE6">
      <w:pPr>
        <w:pStyle w:val="Heading2"/>
      </w:pPr>
      <w:r>
        <w:t xml:space="preserve">You must apply for the </w:t>
      </w:r>
      <w:r w:rsidR="008A3BE6">
        <w:t>CTA</w:t>
      </w:r>
      <w:r>
        <w:t xml:space="preserve"> service for at least </w:t>
      </w:r>
      <w:r w:rsidR="008A3BE6">
        <w:t>1000 users</w:t>
      </w:r>
      <w:r>
        <w:t>. We’ll confirm applicable fees on request</w:t>
      </w:r>
      <w:r w:rsidR="008A3BE6">
        <w:t>.</w:t>
      </w:r>
    </w:p>
    <w:p w14:paraId="118731CF" w14:textId="77777777" w:rsidR="00666673" w:rsidRDefault="000C1066" w:rsidP="00666673">
      <w:pPr>
        <w:pStyle w:val="Indent1"/>
      </w:pPr>
      <w:bookmarkStart w:id="48" w:name="_Toc477955039"/>
      <w:r>
        <w:t xml:space="preserve">What is the </w:t>
      </w:r>
      <w:r w:rsidR="00666673">
        <w:t xml:space="preserve">advanced active directory integration </w:t>
      </w:r>
      <w:r>
        <w:t>service</w:t>
      </w:r>
      <w:r w:rsidR="00666673">
        <w:t>?</w:t>
      </w:r>
      <w:bookmarkEnd w:id="48"/>
    </w:p>
    <w:p w14:paraId="0A8E94D0" w14:textId="77777777" w:rsidR="003631FE" w:rsidRDefault="003631FE" w:rsidP="00666673">
      <w:pPr>
        <w:pStyle w:val="Heading2"/>
      </w:pPr>
      <w:r>
        <w:t>Advanced active directory integration allows a</w:t>
      </w:r>
      <w:r w:rsidR="00666673">
        <w:t>uthentication</w:t>
      </w:r>
      <w:r>
        <w:t xml:space="preserve"> </w:t>
      </w:r>
      <w:r w:rsidR="00666673">
        <w:t>/</w:t>
      </w:r>
      <w:r>
        <w:t xml:space="preserve"> i</w:t>
      </w:r>
      <w:r w:rsidR="00666673">
        <w:t>den</w:t>
      </w:r>
      <w:r>
        <w:t>tification by integration with active d</w:t>
      </w:r>
      <w:r w:rsidR="00666673">
        <w:t>irectories for policy control and reporting down to user gr</w:t>
      </w:r>
      <w:r>
        <w:t>oup level.</w:t>
      </w:r>
    </w:p>
    <w:p w14:paraId="1AEFB566" w14:textId="77777777" w:rsidR="003C5FBB" w:rsidRDefault="00D75D0B" w:rsidP="003C5FBB">
      <w:pPr>
        <w:pStyle w:val="Indent1"/>
      </w:pPr>
      <w:bookmarkStart w:id="49" w:name="_Toc477955040"/>
      <w:r>
        <w:t xml:space="preserve">What is </w:t>
      </w:r>
      <w:r w:rsidR="000C1066">
        <w:t xml:space="preserve">the </w:t>
      </w:r>
      <w:r>
        <w:t>l</w:t>
      </w:r>
      <w:r w:rsidR="003C5FBB">
        <w:t>og extraction</w:t>
      </w:r>
      <w:r w:rsidR="000C1066">
        <w:t xml:space="preserve"> service</w:t>
      </w:r>
      <w:r w:rsidR="003C5FBB">
        <w:t>?</w:t>
      </w:r>
      <w:bookmarkEnd w:id="49"/>
    </w:p>
    <w:p w14:paraId="790EC89E" w14:textId="77777777" w:rsidR="003C5FBB" w:rsidRDefault="00156299" w:rsidP="003C5FBB">
      <w:pPr>
        <w:pStyle w:val="Heading2"/>
      </w:pPr>
      <w:r>
        <w:t xml:space="preserve">This service </w:t>
      </w:r>
      <w:r w:rsidR="003C5FBB">
        <w:t xml:space="preserve">aims to let you extract web usage data for secure analysis. Formatted in W3C text format, data can be used to analyse security information and event management. </w:t>
      </w:r>
    </w:p>
    <w:p w14:paraId="473348F0" w14:textId="77777777" w:rsidR="003C5FBB" w:rsidRDefault="003C5FBB" w:rsidP="003C5FBB">
      <w:pPr>
        <w:pStyle w:val="Indent1"/>
      </w:pPr>
      <w:r>
        <w:t xml:space="preserve"> </w:t>
      </w:r>
      <w:bookmarkStart w:id="50" w:name="_Toc477955041"/>
      <w:r w:rsidR="00D75D0B">
        <w:t>What is</w:t>
      </w:r>
      <w:r w:rsidR="000C1066">
        <w:t xml:space="preserve"> the</w:t>
      </w:r>
      <w:r w:rsidR="00D75D0B">
        <w:t xml:space="preserve"> d</w:t>
      </w:r>
      <w:r>
        <w:t>ata retention</w:t>
      </w:r>
      <w:r w:rsidR="000C1066">
        <w:t xml:space="preserve"> service</w:t>
      </w:r>
      <w:r>
        <w:t>?</w:t>
      </w:r>
      <w:bookmarkEnd w:id="50"/>
    </w:p>
    <w:p w14:paraId="1581FCA0" w14:textId="77777777" w:rsidR="003C5FBB" w:rsidRDefault="003C5FBB" w:rsidP="003C5FBB">
      <w:pPr>
        <w:pStyle w:val="Heading2"/>
      </w:pPr>
      <w:r>
        <w:t xml:space="preserve">Data retention aims to retain: </w:t>
      </w:r>
    </w:p>
    <w:p w14:paraId="36C54D02" w14:textId="77777777" w:rsidR="003C5FBB" w:rsidRDefault="003C5FBB" w:rsidP="003C5FBB">
      <w:pPr>
        <w:pStyle w:val="Heading3"/>
      </w:pPr>
      <w:r>
        <w:t xml:space="preserve">blocked web requests (policy or malware blocks) for one year; and </w:t>
      </w:r>
    </w:p>
    <w:p w14:paraId="4A28191F" w14:textId="77777777" w:rsidR="003C5FBB" w:rsidRDefault="00452E25" w:rsidP="003C5FBB">
      <w:pPr>
        <w:pStyle w:val="Heading3"/>
      </w:pPr>
      <w:r>
        <w:t>allowed data for 45 days.</w:t>
      </w:r>
    </w:p>
    <w:p w14:paraId="7F589A77" w14:textId="77777777" w:rsidR="00452E25" w:rsidRDefault="00452E25" w:rsidP="00452E25">
      <w:pPr>
        <w:pStyle w:val="Indent1"/>
      </w:pPr>
      <w:bookmarkStart w:id="51" w:name="_Toc477955042"/>
      <w:r>
        <w:t>Configuring your traffic to use Internet Protection Web</w:t>
      </w:r>
      <w:bookmarkEnd w:id="51"/>
    </w:p>
    <w:p w14:paraId="052AD021" w14:textId="77777777" w:rsidR="00452E25" w:rsidRDefault="00452E25" w:rsidP="00452E25">
      <w:pPr>
        <w:pStyle w:val="Heading2"/>
      </w:pPr>
      <w:r>
        <w:t>T</w:t>
      </w:r>
      <w:r w:rsidRPr="00936A36">
        <w:t xml:space="preserve">o use the Internet Protection Web service, </w:t>
      </w:r>
      <w:r>
        <w:t xml:space="preserve">you must ensure </w:t>
      </w:r>
      <w:r w:rsidRPr="00936A36">
        <w:t xml:space="preserve">your external traffic </w:t>
      </w:r>
      <w:r>
        <w:t xml:space="preserve">is </w:t>
      </w:r>
      <w:proofErr w:type="gramStart"/>
      <w:r w:rsidRPr="00936A36">
        <w:t>directed through the Internet Protection Web service</w:t>
      </w:r>
      <w:r>
        <w:t xml:space="preserve"> at all times</w:t>
      </w:r>
      <w:proofErr w:type="gramEnd"/>
      <w:r>
        <w:t>.</w:t>
      </w:r>
    </w:p>
    <w:p w14:paraId="567F3011" w14:textId="77777777" w:rsidR="00452E25" w:rsidRDefault="00452E25" w:rsidP="00452E25">
      <w:pPr>
        <w:pStyle w:val="Heading2"/>
      </w:pPr>
      <w:r w:rsidRPr="00936A36">
        <w:t xml:space="preserve">We </w:t>
      </w:r>
      <w:r>
        <w:t xml:space="preserve">don’t </w:t>
      </w:r>
      <w:r w:rsidRPr="00936A36">
        <w:t xml:space="preserve">promise that the Internet Protection Web service will function for web traffic </w:t>
      </w:r>
      <w:r>
        <w:t xml:space="preserve">that </w:t>
      </w:r>
      <w:r w:rsidRPr="00936A36">
        <w:t xml:space="preserve">you </w:t>
      </w:r>
      <w:r>
        <w:t xml:space="preserve">haven’t </w:t>
      </w:r>
      <w:r w:rsidRPr="00936A36">
        <w:t xml:space="preserve">routed in the way we </w:t>
      </w:r>
      <w:r>
        <w:t>recommend from time to time.</w:t>
      </w:r>
    </w:p>
    <w:p w14:paraId="6863F136" w14:textId="77777777" w:rsidR="00452E25" w:rsidRDefault="00452E25" w:rsidP="00452E25">
      <w:pPr>
        <w:pStyle w:val="Heading2"/>
      </w:pPr>
      <w:r>
        <w:lastRenderedPageBreak/>
        <w:t xml:space="preserve">You’re responsible for configuring your systems to direct external traffic through the Internet Protection Web service. </w:t>
      </w:r>
    </w:p>
    <w:p w14:paraId="5D299A2E" w14:textId="77777777" w:rsidR="00452E25" w:rsidRDefault="00452E25" w:rsidP="00452E25">
      <w:pPr>
        <w:pStyle w:val="Heading2"/>
      </w:pPr>
      <w:r>
        <w:t xml:space="preserve">You </w:t>
      </w:r>
      <w:r w:rsidR="00A90073">
        <w:t>must</w:t>
      </w:r>
      <w:r>
        <w:t xml:space="preserve"> ensure that your internal traffic (for example traffic to your corporate intranet) isn’t directed through the Internet Protection Web service. </w:t>
      </w:r>
    </w:p>
    <w:p w14:paraId="200CB054" w14:textId="77777777" w:rsidR="009521EB" w:rsidRDefault="009521EB" w:rsidP="009521EB">
      <w:pPr>
        <w:pStyle w:val="Heading1"/>
      </w:pPr>
      <w:bookmarkStart w:id="52" w:name="_Toc477955043"/>
      <w:r>
        <w:t>Internet Protection Mail</w:t>
      </w:r>
      <w:bookmarkEnd w:id="52"/>
    </w:p>
    <w:p w14:paraId="21D54349" w14:textId="77777777" w:rsidR="009521EB" w:rsidRDefault="009521EB" w:rsidP="009521EB">
      <w:pPr>
        <w:pStyle w:val="Indent1"/>
      </w:pPr>
      <w:bookmarkStart w:id="53" w:name="_Toc477955044"/>
      <w:r>
        <w:t>What is the Internet Protection Mail service?</w:t>
      </w:r>
      <w:bookmarkEnd w:id="53"/>
    </w:p>
    <w:p w14:paraId="0D8306EA" w14:textId="77777777" w:rsidR="009521EB" w:rsidRDefault="009521EB" w:rsidP="009521EB">
      <w:pPr>
        <w:pStyle w:val="Heading2"/>
      </w:pPr>
      <w:bookmarkStart w:id="54" w:name="_Ref473536436"/>
      <w:r w:rsidRPr="00DF574D">
        <w:t xml:space="preserve">The Internet Protection </w:t>
      </w:r>
      <w:r w:rsidR="00CE11AE">
        <w:t>Mail</w:t>
      </w:r>
      <w:r w:rsidRPr="00DF574D">
        <w:t xml:space="preserve"> service </w:t>
      </w:r>
      <w:r>
        <w:t>aims to provide</w:t>
      </w:r>
      <w:r w:rsidRPr="00DF574D">
        <w:t xml:space="preserve"> security features for your </w:t>
      </w:r>
      <w:r>
        <w:t xml:space="preserve">email </w:t>
      </w:r>
      <w:r w:rsidRPr="00DF574D">
        <w:t>traffic</w:t>
      </w:r>
      <w:r>
        <w:t>. You can choose from the “Essentials”, “Enhanced” or “Premium”</w:t>
      </w:r>
      <w:r w:rsidR="00EB4D11">
        <w:t xml:space="preserve"> package</w:t>
      </w:r>
      <w:r>
        <w:t>:</w:t>
      </w:r>
      <w:bookmarkEnd w:id="5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6"/>
        <w:gridCol w:w="1263"/>
        <w:gridCol w:w="1262"/>
        <w:gridCol w:w="1090"/>
      </w:tblGrid>
      <w:tr w:rsidR="009521EB" w:rsidRPr="00DE47FE" w14:paraId="61F6A6B4" w14:textId="77777777" w:rsidTr="009E570D">
        <w:tc>
          <w:tcPr>
            <w:tcW w:w="9037" w:type="dxa"/>
            <w:gridSpan w:val="4"/>
            <w:shd w:val="clear" w:color="auto" w:fill="8DB3E2"/>
          </w:tcPr>
          <w:p w14:paraId="76ACE5BE" w14:textId="77777777" w:rsidR="009521EB" w:rsidRDefault="009521EB" w:rsidP="009E570D">
            <w:pPr>
              <w:pStyle w:val="Heading2"/>
              <w:numPr>
                <w:ilvl w:val="0"/>
                <w:numId w:val="0"/>
              </w:numPr>
              <w:spacing w:before="60" w:after="60"/>
              <w:jc w:val="center"/>
              <w:rPr>
                <w:rFonts w:ascii="Arial" w:hAnsi="Arial" w:cs="Arial"/>
                <w:b/>
                <w:sz w:val="17"/>
                <w:szCs w:val="17"/>
              </w:rPr>
            </w:pPr>
            <w:r>
              <w:rPr>
                <w:rFonts w:ascii="Arial" w:hAnsi="Arial" w:cs="Arial"/>
                <w:b/>
                <w:sz w:val="17"/>
                <w:szCs w:val="17"/>
              </w:rPr>
              <w:t>INTERNET PROTECTION MAIL</w:t>
            </w:r>
          </w:p>
        </w:tc>
      </w:tr>
      <w:tr w:rsidR="009521EB" w:rsidRPr="00DE47FE" w14:paraId="565FDC19" w14:textId="77777777" w:rsidTr="007B2DD1">
        <w:tc>
          <w:tcPr>
            <w:tcW w:w="5387" w:type="dxa"/>
            <w:shd w:val="clear" w:color="auto" w:fill="8DB3E2"/>
          </w:tcPr>
          <w:p w14:paraId="4E662AD2" w14:textId="77777777" w:rsidR="009521EB" w:rsidRPr="00DE47FE" w:rsidRDefault="009521EB" w:rsidP="009E570D">
            <w:pPr>
              <w:pStyle w:val="Heading2"/>
              <w:numPr>
                <w:ilvl w:val="0"/>
                <w:numId w:val="0"/>
              </w:numPr>
              <w:spacing w:before="60" w:after="60"/>
              <w:jc w:val="center"/>
              <w:rPr>
                <w:rFonts w:ascii="Arial" w:hAnsi="Arial" w:cs="Arial"/>
                <w:b/>
                <w:sz w:val="17"/>
                <w:szCs w:val="17"/>
              </w:rPr>
            </w:pPr>
            <w:r>
              <w:rPr>
                <w:rFonts w:ascii="Arial" w:hAnsi="Arial" w:cs="Arial"/>
                <w:b/>
                <w:sz w:val="17"/>
                <w:szCs w:val="17"/>
              </w:rPr>
              <w:t>Feature</w:t>
            </w:r>
          </w:p>
        </w:tc>
        <w:tc>
          <w:tcPr>
            <w:tcW w:w="1275" w:type="dxa"/>
            <w:shd w:val="clear" w:color="auto" w:fill="8DB3E2"/>
          </w:tcPr>
          <w:p w14:paraId="4085958D" w14:textId="77777777" w:rsidR="009521EB" w:rsidRPr="00DE47FE" w:rsidRDefault="009521EB" w:rsidP="009521EB">
            <w:pPr>
              <w:pStyle w:val="Heading2"/>
              <w:numPr>
                <w:ilvl w:val="0"/>
                <w:numId w:val="0"/>
              </w:numPr>
              <w:spacing w:before="60" w:after="60"/>
              <w:jc w:val="center"/>
              <w:rPr>
                <w:rFonts w:ascii="Arial" w:hAnsi="Arial" w:cs="Arial"/>
                <w:b/>
                <w:sz w:val="17"/>
                <w:szCs w:val="17"/>
              </w:rPr>
            </w:pPr>
            <w:r>
              <w:rPr>
                <w:rFonts w:ascii="Arial" w:hAnsi="Arial" w:cs="Arial"/>
                <w:b/>
                <w:sz w:val="17"/>
                <w:szCs w:val="17"/>
              </w:rPr>
              <w:t>Essentials</w:t>
            </w:r>
          </w:p>
        </w:tc>
        <w:tc>
          <w:tcPr>
            <w:tcW w:w="1276" w:type="dxa"/>
            <w:shd w:val="clear" w:color="auto" w:fill="8DB3E2"/>
          </w:tcPr>
          <w:p w14:paraId="5FC72534" w14:textId="77777777" w:rsidR="009521EB" w:rsidRPr="00DE47FE" w:rsidRDefault="009521EB" w:rsidP="009521EB">
            <w:pPr>
              <w:pStyle w:val="Heading2"/>
              <w:numPr>
                <w:ilvl w:val="0"/>
                <w:numId w:val="0"/>
              </w:numPr>
              <w:spacing w:before="60" w:after="60"/>
              <w:jc w:val="center"/>
              <w:rPr>
                <w:rFonts w:ascii="Arial" w:hAnsi="Arial" w:cs="Arial"/>
                <w:b/>
                <w:sz w:val="17"/>
                <w:szCs w:val="17"/>
              </w:rPr>
            </w:pPr>
            <w:r>
              <w:rPr>
                <w:rFonts w:ascii="Arial" w:hAnsi="Arial" w:cs="Arial"/>
                <w:b/>
                <w:sz w:val="17"/>
                <w:szCs w:val="17"/>
              </w:rPr>
              <w:t>Enhanced</w:t>
            </w:r>
          </w:p>
        </w:tc>
        <w:tc>
          <w:tcPr>
            <w:tcW w:w="1099" w:type="dxa"/>
            <w:shd w:val="clear" w:color="auto" w:fill="8DB3E2"/>
          </w:tcPr>
          <w:p w14:paraId="75EB13B4" w14:textId="77777777" w:rsidR="009521EB" w:rsidRDefault="009521EB" w:rsidP="009E570D">
            <w:pPr>
              <w:pStyle w:val="Heading2"/>
              <w:numPr>
                <w:ilvl w:val="0"/>
                <w:numId w:val="0"/>
              </w:numPr>
              <w:spacing w:before="60" w:after="60"/>
              <w:jc w:val="center"/>
              <w:rPr>
                <w:rFonts w:ascii="Arial" w:hAnsi="Arial" w:cs="Arial"/>
                <w:b/>
                <w:sz w:val="17"/>
                <w:szCs w:val="17"/>
              </w:rPr>
            </w:pPr>
            <w:r>
              <w:rPr>
                <w:rFonts w:ascii="Arial" w:hAnsi="Arial" w:cs="Arial"/>
                <w:b/>
                <w:sz w:val="17"/>
                <w:szCs w:val="17"/>
              </w:rPr>
              <w:t>Premium</w:t>
            </w:r>
          </w:p>
        </w:tc>
      </w:tr>
      <w:tr w:rsidR="007B2DD1" w:rsidRPr="00DE47FE" w14:paraId="0B07AAB6" w14:textId="77777777" w:rsidTr="007B2DD1">
        <w:tc>
          <w:tcPr>
            <w:tcW w:w="5387" w:type="dxa"/>
          </w:tcPr>
          <w:p w14:paraId="368B80BA" w14:textId="77777777" w:rsidR="007B2DD1" w:rsidRPr="007B2DD1" w:rsidRDefault="00AA0275"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Anti</w:t>
            </w:r>
            <w:r w:rsidR="00783894">
              <w:rPr>
                <w:rFonts w:ascii="Arial" w:hAnsi="Arial" w:cs="Arial"/>
                <w:sz w:val="17"/>
                <w:szCs w:val="17"/>
              </w:rPr>
              <w:t>-</w:t>
            </w:r>
            <w:r>
              <w:rPr>
                <w:rFonts w:ascii="Arial" w:hAnsi="Arial" w:cs="Arial"/>
                <w:sz w:val="17"/>
                <w:szCs w:val="17"/>
              </w:rPr>
              <w:t>virus</w:t>
            </w:r>
          </w:p>
        </w:tc>
        <w:tc>
          <w:tcPr>
            <w:tcW w:w="1275" w:type="dxa"/>
          </w:tcPr>
          <w:p w14:paraId="20D62AA7" w14:textId="77777777" w:rsidR="007B2DD1" w:rsidRPr="00DE47FE" w:rsidRDefault="007B2DD1"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sym w:font="Wingdings" w:char="F0FC"/>
            </w:r>
          </w:p>
        </w:tc>
        <w:tc>
          <w:tcPr>
            <w:tcW w:w="1276" w:type="dxa"/>
          </w:tcPr>
          <w:p w14:paraId="532EFC4B"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4C91A8DB"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4239A14A" w14:textId="77777777" w:rsidTr="007B2DD1">
        <w:tc>
          <w:tcPr>
            <w:tcW w:w="5387" w:type="dxa"/>
          </w:tcPr>
          <w:p w14:paraId="402CB0BB" w14:textId="77777777" w:rsidR="00B80623" w:rsidRPr="007B2DD1" w:rsidRDefault="00E91458" w:rsidP="00936C24">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Email content c</w:t>
            </w:r>
            <w:r w:rsidR="00B80623" w:rsidRPr="007B2DD1">
              <w:rPr>
                <w:rFonts w:ascii="Arial" w:hAnsi="Arial" w:cs="Arial"/>
                <w:sz w:val="17"/>
                <w:szCs w:val="17"/>
              </w:rPr>
              <w:t>ontrol</w:t>
            </w:r>
          </w:p>
        </w:tc>
        <w:tc>
          <w:tcPr>
            <w:tcW w:w="1275" w:type="dxa"/>
          </w:tcPr>
          <w:p w14:paraId="0D84BAA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37F91512"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69AA382A"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5D615CF5" w14:textId="77777777" w:rsidTr="007B2DD1">
        <w:tc>
          <w:tcPr>
            <w:tcW w:w="5387" w:type="dxa"/>
          </w:tcPr>
          <w:p w14:paraId="37ED5B4A" w14:textId="77777777" w:rsidR="00B80623" w:rsidRPr="007B2DD1" w:rsidRDefault="00B80623" w:rsidP="00B80623">
            <w:pPr>
              <w:pStyle w:val="Heading2"/>
              <w:numPr>
                <w:ilvl w:val="0"/>
                <w:numId w:val="0"/>
              </w:numPr>
              <w:spacing w:before="60" w:after="60"/>
              <w:ind w:left="737" w:hanging="737"/>
              <w:jc w:val="center"/>
              <w:rPr>
                <w:rFonts w:ascii="Arial" w:hAnsi="Arial" w:cs="Arial"/>
                <w:sz w:val="17"/>
                <w:szCs w:val="17"/>
              </w:rPr>
            </w:pPr>
            <w:r w:rsidRPr="007B2DD1">
              <w:rPr>
                <w:rFonts w:ascii="Arial" w:hAnsi="Arial" w:cs="Arial"/>
                <w:sz w:val="17"/>
                <w:szCs w:val="17"/>
              </w:rPr>
              <w:t>Anti</w:t>
            </w:r>
            <w:r w:rsidR="00783894">
              <w:rPr>
                <w:rFonts w:ascii="Arial" w:hAnsi="Arial" w:cs="Arial"/>
                <w:sz w:val="17"/>
                <w:szCs w:val="17"/>
              </w:rPr>
              <w:t>-</w:t>
            </w:r>
            <w:r w:rsidRPr="007B2DD1">
              <w:rPr>
                <w:rFonts w:ascii="Arial" w:hAnsi="Arial" w:cs="Arial"/>
                <w:sz w:val="17"/>
                <w:szCs w:val="17"/>
              </w:rPr>
              <w:t>spam</w:t>
            </w:r>
          </w:p>
        </w:tc>
        <w:tc>
          <w:tcPr>
            <w:tcW w:w="1275" w:type="dxa"/>
          </w:tcPr>
          <w:p w14:paraId="27D403B2"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0B9E8707"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5BAED65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21F5ACF3" w14:textId="77777777" w:rsidTr="007B2DD1">
        <w:tc>
          <w:tcPr>
            <w:tcW w:w="5387" w:type="dxa"/>
          </w:tcPr>
          <w:p w14:paraId="7B381A49" w14:textId="77777777" w:rsidR="00B80623" w:rsidRPr="007B2DD1" w:rsidRDefault="00E91458"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Forged e</w:t>
            </w:r>
            <w:r w:rsidR="00B80623" w:rsidRPr="007B2DD1">
              <w:rPr>
                <w:rFonts w:ascii="Arial" w:hAnsi="Arial" w:cs="Arial"/>
                <w:sz w:val="17"/>
                <w:szCs w:val="17"/>
              </w:rPr>
              <w:t>mail filter</w:t>
            </w:r>
          </w:p>
        </w:tc>
        <w:tc>
          <w:tcPr>
            <w:tcW w:w="1275" w:type="dxa"/>
          </w:tcPr>
          <w:p w14:paraId="3255695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11B61994"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11FFEB6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05599DE8" w14:textId="77777777" w:rsidTr="007B2DD1">
        <w:tc>
          <w:tcPr>
            <w:tcW w:w="5387" w:type="dxa"/>
          </w:tcPr>
          <w:p w14:paraId="68F8AF68" w14:textId="77777777" w:rsidR="00B80623" w:rsidRPr="007B2DD1" w:rsidRDefault="001D58B0" w:rsidP="00B66425">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C-</w:t>
            </w:r>
            <w:r w:rsidR="00E91458">
              <w:rPr>
                <w:rFonts w:ascii="Arial" w:hAnsi="Arial" w:cs="Arial"/>
                <w:sz w:val="17"/>
                <w:szCs w:val="17"/>
              </w:rPr>
              <w:t>level impersonation filter</w:t>
            </w:r>
          </w:p>
        </w:tc>
        <w:tc>
          <w:tcPr>
            <w:tcW w:w="1275" w:type="dxa"/>
          </w:tcPr>
          <w:p w14:paraId="276E0D69"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44054CD0"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1A608EF9"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6AF8D54E" w14:textId="77777777" w:rsidTr="007B2DD1">
        <w:tc>
          <w:tcPr>
            <w:tcW w:w="5387" w:type="dxa"/>
          </w:tcPr>
          <w:p w14:paraId="5A0B90A4" w14:textId="77777777" w:rsidR="00B80623" w:rsidRPr="007B2DD1" w:rsidRDefault="00B80623" w:rsidP="00B80623">
            <w:pPr>
              <w:pStyle w:val="Heading2"/>
              <w:numPr>
                <w:ilvl w:val="0"/>
                <w:numId w:val="0"/>
              </w:numPr>
              <w:spacing w:before="60" w:after="60"/>
              <w:ind w:left="737" w:hanging="737"/>
              <w:jc w:val="center"/>
              <w:rPr>
                <w:rFonts w:ascii="Arial" w:hAnsi="Arial" w:cs="Arial"/>
                <w:sz w:val="17"/>
                <w:szCs w:val="17"/>
              </w:rPr>
            </w:pPr>
            <w:r w:rsidRPr="007B2DD1">
              <w:rPr>
                <w:rFonts w:ascii="Arial" w:hAnsi="Arial" w:cs="Arial"/>
                <w:sz w:val="17"/>
                <w:szCs w:val="17"/>
              </w:rPr>
              <w:t>Mail system failover</w:t>
            </w:r>
          </w:p>
        </w:tc>
        <w:tc>
          <w:tcPr>
            <w:tcW w:w="1275" w:type="dxa"/>
          </w:tcPr>
          <w:p w14:paraId="08B8C8BC"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33F99004"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0816BA6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7EA35897" w14:textId="77777777" w:rsidTr="007B2DD1">
        <w:tc>
          <w:tcPr>
            <w:tcW w:w="5387" w:type="dxa"/>
          </w:tcPr>
          <w:p w14:paraId="671C08C5" w14:textId="77777777" w:rsidR="00B80623" w:rsidRPr="007B2DD1" w:rsidRDefault="00B80623" w:rsidP="00B80623">
            <w:pPr>
              <w:pStyle w:val="Heading2"/>
              <w:numPr>
                <w:ilvl w:val="0"/>
                <w:numId w:val="0"/>
              </w:numPr>
              <w:spacing w:before="60" w:after="60"/>
              <w:ind w:left="737" w:hanging="737"/>
              <w:jc w:val="center"/>
              <w:rPr>
                <w:rFonts w:ascii="Arial" w:hAnsi="Arial" w:cs="Arial"/>
                <w:sz w:val="17"/>
                <w:szCs w:val="17"/>
              </w:rPr>
            </w:pPr>
            <w:r w:rsidRPr="007B2DD1">
              <w:rPr>
                <w:rFonts w:ascii="Arial" w:hAnsi="Arial" w:cs="Arial"/>
                <w:sz w:val="17"/>
                <w:szCs w:val="17"/>
              </w:rPr>
              <w:t>Alerts on system unavailability</w:t>
            </w:r>
          </w:p>
        </w:tc>
        <w:tc>
          <w:tcPr>
            <w:tcW w:w="1275" w:type="dxa"/>
          </w:tcPr>
          <w:p w14:paraId="39895C16"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659E8EC2"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0ED78F5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24423D0D" w14:textId="77777777" w:rsidTr="007B2DD1">
        <w:tc>
          <w:tcPr>
            <w:tcW w:w="5387" w:type="dxa"/>
          </w:tcPr>
          <w:p w14:paraId="5B8AA472" w14:textId="77777777" w:rsidR="00B80623" w:rsidRPr="007B2DD1" w:rsidRDefault="001E7655" w:rsidP="004229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Secure p</w:t>
            </w:r>
            <w:r w:rsidR="00B80623" w:rsidRPr="007B2DD1">
              <w:rPr>
                <w:rFonts w:ascii="Arial" w:hAnsi="Arial" w:cs="Arial"/>
                <w:sz w:val="17"/>
                <w:szCs w:val="17"/>
              </w:rPr>
              <w:t>ortal RBAC</w:t>
            </w:r>
          </w:p>
        </w:tc>
        <w:tc>
          <w:tcPr>
            <w:tcW w:w="1275" w:type="dxa"/>
          </w:tcPr>
          <w:p w14:paraId="70D39289"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7FA98BE6"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2668F9C2"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02FF2148" w14:textId="77777777" w:rsidTr="007B2DD1">
        <w:tc>
          <w:tcPr>
            <w:tcW w:w="5387" w:type="dxa"/>
          </w:tcPr>
          <w:p w14:paraId="1C2CF0B2" w14:textId="77777777" w:rsidR="00B80623" w:rsidRPr="007B2DD1" w:rsidRDefault="001E7655" w:rsidP="00726247">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Centralised policy m</w:t>
            </w:r>
            <w:r w:rsidR="00B80623" w:rsidRPr="007B2DD1">
              <w:rPr>
                <w:rFonts w:ascii="Arial" w:hAnsi="Arial" w:cs="Arial"/>
                <w:sz w:val="17"/>
                <w:szCs w:val="17"/>
              </w:rPr>
              <w:t>anagement</w:t>
            </w:r>
          </w:p>
        </w:tc>
        <w:tc>
          <w:tcPr>
            <w:tcW w:w="1275" w:type="dxa"/>
          </w:tcPr>
          <w:p w14:paraId="031A8F6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2CFBC80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52362A3C"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615409CC" w14:textId="77777777" w:rsidTr="007B2DD1">
        <w:tc>
          <w:tcPr>
            <w:tcW w:w="5387" w:type="dxa"/>
          </w:tcPr>
          <w:p w14:paraId="10AC86B3"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Unified por</w:t>
            </w:r>
            <w:r w:rsidR="00630C50">
              <w:rPr>
                <w:rFonts w:ascii="Arial" w:hAnsi="Arial" w:cs="Arial"/>
                <w:sz w:val="17"/>
                <w:szCs w:val="17"/>
              </w:rPr>
              <w:t>tal apps (basic</w:t>
            </w:r>
            <w:r>
              <w:rPr>
                <w:rFonts w:ascii="Arial" w:hAnsi="Arial" w:cs="Arial"/>
                <w:sz w:val="17"/>
                <w:szCs w:val="17"/>
              </w:rPr>
              <w:t xml:space="preserve"> a</w:t>
            </w:r>
            <w:r w:rsidR="00B80623" w:rsidRPr="007B2DD1">
              <w:rPr>
                <w:rFonts w:ascii="Arial" w:hAnsi="Arial" w:cs="Arial"/>
                <w:sz w:val="17"/>
                <w:szCs w:val="17"/>
              </w:rPr>
              <w:t>pps)</w:t>
            </w:r>
          </w:p>
        </w:tc>
        <w:tc>
          <w:tcPr>
            <w:tcW w:w="1275" w:type="dxa"/>
          </w:tcPr>
          <w:p w14:paraId="45B835B4"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46F11F78"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2B5119B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0AEAC79B" w14:textId="77777777" w:rsidTr="007B2DD1">
        <w:tc>
          <w:tcPr>
            <w:tcW w:w="5387" w:type="dxa"/>
          </w:tcPr>
          <w:p w14:paraId="7008B72A"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 xml:space="preserve">Trace app with </w:t>
            </w:r>
            <w:proofErr w:type="gramStart"/>
            <w:r>
              <w:rPr>
                <w:rFonts w:ascii="Arial" w:hAnsi="Arial" w:cs="Arial"/>
                <w:sz w:val="17"/>
                <w:szCs w:val="17"/>
              </w:rPr>
              <w:t xml:space="preserve">3 </w:t>
            </w:r>
            <w:r w:rsidR="00B80623" w:rsidRPr="007B2DD1">
              <w:rPr>
                <w:rFonts w:ascii="Arial" w:hAnsi="Arial" w:cs="Arial"/>
                <w:sz w:val="17"/>
                <w:szCs w:val="17"/>
              </w:rPr>
              <w:t>day</w:t>
            </w:r>
            <w:proofErr w:type="gramEnd"/>
            <w:r w:rsidR="00B80623" w:rsidRPr="007B2DD1">
              <w:rPr>
                <w:rFonts w:ascii="Arial" w:hAnsi="Arial" w:cs="Arial"/>
                <w:sz w:val="17"/>
                <w:szCs w:val="17"/>
              </w:rPr>
              <w:t xml:space="preserve"> replay</w:t>
            </w:r>
          </w:p>
        </w:tc>
        <w:tc>
          <w:tcPr>
            <w:tcW w:w="1275" w:type="dxa"/>
          </w:tcPr>
          <w:p w14:paraId="1967C138"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3C6C37A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1EA0690D"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50B7659A" w14:textId="77777777" w:rsidTr="007B2DD1">
        <w:tc>
          <w:tcPr>
            <w:tcW w:w="5387" w:type="dxa"/>
          </w:tcPr>
          <w:p w14:paraId="6BF83B68"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Data loss prevention &amp; risk a</w:t>
            </w:r>
            <w:r w:rsidR="00B80623" w:rsidRPr="007B2DD1">
              <w:rPr>
                <w:rFonts w:ascii="Arial" w:hAnsi="Arial" w:cs="Arial"/>
                <w:sz w:val="17"/>
                <w:szCs w:val="17"/>
              </w:rPr>
              <w:t>pp</w:t>
            </w:r>
          </w:p>
        </w:tc>
        <w:tc>
          <w:tcPr>
            <w:tcW w:w="1275" w:type="dxa"/>
          </w:tcPr>
          <w:p w14:paraId="2D0BE42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3C3D01F0"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0B80367F"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42890875" w14:textId="77777777" w:rsidTr="007B2DD1">
        <w:tc>
          <w:tcPr>
            <w:tcW w:w="5387" w:type="dxa"/>
          </w:tcPr>
          <w:p w14:paraId="26C19904"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SPF filter (e</w:t>
            </w:r>
            <w:r w:rsidR="00B80623" w:rsidRPr="007B2DD1">
              <w:rPr>
                <w:rFonts w:ascii="Arial" w:hAnsi="Arial" w:cs="Arial"/>
                <w:sz w:val="17"/>
                <w:szCs w:val="17"/>
              </w:rPr>
              <w:t>mail spoofing)</w:t>
            </w:r>
          </w:p>
        </w:tc>
        <w:tc>
          <w:tcPr>
            <w:tcW w:w="1275" w:type="dxa"/>
          </w:tcPr>
          <w:p w14:paraId="6C1800A6"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6FDDC41B"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29B93DEA"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3A9CF71F" w14:textId="77777777" w:rsidTr="007B2DD1">
        <w:tc>
          <w:tcPr>
            <w:tcW w:w="5387" w:type="dxa"/>
          </w:tcPr>
          <w:p w14:paraId="1E16512A"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DKIM f</w:t>
            </w:r>
            <w:r w:rsidR="009C73F1">
              <w:rPr>
                <w:rFonts w:ascii="Arial" w:hAnsi="Arial" w:cs="Arial"/>
                <w:sz w:val="17"/>
                <w:szCs w:val="17"/>
              </w:rPr>
              <w:t>ilter (e</w:t>
            </w:r>
            <w:r w:rsidR="00B80623" w:rsidRPr="007B2DD1">
              <w:rPr>
                <w:rFonts w:ascii="Arial" w:hAnsi="Arial" w:cs="Arial"/>
                <w:sz w:val="17"/>
                <w:szCs w:val="17"/>
              </w:rPr>
              <w:t>mail spoofing)</w:t>
            </w:r>
          </w:p>
        </w:tc>
        <w:tc>
          <w:tcPr>
            <w:tcW w:w="1275" w:type="dxa"/>
          </w:tcPr>
          <w:p w14:paraId="593477DF"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4CE78804"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6959F1C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660E90E8" w14:textId="77777777" w:rsidTr="007B2DD1">
        <w:tc>
          <w:tcPr>
            <w:tcW w:w="5387" w:type="dxa"/>
          </w:tcPr>
          <w:p w14:paraId="32C130F6"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Typo d</w:t>
            </w:r>
            <w:r w:rsidR="00B80623" w:rsidRPr="007B2DD1">
              <w:rPr>
                <w:rFonts w:ascii="Arial" w:hAnsi="Arial" w:cs="Arial"/>
                <w:sz w:val="17"/>
                <w:szCs w:val="17"/>
              </w:rPr>
              <w:t xml:space="preserve">omain filter  </w:t>
            </w:r>
          </w:p>
        </w:tc>
        <w:tc>
          <w:tcPr>
            <w:tcW w:w="1275" w:type="dxa"/>
          </w:tcPr>
          <w:p w14:paraId="388018E5"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2547E6A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5267755F"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76D5B15E" w14:textId="77777777" w:rsidTr="007B2DD1">
        <w:tc>
          <w:tcPr>
            <w:tcW w:w="5387" w:type="dxa"/>
          </w:tcPr>
          <w:p w14:paraId="57D9F47D"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Office 365 mail s</w:t>
            </w:r>
            <w:r w:rsidRPr="007B2DD1">
              <w:rPr>
                <w:rFonts w:ascii="Arial" w:hAnsi="Arial" w:cs="Arial"/>
                <w:sz w:val="17"/>
                <w:szCs w:val="17"/>
              </w:rPr>
              <w:t>ecurity</w:t>
            </w:r>
          </w:p>
        </w:tc>
        <w:tc>
          <w:tcPr>
            <w:tcW w:w="1275" w:type="dxa"/>
          </w:tcPr>
          <w:p w14:paraId="5F8541F0"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163F8EEC"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1F5ABB71"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4658C2" w:rsidRPr="00DE47FE" w14:paraId="0C0CA052" w14:textId="77777777" w:rsidTr="007B2DD1">
        <w:tc>
          <w:tcPr>
            <w:tcW w:w="5387" w:type="dxa"/>
          </w:tcPr>
          <w:p w14:paraId="7F0262BF" w14:textId="77777777" w:rsidR="004658C2" w:rsidRDefault="004658C2" w:rsidP="004658C2">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Email spooling</w:t>
            </w:r>
          </w:p>
        </w:tc>
        <w:tc>
          <w:tcPr>
            <w:tcW w:w="1275" w:type="dxa"/>
          </w:tcPr>
          <w:p w14:paraId="1993467B" w14:textId="77777777" w:rsidR="004658C2" w:rsidRPr="00B80623" w:rsidRDefault="004658C2" w:rsidP="004658C2">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4203915C" w14:textId="77777777" w:rsidR="004658C2" w:rsidRPr="00B80623" w:rsidRDefault="004658C2" w:rsidP="004658C2">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1DEC4480" w14:textId="77777777" w:rsidR="004658C2" w:rsidRPr="00B80623" w:rsidRDefault="004658C2" w:rsidP="004658C2">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B80623" w:rsidRPr="00DE47FE" w14:paraId="3432768A" w14:textId="77777777" w:rsidTr="007B2DD1">
        <w:tc>
          <w:tcPr>
            <w:tcW w:w="5387" w:type="dxa"/>
          </w:tcPr>
          <w:p w14:paraId="5B6F17A5" w14:textId="77777777" w:rsidR="00B80623" w:rsidRPr="007B2DD1" w:rsidRDefault="001E7655"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URL f</w:t>
            </w:r>
            <w:r w:rsidRPr="007B2DD1">
              <w:rPr>
                <w:rFonts w:ascii="Arial" w:hAnsi="Arial" w:cs="Arial"/>
                <w:sz w:val="17"/>
                <w:szCs w:val="17"/>
              </w:rPr>
              <w:t>iltering (basic)</w:t>
            </w:r>
          </w:p>
        </w:tc>
        <w:tc>
          <w:tcPr>
            <w:tcW w:w="1275" w:type="dxa"/>
          </w:tcPr>
          <w:p w14:paraId="4FEAF513"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9E6CDF">
              <w:rPr>
                <w:rFonts w:ascii="Arial" w:hAnsi="Arial" w:cs="Arial"/>
                <w:sz w:val="17"/>
                <w:szCs w:val="17"/>
              </w:rPr>
              <w:sym w:font="Wingdings" w:char="F0FC"/>
            </w:r>
          </w:p>
        </w:tc>
        <w:tc>
          <w:tcPr>
            <w:tcW w:w="1276" w:type="dxa"/>
          </w:tcPr>
          <w:p w14:paraId="03C8B578"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45E66EB9" w14:textId="77777777" w:rsidR="00B80623" w:rsidRPr="00B80623" w:rsidRDefault="00B80623"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7B2DD1" w:rsidRPr="00DE47FE" w14:paraId="2447173A" w14:textId="77777777" w:rsidTr="007B2DD1">
        <w:tc>
          <w:tcPr>
            <w:tcW w:w="5387" w:type="dxa"/>
          </w:tcPr>
          <w:p w14:paraId="0EFA62FA" w14:textId="77777777" w:rsidR="007B2DD1" w:rsidRPr="007B2DD1" w:rsidRDefault="007B2DD1" w:rsidP="007B2DD1">
            <w:pPr>
              <w:pStyle w:val="Heading2"/>
              <w:numPr>
                <w:ilvl w:val="0"/>
                <w:numId w:val="0"/>
              </w:numPr>
              <w:spacing w:before="60" w:after="60"/>
              <w:ind w:left="737" w:hanging="737"/>
              <w:jc w:val="center"/>
              <w:rPr>
                <w:rFonts w:ascii="Arial" w:hAnsi="Arial" w:cs="Arial"/>
                <w:sz w:val="17"/>
                <w:szCs w:val="17"/>
              </w:rPr>
            </w:pPr>
            <w:r w:rsidRPr="007B2DD1">
              <w:rPr>
                <w:rFonts w:ascii="Arial" w:hAnsi="Arial" w:cs="Arial"/>
                <w:sz w:val="17"/>
                <w:szCs w:val="17"/>
              </w:rPr>
              <w:t>URL filtering (advanced)</w:t>
            </w:r>
          </w:p>
        </w:tc>
        <w:tc>
          <w:tcPr>
            <w:tcW w:w="1275" w:type="dxa"/>
          </w:tcPr>
          <w:p w14:paraId="36B3D84E"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76" w:type="dxa"/>
          </w:tcPr>
          <w:p w14:paraId="2C7DE6C1"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750A395A"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7B2DD1" w:rsidRPr="00DE47FE" w14:paraId="64A9DB9C" w14:textId="77777777" w:rsidTr="007B2DD1">
        <w:tc>
          <w:tcPr>
            <w:tcW w:w="5387" w:type="dxa"/>
          </w:tcPr>
          <w:p w14:paraId="5652C457" w14:textId="77777777" w:rsidR="007B2DD1" w:rsidRPr="007B2DD1" w:rsidRDefault="007B2DD1" w:rsidP="007B2DD1">
            <w:pPr>
              <w:pStyle w:val="Heading2"/>
              <w:numPr>
                <w:ilvl w:val="0"/>
                <w:numId w:val="0"/>
              </w:numPr>
              <w:spacing w:before="60" w:after="60"/>
              <w:ind w:left="737" w:hanging="737"/>
              <w:jc w:val="center"/>
              <w:rPr>
                <w:rFonts w:ascii="Arial" w:hAnsi="Arial" w:cs="Arial"/>
                <w:sz w:val="17"/>
                <w:szCs w:val="17"/>
              </w:rPr>
            </w:pPr>
            <w:r w:rsidRPr="007B2DD1">
              <w:rPr>
                <w:rFonts w:ascii="Arial" w:hAnsi="Arial" w:cs="Arial"/>
                <w:sz w:val="17"/>
                <w:szCs w:val="17"/>
              </w:rPr>
              <w:t xml:space="preserve">Advanced Malware Protection (AMP) </w:t>
            </w:r>
          </w:p>
        </w:tc>
        <w:tc>
          <w:tcPr>
            <w:tcW w:w="1275" w:type="dxa"/>
          </w:tcPr>
          <w:p w14:paraId="40432741"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76" w:type="dxa"/>
          </w:tcPr>
          <w:p w14:paraId="6B45C6CC"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6EE8664F"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C450E7" w:rsidRPr="00DE47FE" w14:paraId="03D8F1D6" w14:textId="77777777" w:rsidTr="007B2DD1">
        <w:tc>
          <w:tcPr>
            <w:tcW w:w="5387" w:type="dxa"/>
          </w:tcPr>
          <w:p w14:paraId="635AD3B3" w14:textId="77777777" w:rsidR="00C450E7" w:rsidRPr="007B2DD1" w:rsidRDefault="00C450E7" w:rsidP="00C450E7">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Extended t</w:t>
            </w:r>
            <w:r w:rsidRPr="007B2DD1">
              <w:rPr>
                <w:rFonts w:ascii="Arial" w:hAnsi="Arial" w:cs="Arial"/>
                <w:sz w:val="17"/>
                <w:szCs w:val="17"/>
              </w:rPr>
              <w:t xml:space="preserve">race application </w:t>
            </w:r>
            <w:r>
              <w:rPr>
                <w:rFonts w:ascii="Arial" w:hAnsi="Arial" w:cs="Arial"/>
                <w:sz w:val="17"/>
                <w:szCs w:val="17"/>
              </w:rPr>
              <w:t>(32 days)</w:t>
            </w:r>
          </w:p>
        </w:tc>
        <w:tc>
          <w:tcPr>
            <w:tcW w:w="1275" w:type="dxa"/>
          </w:tcPr>
          <w:p w14:paraId="2E7866AD" w14:textId="77777777" w:rsidR="00C450E7" w:rsidRDefault="00C450E7" w:rsidP="00C450E7">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76" w:type="dxa"/>
          </w:tcPr>
          <w:p w14:paraId="5C07BCDC" w14:textId="77777777" w:rsidR="00C450E7" w:rsidRPr="00B80623" w:rsidRDefault="00C450E7" w:rsidP="00C450E7">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2FE51EBC" w14:textId="77777777" w:rsidR="00C450E7" w:rsidRPr="00B80623" w:rsidRDefault="00C450E7" w:rsidP="00C450E7">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7B2DD1" w:rsidRPr="00DE47FE" w14:paraId="1BBE224D" w14:textId="77777777" w:rsidTr="007B2DD1">
        <w:tc>
          <w:tcPr>
            <w:tcW w:w="5387" w:type="dxa"/>
          </w:tcPr>
          <w:p w14:paraId="34C2428F" w14:textId="77777777" w:rsidR="007B2DD1" w:rsidRPr="007B2DD1" w:rsidRDefault="00107FCE" w:rsidP="002312A9">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Extended t</w:t>
            </w:r>
            <w:r w:rsidR="007B2DD1" w:rsidRPr="007B2DD1">
              <w:rPr>
                <w:rFonts w:ascii="Arial" w:hAnsi="Arial" w:cs="Arial"/>
                <w:sz w:val="17"/>
                <w:szCs w:val="17"/>
              </w:rPr>
              <w:t>race application (up to 36 months)</w:t>
            </w:r>
          </w:p>
        </w:tc>
        <w:tc>
          <w:tcPr>
            <w:tcW w:w="1275" w:type="dxa"/>
          </w:tcPr>
          <w:p w14:paraId="1B803B0C"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76" w:type="dxa"/>
          </w:tcPr>
          <w:p w14:paraId="2165FFB2"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099" w:type="dxa"/>
          </w:tcPr>
          <w:p w14:paraId="610F1C50"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9259E1">
              <w:rPr>
                <w:rFonts w:ascii="Arial" w:hAnsi="Arial" w:cs="Arial"/>
                <w:sz w:val="17"/>
                <w:szCs w:val="17"/>
              </w:rPr>
              <w:sym w:font="Wingdings" w:char="F0FC"/>
            </w:r>
          </w:p>
        </w:tc>
      </w:tr>
      <w:tr w:rsidR="00C450E7" w:rsidRPr="00DE47FE" w14:paraId="35C7CACF" w14:textId="77777777" w:rsidTr="007B2DD1">
        <w:tc>
          <w:tcPr>
            <w:tcW w:w="5387" w:type="dxa"/>
          </w:tcPr>
          <w:p w14:paraId="68369366" w14:textId="77777777" w:rsidR="00C450E7" w:rsidRPr="007B2DD1" w:rsidRDefault="00C450E7" w:rsidP="00C450E7">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Secure portal RBAC (up to 3 roles)</w:t>
            </w:r>
          </w:p>
        </w:tc>
        <w:tc>
          <w:tcPr>
            <w:tcW w:w="1275" w:type="dxa"/>
          </w:tcPr>
          <w:p w14:paraId="10C1AF70" w14:textId="77777777" w:rsidR="00C450E7" w:rsidRDefault="00C450E7" w:rsidP="00C450E7">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76" w:type="dxa"/>
          </w:tcPr>
          <w:p w14:paraId="71740711" w14:textId="77777777" w:rsidR="00C450E7" w:rsidRPr="00B80623" w:rsidRDefault="00C450E7" w:rsidP="00C450E7">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c>
          <w:tcPr>
            <w:tcW w:w="1099" w:type="dxa"/>
          </w:tcPr>
          <w:p w14:paraId="0B401DE7" w14:textId="77777777" w:rsidR="00C450E7" w:rsidRPr="00B80623" w:rsidRDefault="00C450E7" w:rsidP="00C450E7">
            <w:pPr>
              <w:pStyle w:val="Heading2"/>
              <w:numPr>
                <w:ilvl w:val="0"/>
                <w:numId w:val="0"/>
              </w:numPr>
              <w:spacing w:before="60" w:after="60"/>
              <w:ind w:left="737" w:hanging="737"/>
              <w:jc w:val="center"/>
              <w:rPr>
                <w:rFonts w:ascii="Arial" w:hAnsi="Arial" w:cs="Arial"/>
                <w:sz w:val="17"/>
                <w:szCs w:val="17"/>
              </w:rPr>
            </w:pPr>
            <w:r w:rsidRPr="004974F2">
              <w:rPr>
                <w:rFonts w:ascii="Arial" w:hAnsi="Arial" w:cs="Arial"/>
                <w:sz w:val="17"/>
                <w:szCs w:val="17"/>
              </w:rPr>
              <w:sym w:font="Wingdings" w:char="F0FC"/>
            </w:r>
          </w:p>
        </w:tc>
      </w:tr>
      <w:tr w:rsidR="007B2DD1" w:rsidRPr="00DE47FE" w14:paraId="2E52F3F8" w14:textId="77777777" w:rsidTr="007B2DD1">
        <w:tc>
          <w:tcPr>
            <w:tcW w:w="5387" w:type="dxa"/>
          </w:tcPr>
          <w:p w14:paraId="4CBC4143" w14:textId="77777777" w:rsidR="007B2DD1" w:rsidRPr="007B2DD1" w:rsidRDefault="00107FCE"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Secure portal RBAC (up to 6 roles)</w:t>
            </w:r>
            <w:r w:rsidR="007B2DD1" w:rsidRPr="007B2DD1">
              <w:rPr>
                <w:rFonts w:ascii="Arial" w:hAnsi="Arial" w:cs="Arial"/>
                <w:sz w:val="17"/>
                <w:szCs w:val="17"/>
              </w:rPr>
              <w:t xml:space="preserve"> </w:t>
            </w:r>
          </w:p>
        </w:tc>
        <w:tc>
          <w:tcPr>
            <w:tcW w:w="1275" w:type="dxa"/>
          </w:tcPr>
          <w:p w14:paraId="6D208DEA"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76" w:type="dxa"/>
          </w:tcPr>
          <w:p w14:paraId="14F13D66"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099" w:type="dxa"/>
          </w:tcPr>
          <w:p w14:paraId="05CD4168"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9259E1">
              <w:rPr>
                <w:rFonts w:ascii="Arial" w:hAnsi="Arial" w:cs="Arial"/>
                <w:sz w:val="17"/>
                <w:szCs w:val="17"/>
              </w:rPr>
              <w:sym w:font="Wingdings" w:char="F0FC"/>
            </w:r>
          </w:p>
        </w:tc>
      </w:tr>
      <w:tr w:rsidR="007B2DD1" w:rsidRPr="00DE47FE" w14:paraId="25296BFD" w14:textId="77777777" w:rsidTr="007B2DD1">
        <w:tc>
          <w:tcPr>
            <w:tcW w:w="5387" w:type="dxa"/>
          </w:tcPr>
          <w:p w14:paraId="3F664BFB" w14:textId="77777777" w:rsidR="007B2DD1" w:rsidRPr="007B2DD1" w:rsidRDefault="00107FCE"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Image c</w:t>
            </w:r>
            <w:r w:rsidR="007B2DD1" w:rsidRPr="007B2DD1">
              <w:rPr>
                <w:rFonts w:ascii="Arial" w:hAnsi="Arial" w:cs="Arial"/>
                <w:sz w:val="17"/>
                <w:szCs w:val="17"/>
              </w:rPr>
              <w:t>ontrol application</w:t>
            </w:r>
          </w:p>
        </w:tc>
        <w:tc>
          <w:tcPr>
            <w:tcW w:w="1275" w:type="dxa"/>
          </w:tcPr>
          <w:p w14:paraId="527DC2AF"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276" w:type="dxa"/>
          </w:tcPr>
          <w:p w14:paraId="3DA29FFF" w14:textId="77777777" w:rsidR="007B2DD1" w:rsidRDefault="00B80623"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x</w:t>
            </w:r>
          </w:p>
        </w:tc>
        <w:tc>
          <w:tcPr>
            <w:tcW w:w="1099" w:type="dxa"/>
          </w:tcPr>
          <w:p w14:paraId="22E0CD1C" w14:textId="77777777" w:rsidR="007B2DD1" w:rsidRPr="00B80623" w:rsidRDefault="007B2DD1" w:rsidP="00B80623">
            <w:pPr>
              <w:pStyle w:val="Heading2"/>
              <w:numPr>
                <w:ilvl w:val="0"/>
                <w:numId w:val="0"/>
              </w:numPr>
              <w:spacing w:before="60" w:after="60"/>
              <w:ind w:left="737" w:hanging="737"/>
              <w:jc w:val="center"/>
              <w:rPr>
                <w:rFonts w:ascii="Arial" w:hAnsi="Arial" w:cs="Arial"/>
                <w:sz w:val="17"/>
                <w:szCs w:val="17"/>
              </w:rPr>
            </w:pPr>
            <w:r w:rsidRPr="009259E1">
              <w:rPr>
                <w:rFonts w:ascii="Arial" w:hAnsi="Arial" w:cs="Arial"/>
                <w:sz w:val="17"/>
                <w:szCs w:val="17"/>
              </w:rPr>
              <w:sym w:font="Wingdings" w:char="F0FC"/>
            </w:r>
          </w:p>
        </w:tc>
      </w:tr>
      <w:tr w:rsidR="00497810" w:rsidRPr="00DE47FE" w14:paraId="7819021A" w14:textId="77777777" w:rsidTr="007B2DD1">
        <w:tc>
          <w:tcPr>
            <w:tcW w:w="5387" w:type="dxa"/>
          </w:tcPr>
          <w:p w14:paraId="412080F5" w14:textId="77777777" w:rsidR="00497810" w:rsidRDefault="00497810" w:rsidP="007B2DD1">
            <w:pPr>
              <w:pStyle w:val="Heading2"/>
              <w:numPr>
                <w:ilvl w:val="0"/>
                <w:numId w:val="0"/>
              </w:numPr>
              <w:spacing w:before="60" w:after="60"/>
              <w:ind w:left="737" w:hanging="737"/>
              <w:jc w:val="center"/>
              <w:rPr>
                <w:rFonts w:ascii="Arial" w:hAnsi="Arial" w:cs="Arial"/>
                <w:sz w:val="17"/>
                <w:szCs w:val="17"/>
              </w:rPr>
            </w:pPr>
            <w:r w:rsidRPr="00497810">
              <w:rPr>
                <w:rFonts w:ascii="Arial" w:hAnsi="Arial" w:cs="Arial"/>
                <w:sz w:val="17"/>
                <w:szCs w:val="17"/>
              </w:rPr>
              <w:t>7-year archive with trace and replay</w:t>
            </w:r>
          </w:p>
        </w:tc>
        <w:tc>
          <w:tcPr>
            <w:tcW w:w="1275" w:type="dxa"/>
          </w:tcPr>
          <w:p w14:paraId="17000BC0" w14:textId="77777777" w:rsidR="00497810" w:rsidRDefault="00497810"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76" w:type="dxa"/>
          </w:tcPr>
          <w:p w14:paraId="77CF88EF" w14:textId="77777777" w:rsidR="00497810" w:rsidRDefault="00497810" w:rsidP="007B2DD1">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099" w:type="dxa"/>
          </w:tcPr>
          <w:p w14:paraId="6FC51DE6" w14:textId="77777777" w:rsidR="00497810" w:rsidRPr="009259E1" w:rsidRDefault="00497810" w:rsidP="00B80623">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497810" w:rsidRPr="00DE47FE" w14:paraId="3E506663" w14:textId="77777777" w:rsidTr="007B2DD1">
        <w:tc>
          <w:tcPr>
            <w:tcW w:w="5387" w:type="dxa"/>
          </w:tcPr>
          <w:p w14:paraId="7272A1E5"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L</w:t>
            </w:r>
            <w:r w:rsidRPr="00497810">
              <w:rPr>
                <w:rFonts w:ascii="Arial" w:hAnsi="Arial" w:cs="Arial"/>
                <w:sz w:val="17"/>
                <w:szCs w:val="17"/>
              </w:rPr>
              <w:t>og feeds to SIEM or other</w:t>
            </w:r>
          </w:p>
        </w:tc>
        <w:tc>
          <w:tcPr>
            <w:tcW w:w="1275" w:type="dxa"/>
          </w:tcPr>
          <w:p w14:paraId="32B9B12C"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76" w:type="dxa"/>
          </w:tcPr>
          <w:p w14:paraId="18CEBCE1"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099" w:type="dxa"/>
          </w:tcPr>
          <w:p w14:paraId="4E30B9B0" w14:textId="77777777" w:rsidR="00497810" w:rsidRPr="009259E1"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497810" w:rsidRPr="00DE47FE" w14:paraId="44B161B7" w14:textId="77777777" w:rsidTr="007B2DD1">
        <w:tc>
          <w:tcPr>
            <w:tcW w:w="5387" w:type="dxa"/>
          </w:tcPr>
          <w:p w14:paraId="2D74A873"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lastRenderedPageBreak/>
              <w:t>T</w:t>
            </w:r>
            <w:r w:rsidRPr="00497810">
              <w:rPr>
                <w:rFonts w:ascii="Arial" w:hAnsi="Arial" w:cs="Arial"/>
                <w:sz w:val="17"/>
                <w:szCs w:val="17"/>
              </w:rPr>
              <w:t>wo factor authentication</w:t>
            </w:r>
          </w:p>
        </w:tc>
        <w:tc>
          <w:tcPr>
            <w:tcW w:w="1275" w:type="dxa"/>
          </w:tcPr>
          <w:p w14:paraId="6F6F1E5D"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76" w:type="dxa"/>
          </w:tcPr>
          <w:p w14:paraId="14ECC6C8"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099" w:type="dxa"/>
          </w:tcPr>
          <w:p w14:paraId="5A9296D5" w14:textId="77777777" w:rsidR="00497810" w:rsidRPr="009259E1"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497810" w:rsidRPr="00DE47FE" w14:paraId="2578AEEC" w14:textId="77777777" w:rsidTr="007B2DD1">
        <w:tc>
          <w:tcPr>
            <w:tcW w:w="5387" w:type="dxa"/>
          </w:tcPr>
          <w:p w14:paraId="63FE7861"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S</w:t>
            </w:r>
            <w:r w:rsidRPr="00497810">
              <w:rPr>
                <w:rFonts w:ascii="Arial" w:hAnsi="Arial" w:cs="Arial"/>
                <w:sz w:val="17"/>
                <w:szCs w:val="17"/>
              </w:rPr>
              <w:t>elf-release</w:t>
            </w:r>
          </w:p>
        </w:tc>
        <w:tc>
          <w:tcPr>
            <w:tcW w:w="1275" w:type="dxa"/>
          </w:tcPr>
          <w:p w14:paraId="345D0558"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76" w:type="dxa"/>
          </w:tcPr>
          <w:p w14:paraId="6FA2CE38"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099" w:type="dxa"/>
          </w:tcPr>
          <w:p w14:paraId="53CE1E99" w14:textId="77777777" w:rsidR="00497810" w:rsidRPr="009259E1"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497810" w:rsidRPr="00DE47FE" w14:paraId="20D50C1F" w14:textId="77777777" w:rsidTr="007B2DD1">
        <w:tc>
          <w:tcPr>
            <w:tcW w:w="5387" w:type="dxa"/>
          </w:tcPr>
          <w:p w14:paraId="21DB5752"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C</w:t>
            </w:r>
            <w:r w:rsidRPr="00497810">
              <w:rPr>
                <w:rFonts w:ascii="Arial" w:hAnsi="Arial" w:cs="Arial"/>
                <w:sz w:val="17"/>
                <w:szCs w:val="17"/>
              </w:rPr>
              <w:t>ustom applications</w:t>
            </w:r>
          </w:p>
        </w:tc>
        <w:tc>
          <w:tcPr>
            <w:tcW w:w="1275" w:type="dxa"/>
          </w:tcPr>
          <w:p w14:paraId="76B1B87B"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76" w:type="dxa"/>
          </w:tcPr>
          <w:p w14:paraId="1AFF42C4"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099" w:type="dxa"/>
          </w:tcPr>
          <w:p w14:paraId="4DB12B40" w14:textId="77777777" w:rsidR="00497810" w:rsidRPr="009259E1"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497810" w:rsidRPr="00DE47FE" w14:paraId="03E2E443" w14:textId="77777777" w:rsidTr="007B2DD1">
        <w:tc>
          <w:tcPr>
            <w:tcW w:w="5387" w:type="dxa"/>
          </w:tcPr>
          <w:p w14:paraId="283EBAE2"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E</w:t>
            </w:r>
            <w:r w:rsidRPr="00497810">
              <w:rPr>
                <w:rFonts w:ascii="Arial" w:hAnsi="Arial" w:cs="Arial"/>
                <w:sz w:val="17"/>
                <w:szCs w:val="17"/>
              </w:rPr>
              <w:t>ncryption</w:t>
            </w:r>
          </w:p>
        </w:tc>
        <w:tc>
          <w:tcPr>
            <w:tcW w:w="1275" w:type="dxa"/>
          </w:tcPr>
          <w:p w14:paraId="09943DBB"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276" w:type="dxa"/>
          </w:tcPr>
          <w:p w14:paraId="1710E94E" w14:textId="77777777" w:rsidR="00497810"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c>
          <w:tcPr>
            <w:tcW w:w="1099" w:type="dxa"/>
          </w:tcPr>
          <w:p w14:paraId="7ED31BEA" w14:textId="77777777" w:rsidR="00497810" w:rsidRPr="009259E1" w:rsidRDefault="00497810" w:rsidP="00497810">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O</w:t>
            </w:r>
          </w:p>
        </w:tc>
      </w:tr>
      <w:tr w:rsidR="00497810" w:rsidRPr="00DE47FE" w14:paraId="79F7032E" w14:textId="77777777" w:rsidTr="00D3582F">
        <w:tc>
          <w:tcPr>
            <w:tcW w:w="9037" w:type="dxa"/>
            <w:gridSpan w:val="4"/>
          </w:tcPr>
          <w:p w14:paraId="325B8262" w14:textId="77777777" w:rsidR="00497810" w:rsidRPr="002351B9" w:rsidRDefault="00497810" w:rsidP="00497810">
            <w:pPr>
              <w:pStyle w:val="Heading2"/>
              <w:numPr>
                <w:ilvl w:val="0"/>
                <w:numId w:val="0"/>
              </w:numPr>
              <w:spacing w:before="60" w:after="60"/>
              <w:ind w:left="737" w:hanging="737"/>
              <w:rPr>
                <w:rFonts w:ascii="Arial" w:hAnsi="Arial" w:cs="Arial"/>
                <w:b/>
                <w:sz w:val="17"/>
                <w:szCs w:val="17"/>
              </w:rPr>
            </w:pPr>
            <w:r w:rsidRPr="002351B9">
              <w:rPr>
                <w:rFonts w:ascii="Arial" w:hAnsi="Arial" w:cs="Arial"/>
                <w:b/>
                <w:sz w:val="17"/>
                <w:szCs w:val="17"/>
              </w:rPr>
              <w:t>KEY:</w:t>
            </w:r>
          </w:p>
          <w:p w14:paraId="7BA5AB3C" w14:textId="77777777" w:rsidR="00497810" w:rsidRDefault="00497810" w:rsidP="00497810">
            <w:pPr>
              <w:pStyle w:val="Heading2"/>
              <w:numPr>
                <w:ilvl w:val="0"/>
                <w:numId w:val="0"/>
              </w:numPr>
              <w:spacing w:before="60" w:after="60"/>
              <w:ind w:left="737" w:hanging="737"/>
              <w:rPr>
                <w:rFonts w:ascii="Arial" w:hAnsi="Arial" w:cs="Arial"/>
                <w:sz w:val="17"/>
                <w:szCs w:val="17"/>
              </w:rPr>
            </w:pPr>
            <w:r w:rsidRPr="009D1858">
              <w:rPr>
                <w:rFonts w:ascii="Arial" w:hAnsi="Arial" w:cs="Arial"/>
                <w:sz w:val="17"/>
                <w:szCs w:val="17"/>
              </w:rPr>
              <w:sym w:font="Wingdings" w:char="F0FC"/>
            </w:r>
            <w:r>
              <w:rPr>
                <w:rFonts w:ascii="Arial" w:hAnsi="Arial" w:cs="Arial"/>
                <w:sz w:val="17"/>
                <w:szCs w:val="17"/>
              </w:rPr>
              <w:t xml:space="preserve"> = Included in the package.</w:t>
            </w:r>
          </w:p>
          <w:p w14:paraId="1DA7217F" w14:textId="77777777" w:rsidR="00497810" w:rsidRDefault="00497810" w:rsidP="00497810">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X = Not available with the package.</w:t>
            </w:r>
          </w:p>
          <w:p w14:paraId="2FBCD2FD" w14:textId="77777777" w:rsidR="00497810" w:rsidRPr="009259E1" w:rsidRDefault="00497810" w:rsidP="00497810">
            <w:pPr>
              <w:pStyle w:val="Heading2"/>
              <w:numPr>
                <w:ilvl w:val="0"/>
                <w:numId w:val="0"/>
              </w:numPr>
              <w:spacing w:before="60" w:after="60"/>
              <w:ind w:left="737" w:hanging="737"/>
              <w:rPr>
                <w:rFonts w:ascii="Arial" w:hAnsi="Arial" w:cs="Arial"/>
                <w:sz w:val="17"/>
                <w:szCs w:val="17"/>
              </w:rPr>
            </w:pPr>
            <w:r>
              <w:rPr>
                <w:rFonts w:ascii="Arial" w:hAnsi="Arial" w:cs="Arial"/>
                <w:sz w:val="17"/>
                <w:szCs w:val="17"/>
              </w:rPr>
              <w:t>O = Optional with the package for an additional charge.</w:t>
            </w:r>
          </w:p>
        </w:tc>
      </w:tr>
    </w:tbl>
    <w:p w14:paraId="144202A9" w14:textId="77777777" w:rsidR="00AA0275" w:rsidRDefault="00AA0275" w:rsidP="00B27518">
      <w:pPr>
        <w:pStyle w:val="Indent1"/>
        <w:spacing w:before="240"/>
      </w:pPr>
      <w:bookmarkStart w:id="55" w:name="_Toc477955045"/>
      <w:r>
        <w:t>What is the anti</w:t>
      </w:r>
      <w:r w:rsidR="00783894">
        <w:t>-</w:t>
      </w:r>
      <w:r>
        <w:t>virus service?</w:t>
      </w:r>
      <w:bookmarkEnd w:id="55"/>
    </w:p>
    <w:p w14:paraId="436CC61E" w14:textId="77777777" w:rsidR="00AA0275" w:rsidRDefault="00AA0275" w:rsidP="00AA0275">
      <w:pPr>
        <w:pStyle w:val="Heading2"/>
      </w:pPr>
      <w:r>
        <w:t>The anti</w:t>
      </w:r>
      <w:r w:rsidR="00783894">
        <w:t>-</w:t>
      </w:r>
      <w:r>
        <w:t>virus service uses anti</w:t>
      </w:r>
      <w:r w:rsidR="00783894">
        <w:t>-</w:t>
      </w:r>
      <w:r>
        <w:t xml:space="preserve">virus engines to scan incoming SMTP email messages (and </w:t>
      </w:r>
      <w:r w:rsidR="00AA1363">
        <w:t xml:space="preserve">scannable </w:t>
      </w:r>
      <w:r>
        <w:t xml:space="preserve">attachments) and aims </w:t>
      </w:r>
      <w:r w:rsidR="000D0C2D">
        <w:t xml:space="preserve">(but doesn’t guarantee) </w:t>
      </w:r>
      <w:r>
        <w:t>to block known viruses.</w:t>
      </w:r>
    </w:p>
    <w:p w14:paraId="3EF933A2" w14:textId="77777777" w:rsidR="00AA0275" w:rsidRDefault="00AA1363" w:rsidP="00911A9E">
      <w:pPr>
        <w:pStyle w:val="Heading2"/>
      </w:pPr>
      <w:r>
        <w:t>Where the a</w:t>
      </w:r>
      <w:r w:rsidR="00AA0275">
        <w:t>nti</w:t>
      </w:r>
      <w:r w:rsidR="00783894">
        <w:t>-</w:t>
      </w:r>
      <w:r w:rsidR="00AA0275">
        <w:t xml:space="preserve">virus service </w:t>
      </w:r>
      <w:r>
        <w:t xml:space="preserve">detects </w:t>
      </w:r>
      <w:r w:rsidR="005039F4">
        <w:t>a virus</w:t>
      </w:r>
      <w:r w:rsidR="00AA0275">
        <w:t xml:space="preserve">, </w:t>
      </w:r>
      <w:r>
        <w:t xml:space="preserve">it </w:t>
      </w:r>
      <w:r w:rsidR="00AA0275">
        <w:t>will</w:t>
      </w:r>
      <w:r>
        <w:t xml:space="preserve"> try to</w:t>
      </w:r>
      <w:r w:rsidR="005D6713">
        <w:t xml:space="preserve"> </w:t>
      </w:r>
      <w:r>
        <w:t>d</w:t>
      </w:r>
      <w:r w:rsidR="00AA0275">
        <w:t xml:space="preserve">elete </w:t>
      </w:r>
      <w:r w:rsidR="00537307">
        <w:t xml:space="preserve">or repair </w:t>
      </w:r>
      <w:r w:rsidR="00AA0275">
        <w:t>the email mess</w:t>
      </w:r>
      <w:r w:rsidR="005D6713">
        <w:t>age (including any attachments)</w:t>
      </w:r>
      <w:r w:rsidR="00AA0275">
        <w:t>.</w:t>
      </w:r>
    </w:p>
    <w:p w14:paraId="793E934F" w14:textId="77777777" w:rsidR="00772AD6" w:rsidRDefault="00772AD6" w:rsidP="00772AD6">
      <w:pPr>
        <w:pStyle w:val="Indent1"/>
        <w:spacing w:before="240"/>
      </w:pPr>
      <w:bookmarkStart w:id="56" w:name="_Toc477955046"/>
      <w:r>
        <w:t>What is the email content control service?</w:t>
      </w:r>
      <w:bookmarkEnd w:id="56"/>
    </w:p>
    <w:p w14:paraId="70A62626" w14:textId="77777777" w:rsidR="00772AD6" w:rsidRDefault="00776336" w:rsidP="00772AD6">
      <w:pPr>
        <w:pStyle w:val="Heading2"/>
      </w:pPr>
      <w:r>
        <w:t xml:space="preserve">This service </w:t>
      </w:r>
      <w:r w:rsidR="00772AD6">
        <w:t>offers inbound and outbound email</w:t>
      </w:r>
      <w:r w:rsidR="00BD6F6C">
        <w:t xml:space="preserve"> classifiers and policy filters. These are</w:t>
      </w:r>
      <w:r w:rsidR="00772AD6">
        <w:t xml:space="preserve"> configurable, viewable &amp; rep</w:t>
      </w:r>
      <w:r w:rsidR="00BD6F6C">
        <w:t xml:space="preserve">ortable via the </w:t>
      </w:r>
      <w:r w:rsidR="00B928DA">
        <w:t>online</w:t>
      </w:r>
      <w:r w:rsidR="00BD6F6C">
        <w:t xml:space="preserve"> portal. They</w:t>
      </w:r>
      <w:r>
        <w:t>’re</w:t>
      </w:r>
      <w:r w:rsidR="00BD6F6C">
        <w:t xml:space="preserve"> </w:t>
      </w:r>
      <w:r w:rsidR="00772AD6">
        <w:t xml:space="preserve">based on classification algorithms </w:t>
      </w:r>
      <w:r w:rsidR="00BD6F6C">
        <w:t xml:space="preserve">described below with </w:t>
      </w:r>
      <w:r w:rsidR="00772AD6">
        <w:t>some employing machine learning technologies.</w:t>
      </w:r>
      <w:r w:rsidR="00CD595B">
        <w:t xml:space="preserve"> </w:t>
      </w:r>
    </w:p>
    <w:p w14:paraId="311261BD" w14:textId="77777777" w:rsidR="00772AD6" w:rsidRDefault="00CD595B" w:rsidP="00772AD6">
      <w:pPr>
        <w:pStyle w:val="Heading2"/>
      </w:pPr>
      <w:r>
        <w:t>The email c</w:t>
      </w:r>
      <w:r w:rsidR="00772AD6">
        <w:t>lassifiers</w:t>
      </w:r>
      <w:r>
        <w:t xml:space="preserve"> include:</w:t>
      </w:r>
      <w:r w:rsidR="00772AD6">
        <w:t xml:space="preserve"> </w:t>
      </w:r>
    </w:p>
    <w:p w14:paraId="293C52B9" w14:textId="77777777" w:rsidR="00772AD6" w:rsidRDefault="00CD595B" w:rsidP="00CD595B">
      <w:pPr>
        <w:pStyle w:val="Heading3"/>
      </w:pPr>
      <w:r w:rsidRPr="00CD7523">
        <w:rPr>
          <w:b/>
        </w:rPr>
        <w:t>invoice</w:t>
      </w:r>
      <w:r>
        <w:t xml:space="preserve"> – </w:t>
      </w:r>
      <w:r w:rsidR="00772AD6">
        <w:t xml:space="preserve">classifies emails with invoices in the message </w:t>
      </w:r>
      <w:proofErr w:type="gramStart"/>
      <w:r w:rsidR="00772AD6">
        <w:t>body</w:t>
      </w:r>
      <w:r w:rsidR="00CD7523">
        <w:t>;</w:t>
      </w:r>
      <w:proofErr w:type="gramEnd"/>
    </w:p>
    <w:p w14:paraId="0A3E4C7E" w14:textId="77777777" w:rsidR="00772AD6" w:rsidRDefault="00CD7523" w:rsidP="00CD595B">
      <w:pPr>
        <w:pStyle w:val="Heading3"/>
      </w:pPr>
      <w:r w:rsidRPr="00CD7523">
        <w:rPr>
          <w:b/>
        </w:rPr>
        <w:t>social networking</w:t>
      </w:r>
      <w:r>
        <w:t xml:space="preserve"> – </w:t>
      </w:r>
      <w:r w:rsidR="00772AD6">
        <w:t xml:space="preserve">classifies emails from domains owned by </w:t>
      </w:r>
      <w:r>
        <w:t xml:space="preserve">compatible </w:t>
      </w:r>
      <w:r w:rsidR="00772AD6">
        <w:t>social network platforms</w:t>
      </w:r>
      <w:r>
        <w:t>; and</w:t>
      </w:r>
    </w:p>
    <w:p w14:paraId="1309239E" w14:textId="77777777" w:rsidR="00772AD6" w:rsidRDefault="00CD7523" w:rsidP="00CD595B">
      <w:pPr>
        <w:pStyle w:val="Heading3"/>
      </w:pPr>
      <w:r w:rsidRPr="00CD7523">
        <w:rPr>
          <w:b/>
        </w:rPr>
        <w:t>recruitment</w:t>
      </w:r>
      <w:r>
        <w:t xml:space="preserve"> – </w:t>
      </w:r>
      <w:r w:rsidR="00772AD6">
        <w:t xml:space="preserve">classifies emails from </w:t>
      </w:r>
      <w:r>
        <w:t xml:space="preserve">detected </w:t>
      </w:r>
      <w:r w:rsidR="00772AD6">
        <w:t>recruiters or recruitment agencies</w:t>
      </w:r>
      <w:r>
        <w:t>.</w:t>
      </w:r>
    </w:p>
    <w:p w14:paraId="60A80D75" w14:textId="77777777" w:rsidR="00772AD6" w:rsidRDefault="00CD7523" w:rsidP="00772AD6">
      <w:pPr>
        <w:pStyle w:val="Heading2"/>
      </w:pPr>
      <w:r>
        <w:t>The policy f</w:t>
      </w:r>
      <w:r w:rsidR="00772AD6">
        <w:t>ilters</w:t>
      </w:r>
      <w:r>
        <w:t xml:space="preserve"> include:</w:t>
      </w:r>
    </w:p>
    <w:p w14:paraId="2A193006" w14:textId="77777777" w:rsidR="00772AD6" w:rsidRDefault="00CD7523" w:rsidP="00CD7523">
      <w:pPr>
        <w:pStyle w:val="Heading3"/>
      </w:pPr>
      <w:r>
        <w:t>a</w:t>
      </w:r>
      <w:r w:rsidR="00772AD6">
        <w:t xml:space="preserve">ddress </w:t>
      </w:r>
      <w:proofErr w:type="gramStart"/>
      <w:r w:rsidR="00772AD6">
        <w:t>only</w:t>
      </w:r>
      <w:r>
        <w:t>;</w:t>
      </w:r>
      <w:proofErr w:type="gramEnd"/>
    </w:p>
    <w:p w14:paraId="23542CF3" w14:textId="77777777" w:rsidR="00772AD6" w:rsidRDefault="00CD7523" w:rsidP="00CD7523">
      <w:pPr>
        <w:pStyle w:val="Heading3"/>
      </w:pPr>
      <w:r>
        <w:t xml:space="preserve">email </w:t>
      </w:r>
      <w:proofErr w:type="gramStart"/>
      <w:r>
        <w:t>s</w:t>
      </w:r>
      <w:r w:rsidR="00772AD6">
        <w:t>ize</w:t>
      </w:r>
      <w:r>
        <w:t>;</w:t>
      </w:r>
      <w:proofErr w:type="gramEnd"/>
    </w:p>
    <w:p w14:paraId="6F4D26CA" w14:textId="77777777" w:rsidR="00772AD6" w:rsidRDefault="00CD7523" w:rsidP="00CD7523">
      <w:pPr>
        <w:pStyle w:val="Heading3"/>
      </w:pPr>
      <w:r>
        <w:t>a</w:t>
      </w:r>
      <w:r w:rsidR="00772AD6">
        <w:t xml:space="preserve">ttachment </w:t>
      </w:r>
      <w:proofErr w:type="gramStart"/>
      <w:r w:rsidR="00772AD6">
        <w:t>type</w:t>
      </w:r>
      <w:r>
        <w:t>;</w:t>
      </w:r>
      <w:proofErr w:type="gramEnd"/>
    </w:p>
    <w:p w14:paraId="7DD5FC47" w14:textId="77777777" w:rsidR="00772AD6" w:rsidRDefault="00CD7523" w:rsidP="00CD7523">
      <w:pPr>
        <w:pStyle w:val="Heading3"/>
      </w:pPr>
      <w:proofErr w:type="gramStart"/>
      <w:r>
        <w:t>p</w:t>
      </w:r>
      <w:r w:rsidR="00772AD6">
        <w:t>rofanity</w:t>
      </w:r>
      <w:r>
        <w:t>;</w:t>
      </w:r>
      <w:proofErr w:type="gramEnd"/>
    </w:p>
    <w:p w14:paraId="153C3B63" w14:textId="77777777" w:rsidR="00772AD6" w:rsidRDefault="00772AD6" w:rsidP="00CD7523">
      <w:pPr>
        <w:pStyle w:val="Heading3"/>
      </w:pPr>
      <w:r>
        <w:t>PCI</w:t>
      </w:r>
      <w:r w:rsidR="00B928DA">
        <w:t xml:space="preserve"> (or payment card industry security standard</w:t>
      </w:r>
      <w:proofErr w:type="gramStart"/>
      <w:r w:rsidR="00B928DA">
        <w:t>)</w:t>
      </w:r>
      <w:r w:rsidR="00CD7523">
        <w:t>;</w:t>
      </w:r>
      <w:proofErr w:type="gramEnd"/>
    </w:p>
    <w:p w14:paraId="42BF07BA" w14:textId="77777777" w:rsidR="00772AD6" w:rsidRDefault="00CD7523" w:rsidP="00CD7523">
      <w:pPr>
        <w:pStyle w:val="Heading3"/>
      </w:pPr>
      <w:r>
        <w:t>custom k</w:t>
      </w:r>
      <w:r w:rsidR="00772AD6">
        <w:t>eywords</w:t>
      </w:r>
      <w:r>
        <w:t>; and</w:t>
      </w:r>
    </w:p>
    <w:p w14:paraId="35983E57" w14:textId="77777777" w:rsidR="00772AD6" w:rsidRDefault="00CD7523" w:rsidP="00CD7523">
      <w:pPr>
        <w:pStyle w:val="Heading3"/>
      </w:pPr>
      <w:r>
        <w:t>inbound marketing – the inbound m</w:t>
      </w:r>
      <w:r w:rsidR="00772AD6">
        <w:t xml:space="preserve">arketing filter scans and tags (in the subject </w:t>
      </w:r>
      <w:r w:rsidR="00776336">
        <w:t>header) all mail identified as “marketing”</w:t>
      </w:r>
      <w:r w:rsidR="00772AD6">
        <w:t xml:space="preserve"> communications. Policies can be configured to block, </w:t>
      </w:r>
      <w:proofErr w:type="gramStart"/>
      <w:r w:rsidR="00772AD6">
        <w:t>alert</w:t>
      </w:r>
      <w:proofErr w:type="gramEnd"/>
      <w:r w:rsidR="00772AD6">
        <w:t xml:space="preserve"> or quarantine this mail.</w:t>
      </w:r>
    </w:p>
    <w:p w14:paraId="2C9C6C4B" w14:textId="77777777" w:rsidR="00AA0275" w:rsidRDefault="00783894" w:rsidP="000E7D1D">
      <w:pPr>
        <w:pStyle w:val="Indent1"/>
        <w:spacing w:before="240"/>
      </w:pPr>
      <w:bookmarkStart w:id="57" w:name="_Toc477955047"/>
      <w:r>
        <w:lastRenderedPageBreak/>
        <w:t>What is the a</w:t>
      </w:r>
      <w:r w:rsidR="000E7D1D" w:rsidRPr="000E7D1D">
        <w:t>nti</w:t>
      </w:r>
      <w:r>
        <w:t>-</w:t>
      </w:r>
      <w:r w:rsidR="000E7D1D" w:rsidRPr="000E7D1D">
        <w:t>spam service?</w:t>
      </w:r>
      <w:bookmarkEnd w:id="57"/>
    </w:p>
    <w:p w14:paraId="07F3472D" w14:textId="77777777" w:rsidR="000D0C2D" w:rsidRDefault="000D0C2D" w:rsidP="000D0C2D">
      <w:pPr>
        <w:pStyle w:val="Heading2"/>
      </w:pPr>
      <w:r>
        <w:t>The anti</w:t>
      </w:r>
      <w:r w:rsidR="00783894">
        <w:t>-</w:t>
      </w:r>
      <w:r>
        <w:t>spam service uses software to scan incoming SMTP email messages and attachments and aims (but doesn’t guarantee) to reject known spam.</w:t>
      </w:r>
    </w:p>
    <w:p w14:paraId="1AFE393B" w14:textId="77777777" w:rsidR="000D0C2D" w:rsidRDefault="000D0C2D" w:rsidP="000D0C2D">
      <w:pPr>
        <w:pStyle w:val="Heading2"/>
      </w:pPr>
      <w:r>
        <w:t>Where the anti</w:t>
      </w:r>
      <w:r w:rsidR="00783894">
        <w:t>-</w:t>
      </w:r>
      <w:r>
        <w:t>spam service determines that an email message is spam, it will delete the email message (including any attachments). We don’t have to tell you when this happens.</w:t>
      </w:r>
    </w:p>
    <w:p w14:paraId="25E64289" w14:textId="77777777" w:rsidR="001D58B0" w:rsidRDefault="00BD6F6C" w:rsidP="001D58B0">
      <w:pPr>
        <w:pStyle w:val="Indent1"/>
        <w:spacing w:before="240"/>
      </w:pPr>
      <w:bookmarkStart w:id="58" w:name="_Toc477955048"/>
      <w:r>
        <w:t>What is the f</w:t>
      </w:r>
      <w:r w:rsidR="001D58B0">
        <w:t>orged email filter service?</w:t>
      </w:r>
      <w:bookmarkEnd w:id="58"/>
    </w:p>
    <w:p w14:paraId="0D933ACB" w14:textId="77777777" w:rsidR="00BD6F6C" w:rsidRDefault="001D58B0" w:rsidP="001D58B0">
      <w:pPr>
        <w:pStyle w:val="Heading2"/>
      </w:pPr>
      <w:r>
        <w:t>The forged email filter service aims to</w:t>
      </w:r>
      <w:r w:rsidR="00BD6F6C">
        <w:t>:</w:t>
      </w:r>
      <w:r>
        <w:t xml:space="preserve"> </w:t>
      </w:r>
    </w:p>
    <w:p w14:paraId="644339FD" w14:textId="77777777" w:rsidR="00BD6F6C" w:rsidRDefault="001D58B0" w:rsidP="00BD6F6C">
      <w:pPr>
        <w:pStyle w:val="Heading3"/>
      </w:pPr>
      <w:r>
        <w:t>identify vario</w:t>
      </w:r>
      <w:r w:rsidR="00BD6F6C">
        <w:t xml:space="preserve">us types of email forge attempt; and </w:t>
      </w:r>
    </w:p>
    <w:p w14:paraId="02147A40" w14:textId="77777777" w:rsidR="001D58B0" w:rsidRDefault="001D58B0" w:rsidP="00BD6F6C">
      <w:pPr>
        <w:pStyle w:val="Heading3"/>
      </w:pPr>
      <w:r>
        <w:t xml:space="preserve">protect against phishing emails that are diagnosed as being sent from a trusted source </w:t>
      </w:r>
      <w:r w:rsidR="00BD6F6C">
        <w:t>(</w:t>
      </w:r>
      <w:proofErr w:type="gramStart"/>
      <w:r w:rsidR="007C686C">
        <w:t>e.g.</w:t>
      </w:r>
      <w:proofErr w:type="gramEnd"/>
      <w:r w:rsidR="00BD6F6C">
        <w:t xml:space="preserve"> I</w:t>
      </w:r>
      <w:r>
        <w:t xml:space="preserve">nternal staff member’s </w:t>
      </w:r>
      <w:r w:rsidR="00BD6F6C">
        <w:t xml:space="preserve">email </w:t>
      </w:r>
      <w:r>
        <w:t xml:space="preserve">or </w:t>
      </w:r>
      <w:r w:rsidR="00BD6F6C">
        <w:t xml:space="preserve">application </w:t>
      </w:r>
      <w:r>
        <w:t>execution, financial institution or known association</w:t>
      </w:r>
      <w:r w:rsidR="00BD6F6C">
        <w:t xml:space="preserve">). </w:t>
      </w:r>
    </w:p>
    <w:p w14:paraId="66A2ACD5" w14:textId="77777777" w:rsidR="0010158E" w:rsidRDefault="0010158E" w:rsidP="0010158E">
      <w:pPr>
        <w:pStyle w:val="Indent1"/>
        <w:spacing w:before="240"/>
      </w:pPr>
      <w:bookmarkStart w:id="59" w:name="_Toc477955049"/>
      <w:r>
        <w:t>What is C-level impersonation filter service?</w:t>
      </w:r>
      <w:bookmarkEnd w:id="59"/>
    </w:p>
    <w:p w14:paraId="09CD6171" w14:textId="77777777" w:rsidR="00B66425" w:rsidRDefault="00B66425" w:rsidP="0010158E">
      <w:pPr>
        <w:pStyle w:val="Heading2"/>
      </w:pPr>
      <w:r>
        <w:t>The C-level i</w:t>
      </w:r>
      <w:r w:rsidR="0010158E">
        <w:t>mpersonation filter service</w:t>
      </w:r>
      <w:r>
        <w:t>:</w:t>
      </w:r>
      <w:r w:rsidR="0010158E">
        <w:t xml:space="preserve"> </w:t>
      </w:r>
    </w:p>
    <w:p w14:paraId="271FF269" w14:textId="77777777" w:rsidR="00B66425" w:rsidRDefault="00B66425" w:rsidP="0010158E">
      <w:pPr>
        <w:pStyle w:val="Heading3"/>
      </w:pPr>
      <w:r>
        <w:t xml:space="preserve">aims to </w:t>
      </w:r>
      <w:r w:rsidR="0010158E">
        <w:t xml:space="preserve">protects </w:t>
      </w:r>
      <w:r>
        <w:t xml:space="preserve">your </w:t>
      </w:r>
      <w:r w:rsidR="0010158E">
        <w:t xml:space="preserve">employees in specific roles, </w:t>
      </w:r>
      <w:r>
        <w:t>(</w:t>
      </w:r>
      <w:r w:rsidR="0010158E">
        <w:t>such as finance and accounts payable</w:t>
      </w:r>
      <w:r>
        <w:t>)</w:t>
      </w:r>
      <w:r w:rsidR="0010158E">
        <w:t xml:space="preserve">, against targeted impersonation email attack types variously known as </w:t>
      </w:r>
      <w:r>
        <w:t>CEO impersonation fraud, “whaling”, “bogus boss”</w:t>
      </w:r>
      <w:r w:rsidR="0010158E">
        <w:t xml:space="preserve"> email scam</w:t>
      </w:r>
      <w:r>
        <w:t>s or business email c</w:t>
      </w:r>
      <w:r w:rsidR="0010158E">
        <w:t>ompromise</w:t>
      </w:r>
      <w:r>
        <w:t>; and</w:t>
      </w:r>
    </w:p>
    <w:p w14:paraId="0FA36F21" w14:textId="77777777" w:rsidR="0010158E" w:rsidRDefault="0010158E" w:rsidP="0010158E">
      <w:pPr>
        <w:pStyle w:val="Heading3"/>
      </w:pPr>
      <w:r>
        <w:t xml:space="preserve">uses </w:t>
      </w:r>
      <w:r w:rsidR="00B66425">
        <w:t>“</w:t>
      </w:r>
      <w:proofErr w:type="gramStart"/>
      <w:r w:rsidR="00B66425">
        <w:t>fuzzy-matching</w:t>
      </w:r>
      <w:proofErr w:type="gramEnd"/>
      <w:r w:rsidR="00B66425">
        <w:t>”</w:t>
      </w:r>
      <w:r>
        <w:t xml:space="preserve"> algorithms to analyse inbound emails </w:t>
      </w:r>
      <w:r w:rsidR="00B66425">
        <w:t xml:space="preserve">with the aim of detecting </w:t>
      </w:r>
      <w:r>
        <w:t>attempts to impersonate a senior officer.</w:t>
      </w:r>
    </w:p>
    <w:p w14:paraId="0BEAF552" w14:textId="77777777" w:rsidR="000B4D10" w:rsidRDefault="000B4D10" w:rsidP="000B4D10">
      <w:pPr>
        <w:pStyle w:val="Indent1"/>
        <w:spacing w:before="240"/>
      </w:pPr>
      <w:bookmarkStart w:id="60" w:name="_Toc477955050"/>
      <w:r>
        <w:t>What is the mail system failover service?</w:t>
      </w:r>
      <w:bookmarkEnd w:id="60"/>
    </w:p>
    <w:p w14:paraId="4FD20455" w14:textId="77777777" w:rsidR="000B4D10" w:rsidRDefault="000B4D10" w:rsidP="000B4D10">
      <w:pPr>
        <w:pStyle w:val="Heading2"/>
      </w:pPr>
      <w:r>
        <w:t>T</w:t>
      </w:r>
      <w:r w:rsidRPr="000B4D10">
        <w:t xml:space="preserve">he mail system failover service </w:t>
      </w:r>
      <w:r>
        <w:t xml:space="preserve">aims to automatically switch to a secondary mail server if the primary mail server is unreachable and meets a specified time condition. </w:t>
      </w:r>
      <w:r w:rsidR="008A3949">
        <w:t>This helps ensure continuity of your mail system.</w:t>
      </w:r>
    </w:p>
    <w:p w14:paraId="46FD1DE6" w14:textId="77777777" w:rsidR="000B4D10" w:rsidRDefault="000B4D10" w:rsidP="000B4D10">
      <w:pPr>
        <w:pStyle w:val="Heading2"/>
      </w:pPr>
      <w:r>
        <w:t>Failing back to the primary mail server is a manual process</w:t>
      </w:r>
      <w:r w:rsidR="002D6BA7">
        <w:t>,</w:t>
      </w:r>
      <w:r>
        <w:t xml:space="preserve"> which you can do via the </w:t>
      </w:r>
      <w:r w:rsidR="008A3949">
        <w:t>online portal.</w:t>
      </w:r>
    </w:p>
    <w:p w14:paraId="7770E568" w14:textId="77777777" w:rsidR="000B4D10" w:rsidRDefault="000B4D10" w:rsidP="000B4D10">
      <w:pPr>
        <w:pStyle w:val="Heading2"/>
      </w:pPr>
      <w:r>
        <w:t xml:space="preserve">The mail server failover is handled by </w:t>
      </w:r>
      <w:r w:rsidR="008A3949">
        <w:t>the online portal</w:t>
      </w:r>
      <w:r>
        <w:t xml:space="preserve">. You can add a secondary mail server address via the </w:t>
      </w:r>
      <w:r w:rsidR="008A3949">
        <w:t>online portal</w:t>
      </w:r>
      <w:r>
        <w:t xml:space="preserve">. </w:t>
      </w:r>
    </w:p>
    <w:p w14:paraId="411DB35A" w14:textId="77777777" w:rsidR="000B4D10" w:rsidRDefault="000B4D10" w:rsidP="000B4D10">
      <w:pPr>
        <w:pStyle w:val="Heading2"/>
      </w:pPr>
      <w:r>
        <w:t xml:space="preserve">If your primary mail server is offline, you can set up SMS or email alerts to be sent out or you </w:t>
      </w:r>
      <w:r w:rsidR="002D6BA7">
        <w:t xml:space="preserve">can </w:t>
      </w:r>
      <w:r>
        <w:t>request a call</w:t>
      </w:r>
      <w:r w:rsidR="00D71E2B">
        <w:t xml:space="preserve"> from us during Business Hours.</w:t>
      </w:r>
    </w:p>
    <w:p w14:paraId="2B76652E" w14:textId="77777777" w:rsidR="000B4D10" w:rsidRDefault="000B4D10" w:rsidP="000B4D10">
      <w:pPr>
        <w:pStyle w:val="Indent1"/>
        <w:spacing w:before="240"/>
      </w:pPr>
      <w:bookmarkStart w:id="61" w:name="_Toc477955051"/>
      <w:r>
        <w:t xml:space="preserve">What </w:t>
      </w:r>
      <w:proofErr w:type="gramStart"/>
      <w:r>
        <w:t>is</w:t>
      </w:r>
      <w:proofErr w:type="gramEnd"/>
      <w:r>
        <w:t xml:space="preserve"> the alerts on system unavailability service?</w:t>
      </w:r>
      <w:bookmarkEnd w:id="61"/>
    </w:p>
    <w:p w14:paraId="7814553F" w14:textId="77777777" w:rsidR="00910628" w:rsidRDefault="000B4D10" w:rsidP="000B4D10">
      <w:pPr>
        <w:pStyle w:val="Heading2"/>
      </w:pPr>
      <w:r>
        <w:t>T</w:t>
      </w:r>
      <w:r w:rsidRPr="000B4D10">
        <w:t xml:space="preserve">he alerts on system unavailability service </w:t>
      </w:r>
      <w:r w:rsidR="00910628">
        <w:t>aims to:</w:t>
      </w:r>
    </w:p>
    <w:p w14:paraId="3F17534A" w14:textId="77777777" w:rsidR="00910628" w:rsidRDefault="00910628" w:rsidP="00910628">
      <w:pPr>
        <w:pStyle w:val="Heading3"/>
      </w:pPr>
      <w:r>
        <w:t>monitor</w:t>
      </w:r>
      <w:r w:rsidR="000B4D10">
        <w:t xml:space="preserve"> the performance of an Internet Protection </w:t>
      </w:r>
      <w:r>
        <w:t>Mail s</w:t>
      </w:r>
      <w:r w:rsidR="000B4D10">
        <w:t>ervice</w:t>
      </w:r>
      <w:r>
        <w:t>; and</w:t>
      </w:r>
      <w:r w:rsidR="000B4D10">
        <w:t xml:space="preserve"> </w:t>
      </w:r>
    </w:p>
    <w:p w14:paraId="7CE30C08" w14:textId="77777777" w:rsidR="000B4D10" w:rsidRDefault="00910628" w:rsidP="00FA1FE7">
      <w:pPr>
        <w:pStyle w:val="Heading3"/>
      </w:pPr>
      <w:r>
        <w:lastRenderedPageBreak/>
        <w:t xml:space="preserve">send alerts </w:t>
      </w:r>
      <w:r w:rsidR="000B4D10">
        <w:t xml:space="preserve">to </w:t>
      </w:r>
      <w:r>
        <w:t xml:space="preserve">specified </w:t>
      </w:r>
      <w:r w:rsidR="000B4D10">
        <w:t>users</w:t>
      </w:r>
      <w:r>
        <w:t xml:space="preserve"> </w:t>
      </w:r>
      <w:r w:rsidR="00FA1FE7">
        <w:t xml:space="preserve">when it detects </w:t>
      </w:r>
      <w:r w:rsidR="008A3949">
        <w:t xml:space="preserve">your mail server </w:t>
      </w:r>
      <w:r w:rsidR="00FA1FE7">
        <w:t>is down.</w:t>
      </w:r>
      <w:r w:rsidR="000B4D10">
        <w:t xml:space="preserve"> </w:t>
      </w:r>
    </w:p>
    <w:p w14:paraId="2D517A0E" w14:textId="77777777" w:rsidR="00422910" w:rsidRDefault="00422910" w:rsidP="00422910">
      <w:pPr>
        <w:pStyle w:val="Indent1"/>
        <w:spacing w:before="240"/>
      </w:pPr>
      <w:bookmarkStart w:id="62" w:name="_Toc477955052"/>
      <w:r>
        <w:t>What is the secure portal RBAC service?</w:t>
      </w:r>
      <w:bookmarkEnd w:id="62"/>
    </w:p>
    <w:p w14:paraId="29C43B56" w14:textId="77777777" w:rsidR="00422910" w:rsidRDefault="00422910" w:rsidP="00422910">
      <w:pPr>
        <w:pStyle w:val="Heading2"/>
      </w:pPr>
      <w:r>
        <w:t xml:space="preserve">The secure portal RBAC service aims to provide your authorised IT administrator with access to the </w:t>
      </w:r>
      <w:r w:rsidR="009C0C2B">
        <w:t>online portal</w:t>
      </w:r>
      <w:r>
        <w:t xml:space="preserve">. </w:t>
      </w:r>
    </w:p>
    <w:p w14:paraId="68251A52" w14:textId="77777777" w:rsidR="00B36B4D" w:rsidRDefault="00B36B4D" w:rsidP="00B36B4D">
      <w:pPr>
        <w:pStyle w:val="Indent1"/>
        <w:spacing w:before="240"/>
      </w:pPr>
      <w:bookmarkStart w:id="63" w:name="_Toc477955053"/>
      <w:r>
        <w:t>What is the centralised policy management service?</w:t>
      </w:r>
      <w:bookmarkEnd w:id="63"/>
    </w:p>
    <w:p w14:paraId="726FB1F3" w14:textId="77777777" w:rsidR="00B36B4D" w:rsidRDefault="00726247" w:rsidP="00726247">
      <w:pPr>
        <w:pStyle w:val="Heading2"/>
      </w:pPr>
      <w:r w:rsidRPr="00726247">
        <w:t xml:space="preserve">The centralised policy management service aims to offer centralised visibility and management of security and content control policies in the online portal. These policies </w:t>
      </w:r>
      <w:r>
        <w:t xml:space="preserve">can </w:t>
      </w:r>
      <w:r w:rsidR="00980D3C">
        <w:t>help manage</w:t>
      </w:r>
      <w:r w:rsidRPr="00726247">
        <w:t xml:space="preserve"> bandwidth consumption and </w:t>
      </w:r>
      <w:r w:rsidR="00980D3C">
        <w:t xml:space="preserve">restrict </w:t>
      </w:r>
      <w:r w:rsidRPr="00726247">
        <w:t>access to social media or inappropriate content (such as gambling or pornography).</w:t>
      </w:r>
    </w:p>
    <w:p w14:paraId="420AA246" w14:textId="77777777" w:rsidR="00630C50" w:rsidRDefault="00630C50" w:rsidP="00630C50">
      <w:pPr>
        <w:pStyle w:val="Indent1"/>
        <w:spacing w:before="240"/>
      </w:pPr>
      <w:bookmarkStart w:id="64" w:name="_Toc477955054"/>
      <w:r>
        <w:t>What is the unified portal (basic applications) service?</w:t>
      </w:r>
      <w:bookmarkEnd w:id="64"/>
    </w:p>
    <w:p w14:paraId="2D003FF5" w14:textId="77777777" w:rsidR="00630C50" w:rsidRDefault="00630C50" w:rsidP="00630C50">
      <w:pPr>
        <w:pStyle w:val="Heading2"/>
      </w:pPr>
      <w:r>
        <w:t>The unified portal (basic applications) service aims to provide a unified security portal with applications for visibility, policy controls and reporting.</w:t>
      </w:r>
    </w:p>
    <w:p w14:paraId="7DA25C63" w14:textId="77777777" w:rsidR="009A53EE" w:rsidRDefault="009A53EE" w:rsidP="009A53EE">
      <w:pPr>
        <w:pStyle w:val="Indent1"/>
        <w:spacing w:before="240"/>
      </w:pPr>
      <w:bookmarkStart w:id="65" w:name="_Toc477955055"/>
      <w:r>
        <w:t>What is the trace application with 3-day replay service?</w:t>
      </w:r>
      <w:bookmarkEnd w:id="65"/>
    </w:p>
    <w:p w14:paraId="58BF3F9E" w14:textId="77777777" w:rsidR="009A53EE" w:rsidRDefault="009A53EE" w:rsidP="009A53EE">
      <w:pPr>
        <w:pStyle w:val="Heading2"/>
      </w:pPr>
      <w:r>
        <w:t xml:space="preserve">The trace application with 3-day replay service aims to offer advanced search and retrieval of inbound and outbound emails for a retrospective </w:t>
      </w:r>
      <w:proofErr w:type="gramStart"/>
      <w:r>
        <w:t>time period</w:t>
      </w:r>
      <w:proofErr w:type="gramEnd"/>
      <w:r>
        <w:t xml:space="preserve"> of up to 3 days.</w:t>
      </w:r>
    </w:p>
    <w:p w14:paraId="3BF881C4" w14:textId="77777777" w:rsidR="009A53EE" w:rsidRDefault="009A53EE" w:rsidP="009A53EE">
      <w:pPr>
        <w:pStyle w:val="Indent1"/>
        <w:spacing w:before="240"/>
      </w:pPr>
      <w:bookmarkStart w:id="66" w:name="_Toc477955056"/>
      <w:r>
        <w:t>What is the data loss prevention and risk application service?</w:t>
      </w:r>
      <w:bookmarkEnd w:id="66"/>
    </w:p>
    <w:p w14:paraId="47970F39" w14:textId="77777777" w:rsidR="009A53EE" w:rsidRDefault="009A53EE" w:rsidP="00134A80">
      <w:pPr>
        <w:pStyle w:val="Heading2"/>
      </w:pPr>
      <w:r>
        <w:t xml:space="preserve">The data loss prevention and risk application service </w:t>
      </w:r>
      <w:proofErr w:type="gramStart"/>
      <w:r>
        <w:t>aims</w:t>
      </w:r>
      <w:proofErr w:type="gramEnd"/>
      <w:r>
        <w:t xml:space="preserve"> to</w:t>
      </w:r>
      <w:r w:rsidR="00D71E2B">
        <w:t xml:space="preserve"> </w:t>
      </w:r>
      <w:r>
        <w:t>provide data loss prevention capabilities on your outbound email</w:t>
      </w:r>
      <w:r w:rsidR="00D71E2B">
        <w:t xml:space="preserve">. It </w:t>
      </w:r>
      <w:r>
        <w:t>look</w:t>
      </w:r>
      <w:r w:rsidR="00D71E2B">
        <w:t>s</w:t>
      </w:r>
      <w:r>
        <w:t xml:space="preserve"> for specific files with certain characteristics, keyword analysis, pre-configured IDs (for example, credit card or social security numbers) and </w:t>
      </w:r>
      <w:r w:rsidR="00FA1FE7">
        <w:t xml:space="preserve">certain </w:t>
      </w:r>
      <w:r>
        <w:t>regular expressions</w:t>
      </w:r>
      <w:r w:rsidR="00D13F5F">
        <w:t>, using the below filters</w:t>
      </w:r>
      <w:r w:rsidR="00D71E2B">
        <w:t>:</w:t>
      </w:r>
      <w:r>
        <w:t xml:space="preserve"> </w:t>
      </w:r>
    </w:p>
    <w:p w14:paraId="092FE171" w14:textId="77777777" w:rsidR="009A53EE" w:rsidRDefault="00CC5152" w:rsidP="00D71E2B">
      <w:pPr>
        <w:pStyle w:val="Heading3"/>
      </w:pPr>
      <w:r>
        <w:rPr>
          <w:b/>
        </w:rPr>
        <w:t>c</w:t>
      </w:r>
      <w:r w:rsidR="00D13F5F" w:rsidRPr="00D13F5F">
        <w:rPr>
          <w:b/>
        </w:rPr>
        <w:t>redit card (Payment Card Industry – PCI) filter:</w:t>
      </w:r>
      <w:r w:rsidR="00D13F5F">
        <w:t xml:space="preserve"> </w:t>
      </w:r>
      <w:r w:rsidR="005B6DDA">
        <w:t xml:space="preserve">This </w:t>
      </w:r>
      <w:r w:rsidR="009A53EE">
        <w:t>matches the patterns of known credit cards (using a complex regular expression)</w:t>
      </w:r>
      <w:r w:rsidR="00D13F5F">
        <w:t xml:space="preserve"> and applies the “</w:t>
      </w:r>
      <w:proofErr w:type="spellStart"/>
      <w:r w:rsidR="00D13F5F">
        <w:t>Luhn</w:t>
      </w:r>
      <w:proofErr w:type="spellEnd"/>
      <w:r w:rsidR="00D13F5F">
        <w:t xml:space="preserve"> Check”</w:t>
      </w:r>
      <w:r w:rsidR="009A53EE">
        <w:t xml:space="preserve"> (used by </w:t>
      </w:r>
      <w:r w:rsidR="00D13F5F">
        <w:t xml:space="preserve">many </w:t>
      </w:r>
      <w:r w:rsidR="009A53EE">
        <w:t xml:space="preserve">e-commerce sites) for validation of the </w:t>
      </w:r>
      <w:r w:rsidR="00513155">
        <w:t>credit</w:t>
      </w:r>
      <w:r w:rsidR="00D13F5F">
        <w:t xml:space="preserve"> </w:t>
      </w:r>
      <w:r w:rsidR="00513155">
        <w:t>c</w:t>
      </w:r>
      <w:r w:rsidR="00D13F5F">
        <w:t xml:space="preserve">ard </w:t>
      </w:r>
      <w:r w:rsidR="009A53EE">
        <w:t>number</w:t>
      </w:r>
      <w:r w:rsidR="00D13F5F">
        <w:t>.</w:t>
      </w:r>
    </w:p>
    <w:p w14:paraId="0CE85677" w14:textId="77777777" w:rsidR="009A53EE" w:rsidRDefault="00CC5152" w:rsidP="00D71E2B">
      <w:pPr>
        <w:pStyle w:val="Heading3"/>
      </w:pPr>
      <w:r>
        <w:rPr>
          <w:b/>
        </w:rPr>
        <w:t>c</w:t>
      </w:r>
      <w:r w:rsidR="00D13F5F" w:rsidRPr="00D13F5F">
        <w:rPr>
          <w:b/>
        </w:rPr>
        <w:t>ustom keywords f</w:t>
      </w:r>
      <w:r w:rsidR="009A53EE" w:rsidRPr="00D13F5F">
        <w:rPr>
          <w:b/>
        </w:rPr>
        <w:t>ilter:</w:t>
      </w:r>
      <w:r w:rsidR="009A53EE">
        <w:t xml:space="preserve"> </w:t>
      </w:r>
      <w:r w:rsidR="00D13F5F">
        <w:t>This a</w:t>
      </w:r>
      <w:r w:rsidR="009A53EE">
        <w:t xml:space="preserve">ccepts words or phrases to match in the email. The following parts of the email are </w:t>
      </w:r>
      <w:r w:rsidR="003C7BBA">
        <w:t>joined</w:t>
      </w:r>
      <w:r w:rsidR="00D13F5F">
        <w:t xml:space="preserve"> together</w:t>
      </w:r>
      <w:r w:rsidR="009A53EE">
        <w:t xml:space="preserve"> before the match is applied:</w:t>
      </w:r>
      <w:r w:rsidR="00D13F5F">
        <w:t xml:space="preserve"> </w:t>
      </w:r>
    </w:p>
    <w:p w14:paraId="4849BF5D" w14:textId="77777777" w:rsidR="009A53EE" w:rsidRDefault="00D13F5F" w:rsidP="00D71E2B">
      <w:pPr>
        <w:pStyle w:val="Heading9"/>
      </w:pPr>
      <w:r>
        <w:t>s</w:t>
      </w:r>
      <w:r w:rsidR="009A53EE">
        <w:t xml:space="preserve">ubject line </w:t>
      </w:r>
      <w:proofErr w:type="gramStart"/>
      <w:r w:rsidR="009A53EE">
        <w:t>text</w:t>
      </w:r>
      <w:r>
        <w:t>;</w:t>
      </w:r>
      <w:proofErr w:type="gramEnd"/>
      <w:r>
        <w:t xml:space="preserve"> </w:t>
      </w:r>
    </w:p>
    <w:p w14:paraId="503F2C19" w14:textId="77777777" w:rsidR="009A53EE" w:rsidRDefault="00D13F5F" w:rsidP="00D71E2B">
      <w:pPr>
        <w:pStyle w:val="Heading9"/>
      </w:pPr>
      <w:r>
        <w:t>b</w:t>
      </w:r>
      <w:r w:rsidR="009A53EE">
        <w:t>ody text</w:t>
      </w:r>
      <w:r>
        <w:t>; and</w:t>
      </w:r>
      <w:r w:rsidR="009A53EE">
        <w:t xml:space="preserve"> </w:t>
      </w:r>
    </w:p>
    <w:p w14:paraId="228BA8B4" w14:textId="77777777" w:rsidR="009A53EE" w:rsidRDefault="00D13F5F" w:rsidP="00D71E2B">
      <w:pPr>
        <w:pStyle w:val="Heading9"/>
      </w:pPr>
      <w:r>
        <w:t>b</w:t>
      </w:r>
      <w:r w:rsidR="009A53EE">
        <w:t>ody html (after conversion to text)</w:t>
      </w:r>
      <w:r w:rsidR="005B6DDA">
        <w:t>.</w:t>
      </w:r>
    </w:p>
    <w:p w14:paraId="62D3D143" w14:textId="77777777" w:rsidR="00EA788E" w:rsidRDefault="00EA788E" w:rsidP="00EA788E">
      <w:pPr>
        <w:pStyle w:val="Indent1"/>
        <w:spacing w:before="240"/>
      </w:pPr>
      <w:bookmarkStart w:id="67" w:name="_Toc477955057"/>
      <w:r>
        <w:t>What is the SPF filter (email spoofing) service?</w:t>
      </w:r>
      <w:bookmarkEnd w:id="67"/>
    </w:p>
    <w:p w14:paraId="730FE94E" w14:textId="77777777" w:rsidR="00EA788E" w:rsidRDefault="00EA788E" w:rsidP="00EA788E">
      <w:pPr>
        <w:pStyle w:val="Heading2"/>
      </w:pPr>
      <w:r>
        <w:t xml:space="preserve">The SPF filter (email spoofing) service </w:t>
      </w:r>
      <w:r w:rsidR="00582FD4">
        <w:t xml:space="preserve">uses the industry </w:t>
      </w:r>
      <w:r>
        <w:t xml:space="preserve">standard “Sender Policy Framework” email validation system to try to detect and block forged or spoofed emails. </w:t>
      </w:r>
    </w:p>
    <w:p w14:paraId="447639BD" w14:textId="77777777" w:rsidR="009C73F1" w:rsidRDefault="009C73F1" w:rsidP="009C73F1">
      <w:pPr>
        <w:pStyle w:val="Indent1"/>
        <w:spacing w:before="240"/>
      </w:pPr>
      <w:bookmarkStart w:id="68" w:name="_Toc477955058"/>
      <w:r>
        <w:lastRenderedPageBreak/>
        <w:t>What is the DKIM filter (email spoofing) service?</w:t>
      </w:r>
      <w:bookmarkEnd w:id="68"/>
    </w:p>
    <w:p w14:paraId="0691F0CA" w14:textId="77777777" w:rsidR="009C73F1" w:rsidRDefault="00C56388" w:rsidP="009C73F1">
      <w:pPr>
        <w:pStyle w:val="Heading2"/>
      </w:pPr>
      <w:r>
        <w:t>This</w:t>
      </w:r>
      <w:r w:rsidR="009C73F1">
        <w:t xml:space="preserve"> service </w:t>
      </w:r>
      <w:r w:rsidR="00582FD4">
        <w:t xml:space="preserve">uses the industry </w:t>
      </w:r>
      <w:r w:rsidR="009C73F1">
        <w:t xml:space="preserve">standard </w:t>
      </w:r>
      <w:r w:rsidR="00582FD4">
        <w:t>“</w:t>
      </w:r>
      <w:r w:rsidR="009C73F1">
        <w:t>Domain</w:t>
      </w:r>
      <w:r w:rsidR="00582FD4">
        <w:t xml:space="preserve"> Keys Identified Mail” </w:t>
      </w:r>
      <w:r w:rsidR="007063B1">
        <w:t>(“</w:t>
      </w:r>
      <w:r w:rsidR="007063B1" w:rsidRPr="007063B1">
        <w:rPr>
          <w:b/>
        </w:rPr>
        <w:t>DKIM</w:t>
      </w:r>
      <w:r w:rsidR="007063B1">
        <w:t xml:space="preserve">”) </w:t>
      </w:r>
      <w:r w:rsidR="00582FD4">
        <w:t xml:space="preserve">digital </w:t>
      </w:r>
      <w:proofErr w:type="gramStart"/>
      <w:r w:rsidR="00582FD4">
        <w:t xml:space="preserve">signature </w:t>
      </w:r>
      <w:r w:rsidR="009C73F1">
        <w:t>based</w:t>
      </w:r>
      <w:proofErr w:type="gramEnd"/>
      <w:r w:rsidR="009C73F1">
        <w:t xml:space="preserve"> email sender domain authentication and integrity system</w:t>
      </w:r>
      <w:r w:rsidR="00582FD4">
        <w:t>,</w:t>
      </w:r>
      <w:r w:rsidR="009C73F1">
        <w:t xml:space="preserve"> to </w:t>
      </w:r>
      <w:r w:rsidR="00582FD4">
        <w:t xml:space="preserve">try to </w:t>
      </w:r>
      <w:r w:rsidR="009C73F1">
        <w:t xml:space="preserve">detect and block illegitimate forged or spoofed inbound emails. </w:t>
      </w:r>
    </w:p>
    <w:p w14:paraId="27CF22CB" w14:textId="77777777" w:rsidR="00616C75" w:rsidRDefault="00616C75" w:rsidP="007063B1">
      <w:pPr>
        <w:pStyle w:val="Indent1"/>
        <w:spacing w:before="240"/>
      </w:pPr>
      <w:bookmarkStart w:id="69" w:name="_Toc477955059"/>
      <w:r>
        <w:t>What is the typo d</w:t>
      </w:r>
      <w:r w:rsidR="007063B1">
        <w:t>omain filter service?</w:t>
      </w:r>
      <w:bookmarkEnd w:id="69"/>
    </w:p>
    <w:p w14:paraId="50767C12" w14:textId="77777777" w:rsidR="00616C75" w:rsidRDefault="007063B1" w:rsidP="00616C75">
      <w:pPr>
        <w:pStyle w:val="Heading2"/>
      </w:pPr>
      <w:r>
        <w:t>T</w:t>
      </w:r>
      <w:r w:rsidR="00616C75">
        <w:t xml:space="preserve">he typo domain filter service uses algorithms to analyse inbound emails </w:t>
      </w:r>
      <w:r>
        <w:t xml:space="preserve">to try to </w:t>
      </w:r>
      <w:r w:rsidR="00616C75">
        <w:t>detect and label or block those that appear to come from a well-known domain name but actual</w:t>
      </w:r>
      <w:r>
        <w:t>ly originate from a homograph (“lookalike”</w:t>
      </w:r>
      <w:r w:rsidR="00616C75">
        <w:t xml:space="preserve">) domain name </w:t>
      </w:r>
      <w:r>
        <w:t>(</w:t>
      </w:r>
      <w:proofErr w:type="gramStart"/>
      <w:r w:rsidR="00513155">
        <w:t>e.g.</w:t>
      </w:r>
      <w:proofErr w:type="gramEnd"/>
      <w:r w:rsidR="00616C75">
        <w:t xml:space="preserve"> </w:t>
      </w:r>
      <w:r>
        <w:t xml:space="preserve">By </w:t>
      </w:r>
      <w:r w:rsidR="00616C75">
        <w:t>using special extended characters that disguises their true origin</w:t>
      </w:r>
      <w:r>
        <w:t>)</w:t>
      </w:r>
      <w:r w:rsidR="00616C75">
        <w:t xml:space="preserve">. </w:t>
      </w:r>
    </w:p>
    <w:p w14:paraId="6C828C76" w14:textId="77777777" w:rsidR="007063B1" w:rsidRDefault="007063B1" w:rsidP="007063B1">
      <w:pPr>
        <w:pStyle w:val="Indent1"/>
        <w:spacing w:before="240"/>
      </w:pPr>
      <w:bookmarkStart w:id="70" w:name="_Toc477955060"/>
      <w:r>
        <w:t>What is the Office 365 mail security service?</w:t>
      </w:r>
      <w:bookmarkEnd w:id="70"/>
      <w:r w:rsidR="00C4211E">
        <w:t xml:space="preserve"> </w:t>
      </w:r>
    </w:p>
    <w:p w14:paraId="67538779" w14:textId="77777777" w:rsidR="007063B1" w:rsidRDefault="007063B1" w:rsidP="007063B1">
      <w:pPr>
        <w:pStyle w:val="Heading2"/>
      </w:pPr>
      <w:r>
        <w:t xml:space="preserve">The Office 365 mail security service aims to deliver an additional layer of advanced inbound and outbound email security for Office 365 Exchange Online (SaaS) customers. </w:t>
      </w:r>
    </w:p>
    <w:p w14:paraId="0A81097F" w14:textId="77777777" w:rsidR="004658C2" w:rsidRDefault="007063B1" w:rsidP="007063B1">
      <w:pPr>
        <w:pStyle w:val="Heading2"/>
      </w:pPr>
      <w:r>
        <w:t>Your outbound emails sent from the Office 365 cloud (from email configured domains</w:t>
      </w:r>
      <w:r w:rsidR="00C4211E">
        <w:t xml:space="preserve"> configured through the IPS</w:t>
      </w:r>
      <w:r>
        <w:t xml:space="preserve">), are verified using DKIM authentication before proceeding for processing </w:t>
      </w:r>
      <w:r w:rsidR="00C4211E">
        <w:t xml:space="preserve">via </w:t>
      </w:r>
      <w:r>
        <w:t xml:space="preserve">the </w:t>
      </w:r>
      <w:r w:rsidR="00C4211E">
        <w:t>IPS</w:t>
      </w:r>
      <w:r>
        <w:t>.</w:t>
      </w:r>
    </w:p>
    <w:p w14:paraId="13560D21" w14:textId="77777777" w:rsidR="004658C2" w:rsidRDefault="004658C2" w:rsidP="004658C2">
      <w:pPr>
        <w:pStyle w:val="Indent1"/>
        <w:spacing w:before="240"/>
      </w:pPr>
      <w:bookmarkStart w:id="71" w:name="_Toc477955061"/>
      <w:r>
        <w:t>What is the email spooling service?</w:t>
      </w:r>
      <w:bookmarkEnd w:id="71"/>
    </w:p>
    <w:p w14:paraId="6742631C" w14:textId="77777777" w:rsidR="007063B1" w:rsidRDefault="0049462F" w:rsidP="004658C2">
      <w:pPr>
        <w:pStyle w:val="Heading2"/>
      </w:pPr>
      <w:r>
        <w:t xml:space="preserve">This is </w:t>
      </w:r>
      <w:r w:rsidR="004658C2">
        <w:t xml:space="preserve">a disaster recovery </w:t>
      </w:r>
      <w:r>
        <w:t xml:space="preserve">service that </w:t>
      </w:r>
      <w:r w:rsidR="004658C2">
        <w:t>supports spooling of inbound emails that can’t be delivered due to</w:t>
      </w:r>
      <w:r w:rsidR="0045638F">
        <w:t xml:space="preserve"> your mail server being</w:t>
      </w:r>
      <w:r w:rsidR="004658C2">
        <w:t xml:space="preserve"> unreachable or unavailable for up to 5 days.</w:t>
      </w:r>
      <w:r w:rsidR="007063B1">
        <w:t xml:space="preserve"> </w:t>
      </w:r>
    </w:p>
    <w:p w14:paraId="78E104E2" w14:textId="77777777" w:rsidR="006426BC" w:rsidRDefault="006426BC" w:rsidP="006426BC">
      <w:pPr>
        <w:pStyle w:val="Indent1"/>
        <w:spacing w:before="240"/>
      </w:pPr>
      <w:bookmarkStart w:id="72" w:name="_Toc477955062"/>
      <w:r>
        <w:t>What is the URL filtering (basic) service?</w:t>
      </w:r>
      <w:bookmarkEnd w:id="72"/>
    </w:p>
    <w:p w14:paraId="6B853887" w14:textId="77777777" w:rsidR="006426BC" w:rsidRDefault="00C450E7" w:rsidP="006426BC">
      <w:pPr>
        <w:pStyle w:val="Heading2"/>
      </w:pPr>
      <w:r>
        <w:t xml:space="preserve">This </w:t>
      </w:r>
      <w:r w:rsidR="006426BC">
        <w:t xml:space="preserve">service aims to detect and quarantine emails with malicious URLs. This can reduce exposure to cyber threats </w:t>
      </w:r>
      <w:r>
        <w:t>(</w:t>
      </w:r>
      <w:proofErr w:type="gramStart"/>
      <w:r>
        <w:t>e.g.</w:t>
      </w:r>
      <w:proofErr w:type="gramEnd"/>
      <w:r>
        <w:t xml:space="preserve"> P</w:t>
      </w:r>
      <w:r w:rsidR="006426BC">
        <w:t>hishing attacks or links to malware infected web sites</w:t>
      </w:r>
      <w:r>
        <w:t>)</w:t>
      </w:r>
      <w:r w:rsidR="006426BC">
        <w:t>.</w:t>
      </w:r>
    </w:p>
    <w:p w14:paraId="70D67891" w14:textId="77777777" w:rsidR="006426BC" w:rsidRDefault="006426BC" w:rsidP="006426BC">
      <w:pPr>
        <w:pStyle w:val="Heading2"/>
      </w:pPr>
      <w:r>
        <w:t xml:space="preserve">All emails containing any URLs </w:t>
      </w:r>
      <w:r w:rsidR="003320C2">
        <w:t>detected as malicious</w:t>
      </w:r>
      <w:r>
        <w:t xml:space="preserve"> are automatically quarantined. These emails can be viewed offline by your IT administrator</w:t>
      </w:r>
      <w:r w:rsidR="000063FF">
        <w:t>.</w:t>
      </w:r>
    </w:p>
    <w:p w14:paraId="6EDC57AC" w14:textId="77777777" w:rsidR="006426BC" w:rsidRDefault="00B50548" w:rsidP="00B50548">
      <w:pPr>
        <w:pStyle w:val="Indent1"/>
        <w:spacing w:before="240"/>
      </w:pPr>
      <w:bookmarkStart w:id="73" w:name="_Toc477955063"/>
      <w:r>
        <w:t>What is the URL filtering (a</w:t>
      </w:r>
      <w:r w:rsidR="006426BC">
        <w:t>dvanced) service?</w:t>
      </w:r>
      <w:bookmarkEnd w:id="73"/>
    </w:p>
    <w:p w14:paraId="161C4B36" w14:textId="77777777" w:rsidR="006426BC" w:rsidRDefault="00C450E7" w:rsidP="006426BC">
      <w:pPr>
        <w:pStyle w:val="Heading2"/>
      </w:pPr>
      <w:r>
        <w:t xml:space="preserve">This </w:t>
      </w:r>
      <w:r w:rsidR="006426BC">
        <w:t xml:space="preserve">service </w:t>
      </w:r>
      <w:r w:rsidR="00B50548">
        <w:t>let</w:t>
      </w:r>
      <w:r>
        <w:t>s</w:t>
      </w:r>
      <w:r w:rsidR="00B50548">
        <w:t xml:space="preserve"> you </w:t>
      </w:r>
      <w:r w:rsidR="006426BC">
        <w:t>configure more powerf</w:t>
      </w:r>
      <w:r w:rsidR="00B50548">
        <w:t>ul security policies and rules (</w:t>
      </w:r>
      <w:r w:rsidR="006426BC">
        <w:t>with a range of match actions</w:t>
      </w:r>
      <w:r w:rsidR="00B50548">
        <w:t>)</w:t>
      </w:r>
      <w:r w:rsidR="006426BC">
        <w:t>, for emails containing malicious, suspect, clean or unknown URLs</w:t>
      </w:r>
      <w:r w:rsidR="000063FF">
        <w:t>.</w:t>
      </w:r>
    </w:p>
    <w:p w14:paraId="567E157B" w14:textId="77777777" w:rsidR="003320C2" w:rsidRDefault="003320C2" w:rsidP="006426BC">
      <w:pPr>
        <w:pStyle w:val="Heading2"/>
      </w:pPr>
      <w:r>
        <w:t>Advanced reporting on attempted URL security breaches is accessed via the online portal.</w:t>
      </w:r>
    </w:p>
    <w:p w14:paraId="3E0AF8BC" w14:textId="77777777" w:rsidR="00FF5EEC" w:rsidRDefault="00FF5EEC" w:rsidP="00FF5EEC">
      <w:pPr>
        <w:pStyle w:val="Indent1"/>
        <w:spacing w:before="240"/>
      </w:pPr>
      <w:bookmarkStart w:id="74" w:name="_Toc477955064"/>
      <w:r>
        <w:t>What is the advanced malware protection (AMP) service?</w:t>
      </w:r>
      <w:bookmarkEnd w:id="74"/>
    </w:p>
    <w:p w14:paraId="45F51119" w14:textId="77777777" w:rsidR="00FF5EEC" w:rsidRDefault="00E33A4F" w:rsidP="00FF5EEC">
      <w:pPr>
        <w:pStyle w:val="Heading2"/>
      </w:pPr>
      <w:bookmarkStart w:id="75" w:name="_Ref475706220"/>
      <w:r>
        <w:t>T</w:t>
      </w:r>
      <w:r w:rsidR="00FF5EEC">
        <w:t xml:space="preserve">he </w:t>
      </w:r>
      <w:r>
        <w:t>AMP</w:t>
      </w:r>
      <w:r w:rsidR="00FF5EEC">
        <w:t xml:space="preserve"> service </w:t>
      </w:r>
      <w:r>
        <w:t xml:space="preserve">aims </w:t>
      </w:r>
      <w:r w:rsidR="00FF5EEC">
        <w:t>to deliver protection from advanced persistent threats</w:t>
      </w:r>
      <w:r w:rsidR="000063FF">
        <w:t xml:space="preserve"> via email</w:t>
      </w:r>
      <w:r w:rsidR="00FF5EEC">
        <w:t>.</w:t>
      </w:r>
      <w:bookmarkEnd w:id="75"/>
      <w:r>
        <w:t xml:space="preserve"> </w:t>
      </w:r>
    </w:p>
    <w:p w14:paraId="659DCCE3" w14:textId="77777777" w:rsidR="00FF5EEC" w:rsidRDefault="00FF5EEC" w:rsidP="00FF5EEC">
      <w:pPr>
        <w:pStyle w:val="Heading2"/>
      </w:pPr>
      <w:r>
        <w:t xml:space="preserve">Using file reputation, </w:t>
      </w:r>
      <w:r w:rsidR="00E33A4F">
        <w:t xml:space="preserve">the </w:t>
      </w:r>
      <w:r>
        <w:t xml:space="preserve">AMP </w:t>
      </w:r>
      <w:r w:rsidR="00E33A4F">
        <w:t xml:space="preserve">service </w:t>
      </w:r>
      <w:r>
        <w:t xml:space="preserve">captures a fingerprint of each file as it traverses </w:t>
      </w:r>
      <w:r w:rsidR="00E33A4F">
        <w:t xml:space="preserve">the gateway and sends it to a </w:t>
      </w:r>
      <w:r>
        <w:t xml:space="preserve">cloud-based intelligence network for a reputation verdict. Advanced sandboxing technology can also be used to detect malware, allowing security administrators to glean precise details about a file's behaviour and threat level. </w:t>
      </w:r>
    </w:p>
    <w:p w14:paraId="71CA1460" w14:textId="77777777" w:rsidR="00FF5EEC" w:rsidRDefault="00FF5EEC" w:rsidP="00FF5EEC">
      <w:pPr>
        <w:pStyle w:val="Heading2"/>
      </w:pPr>
      <w:bookmarkStart w:id="76" w:name="_Ref475706221"/>
      <w:r>
        <w:lastRenderedPageBreak/>
        <w:t xml:space="preserve">Using continuous analysis of files, </w:t>
      </w:r>
      <w:r w:rsidR="00E33A4F">
        <w:t xml:space="preserve">the </w:t>
      </w:r>
      <w:r>
        <w:t xml:space="preserve">AMP </w:t>
      </w:r>
      <w:r w:rsidR="00E33A4F">
        <w:t xml:space="preserve">service looks for </w:t>
      </w:r>
      <w:r>
        <w:t xml:space="preserve">malicious files that have passed through the gateway and were subsequently deemed a threat. </w:t>
      </w:r>
      <w:r w:rsidR="00E33A4F">
        <w:t xml:space="preserve">The </w:t>
      </w:r>
      <w:r>
        <w:t xml:space="preserve">AMP </w:t>
      </w:r>
      <w:r w:rsidR="00E33A4F">
        <w:t xml:space="preserve">service </w:t>
      </w:r>
      <w:r>
        <w:t>then send</w:t>
      </w:r>
      <w:r w:rsidR="00C450E7">
        <w:t>s</w:t>
      </w:r>
      <w:r>
        <w:t xml:space="preserve"> a retrospective alert that gives you visibility into who on the network may have been affected and when.</w:t>
      </w:r>
      <w:bookmarkEnd w:id="76"/>
    </w:p>
    <w:p w14:paraId="707CA700" w14:textId="77777777" w:rsidR="00C450E7" w:rsidRDefault="00C450E7" w:rsidP="00C450E7">
      <w:pPr>
        <w:pStyle w:val="Indent1"/>
        <w:spacing w:before="240"/>
      </w:pPr>
      <w:bookmarkStart w:id="77" w:name="_Toc477955065"/>
      <w:r>
        <w:t>What is the extended trace application (32 days) service?</w:t>
      </w:r>
      <w:bookmarkEnd w:id="77"/>
    </w:p>
    <w:p w14:paraId="791F9C37" w14:textId="77777777" w:rsidR="00C450E7" w:rsidRDefault="00C450E7" w:rsidP="00C450E7">
      <w:pPr>
        <w:pStyle w:val="Heading2"/>
      </w:pPr>
      <w:r>
        <w:t>This service can extend the time frame for you to search and replay emails. This time frame is extended for the length of your subscription (up to a maximum of 32 days).</w:t>
      </w:r>
    </w:p>
    <w:p w14:paraId="4CB8D581" w14:textId="77777777" w:rsidR="00926EC5" w:rsidRDefault="00926EC5" w:rsidP="00926EC5">
      <w:pPr>
        <w:pStyle w:val="Indent1"/>
        <w:spacing w:before="240"/>
      </w:pPr>
      <w:bookmarkStart w:id="78" w:name="_Toc477955066"/>
      <w:r>
        <w:t>What is the extended trace application (36 months) service?</w:t>
      </w:r>
      <w:bookmarkEnd w:id="78"/>
    </w:p>
    <w:p w14:paraId="69E38283" w14:textId="77777777" w:rsidR="00C450E7" w:rsidRDefault="00C450E7" w:rsidP="00926EC5">
      <w:pPr>
        <w:pStyle w:val="Heading2"/>
      </w:pPr>
      <w:r>
        <w:t xml:space="preserve">This </w:t>
      </w:r>
      <w:r w:rsidR="00926EC5">
        <w:t xml:space="preserve">service </w:t>
      </w:r>
      <w:r>
        <w:t xml:space="preserve">can </w:t>
      </w:r>
      <w:r w:rsidR="00926EC5">
        <w:t xml:space="preserve">extend the time </w:t>
      </w:r>
      <w:r>
        <w:t xml:space="preserve">frame for </w:t>
      </w:r>
      <w:r w:rsidR="00926EC5">
        <w:t xml:space="preserve">you </w:t>
      </w:r>
      <w:r>
        <w:t xml:space="preserve">to </w:t>
      </w:r>
      <w:r w:rsidR="00926EC5">
        <w:t xml:space="preserve">search and replay emails. This time </w:t>
      </w:r>
      <w:r w:rsidR="00065D16">
        <w:t>frame</w:t>
      </w:r>
      <w:r w:rsidR="00926EC5">
        <w:t xml:space="preserve"> is extended for the length of your subscription (up to a maximum of 36 months).</w:t>
      </w:r>
    </w:p>
    <w:p w14:paraId="5812D4D3" w14:textId="77777777" w:rsidR="00C450E7" w:rsidRDefault="00C450E7" w:rsidP="00C450E7">
      <w:pPr>
        <w:pStyle w:val="Indent1"/>
        <w:spacing w:before="240"/>
      </w:pPr>
      <w:bookmarkStart w:id="79" w:name="_Toc477955067"/>
      <w:r>
        <w:t>What is the secure portal RBAC (3 roles) service?</w:t>
      </w:r>
      <w:bookmarkEnd w:id="79"/>
    </w:p>
    <w:p w14:paraId="657B7871" w14:textId="77777777" w:rsidR="00C450E7" w:rsidRDefault="00C450E7" w:rsidP="00C450E7">
      <w:pPr>
        <w:pStyle w:val="Heading2"/>
      </w:pPr>
      <w:r>
        <w:t>This service aims to provide access for up to 3 of your personnel to the online portal. Access can vary between each person to ensure only those who require policy control or visibility to certain reports / applications are given this access.</w:t>
      </w:r>
    </w:p>
    <w:p w14:paraId="4CC8866E" w14:textId="77777777" w:rsidR="009F30D9" w:rsidRDefault="009F30D9" w:rsidP="009F30D9">
      <w:pPr>
        <w:pStyle w:val="Indent1"/>
        <w:spacing w:before="240"/>
      </w:pPr>
      <w:bookmarkStart w:id="80" w:name="_Toc477955068"/>
      <w:r>
        <w:t>What is the secure portal RBAC (up to 6 roles) service?</w:t>
      </w:r>
      <w:bookmarkEnd w:id="80"/>
    </w:p>
    <w:p w14:paraId="43D9FBB5" w14:textId="77777777" w:rsidR="009F30D9" w:rsidRDefault="00E350E1" w:rsidP="009F30D9">
      <w:pPr>
        <w:pStyle w:val="Heading2"/>
      </w:pPr>
      <w:r>
        <w:t xml:space="preserve">This service is </w:t>
      </w:r>
      <w:proofErr w:type="gramStart"/>
      <w:r>
        <w:t>similar to</w:t>
      </w:r>
      <w:proofErr w:type="gramEnd"/>
      <w:r>
        <w:t xml:space="preserve"> the above service </w:t>
      </w:r>
      <w:r w:rsidR="00065D16">
        <w:t>except</w:t>
      </w:r>
      <w:r>
        <w:t xml:space="preserve"> it </w:t>
      </w:r>
      <w:r w:rsidR="009F30D9">
        <w:t xml:space="preserve">aims to provide access for up to 6 of your personnel to the </w:t>
      </w:r>
      <w:r w:rsidR="00D3595E">
        <w:t>online portal</w:t>
      </w:r>
      <w:r>
        <w:t>.</w:t>
      </w:r>
    </w:p>
    <w:p w14:paraId="1C9A2F1D" w14:textId="77777777" w:rsidR="009F30D9" w:rsidRDefault="009F30D9" w:rsidP="009F30D9">
      <w:pPr>
        <w:pStyle w:val="Indent1"/>
        <w:spacing w:before="240"/>
      </w:pPr>
      <w:bookmarkStart w:id="81" w:name="_Toc477955069"/>
      <w:r>
        <w:t>What is the image control application service?</w:t>
      </w:r>
      <w:bookmarkEnd w:id="81"/>
    </w:p>
    <w:p w14:paraId="620E35A3" w14:textId="77777777" w:rsidR="009F30D9" w:rsidRDefault="00E350E1" w:rsidP="009F30D9">
      <w:pPr>
        <w:pStyle w:val="Heading2"/>
      </w:pPr>
      <w:r>
        <w:t xml:space="preserve">This </w:t>
      </w:r>
      <w:r w:rsidR="009F30D9">
        <w:t xml:space="preserve">service </w:t>
      </w:r>
      <w:r w:rsidR="006C7680">
        <w:t>aims to enforce</w:t>
      </w:r>
      <w:r w:rsidR="009F30D9">
        <w:t xml:space="preserve"> your policies on non-business and offensive images being sent </w:t>
      </w:r>
      <w:r>
        <w:t xml:space="preserve">/ </w:t>
      </w:r>
      <w:r w:rsidR="009F30D9">
        <w:t>receive</w:t>
      </w:r>
      <w:r w:rsidR="006C7680">
        <w:t>d from your mailboxes</w:t>
      </w:r>
      <w:r w:rsidR="009F30D9">
        <w:t>.</w:t>
      </w:r>
      <w:r w:rsidR="006C7680">
        <w:t xml:space="preserve"> It aims to identify</w:t>
      </w:r>
      <w:r w:rsidR="009F30D9">
        <w:t xml:space="preserve"> the following attachments: </w:t>
      </w:r>
    </w:p>
    <w:p w14:paraId="562CA0B4" w14:textId="77777777" w:rsidR="009F30D9" w:rsidRDefault="006C7680" w:rsidP="006C7680">
      <w:pPr>
        <w:pStyle w:val="Heading3"/>
      </w:pPr>
      <w:r>
        <w:t xml:space="preserve">common non-business </w:t>
      </w:r>
      <w:proofErr w:type="gramStart"/>
      <w:r>
        <w:t>m</w:t>
      </w:r>
      <w:r w:rsidR="009F30D9">
        <w:t>edia</w:t>
      </w:r>
      <w:r>
        <w:t>;</w:t>
      </w:r>
      <w:proofErr w:type="gramEnd"/>
      <w:r w:rsidR="009F30D9">
        <w:t xml:space="preserve"> </w:t>
      </w:r>
    </w:p>
    <w:p w14:paraId="091E0837" w14:textId="77777777" w:rsidR="009F30D9" w:rsidRDefault="006C7680" w:rsidP="006C7680">
      <w:pPr>
        <w:pStyle w:val="Heading3"/>
      </w:pPr>
      <w:r>
        <w:t xml:space="preserve">offensive images and </w:t>
      </w:r>
      <w:proofErr w:type="gramStart"/>
      <w:r>
        <w:t>v</w:t>
      </w:r>
      <w:r w:rsidR="009F30D9">
        <w:t>ideos</w:t>
      </w:r>
      <w:r>
        <w:t>;</w:t>
      </w:r>
      <w:proofErr w:type="gramEnd"/>
      <w:r w:rsidR="009F30D9">
        <w:t xml:space="preserve"> </w:t>
      </w:r>
    </w:p>
    <w:p w14:paraId="602DCBE4" w14:textId="77777777" w:rsidR="009F30D9" w:rsidRDefault="006C7680" w:rsidP="006C7680">
      <w:pPr>
        <w:pStyle w:val="Heading3"/>
      </w:pPr>
      <w:r>
        <w:t>corporate l</w:t>
      </w:r>
      <w:r w:rsidR="009F30D9">
        <w:t>ogos</w:t>
      </w:r>
      <w:r>
        <w:t>;</w:t>
      </w:r>
      <w:r w:rsidR="009F30D9">
        <w:t xml:space="preserve"> </w:t>
      </w:r>
      <w:r>
        <w:t>and</w:t>
      </w:r>
    </w:p>
    <w:p w14:paraId="57F3E695" w14:textId="77777777" w:rsidR="009F30D9" w:rsidRDefault="006C7680" w:rsidP="006C7680">
      <w:pPr>
        <w:pStyle w:val="Heading3"/>
      </w:pPr>
      <w:r>
        <w:t>s</w:t>
      </w:r>
      <w:r w:rsidR="009F30D9">
        <w:t>mileys and backgrounds</w:t>
      </w:r>
      <w:r>
        <w:t>.</w:t>
      </w:r>
    </w:p>
    <w:p w14:paraId="42E1CC87" w14:textId="77777777" w:rsidR="000E389C" w:rsidRDefault="000E389C" w:rsidP="000E389C">
      <w:pPr>
        <w:pStyle w:val="Indent1"/>
      </w:pPr>
      <w:bookmarkStart w:id="82" w:name="_Toc477955070"/>
      <w:r>
        <w:t xml:space="preserve">What </w:t>
      </w:r>
      <w:r w:rsidR="00DF0325">
        <w:t xml:space="preserve">are the </w:t>
      </w:r>
      <w:r>
        <w:t>Internet Protection Mail</w:t>
      </w:r>
      <w:r w:rsidR="00DF0325" w:rsidRPr="00DF0325">
        <w:t xml:space="preserve"> </w:t>
      </w:r>
      <w:r w:rsidR="00DF0325">
        <w:t>service optional features</w:t>
      </w:r>
      <w:r>
        <w:t>?</w:t>
      </w:r>
      <w:bookmarkEnd w:id="82"/>
    </w:p>
    <w:p w14:paraId="6B702E2F" w14:textId="77777777" w:rsidR="000E389C" w:rsidRDefault="00E8550A" w:rsidP="000E389C">
      <w:pPr>
        <w:pStyle w:val="Heading2"/>
      </w:pPr>
      <w:r>
        <w:t>Y</w:t>
      </w:r>
      <w:r w:rsidR="000E389C">
        <w:t xml:space="preserve">ou may also request the following optional </w:t>
      </w:r>
      <w:r w:rsidR="005E2337">
        <w:t>services</w:t>
      </w:r>
      <w:r w:rsidR="000E389C">
        <w:t xml:space="preserve"> with the Internet Protection Mail service</w:t>
      </w:r>
      <w:r>
        <w:t xml:space="preserve"> (additional fees may apply, which we can confirm on request)</w:t>
      </w:r>
      <w:r w:rsidR="000E389C">
        <w:t xml:space="preserve">: </w:t>
      </w:r>
    </w:p>
    <w:p w14:paraId="49A8A46E" w14:textId="77777777" w:rsidR="005E2337" w:rsidRDefault="005E2337" w:rsidP="005E2337">
      <w:pPr>
        <w:pStyle w:val="Heading3"/>
      </w:pPr>
      <w:r>
        <w:t xml:space="preserve">7-year archive with trace and </w:t>
      </w:r>
      <w:proofErr w:type="gramStart"/>
      <w:r>
        <w:t>replay;</w:t>
      </w:r>
      <w:proofErr w:type="gramEnd"/>
      <w:r>
        <w:t xml:space="preserve"> </w:t>
      </w:r>
    </w:p>
    <w:p w14:paraId="65B8E467" w14:textId="77777777" w:rsidR="005E2337" w:rsidRDefault="005E2337" w:rsidP="005E2337">
      <w:pPr>
        <w:pStyle w:val="Heading3"/>
      </w:pPr>
      <w:r>
        <w:t xml:space="preserve">log feeds to SIEM </w:t>
      </w:r>
      <w:r w:rsidR="007C3023">
        <w:t xml:space="preserve">(security incident event management) </w:t>
      </w:r>
      <w:r>
        <w:t xml:space="preserve">or </w:t>
      </w:r>
      <w:proofErr w:type="gramStart"/>
      <w:r>
        <w:t>other;</w:t>
      </w:r>
      <w:proofErr w:type="gramEnd"/>
      <w:r>
        <w:t xml:space="preserve"> </w:t>
      </w:r>
    </w:p>
    <w:p w14:paraId="011F3876" w14:textId="77777777" w:rsidR="005E2337" w:rsidRDefault="005E2337" w:rsidP="005E2337">
      <w:pPr>
        <w:pStyle w:val="Heading3"/>
      </w:pPr>
      <w:r>
        <w:t xml:space="preserve">two factor </w:t>
      </w:r>
      <w:proofErr w:type="gramStart"/>
      <w:r>
        <w:t>authentication;</w:t>
      </w:r>
      <w:proofErr w:type="gramEnd"/>
    </w:p>
    <w:p w14:paraId="25C5AFB4" w14:textId="77777777" w:rsidR="005E2337" w:rsidRDefault="005E2337" w:rsidP="005E2337">
      <w:pPr>
        <w:pStyle w:val="Heading3"/>
      </w:pPr>
      <w:r>
        <w:t>self-</w:t>
      </w:r>
      <w:proofErr w:type="gramStart"/>
      <w:r>
        <w:t>release</w:t>
      </w:r>
      <w:r w:rsidR="00E350E1">
        <w:t>;</w:t>
      </w:r>
      <w:proofErr w:type="gramEnd"/>
    </w:p>
    <w:p w14:paraId="2BF26602" w14:textId="77777777" w:rsidR="005E2337" w:rsidRDefault="005E2337" w:rsidP="005E2337">
      <w:pPr>
        <w:pStyle w:val="Heading3"/>
      </w:pPr>
      <w:r>
        <w:lastRenderedPageBreak/>
        <w:t xml:space="preserve">custom applications; </w:t>
      </w:r>
      <w:r w:rsidR="004658C2">
        <w:t>and</w:t>
      </w:r>
    </w:p>
    <w:p w14:paraId="0D402300" w14:textId="77777777" w:rsidR="005E2337" w:rsidRDefault="005E2337" w:rsidP="005E2337">
      <w:pPr>
        <w:pStyle w:val="Heading3"/>
      </w:pPr>
      <w:r>
        <w:t>encryption</w:t>
      </w:r>
      <w:r w:rsidR="004658C2">
        <w:t>.</w:t>
      </w:r>
    </w:p>
    <w:p w14:paraId="708B5EAC" w14:textId="77777777" w:rsidR="00F10737" w:rsidRDefault="00F10737" w:rsidP="00F10737">
      <w:pPr>
        <w:pStyle w:val="Indent1"/>
        <w:spacing w:before="240"/>
      </w:pPr>
      <w:bookmarkStart w:id="83" w:name="_Toc477955071"/>
      <w:r>
        <w:t xml:space="preserve">What is the </w:t>
      </w:r>
      <w:r w:rsidRPr="00F10737">
        <w:t xml:space="preserve">7-year archive with trace and replay </w:t>
      </w:r>
      <w:r>
        <w:t>service?</w:t>
      </w:r>
      <w:bookmarkEnd w:id="83"/>
    </w:p>
    <w:p w14:paraId="2DBBE05D" w14:textId="77777777" w:rsidR="00F10737" w:rsidRDefault="00F10737" w:rsidP="00F10737">
      <w:pPr>
        <w:pStyle w:val="Heading2"/>
      </w:pPr>
      <w:r>
        <w:t>This</w:t>
      </w:r>
      <w:r w:rsidRPr="00F10737">
        <w:t xml:space="preserve"> service aims to extend the time </w:t>
      </w:r>
      <w:r w:rsidR="00E350E1">
        <w:t>frame</w:t>
      </w:r>
      <w:r w:rsidRPr="00F10737">
        <w:t xml:space="preserve"> </w:t>
      </w:r>
      <w:r w:rsidR="00E350E1">
        <w:t xml:space="preserve">for </w:t>
      </w:r>
      <w:r w:rsidRPr="00F10737">
        <w:t xml:space="preserve">you </w:t>
      </w:r>
      <w:r w:rsidR="00E350E1">
        <w:t xml:space="preserve">to </w:t>
      </w:r>
      <w:r w:rsidRPr="00F10737">
        <w:t xml:space="preserve">search and replay emails. This time </w:t>
      </w:r>
      <w:r w:rsidR="00E350E1">
        <w:t>frame</w:t>
      </w:r>
      <w:r w:rsidRPr="00F10737">
        <w:t xml:space="preserve"> is extended for the length of your subscription (up to a maximum of </w:t>
      </w:r>
      <w:r>
        <w:t>7 years</w:t>
      </w:r>
      <w:r w:rsidRPr="00F10737">
        <w:t>).</w:t>
      </w:r>
    </w:p>
    <w:p w14:paraId="1B9B1300" w14:textId="77777777" w:rsidR="00F10737" w:rsidRDefault="00F10737" w:rsidP="00F10737">
      <w:pPr>
        <w:pStyle w:val="Indent1"/>
        <w:spacing w:before="240"/>
      </w:pPr>
      <w:bookmarkStart w:id="84" w:name="_Toc477955072"/>
      <w:r>
        <w:t xml:space="preserve">What </w:t>
      </w:r>
      <w:proofErr w:type="gramStart"/>
      <w:r>
        <w:t>is</w:t>
      </w:r>
      <w:proofErr w:type="gramEnd"/>
      <w:r>
        <w:t xml:space="preserve"> the </w:t>
      </w:r>
      <w:r w:rsidRPr="00F10737">
        <w:t xml:space="preserve">log feeds to SIEM </w:t>
      </w:r>
      <w:r>
        <w:t>service?</w:t>
      </w:r>
      <w:bookmarkEnd w:id="84"/>
    </w:p>
    <w:p w14:paraId="273497DB" w14:textId="77777777" w:rsidR="00F10737" w:rsidRDefault="00F10737" w:rsidP="00F10737">
      <w:pPr>
        <w:pStyle w:val="Heading2"/>
      </w:pPr>
      <w:r>
        <w:t xml:space="preserve">This service aims to let you </w:t>
      </w:r>
      <w:r w:rsidRPr="00F10737">
        <w:t xml:space="preserve">have log feeds from </w:t>
      </w:r>
      <w:r>
        <w:t xml:space="preserve">your email </w:t>
      </w:r>
      <w:r w:rsidRPr="00F10737">
        <w:t xml:space="preserve">solution to </w:t>
      </w:r>
      <w:r>
        <w:t xml:space="preserve">your </w:t>
      </w:r>
      <w:r w:rsidRPr="00F10737">
        <w:t xml:space="preserve">SIEM solution. </w:t>
      </w:r>
      <w:r>
        <w:t xml:space="preserve">It </w:t>
      </w:r>
      <w:r w:rsidRPr="00F10737">
        <w:t xml:space="preserve">offers </w:t>
      </w:r>
      <w:r>
        <w:t xml:space="preserve">you </w:t>
      </w:r>
      <w:r w:rsidRPr="00F10737">
        <w:t xml:space="preserve">greater consolidation of </w:t>
      </w:r>
      <w:r>
        <w:t xml:space="preserve">your </w:t>
      </w:r>
      <w:r w:rsidRPr="00F10737">
        <w:t>security events</w:t>
      </w:r>
      <w:r>
        <w:t>.</w:t>
      </w:r>
    </w:p>
    <w:p w14:paraId="27B27085" w14:textId="77777777" w:rsidR="00F10737" w:rsidRDefault="00F10737" w:rsidP="00F10737">
      <w:pPr>
        <w:pStyle w:val="Indent1"/>
        <w:spacing w:before="240"/>
      </w:pPr>
      <w:bookmarkStart w:id="85" w:name="_Toc477955073"/>
      <w:r>
        <w:t xml:space="preserve">What is the </w:t>
      </w:r>
      <w:proofErr w:type="gramStart"/>
      <w:r>
        <w:t>two factor</w:t>
      </w:r>
      <w:proofErr w:type="gramEnd"/>
      <w:r>
        <w:t xml:space="preserve"> </w:t>
      </w:r>
      <w:r w:rsidR="00513155">
        <w:t>authentication</w:t>
      </w:r>
      <w:r w:rsidRPr="00F10737">
        <w:t xml:space="preserve"> </w:t>
      </w:r>
      <w:r>
        <w:t>service?</w:t>
      </w:r>
      <w:bookmarkEnd w:id="85"/>
    </w:p>
    <w:p w14:paraId="03936E7E" w14:textId="77777777" w:rsidR="00F10737" w:rsidRDefault="00F10737" w:rsidP="001B2D36">
      <w:pPr>
        <w:pStyle w:val="Heading2"/>
      </w:pPr>
      <w:r>
        <w:t xml:space="preserve">This service aims to </w:t>
      </w:r>
      <w:r w:rsidRPr="00F10737">
        <w:t xml:space="preserve">offer two factor authentication access to the </w:t>
      </w:r>
      <w:r>
        <w:t>online portal</w:t>
      </w:r>
      <w:r w:rsidRPr="00F10737">
        <w:t xml:space="preserve">. </w:t>
      </w:r>
      <w:r>
        <w:t>You use it if you want</w:t>
      </w:r>
      <w:r w:rsidRPr="00F10737">
        <w:t xml:space="preserve"> </w:t>
      </w:r>
      <w:r>
        <w:t xml:space="preserve">more </w:t>
      </w:r>
      <w:r w:rsidRPr="00F10737">
        <w:t xml:space="preserve">secure access </w:t>
      </w:r>
      <w:r w:rsidR="0087297C">
        <w:t xml:space="preserve">to the online portal </w:t>
      </w:r>
      <w:r w:rsidRPr="00F10737">
        <w:t xml:space="preserve">from multiple </w:t>
      </w:r>
      <w:r w:rsidR="0087297C">
        <w:t xml:space="preserve">compatible </w:t>
      </w:r>
      <w:r w:rsidRPr="00F10737">
        <w:t>devices</w:t>
      </w:r>
      <w:r>
        <w:t>.</w:t>
      </w:r>
    </w:p>
    <w:p w14:paraId="4A0298E3" w14:textId="77777777" w:rsidR="00F10737" w:rsidRDefault="00F10737" w:rsidP="00F10737">
      <w:pPr>
        <w:pStyle w:val="Indent1"/>
        <w:spacing w:before="240"/>
      </w:pPr>
      <w:bookmarkStart w:id="86" w:name="_Toc477955074"/>
      <w:r>
        <w:t xml:space="preserve">What is the </w:t>
      </w:r>
      <w:r w:rsidR="00513155">
        <w:t>self-release</w:t>
      </w:r>
      <w:r>
        <w:t xml:space="preserve"> service?</w:t>
      </w:r>
      <w:bookmarkEnd w:id="86"/>
    </w:p>
    <w:p w14:paraId="60B01062" w14:textId="77777777" w:rsidR="00F10737" w:rsidRDefault="0021382A" w:rsidP="00F10737">
      <w:pPr>
        <w:pStyle w:val="Heading2"/>
      </w:pPr>
      <w:r>
        <w:t xml:space="preserve">This service </w:t>
      </w:r>
      <w:r w:rsidR="0087297C">
        <w:t xml:space="preserve">lets </w:t>
      </w:r>
      <w:proofErr w:type="gramStart"/>
      <w:r w:rsidR="0087297C">
        <w:t>you</w:t>
      </w:r>
      <w:proofErr w:type="gramEnd"/>
      <w:r w:rsidR="0087297C">
        <w:t xml:space="preserve"> </w:t>
      </w:r>
      <w:r w:rsidR="00513155">
        <w:t>self-</w:t>
      </w:r>
      <w:r w:rsidR="00513155" w:rsidRPr="0087297C">
        <w:t>release</w:t>
      </w:r>
      <w:r w:rsidR="0087297C" w:rsidRPr="0087297C">
        <w:t xml:space="preserve"> email</w:t>
      </w:r>
      <w:r>
        <w:t>s</w:t>
      </w:r>
      <w:r w:rsidR="0087297C" w:rsidRPr="0087297C">
        <w:t xml:space="preserve"> that </w:t>
      </w:r>
      <w:r w:rsidR="0087297C">
        <w:t xml:space="preserve">you </w:t>
      </w:r>
      <w:r w:rsidR="0087297C" w:rsidRPr="0087297C">
        <w:t>recognise as a policy</w:t>
      </w:r>
      <w:r>
        <w:t xml:space="preserve"> exception</w:t>
      </w:r>
      <w:r w:rsidR="0087297C" w:rsidRPr="0087297C">
        <w:t xml:space="preserve">. </w:t>
      </w:r>
      <w:r>
        <w:t xml:space="preserve">It </w:t>
      </w:r>
      <w:r w:rsidR="0087297C" w:rsidRPr="0087297C">
        <w:t xml:space="preserve">can be applied to multiple filters </w:t>
      </w:r>
      <w:r>
        <w:t xml:space="preserve">in </w:t>
      </w:r>
      <w:r w:rsidR="0087297C" w:rsidRPr="0087297C">
        <w:t xml:space="preserve">the </w:t>
      </w:r>
      <w:r w:rsidR="0087297C">
        <w:t xml:space="preserve">online </w:t>
      </w:r>
      <w:r w:rsidR="0087297C" w:rsidRPr="0087297C">
        <w:t>portal</w:t>
      </w:r>
      <w:r w:rsidR="0087297C">
        <w:t xml:space="preserve"> so it can notify you </w:t>
      </w:r>
      <w:r w:rsidR="0087297C" w:rsidRPr="0087297C">
        <w:t xml:space="preserve">of potential </w:t>
      </w:r>
      <w:r>
        <w:t xml:space="preserve">policy </w:t>
      </w:r>
      <w:r w:rsidR="0087297C" w:rsidRPr="0087297C">
        <w:t>breaches</w:t>
      </w:r>
      <w:r w:rsidR="00F10737" w:rsidRPr="00F10737">
        <w:t xml:space="preserve">. </w:t>
      </w:r>
    </w:p>
    <w:p w14:paraId="5D716A39" w14:textId="77777777" w:rsidR="00F10737" w:rsidRDefault="00F10737" w:rsidP="00F10737">
      <w:pPr>
        <w:pStyle w:val="Heading2"/>
      </w:pPr>
      <w:r>
        <w:t xml:space="preserve">You </w:t>
      </w:r>
      <w:r w:rsidRPr="00F10737">
        <w:t xml:space="preserve">can customise the notification sent to </w:t>
      </w:r>
      <w:r>
        <w:t xml:space="preserve">you </w:t>
      </w:r>
      <w:r w:rsidR="0021382A">
        <w:t>to reflect</w:t>
      </w:r>
      <w:r w:rsidRPr="00F10737">
        <w:t xml:space="preserve"> </w:t>
      </w:r>
      <w:r>
        <w:t xml:space="preserve">your </w:t>
      </w:r>
      <w:r w:rsidRPr="00F10737">
        <w:t>brand and organisation policies</w:t>
      </w:r>
      <w:r>
        <w:t>.</w:t>
      </w:r>
    </w:p>
    <w:p w14:paraId="6304F8C0" w14:textId="77777777" w:rsidR="00F10737" w:rsidRDefault="00F10737" w:rsidP="00F10737">
      <w:pPr>
        <w:pStyle w:val="Indent1"/>
        <w:spacing w:before="240"/>
      </w:pPr>
      <w:bookmarkStart w:id="87" w:name="_Toc477955075"/>
      <w:r>
        <w:t>What is the custom applications service?</w:t>
      </w:r>
      <w:bookmarkEnd w:id="87"/>
    </w:p>
    <w:p w14:paraId="50C7DB1B" w14:textId="77777777" w:rsidR="00F10737" w:rsidRDefault="00F10737" w:rsidP="00F10737">
      <w:pPr>
        <w:pStyle w:val="Heading2"/>
      </w:pPr>
      <w:r>
        <w:t xml:space="preserve">We can help </w:t>
      </w:r>
      <w:r w:rsidRPr="00F10737">
        <w:t xml:space="preserve">develop customised apps </w:t>
      </w:r>
      <w:r>
        <w:t xml:space="preserve">on </w:t>
      </w:r>
      <w:r w:rsidRPr="00F10737">
        <w:t xml:space="preserve">request </w:t>
      </w:r>
      <w:r>
        <w:t>if you need</w:t>
      </w:r>
      <w:r w:rsidRPr="00F10737">
        <w:t xml:space="preserve"> </w:t>
      </w:r>
      <w:proofErr w:type="gramStart"/>
      <w:r w:rsidRPr="00F10737">
        <w:t>particular capabilities</w:t>
      </w:r>
      <w:proofErr w:type="gramEnd"/>
      <w:r w:rsidRPr="00F10737">
        <w:t xml:space="preserve"> in reporting, policy setting and security</w:t>
      </w:r>
      <w:r>
        <w:t>.</w:t>
      </w:r>
    </w:p>
    <w:p w14:paraId="1E2D703B" w14:textId="77777777" w:rsidR="00F10737" w:rsidRDefault="00F10737" w:rsidP="00F10737">
      <w:pPr>
        <w:pStyle w:val="Indent1"/>
        <w:spacing w:before="240"/>
      </w:pPr>
      <w:bookmarkStart w:id="88" w:name="_Toc477955076"/>
      <w:r>
        <w:t xml:space="preserve">What is the </w:t>
      </w:r>
      <w:r w:rsidR="000603B6">
        <w:t xml:space="preserve">encryption </w:t>
      </w:r>
      <w:r>
        <w:t>service?</w:t>
      </w:r>
      <w:bookmarkEnd w:id="88"/>
    </w:p>
    <w:p w14:paraId="50373D9B" w14:textId="77777777" w:rsidR="00F10737" w:rsidRDefault="000603B6" w:rsidP="000603B6">
      <w:pPr>
        <w:pStyle w:val="Heading2"/>
      </w:pPr>
      <w:r>
        <w:t xml:space="preserve">We offer </w:t>
      </w:r>
      <w:r w:rsidRPr="000603B6">
        <w:t xml:space="preserve">a range of </w:t>
      </w:r>
      <w:r w:rsidR="0087297C">
        <w:t xml:space="preserve">mail </w:t>
      </w:r>
      <w:r w:rsidRPr="000603B6">
        <w:t>encryption options</w:t>
      </w:r>
      <w:r w:rsidR="0087297C">
        <w:t xml:space="preserve">, which we </w:t>
      </w:r>
      <w:r>
        <w:t xml:space="preserve">can discuss </w:t>
      </w:r>
      <w:r w:rsidR="0087297C">
        <w:t xml:space="preserve">with you </w:t>
      </w:r>
      <w:r>
        <w:t>on request</w:t>
      </w:r>
      <w:r w:rsidR="00F10737">
        <w:t>.</w:t>
      </w:r>
    </w:p>
    <w:p w14:paraId="724349A8" w14:textId="77777777" w:rsidR="00673B41" w:rsidRDefault="00673B41" w:rsidP="00673B41">
      <w:pPr>
        <w:pStyle w:val="Indent1"/>
        <w:spacing w:before="240"/>
      </w:pPr>
      <w:bookmarkStart w:id="89" w:name="_Toc477955077"/>
      <w:r>
        <w:t xml:space="preserve">There are requirements and limitations to the </w:t>
      </w:r>
      <w:proofErr w:type="gramStart"/>
      <w:r>
        <w:t>service</w:t>
      </w:r>
      <w:bookmarkEnd w:id="89"/>
      <w:proofErr w:type="gramEnd"/>
    </w:p>
    <w:p w14:paraId="1A6DB6E2" w14:textId="77777777" w:rsidR="00673B41" w:rsidRDefault="00673B41" w:rsidP="00673B41">
      <w:pPr>
        <w:pStyle w:val="Heading2"/>
        <w:spacing w:before="240"/>
      </w:pPr>
      <w:r>
        <w:t>The Internet Protection Mail service won’t scan attachments if the file can’t be read or opened (</w:t>
      </w:r>
      <w:proofErr w:type="gramStart"/>
      <w:r>
        <w:t>e.g.</w:t>
      </w:r>
      <w:proofErr w:type="gramEnd"/>
      <w:r>
        <w:t xml:space="preserve"> Zip files or encrypted files where the file can’t be read without using a decryption device).</w:t>
      </w:r>
    </w:p>
    <w:p w14:paraId="7E0DB186" w14:textId="77777777" w:rsidR="00673B41" w:rsidRDefault="00673B41" w:rsidP="00673B41">
      <w:pPr>
        <w:pStyle w:val="Heading2"/>
      </w:pPr>
      <w:r>
        <w:t>You must have a registered domain name to use the Internet Protection Mail service.</w:t>
      </w:r>
    </w:p>
    <w:p w14:paraId="6E604F13" w14:textId="77777777" w:rsidR="00673B41" w:rsidRDefault="00673B41" w:rsidP="00673B41">
      <w:pPr>
        <w:pStyle w:val="Heading2"/>
      </w:pPr>
      <w:r>
        <w:t xml:space="preserve">You must appropriately configure your domain name system to use the Internet Protection Mail service. </w:t>
      </w:r>
      <w:r w:rsidR="0021382A">
        <w:t>On request, w</w:t>
      </w:r>
      <w:r>
        <w:t xml:space="preserve">e can provide technical information on how to do this. </w:t>
      </w:r>
    </w:p>
    <w:p w14:paraId="7FC66D3B" w14:textId="77777777" w:rsidR="00673B41" w:rsidRDefault="00673B41" w:rsidP="00673B41">
      <w:pPr>
        <w:pStyle w:val="Heading2"/>
      </w:pPr>
      <w:r>
        <w:t>The service assurance and network availability targets which apply to the Telstra Internet Direct service don’t apply to the Internet Protection Mail service.</w:t>
      </w:r>
    </w:p>
    <w:p w14:paraId="7A596ED6" w14:textId="77777777" w:rsidR="00673B41" w:rsidRDefault="00673B41" w:rsidP="00673B41">
      <w:pPr>
        <w:pStyle w:val="Heading2"/>
      </w:pPr>
      <w:r>
        <w:lastRenderedPageBreak/>
        <w:t xml:space="preserve">We don’t promise: </w:t>
      </w:r>
    </w:p>
    <w:p w14:paraId="53FDF211" w14:textId="77777777" w:rsidR="00673B41" w:rsidRDefault="00673B41" w:rsidP="00673B41">
      <w:pPr>
        <w:pStyle w:val="Heading3"/>
      </w:pPr>
      <w:r>
        <w:t xml:space="preserve">to detect or block all spam, viruses, malware or other harmful </w:t>
      </w:r>
      <w:proofErr w:type="gramStart"/>
      <w:r>
        <w:t>programming;</w:t>
      </w:r>
      <w:proofErr w:type="gramEnd"/>
    </w:p>
    <w:p w14:paraId="503C466C" w14:textId="77777777" w:rsidR="00673B41" w:rsidRDefault="00673B41" w:rsidP="00673B41">
      <w:pPr>
        <w:pStyle w:val="Heading3"/>
      </w:pPr>
      <w:r>
        <w:t xml:space="preserve">that we won’t incorrectly identify some legitimate email messages as </w:t>
      </w:r>
      <w:proofErr w:type="gramStart"/>
      <w:r>
        <w:t>spam;</w:t>
      </w:r>
      <w:proofErr w:type="gramEnd"/>
    </w:p>
    <w:p w14:paraId="33668BAE" w14:textId="77777777" w:rsidR="00673B41" w:rsidRDefault="00673B41" w:rsidP="00673B41">
      <w:pPr>
        <w:pStyle w:val="Heading3"/>
      </w:pPr>
      <w:r>
        <w:t>that the Internet Protection Mail service will function for email messages which you haven’t routed in the way we tell you</w:t>
      </w:r>
      <w:r w:rsidR="0021382A">
        <w:t xml:space="preserve"> to</w:t>
      </w:r>
      <w:r>
        <w:t>; or</w:t>
      </w:r>
    </w:p>
    <w:p w14:paraId="00096204" w14:textId="77777777" w:rsidR="00673B41" w:rsidRDefault="00673B41" w:rsidP="00673B41">
      <w:pPr>
        <w:pStyle w:val="Heading3"/>
      </w:pPr>
      <w:r>
        <w:t>that the Internet Protection Mail service or platform will be free from intrusions, viruses, Trojan horses, worms, time bombs, cancelbots or other similar harmful programming routines.</w:t>
      </w:r>
    </w:p>
    <w:p w14:paraId="0301D1BA" w14:textId="77777777" w:rsidR="00673B41" w:rsidRDefault="00673B41" w:rsidP="00673B41">
      <w:pPr>
        <w:pStyle w:val="Indent1"/>
        <w:spacing w:before="240"/>
      </w:pPr>
      <w:bookmarkStart w:id="90" w:name="_Toc477955078"/>
      <w:r>
        <w:t>Email queue lengths</w:t>
      </w:r>
      <w:bookmarkEnd w:id="90"/>
    </w:p>
    <w:p w14:paraId="77D78EBB" w14:textId="77777777" w:rsidR="00673B41" w:rsidRDefault="00673B41" w:rsidP="00673B41">
      <w:pPr>
        <w:pStyle w:val="Heading2"/>
      </w:pPr>
      <w:r>
        <w:t>If we detect a rising email queue for your domain, we may test your receiving mail server’s ability to receive email and may tell you if this test fails.</w:t>
      </w:r>
    </w:p>
    <w:p w14:paraId="238B9257" w14:textId="77777777" w:rsidR="00673B41" w:rsidRDefault="00673B41" w:rsidP="00673B41">
      <w:pPr>
        <w:pStyle w:val="Heading2"/>
      </w:pPr>
      <w:r>
        <w:t>If we can’t deliver email to you, then we may try to store your inbound email for up to three days. After this, your emails and web traffic will be deleted from our systems.</w:t>
      </w:r>
    </w:p>
    <w:p w14:paraId="3C79E55A" w14:textId="77777777" w:rsidR="005E2337" w:rsidRDefault="00072C14" w:rsidP="00A04C47">
      <w:pPr>
        <w:pStyle w:val="Heading1"/>
      </w:pPr>
      <w:bookmarkStart w:id="91" w:name="_Toc477955079"/>
      <w:r>
        <w:t>Internet P</w:t>
      </w:r>
      <w:r w:rsidR="00A04C47">
        <w:t>rotection Web and Mail bundle</w:t>
      </w:r>
      <w:bookmarkEnd w:id="91"/>
    </w:p>
    <w:p w14:paraId="2B608E0E" w14:textId="77777777" w:rsidR="00390769" w:rsidRDefault="00A04C47" w:rsidP="00A04C47">
      <w:pPr>
        <w:pStyle w:val="Heading2"/>
      </w:pPr>
      <w:r>
        <w:t xml:space="preserve">The Internet Protection Web and Mail bundle </w:t>
      </w:r>
      <w:r w:rsidR="00390769">
        <w:t xml:space="preserve">is made up </w:t>
      </w:r>
      <w:r>
        <w:t>of</w:t>
      </w:r>
      <w:r w:rsidR="00390769">
        <w:t xml:space="preserve"> an:</w:t>
      </w:r>
      <w:r>
        <w:t xml:space="preserve"> </w:t>
      </w:r>
    </w:p>
    <w:p w14:paraId="32367931" w14:textId="77777777" w:rsidR="00390769" w:rsidRDefault="00A04C47" w:rsidP="00390769">
      <w:pPr>
        <w:pStyle w:val="Heading3"/>
      </w:pPr>
      <w:r>
        <w:t>Internet Protection Web service</w:t>
      </w:r>
      <w:r w:rsidR="00390769">
        <w:t xml:space="preserve"> – Essentials package;</w:t>
      </w:r>
      <w:r>
        <w:t xml:space="preserve"> and </w:t>
      </w:r>
    </w:p>
    <w:p w14:paraId="6ED418ED" w14:textId="77777777" w:rsidR="00A04C47" w:rsidRDefault="00A04C47" w:rsidP="00390769">
      <w:pPr>
        <w:pStyle w:val="Heading3"/>
      </w:pPr>
      <w:r>
        <w:t>Internet Protection Mail service</w:t>
      </w:r>
      <w:r w:rsidR="00390769">
        <w:t xml:space="preserve"> – Essentials package</w:t>
      </w:r>
      <w:r>
        <w:t>.</w:t>
      </w:r>
    </w:p>
    <w:p w14:paraId="59CD2AEA" w14:textId="77777777" w:rsidR="00A04C47" w:rsidRDefault="00A04C47" w:rsidP="00A04C47">
      <w:pPr>
        <w:pStyle w:val="Heading2"/>
      </w:pPr>
      <w:r>
        <w:t xml:space="preserve">The </w:t>
      </w:r>
      <w:r w:rsidR="00AA7DC9">
        <w:t xml:space="preserve">applicable terms for the </w:t>
      </w:r>
      <w:r>
        <w:t xml:space="preserve">Internet Protection Web and Internet Protection Mail </w:t>
      </w:r>
      <w:r w:rsidR="00AA7DC9">
        <w:t xml:space="preserve">services </w:t>
      </w:r>
      <w:r>
        <w:t xml:space="preserve">apply to your Internet Protection Web and Mail </w:t>
      </w:r>
      <w:r w:rsidR="00AA7DC9">
        <w:t>bundle</w:t>
      </w:r>
      <w:r>
        <w:t xml:space="preserve">.  </w:t>
      </w:r>
    </w:p>
    <w:p w14:paraId="2EF445B9" w14:textId="77777777" w:rsidR="00A04C47" w:rsidRDefault="00A04C47" w:rsidP="00A04C47">
      <w:pPr>
        <w:pStyle w:val="Heading2"/>
      </w:pPr>
      <w:r>
        <w:t xml:space="preserve">You </w:t>
      </w:r>
      <w:r w:rsidR="00EC4A4A">
        <w:t>can only terminate your Internet Protection Web and Mail bundle together. You can’t terminate the individual services or components that make up that bundle</w:t>
      </w:r>
      <w:r w:rsidR="000575A9">
        <w:t>.</w:t>
      </w:r>
    </w:p>
    <w:p w14:paraId="6C23A791" w14:textId="77777777" w:rsidR="000575A9" w:rsidRDefault="00F22D87" w:rsidP="000575A9">
      <w:pPr>
        <w:pStyle w:val="Heading1"/>
      </w:pPr>
      <w:bookmarkStart w:id="92" w:name="_Toc477955080"/>
      <w:r>
        <w:t>Internet Protection H</w:t>
      </w:r>
      <w:r w:rsidR="000575A9">
        <w:t>ybrid</w:t>
      </w:r>
      <w:bookmarkEnd w:id="92"/>
    </w:p>
    <w:p w14:paraId="2EE04BF4" w14:textId="77777777" w:rsidR="00F22D87" w:rsidRDefault="00F22D87" w:rsidP="00F22D87">
      <w:pPr>
        <w:pStyle w:val="Indent1"/>
      </w:pPr>
      <w:bookmarkStart w:id="93" w:name="_Toc477955081"/>
      <w:r>
        <w:t>What is the Internet Protection Hybrid service?</w:t>
      </w:r>
      <w:bookmarkEnd w:id="93"/>
    </w:p>
    <w:p w14:paraId="6DCEA73B" w14:textId="77777777" w:rsidR="00F22D87" w:rsidRDefault="00F22D87" w:rsidP="00F22D87">
      <w:pPr>
        <w:pStyle w:val="Heading2"/>
      </w:pPr>
      <w:bookmarkStart w:id="94" w:name="_Ref475697013"/>
      <w:r>
        <w:t>The Internet Protection Hybrid service aims to provide security for your web traffic. It includes the following</w:t>
      </w:r>
      <w:r w:rsidR="007D71DA">
        <w:t xml:space="preserve"> equipment and equipment related services</w:t>
      </w:r>
      <w:r>
        <w:t>:</w:t>
      </w:r>
      <w:bookmarkEnd w:id="94"/>
      <w:r>
        <w:t xml:space="preserve"> </w:t>
      </w:r>
    </w:p>
    <w:p w14:paraId="2BF2693D" w14:textId="77777777" w:rsidR="00F22D87" w:rsidRDefault="00F22D87" w:rsidP="00F22D87">
      <w:pPr>
        <w:pStyle w:val="Heading3"/>
      </w:pPr>
      <w:r>
        <w:t xml:space="preserve">two web gateways (equipment), including </w:t>
      </w:r>
      <w:proofErr w:type="gramStart"/>
      <w:r>
        <w:t>support;</w:t>
      </w:r>
      <w:proofErr w:type="gramEnd"/>
    </w:p>
    <w:p w14:paraId="0DBC04BB" w14:textId="77777777" w:rsidR="00F22D87" w:rsidRDefault="00F22D87" w:rsidP="00F22D87">
      <w:pPr>
        <w:pStyle w:val="Heading3"/>
      </w:pPr>
      <w:r>
        <w:t xml:space="preserve">equipment configuration after you </w:t>
      </w:r>
      <w:proofErr w:type="gramStart"/>
      <w:r>
        <w:t>connect</w:t>
      </w:r>
      <w:proofErr w:type="gramEnd"/>
      <w:r>
        <w:t xml:space="preserve"> the equipment to your network; and</w:t>
      </w:r>
    </w:p>
    <w:p w14:paraId="010E3CEC" w14:textId="77777777" w:rsidR="00F22D87" w:rsidRDefault="00F22D87" w:rsidP="00F22D87">
      <w:pPr>
        <w:pStyle w:val="Heading3"/>
      </w:pPr>
      <w:r>
        <w:t>equipment monitoring (</w:t>
      </w:r>
      <w:r w:rsidR="000F6247">
        <w:t xml:space="preserve">if </w:t>
      </w:r>
      <w:r>
        <w:t xml:space="preserve">you </w:t>
      </w:r>
      <w:r w:rsidR="000F6247">
        <w:t>give</w:t>
      </w:r>
      <w:r>
        <w:t xml:space="preserve"> us or our suppliers access </w:t>
      </w:r>
      <w:r w:rsidR="007D71DA">
        <w:t>to your equipment</w:t>
      </w:r>
      <w:r w:rsidR="000F6247">
        <w:t>)</w:t>
      </w:r>
      <w:r>
        <w:t>.</w:t>
      </w:r>
    </w:p>
    <w:p w14:paraId="1A43EC0C" w14:textId="77777777" w:rsidR="00F22D87" w:rsidRDefault="00F22D87" w:rsidP="00F22D87">
      <w:pPr>
        <w:pStyle w:val="Heading2"/>
      </w:pPr>
      <w:bookmarkStart w:id="95" w:name="_Ref475697016"/>
      <w:r>
        <w:t>The Internet Protection Hybrid service</w:t>
      </w:r>
      <w:r w:rsidR="007D71DA">
        <w:t>’s features include the</w:t>
      </w:r>
      <w:r>
        <w:t xml:space="preserve"> following:</w:t>
      </w:r>
      <w:bookmarkEnd w:id="95"/>
      <w:r>
        <w:t xml:space="preserve"> </w:t>
      </w:r>
    </w:p>
    <w:p w14:paraId="3AC358AF" w14:textId="77777777" w:rsidR="00F22D87" w:rsidRDefault="00F22D87" w:rsidP="00F22D87">
      <w:pPr>
        <w:pStyle w:val="Heading3"/>
      </w:pPr>
      <w:r>
        <w:lastRenderedPageBreak/>
        <w:t xml:space="preserve">acceptable use policy </w:t>
      </w:r>
      <w:proofErr w:type="gramStart"/>
      <w:r>
        <w:t>controls;</w:t>
      </w:r>
      <w:proofErr w:type="gramEnd"/>
    </w:p>
    <w:p w14:paraId="732E0C1F" w14:textId="77777777" w:rsidR="00F22D87" w:rsidRDefault="00F22D87" w:rsidP="00F22D87">
      <w:pPr>
        <w:pStyle w:val="Heading3"/>
      </w:pPr>
      <w:r>
        <w:t xml:space="preserve">reputation </w:t>
      </w:r>
      <w:proofErr w:type="gramStart"/>
      <w:r>
        <w:t>filtering;</w:t>
      </w:r>
      <w:proofErr w:type="gramEnd"/>
    </w:p>
    <w:p w14:paraId="489401FD" w14:textId="77777777" w:rsidR="00F22D87" w:rsidRDefault="00F22D87" w:rsidP="00F22D87">
      <w:pPr>
        <w:pStyle w:val="Heading3"/>
      </w:pPr>
      <w:r>
        <w:t xml:space="preserve">malware </w:t>
      </w:r>
      <w:proofErr w:type="gramStart"/>
      <w:r>
        <w:t>filtering;</w:t>
      </w:r>
      <w:proofErr w:type="gramEnd"/>
    </w:p>
    <w:p w14:paraId="711D2325" w14:textId="77777777" w:rsidR="00F22D87" w:rsidRDefault="00F22D87" w:rsidP="00F22D87">
      <w:pPr>
        <w:pStyle w:val="Heading3"/>
      </w:pPr>
      <w:r>
        <w:t xml:space="preserve">data security; and </w:t>
      </w:r>
    </w:p>
    <w:p w14:paraId="05DA334A" w14:textId="77777777" w:rsidR="00F22D87" w:rsidRDefault="00F22D87" w:rsidP="00F22D87">
      <w:pPr>
        <w:pStyle w:val="Heading3"/>
      </w:pPr>
      <w:r>
        <w:t>application visibility and control.</w:t>
      </w:r>
    </w:p>
    <w:p w14:paraId="1EEE4047" w14:textId="77777777" w:rsidR="00F22D87" w:rsidRDefault="00F22D87" w:rsidP="00F22D87">
      <w:pPr>
        <w:pStyle w:val="Indent1"/>
      </w:pPr>
      <w:bookmarkStart w:id="96" w:name="_Toc477955082"/>
      <w:r>
        <w:t>Internet Protection Hybrid equipment</w:t>
      </w:r>
      <w:bookmarkEnd w:id="96"/>
    </w:p>
    <w:p w14:paraId="3524A595" w14:textId="77777777" w:rsidR="00F22D87" w:rsidRDefault="00F22D87" w:rsidP="00F22D87">
      <w:pPr>
        <w:pStyle w:val="Heading2"/>
      </w:pPr>
      <w:r>
        <w:t>We or our suppliers own the equipment we rent to you as part of your Internet Protection Hybrid service. Title to the equipment doesn’t pass to you at any time. Risk in the equipment transfers to you on delivery.</w:t>
      </w:r>
      <w:r w:rsidR="00B65189">
        <w:t xml:space="preserve"> </w:t>
      </w:r>
    </w:p>
    <w:p w14:paraId="59F10B09" w14:textId="77777777" w:rsidR="00F22D87" w:rsidRDefault="00F22D87" w:rsidP="00F22D87">
      <w:pPr>
        <w:pStyle w:val="Heading2"/>
      </w:pPr>
      <w:r>
        <w:t xml:space="preserve">If you cancel an equipment order after we’ve ordered it from our supplier, on our request, you must promptly pay us for that equipment. This is </w:t>
      </w:r>
      <w:r w:rsidR="000F6247">
        <w:t xml:space="preserve">on </w:t>
      </w:r>
      <w:r>
        <w:t>to</w:t>
      </w:r>
      <w:r w:rsidR="000F6247">
        <w:t>p of</w:t>
      </w:r>
      <w:r>
        <w:t xml:space="preserve"> </w:t>
      </w:r>
      <w:r w:rsidR="000F6247">
        <w:t xml:space="preserve">any of our </w:t>
      </w:r>
      <w:r>
        <w:t>other rights.</w:t>
      </w:r>
    </w:p>
    <w:p w14:paraId="0F41442B" w14:textId="77777777" w:rsidR="007D2AF0" w:rsidRDefault="00F22D87" w:rsidP="00F22D87">
      <w:pPr>
        <w:pStyle w:val="Heading2"/>
      </w:pPr>
      <w:r>
        <w:t xml:space="preserve">You must take reasonable care of the equipment and pay for any </w:t>
      </w:r>
      <w:r w:rsidR="007D2AF0">
        <w:t xml:space="preserve">equipment </w:t>
      </w:r>
      <w:r>
        <w:t xml:space="preserve">damage </w:t>
      </w:r>
      <w:r w:rsidR="007D2AF0">
        <w:t xml:space="preserve">that occurs after it’s </w:t>
      </w:r>
      <w:r w:rsidR="00513155">
        <w:t>delivered</w:t>
      </w:r>
      <w:r w:rsidR="007D2AF0">
        <w:t xml:space="preserve"> to you</w:t>
      </w:r>
      <w:r>
        <w:t xml:space="preserve">.  </w:t>
      </w:r>
    </w:p>
    <w:p w14:paraId="55E0EEAD" w14:textId="77777777" w:rsidR="00F22D87" w:rsidRDefault="00F22D87" w:rsidP="00F22D87">
      <w:pPr>
        <w:pStyle w:val="Heading2"/>
      </w:pPr>
      <w:r>
        <w:t>If the equipment is destroy</w:t>
      </w:r>
      <w:r w:rsidR="007D2AF0">
        <w:t xml:space="preserve">ed, </w:t>
      </w:r>
      <w:proofErr w:type="gramStart"/>
      <w:r w:rsidR="007D2AF0">
        <w:t>lost</w:t>
      </w:r>
      <w:proofErr w:type="gramEnd"/>
      <w:r w:rsidR="007D2AF0">
        <w:t xml:space="preserve"> or stolen at any time, you must at our request, promptly pay us </w:t>
      </w:r>
      <w:r>
        <w:t>an additional fee to replace the equipment.</w:t>
      </w:r>
    </w:p>
    <w:p w14:paraId="31314082" w14:textId="77777777" w:rsidR="0038246E" w:rsidRDefault="00F22D87" w:rsidP="00F22D87">
      <w:pPr>
        <w:pStyle w:val="Heading2"/>
      </w:pPr>
      <w:r>
        <w:t>You must</w:t>
      </w:r>
      <w:r w:rsidR="007D2AF0">
        <w:t xml:space="preserve">n’t </w:t>
      </w:r>
      <w:r>
        <w:t xml:space="preserve">modify the equipment </w:t>
      </w:r>
      <w:r w:rsidR="007D2AF0">
        <w:t xml:space="preserve">(and you must ensure it isn’t modified) </w:t>
      </w:r>
      <w:r>
        <w:t xml:space="preserve">without our </w:t>
      </w:r>
      <w:r w:rsidR="007D2AF0">
        <w:t xml:space="preserve">prior </w:t>
      </w:r>
      <w:r w:rsidR="00203691">
        <w:t xml:space="preserve">written </w:t>
      </w:r>
      <w:r w:rsidR="000F6247">
        <w:t>consent, but if that happens:</w:t>
      </w:r>
    </w:p>
    <w:p w14:paraId="49849703" w14:textId="77777777" w:rsidR="00203691" w:rsidRDefault="00F22D87" w:rsidP="00203691">
      <w:pPr>
        <w:pStyle w:val="Heading3"/>
      </w:pPr>
      <w:r>
        <w:t xml:space="preserve">and the </w:t>
      </w:r>
      <w:r w:rsidR="00203691">
        <w:t xml:space="preserve">equipment’s </w:t>
      </w:r>
      <w:r>
        <w:t xml:space="preserve">condition </w:t>
      </w:r>
      <w:r w:rsidR="00203691">
        <w:t>or operation is impaired (or</w:t>
      </w:r>
      <w:r>
        <w:t xml:space="preserve"> the equipment </w:t>
      </w:r>
      <w:r w:rsidR="00203691">
        <w:t>is diminished</w:t>
      </w:r>
      <w:r>
        <w:t xml:space="preserve"> </w:t>
      </w:r>
      <w:r w:rsidR="00203691">
        <w:t xml:space="preserve">in </w:t>
      </w:r>
      <w:r>
        <w:t>use or value</w:t>
      </w:r>
      <w:r w:rsidR="00203691">
        <w:t>)</w:t>
      </w:r>
      <w:r>
        <w:t>, then we may charge you an additional repair fee</w:t>
      </w:r>
      <w:r w:rsidR="007D2AF0">
        <w:t xml:space="preserve">, which you must promptly pay on our </w:t>
      </w:r>
      <w:proofErr w:type="gramStart"/>
      <w:r w:rsidR="007D2AF0">
        <w:t>request</w:t>
      </w:r>
      <w:r w:rsidR="00203691">
        <w:t>;</w:t>
      </w:r>
      <w:proofErr w:type="gramEnd"/>
    </w:p>
    <w:p w14:paraId="7EA23B7B" w14:textId="77777777" w:rsidR="00203691" w:rsidRDefault="00F22D87" w:rsidP="00203691">
      <w:pPr>
        <w:pStyle w:val="Heading3"/>
      </w:pPr>
      <w:r>
        <w:t xml:space="preserve">you must ensure any part </w:t>
      </w:r>
      <w:r w:rsidR="00203691">
        <w:t xml:space="preserve">replaced during the modification </w:t>
      </w:r>
      <w:r>
        <w:t>is of equal or better quality than the removed or original part</w:t>
      </w:r>
      <w:r w:rsidR="00203691">
        <w:t>;</w:t>
      </w:r>
      <w:r w:rsidR="000F6247">
        <w:t xml:space="preserve"> and</w:t>
      </w:r>
    </w:p>
    <w:p w14:paraId="30D0E561" w14:textId="77777777" w:rsidR="00F22D87" w:rsidRDefault="00F22D87" w:rsidP="00203691">
      <w:pPr>
        <w:pStyle w:val="Heading3"/>
      </w:pPr>
      <w:r>
        <w:t xml:space="preserve">any part of the equipment </w:t>
      </w:r>
      <w:r w:rsidR="00203691">
        <w:t xml:space="preserve">that’s </w:t>
      </w:r>
      <w:r>
        <w:t>replaced or modified</w:t>
      </w:r>
      <w:r w:rsidR="00203691">
        <w:t xml:space="preserve"> </w:t>
      </w:r>
      <w:r>
        <w:t>become</w:t>
      </w:r>
      <w:r w:rsidR="00203691">
        <w:t>s</w:t>
      </w:r>
      <w:r>
        <w:t xml:space="preserve"> part of the equipment (and is our property).</w:t>
      </w:r>
    </w:p>
    <w:p w14:paraId="58FC9247" w14:textId="77777777" w:rsidR="00F22D87" w:rsidRDefault="00C35ABD" w:rsidP="00F22D87">
      <w:pPr>
        <w:pStyle w:val="Heading2"/>
      </w:pPr>
      <w:r>
        <w:t>At all times and at your cost, y</w:t>
      </w:r>
      <w:r w:rsidR="00F22D87">
        <w:t>ou must</w:t>
      </w:r>
      <w:r w:rsidR="005D7D24">
        <w:t xml:space="preserve"> </w:t>
      </w:r>
      <w:proofErr w:type="gramStart"/>
      <w:r w:rsidR="005D7D24">
        <w:t>at all times</w:t>
      </w:r>
      <w:proofErr w:type="gramEnd"/>
      <w:r w:rsidR="00F22D87">
        <w:t xml:space="preserve"> </w:t>
      </w:r>
      <w:r>
        <w:t xml:space="preserve">ensure </w:t>
      </w:r>
      <w:r w:rsidR="00F22D87">
        <w:t>the equipment</w:t>
      </w:r>
      <w:r w:rsidR="00203691">
        <w:t xml:space="preserve"> </w:t>
      </w:r>
      <w:r>
        <w:t>(including any replacement equipment we provide) is used</w:t>
      </w:r>
      <w:r w:rsidR="005D7D24">
        <w:t xml:space="preserve"> solely in</w:t>
      </w:r>
      <w:r w:rsidR="00F22D87">
        <w:t>:</w:t>
      </w:r>
    </w:p>
    <w:p w14:paraId="6C84980A" w14:textId="77777777" w:rsidR="00F22D87" w:rsidRDefault="00F22D87" w:rsidP="00203691">
      <w:pPr>
        <w:pStyle w:val="Heading3"/>
      </w:pPr>
      <w:r>
        <w:t xml:space="preserve">connection with your Internet Hybrid Protection service at your nominated </w:t>
      </w:r>
      <w:proofErr w:type="gramStart"/>
      <w:r>
        <w:t>sites;</w:t>
      </w:r>
      <w:proofErr w:type="gramEnd"/>
    </w:p>
    <w:p w14:paraId="35C9A734" w14:textId="77777777" w:rsidR="00F22D87" w:rsidRDefault="00F22D87" w:rsidP="00203691">
      <w:pPr>
        <w:pStyle w:val="Heading3"/>
      </w:pPr>
      <w:r>
        <w:t xml:space="preserve">a manner contemplated by the manufacturer and </w:t>
      </w:r>
      <w:r w:rsidR="00203691">
        <w:t xml:space="preserve">as per </w:t>
      </w:r>
      <w:r>
        <w:t>the manufacturer's manuals and recommendations</w:t>
      </w:r>
      <w:r w:rsidR="00203691">
        <w:t xml:space="preserve"> from time to </w:t>
      </w:r>
      <w:proofErr w:type="gramStart"/>
      <w:r w:rsidR="00203691">
        <w:t>time</w:t>
      </w:r>
      <w:r>
        <w:t>;</w:t>
      </w:r>
      <w:proofErr w:type="gramEnd"/>
    </w:p>
    <w:p w14:paraId="14203B34" w14:textId="77777777" w:rsidR="00F22D87" w:rsidRDefault="00F22D87" w:rsidP="00203691">
      <w:pPr>
        <w:pStyle w:val="Heading3"/>
      </w:pPr>
      <w:r>
        <w:t xml:space="preserve">compliance with all relevant </w:t>
      </w:r>
      <w:proofErr w:type="gramStart"/>
      <w:r>
        <w:t>laws;</w:t>
      </w:r>
      <w:proofErr w:type="gramEnd"/>
    </w:p>
    <w:p w14:paraId="338BEE0B" w14:textId="77777777" w:rsidR="00F22D87" w:rsidRDefault="00F22D87" w:rsidP="00203691">
      <w:pPr>
        <w:pStyle w:val="Heading3"/>
      </w:pPr>
      <w:r>
        <w:t>accordance with our reasonable directions</w:t>
      </w:r>
      <w:r w:rsidR="00C35ABD">
        <w:t xml:space="preserve"> from time to time</w:t>
      </w:r>
      <w:r>
        <w:t>; and</w:t>
      </w:r>
    </w:p>
    <w:p w14:paraId="1A37DFA9" w14:textId="77777777" w:rsidR="00F22D87" w:rsidRDefault="00F22D87" w:rsidP="00203691">
      <w:pPr>
        <w:pStyle w:val="Heading3"/>
      </w:pPr>
      <w:r>
        <w:t>a suitable environment for the correct operation of the equipment.</w:t>
      </w:r>
    </w:p>
    <w:p w14:paraId="6C8C0AB1" w14:textId="77777777" w:rsidR="00F22D87" w:rsidRDefault="00C35ABD" w:rsidP="00F22D87">
      <w:pPr>
        <w:pStyle w:val="Heading2"/>
      </w:pPr>
      <w:r>
        <w:lastRenderedPageBreak/>
        <w:t>At all times and at your cost, y</w:t>
      </w:r>
      <w:r w:rsidR="00F22D87">
        <w:t xml:space="preserve">ou </w:t>
      </w:r>
      <w:proofErr w:type="gramStart"/>
      <w:r w:rsidR="00F22D87">
        <w:t>must</w:t>
      </w:r>
      <w:r w:rsidR="005D7D24">
        <w:t xml:space="preserve"> at all times</w:t>
      </w:r>
      <w:proofErr w:type="gramEnd"/>
      <w:r w:rsidR="00F22D87">
        <w:t>:</w:t>
      </w:r>
    </w:p>
    <w:p w14:paraId="53832043" w14:textId="77777777" w:rsidR="00F22D87" w:rsidRDefault="00F22D87" w:rsidP="00C35ABD">
      <w:pPr>
        <w:pStyle w:val="Heading3"/>
      </w:pPr>
      <w:r>
        <w:t xml:space="preserve">ensure the availability of necessary auxiliary services for the correct operation of the </w:t>
      </w:r>
      <w:proofErr w:type="gramStart"/>
      <w:r>
        <w:t>equipment;</w:t>
      </w:r>
      <w:proofErr w:type="gramEnd"/>
    </w:p>
    <w:p w14:paraId="68797CD5" w14:textId="77777777" w:rsidR="00F22D87" w:rsidRDefault="00F22D87" w:rsidP="00C35ABD">
      <w:pPr>
        <w:pStyle w:val="Heading3"/>
      </w:pPr>
      <w:r>
        <w:t xml:space="preserve">protect the equipment from electrostatic interference and power </w:t>
      </w:r>
      <w:proofErr w:type="gramStart"/>
      <w:r>
        <w:t>surges;</w:t>
      </w:r>
      <w:proofErr w:type="gramEnd"/>
    </w:p>
    <w:p w14:paraId="17B6F70F" w14:textId="77777777" w:rsidR="00F22D87" w:rsidRDefault="00F22D87" w:rsidP="00C35ABD">
      <w:pPr>
        <w:pStyle w:val="Heading3"/>
      </w:pPr>
      <w:r>
        <w:t xml:space="preserve">ensure the equipment is kept in good order and repair (if you </w:t>
      </w:r>
      <w:r w:rsidR="00C35ABD">
        <w:t>don’t</w:t>
      </w:r>
      <w:r>
        <w:t xml:space="preserve">, </w:t>
      </w:r>
      <w:r w:rsidR="00C35ABD">
        <w:t xml:space="preserve">you must on our request, </w:t>
      </w:r>
      <w:r>
        <w:t>reimburse us for the cost of restoring the equipment); and</w:t>
      </w:r>
    </w:p>
    <w:p w14:paraId="6130C1B4" w14:textId="77777777" w:rsidR="00F22D87" w:rsidRDefault="00F22D87" w:rsidP="00C35ABD">
      <w:pPr>
        <w:pStyle w:val="Heading3"/>
      </w:pPr>
      <w:r>
        <w:t xml:space="preserve">allow us (or our </w:t>
      </w:r>
      <w:r w:rsidR="00C35ABD">
        <w:t>agents</w:t>
      </w:r>
      <w:r>
        <w:t>) to inspect the equipment on reasonable notice.</w:t>
      </w:r>
    </w:p>
    <w:p w14:paraId="26840CA1" w14:textId="77777777" w:rsidR="00F22D87" w:rsidRDefault="00F22D87" w:rsidP="00F22D87">
      <w:pPr>
        <w:pStyle w:val="Heading2"/>
      </w:pPr>
      <w:r>
        <w:t>You must</w:t>
      </w:r>
      <w:r w:rsidR="00C35ABD">
        <w:t>n’t</w:t>
      </w:r>
      <w:r>
        <w:t>:</w:t>
      </w:r>
    </w:p>
    <w:p w14:paraId="32E54818" w14:textId="77777777" w:rsidR="00F22D87" w:rsidRDefault="00F22D87" w:rsidP="00C35ABD">
      <w:pPr>
        <w:pStyle w:val="Heading3"/>
      </w:pPr>
      <w:r>
        <w:t xml:space="preserve">attempt to sell, dispose </w:t>
      </w:r>
      <w:proofErr w:type="gramStart"/>
      <w:r>
        <w:t>of</w:t>
      </w:r>
      <w:proofErr w:type="gramEnd"/>
      <w:r>
        <w:t xml:space="preserve"> or encumber the equipment in any way; or</w:t>
      </w:r>
    </w:p>
    <w:p w14:paraId="210B7EC3" w14:textId="77777777" w:rsidR="00F22D87" w:rsidRDefault="00F22D87" w:rsidP="00C35ABD">
      <w:pPr>
        <w:pStyle w:val="Heading3"/>
      </w:pPr>
      <w:r>
        <w:t xml:space="preserve">alter any identifying markings on the equipment. </w:t>
      </w:r>
    </w:p>
    <w:p w14:paraId="510AC19A" w14:textId="77777777" w:rsidR="00F22D87" w:rsidRDefault="00F22D87" w:rsidP="00F22D87">
      <w:pPr>
        <w:pStyle w:val="Heading2"/>
      </w:pPr>
      <w:r>
        <w:t>If your Internet Protection Hybrid service is cancelled or terminated for any reason, then you must</w:t>
      </w:r>
      <w:r w:rsidR="00C35ABD">
        <w:t xml:space="preserve"> at your cost</w:t>
      </w:r>
      <w:r>
        <w:t>:</w:t>
      </w:r>
    </w:p>
    <w:p w14:paraId="24B204B8" w14:textId="77777777" w:rsidR="00F22D87" w:rsidRDefault="00F22D87" w:rsidP="00C35ABD">
      <w:pPr>
        <w:pStyle w:val="Heading3"/>
      </w:pPr>
      <w:bookmarkStart w:id="97" w:name="_Ref473535869"/>
      <w:r>
        <w:t>within 14 days of cancellation or ter</w:t>
      </w:r>
      <w:r w:rsidR="00C35ABD">
        <w:t>mination, deliver the equipment</w:t>
      </w:r>
      <w:r>
        <w:t xml:space="preserve"> back to us</w:t>
      </w:r>
      <w:r w:rsidR="00C35ABD">
        <w:t xml:space="preserve"> </w:t>
      </w:r>
      <w:r>
        <w:t>in good working order and condition (reasonable wear and tear excepted) to such place in Australia as we may reasonably direct; and</w:t>
      </w:r>
      <w:bookmarkEnd w:id="97"/>
    </w:p>
    <w:p w14:paraId="5C6BBD2A" w14:textId="77777777" w:rsidR="00F22D87" w:rsidRDefault="00F22D87" w:rsidP="00C35ABD">
      <w:pPr>
        <w:pStyle w:val="Heading3"/>
      </w:pPr>
      <w:r>
        <w:t>if applicable, immediately pay us any applicable early termination fees or costs associated with restoring the equipment.</w:t>
      </w:r>
    </w:p>
    <w:p w14:paraId="2C44E88C" w14:textId="77777777" w:rsidR="00F22D87" w:rsidRDefault="00F22D87" w:rsidP="00F22D87">
      <w:pPr>
        <w:pStyle w:val="Heading2"/>
      </w:pPr>
      <w:r>
        <w:t>If you do</w:t>
      </w:r>
      <w:r w:rsidR="00C35ABD">
        <w:t>n’t</w:t>
      </w:r>
      <w:r>
        <w:t xml:space="preserve"> deliver the equipment as required</w:t>
      </w:r>
      <w:r w:rsidR="00C35ABD">
        <w:t xml:space="preserve"> under clause </w:t>
      </w:r>
      <w:r w:rsidR="00C35ABD">
        <w:fldChar w:fldCharType="begin"/>
      </w:r>
      <w:r w:rsidR="00C35ABD">
        <w:instrText xml:space="preserve"> REF _Ref473535869 \r \h </w:instrText>
      </w:r>
      <w:r w:rsidR="00C35ABD">
        <w:fldChar w:fldCharType="separate"/>
      </w:r>
      <w:r w:rsidR="00B23AA9">
        <w:t>6.11(a)</w:t>
      </w:r>
      <w:r w:rsidR="00C35ABD">
        <w:fldChar w:fldCharType="end"/>
      </w:r>
      <w:r>
        <w:t>, then:</w:t>
      </w:r>
    </w:p>
    <w:p w14:paraId="6A9A1919" w14:textId="77777777" w:rsidR="00F22D87" w:rsidRDefault="00C35ABD" w:rsidP="00C35ABD">
      <w:pPr>
        <w:pStyle w:val="Heading3"/>
      </w:pPr>
      <w:r>
        <w:t>we (</w:t>
      </w:r>
      <w:r w:rsidR="00F22D87">
        <w:t>or our agent</w:t>
      </w:r>
      <w:r>
        <w:t>)</w:t>
      </w:r>
      <w:r w:rsidR="00F22D87">
        <w:t xml:space="preserve">, may enter any premises we believe the equipment may be located </w:t>
      </w:r>
      <w:r>
        <w:t>to recover</w:t>
      </w:r>
      <w:r w:rsidR="00F22D87">
        <w:t xml:space="preserve"> it; and </w:t>
      </w:r>
    </w:p>
    <w:p w14:paraId="34C1D6E8" w14:textId="77777777" w:rsidR="00F22D87" w:rsidRDefault="00F22D87" w:rsidP="00C35ABD">
      <w:pPr>
        <w:pStyle w:val="Heading3"/>
      </w:pPr>
      <w:r>
        <w:t xml:space="preserve">you must </w:t>
      </w:r>
      <w:r w:rsidR="00C35ABD">
        <w:t xml:space="preserve">promptly </w:t>
      </w:r>
      <w:r>
        <w:t xml:space="preserve">pay us any expenses we </w:t>
      </w:r>
      <w:r w:rsidR="00C35ABD">
        <w:t xml:space="preserve">(or our agent) </w:t>
      </w:r>
      <w:r>
        <w:t xml:space="preserve">reasonably </w:t>
      </w:r>
      <w:proofErr w:type="gramStart"/>
      <w:r>
        <w:t>incur</w:t>
      </w:r>
      <w:r w:rsidR="00C35ABD">
        <w:t>s</w:t>
      </w:r>
      <w:proofErr w:type="gramEnd"/>
      <w:r>
        <w:t xml:space="preserve"> in recovering or attempting to recover the equipment.</w:t>
      </w:r>
    </w:p>
    <w:p w14:paraId="0B5E61AB" w14:textId="77777777" w:rsidR="009755C6" w:rsidRDefault="009755C6" w:rsidP="009755C6">
      <w:pPr>
        <w:pStyle w:val="Indent1"/>
      </w:pPr>
      <w:bookmarkStart w:id="98" w:name="_Toc477955083"/>
      <w:r>
        <w:t>What happens when your equipment becomes obsolete</w:t>
      </w:r>
      <w:r w:rsidR="007D71DA">
        <w:t>?</w:t>
      </w:r>
      <w:bookmarkEnd w:id="98"/>
    </w:p>
    <w:p w14:paraId="3ED5995D" w14:textId="77777777" w:rsidR="00757883" w:rsidRDefault="00136A6C" w:rsidP="007D71DA">
      <w:pPr>
        <w:pStyle w:val="Heading2"/>
      </w:pPr>
      <w:bookmarkStart w:id="99" w:name="_Ref475638114"/>
      <w:r>
        <w:t>O</w:t>
      </w:r>
      <w:r w:rsidR="00F22D87">
        <w:t>ver time</w:t>
      </w:r>
      <w:r>
        <w:t>,</w:t>
      </w:r>
      <w:r w:rsidR="00F22D87">
        <w:t xml:space="preserve"> we may no longer be able support your equipment</w:t>
      </w:r>
      <w:r w:rsidR="00757883">
        <w:t xml:space="preserve"> (“</w:t>
      </w:r>
      <w:r w:rsidR="00757883" w:rsidRPr="00757883">
        <w:rPr>
          <w:b/>
        </w:rPr>
        <w:t>Obsolete Equipment</w:t>
      </w:r>
      <w:r w:rsidR="00757883">
        <w:t>”)</w:t>
      </w:r>
      <w:r w:rsidR="00F22D87">
        <w:t xml:space="preserve">. </w:t>
      </w:r>
      <w:r>
        <w:t>We’ll tell you if this happens</w:t>
      </w:r>
      <w:r w:rsidR="007D71DA">
        <w:t xml:space="preserve"> and may</w:t>
      </w:r>
      <w:r w:rsidR="00757883">
        <w:t xml:space="preserve"> recommend (at your cost):</w:t>
      </w:r>
      <w:bookmarkEnd w:id="99"/>
      <w:r w:rsidR="007D71DA">
        <w:t xml:space="preserve"> </w:t>
      </w:r>
    </w:p>
    <w:p w14:paraId="23696020" w14:textId="77777777" w:rsidR="00757883" w:rsidRDefault="007D71DA" w:rsidP="00757883">
      <w:pPr>
        <w:pStyle w:val="Heading3"/>
      </w:pPr>
      <w:r>
        <w:t>replacement equipment for you</w:t>
      </w:r>
      <w:r w:rsidR="00757883">
        <w:t xml:space="preserve">; and </w:t>
      </w:r>
    </w:p>
    <w:p w14:paraId="1C996F36" w14:textId="77777777" w:rsidR="007D71DA" w:rsidRDefault="00757883" w:rsidP="00757883">
      <w:pPr>
        <w:pStyle w:val="Heading3"/>
      </w:pPr>
      <w:r>
        <w:t>a timeframe to implement that replacement equipment</w:t>
      </w:r>
      <w:r w:rsidR="007D71DA">
        <w:t>.</w:t>
      </w:r>
    </w:p>
    <w:p w14:paraId="454C3E50" w14:textId="77777777" w:rsidR="00757883" w:rsidRDefault="00757883" w:rsidP="007D71DA">
      <w:pPr>
        <w:pStyle w:val="Heading2"/>
      </w:pPr>
      <w:r>
        <w:t xml:space="preserve">If you don’t </w:t>
      </w:r>
      <w:r w:rsidR="00B33968">
        <w:t xml:space="preserve">implement </w:t>
      </w:r>
      <w:r>
        <w:t>our recommendation</w:t>
      </w:r>
      <w:r w:rsidR="00B33968">
        <w:t xml:space="preserve"> at your own cost</w:t>
      </w:r>
      <w:r>
        <w:t>:</w:t>
      </w:r>
    </w:p>
    <w:p w14:paraId="18FF58C8" w14:textId="77777777" w:rsidR="009E109D" w:rsidRDefault="00757883" w:rsidP="00757883">
      <w:pPr>
        <w:pStyle w:val="Heading3"/>
      </w:pPr>
      <w:r>
        <w:t xml:space="preserve">we don’t </w:t>
      </w:r>
      <w:r w:rsidR="009E109D">
        <w:t>guarantee</w:t>
      </w:r>
      <w:r>
        <w:t xml:space="preserve"> the quality, performance or functioning of </w:t>
      </w:r>
      <w:r w:rsidR="000C3CC3">
        <w:t>any Obsolete E</w:t>
      </w:r>
      <w:r>
        <w:t xml:space="preserve">quipment </w:t>
      </w:r>
      <w:r w:rsidR="000C3CC3">
        <w:t xml:space="preserve">or any IPS that uses or incorporates Obsolete </w:t>
      </w:r>
      <w:proofErr w:type="gramStart"/>
      <w:r w:rsidR="000C3CC3">
        <w:t>Equipment</w:t>
      </w:r>
      <w:r>
        <w:t>;</w:t>
      </w:r>
      <w:proofErr w:type="gramEnd"/>
      <w:r>
        <w:t xml:space="preserve"> </w:t>
      </w:r>
    </w:p>
    <w:p w14:paraId="16FDC2B5" w14:textId="77777777" w:rsidR="00757883" w:rsidRDefault="009E109D" w:rsidP="00757883">
      <w:pPr>
        <w:pStyle w:val="Heading3"/>
      </w:pPr>
      <w:r>
        <w:lastRenderedPageBreak/>
        <w:t xml:space="preserve">you must promptly pay us to manage or fix any issue caused by any Obsolete Equipment and this is at our then standard time and material rates, which we can confirm on request; </w:t>
      </w:r>
      <w:r w:rsidR="00757883">
        <w:t>or</w:t>
      </w:r>
    </w:p>
    <w:p w14:paraId="20234943" w14:textId="77777777" w:rsidR="00757883" w:rsidRDefault="00757883" w:rsidP="00757883">
      <w:pPr>
        <w:pStyle w:val="Heading3"/>
      </w:pPr>
      <w:r>
        <w:t xml:space="preserve">we may terminate any of your IPS that uses </w:t>
      </w:r>
      <w:r w:rsidR="000C3CC3">
        <w:t>Obsolete E</w:t>
      </w:r>
      <w:r>
        <w:t>quipment</w:t>
      </w:r>
      <w:r w:rsidR="009E109D">
        <w:t xml:space="preserve"> by telling you at least 30 days in advance</w:t>
      </w:r>
      <w:r>
        <w:t>.</w:t>
      </w:r>
    </w:p>
    <w:p w14:paraId="04BE48F7" w14:textId="77777777" w:rsidR="009755C6" w:rsidRDefault="009755C6" w:rsidP="009755C6">
      <w:pPr>
        <w:pStyle w:val="Heading1"/>
      </w:pPr>
      <w:bookmarkStart w:id="100" w:name="_Toc477955084"/>
      <w:r>
        <w:t>Email Security Audit</w:t>
      </w:r>
      <w:bookmarkEnd w:id="100"/>
    </w:p>
    <w:p w14:paraId="1301D2FF" w14:textId="77777777" w:rsidR="009755C6" w:rsidRDefault="009755C6" w:rsidP="00FB72DE">
      <w:pPr>
        <w:pStyle w:val="Indent1"/>
      </w:pPr>
      <w:bookmarkStart w:id="101" w:name="_Toc477955085"/>
      <w:r>
        <w:t>What is the Email Security Audit service?</w:t>
      </w:r>
      <w:bookmarkEnd w:id="101"/>
    </w:p>
    <w:p w14:paraId="48083B01" w14:textId="77777777" w:rsidR="009755C6" w:rsidRDefault="005D7D24" w:rsidP="009755C6">
      <w:pPr>
        <w:pStyle w:val="Heading2"/>
      </w:pPr>
      <w:bookmarkStart w:id="102" w:name="_Ref473536737"/>
      <w:r>
        <w:t>The email security a</w:t>
      </w:r>
      <w:r w:rsidR="009755C6">
        <w:t>udit service</w:t>
      </w:r>
      <w:r w:rsidR="00FB72DE">
        <w:t xml:space="preserve"> aims to analyse</w:t>
      </w:r>
      <w:r w:rsidR="009755C6">
        <w:t xml:space="preserve"> data entering and leaving your network in a </w:t>
      </w:r>
      <w:proofErr w:type="gramStart"/>
      <w:r w:rsidR="009755C6">
        <w:t>30 day</w:t>
      </w:r>
      <w:proofErr w:type="gramEnd"/>
      <w:r w:rsidR="009755C6">
        <w:t xml:space="preserve"> period</w:t>
      </w:r>
      <w:r w:rsidR="00243EFE">
        <w:t xml:space="preserve">. On your request, we may agree to extend this </w:t>
      </w:r>
      <w:r w:rsidR="00A1578A">
        <w:t xml:space="preserve">in increments of 30 days </w:t>
      </w:r>
      <w:r w:rsidR="00243EFE">
        <w:t>(</w:t>
      </w:r>
      <w:r w:rsidR="009755C6">
        <w:t xml:space="preserve">60 days, 90 days </w:t>
      </w:r>
      <w:r w:rsidR="00513155">
        <w:t>etc</w:t>
      </w:r>
      <w:r w:rsidR="00243EFE">
        <w:t>)</w:t>
      </w:r>
      <w:r w:rsidR="009755C6">
        <w:t xml:space="preserve">. </w:t>
      </w:r>
      <w:bookmarkEnd w:id="102"/>
    </w:p>
    <w:p w14:paraId="7ECC824E" w14:textId="77777777" w:rsidR="009755C6" w:rsidRDefault="009755C6" w:rsidP="009755C6">
      <w:pPr>
        <w:pStyle w:val="Heading2"/>
      </w:pPr>
      <w:r>
        <w:t xml:space="preserve">You can </w:t>
      </w:r>
      <w:r w:rsidR="00A1578A">
        <w:t xml:space="preserve">request </w:t>
      </w:r>
      <w:r w:rsidR="005D7D24">
        <w:t>to have the email security a</w:t>
      </w:r>
      <w:r>
        <w:t>udit service undertaken on:</w:t>
      </w:r>
    </w:p>
    <w:p w14:paraId="06AFEE97" w14:textId="77777777" w:rsidR="009755C6" w:rsidRDefault="009755C6" w:rsidP="00A1578A">
      <w:pPr>
        <w:pStyle w:val="Heading3"/>
      </w:pPr>
      <w:r>
        <w:t xml:space="preserve">inbound traffic </w:t>
      </w:r>
      <w:proofErr w:type="gramStart"/>
      <w:r>
        <w:t>only;</w:t>
      </w:r>
      <w:proofErr w:type="gramEnd"/>
    </w:p>
    <w:p w14:paraId="2660BAE6" w14:textId="77777777" w:rsidR="009755C6" w:rsidRDefault="009755C6" w:rsidP="00A1578A">
      <w:pPr>
        <w:pStyle w:val="Heading3"/>
      </w:pPr>
      <w:r>
        <w:t xml:space="preserve">outbound traffic </w:t>
      </w:r>
      <w:proofErr w:type="gramStart"/>
      <w:r>
        <w:t>only;</w:t>
      </w:r>
      <w:proofErr w:type="gramEnd"/>
    </w:p>
    <w:p w14:paraId="67EECB31" w14:textId="77777777" w:rsidR="009755C6" w:rsidRDefault="009755C6" w:rsidP="00A1578A">
      <w:pPr>
        <w:pStyle w:val="Heading3"/>
      </w:pPr>
      <w:r>
        <w:t>inbound and outbound traffic; or</w:t>
      </w:r>
    </w:p>
    <w:p w14:paraId="4EF5F523" w14:textId="77777777" w:rsidR="009755C6" w:rsidRDefault="009755C6" w:rsidP="00A1578A">
      <w:pPr>
        <w:pStyle w:val="Heading3"/>
      </w:pPr>
      <w:r>
        <w:t xml:space="preserve">inbound, </w:t>
      </w:r>
      <w:proofErr w:type="gramStart"/>
      <w:r>
        <w:t>outbound</w:t>
      </w:r>
      <w:proofErr w:type="gramEnd"/>
      <w:r>
        <w:t xml:space="preserve"> and internal traffic. </w:t>
      </w:r>
    </w:p>
    <w:p w14:paraId="4CCA0D7D" w14:textId="77777777" w:rsidR="009755C6" w:rsidRDefault="005D7D24" w:rsidP="009755C6">
      <w:pPr>
        <w:pStyle w:val="Heading2"/>
      </w:pPr>
      <w:r>
        <w:t>During the audit period, the e</w:t>
      </w:r>
      <w:r w:rsidR="009755C6">
        <w:t>ma</w:t>
      </w:r>
      <w:r>
        <w:t>il security a</w:t>
      </w:r>
      <w:r w:rsidR="00A1578A">
        <w:t>udit service aims (</w:t>
      </w:r>
      <w:r w:rsidR="009755C6">
        <w:t>but does</w:t>
      </w:r>
      <w:r w:rsidR="00A1578A">
        <w:t>n’t</w:t>
      </w:r>
      <w:r w:rsidR="009755C6">
        <w:t xml:space="preserve"> guarantee</w:t>
      </w:r>
      <w:r w:rsidR="00A1578A">
        <w:t>)</w:t>
      </w:r>
      <w:r w:rsidR="009755C6">
        <w:t>, to identify information about your email traffic such as:</w:t>
      </w:r>
    </w:p>
    <w:p w14:paraId="7E746313" w14:textId="77777777" w:rsidR="009755C6" w:rsidRDefault="009755C6" w:rsidP="00A1578A">
      <w:pPr>
        <w:pStyle w:val="Heading3"/>
      </w:pPr>
      <w:r>
        <w:t xml:space="preserve">the volume of inbound and outbound </w:t>
      </w:r>
      <w:proofErr w:type="gramStart"/>
      <w:r>
        <w:t>email;</w:t>
      </w:r>
      <w:proofErr w:type="gramEnd"/>
      <w:r>
        <w:t xml:space="preserve"> </w:t>
      </w:r>
    </w:p>
    <w:p w14:paraId="5209DAF8" w14:textId="77777777" w:rsidR="009755C6" w:rsidRDefault="009755C6" w:rsidP="00A1578A">
      <w:pPr>
        <w:pStyle w:val="Heading3"/>
      </w:pPr>
      <w:r>
        <w:t xml:space="preserve">the volume of email blocked as </w:t>
      </w:r>
      <w:proofErr w:type="gramStart"/>
      <w:r>
        <w:t>spam;</w:t>
      </w:r>
      <w:proofErr w:type="gramEnd"/>
      <w:r>
        <w:t xml:space="preserve"> </w:t>
      </w:r>
    </w:p>
    <w:p w14:paraId="5F223ABA" w14:textId="77777777" w:rsidR="009755C6" w:rsidRDefault="009755C6" w:rsidP="00A1578A">
      <w:pPr>
        <w:pStyle w:val="Heading3"/>
      </w:pPr>
      <w:r>
        <w:t>details of the email traffic such as attachments, HTML</w:t>
      </w:r>
      <w:r w:rsidR="00A1578A">
        <w:t xml:space="preserve"> </w:t>
      </w:r>
      <w:r>
        <w:t>/</w:t>
      </w:r>
      <w:r w:rsidR="00A1578A">
        <w:t xml:space="preserve"> </w:t>
      </w:r>
      <w:r>
        <w:t xml:space="preserve">text and multimedia </w:t>
      </w:r>
      <w:proofErr w:type="gramStart"/>
      <w:r>
        <w:t>files;</w:t>
      </w:r>
      <w:proofErr w:type="gramEnd"/>
      <w:r>
        <w:t xml:space="preserve"> </w:t>
      </w:r>
    </w:p>
    <w:p w14:paraId="3F33DB38" w14:textId="77777777" w:rsidR="009755C6" w:rsidRDefault="009755C6" w:rsidP="00A1578A">
      <w:pPr>
        <w:pStyle w:val="Heading3"/>
      </w:pPr>
      <w:r>
        <w:t>high usage users; and</w:t>
      </w:r>
    </w:p>
    <w:p w14:paraId="436DD187" w14:textId="77777777" w:rsidR="009755C6" w:rsidRDefault="009755C6" w:rsidP="00A1578A">
      <w:pPr>
        <w:pStyle w:val="Heading3"/>
      </w:pPr>
      <w:r>
        <w:t>potential data loss.</w:t>
      </w:r>
    </w:p>
    <w:p w14:paraId="670C0E3E" w14:textId="77777777" w:rsidR="009755C6" w:rsidRDefault="009755C6" w:rsidP="009755C6">
      <w:pPr>
        <w:pStyle w:val="Heading2"/>
      </w:pPr>
      <w:r>
        <w:t>We can only p</w:t>
      </w:r>
      <w:r w:rsidR="005D7D24">
        <w:t>rovide the email security a</w:t>
      </w:r>
      <w:r>
        <w:t xml:space="preserve">udit service if we have first confirmed that your system is compatible. </w:t>
      </w:r>
    </w:p>
    <w:p w14:paraId="548B576F" w14:textId="77777777" w:rsidR="009755C6" w:rsidRDefault="005D7D24" w:rsidP="009755C6">
      <w:pPr>
        <w:pStyle w:val="Heading2"/>
      </w:pPr>
      <w:r>
        <w:t>Following completion of the email security a</w:t>
      </w:r>
      <w:r w:rsidR="009755C6">
        <w:t>udit, we</w:t>
      </w:r>
      <w:r w:rsidR="00A1578A">
        <w:t>’ll</w:t>
      </w:r>
      <w:r w:rsidR="009755C6">
        <w:t xml:space="preserve"> </w:t>
      </w:r>
      <w:r w:rsidR="00A1578A">
        <w:t xml:space="preserve">give </w:t>
      </w:r>
      <w:r w:rsidR="009755C6">
        <w:t>you a report of the results.</w:t>
      </w:r>
    </w:p>
    <w:p w14:paraId="00A62148" w14:textId="77777777" w:rsidR="009755C6" w:rsidRDefault="00F34F37" w:rsidP="00F34F37">
      <w:pPr>
        <w:pStyle w:val="Heading1"/>
      </w:pPr>
      <w:bookmarkStart w:id="103" w:name="_Toc477955086"/>
      <w:r>
        <w:t>What are your obligations?</w:t>
      </w:r>
      <w:bookmarkEnd w:id="103"/>
    </w:p>
    <w:p w14:paraId="0057867A" w14:textId="77777777" w:rsidR="00F34F37" w:rsidRDefault="00F34F37" w:rsidP="00F34F37">
      <w:pPr>
        <w:pStyle w:val="Heading2"/>
      </w:pPr>
      <w:proofErr w:type="gramStart"/>
      <w:r>
        <w:t>So</w:t>
      </w:r>
      <w:proofErr w:type="gramEnd"/>
      <w:r>
        <w:t xml:space="preserve"> we can provide the IPS to you, you must at your cost provide us with: </w:t>
      </w:r>
    </w:p>
    <w:p w14:paraId="38CE9618" w14:textId="77777777" w:rsidR="00F34F37" w:rsidRDefault="00F34F37" w:rsidP="00F34F37">
      <w:pPr>
        <w:pStyle w:val="Heading3"/>
      </w:pPr>
      <w:r>
        <w:t xml:space="preserve">all complete and accurate relevant information (including technical data, </w:t>
      </w:r>
      <w:proofErr w:type="gramStart"/>
      <w:r>
        <w:t>consents</w:t>
      </w:r>
      <w:proofErr w:type="gramEnd"/>
      <w:r>
        <w:t xml:space="preserve"> and all other information); and</w:t>
      </w:r>
    </w:p>
    <w:p w14:paraId="6860D64B" w14:textId="77777777" w:rsidR="00F34F37" w:rsidRDefault="00C4082E" w:rsidP="00F34F37">
      <w:pPr>
        <w:pStyle w:val="Heading3"/>
      </w:pPr>
      <w:r>
        <w:lastRenderedPageBreak/>
        <w:t>cooperation and assistance,</w:t>
      </w:r>
    </w:p>
    <w:p w14:paraId="6609D8D4" w14:textId="77777777" w:rsidR="00C4082E" w:rsidRDefault="00C4082E" w:rsidP="00C4082E">
      <w:pPr>
        <w:pStyle w:val="Heading3"/>
        <w:numPr>
          <w:ilvl w:val="0"/>
          <w:numId w:val="0"/>
        </w:numPr>
        <w:ind w:left="737"/>
      </w:pPr>
      <w:r>
        <w:t>we may reasonably request from time to time.</w:t>
      </w:r>
    </w:p>
    <w:p w14:paraId="22D03833" w14:textId="77777777" w:rsidR="00F34F37" w:rsidRDefault="00C4082E" w:rsidP="00F34F37">
      <w:pPr>
        <w:pStyle w:val="Heading2"/>
      </w:pPr>
      <w:r>
        <w:t>At all times and at your cost, y</w:t>
      </w:r>
      <w:r w:rsidR="00F34F37">
        <w:t xml:space="preserve">ou </w:t>
      </w:r>
      <w:r>
        <w:t>must</w:t>
      </w:r>
      <w:r w:rsidR="00F34F37">
        <w:t>:</w:t>
      </w:r>
    </w:p>
    <w:p w14:paraId="2908C7AF" w14:textId="77777777" w:rsidR="00F34F37" w:rsidRDefault="00F34F37" w:rsidP="00C4082E">
      <w:pPr>
        <w:pStyle w:val="Heading3"/>
      </w:pPr>
      <w:r>
        <w:t xml:space="preserve">use the </w:t>
      </w:r>
      <w:r w:rsidR="00C4082E">
        <w:t>IPS</w:t>
      </w:r>
      <w:r>
        <w:t xml:space="preserve"> for legitimate business purposes </w:t>
      </w:r>
      <w:proofErr w:type="gramStart"/>
      <w:r>
        <w:t>only;</w:t>
      </w:r>
      <w:proofErr w:type="gramEnd"/>
    </w:p>
    <w:p w14:paraId="50E13F2B" w14:textId="77777777" w:rsidR="00F34F37" w:rsidRDefault="00F34F37" w:rsidP="00366047">
      <w:pPr>
        <w:pStyle w:val="Heading3"/>
      </w:pPr>
      <w:r>
        <w:t xml:space="preserve">comply with all relevant laws (including all privacy laws), and not use the </w:t>
      </w:r>
      <w:r w:rsidR="00366047">
        <w:t xml:space="preserve">IPS </w:t>
      </w:r>
      <w:r>
        <w:t xml:space="preserve">for any unlawful purpose or in breach of any </w:t>
      </w:r>
      <w:proofErr w:type="gramStart"/>
      <w:r>
        <w:t>laws;</w:t>
      </w:r>
      <w:proofErr w:type="gramEnd"/>
    </w:p>
    <w:p w14:paraId="6C41301B" w14:textId="77777777" w:rsidR="00F34F37" w:rsidRDefault="00366047" w:rsidP="00366047">
      <w:pPr>
        <w:pStyle w:val="Heading3"/>
      </w:pPr>
      <w:r>
        <w:t xml:space="preserve">promptly </w:t>
      </w:r>
      <w:r w:rsidR="00F34F37">
        <w:t xml:space="preserve">comply with </w:t>
      </w:r>
      <w:r>
        <w:t xml:space="preserve">our </w:t>
      </w:r>
      <w:r w:rsidR="00F34F37">
        <w:t xml:space="preserve">reasonable directions </w:t>
      </w:r>
      <w:r>
        <w:t xml:space="preserve">from time to time about </w:t>
      </w:r>
      <w:r w:rsidR="00F34F37">
        <w:t xml:space="preserve">the </w:t>
      </w:r>
      <w:proofErr w:type="gramStart"/>
      <w:r>
        <w:t>IPS</w:t>
      </w:r>
      <w:r w:rsidR="00F34F37">
        <w:t>;</w:t>
      </w:r>
      <w:proofErr w:type="gramEnd"/>
    </w:p>
    <w:p w14:paraId="1BDF73B2" w14:textId="77777777" w:rsidR="00F34F37" w:rsidRDefault="00F34F37" w:rsidP="00366047">
      <w:pPr>
        <w:pStyle w:val="Heading3"/>
      </w:pPr>
      <w:r>
        <w:t xml:space="preserve">not re-sell, sub-lease, sub-rent or sub-license the </w:t>
      </w:r>
      <w:r w:rsidR="00366047">
        <w:t xml:space="preserve">IPS </w:t>
      </w:r>
      <w:r>
        <w:t xml:space="preserve">to any other person, and must not allow any other person to use the </w:t>
      </w:r>
      <w:r w:rsidR="00366047">
        <w:t xml:space="preserve">IPS </w:t>
      </w:r>
      <w:r>
        <w:t xml:space="preserve">without our </w:t>
      </w:r>
      <w:r w:rsidR="00366047">
        <w:t xml:space="preserve">prior </w:t>
      </w:r>
      <w:r>
        <w:t xml:space="preserve">written </w:t>
      </w:r>
      <w:proofErr w:type="gramStart"/>
      <w:r>
        <w:t>consent;</w:t>
      </w:r>
      <w:proofErr w:type="gramEnd"/>
      <w:r>
        <w:t xml:space="preserve"> </w:t>
      </w:r>
    </w:p>
    <w:p w14:paraId="66663F1D" w14:textId="77777777" w:rsidR="00F34F37" w:rsidRDefault="00F34F37" w:rsidP="00366047">
      <w:pPr>
        <w:pStyle w:val="Heading3"/>
      </w:pPr>
      <w:r>
        <w:t xml:space="preserve">not use the </w:t>
      </w:r>
      <w:r w:rsidR="00366047">
        <w:t>IPS</w:t>
      </w:r>
      <w:r>
        <w:t xml:space="preserve"> in a way that may adversely affect the efficiency, security or use by other people of the </w:t>
      </w:r>
      <w:r w:rsidR="00366047">
        <w:t>IPS</w:t>
      </w:r>
      <w:r>
        <w:t>.</w:t>
      </w:r>
    </w:p>
    <w:p w14:paraId="7B90385D" w14:textId="77777777" w:rsidR="00F34F37" w:rsidRDefault="00F34F37" w:rsidP="00366047">
      <w:pPr>
        <w:pStyle w:val="Heading3"/>
      </w:pPr>
      <w:r>
        <w:t>ensure you inform (for example via a banner message on emails</w:t>
      </w:r>
      <w:r w:rsidR="00366047">
        <w:t xml:space="preserve"> or in your IT policy</w:t>
      </w:r>
      <w:r>
        <w:t xml:space="preserve">) those who use any communications system covered by the </w:t>
      </w:r>
      <w:r w:rsidR="00366047">
        <w:t>IPS</w:t>
      </w:r>
      <w:r>
        <w:t xml:space="preserve">, that communications transmitted through that system may be intercepted, and indicate the purposes of such </w:t>
      </w:r>
      <w:proofErr w:type="gramStart"/>
      <w:r>
        <w:t>interception;</w:t>
      </w:r>
      <w:proofErr w:type="gramEnd"/>
      <w:r>
        <w:t xml:space="preserve">  </w:t>
      </w:r>
    </w:p>
    <w:p w14:paraId="66CF3926" w14:textId="77777777" w:rsidR="00F34F37" w:rsidRDefault="00F34F37" w:rsidP="00366047">
      <w:pPr>
        <w:pStyle w:val="Heading3"/>
      </w:pPr>
      <w:r>
        <w:t xml:space="preserve">not falsify, forge or otherwise tamper with any portion of the header or tracking data of any SMTP email </w:t>
      </w:r>
      <w:proofErr w:type="gramStart"/>
      <w:r>
        <w:t>message;</w:t>
      </w:r>
      <w:proofErr w:type="gramEnd"/>
      <w:r>
        <w:t xml:space="preserve"> </w:t>
      </w:r>
    </w:p>
    <w:p w14:paraId="36D06044" w14:textId="77777777" w:rsidR="00F34F37" w:rsidRDefault="00F34F37" w:rsidP="00185A6A">
      <w:pPr>
        <w:pStyle w:val="Heading3"/>
      </w:pPr>
      <w:r>
        <w:t xml:space="preserve">not use any data obtained via the </w:t>
      </w:r>
      <w:r w:rsidR="00185A6A">
        <w:t>IPS for any unlawful purpose</w:t>
      </w:r>
      <w:r>
        <w:t>; and</w:t>
      </w:r>
    </w:p>
    <w:p w14:paraId="7309D509" w14:textId="77777777" w:rsidR="00F34F37" w:rsidRDefault="00F34F37" w:rsidP="00185A6A">
      <w:pPr>
        <w:pStyle w:val="Heading3"/>
      </w:pPr>
      <w:bookmarkStart w:id="104" w:name="_Ref473538673"/>
      <w:r>
        <w:t xml:space="preserve">use the </w:t>
      </w:r>
      <w:r w:rsidR="00185A6A">
        <w:t>IPS</w:t>
      </w:r>
      <w:r>
        <w:t xml:space="preserve"> in a responsible manner and not allow your email systems to:</w:t>
      </w:r>
      <w:bookmarkEnd w:id="104"/>
    </w:p>
    <w:p w14:paraId="5B3EAD48" w14:textId="77777777" w:rsidR="00F34F37" w:rsidRDefault="00F34F37" w:rsidP="00185A6A">
      <w:pPr>
        <w:pStyle w:val="Heading9"/>
      </w:pPr>
      <w:r>
        <w:t xml:space="preserve">act as an open </w:t>
      </w:r>
      <w:proofErr w:type="gramStart"/>
      <w:r>
        <w:t>relay;</w:t>
      </w:r>
      <w:proofErr w:type="gramEnd"/>
    </w:p>
    <w:p w14:paraId="0E8A9C78" w14:textId="77777777" w:rsidR="00F34F37" w:rsidRDefault="00F34F37" w:rsidP="00185A6A">
      <w:pPr>
        <w:pStyle w:val="Heading9"/>
      </w:pPr>
      <w:r>
        <w:t>send or receive bulk email where such bulk email was initiated by you; or</w:t>
      </w:r>
    </w:p>
    <w:p w14:paraId="76A15DFD" w14:textId="77777777" w:rsidR="00F34F37" w:rsidRDefault="00F34F37" w:rsidP="00185A6A">
      <w:pPr>
        <w:pStyle w:val="Heading9"/>
      </w:pPr>
      <w:r>
        <w:t xml:space="preserve">originate, </w:t>
      </w:r>
      <w:proofErr w:type="gramStart"/>
      <w:r>
        <w:t>send</w:t>
      </w:r>
      <w:proofErr w:type="gramEnd"/>
      <w:r>
        <w:t xml:space="preserve"> or relay spam or intentionally launch viruses.</w:t>
      </w:r>
    </w:p>
    <w:p w14:paraId="279FAE2B" w14:textId="77777777" w:rsidR="00F34F37" w:rsidRDefault="00F34F37" w:rsidP="00F34F37">
      <w:pPr>
        <w:pStyle w:val="Heading2"/>
      </w:pPr>
      <w:r>
        <w:t xml:space="preserve">If </w:t>
      </w:r>
      <w:r w:rsidR="00185A6A">
        <w:t xml:space="preserve">you breach clause </w:t>
      </w:r>
      <w:r w:rsidR="00185A6A">
        <w:fldChar w:fldCharType="begin"/>
      </w:r>
      <w:r w:rsidR="00185A6A">
        <w:instrText xml:space="preserve"> REF _Ref473538673 \r \h </w:instrText>
      </w:r>
      <w:r w:rsidR="00185A6A">
        <w:fldChar w:fldCharType="separate"/>
      </w:r>
      <w:r w:rsidR="00B23AA9">
        <w:t>8.2(</w:t>
      </w:r>
      <w:proofErr w:type="spellStart"/>
      <w:r w:rsidR="00B23AA9">
        <w:t>i</w:t>
      </w:r>
      <w:proofErr w:type="spellEnd"/>
      <w:r w:rsidR="00B23AA9">
        <w:t>)</w:t>
      </w:r>
      <w:r w:rsidR="00185A6A">
        <w:fldChar w:fldCharType="end"/>
      </w:r>
      <w:r w:rsidR="00185A6A">
        <w:t xml:space="preserve">, we </w:t>
      </w:r>
      <w:r>
        <w:t xml:space="preserve">may immediately suspend all or part of your </w:t>
      </w:r>
      <w:r w:rsidR="00185A6A">
        <w:t xml:space="preserve">IPS </w:t>
      </w:r>
      <w:r>
        <w:t xml:space="preserve">until you rectify </w:t>
      </w:r>
      <w:r w:rsidR="00185A6A">
        <w:t>the issue</w:t>
      </w:r>
      <w:r w:rsidR="005D7D24">
        <w:t xml:space="preserve"> to our satisfaction.</w:t>
      </w:r>
    </w:p>
    <w:p w14:paraId="33E979D2" w14:textId="77777777" w:rsidR="005D7D24" w:rsidRDefault="005D7D24" w:rsidP="005D7D24">
      <w:pPr>
        <w:pStyle w:val="Heading2"/>
      </w:pPr>
      <w:r>
        <w:t xml:space="preserve">You </w:t>
      </w:r>
      <w:proofErr w:type="gramStart"/>
      <w:r>
        <w:t>must at all times</w:t>
      </w:r>
      <w:proofErr w:type="gramEnd"/>
      <w:r>
        <w:t xml:space="preserve"> and at your own cost:</w:t>
      </w:r>
    </w:p>
    <w:p w14:paraId="1EF32ABC" w14:textId="77777777" w:rsidR="005D7D24" w:rsidRDefault="005D7D24" w:rsidP="005D7D24">
      <w:pPr>
        <w:pStyle w:val="Heading3"/>
      </w:pPr>
      <w:r>
        <w:t xml:space="preserve">provide an appropriate person to advise on requirements, access, security procedures and any other matter within your knowledge or control in connection with the </w:t>
      </w:r>
      <w:proofErr w:type="gramStart"/>
      <w:r>
        <w:t>IPS;</w:t>
      </w:r>
      <w:proofErr w:type="gramEnd"/>
    </w:p>
    <w:p w14:paraId="71BB1FAC" w14:textId="77777777" w:rsidR="005D7D24" w:rsidRDefault="005D7D24" w:rsidP="005D7D24">
      <w:pPr>
        <w:pStyle w:val="Heading3"/>
      </w:pPr>
      <w:bookmarkStart w:id="105" w:name="_Ref473020650"/>
      <w:r>
        <w:t>obtain and keep appropriate equipment, software, telecommunication services, Internet access and other services or resources (“</w:t>
      </w:r>
      <w:r w:rsidRPr="00B27518">
        <w:rPr>
          <w:b/>
        </w:rPr>
        <w:t>Facilities</w:t>
      </w:r>
      <w:r>
        <w:t>”) needed to use the IPS; and</w:t>
      </w:r>
      <w:bookmarkEnd w:id="105"/>
    </w:p>
    <w:p w14:paraId="32BAFE39" w14:textId="77777777" w:rsidR="005D7D24" w:rsidRDefault="005D7D24" w:rsidP="005D7D24">
      <w:pPr>
        <w:pStyle w:val="Heading3"/>
      </w:pPr>
      <w:r>
        <w:lastRenderedPageBreak/>
        <w:t>on reasonable notice, let us (or our representative) check that your Facilities have been properly configured and operate correctly with the IPS.</w:t>
      </w:r>
    </w:p>
    <w:p w14:paraId="4AB7AA8C" w14:textId="77777777" w:rsidR="00F34F37" w:rsidRDefault="00933CAE" w:rsidP="00933CAE">
      <w:pPr>
        <w:pStyle w:val="Heading1"/>
      </w:pPr>
      <w:bookmarkStart w:id="106" w:name="_Toc477955087"/>
      <w:r>
        <w:t>What fees and charges</w:t>
      </w:r>
      <w:r w:rsidR="00EC6BA9">
        <w:t xml:space="preserve"> apply</w:t>
      </w:r>
      <w:r>
        <w:t>?</w:t>
      </w:r>
      <w:bookmarkEnd w:id="106"/>
    </w:p>
    <w:p w14:paraId="03168E89" w14:textId="77777777" w:rsidR="00933CAE" w:rsidRDefault="00053D28" w:rsidP="00053D28">
      <w:pPr>
        <w:pStyle w:val="Indent1"/>
      </w:pPr>
      <w:bookmarkStart w:id="107" w:name="_Toc477955088"/>
      <w:r>
        <w:t>How we charge you</w:t>
      </w:r>
      <w:r w:rsidR="005D7D24">
        <w:t xml:space="preserve"> for your IPS</w:t>
      </w:r>
      <w:bookmarkEnd w:id="107"/>
    </w:p>
    <w:p w14:paraId="1366D0CC" w14:textId="77777777" w:rsidR="00053D28" w:rsidRDefault="004574D7" w:rsidP="003415FE">
      <w:pPr>
        <w:pStyle w:val="Heading2"/>
      </w:pPr>
      <w:r>
        <w:t>We’ll charge you for</w:t>
      </w:r>
      <w:r w:rsidR="003415FE">
        <w:t xml:space="preserve"> </w:t>
      </w:r>
      <w:r>
        <w:t xml:space="preserve">your IPS </w:t>
      </w:r>
      <w:r w:rsidR="00053D28">
        <w:t>in adva</w:t>
      </w:r>
      <w:r w:rsidR="003415FE">
        <w:t>nce on a single monthly invoice.</w:t>
      </w:r>
    </w:p>
    <w:p w14:paraId="6A64F056" w14:textId="77777777" w:rsidR="003415FE" w:rsidRDefault="003415FE" w:rsidP="003415FE">
      <w:pPr>
        <w:pStyle w:val="Heading2"/>
      </w:pPr>
      <w:r>
        <w:t>We’ll charge you for the total number of:</w:t>
      </w:r>
    </w:p>
    <w:p w14:paraId="3D64F600" w14:textId="77777777" w:rsidR="00053D28" w:rsidRDefault="00053D28" w:rsidP="003415FE">
      <w:pPr>
        <w:pStyle w:val="Heading3"/>
      </w:pPr>
      <w:proofErr w:type="gramStart"/>
      <w:r>
        <w:t>mail</w:t>
      </w:r>
      <w:r w:rsidR="00513155">
        <w:t xml:space="preserve"> </w:t>
      </w:r>
      <w:r>
        <w:t>boxes</w:t>
      </w:r>
      <w:proofErr w:type="gramEnd"/>
      <w:r w:rsidR="003415FE">
        <w:t>,</w:t>
      </w:r>
      <w:r>
        <w:t xml:space="preserve"> which </w:t>
      </w:r>
      <w:r w:rsidR="003415FE">
        <w:t xml:space="preserve">your IPS </w:t>
      </w:r>
      <w:r>
        <w:t xml:space="preserve">will </w:t>
      </w:r>
      <w:r w:rsidR="003415FE">
        <w:t>scan;</w:t>
      </w:r>
      <w:r>
        <w:t xml:space="preserve">  </w:t>
      </w:r>
    </w:p>
    <w:p w14:paraId="653E20E9" w14:textId="77777777" w:rsidR="00053D28" w:rsidRDefault="00053D28" w:rsidP="003415FE">
      <w:pPr>
        <w:pStyle w:val="Heading3"/>
      </w:pPr>
      <w:r>
        <w:t>users</w:t>
      </w:r>
      <w:r w:rsidR="003415FE">
        <w:t>,</w:t>
      </w:r>
      <w:r>
        <w:t xml:space="preserve"> which </w:t>
      </w:r>
      <w:r w:rsidR="003415FE">
        <w:t xml:space="preserve">your </w:t>
      </w:r>
      <w:r>
        <w:t>Internet Protection Web service or Internet Protection Hybrid service</w:t>
      </w:r>
      <w:r w:rsidR="003415FE">
        <w:t xml:space="preserve"> will scan;</w:t>
      </w:r>
      <w:r w:rsidR="005D7D24">
        <w:t xml:space="preserve"> and</w:t>
      </w:r>
    </w:p>
    <w:p w14:paraId="1B816C5B" w14:textId="77777777" w:rsidR="00053D28" w:rsidRDefault="00053D28" w:rsidP="003415FE">
      <w:pPr>
        <w:pStyle w:val="Heading3"/>
      </w:pPr>
      <w:r>
        <w:t>users whose email your Email Security Audit service</w:t>
      </w:r>
      <w:r w:rsidR="003415FE">
        <w:t xml:space="preserve"> will scan</w:t>
      </w:r>
      <w:r>
        <w:t>.</w:t>
      </w:r>
    </w:p>
    <w:p w14:paraId="4F268D24" w14:textId="77777777" w:rsidR="00053D28" w:rsidRDefault="00053D28" w:rsidP="00053D28">
      <w:pPr>
        <w:pStyle w:val="Heading2"/>
      </w:pPr>
      <w:r>
        <w:t>We</w:t>
      </w:r>
      <w:r w:rsidR="003415FE">
        <w:t>’ll start</w:t>
      </w:r>
      <w:r>
        <w:t xml:space="preserve"> </w:t>
      </w:r>
      <w:r w:rsidR="003415FE">
        <w:t>charging</w:t>
      </w:r>
      <w:r>
        <w:t xml:space="preserve"> you from the date we </w:t>
      </w:r>
      <w:r w:rsidR="003415FE">
        <w:t xml:space="preserve">tell </w:t>
      </w:r>
      <w:r>
        <w:t xml:space="preserve">you that configuration of your </w:t>
      </w:r>
      <w:r w:rsidR="003415FE">
        <w:t xml:space="preserve">IPS </w:t>
      </w:r>
      <w:r>
        <w:t xml:space="preserve">is </w:t>
      </w:r>
      <w:r w:rsidR="005D7D24">
        <w:t>done</w:t>
      </w:r>
      <w:r>
        <w:t>.</w:t>
      </w:r>
    </w:p>
    <w:p w14:paraId="15016CC1" w14:textId="77777777" w:rsidR="00C13B3F" w:rsidRDefault="00C13B3F" w:rsidP="00C13B3F">
      <w:pPr>
        <w:pStyle w:val="Heading2"/>
      </w:pPr>
      <w:r w:rsidRPr="00C13B3F">
        <w:t xml:space="preserve">All prices in this </w:t>
      </w:r>
      <w:r>
        <w:t xml:space="preserve">section </w:t>
      </w:r>
      <w:r w:rsidRPr="00C13B3F">
        <w:t>are GST exclusive unless otherwise stated</w:t>
      </w:r>
      <w:r>
        <w:t>.</w:t>
      </w:r>
    </w:p>
    <w:p w14:paraId="72B5F74F" w14:textId="77777777" w:rsidR="00C45A6D" w:rsidRDefault="002E0667" w:rsidP="00C45A6D">
      <w:pPr>
        <w:pStyle w:val="Indent1"/>
      </w:pPr>
      <w:bookmarkStart w:id="108" w:name="_Toc477955089"/>
      <w:r>
        <w:t xml:space="preserve">If your </w:t>
      </w:r>
      <w:r w:rsidR="00C45A6D">
        <w:t>registered usage</w:t>
      </w:r>
      <w:r>
        <w:t xml:space="preserve"> changes, so will your fees</w:t>
      </w:r>
      <w:bookmarkEnd w:id="108"/>
    </w:p>
    <w:p w14:paraId="49DD91AD" w14:textId="77777777" w:rsidR="00C45A6D" w:rsidRDefault="00C45A6D" w:rsidP="00C45A6D">
      <w:pPr>
        <w:pStyle w:val="Heading2"/>
      </w:pPr>
      <w:r>
        <w:t xml:space="preserve">You must tell us as soon as possible if at any time, the number of users or mailboxes being scanned exceeds the registered usage.  </w:t>
      </w:r>
    </w:p>
    <w:p w14:paraId="542A7CFA" w14:textId="77777777" w:rsidR="002E0667" w:rsidRDefault="00C45A6D" w:rsidP="00C45A6D">
      <w:pPr>
        <w:pStyle w:val="Heading2"/>
      </w:pPr>
      <w:r>
        <w:t xml:space="preserve">You may </w:t>
      </w:r>
      <w:r w:rsidR="00082897">
        <w:t xml:space="preserve">request to </w:t>
      </w:r>
      <w:r>
        <w:t xml:space="preserve">change the registered usage. </w:t>
      </w:r>
      <w:r w:rsidR="002E0667">
        <w:t>If we agree to your request:</w:t>
      </w:r>
    </w:p>
    <w:p w14:paraId="7D096892" w14:textId="77777777" w:rsidR="002E0667" w:rsidRDefault="00C45A6D" w:rsidP="002E0667">
      <w:pPr>
        <w:pStyle w:val="Heading3"/>
      </w:pPr>
      <w:r>
        <w:t>the monthly charge applicable to the varied registered usage</w:t>
      </w:r>
      <w:r w:rsidR="002E0667">
        <w:t xml:space="preserve"> will apply;</w:t>
      </w:r>
      <w:r>
        <w:t xml:space="preserve"> </w:t>
      </w:r>
      <w:r w:rsidR="00082897">
        <w:t>and</w:t>
      </w:r>
    </w:p>
    <w:p w14:paraId="6CFD9C80" w14:textId="77777777" w:rsidR="00C45A6D" w:rsidRDefault="002E0667" w:rsidP="002E0667">
      <w:pPr>
        <w:pStyle w:val="Heading3"/>
      </w:pPr>
      <w:r>
        <w:t xml:space="preserve">we’ll </w:t>
      </w:r>
      <w:r w:rsidR="00082897">
        <w:t>round</w:t>
      </w:r>
      <w:r w:rsidR="00C45A6D">
        <w:t xml:space="preserve"> up to the applicable maximum number of registered users or mailboxes</w:t>
      </w:r>
      <w:r w:rsidR="006171BD">
        <w:t>, as</w:t>
      </w:r>
      <w:r w:rsidR="00C45A6D">
        <w:t xml:space="preserve"> set out in the fees and charges table</w:t>
      </w:r>
      <w:r w:rsidR="00082897">
        <w:t xml:space="preserve"> in this section</w:t>
      </w:r>
      <w:r w:rsidR="00C45A6D">
        <w:t>.</w:t>
      </w:r>
      <w:r>
        <w:t xml:space="preserve"> </w:t>
      </w:r>
    </w:p>
    <w:p w14:paraId="5869D741" w14:textId="77777777" w:rsidR="00C45A6D" w:rsidRDefault="00C45A6D" w:rsidP="00C45A6D">
      <w:pPr>
        <w:pStyle w:val="Heading2"/>
      </w:pPr>
      <w:r>
        <w:t xml:space="preserve">You </w:t>
      </w:r>
      <w:r w:rsidR="002E0667">
        <w:t xml:space="preserve">can’t </w:t>
      </w:r>
      <w:r>
        <w:t xml:space="preserve">reduce the registered usage of your </w:t>
      </w:r>
      <w:r w:rsidR="002E0667">
        <w:t xml:space="preserve">IPS </w:t>
      </w:r>
      <w:r>
        <w:t>before the end of your minimum term.</w:t>
      </w:r>
      <w:r w:rsidR="006171BD">
        <w:t xml:space="preserve"> </w:t>
      </w:r>
    </w:p>
    <w:p w14:paraId="6F73C315" w14:textId="77777777" w:rsidR="00C45A6D" w:rsidRDefault="00C45A6D" w:rsidP="00C45A6D">
      <w:pPr>
        <w:pStyle w:val="Heading2"/>
      </w:pPr>
      <w:r>
        <w:t xml:space="preserve">We may monitor your usage of the </w:t>
      </w:r>
      <w:r w:rsidR="002E0667">
        <w:t>IPS. I</w:t>
      </w:r>
      <w:r>
        <w:t xml:space="preserve">f we </w:t>
      </w:r>
      <w:r w:rsidR="002E0667">
        <w:t xml:space="preserve">think you’re exceeding </w:t>
      </w:r>
      <w:r w:rsidR="00EA2DCF">
        <w:t>the</w:t>
      </w:r>
      <w:r w:rsidR="002E0667">
        <w:t xml:space="preserve"> </w:t>
      </w:r>
      <w:r>
        <w:t xml:space="preserve">registered usage, </w:t>
      </w:r>
      <w:r w:rsidR="002E0667">
        <w:t xml:space="preserve">we’ll give </w:t>
      </w:r>
      <w:r>
        <w:t xml:space="preserve">you a revised total of the number </w:t>
      </w:r>
      <w:r w:rsidR="002E0667">
        <w:t xml:space="preserve">of </w:t>
      </w:r>
      <w:r>
        <w:t>users or mailboxes being scanned</w:t>
      </w:r>
      <w:r w:rsidR="006171BD">
        <w:t>.</w:t>
      </w:r>
      <w:r>
        <w:t xml:space="preserve"> </w:t>
      </w:r>
      <w:r w:rsidR="006171BD">
        <w:t>Y</w:t>
      </w:r>
      <w:r w:rsidR="00EA2DCF">
        <w:t>ou must pay us accordingly for this revised total</w:t>
      </w:r>
      <w:r w:rsidR="006171BD">
        <w:t>.</w:t>
      </w:r>
      <w:r>
        <w:t xml:space="preserve"> </w:t>
      </w:r>
    </w:p>
    <w:p w14:paraId="4710011A" w14:textId="77777777" w:rsidR="00C45A6D" w:rsidRDefault="00C45A6D" w:rsidP="00C45A6D">
      <w:pPr>
        <w:pStyle w:val="Heading2"/>
      </w:pPr>
      <w:r>
        <w:t>We may issue additional invoices and adjust subsequent invoices to cover charges for the increase in registered usage on a retrospective basis</w:t>
      </w:r>
      <w:r w:rsidR="00EA2DCF">
        <w:t xml:space="preserve"> and you must</w:t>
      </w:r>
      <w:r w:rsidR="00890211">
        <w:t xml:space="preserve"> </w:t>
      </w:r>
      <w:r w:rsidR="00EA2DCF">
        <w:t>pay these invoices</w:t>
      </w:r>
      <w:r>
        <w:t>.</w:t>
      </w:r>
    </w:p>
    <w:p w14:paraId="4C0721AE" w14:textId="77777777" w:rsidR="00EA2DCF" w:rsidRDefault="00FD54D4" w:rsidP="00FD54D4">
      <w:pPr>
        <w:pStyle w:val="Indent1"/>
      </w:pPr>
      <w:bookmarkStart w:id="109" w:name="_Toc477955090"/>
      <w:r>
        <w:t>Internet Protection Web charges</w:t>
      </w:r>
      <w:bookmarkEnd w:id="109"/>
    </w:p>
    <w:p w14:paraId="48A3E4E1" w14:textId="77777777" w:rsidR="00FD54D4" w:rsidRDefault="006171BD" w:rsidP="006171BD">
      <w:pPr>
        <w:pStyle w:val="Heading2"/>
      </w:pPr>
      <w:r w:rsidRPr="006171BD">
        <w:t>If you acquire the Internet Protection Web service only, you</w:t>
      </w:r>
      <w:r>
        <w:t xml:space="preserve"> must pay us the below:</w:t>
      </w:r>
    </w:p>
    <w:p w14:paraId="52906F51" w14:textId="77777777" w:rsidR="006171BD" w:rsidRDefault="006171BD" w:rsidP="006171BD">
      <w:pPr>
        <w:pStyle w:val="Heading3"/>
      </w:pPr>
      <w:r>
        <w:t>once off connection charge; and</w:t>
      </w:r>
    </w:p>
    <w:p w14:paraId="0A0B5FA1" w14:textId="77777777" w:rsidR="006171BD" w:rsidRDefault="006171BD" w:rsidP="006171BD">
      <w:pPr>
        <w:pStyle w:val="Heading3"/>
      </w:pPr>
      <w:r>
        <w:t>monthly service charge.</w:t>
      </w:r>
    </w:p>
    <w:p w14:paraId="716057DC" w14:textId="77777777" w:rsidR="007E7166" w:rsidRDefault="007E7166" w:rsidP="007E7166">
      <w:pPr>
        <w:pStyle w:val="Heading2"/>
      </w:pPr>
      <w:r>
        <w:lastRenderedPageBreak/>
        <w:t xml:space="preserve">The monthly service charges in the below tables are subject to your peak bandwidth per user (the higher of inbound and outbound, measured on a 95th percentile basis) not exceeding an average of 5kbps in any calendar month. If this level is exceeded </w:t>
      </w:r>
      <w:r w:rsidR="0022069D">
        <w:t>in</w:t>
      </w:r>
      <w:r>
        <w:t xml:space="preserve"> two or more calendar months</w:t>
      </w:r>
      <w:r w:rsidR="0022069D">
        <w:t xml:space="preserve"> in any consecutive </w:t>
      </w:r>
      <w:proofErr w:type="gramStart"/>
      <w:r w:rsidR="0022069D">
        <w:t>12 month</w:t>
      </w:r>
      <w:proofErr w:type="gramEnd"/>
      <w:r w:rsidR="0022069D">
        <w:t xml:space="preserve"> period</w:t>
      </w:r>
      <w:r>
        <w:t xml:space="preserve">, we may increase the charges by telling you. </w:t>
      </w:r>
    </w:p>
    <w:p w14:paraId="181791DA" w14:textId="77777777" w:rsidR="007E7166" w:rsidRDefault="007E7166" w:rsidP="007E7166">
      <w:pPr>
        <w:pStyle w:val="Heading2"/>
      </w:pPr>
      <w:r>
        <w:t xml:space="preserve">If you’re acquiring the </w:t>
      </w:r>
      <w:r w:rsidR="00DD7AA8" w:rsidRPr="00DD7AA8">
        <w:t>any connect</w:t>
      </w:r>
      <w:r w:rsidR="00DD7AA8">
        <w:t xml:space="preserve"> </w:t>
      </w:r>
      <w:r>
        <w:t>service, an additional charge per end user per month applies to the monthly service charges.</w:t>
      </w:r>
      <w:r w:rsidR="0022069D">
        <w:t xml:space="preserve"> We can confirm this charge on request.</w:t>
      </w:r>
    </w:p>
    <w:p w14:paraId="5B4326A5" w14:textId="77777777" w:rsidR="00142262" w:rsidRDefault="00142262" w:rsidP="00142262">
      <w:pPr>
        <w:pStyle w:val="Indent1"/>
      </w:pPr>
      <w:bookmarkStart w:id="110" w:name="_Toc477955091"/>
      <w:r>
        <w:t>Internet Protection Web Essentials charges</w:t>
      </w:r>
      <w:bookmarkEnd w:id="1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83"/>
        <w:gridCol w:w="2354"/>
        <w:gridCol w:w="2185"/>
      </w:tblGrid>
      <w:tr w:rsidR="00C13B3F" w:rsidRPr="00DE47FE" w14:paraId="216F9B90" w14:textId="77777777" w:rsidTr="00794904">
        <w:tc>
          <w:tcPr>
            <w:tcW w:w="9037" w:type="dxa"/>
            <w:gridSpan w:val="4"/>
            <w:shd w:val="clear" w:color="auto" w:fill="8DB3E2"/>
          </w:tcPr>
          <w:p w14:paraId="3A2E6899" w14:textId="77777777" w:rsidR="00C13B3F" w:rsidRDefault="00C13B3F" w:rsidP="00C13B3F">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INTERNET PROTECTION WEB </w:t>
            </w:r>
            <w:r w:rsidR="00965748">
              <w:rPr>
                <w:rFonts w:ascii="Arial" w:hAnsi="Arial" w:cs="Arial"/>
                <w:b/>
                <w:sz w:val="17"/>
                <w:szCs w:val="17"/>
              </w:rPr>
              <w:t xml:space="preserve">ESSENTIALS </w:t>
            </w:r>
            <w:r>
              <w:rPr>
                <w:rFonts w:ascii="Arial" w:hAnsi="Arial" w:cs="Arial"/>
                <w:b/>
                <w:sz w:val="17"/>
                <w:szCs w:val="17"/>
              </w:rPr>
              <w:t>– CONNECTION CHARGE</w:t>
            </w:r>
            <w:r w:rsidR="00897A5B">
              <w:rPr>
                <w:rFonts w:ascii="Arial" w:hAnsi="Arial" w:cs="Arial"/>
                <w:b/>
                <w:sz w:val="17"/>
                <w:szCs w:val="17"/>
              </w:rPr>
              <w:t xml:space="preserve"> (ONCE OFF)</w:t>
            </w:r>
          </w:p>
        </w:tc>
      </w:tr>
      <w:tr w:rsidR="00C13B3F" w:rsidRPr="00DE47FE" w14:paraId="01B62990" w14:textId="77777777" w:rsidTr="00794904">
        <w:tc>
          <w:tcPr>
            <w:tcW w:w="2045" w:type="dxa"/>
            <w:vMerge w:val="restart"/>
            <w:shd w:val="clear" w:color="auto" w:fill="8DB3E2"/>
          </w:tcPr>
          <w:p w14:paraId="51AF9EF4" w14:textId="77777777" w:rsidR="00C13B3F" w:rsidRDefault="00C13B3F" w:rsidP="00C13B3F">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6992" w:type="dxa"/>
            <w:gridSpan w:val="3"/>
            <w:shd w:val="clear" w:color="auto" w:fill="8DB3E2"/>
          </w:tcPr>
          <w:p w14:paraId="5971E6F5" w14:textId="77777777" w:rsidR="00C13B3F" w:rsidRDefault="00C13B3F" w:rsidP="00C13B3F">
            <w:pPr>
              <w:pStyle w:val="Heading2"/>
              <w:numPr>
                <w:ilvl w:val="0"/>
                <w:numId w:val="0"/>
              </w:numPr>
              <w:spacing w:before="60" w:after="60"/>
              <w:jc w:val="center"/>
              <w:rPr>
                <w:rFonts w:ascii="Arial" w:hAnsi="Arial" w:cs="Arial"/>
                <w:b/>
                <w:sz w:val="17"/>
                <w:szCs w:val="17"/>
              </w:rPr>
            </w:pPr>
            <w:r>
              <w:rPr>
                <w:rFonts w:ascii="Arial" w:hAnsi="Arial" w:cs="Arial"/>
                <w:b/>
                <w:sz w:val="17"/>
                <w:szCs w:val="17"/>
              </w:rPr>
              <w:t>Connection type</w:t>
            </w:r>
          </w:p>
        </w:tc>
      </w:tr>
      <w:tr w:rsidR="00C13B3F" w:rsidRPr="00DE47FE" w14:paraId="30033EC5" w14:textId="77777777" w:rsidTr="00FA05DD">
        <w:tc>
          <w:tcPr>
            <w:tcW w:w="2045" w:type="dxa"/>
            <w:vMerge/>
            <w:shd w:val="clear" w:color="auto" w:fill="8DB3E2"/>
          </w:tcPr>
          <w:p w14:paraId="446523A6" w14:textId="77777777" w:rsidR="00C13B3F" w:rsidRPr="00DE47FE" w:rsidRDefault="00C13B3F" w:rsidP="00C13B3F">
            <w:pPr>
              <w:pStyle w:val="Heading2"/>
              <w:numPr>
                <w:ilvl w:val="0"/>
                <w:numId w:val="0"/>
              </w:numPr>
              <w:spacing w:before="60" w:after="60"/>
              <w:jc w:val="center"/>
              <w:rPr>
                <w:rFonts w:ascii="Arial" w:hAnsi="Arial" w:cs="Arial"/>
                <w:b/>
                <w:sz w:val="17"/>
                <w:szCs w:val="17"/>
              </w:rPr>
            </w:pPr>
          </w:p>
        </w:tc>
        <w:tc>
          <w:tcPr>
            <w:tcW w:w="2349" w:type="dxa"/>
            <w:shd w:val="clear" w:color="auto" w:fill="8DB3E2"/>
          </w:tcPr>
          <w:p w14:paraId="771562D5" w14:textId="77777777" w:rsidR="00C13B3F" w:rsidRPr="00DE47FE" w:rsidRDefault="00C13B3F" w:rsidP="00C13B3F">
            <w:pPr>
              <w:pStyle w:val="Heading2"/>
              <w:numPr>
                <w:ilvl w:val="0"/>
                <w:numId w:val="0"/>
              </w:numPr>
              <w:spacing w:before="60" w:after="60"/>
              <w:jc w:val="center"/>
              <w:rPr>
                <w:rFonts w:ascii="Arial" w:hAnsi="Arial" w:cs="Arial"/>
                <w:b/>
                <w:sz w:val="17"/>
                <w:szCs w:val="17"/>
              </w:rPr>
            </w:pPr>
            <w:r>
              <w:rPr>
                <w:rFonts w:ascii="Arial" w:hAnsi="Arial" w:cs="Arial"/>
                <w:b/>
                <w:sz w:val="17"/>
                <w:szCs w:val="17"/>
              </w:rPr>
              <w:t>PIM script based</w:t>
            </w:r>
          </w:p>
        </w:tc>
        <w:tc>
          <w:tcPr>
            <w:tcW w:w="2410" w:type="dxa"/>
            <w:shd w:val="clear" w:color="auto" w:fill="8DB3E2"/>
          </w:tcPr>
          <w:p w14:paraId="0A7D79D2" w14:textId="77777777" w:rsidR="00C13B3F" w:rsidRDefault="00C13B3F" w:rsidP="00C13B3F">
            <w:pPr>
              <w:pStyle w:val="Heading2"/>
              <w:numPr>
                <w:ilvl w:val="0"/>
                <w:numId w:val="0"/>
              </w:numPr>
              <w:spacing w:before="60" w:after="60"/>
              <w:jc w:val="center"/>
              <w:rPr>
                <w:rFonts w:ascii="Arial" w:hAnsi="Arial" w:cs="Arial"/>
                <w:b/>
                <w:sz w:val="17"/>
                <w:szCs w:val="17"/>
              </w:rPr>
            </w:pPr>
            <w:r>
              <w:rPr>
                <w:rFonts w:ascii="Arial" w:hAnsi="Arial" w:cs="Arial"/>
                <w:b/>
                <w:sz w:val="17"/>
                <w:szCs w:val="17"/>
              </w:rPr>
              <w:t>Appliance based</w:t>
            </w:r>
          </w:p>
        </w:tc>
        <w:tc>
          <w:tcPr>
            <w:tcW w:w="2233" w:type="dxa"/>
            <w:shd w:val="clear" w:color="auto" w:fill="8DB3E2"/>
          </w:tcPr>
          <w:p w14:paraId="0AB72B42" w14:textId="77777777" w:rsidR="00C13B3F" w:rsidRDefault="00C13B3F" w:rsidP="00C13B3F">
            <w:pPr>
              <w:pStyle w:val="Heading2"/>
              <w:numPr>
                <w:ilvl w:val="0"/>
                <w:numId w:val="0"/>
              </w:numPr>
              <w:spacing w:before="60" w:after="60"/>
              <w:jc w:val="center"/>
              <w:rPr>
                <w:rFonts w:ascii="Arial" w:hAnsi="Arial" w:cs="Arial"/>
                <w:b/>
                <w:sz w:val="17"/>
                <w:szCs w:val="17"/>
              </w:rPr>
            </w:pPr>
            <w:r>
              <w:rPr>
                <w:rFonts w:ascii="Arial" w:hAnsi="Arial" w:cs="Arial"/>
                <w:b/>
                <w:sz w:val="17"/>
                <w:szCs w:val="17"/>
              </w:rPr>
              <w:t>Connector based</w:t>
            </w:r>
          </w:p>
        </w:tc>
      </w:tr>
      <w:tr w:rsidR="00FA05DD" w:rsidRPr="00DE47FE" w14:paraId="07819104" w14:textId="77777777" w:rsidTr="00FA05DD">
        <w:tc>
          <w:tcPr>
            <w:tcW w:w="2045" w:type="dxa"/>
          </w:tcPr>
          <w:p w14:paraId="078BE376"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100 or less</w:t>
            </w:r>
          </w:p>
        </w:tc>
        <w:tc>
          <w:tcPr>
            <w:tcW w:w="2349" w:type="dxa"/>
          </w:tcPr>
          <w:p w14:paraId="1CA1DBD1"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$2,016</w:t>
            </w:r>
          </w:p>
        </w:tc>
        <w:tc>
          <w:tcPr>
            <w:tcW w:w="2410" w:type="dxa"/>
          </w:tcPr>
          <w:p w14:paraId="087AB260"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$2,016</w:t>
            </w:r>
          </w:p>
        </w:tc>
        <w:tc>
          <w:tcPr>
            <w:tcW w:w="2233" w:type="dxa"/>
          </w:tcPr>
          <w:p w14:paraId="6619D15C"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$8,000</w:t>
            </w:r>
          </w:p>
        </w:tc>
      </w:tr>
      <w:tr w:rsidR="00FA05DD" w14:paraId="5AC85418" w14:textId="77777777" w:rsidTr="00FA05DD">
        <w:tc>
          <w:tcPr>
            <w:tcW w:w="2045" w:type="dxa"/>
          </w:tcPr>
          <w:p w14:paraId="10A4EAB9"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101 to 250</w:t>
            </w:r>
          </w:p>
        </w:tc>
        <w:tc>
          <w:tcPr>
            <w:tcW w:w="2349" w:type="dxa"/>
          </w:tcPr>
          <w:p w14:paraId="21CD6B63"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$2,339</w:t>
            </w:r>
          </w:p>
        </w:tc>
        <w:tc>
          <w:tcPr>
            <w:tcW w:w="2410" w:type="dxa"/>
          </w:tcPr>
          <w:p w14:paraId="609D86EF"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$2,339</w:t>
            </w:r>
          </w:p>
        </w:tc>
        <w:tc>
          <w:tcPr>
            <w:tcW w:w="2233" w:type="dxa"/>
          </w:tcPr>
          <w:p w14:paraId="164E7417"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$8,400</w:t>
            </w:r>
          </w:p>
        </w:tc>
      </w:tr>
      <w:tr w:rsidR="00FA05DD" w14:paraId="01808962" w14:textId="77777777" w:rsidTr="00FA05DD">
        <w:tc>
          <w:tcPr>
            <w:tcW w:w="2045" w:type="dxa"/>
          </w:tcPr>
          <w:p w14:paraId="524F1055"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251 to 300</w:t>
            </w:r>
          </w:p>
        </w:tc>
        <w:tc>
          <w:tcPr>
            <w:tcW w:w="2349" w:type="dxa"/>
          </w:tcPr>
          <w:p w14:paraId="3E327122"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$2,713</w:t>
            </w:r>
          </w:p>
        </w:tc>
        <w:tc>
          <w:tcPr>
            <w:tcW w:w="2410" w:type="dxa"/>
          </w:tcPr>
          <w:p w14:paraId="302B008A"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$2,713</w:t>
            </w:r>
          </w:p>
        </w:tc>
        <w:tc>
          <w:tcPr>
            <w:tcW w:w="2233" w:type="dxa"/>
          </w:tcPr>
          <w:p w14:paraId="7CC08A24"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$8,820</w:t>
            </w:r>
          </w:p>
        </w:tc>
      </w:tr>
      <w:tr w:rsidR="00FA05DD" w14:paraId="398784C2" w14:textId="77777777" w:rsidTr="00FA05DD">
        <w:tc>
          <w:tcPr>
            <w:tcW w:w="2045" w:type="dxa"/>
          </w:tcPr>
          <w:p w14:paraId="3B232348"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301 to 400</w:t>
            </w:r>
          </w:p>
        </w:tc>
        <w:tc>
          <w:tcPr>
            <w:tcW w:w="2349" w:type="dxa"/>
          </w:tcPr>
          <w:p w14:paraId="4E0D6137"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$3,147</w:t>
            </w:r>
          </w:p>
        </w:tc>
        <w:tc>
          <w:tcPr>
            <w:tcW w:w="2410" w:type="dxa"/>
          </w:tcPr>
          <w:p w14:paraId="72575B09"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$3,147</w:t>
            </w:r>
          </w:p>
        </w:tc>
        <w:tc>
          <w:tcPr>
            <w:tcW w:w="2233" w:type="dxa"/>
          </w:tcPr>
          <w:p w14:paraId="1C4C633B"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$9,261</w:t>
            </w:r>
          </w:p>
        </w:tc>
      </w:tr>
      <w:tr w:rsidR="00FA05DD" w14:paraId="57C24428" w14:textId="77777777" w:rsidTr="00FA05DD">
        <w:tc>
          <w:tcPr>
            <w:tcW w:w="2045" w:type="dxa"/>
          </w:tcPr>
          <w:p w14:paraId="1EFCD468"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401 to 500</w:t>
            </w:r>
          </w:p>
        </w:tc>
        <w:tc>
          <w:tcPr>
            <w:tcW w:w="2349" w:type="dxa"/>
          </w:tcPr>
          <w:p w14:paraId="646D49A9"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$3,650</w:t>
            </w:r>
          </w:p>
        </w:tc>
        <w:tc>
          <w:tcPr>
            <w:tcW w:w="2410" w:type="dxa"/>
          </w:tcPr>
          <w:p w14:paraId="4FAFB4DB"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$3,650</w:t>
            </w:r>
          </w:p>
        </w:tc>
        <w:tc>
          <w:tcPr>
            <w:tcW w:w="2233" w:type="dxa"/>
          </w:tcPr>
          <w:p w14:paraId="22BA14F2"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$9,724</w:t>
            </w:r>
          </w:p>
        </w:tc>
      </w:tr>
      <w:tr w:rsidR="00FA05DD" w14:paraId="187EF4A4" w14:textId="77777777" w:rsidTr="00FA05DD">
        <w:tc>
          <w:tcPr>
            <w:tcW w:w="2045" w:type="dxa"/>
          </w:tcPr>
          <w:p w14:paraId="52BD8DDE"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501 to 750</w:t>
            </w:r>
          </w:p>
        </w:tc>
        <w:tc>
          <w:tcPr>
            <w:tcW w:w="2349" w:type="dxa"/>
          </w:tcPr>
          <w:p w14:paraId="4CF86799"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$4,234</w:t>
            </w:r>
          </w:p>
        </w:tc>
        <w:tc>
          <w:tcPr>
            <w:tcW w:w="2410" w:type="dxa"/>
          </w:tcPr>
          <w:p w14:paraId="70AB2C46"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$4,234</w:t>
            </w:r>
          </w:p>
        </w:tc>
        <w:tc>
          <w:tcPr>
            <w:tcW w:w="2233" w:type="dxa"/>
          </w:tcPr>
          <w:p w14:paraId="71CE7582"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$10,210</w:t>
            </w:r>
          </w:p>
        </w:tc>
      </w:tr>
      <w:tr w:rsidR="00FA05DD" w14:paraId="6A262367" w14:textId="77777777" w:rsidTr="00FA05DD">
        <w:tc>
          <w:tcPr>
            <w:tcW w:w="2045" w:type="dxa"/>
          </w:tcPr>
          <w:p w14:paraId="597BE728"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751 to 1000</w:t>
            </w:r>
          </w:p>
        </w:tc>
        <w:tc>
          <w:tcPr>
            <w:tcW w:w="2349" w:type="dxa"/>
          </w:tcPr>
          <w:p w14:paraId="015FD07D"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$4,912</w:t>
            </w:r>
          </w:p>
        </w:tc>
        <w:tc>
          <w:tcPr>
            <w:tcW w:w="2410" w:type="dxa"/>
          </w:tcPr>
          <w:p w14:paraId="53CDEE8D"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$4,912</w:t>
            </w:r>
          </w:p>
        </w:tc>
        <w:tc>
          <w:tcPr>
            <w:tcW w:w="2233" w:type="dxa"/>
          </w:tcPr>
          <w:p w14:paraId="1E457855"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$10,721</w:t>
            </w:r>
          </w:p>
        </w:tc>
      </w:tr>
      <w:tr w:rsidR="00FA05DD" w14:paraId="71C2DE79" w14:textId="77777777" w:rsidTr="00FA05DD">
        <w:tc>
          <w:tcPr>
            <w:tcW w:w="2045" w:type="dxa"/>
          </w:tcPr>
          <w:p w14:paraId="54290E0B"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1001 to 2000</w:t>
            </w:r>
          </w:p>
        </w:tc>
        <w:tc>
          <w:tcPr>
            <w:tcW w:w="2349" w:type="dxa"/>
          </w:tcPr>
          <w:p w14:paraId="460C9DDA"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$5,698</w:t>
            </w:r>
          </w:p>
        </w:tc>
        <w:tc>
          <w:tcPr>
            <w:tcW w:w="2410" w:type="dxa"/>
          </w:tcPr>
          <w:p w14:paraId="6D109693"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$5,698</w:t>
            </w:r>
          </w:p>
        </w:tc>
        <w:tc>
          <w:tcPr>
            <w:tcW w:w="2233" w:type="dxa"/>
          </w:tcPr>
          <w:p w14:paraId="306D7233"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$11,257</w:t>
            </w:r>
          </w:p>
        </w:tc>
      </w:tr>
      <w:tr w:rsidR="00FA05DD" w14:paraId="51343CC8" w14:textId="77777777" w:rsidTr="00FA05DD">
        <w:tc>
          <w:tcPr>
            <w:tcW w:w="2045" w:type="dxa"/>
          </w:tcPr>
          <w:p w14:paraId="5BDDC0E4" w14:textId="77777777" w:rsidR="00FA05DD" w:rsidRPr="00C13B3F" w:rsidRDefault="00FA05DD" w:rsidP="00FA05DD">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200</w:t>
            </w:r>
            <w:r w:rsidR="00317CF6">
              <w:rPr>
                <w:rFonts w:ascii="Arial" w:hAnsi="Arial" w:cs="Arial"/>
                <w:sz w:val="17"/>
                <w:szCs w:val="17"/>
              </w:rPr>
              <w:t>1</w:t>
            </w:r>
            <w:r w:rsidRPr="00C13B3F">
              <w:rPr>
                <w:rFonts w:ascii="Arial" w:hAnsi="Arial" w:cs="Arial"/>
                <w:sz w:val="17"/>
                <w:szCs w:val="17"/>
              </w:rPr>
              <w:t xml:space="preserve"> or more</w:t>
            </w:r>
          </w:p>
        </w:tc>
        <w:tc>
          <w:tcPr>
            <w:tcW w:w="2349" w:type="dxa"/>
          </w:tcPr>
          <w:p w14:paraId="653DCB42"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POA</w:t>
            </w:r>
          </w:p>
        </w:tc>
        <w:tc>
          <w:tcPr>
            <w:tcW w:w="2410" w:type="dxa"/>
          </w:tcPr>
          <w:p w14:paraId="0EAB9A6A"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POA</w:t>
            </w:r>
          </w:p>
        </w:tc>
        <w:tc>
          <w:tcPr>
            <w:tcW w:w="2233" w:type="dxa"/>
          </w:tcPr>
          <w:p w14:paraId="684F9C83" w14:textId="77777777" w:rsidR="00FA05DD" w:rsidRPr="00FA05DD" w:rsidRDefault="00FA05DD" w:rsidP="00FA05DD">
            <w:pPr>
              <w:pStyle w:val="Heading2"/>
              <w:numPr>
                <w:ilvl w:val="0"/>
                <w:numId w:val="0"/>
              </w:numPr>
              <w:spacing w:before="60" w:after="60"/>
              <w:jc w:val="center"/>
              <w:rPr>
                <w:rFonts w:ascii="Arial" w:hAnsi="Arial" w:cs="Arial"/>
                <w:sz w:val="17"/>
                <w:szCs w:val="17"/>
              </w:rPr>
            </w:pPr>
            <w:r w:rsidRPr="00FA05DD">
              <w:rPr>
                <w:rFonts w:ascii="Arial" w:hAnsi="Arial" w:cs="Arial"/>
                <w:sz w:val="17"/>
                <w:szCs w:val="17"/>
              </w:rPr>
              <w:t>POA</w:t>
            </w:r>
          </w:p>
        </w:tc>
      </w:tr>
    </w:tbl>
    <w:p w14:paraId="5C0CB3C6" w14:textId="77777777" w:rsidR="006171BD" w:rsidRDefault="006171BD" w:rsidP="006171BD">
      <w:pPr>
        <w:pStyle w:val="Heading2"/>
        <w:numPr>
          <w:ilvl w:val="0"/>
          <w:numId w:val="0"/>
        </w:numPr>
        <w:ind w:left="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246"/>
        <w:gridCol w:w="2349"/>
        <w:gridCol w:w="2178"/>
      </w:tblGrid>
      <w:tr w:rsidR="00272B91" w:rsidRPr="00DE47FE" w14:paraId="7E9F3A89" w14:textId="77777777" w:rsidTr="00794904">
        <w:tc>
          <w:tcPr>
            <w:tcW w:w="9037" w:type="dxa"/>
            <w:gridSpan w:val="4"/>
            <w:shd w:val="clear" w:color="auto" w:fill="8DB3E2"/>
          </w:tcPr>
          <w:p w14:paraId="6E599B14" w14:textId="77777777" w:rsidR="00272B91" w:rsidRDefault="00272B91" w:rsidP="00057257">
            <w:pPr>
              <w:pStyle w:val="Heading2"/>
              <w:numPr>
                <w:ilvl w:val="0"/>
                <w:numId w:val="0"/>
              </w:numPr>
              <w:spacing w:before="60" w:after="60"/>
              <w:jc w:val="center"/>
              <w:rPr>
                <w:rFonts w:ascii="Arial" w:hAnsi="Arial" w:cs="Arial"/>
                <w:b/>
                <w:sz w:val="17"/>
                <w:szCs w:val="17"/>
              </w:rPr>
            </w:pPr>
            <w:r>
              <w:rPr>
                <w:rFonts w:ascii="Arial" w:hAnsi="Arial" w:cs="Arial"/>
                <w:b/>
                <w:sz w:val="17"/>
                <w:szCs w:val="17"/>
              </w:rPr>
              <w:t>INTERNET PROTECTION WEB</w:t>
            </w:r>
            <w:r w:rsidR="00965748">
              <w:rPr>
                <w:rFonts w:ascii="Arial" w:hAnsi="Arial" w:cs="Arial"/>
                <w:b/>
                <w:sz w:val="17"/>
                <w:szCs w:val="17"/>
              </w:rPr>
              <w:t xml:space="preserve"> ESSENTIALS</w:t>
            </w:r>
            <w:r>
              <w:rPr>
                <w:rFonts w:ascii="Arial" w:hAnsi="Arial" w:cs="Arial"/>
                <w:b/>
                <w:sz w:val="17"/>
                <w:szCs w:val="17"/>
              </w:rPr>
              <w:t xml:space="preserve"> – SERVICE CHARGE (MONTHLY) </w:t>
            </w:r>
          </w:p>
        </w:tc>
      </w:tr>
      <w:tr w:rsidR="00272B91" w:rsidRPr="00DE47FE" w14:paraId="31B35C8F" w14:textId="77777777" w:rsidTr="002F1B8A">
        <w:tc>
          <w:tcPr>
            <w:tcW w:w="2091" w:type="dxa"/>
            <w:shd w:val="clear" w:color="auto" w:fill="8DB3E2"/>
          </w:tcPr>
          <w:p w14:paraId="3D9585BE" w14:textId="77777777" w:rsidR="00272B91" w:rsidRPr="00DE47FE" w:rsidRDefault="00272B91"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2303" w:type="dxa"/>
            <w:shd w:val="clear" w:color="auto" w:fill="8DB3E2"/>
          </w:tcPr>
          <w:p w14:paraId="2C389A20" w14:textId="77777777" w:rsidR="00272B91" w:rsidRPr="00DE47FE" w:rsidRDefault="00272B91" w:rsidP="00794904">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12 month</w:t>
            </w:r>
            <w:proofErr w:type="gramEnd"/>
            <w:r>
              <w:rPr>
                <w:rFonts w:ascii="Arial" w:hAnsi="Arial" w:cs="Arial"/>
                <w:b/>
                <w:sz w:val="17"/>
                <w:szCs w:val="17"/>
              </w:rPr>
              <w:t xml:space="preserve"> term</w:t>
            </w:r>
          </w:p>
        </w:tc>
        <w:tc>
          <w:tcPr>
            <w:tcW w:w="2410" w:type="dxa"/>
            <w:shd w:val="clear" w:color="auto" w:fill="8DB3E2"/>
          </w:tcPr>
          <w:p w14:paraId="127D77C6" w14:textId="77777777" w:rsidR="00272B91" w:rsidRDefault="00272B91" w:rsidP="00794904">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24 month</w:t>
            </w:r>
            <w:proofErr w:type="gramEnd"/>
            <w:r>
              <w:rPr>
                <w:rFonts w:ascii="Arial" w:hAnsi="Arial" w:cs="Arial"/>
                <w:b/>
                <w:sz w:val="17"/>
                <w:szCs w:val="17"/>
              </w:rPr>
              <w:t xml:space="preserve"> term</w:t>
            </w:r>
          </w:p>
        </w:tc>
        <w:tc>
          <w:tcPr>
            <w:tcW w:w="2233" w:type="dxa"/>
            <w:shd w:val="clear" w:color="auto" w:fill="8DB3E2"/>
          </w:tcPr>
          <w:p w14:paraId="7268989B" w14:textId="77777777" w:rsidR="00272B91" w:rsidRDefault="00272B91" w:rsidP="00794904">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36 month</w:t>
            </w:r>
            <w:proofErr w:type="gramEnd"/>
            <w:r>
              <w:rPr>
                <w:rFonts w:ascii="Arial" w:hAnsi="Arial" w:cs="Arial"/>
                <w:b/>
                <w:sz w:val="17"/>
                <w:szCs w:val="17"/>
              </w:rPr>
              <w:t xml:space="preserve"> term</w:t>
            </w:r>
          </w:p>
        </w:tc>
      </w:tr>
      <w:tr w:rsidR="002F1B8A" w:rsidRPr="00DE47FE" w14:paraId="70D6476E" w14:textId="77777777" w:rsidTr="002F1B8A">
        <w:tc>
          <w:tcPr>
            <w:tcW w:w="2091" w:type="dxa"/>
          </w:tcPr>
          <w:p w14:paraId="48F2A34E"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1F6FBA82"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$5.78</w:t>
            </w:r>
          </w:p>
        </w:tc>
        <w:tc>
          <w:tcPr>
            <w:tcW w:w="2410" w:type="dxa"/>
          </w:tcPr>
          <w:p w14:paraId="1C52D888"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$5.53</w:t>
            </w:r>
          </w:p>
        </w:tc>
        <w:tc>
          <w:tcPr>
            <w:tcW w:w="2233" w:type="dxa"/>
          </w:tcPr>
          <w:p w14:paraId="3149A1F0"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$5.20</w:t>
            </w:r>
          </w:p>
        </w:tc>
      </w:tr>
      <w:tr w:rsidR="002F1B8A" w14:paraId="2842F633" w14:textId="77777777" w:rsidTr="002F1B8A">
        <w:tc>
          <w:tcPr>
            <w:tcW w:w="2091" w:type="dxa"/>
          </w:tcPr>
          <w:p w14:paraId="677F3F98"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17B79525"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$5.15</w:t>
            </w:r>
          </w:p>
        </w:tc>
        <w:tc>
          <w:tcPr>
            <w:tcW w:w="2410" w:type="dxa"/>
          </w:tcPr>
          <w:p w14:paraId="78E167A2"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$4.88</w:t>
            </w:r>
          </w:p>
        </w:tc>
        <w:tc>
          <w:tcPr>
            <w:tcW w:w="2233" w:type="dxa"/>
          </w:tcPr>
          <w:p w14:paraId="7A519EB8"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$4.62</w:t>
            </w:r>
          </w:p>
        </w:tc>
      </w:tr>
      <w:tr w:rsidR="002F1B8A" w14:paraId="6BDC3E09" w14:textId="77777777" w:rsidTr="002F1B8A">
        <w:tc>
          <w:tcPr>
            <w:tcW w:w="2091" w:type="dxa"/>
          </w:tcPr>
          <w:p w14:paraId="2BEBD806"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11CB1B53"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$3.87</w:t>
            </w:r>
          </w:p>
        </w:tc>
        <w:tc>
          <w:tcPr>
            <w:tcW w:w="2410" w:type="dxa"/>
          </w:tcPr>
          <w:p w14:paraId="37E3FB05"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$3.63</w:t>
            </w:r>
          </w:p>
        </w:tc>
        <w:tc>
          <w:tcPr>
            <w:tcW w:w="2233" w:type="dxa"/>
          </w:tcPr>
          <w:p w14:paraId="4021CDAD"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$3.45</w:t>
            </w:r>
          </w:p>
        </w:tc>
      </w:tr>
      <w:tr w:rsidR="002F1B8A" w14:paraId="2624D50B" w14:textId="77777777" w:rsidTr="002F1B8A">
        <w:tc>
          <w:tcPr>
            <w:tcW w:w="2091" w:type="dxa"/>
          </w:tcPr>
          <w:p w14:paraId="7B44D774"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1B0A6478"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$3.87</w:t>
            </w:r>
          </w:p>
        </w:tc>
        <w:tc>
          <w:tcPr>
            <w:tcW w:w="2410" w:type="dxa"/>
          </w:tcPr>
          <w:p w14:paraId="78BD15A6"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$3.63</w:t>
            </w:r>
          </w:p>
        </w:tc>
        <w:tc>
          <w:tcPr>
            <w:tcW w:w="2233" w:type="dxa"/>
          </w:tcPr>
          <w:p w14:paraId="08F47B24"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$3.45</w:t>
            </w:r>
          </w:p>
        </w:tc>
      </w:tr>
      <w:tr w:rsidR="002F1B8A" w14:paraId="36A67084" w14:textId="77777777" w:rsidTr="002F1B8A">
        <w:tc>
          <w:tcPr>
            <w:tcW w:w="2091" w:type="dxa"/>
          </w:tcPr>
          <w:p w14:paraId="6E0DCCFA"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227D85B0"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$3.87</w:t>
            </w:r>
          </w:p>
        </w:tc>
        <w:tc>
          <w:tcPr>
            <w:tcW w:w="2410" w:type="dxa"/>
          </w:tcPr>
          <w:p w14:paraId="447E75F2"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$3.63</w:t>
            </w:r>
          </w:p>
        </w:tc>
        <w:tc>
          <w:tcPr>
            <w:tcW w:w="2233" w:type="dxa"/>
          </w:tcPr>
          <w:p w14:paraId="427FA9EB"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$3.45</w:t>
            </w:r>
          </w:p>
        </w:tc>
      </w:tr>
      <w:tr w:rsidR="002F1B8A" w14:paraId="449F302F" w14:textId="77777777" w:rsidTr="002F1B8A">
        <w:tc>
          <w:tcPr>
            <w:tcW w:w="2091" w:type="dxa"/>
          </w:tcPr>
          <w:p w14:paraId="2A37511F"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272FCB95"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$3.25</w:t>
            </w:r>
          </w:p>
        </w:tc>
        <w:tc>
          <w:tcPr>
            <w:tcW w:w="2410" w:type="dxa"/>
          </w:tcPr>
          <w:p w14:paraId="6FA1EB3E"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$3.03</w:t>
            </w:r>
          </w:p>
        </w:tc>
        <w:tc>
          <w:tcPr>
            <w:tcW w:w="2233" w:type="dxa"/>
          </w:tcPr>
          <w:p w14:paraId="31CA9ABE"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$2.85</w:t>
            </w:r>
          </w:p>
        </w:tc>
      </w:tr>
      <w:tr w:rsidR="002F1B8A" w14:paraId="3856DF6D" w14:textId="77777777" w:rsidTr="002F1B8A">
        <w:tc>
          <w:tcPr>
            <w:tcW w:w="2091" w:type="dxa"/>
          </w:tcPr>
          <w:p w14:paraId="2A0847A7"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1AB19D93"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$3.25</w:t>
            </w:r>
          </w:p>
        </w:tc>
        <w:tc>
          <w:tcPr>
            <w:tcW w:w="2410" w:type="dxa"/>
          </w:tcPr>
          <w:p w14:paraId="2AF6C3F4"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$3.03</w:t>
            </w:r>
          </w:p>
        </w:tc>
        <w:tc>
          <w:tcPr>
            <w:tcW w:w="2233" w:type="dxa"/>
          </w:tcPr>
          <w:p w14:paraId="57C84048"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$2.85</w:t>
            </w:r>
          </w:p>
        </w:tc>
      </w:tr>
      <w:tr w:rsidR="002F1B8A" w14:paraId="4B305AC9" w14:textId="77777777" w:rsidTr="002F1B8A">
        <w:tc>
          <w:tcPr>
            <w:tcW w:w="2091" w:type="dxa"/>
          </w:tcPr>
          <w:p w14:paraId="77C62732"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07DA97C3"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$2.92</w:t>
            </w:r>
          </w:p>
        </w:tc>
        <w:tc>
          <w:tcPr>
            <w:tcW w:w="2410" w:type="dxa"/>
          </w:tcPr>
          <w:p w14:paraId="67FCCB36"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$2.77</w:t>
            </w:r>
          </w:p>
        </w:tc>
        <w:tc>
          <w:tcPr>
            <w:tcW w:w="2233" w:type="dxa"/>
          </w:tcPr>
          <w:p w14:paraId="680CB95F"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$2.58</w:t>
            </w:r>
          </w:p>
        </w:tc>
      </w:tr>
      <w:tr w:rsidR="002F1B8A" w14:paraId="43DDA60D" w14:textId="77777777" w:rsidTr="002F1B8A">
        <w:tc>
          <w:tcPr>
            <w:tcW w:w="2091" w:type="dxa"/>
          </w:tcPr>
          <w:p w14:paraId="1917B2BB" w14:textId="77777777" w:rsidR="002F1B8A" w:rsidRPr="00272B91" w:rsidRDefault="002F1B8A" w:rsidP="002F1B8A">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317CF6">
              <w:rPr>
                <w:rFonts w:ascii="Arial" w:hAnsi="Arial" w:cs="Arial"/>
                <w:sz w:val="17"/>
                <w:szCs w:val="17"/>
              </w:rPr>
              <w:t>1</w:t>
            </w:r>
            <w:r w:rsidRPr="00272B91">
              <w:rPr>
                <w:rFonts w:ascii="Arial" w:hAnsi="Arial" w:cs="Arial"/>
                <w:sz w:val="17"/>
                <w:szCs w:val="17"/>
              </w:rPr>
              <w:t xml:space="preserve"> or more</w:t>
            </w:r>
          </w:p>
        </w:tc>
        <w:tc>
          <w:tcPr>
            <w:tcW w:w="2303" w:type="dxa"/>
          </w:tcPr>
          <w:p w14:paraId="3D305E04"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POA</w:t>
            </w:r>
          </w:p>
        </w:tc>
        <w:tc>
          <w:tcPr>
            <w:tcW w:w="2410" w:type="dxa"/>
          </w:tcPr>
          <w:p w14:paraId="03938E22"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POA</w:t>
            </w:r>
          </w:p>
        </w:tc>
        <w:tc>
          <w:tcPr>
            <w:tcW w:w="2233" w:type="dxa"/>
          </w:tcPr>
          <w:p w14:paraId="4EC05730" w14:textId="77777777" w:rsidR="002F1B8A" w:rsidRPr="002F1B8A" w:rsidRDefault="002F1B8A" w:rsidP="002F1B8A">
            <w:pPr>
              <w:pStyle w:val="Heading2"/>
              <w:numPr>
                <w:ilvl w:val="0"/>
                <w:numId w:val="0"/>
              </w:numPr>
              <w:spacing w:before="60" w:after="60"/>
              <w:jc w:val="center"/>
              <w:rPr>
                <w:rFonts w:ascii="Arial" w:hAnsi="Arial" w:cs="Arial"/>
                <w:sz w:val="17"/>
                <w:szCs w:val="17"/>
              </w:rPr>
            </w:pPr>
            <w:r w:rsidRPr="002F1B8A">
              <w:rPr>
                <w:rFonts w:ascii="Arial" w:hAnsi="Arial" w:cs="Arial"/>
                <w:sz w:val="17"/>
                <w:szCs w:val="17"/>
              </w:rPr>
              <w:t>POA</w:t>
            </w:r>
          </w:p>
        </w:tc>
      </w:tr>
    </w:tbl>
    <w:p w14:paraId="293823DB" w14:textId="77777777" w:rsidR="00142262" w:rsidRDefault="00142262" w:rsidP="007E7166">
      <w:pPr>
        <w:pStyle w:val="Indent1"/>
        <w:spacing w:before="240"/>
      </w:pPr>
      <w:bookmarkStart w:id="111" w:name="_Toc477955092"/>
      <w:r w:rsidRPr="00142262">
        <w:t xml:space="preserve">Internet Protection Web </w:t>
      </w:r>
      <w:r>
        <w:t>Premium</w:t>
      </w:r>
      <w:r w:rsidRPr="00142262">
        <w:t xml:space="preserve"> charges</w:t>
      </w:r>
      <w:bookmarkEnd w:id="111"/>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2283"/>
        <w:gridCol w:w="2354"/>
        <w:gridCol w:w="2185"/>
      </w:tblGrid>
      <w:tr w:rsidR="00142262" w:rsidRPr="00DE47FE" w14:paraId="2A090261" w14:textId="77777777" w:rsidTr="00794904">
        <w:tc>
          <w:tcPr>
            <w:tcW w:w="9037" w:type="dxa"/>
            <w:gridSpan w:val="4"/>
            <w:shd w:val="clear" w:color="auto" w:fill="8DB3E2"/>
          </w:tcPr>
          <w:p w14:paraId="69C447F2" w14:textId="77777777" w:rsidR="00142262" w:rsidRDefault="00142262" w:rsidP="00EF4D58">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INTERNET PROTECTION WEB </w:t>
            </w:r>
            <w:r w:rsidR="00EF4D58">
              <w:rPr>
                <w:rFonts w:ascii="Arial" w:hAnsi="Arial" w:cs="Arial"/>
                <w:b/>
                <w:sz w:val="17"/>
                <w:szCs w:val="17"/>
              </w:rPr>
              <w:t>PREMIUM</w:t>
            </w:r>
            <w:r>
              <w:rPr>
                <w:rFonts w:ascii="Arial" w:hAnsi="Arial" w:cs="Arial"/>
                <w:b/>
                <w:sz w:val="17"/>
                <w:szCs w:val="17"/>
              </w:rPr>
              <w:t xml:space="preserve"> – CONNECTION CHARGE (ONCE OFF)</w:t>
            </w:r>
          </w:p>
        </w:tc>
      </w:tr>
      <w:tr w:rsidR="00142262" w:rsidRPr="00DE47FE" w14:paraId="6936B4B7" w14:textId="77777777" w:rsidTr="00794904">
        <w:tc>
          <w:tcPr>
            <w:tcW w:w="2045" w:type="dxa"/>
            <w:vMerge w:val="restart"/>
            <w:shd w:val="clear" w:color="auto" w:fill="8DB3E2"/>
          </w:tcPr>
          <w:p w14:paraId="36AD198E" w14:textId="77777777" w:rsidR="00142262" w:rsidRDefault="00142262"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6992" w:type="dxa"/>
            <w:gridSpan w:val="3"/>
            <w:shd w:val="clear" w:color="auto" w:fill="8DB3E2"/>
          </w:tcPr>
          <w:p w14:paraId="29BA4004" w14:textId="77777777" w:rsidR="00142262" w:rsidRDefault="00142262"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Connection type</w:t>
            </w:r>
          </w:p>
        </w:tc>
      </w:tr>
      <w:tr w:rsidR="00142262" w:rsidRPr="00DE47FE" w14:paraId="383BFCA9" w14:textId="77777777" w:rsidTr="00794904">
        <w:tc>
          <w:tcPr>
            <w:tcW w:w="2045" w:type="dxa"/>
            <w:vMerge/>
            <w:shd w:val="clear" w:color="auto" w:fill="8DB3E2"/>
          </w:tcPr>
          <w:p w14:paraId="72BFB375" w14:textId="77777777" w:rsidR="00142262" w:rsidRPr="00DE47FE" w:rsidRDefault="00142262" w:rsidP="00794904">
            <w:pPr>
              <w:pStyle w:val="Heading2"/>
              <w:numPr>
                <w:ilvl w:val="0"/>
                <w:numId w:val="0"/>
              </w:numPr>
              <w:spacing w:before="60" w:after="60"/>
              <w:jc w:val="center"/>
              <w:rPr>
                <w:rFonts w:ascii="Arial" w:hAnsi="Arial" w:cs="Arial"/>
                <w:b/>
                <w:sz w:val="17"/>
                <w:szCs w:val="17"/>
              </w:rPr>
            </w:pPr>
          </w:p>
        </w:tc>
        <w:tc>
          <w:tcPr>
            <w:tcW w:w="2349" w:type="dxa"/>
            <w:shd w:val="clear" w:color="auto" w:fill="8DB3E2"/>
          </w:tcPr>
          <w:p w14:paraId="3F548DAF" w14:textId="77777777" w:rsidR="00142262" w:rsidRPr="00DE47FE" w:rsidRDefault="00142262"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PIM script based</w:t>
            </w:r>
          </w:p>
        </w:tc>
        <w:tc>
          <w:tcPr>
            <w:tcW w:w="2410" w:type="dxa"/>
            <w:shd w:val="clear" w:color="auto" w:fill="8DB3E2"/>
          </w:tcPr>
          <w:p w14:paraId="29CC47EB" w14:textId="77777777" w:rsidR="00142262" w:rsidRDefault="00142262"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Appliance based</w:t>
            </w:r>
          </w:p>
        </w:tc>
        <w:tc>
          <w:tcPr>
            <w:tcW w:w="2233" w:type="dxa"/>
            <w:shd w:val="clear" w:color="auto" w:fill="8DB3E2"/>
          </w:tcPr>
          <w:p w14:paraId="1CEFD7F1" w14:textId="77777777" w:rsidR="00142262" w:rsidRDefault="00142262"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Connector based</w:t>
            </w:r>
          </w:p>
        </w:tc>
      </w:tr>
      <w:tr w:rsidR="007E7166" w:rsidRPr="00DE47FE" w14:paraId="58E10AC1" w14:textId="77777777" w:rsidTr="00794904">
        <w:tc>
          <w:tcPr>
            <w:tcW w:w="2045" w:type="dxa"/>
          </w:tcPr>
          <w:p w14:paraId="7058BD80"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100 or less</w:t>
            </w:r>
          </w:p>
        </w:tc>
        <w:tc>
          <w:tcPr>
            <w:tcW w:w="2349" w:type="dxa"/>
          </w:tcPr>
          <w:p w14:paraId="176ADD1A"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$2,900 </w:t>
            </w:r>
          </w:p>
        </w:tc>
        <w:tc>
          <w:tcPr>
            <w:tcW w:w="2410" w:type="dxa"/>
          </w:tcPr>
          <w:p w14:paraId="79B0DCD3"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$2,900 </w:t>
            </w:r>
          </w:p>
        </w:tc>
        <w:tc>
          <w:tcPr>
            <w:tcW w:w="2233" w:type="dxa"/>
          </w:tcPr>
          <w:p w14:paraId="11147534"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$9,200 </w:t>
            </w:r>
          </w:p>
        </w:tc>
      </w:tr>
      <w:tr w:rsidR="007E7166" w14:paraId="4DCD20CE" w14:textId="77777777" w:rsidTr="00794904">
        <w:tc>
          <w:tcPr>
            <w:tcW w:w="2045" w:type="dxa"/>
          </w:tcPr>
          <w:p w14:paraId="4C66772A"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lastRenderedPageBreak/>
              <w:t>101 to 250</w:t>
            </w:r>
          </w:p>
        </w:tc>
        <w:tc>
          <w:tcPr>
            <w:tcW w:w="2349" w:type="dxa"/>
          </w:tcPr>
          <w:p w14:paraId="11F65310"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$3,190 </w:t>
            </w:r>
          </w:p>
        </w:tc>
        <w:tc>
          <w:tcPr>
            <w:tcW w:w="2410" w:type="dxa"/>
          </w:tcPr>
          <w:p w14:paraId="31DD4742"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$3,190 </w:t>
            </w:r>
          </w:p>
        </w:tc>
        <w:tc>
          <w:tcPr>
            <w:tcW w:w="2233" w:type="dxa"/>
          </w:tcPr>
          <w:p w14:paraId="11037C88"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$9,660 </w:t>
            </w:r>
          </w:p>
        </w:tc>
      </w:tr>
      <w:tr w:rsidR="007E7166" w14:paraId="7B9F1B52" w14:textId="77777777" w:rsidTr="00794904">
        <w:tc>
          <w:tcPr>
            <w:tcW w:w="2045" w:type="dxa"/>
          </w:tcPr>
          <w:p w14:paraId="51706FE7"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251 to 300</w:t>
            </w:r>
          </w:p>
        </w:tc>
        <w:tc>
          <w:tcPr>
            <w:tcW w:w="2349" w:type="dxa"/>
          </w:tcPr>
          <w:p w14:paraId="6181CE6D"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$3,509 </w:t>
            </w:r>
          </w:p>
        </w:tc>
        <w:tc>
          <w:tcPr>
            <w:tcW w:w="2410" w:type="dxa"/>
          </w:tcPr>
          <w:p w14:paraId="4BD91FD0"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$3,509 </w:t>
            </w:r>
          </w:p>
        </w:tc>
        <w:tc>
          <w:tcPr>
            <w:tcW w:w="2233" w:type="dxa"/>
          </w:tcPr>
          <w:p w14:paraId="63A63DD6"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$10,143 </w:t>
            </w:r>
          </w:p>
        </w:tc>
      </w:tr>
      <w:tr w:rsidR="007E7166" w14:paraId="68F8F486" w14:textId="77777777" w:rsidTr="00794904">
        <w:tc>
          <w:tcPr>
            <w:tcW w:w="2045" w:type="dxa"/>
          </w:tcPr>
          <w:p w14:paraId="21E81E2A"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301 to 400</w:t>
            </w:r>
          </w:p>
        </w:tc>
        <w:tc>
          <w:tcPr>
            <w:tcW w:w="2349" w:type="dxa"/>
          </w:tcPr>
          <w:p w14:paraId="60D9F105"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$3,860 </w:t>
            </w:r>
          </w:p>
        </w:tc>
        <w:tc>
          <w:tcPr>
            <w:tcW w:w="2410" w:type="dxa"/>
          </w:tcPr>
          <w:p w14:paraId="24003CC3"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$3,860 </w:t>
            </w:r>
          </w:p>
        </w:tc>
        <w:tc>
          <w:tcPr>
            <w:tcW w:w="2233" w:type="dxa"/>
          </w:tcPr>
          <w:p w14:paraId="3827C68E"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$10,650 </w:t>
            </w:r>
          </w:p>
        </w:tc>
      </w:tr>
      <w:tr w:rsidR="007E7166" w14:paraId="14F17581" w14:textId="77777777" w:rsidTr="00794904">
        <w:tc>
          <w:tcPr>
            <w:tcW w:w="2045" w:type="dxa"/>
          </w:tcPr>
          <w:p w14:paraId="31C9A8B3"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401 to 500</w:t>
            </w:r>
          </w:p>
        </w:tc>
        <w:tc>
          <w:tcPr>
            <w:tcW w:w="2349" w:type="dxa"/>
          </w:tcPr>
          <w:p w14:paraId="2059A3B6"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$4,246 </w:t>
            </w:r>
          </w:p>
        </w:tc>
        <w:tc>
          <w:tcPr>
            <w:tcW w:w="2410" w:type="dxa"/>
          </w:tcPr>
          <w:p w14:paraId="29EA37F0"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$4,246 </w:t>
            </w:r>
          </w:p>
        </w:tc>
        <w:tc>
          <w:tcPr>
            <w:tcW w:w="2233" w:type="dxa"/>
          </w:tcPr>
          <w:p w14:paraId="1970BC38"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$11,183 </w:t>
            </w:r>
          </w:p>
        </w:tc>
      </w:tr>
      <w:tr w:rsidR="007E7166" w14:paraId="6F254469" w14:textId="77777777" w:rsidTr="00794904">
        <w:tc>
          <w:tcPr>
            <w:tcW w:w="2045" w:type="dxa"/>
          </w:tcPr>
          <w:p w14:paraId="0E35A272"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501 to 750</w:t>
            </w:r>
          </w:p>
        </w:tc>
        <w:tc>
          <w:tcPr>
            <w:tcW w:w="2349" w:type="dxa"/>
          </w:tcPr>
          <w:p w14:paraId="3AA594F4"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$4,670 </w:t>
            </w:r>
          </w:p>
        </w:tc>
        <w:tc>
          <w:tcPr>
            <w:tcW w:w="2410" w:type="dxa"/>
          </w:tcPr>
          <w:p w14:paraId="7D502E8D"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$4,670 </w:t>
            </w:r>
          </w:p>
        </w:tc>
        <w:tc>
          <w:tcPr>
            <w:tcW w:w="2233" w:type="dxa"/>
          </w:tcPr>
          <w:p w14:paraId="0816D63B"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$11,742 </w:t>
            </w:r>
          </w:p>
        </w:tc>
      </w:tr>
      <w:tr w:rsidR="007E7166" w14:paraId="6A6A82BA" w14:textId="77777777" w:rsidTr="00794904">
        <w:tc>
          <w:tcPr>
            <w:tcW w:w="2045" w:type="dxa"/>
          </w:tcPr>
          <w:p w14:paraId="03BE6C14"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751 to 1000</w:t>
            </w:r>
          </w:p>
        </w:tc>
        <w:tc>
          <w:tcPr>
            <w:tcW w:w="2349" w:type="dxa"/>
          </w:tcPr>
          <w:p w14:paraId="3B44FF87"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$5,238 </w:t>
            </w:r>
          </w:p>
        </w:tc>
        <w:tc>
          <w:tcPr>
            <w:tcW w:w="2410" w:type="dxa"/>
          </w:tcPr>
          <w:p w14:paraId="610BA3B9"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 xml:space="preserve">$5,238 </w:t>
            </w:r>
          </w:p>
        </w:tc>
        <w:tc>
          <w:tcPr>
            <w:tcW w:w="2233" w:type="dxa"/>
          </w:tcPr>
          <w:p w14:paraId="1694ED91"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$12,329 </w:t>
            </w:r>
          </w:p>
        </w:tc>
      </w:tr>
      <w:tr w:rsidR="007E7166" w14:paraId="312C4CA2" w14:textId="77777777" w:rsidTr="00794904">
        <w:tc>
          <w:tcPr>
            <w:tcW w:w="2045" w:type="dxa"/>
          </w:tcPr>
          <w:p w14:paraId="13261C79"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1001 to 2000</w:t>
            </w:r>
          </w:p>
        </w:tc>
        <w:tc>
          <w:tcPr>
            <w:tcW w:w="2349" w:type="dxa"/>
          </w:tcPr>
          <w:p w14:paraId="381F0DF2" w14:textId="77777777" w:rsidR="007E7166" w:rsidRPr="00142262" w:rsidRDefault="007E7166" w:rsidP="00AD502C">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$5,440</w:t>
            </w:r>
          </w:p>
        </w:tc>
        <w:tc>
          <w:tcPr>
            <w:tcW w:w="2410" w:type="dxa"/>
          </w:tcPr>
          <w:p w14:paraId="1A66DB67" w14:textId="77777777" w:rsidR="007E7166" w:rsidRPr="00142262" w:rsidRDefault="007E7166" w:rsidP="00AD502C">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$5,440</w:t>
            </w:r>
          </w:p>
        </w:tc>
        <w:tc>
          <w:tcPr>
            <w:tcW w:w="2233" w:type="dxa"/>
          </w:tcPr>
          <w:p w14:paraId="76FBB3C4"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 xml:space="preserve">$12,827 </w:t>
            </w:r>
          </w:p>
        </w:tc>
      </w:tr>
      <w:tr w:rsidR="007E7166" w14:paraId="3E94F2B6" w14:textId="77777777" w:rsidTr="00794904">
        <w:tc>
          <w:tcPr>
            <w:tcW w:w="2045" w:type="dxa"/>
          </w:tcPr>
          <w:p w14:paraId="0B84A205" w14:textId="77777777" w:rsidR="007E7166" w:rsidRPr="00C13B3F" w:rsidRDefault="007E7166" w:rsidP="007E7166">
            <w:pPr>
              <w:pStyle w:val="Heading2"/>
              <w:numPr>
                <w:ilvl w:val="0"/>
                <w:numId w:val="0"/>
              </w:numPr>
              <w:spacing w:before="60" w:after="60"/>
              <w:jc w:val="center"/>
              <w:rPr>
                <w:rFonts w:ascii="Arial" w:hAnsi="Arial" w:cs="Arial"/>
                <w:sz w:val="17"/>
                <w:szCs w:val="17"/>
              </w:rPr>
            </w:pPr>
            <w:r w:rsidRPr="00C13B3F">
              <w:rPr>
                <w:rFonts w:ascii="Arial" w:hAnsi="Arial" w:cs="Arial"/>
                <w:sz w:val="17"/>
                <w:szCs w:val="17"/>
              </w:rPr>
              <w:t>200</w:t>
            </w:r>
            <w:r w:rsidR="00317CF6">
              <w:rPr>
                <w:rFonts w:ascii="Arial" w:hAnsi="Arial" w:cs="Arial"/>
                <w:sz w:val="17"/>
                <w:szCs w:val="17"/>
              </w:rPr>
              <w:t>1</w:t>
            </w:r>
            <w:r w:rsidRPr="00C13B3F">
              <w:rPr>
                <w:rFonts w:ascii="Arial" w:hAnsi="Arial" w:cs="Arial"/>
                <w:sz w:val="17"/>
                <w:szCs w:val="17"/>
              </w:rPr>
              <w:t xml:space="preserve"> or more</w:t>
            </w:r>
          </w:p>
        </w:tc>
        <w:tc>
          <w:tcPr>
            <w:tcW w:w="2349" w:type="dxa"/>
          </w:tcPr>
          <w:p w14:paraId="7A485202"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POA</w:t>
            </w:r>
          </w:p>
        </w:tc>
        <w:tc>
          <w:tcPr>
            <w:tcW w:w="2410" w:type="dxa"/>
          </w:tcPr>
          <w:p w14:paraId="437F1FC5" w14:textId="77777777" w:rsidR="007E7166" w:rsidRPr="00142262" w:rsidRDefault="007E7166" w:rsidP="007E7166">
            <w:pPr>
              <w:pStyle w:val="Heading2"/>
              <w:numPr>
                <w:ilvl w:val="0"/>
                <w:numId w:val="0"/>
              </w:numPr>
              <w:spacing w:before="60" w:after="60"/>
              <w:jc w:val="center"/>
              <w:rPr>
                <w:rFonts w:ascii="Arial" w:hAnsi="Arial" w:cs="Arial"/>
                <w:sz w:val="17"/>
                <w:szCs w:val="17"/>
              </w:rPr>
            </w:pPr>
            <w:r w:rsidRPr="00142262">
              <w:rPr>
                <w:rFonts w:ascii="Arial" w:hAnsi="Arial" w:cs="Arial"/>
                <w:sz w:val="17"/>
                <w:szCs w:val="17"/>
              </w:rPr>
              <w:t>POA</w:t>
            </w:r>
          </w:p>
        </w:tc>
        <w:tc>
          <w:tcPr>
            <w:tcW w:w="2233" w:type="dxa"/>
          </w:tcPr>
          <w:p w14:paraId="7EF2AAF2"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POA</w:t>
            </w:r>
          </w:p>
        </w:tc>
      </w:tr>
    </w:tbl>
    <w:p w14:paraId="73300010" w14:textId="77777777" w:rsidR="00142262" w:rsidRDefault="00142262" w:rsidP="00142262">
      <w:pPr>
        <w:pStyle w:val="Heading2"/>
        <w:numPr>
          <w:ilvl w:val="0"/>
          <w:numId w:val="0"/>
        </w:numPr>
        <w:ind w:left="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2246"/>
        <w:gridCol w:w="2349"/>
        <w:gridCol w:w="2178"/>
      </w:tblGrid>
      <w:tr w:rsidR="00142262" w:rsidRPr="00DE47FE" w14:paraId="1862A5D2" w14:textId="77777777" w:rsidTr="00794904">
        <w:tc>
          <w:tcPr>
            <w:tcW w:w="9037" w:type="dxa"/>
            <w:gridSpan w:val="4"/>
            <w:shd w:val="clear" w:color="auto" w:fill="8DB3E2"/>
          </w:tcPr>
          <w:p w14:paraId="137F5EC0" w14:textId="77777777" w:rsidR="00142262" w:rsidRDefault="00142262" w:rsidP="009E5C41">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INTERNET PROTECTION WEB </w:t>
            </w:r>
            <w:r w:rsidR="00EF4D58">
              <w:rPr>
                <w:rFonts w:ascii="Arial" w:hAnsi="Arial" w:cs="Arial"/>
                <w:b/>
                <w:sz w:val="17"/>
                <w:szCs w:val="17"/>
              </w:rPr>
              <w:t>PREMIUM</w:t>
            </w:r>
            <w:r>
              <w:rPr>
                <w:rFonts w:ascii="Arial" w:hAnsi="Arial" w:cs="Arial"/>
                <w:b/>
                <w:sz w:val="17"/>
                <w:szCs w:val="17"/>
              </w:rPr>
              <w:t xml:space="preserve"> – SERVICE CHARGE (MONTHLY) </w:t>
            </w:r>
          </w:p>
        </w:tc>
      </w:tr>
      <w:tr w:rsidR="00142262" w:rsidRPr="00DE47FE" w14:paraId="342AF58B" w14:textId="77777777" w:rsidTr="00794904">
        <w:tc>
          <w:tcPr>
            <w:tcW w:w="2091" w:type="dxa"/>
            <w:shd w:val="clear" w:color="auto" w:fill="8DB3E2"/>
          </w:tcPr>
          <w:p w14:paraId="1B803A5D" w14:textId="77777777" w:rsidR="00142262" w:rsidRPr="00DE47FE" w:rsidRDefault="00142262"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2303" w:type="dxa"/>
            <w:shd w:val="clear" w:color="auto" w:fill="8DB3E2"/>
          </w:tcPr>
          <w:p w14:paraId="214BC9CB" w14:textId="77777777" w:rsidR="00142262" w:rsidRPr="00DE47FE" w:rsidRDefault="00142262" w:rsidP="00794904">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12 month</w:t>
            </w:r>
            <w:proofErr w:type="gramEnd"/>
            <w:r>
              <w:rPr>
                <w:rFonts w:ascii="Arial" w:hAnsi="Arial" w:cs="Arial"/>
                <w:b/>
                <w:sz w:val="17"/>
                <w:szCs w:val="17"/>
              </w:rPr>
              <w:t xml:space="preserve"> term</w:t>
            </w:r>
          </w:p>
        </w:tc>
        <w:tc>
          <w:tcPr>
            <w:tcW w:w="2410" w:type="dxa"/>
            <w:shd w:val="clear" w:color="auto" w:fill="8DB3E2"/>
          </w:tcPr>
          <w:p w14:paraId="73893993" w14:textId="77777777" w:rsidR="00142262" w:rsidRDefault="00142262" w:rsidP="00794904">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24 month</w:t>
            </w:r>
            <w:proofErr w:type="gramEnd"/>
            <w:r>
              <w:rPr>
                <w:rFonts w:ascii="Arial" w:hAnsi="Arial" w:cs="Arial"/>
                <w:b/>
                <w:sz w:val="17"/>
                <w:szCs w:val="17"/>
              </w:rPr>
              <w:t xml:space="preserve"> term</w:t>
            </w:r>
          </w:p>
        </w:tc>
        <w:tc>
          <w:tcPr>
            <w:tcW w:w="2233" w:type="dxa"/>
            <w:shd w:val="clear" w:color="auto" w:fill="8DB3E2"/>
          </w:tcPr>
          <w:p w14:paraId="7272AB85" w14:textId="77777777" w:rsidR="00142262" w:rsidRDefault="00142262" w:rsidP="00794904">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36 month</w:t>
            </w:r>
            <w:proofErr w:type="gramEnd"/>
            <w:r>
              <w:rPr>
                <w:rFonts w:ascii="Arial" w:hAnsi="Arial" w:cs="Arial"/>
                <w:b/>
                <w:sz w:val="17"/>
                <w:szCs w:val="17"/>
              </w:rPr>
              <w:t xml:space="preserve"> term</w:t>
            </w:r>
          </w:p>
        </w:tc>
      </w:tr>
      <w:tr w:rsidR="007E7166" w:rsidRPr="00DE47FE" w14:paraId="1FE80E19" w14:textId="77777777" w:rsidTr="00794904">
        <w:tc>
          <w:tcPr>
            <w:tcW w:w="2091" w:type="dxa"/>
          </w:tcPr>
          <w:p w14:paraId="6F1AA272"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6BD6DE28"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$8.87</w:t>
            </w:r>
          </w:p>
        </w:tc>
        <w:tc>
          <w:tcPr>
            <w:tcW w:w="2410" w:type="dxa"/>
          </w:tcPr>
          <w:p w14:paraId="2D15905B"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$8.34</w:t>
            </w:r>
          </w:p>
        </w:tc>
        <w:tc>
          <w:tcPr>
            <w:tcW w:w="2233" w:type="dxa"/>
          </w:tcPr>
          <w:p w14:paraId="2F4FB539"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$8.00</w:t>
            </w:r>
          </w:p>
        </w:tc>
      </w:tr>
      <w:tr w:rsidR="007E7166" w14:paraId="6EF9B9E5" w14:textId="77777777" w:rsidTr="00794904">
        <w:tc>
          <w:tcPr>
            <w:tcW w:w="2091" w:type="dxa"/>
          </w:tcPr>
          <w:p w14:paraId="24718603"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322EEC05"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$8.87</w:t>
            </w:r>
          </w:p>
        </w:tc>
        <w:tc>
          <w:tcPr>
            <w:tcW w:w="2410" w:type="dxa"/>
          </w:tcPr>
          <w:p w14:paraId="4D2147DE"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$8.34</w:t>
            </w:r>
          </w:p>
        </w:tc>
        <w:tc>
          <w:tcPr>
            <w:tcW w:w="2233" w:type="dxa"/>
          </w:tcPr>
          <w:p w14:paraId="10CEF781"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$8.00</w:t>
            </w:r>
          </w:p>
        </w:tc>
      </w:tr>
      <w:tr w:rsidR="007E7166" w14:paraId="2E1D2C3A" w14:textId="77777777" w:rsidTr="00794904">
        <w:tc>
          <w:tcPr>
            <w:tcW w:w="2091" w:type="dxa"/>
          </w:tcPr>
          <w:p w14:paraId="7D5D8292"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076708F6"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$6.93</w:t>
            </w:r>
          </w:p>
        </w:tc>
        <w:tc>
          <w:tcPr>
            <w:tcW w:w="2410" w:type="dxa"/>
          </w:tcPr>
          <w:p w14:paraId="16CF8AD4"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$6.46</w:t>
            </w:r>
          </w:p>
        </w:tc>
        <w:tc>
          <w:tcPr>
            <w:tcW w:w="2233" w:type="dxa"/>
          </w:tcPr>
          <w:p w14:paraId="330DA91A"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$6.10</w:t>
            </w:r>
          </w:p>
        </w:tc>
      </w:tr>
      <w:tr w:rsidR="007E7166" w14:paraId="21F1DCAC" w14:textId="77777777" w:rsidTr="00794904">
        <w:tc>
          <w:tcPr>
            <w:tcW w:w="2091" w:type="dxa"/>
          </w:tcPr>
          <w:p w14:paraId="3036887C"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371EC79A"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$6.93</w:t>
            </w:r>
          </w:p>
        </w:tc>
        <w:tc>
          <w:tcPr>
            <w:tcW w:w="2410" w:type="dxa"/>
          </w:tcPr>
          <w:p w14:paraId="32DC2E85"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$6.46</w:t>
            </w:r>
          </w:p>
        </w:tc>
        <w:tc>
          <w:tcPr>
            <w:tcW w:w="2233" w:type="dxa"/>
          </w:tcPr>
          <w:p w14:paraId="43F17A69"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$6.10</w:t>
            </w:r>
          </w:p>
        </w:tc>
      </w:tr>
      <w:tr w:rsidR="007E7166" w14:paraId="65A3526D" w14:textId="77777777" w:rsidTr="00794904">
        <w:tc>
          <w:tcPr>
            <w:tcW w:w="2091" w:type="dxa"/>
          </w:tcPr>
          <w:p w14:paraId="56AB73BF"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0A84483F"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$6.93</w:t>
            </w:r>
          </w:p>
        </w:tc>
        <w:tc>
          <w:tcPr>
            <w:tcW w:w="2410" w:type="dxa"/>
          </w:tcPr>
          <w:p w14:paraId="0FD454E8"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$6.46</w:t>
            </w:r>
          </w:p>
        </w:tc>
        <w:tc>
          <w:tcPr>
            <w:tcW w:w="2233" w:type="dxa"/>
          </w:tcPr>
          <w:p w14:paraId="5FCA0EB6"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$6.10</w:t>
            </w:r>
          </w:p>
        </w:tc>
      </w:tr>
      <w:tr w:rsidR="007E7166" w14:paraId="2A662545" w14:textId="77777777" w:rsidTr="00794904">
        <w:tc>
          <w:tcPr>
            <w:tcW w:w="2091" w:type="dxa"/>
          </w:tcPr>
          <w:p w14:paraId="459E1888"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5D1FF9B0"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$5.92</w:t>
            </w:r>
          </w:p>
        </w:tc>
        <w:tc>
          <w:tcPr>
            <w:tcW w:w="2410" w:type="dxa"/>
          </w:tcPr>
          <w:p w14:paraId="2EBABE70"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$5.54</w:t>
            </w:r>
          </w:p>
        </w:tc>
        <w:tc>
          <w:tcPr>
            <w:tcW w:w="2233" w:type="dxa"/>
          </w:tcPr>
          <w:p w14:paraId="4D289EEF"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$5.09</w:t>
            </w:r>
          </w:p>
        </w:tc>
      </w:tr>
      <w:tr w:rsidR="007E7166" w14:paraId="557C19A8" w14:textId="77777777" w:rsidTr="00794904">
        <w:tc>
          <w:tcPr>
            <w:tcW w:w="2091" w:type="dxa"/>
          </w:tcPr>
          <w:p w14:paraId="2BB097DE"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30BEE449"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$5.92</w:t>
            </w:r>
          </w:p>
        </w:tc>
        <w:tc>
          <w:tcPr>
            <w:tcW w:w="2410" w:type="dxa"/>
          </w:tcPr>
          <w:p w14:paraId="264886AF"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$5.54</w:t>
            </w:r>
          </w:p>
        </w:tc>
        <w:tc>
          <w:tcPr>
            <w:tcW w:w="2233" w:type="dxa"/>
          </w:tcPr>
          <w:p w14:paraId="4763A9F6"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$5.09</w:t>
            </w:r>
          </w:p>
        </w:tc>
      </w:tr>
      <w:tr w:rsidR="007E7166" w14:paraId="296A1B41" w14:textId="77777777" w:rsidTr="00794904">
        <w:tc>
          <w:tcPr>
            <w:tcW w:w="2091" w:type="dxa"/>
          </w:tcPr>
          <w:p w14:paraId="14F13353"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044AC335"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$5.53</w:t>
            </w:r>
          </w:p>
        </w:tc>
        <w:tc>
          <w:tcPr>
            <w:tcW w:w="2410" w:type="dxa"/>
          </w:tcPr>
          <w:p w14:paraId="432F89BE"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$5.24</w:t>
            </w:r>
          </w:p>
        </w:tc>
        <w:tc>
          <w:tcPr>
            <w:tcW w:w="2233" w:type="dxa"/>
          </w:tcPr>
          <w:p w14:paraId="11C40E6D"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$4.46</w:t>
            </w:r>
          </w:p>
        </w:tc>
      </w:tr>
      <w:tr w:rsidR="007E7166" w14:paraId="28F7595E" w14:textId="77777777" w:rsidTr="00794904">
        <w:tc>
          <w:tcPr>
            <w:tcW w:w="2091" w:type="dxa"/>
          </w:tcPr>
          <w:p w14:paraId="66A4542B" w14:textId="77777777" w:rsidR="007E7166" w:rsidRPr="00272B91" w:rsidRDefault="007E7166" w:rsidP="007E7166">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AD502C">
              <w:rPr>
                <w:rFonts w:ascii="Arial" w:hAnsi="Arial" w:cs="Arial"/>
                <w:sz w:val="17"/>
                <w:szCs w:val="17"/>
              </w:rPr>
              <w:t>1</w:t>
            </w:r>
            <w:r w:rsidRPr="00272B91">
              <w:rPr>
                <w:rFonts w:ascii="Arial" w:hAnsi="Arial" w:cs="Arial"/>
                <w:sz w:val="17"/>
                <w:szCs w:val="17"/>
              </w:rPr>
              <w:t xml:space="preserve"> or more</w:t>
            </w:r>
          </w:p>
        </w:tc>
        <w:tc>
          <w:tcPr>
            <w:tcW w:w="2303" w:type="dxa"/>
          </w:tcPr>
          <w:p w14:paraId="493DE15E"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POA</w:t>
            </w:r>
          </w:p>
        </w:tc>
        <w:tc>
          <w:tcPr>
            <w:tcW w:w="2410" w:type="dxa"/>
          </w:tcPr>
          <w:p w14:paraId="65FBB4A1"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POA</w:t>
            </w:r>
          </w:p>
        </w:tc>
        <w:tc>
          <w:tcPr>
            <w:tcW w:w="2233" w:type="dxa"/>
          </w:tcPr>
          <w:p w14:paraId="044D6A65" w14:textId="77777777" w:rsidR="007E7166" w:rsidRPr="007E7166" w:rsidRDefault="007E7166" w:rsidP="007E7166">
            <w:pPr>
              <w:pStyle w:val="Heading2"/>
              <w:numPr>
                <w:ilvl w:val="0"/>
                <w:numId w:val="0"/>
              </w:numPr>
              <w:spacing w:before="60" w:after="60"/>
              <w:jc w:val="center"/>
              <w:rPr>
                <w:rFonts w:ascii="Arial" w:hAnsi="Arial" w:cs="Arial"/>
                <w:sz w:val="17"/>
                <w:szCs w:val="17"/>
              </w:rPr>
            </w:pPr>
            <w:r w:rsidRPr="007E7166">
              <w:rPr>
                <w:rFonts w:ascii="Arial" w:hAnsi="Arial" w:cs="Arial"/>
                <w:sz w:val="17"/>
                <w:szCs w:val="17"/>
              </w:rPr>
              <w:t>POA</w:t>
            </w:r>
          </w:p>
        </w:tc>
      </w:tr>
    </w:tbl>
    <w:p w14:paraId="342C393A" w14:textId="77777777" w:rsidR="00142262" w:rsidRDefault="00D027E7" w:rsidP="00D027E7">
      <w:pPr>
        <w:pStyle w:val="Indent1"/>
        <w:spacing w:before="240"/>
      </w:pPr>
      <w:bookmarkStart w:id="112" w:name="_Toc477955093"/>
      <w:r>
        <w:t>Internet Protection Mail charges</w:t>
      </w:r>
      <w:bookmarkEnd w:id="112"/>
    </w:p>
    <w:p w14:paraId="1F9C23E3" w14:textId="77777777" w:rsidR="00B03790" w:rsidRDefault="00B03790" w:rsidP="00B03790">
      <w:pPr>
        <w:pStyle w:val="Heading2"/>
      </w:pPr>
      <w:r w:rsidRPr="006171BD">
        <w:t xml:space="preserve">If you acquire the Internet Protection </w:t>
      </w:r>
      <w:r>
        <w:t>Mail</w:t>
      </w:r>
      <w:r w:rsidRPr="006171BD">
        <w:t xml:space="preserve"> service only, you</w:t>
      </w:r>
      <w:r>
        <w:t xml:space="preserve"> must pay us the below:</w:t>
      </w:r>
    </w:p>
    <w:p w14:paraId="44198FAF" w14:textId="77777777" w:rsidR="00B03790" w:rsidRDefault="00B03790" w:rsidP="00B03790">
      <w:pPr>
        <w:pStyle w:val="Heading3"/>
      </w:pPr>
      <w:r>
        <w:t>once off connection charge; and</w:t>
      </w:r>
    </w:p>
    <w:p w14:paraId="23AA0CB6" w14:textId="77777777" w:rsidR="00B03790" w:rsidRDefault="00B03790" w:rsidP="00B03790">
      <w:pPr>
        <w:pStyle w:val="Heading3"/>
      </w:pPr>
      <w:r>
        <w:t>monthly service charge.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50"/>
        <w:gridCol w:w="2351"/>
        <w:gridCol w:w="2178"/>
      </w:tblGrid>
      <w:tr w:rsidR="00794904" w14:paraId="674096EA" w14:textId="77777777" w:rsidTr="00794904">
        <w:tc>
          <w:tcPr>
            <w:tcW w:w="9037" w:type="dxa"/>
            <w:gridSpan w:val="4"/>
            <w:shd w:val="clear" w:color="auto" w:fill="8DB3E2"/>
          </w:tcPr>
          <w:p w14:paraId="4DB65751" w14:textId="77777777" w:rsidR="00794904" w:rsidRDefault="00794904" w:rsidP="00894C31">
            <w:pPr>
              <w:pStyle w:val="Heading2"/>
              <w:numPr>
                <w:ilvl w:val="0"/>
                <w:numId w:val="0"/>
              </w:numPr>
              <w:spacing w:before="60" w:after="60"/>
              <w:jc w:val="center"/>
              <w:rPr>
                <w:rFonts w:ascii="Arial" w:hAnsi="Arial" w:cs="Arial"/>
                <w:b/>
                <w:sz w:val="17"/>
                <w:szCs w:val="17"/>
              </w:rPr>
            </w:pPr>
            <w:r>
              <w:rPr>
                <w:rFonts w:ascii="Arial" w:hAnsi="Arial" w:cs="Arial"/>
                <w:b/>
                <w:sz w:val="17"/>
                <w:szCs w:val="17"/>
              </w:rPr>
              <w:t>INTERNET PROTECTION MAIL</w:t>
            </w:r>
            <w:r w:rsidR="00894C31">
              <w:rPr>
                <w:rFonts w:ascii="Arial" w:hAnsi="Arial" w:cs="Arial"/>
                <w:b/>
                <w:sz w:val="17"/>
                <w:szCs w:val="17"/>
              </w:rPr>
              <w:t xml:space="preserve"> </w:t>
            </w:r>
            <w:r>
              <w:rPr>
                <w:rFonts w:ascii="Arial" w:hAnsi="Arial" w:cs="Arial"/>
                <w:b/>
                <w:sz w:val="17"/>
                <w:szCs w:val="17"/>
              </w:rPr>
              <w:t>– CONNECTION CHARGE (ONCE OFF)</w:t>
            </w:r>
          </w:p>
        </w:tc>
      </w:tr>
      <w:tr w:rsidR="00794904" w14:paraId="0F0227A5" w14:textId="77777777" w:rsidTr="00794904">
        <w:tc>
          <w:tcPr>
            <w:tcW w:w="2091" w:type="dxa"/>
            <w:shd w:val="clear" w:color="auto" w:fill="8DB3E2"/>
          </w:tcPr>
          <w:p w14:paraId="33EA7CB4" w14:textId="77777777" w:rsidR="00794904" w:rsidRPr="00DE47FE" w:rsidRDefault="00794904"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w:t>
            </w:r>
            <w:proofErr w:type="gramStart"/>
            <w:r>
              <w:rPr>
                <w:rFonts w:ascii="Arial" w:hAnsi="Arial" w:cs="Arial"/>
                <w:b/>
                <w:sz w:val="17"/>
                <w:szCs w:val="17"/>
              </w:rPr>
              <w:t>mail boxes</w:t>
            </w:r>
            <w:proofErr w:type="gramEnd"/>
          </w:p>
        </w:tc>
        <w:tc>
          <w:tcPr>
            <w:tcW w:w="2303" w:type="dxa"/>
            <w:shd w:val="clear" w:color="auto" w:fill="8DB3E2"/>
          </w:tcPr>
          <w:p w14:paraId="45BEDC3C" w14:textId="77777777" w:rsidR="00794904" w:rsidRPr="00DE47FE" w:rsidRDefault="00794904"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Essentials</w:t>
            </w:r>
          </w:p>
        </w:tc>
        <w:tc>
          <w:tcPr>
            <w:tcW w:w="2410" w:type="dxa"/>
            <w:shd w:val="clear" w:color="auto" w:fill="8DB3E2"/>
          </w:tcPr>
          <w:p w14:paraId="4613B147" w14:textId="77777777" w:rsidR="00794904" w:rsidRDefault="00794904"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Enhanced</w:t>
            </w:r>
          </w:p>
        </w:tc>
        <w:tc>
          <w:tcPr>
            <w:tcW w:w="2233" w:type="dxa"/>
            <w:shd w:val="clear" w:color="auto" w:fill="8DB3E2"/>
          </w:tcPr>
          <w:p w14:paraId="7C84D591" w14:textId="77777777" w:rsidR="00794904" w:rsidRDefault="00794904" w:rsidP="00794904">
            <w:pPr>
              <w:pStyle w:val="Heading2"/>
              <w:numPr>
                <w:ilvl w:val="0"/>
                <w:numId w:val="0"/>
              </w:numPr>
              <w:spacing w:before="60" w:after="60"/>
              <w:jc w:val="center"/>
              <w:rPr>
                <w:rFonts w:ascii="Arial" w:hAnsi="Arial" w:cs="Arial"/>
                <w:b/>
                <w:sz w:val="17"/>
                <w:szCs w:val="17"/>
              </w:rPr>
            </w:pPr>
            <w:r>
              <w:rPr>
                <w:rFonts w:ascii="Arial" w:hAnsi="Arial" w:cs="Arial"/>
                <w:b/>
                <w:sz w:val="17"/>
                <w:szCs w:val="17"/>
              </w:rPr>
              <w:t>Premium</w:t>
            </w:r>
          </w:p>
        </w:tc>
      </w:tr>
      <w:tr w:rsidR="00EF4D58" w:rsidRPr="007E7166" w14:paraId="496E1701" w14:textId="77777777" w:rsidTr="00794904">
        <w:tc>
          <w:tcPr>
            <w:tcW w:w="2091" w:type="dxa"/>
          </w:tcPr>
          <w:p w14:paraId="60B7A41B"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001F7E5F"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$1,820</w:t>
            </w:r>
          </w:p>
        </w:tc>
        <w:tc>
          <w:tcPr>
            <w:tcW w:w="2410" w:type="dxa"/>
          </w:tcPr>
          <w:p w14:paraId="533FBED4"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$7,421</w:t>
            </w:r>
          </w:p>
        </w:tc>
        <w:tc>
          <w:tcPr>
            <w:tcW w:w="2233" w:type="dxa"/>
          </w:tcPr>
          <w:p w14:paraId="4F88AD53"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$7,953</w:t>
            </w:r>
          </w:p>
        </w:tc>
      </w:tr>
      <w:tr w:rsidR="00EF4D58" w:rsidRPr="007E7166" w14:paraId="40BF1120" w14:textId="77777777" w:rsidTr="00794904">
        <w:tc>
          <w:tcPr>
            <w:tcW w:w="2091" w:type="dxa"/>
          </w:tcPr>
          <w:p w14:paraId="1F7550A4"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72A35DCB"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$2,002</w:t>
            </w:r>
          </w:p>
        </w:tc>
        <w:tc>
          <w:tcPr>
            <w:tcW w:w="2410" w:type="dxa"/>
          </w:tcPr>
          <w:p w14:paraId="00523A1F"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$7,570</w:t>
            </w:r>
          </w:p>
        </w:tc>
        <w:tc>
          <w:tcPr>
            <w:tcW w:w="2233" w:type="dxa"/>
          </w:tcPr>
          <w:p w14:paraId="6D8C7706"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$8,167</w:t>
            </w:r>
          </w:p>
        </w:tc>
      </w:tr>
      <w:tr w:rsidR="00EF4D58" w:rsidRPr="007E7166" w14:paraId="5760A508" w14:textId="77777777" w:rsidTr="00794904">
        <w:tc>
          <w:tcPr>
            <w:tcW w:w="2091" w:type="dxa"/>
          </w:tcPr>
          <w:p w14:paraId="7D00C8B8"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222141B8"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$2,202</w:t>
            </w:r>
          </w:p>
        </w:tc>
        <w:tc>
          <w:tcPr>
            <w:tcW w:w="2410" w:type="dxa"/>
          </w:tcPr>
          <w:p w14:paraId="70E2E185"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$7,718</w:t>
            </w:r>
          </w:p>
        </w:tc>
        <w:tc>
          <w:tcPr>
            <w:tcW w:w="2233" w:type="dxa"/>
          </w:tcPr>
          <w:p w14:paraId="4AF29590"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$8,926</w:t>
            </w:r>
          </w:p>
        </w:tc>
      </w:tr>
      <w:tr w:rsidR="00EF4D58" w:rsidRPr="007E7166" w14:paraId="730770CA" w14:textId="77777777" w:rsidTr="00794904">
        <w:tc>
          <w:tcPr>
            <w:tcW w:w="2091" w:type="dxa"/>
          </w:tcPr>
          <w:p w14:paraId="31A7F714"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13BE8592"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$2,422</w:t>
            </w:r>
          </w:p>
        </w:tc>
        <w:tc>
          <w:tcPr>
            <w:tcW w:w="2410" w:type="dxa"/>
          </w:tcPr>
          <w:p w14:paraId="0F16FA93"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$7,867</w:t>
            </w:r>
          </w:p>
        </w:tc>
        <w:tc>
          <w:tcPr>
            <w:tcW w:w="2233" w:type="dxa"/>
          </w:tcPr>
          <w:p w14:paraId="7F978648"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$9,562</w:t>
            </w:r>
          </w:p>
        </w:tc>
      </w:tr>
      <w:tr w:rsidR="00EF4D58" w:rsidRPr="007E7166" w14:paraId="70ADF59B" w14:textId="77777777" w:rsidTr="00794904">
        <w:tc>
          <w:tcPr>
            <w:tcW w:w="2091" w:type="dxa"/>
          </w:tcPr>
          <w:p w14:paraId="7F7EE04D"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416FF1F8"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$2,665</w:t>
            </w:r>
          </w:p>
        </w:tc>
        <w:tc>
          <w:tcPr>
            <w:tcW w:w="2410" w:type="dxa"/>
          </w:tcPr>
          <w:p w14:paraId="7EA284A4"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$8,015</w:t>
            </w:r>
          </w:p>
        </w:tc>
        <w:tc>
          <w:tcPr>
            <w:tcW w:w="2233" w:type="dxa"/>
          </w:tcPr>
          <w:p w14:paraId="3BC787B5"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$10,208</w:t>
            </w:r>
          </w:p>
        </w:tc>
      </w:tr>
      <w:tr w:rsidR="00EF4D58" w:rsidRPr="007E7166" w14:paraId="27DA30D8" w14:textId="77777777" w:rsidTr="00794904">
        <w:tc>
          <w:tcPr>
            <w:tcW w:w="2091" w:type="dxa"/>
          </w:tcPr>
          <w:p w14:paraId="5CB426C1"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063FA63D"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$2,931</w:t>
            </w:r>
          </w:p>
        </w:tc>
        <w:tc>
          <w:tcPr>
            <w:tcW w:w="2410" w:type="dxa"/>
          </w:tcPr>
          <w:p w14:paraId="52D929C2"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$8,164</w:t>
            </w:r>
          </w:p>
        </w:tc>
        <w:tc>
          <w:tcPr>
            <w:tcW w:w="2233" w:type="dxa"/>
          </w:tcPr>
          <w:p w14:paraId="7023C8C5"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$11,289</w:t>
            </w:r>
          </w:p>
        </w:tc>
      </w:tr>
      <w:tr w:rsidR="00EF4D58" w:rsidRPr="007E7166" w14:paraId="11C88B55" w14:textId="77777777" w:rsidTr="00794904">
        <w:tc>
          <w:tcPr>
            <w:tcW w:w="2091" w:type="dxa"/>
          </w:tcPr>
          <w:p w14:paraId="78908AEF"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5C2EE311"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$3,224</w:t>
            </w:r>
          </w:p>
        </w:tc>
        <w:tc>
          <w:tcPr>
            <w:tcW w:w="2410" w:type="dxa"/>
          </w:tcPr>
          <w:p w14:paraId="0DC9E0EA"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$8,312</w:t>
            </w:r>
          </w:p>
        </w:tc>
        <w:tc>
          <w:tcPr>
            <w:tcW w:w="2233" w:type="dxa"/>
          </w:tcPr>
          <w:p w14:paraId="14C62D67"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$12,807</w:t>
            </w:r>
          </w:p>
        </w:tc>
      </w:tr>
      <w:tr w:rsidR="00EF4D58" w:rsidRPr="007E7166" w14:paraId="2BE86A7A" w14:textId="77777777" w:rsidTr="00794904">
        <w:tc>
          <w:tcPr>
            <w:tcW w:w="2091" w:type="dxa"/>
          </w:tcPr>
          <w:p w14:paraId="5595F739"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753A1A26"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$3,547</w:t>
            </w:r>
          </w:p>
        </w:tc>
        <w:tc>
          <w:tcPr>
            <w:tcW w:w="2410" w:type="dxa"/>
          </w:tcPr>
          <w:p w14:paraId="510A18D8"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$8,460</w:t>
            </w:r>
          </w:p>
        </w:tc>
        <w:tc>
          <w:tcPr>
            <w:tcW w:w="2233" w:type="dxa"/>
          </w:tcPr>
          <w:p w14:paraId="0B67E5D2"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$16,480</w:t>
            </w:r>
          </w:p>
        </w:tc>
      </w:tr>
      <w:tr w:rsidR="00EF4D58" w:rsidRPr="007E7166" w14:paraId="39EB9A56" w14:textId="77777777" w:rsidTr="00794904">
        <w:tc>
          <w:tcPr>
            <w:tcW w:w="2091" w:type="dxa"/>
          </w:tcPr>
          <w:p w14:paraId="0E49A536" w14:textId="77777777" w:rsidR="00EF4D58" w:rsidRPr="00272B91" w:rsidRDefault="00EF4D58" w:rsidP="00EF4D58">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317CF6">
              <w:rPr>
                <w:rFonts w:ascii="Arial" w:hAnsi="Arial" w:cs="Arial"/>
                <w:sz w:val="17"/>
                <w:szCs w:val="17"/>
              </w:rPr>
              <w:t>1</w:t>
            </w:r>
            <w:r w:rsidRPr="00272B91">
              <w:rPr>
                <w:rFonts w:ascii="Arial" w:hAnsi="Arial" w:cs="Arial"/>
                <w:sz w:val="17"/>
                <w:szCs w:val="17"/>
              </w:rPr>
              <w:t xml:space="preserve"> or more</w:t>
            </w:r>
          </w:p>
        </w:tc>
        <w:tc>
          <w:tcPr>
            <w:tcW w:w="2303" w:type="dxa"/>
          </w:tcPr>
          <w:p w14:paraId="3A53C8C2"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POA</w:t>
            </w:r>
          </w:p>
        </w:tc>
        <w:tc>
          <w:tcPr>
            <w:tcW w:w="2410" w:type="dxa"/>
          </w:tcPr>
          <w:p w14:paraId="3B498089"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POA</w:t>
            </w:r>
          </w:p>
        </w:tc>
        <w:tc>
          <w:tcPr>
            <w:tcW w:w="2233" w:type="dxa"/>
          </w:tcPr>
          <w:p w14:paraId="0DD4DB3E" w14:textId="77777777" w:rsidR="00EF4D58" w:rsidRPr="00EF4D58" w:rsidRDefault="00EF4D58" w:rsidP="00EF4D58">
            <w:pPr>
              <w:pStyle w:val="Heading2"/>
              <w:numPr>
                <w:ilvl w:val="0"/>
                <w:numId w:val="0"/>
              </w:numPr>
              <w:spacing w:before="60" w:after="60"/>
              <w:jc w:val="center"/>
              <w:rPr>
                <w:rFonts w:ascii="Arial" w:hAnsi="Arial" w:cs="Arial"/>
                <w:sz w:val="17"/>
                <w:szCs w:val="17"/>
              </w:rPr>
            </w:pPr>
            <w:r w:rsidRPr="00EF4D58">
              <w:rPr>
                <w:rFonts w:ascii="Arial" w:hAnsi="Arial" w:cs="Arial"/>
                <w:sz w:val="17"/>
                <w:szCs w:val="17"/>
              </w:rPr>
              <w:t>POA</w:t>
            </w:r>
          </w:p>
        </w:tc>
      </w:tr>
    </w:tbl>
    <w:p w14:paraId="1E8CB3A7" w14:textId="77777777" w:rsidR="00794904" w:rsidRDefault="00794904" w:rsidP="0079490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245"/>
        <w:gridCol w:w="2348"/>
        <w:gridCol w:w="2178"/>
      </w:tblGrid>
      <w:tr w:rsidR="00405ABB" w14:paraId="7FFEC0B0" w14:textId="77777777" w:rsidTr="00397029">
        <w:tc>
          <w:tcPr>
            <w:tcW w:w="9037" w:type="dxa"/>
            <w:gridSpan w:val="4"/>
            <w:shd w:val="clear" w:color="auto" w:fill="8DB3E2"/>
          </w:tcPr>
          <w:p w14:paraId="16D4E26A" w14:textId="77777777" w:rsidR="00405ABB" w:rsidRDefault="00405ABB" w:rsidP="009E5C41">
            <w:pPr>
              <w:pStyle w:val="Heading2"/>
              <w:numPr>
                <w:ilvl w:val="0"/>
                <w:numId w:val="0"/>
              </w:numPr>
              <w:spacing w:before="60" w:after="60"/>
              <w:jc w:val="center"/>
              <w:rPr>
                <w:rFonts w:ascii="Arial" w:hAnsi="Arial" w:cs="Arial"/>
                <w:b/>
                <w:sz w:val="17"/>
                <w:szCs w:val="17"/>
              </w:rPr>
            </w:pPr>
            <w:r>
              <w:rPr>
                <w:rFonts w:ascii="Arial" w:hAnsi="Arial" w:cs="Arial"/>
                <w:b/>
                <w:sz w:val="17"/>
                <w:szCs w:val="17"/>
              </w:rPr>
              <w:lastRenderedPageBreak/>
              <w:t>INTERNET PROTECTION MAIL ESSENTIALS – SERVICE CHARGE (MONTHLY)</w:t>
            </w:r>
          </w:p>
        </w:tc>
      </w:tr>
      <w:tr w:rsidR="00405ABB" w14:paraId="0150F389" w14:textId="77777777" w:rsidTr="00397029">
        <w:tc>
          <w:tcPr>
            <w:tcW w:w="2091" w:type="dxa"/>
            <w:shd w:val="clear" w:color="auto" w:fill="8DB3E2"/>
          </w:tcPr>
          <w:p w14:paraId="6B332B60" w14:textId="77777777" w:rsidR="00405ABB" w:rsidRPr="00DE47FE" w:rsidRDefault="00405ABB" w:rsidP="00405ABB">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w:t>
            </w:r>
            <w:proofErr w:type="gramStart"/>
            <w:r>
              <w:rPr>
                <w:rFonts w:ascii="Arial" w:hAnsi="Arial" w:cs="Arial"/>
                <w:b/>
                <w:sz w:val="17"/>
                <w:szCs w:val="17"/>
              </w:rPr>
              <w:t>mail boxes</w:t>
            </w:r>
            <w:proofErr w:type="gramEnd"/>
          </w:p>
        </w:tc>
        <w:tc>
          <w:tcPr>
            <w:tcW w:w="2303" w:type="dxa"/>
            <w:shd w:val="clear" w:color="auto" w:fill="8DB3E2"/>
          </w:tcPr>
          <w:p w14:paraId="2514036E" w14:textId="77777777" w:rsidR="00405ABB" w:rsidRPr="00DE47FE" w:rsidRDefault="00405ABB"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12 month</w:t>
            </w:r>
            <w:proofErr w:type="gramEnd"/>
            <w:r>
              <w:rPr>
                <w:rFonts w:ascii="Arial" w:hAnsi="Arial" w:cs="Arial"/>
                <w:b/>
                <w:sz w:val="17"/>
                <w:szCs w:val="17"/>
              </w:rPr>
              <w:t xml:space="preserve"> term</w:t>
            </w:r>
          </w:p>
        </w:tc>
        <w:tc>
          <w:tcPr>
            <w:tcW w:w="2410" w:type="dxa"/>
            <w:shd w:val="clear" w:color="auto" w:fill="8DB3E2"/>
          </w:tcPr>
          <w:p w14:paraId="0BD448B0" w14:textId="77777777" w:rsidR="00405ABB" w:rsidRDefault="00405ABB"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24 month</w:t>
            </w:r>
            <w:proofErr w:type="gramEnd"/>
            <w:r>
              <w:rPr>
                <w:rFonts w:ascii="Arial" w:hAnsi="Arial" w:cs="Arial"/>
                <w:b/>
                <w:sz w:val="17"/>
                <w:szCs w:val="17"/>
              </w:rPr>
              <w:t xml:space="preserve"> term</w:t>
            </w:r>
          </w:p>
        </w:tc>
        <w:tc>
          <w:tcPr>
            <w:tcW w:w="2233" w:type="dxa"/>
            <w:shd w:val="clear" w:color="auto" w:fill="8DB3E2"/>
          </w:tcPr>
          <w:p w14:paraId="69F5447A" w14:textId="77777777" w:rsidR="00405ABB" w:rsidRDefault="00405ABB"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36 month</w:t>
            </w:r>
            <w:proofErr w:type="gramEnd"/>
            <w:r>
              <w:rPr>
                <w:rFonts w:ascii="Arial" w:hAnsi="Arial" w:cs="Arial"/>
                <w:b/>
                <w:sz w:val="17"/>
                <w:szCs w:val="17"/>
              </w:rPr>
              <w:t xml:space="preserve"> term</w:t>
            </w:r>
          </w:p>
        </w:tc>
      </w:tr>
      <w:tr w:rsidR="00405ABB" w:rsidRPr="007E7166" w14:paraId="6726B670" w14:textId="77777777" w:rsidTr="00397029">
        <w:tc>
          <w:tcPr>
            <w:tcW w:w="2091" w:type="dxa"/>
          </w:tcPr>
          <w:p w14:paraId="199B81E0"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7DD21D34"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$4.92</w:t>
            </w:r>
          </w:p>
        </w:tc>
        <w:tc>
          <w:tcPr>
            <w:tcW w:w="2410" w:type="dxa"/>
          </w:tcPr>
          <w:p w14:paraId="00B74D64"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$4.89</w:t>
            </w:r>
          </w:p>
        </w:tc>
        <w:tc>
          <w:tcPr>
            <w:tcW w:w="2233" w:type="dxa"/>
          </w:tcPr>
          <w:p w14:paraId="1320AA01"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$4.58</w:t>
            </w:r>
          </w:p>
        </w:tc>
      </w:tr>
      <w:tr w:rsidR="00405ABB" w:rsidRPr="007E7166" w14:paraId="5A943213" w14:textId="77777777" w:rsidTr="00397029">
        <w:tc>
          <w:tcPr>
            <w:tcW w:w="2091" w:type="dxa"/>
          </w:tcPr>
          <w:p w14:paraId="5331D65E"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39F9B70E"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$4.32</w:t>
            </w:r>
          </w:p>
        </w:tc>
        <w:tc>
          <w:tcPr>
            <w:tcW w:w="2410" w:type="dxa"/>
          </w:tcPr>
          <w:p w14:paraId="3BF064EF"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$4.34</w:t>
            </w:r>
          </w:p>
        </w:tc>
        <w:tc>
          <w:tcPr>
            <w:tcW w:w="2233" w:type="dxa"/>
          </w:tcPr>
          <w:p w14:paraId="105CFE4B"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$4.09</w:t>
            </w:r>
          </w:p>
        </w:tc>
      </w:tr>
      <w:tr w:rsidR="00405ABB" w:rsidRPr="007E7166" w14:paraId="362EBE5F" w14:textId="77777777" w:rsidTr="00397029">
        <w:tc>
          <w:tcPr>
            <w:tcW w:w="2091" w:type="dxa"/>
          </w:tcPr>
          <w:p w14:paraId="0251F0E7"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1C9373E9"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$3.26</w:t>
            </w:r>
          </w:p>
        </w:tc>
        <w:tc>
          <w:tcPr>
            <w:tcW w:w="2410" w:type="dxa"/>
          </w:tcPr>
          <w:p w14:paraId="5FD268A5"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$3.22</w:t>
            </w:r>
          </w:p>
        </w:tc>
        <w:tc>
          <w:tcPr>
            <w:tcW w:w="2233" w:type="dxa"/>
          </w:tcPr>
          <w:p w14:paraId="260558DC"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$3.03</w:t>
            </w:r>
          </w:p>
        </w:tc>
      </w:tr>
      <w:tr w:rsidR="00405ABB" w:rsidRPr="007E7166" w14:paraId="0BAA38D5" w14:textId="77777777" w:rsidTr="00397029">
        <w:tc>
          <w:tcPr>
            <w:tcW w:w="2091" w:type="dxa"/>
          </w:tcPr>
          <w:p w14:paraId="3A4A232B"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49340E99"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$3.26</w:t>
            </w:r>
          </w:p>
        </w:tc>
        <w:tc>
          <w:tcPr>
            <w:tcW w:w="2410" w:type="dxa"/>
          </w:tcPr>
          <w:p w14:paraId="6D20E596"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$3.22</w:t>
            </w:r>
          </w:p>
        </w:tc>
        <w:tc>
          <w:tcPr>
            <w:tcW w:w="2233" w:type="dxa"/>
          </w:tcPr>
          <w:p w14:paraId="22149BD0"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$3.03</w:t>
            </w:r>
          </w:p>
        </w:tc>
      </w:tr>
      <w:tr w:rsidR="00405ABB" w:rsidRPr="007E7166" w14:paraId="32098ECB" w14:textId="77777777" w:rsidTr="00397029">
        <w:tc>
          <w:tcPr>
            <w:tcW w:w="2091" w:type="dxa"/>
          </w:tcPr>
          <w:p w14:paraId="1C52F4AF"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3581A4FB"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$3.26</w:t>
            </w:r>
          </w:p>
        </w:tc>
        <w:tc>
          <w:tcPr>
            <w:tcW w:w="2410" w:type="dxa"/>
          </w:tcPr>
          <w:p w14:paraId="49A30EFE"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$3.22</w:t>
            </w:r>
          </w:p>
        </w:tc>
        <w:tc>
          <w:tcPr>
            <w:tcW w:w="2233" w:type="dxa"/>
          </w:tcPr>
          <w:p w14:paraId="0F831000"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$3.03</w:t>
            </w:r>
          </w:p>
        </w:tc>
      </w:tr>
      <w:tr w:rsidR="00405ABB" w:rsidRPr="007E7166" w14:paraId="37F5BBD3" w14:textId="77777777" w:rsidTr="00397029">
        <w:tc>
          <w:tcPr>
            <w:tcW w:w="2091" w:type="dxa"/>
          </w:tcPr>
          <w:p w14:paraId="33B7BD77"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2AEC4F28"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$2.72</w:t>
            </w:r>
          </w:p>
        </w:tc>
        <w:tc>
          <w:tcPr>
            <w:tcW w:w="2410" w:type="dxa"/>
          </w:tcPr>
          <w:p w14:paraId="46A56B9A"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$2.66</w:t>
            </w:r>
          </w:p>
        </w:tc>
        <w:tc>
          <w:tcPr>
            <w:tcW w:w="2233" w:type="dxa"/>
          </w:tcPr>
          <w:p w14:paraId="531DC404"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$2.60</w:t>
            </w:r>
          </w:p>
        </w:tc>
      </w:tr>
      <w:tr w:rsidR="00405ABB" w:rsidRPr="007E7166" w14:paraId="5016458B" w14:textId="77777777" w:rsidTr="00397029">
        <w:tc>
          <w:tcPr>
            <w:tcW w:w="2091" w:type="dxa"/>
          </w:tcPr>
          <w:p w14:paraId="6933567B"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71899BCD"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$2.72</w:t>
            </w:r>
          </w:p>
        </w:tc>
        <w:tc>
          <w:tcPr>
            <w:tcW w:w="2410" w:type="dxa"/>
          </w:tcPr>
          <w:p w14:paraId="472AEF9F"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$2.66</w:t>
            </w:r>
          </w:p>
        </w:tc>
        <w:tc>
          <w:tcPr>
            <w:tcW w:w="2233" w:type="dxa"/>
          </w:tcPr>
          <w:p w14:paraId="5537932F"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$2.60</w:t>
            </w:r>
          </w:p>
        </w:tc>
      </w:tr>
      <w:tr w:rsidR="00405ABB" w:rsidRPr="007E7166" w14:paraId="5C8FA9CD" w14:textId="77777777" w:rsidTr="00397029">
        <w:tc>
          <w:tcPr>
            <w:tcW w:w="2091" w:type="dxa"/>
          </w:tcPr>
          <w:p w14:paraId="0176CCAD"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4596C0E5"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$2.60</w:t>
            </w:r>
          </w:p>
        </w:tc>
        <w:tc>
          <w:tcPr>
            <w:tcW w:w="2410" w:type="dxa"/>
          </w:tcPr>
          <w:p w14:paraId="4372E5F0"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$2.58</w:t>
            </w:r>
          </w:p>
        </w:tc>
        <w:tc>
          <w:tcPr>
            <w:tcW w:w="2233" w:type="dxa"/>
          </w:tcPr>
          <w:p w14:paraId="29EBF7D7"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$2.57</w:t>
            </w:r>
          </w:p>
        </w:tc>
      </w:tr>
      <w:tr w:rsidR="00405ABB" w:rsidRPr="007E7166" w14:paraId="4421D5EC" w14:textId="77777777" w:rsidTr="00397029">
        <w:tc>
          <w:tcPr>
            <w:tcW w:w="2091" w:type="dxa"/>
          </w:tcPr>
          <w:p w14:paraId="0E720E3E" w14:textId="77777777" w:rsidR="00405ABB" w:rsidRPr="00272B91" w:rsidRDefault="00405ABB" w:rsidP="00405ABB">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317CF6">
              <w:rPr>
                <w:rFonts w:ascii="Arial" w:hAnsi="Arial" w:cs="Arial"/>
                <w:sz w:val="17"/>
                <w:szCs w:val="17"/>
              </w:rPr>
              <w:t>1</w:t>
            </w:r>
            <w:r w:rsidRPr="00272B91">
              <w:rPr>
                <w:rFonts w:ascii="Arial" w:hAnsi="Arial" w:cs="Arial"/>
                <w:sz w:val="17"/>
                <w:szCs w:val="17"/>
              </w:rPr>
              <w:t xml:space="preserve"> or more</w:t>
            </w:r>
          </w:p>
        </w:tc>
        <w:tc>
          <w:tcPr>
            <w:tcW w:w="2303" w:type="dxa"/>
          </w:tcPr>
          <w:p w14:paraId="48992229"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POA</w:t>
            </w:r>
          </w:p>
        </w:tc>
        <w:tc>
          <w:tcPr>
            <w:tcW w:w="2410" w:type="dxa"/>
          </w:tcPr>
          <w:p w14:paraId="35C05D3B"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POA</w:t>
            </w:r>
          </w:p>
        </w:tc>
        <w:tc>
          <w:tcPr>
            <w:tcW w:w="2233" w:type="dxa"/>
          </w:tcPr>
          <w:p w14:paraId="2FC56E36" w14:textId="77777777" w:rsidR="00405ABB" w:rsidRPr="00405ABB" w:rsidRDefault="00405ABB" w:rsidP="00405ABB">
            <w:pPr>
              <w:pStyle w:val="Heading2"/>
              <w:numPr>
                <w:ilvl w:val="0"/>
                <w:numId w:val="0"/>
              </w:numPr>
              <w:spacing w:before="60" w:after="60"/>
              <w:jc w:val="center"/>
              <w:rPr>
                <w:rFonts w:ascii="Arial" w:hAnsi="Arial" w:cs="Arial"/>
                <w:sz w:val="17"/>
                <w:szCs w:val="17"/>
              </w:rPr>
            </w:pPr>
            <w:r w:rsidRPr="00405ABB">
              <w:rPr>
                <w:rFonts w:ascii="Arial" w:hAnsi="Arial" w:cs="Arial"/>
                <w:sz w:val="17"/>
                <w:szCs w:val="17"/>
              </w:rPr>
              <w:t>POA</w:t>
            </w:r>
          </w:p>
        </w:tc>
      </w:tr>
    </w:tbl>
    <w:p w14:paraId="6118A370" w14:textId="77777777" w:rsidR="00405ABB" w:rsidRDefault="00405ABB" w:rsidP="0079490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245"/>
        <w:gridCol w:w="2348"/>
        <w:gridCol w:w="2178"/>
      </w:tblGrid>
      <w:tr w:rsidR="00A83DC2" w14:paraId="6557D970" w14:textId="77777777" w:rsidTr="00397029">
        <w:tc>
          <w:tcPr>
            <w:tcW w:w="9037" w:type="dxa"/>
            <w:gridSpan w:val="4"/>
            <w:shd w:val="clear" w:color="auto" w:fill="8DB3E2"/>
          </w:tcPr>
          <w:p w14:paraId="0942DE53" w14:textId="77777777" w:rsidR="00A83DC2" w:rsidRDefault="00A83DC2" w:rsidP="009E5C41">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INTERNET PROTECTION MAIL ENHANCED – SERVICE CHARGE (MONTHLY) </w:t>
            </w:r>
          </w:p>
        </w:tc>
      </w:tr>
      <w:tr w:rsidR="00A83DC2" w14:paraId="406B0051" w14:textId="77777777" w:rsidTr="00397029">
        <w:tc>
          <w:tcPr>
            <w:tcW w:w="2091" w:type="dxa"/>
            <w:shd w:val="clear" w:color="auto" w:fill="8DB3E2"/>
          </w:tcPr>
          <w:p w14:paraId="763D7BDF" w14:textId="77777777" w:rsidR="00A83DC2" w:rsidRPr="00DE47FE" w:rsidRDefault="00A83DC2"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w:t>
            </w:r>
            <w:proofErr w:type="gramStart"/>
            <w:r>
              <w:rPr>
                <w:rFonts w:ascii="Arial" w:hAnsi="Arial" w:cs="Arial"/>
                <w:b/>
                <w:sz w:val="17"/>
                <w:szCs w:val="17"/>
              </w:rPr>
              <w:t>mail boxes</w:t>
            </w:r>
            <w:proofErr w:type="gramEnd"/>
          </w:p>
        </w:tc>
        <w:tc>
          <w:tcPr>
            <w:tcW w:w="2303" w:type="dxa"/>
            <w:shd w:val="clear" w:color="auto" w:fill="8DB3E2"/>
          </w:tcPr>
          <w:p w14:paraId="2FC60037" w14:textId="77777777" w:rsidR="00A83DC2" w:rsidRPr="00DE47FE" w:rsidRDefault="00A83DC2"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12 month</w:t>
            </w:r>
            <w:proofErr w:type="gramEnd"/>
            <w:r>
              <w:rPr>
                <w:rFonts w:ascii="Arial" w:hAnsi="Arial" w:cs="Arial"/>
                <w:b/>
                <w:sz w:val="17"/>
                <w:szCs w:val="17"/>
              </w:rPr>
              <w:t xml:space="preserve"> term</w:t>
            </w:r>
          </w:p>
        </w:tc>
        <w:tc>
          <w:tcPr>
            <w:tcW w:w="2410" w:type="dxa"/>
            <w:shd w:val="clear" w:color="auto" w:fill="8DB3E2"/>
          </w:tcPr>
          <w:p w14:paraId="5A030E87" w14:textId="77777777" w:rsidR="00A83DC2" w:rsidRDefault="00A83DC2"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24 month</w:t>
            </w:r>
            <w:proofErr w:type="gramEnd"/>
            <w:r>
              <w:rPr>
                <w:rFonts w:ascii="Arial" w:hAnsi="Arial" w:cs="Arial"/>
                <w:b/>
                <w:sz w:val="17"/>
                <w:szCs w:val="17"/>
              </w:rPr>
              <w:t xml:space="preserve"> term</w:t>
            </w:r>
          </w:p>
        </w:tc>
        <w:tc>
          <w:tcPr>
            <w:tcW w:w="2233" w:type="dxa"/>
            <w:shd w:val="clear" w:color="auto" w:fill="8DB3E2"/>
          </w:tcPr>
          <w:p w14:paraId="425134FF" w14:textId="77777777" w:rsidR="00A83DC2" w:rsidRDefault="00A83DC2"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36 month</w:t>
            </w:r>
            <w:proofErr w:type="gramEnd"/>
            <w:r>
              <w:rPr>
                <w:rFonts w:ascii="Arial" w:hAnsi="Arial" w:cs="Arial"/>
                <w:b/>
                <w:sz w:val="17"/>
                <w:szCs w:val="17"/>
              </w:rPr>
              <w:t xml:space="preserve"> term</w:t>
            </w:r>
          </w:p>
        </w:tc>
      </w:tr>
      <w:tr w:rsidR="00A83DC2" w:rsidRPr="00405ABB" w14:paraId="5FF32D2A" w14:textId="77777777" w:rsidTr="00397029">
        <w:tc>
          <w:tcPr>
            <w:tcW w:w="2091" w:type="dxa"/>
          </w:tcPr>
          <w:p w14:paraId="63F7E98F"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38C7ED63"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$7.66</w:t>
            </w:r>
          </w:p>
        </w:tc>
        <w:tc>
          <w:tcPr>
            <w:tcW w:w="2410" w:type="dxa"/>
          </w:tcPr>
          <w:p w14:paraId="68EAD205"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$7.52</w:t>
            </w:r>
          </w:p>
        </w:tc>
        <w:tc>
          <w:tcPr>
            <w:tcW w:w="2233" w:type="dxa"/>
          </w:tcPr>
          <w:p w14:paraId="1387E89B"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$7.97</w:t>
            </w:r>
          </w:p>
        </w:tc>
      </w:tr>
      <w:tr w:rsidR="00A83DC2" w:rsidRPr="00405ABB" w14:paraId="5EB24DD8" w14:textId="77777777" w:rsidTr="00397029">
        <w:tc>
          <w:tcPr>
            <w:tcW w:w="2091" w:type="dxa"/>
          </w:tcPr>
          <w:p w14:paraId="0F18A091"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3ED49B44"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$7.52</w:t>
            </w:r>
          </w:p>
        </w:tc>
        <w:tc>
          <w:tcPr>
            <w:tcW w:w="2410" w:type="dxa"/>
          </w:tcPr>
          <w:p w14:paraId="7D554934"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$7.38</w:t>
            </w:r>
          </w:p>
        </w:tc>
        <w:tc>
          <w:tcPr>
            <w:tcW w:w="2233" w:type="dxa"/>
          </w:tcPr>
          <w:p w14:paraId="4BE6575C"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$7.75</w:t>
            </w:r>
          </w:p>
        </w:tc>
      </w:tr>
      <w:tr w:rsidR="00A83DC2" w:rsidRPr="00405ABB" w14:paraId="03FF9377" w14:textId="77777777" w:rsidTr="00397029">
        <w:tc>
          <w:tcPr>
            <w:tcW w:w="2091" w:type="dxa"/>
          </w:tcPr>
          <w:p w14:paraId="7961471C"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23F1EFBD"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$7.38</w:t>
            </w:r>
          </w:p>
        </w:tc>
        <w:tc>
          <w:tcPr>
            <w:tcW w:w="2410" w:type="dxa"/>
          </w:tcPr>
          <w:p w14:paraId="1386F52A"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$7.29</w:t>
            </w:r>
          </w:p>
        </w:tc>
        <w:tc>
          <w:tcPr>
            <w:tcW w:w="2233" w:type="dxa"/>
          </w:tcPr>
          <w:p w14:paraId="3B77F505"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$7.62</w:t>
            </w:r>
          </w:p>
        </w:tc>
      </w:tr>
      <w:tr w:rsidR="00A83DC2" w:rsidRPr="00405ABB" w14:paraId="54B1B547" w14:textId="77777777" w:rsidTr="00397029">
        <w:tc>
          <w:tcPr>
            <w:tcW w:w="2091" w:type="dxa"/>
          </w:tcPr>
          <w:p w14:paraId="7EC8FD1D"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7FA34D46"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$7.29</w:t>
            </w:r>
          </w:p>
        </w:tc>
        <w:tc>
          <w:tcPr>
            <w:tcW w:w="2410" w:type="dxa"/>
          </w:tcPr>
          <w:p w14:paraId="36D86D7E"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$7.20</w:t>
            </w:r>
          </w:p>
        </w:tc>
        <w:tc>
          <w:tcPr>
            <w:tcW w:w="2233" w:type="dxa"/>
          </w:tcPr>
          <w:p w14:paraId="27ED4661"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$7.48</w:t>
            </w:r>
          </w:p>
        </w:tc>
      </w:tr>
      <w:tr w:rsidR="00A83DC2" w:rsidRPr="00405ABB" w14:paraId="1EEA3E3C" w14:textId="77777777" w:rsidTr="00397029">
        <w:tc>
          <w:tcPr>
            <w:tcW w:w="2091" w:type="dxa"/>
          </w:tcPr>
          <w:p w14:paraId="40844DEB"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2EAE0424"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$7.20</w:t>
            </w:r>
          </w:p>
        </w:tc>
        <w:tc>
          <w:tcPr>
            <w:tcW w:w="2410" w:type="dxa"/>
          </w:tcPr>
          <w:p w14:paraId="64E1B5C3"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$7.11</w:t>
            </w:r>
          </w:p>
        </w:tc>
        <w:tc>
          <w:tcPr>
            <w:tcW w:w="2233" w:type="dxa"/>
          </w:tcPr>
          <w:p w14:paraId="4206EE21"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$7.34</w:t>
            </w:r>
          </w:p>
        </w:tc>
      </w:tr>
      <w:tr w:rsidR="00A83DC2" w:rsidRPr="00405ABB" w14:paraId="037E0AC4" w14:textId="77777777" w:rsidTr="00397029">
        <w:tc>
          <w:tcPr>
            <w:tcW w:w="2091" w:type="dxa"/>
          </w:tcPr>
          <w:p w14:paraId="1B6239E6"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2253E594"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$7.06</w:t>
            </w:r>
          </w:p>
        </w:tc>
        <w:tc>
          <w:tcPr>
            <w:tcW w:w="2410" w:type="dxa"/>
          </w:tcPr>
          <w:p w14:paraId="079B1B03"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$7.02</w:t>
            </w:r>
          </w:p>
        </w:tc>
        <w:tc>
          <w:tcPr>
            <w:tcW w:w="2233" w:type="dxa"/>
          </w:tcPr>
          <w:p w14:paraId="6467F710"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$7.25</w:t>
            </w:r>
          </w:p>
        </w:tc>
      </w:tr>
      <w:tr w:rsidR="00A83DC2" w:rsidRPr="00405ABB" w14:paraId="2F76B65E" w14:textId="77777777" w:rsidTr="00397029">
        <w:tc>
          <w:tcPr>
            <w:tcW w:w="2091" w:type="dxa"/>
          </w:tcPr>
          <w:p w14:paraId="156FAE8A"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7887937C"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$6.92</w:t>
            </w:r>
          </w:p>
        </w:tc>
        <w:tc>
          <w:tcPr>
            <w:tcW w:w="2410" w:type="dxa"/>
          </w:tcPr>
          <w:p w14:paraId="0431F476"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$6.88</w:t>
            </w:r>
          </w:p>
        </w:tc>
        <w:tc>
          <w:tcPr>
            <w:tcW w:w="2233" w:type="dxa"/>
          </w:tcPr>
          <w:p w14:paraId="0B7C0273"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$7.06</w:t>
            </w:r>
          </w:p>
        </w:tc>
      </w:tr>
      <w:tr w:rsidR="00A83DC2" w:rsidRPr="00405ABB" w14:paraId="7B981ECE" w14:textId="77777777" w:rsidTr="00397029">
        <w:tc>
          <w:tcPr>
            <w:tcW w:w="2091" w:type="dxa"/>
          </w:tcPr>
          <w:p w14:paraId="783EFDA6"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2395D0C7"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$6.80</w:t>
            </w:r>
          </w:p>
        </w:tc>
        <w:tc>
          <w:tcPr>
            <w:tcW w:w="2410" w:type="dxa"/>
          </w:tcPr>
          <w:p w14:paraId="4577255B"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$6.75</w:t>
            </w:r>
          </w:p>
        </w:tc>
        <w:tc>
          <w:tcPr>
            <w:tcW w:w="2233" w:type="dxa"/>
          </w:tcPr>
          <w:p w14:paraId="06E0DD58"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$6.84</w:t>
            </w:r>
          </w:p>
        </w:tc>
      </w:tr>
      <w:tr w:rsidR="00A83DC2" w:rsidRPr="00405ABB" w14:paraId="38A94192" w14:textId="77777777" w:rsidTr="00397029">
        <w:tc>
          <w:tcPr>
            <w:tcW w:w="2091" w:type="dxa"/>
          </w:tcPr>
          <w:p w14:paraId="15E2BAA0" w14:textId="77777777" w:rsidR="00A83DC2" w:rsidRPr="00272B91" w:rsidRDefault="00A83DC2" w:rsidP="00A83DC2">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200</w:t>
            </w:r>
            <w:r w:rsidR="00AD502C">
              <w:rPr>
                <w:rFonts w:ascii="Arial" w:hAnsi="Arial" w:cs="Arial"/>
                <w:sz w:val="17"/>
                <w:szCs w:val="17"/>
              </w:rPr>
              <w:t>1</w:t>
            </w:r>
            <w:r w:rsidRPr="00272B91">
              <w:rPr>
                <w:rFonts w:ascii="Arial" w:hAnsi="Arial" w:cs="Arial"/>
                <w:sz w:val="17"/>
                <w:szCs w:val="17"/>
              </w:rPr>
              <w:t xml:space="preserve"> or more</w:t>
            </w:r>
          </w:p>
        </w:tc>
        <w:tc>
          <w:tcPr>
            <w:tcW w:w="2303" w:type="dxa"/>
          </w:tcPr>
          <w:p w14:paraId="361E5448"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POA</w:t>
            </w:r>
          </w:p>
        </w:tc>
        <w:tc>
          <w:tcPr>
            <w:tcW w:w="2410" w:type="dxa"/>
          </w:tcPr>
          <w:p w14:paraId="449424EC"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POA</w:t>
            </w:r>
          </w:p>
        </w:tc>
        <w:tc>
          <w:tcPr>
            <w:tcW w:w="2233" w:type="dxa"/>
          </w:tcPr>
          <w:p w14:paraId="0259589D" w14:textId="77777777" w:rsidR="00A83DC2" w:rsidRPr="00A83DC2" w:rsidRDefault="00A83DC2" w:rsidP="00A83DC2">
            <w:pPr>
              <w:pStyle w:val="Heading2"/>
              <w:numPr>
                <w:ilvl w:val="0"/>
                <w:numId w:val="0"/>
              </w:numPr>
              <w:spacing w:before="60" w:after="60"/>
              <w:jc w:val="center"/>
              <w:rPr>
                <w:rFonts w:ascii="Arial" w:hAnsi="Arial" w:cs="Arial"/>
                <w:sz w:val="17"/>
                <w:szCs w:val="17"/>
              </w:rPr>
            </w:pPr>
            <w:r w:rsidRPr="00A83DC2">
              <w:rPr>
                <w:rFonts w:ascii="Arial" w:hAnsi="Arial" w:cs="Arial"/>
                <w:sz w:val="17"/>
                <w:szCs w:val="17"/>
              </w:rPr>
              <w:t>POA</w:t>
            </w:r>
          </w:p>
        </w:tc>
      </w:tr>
    </w:tbl>
    <w:p w14:paraId="50456345" w14:textId="77777777" w:rsidR="00A83DC2" w:rsidRDefault="00A83DC2" w:rsidP="00794904">
      <w:pPr>
        <w:pStyle w:val="Heading2"/>
        <w:numPr>
          <w:ilvl w:val="0"/>
          <w:numId w:val="0"/>
        </w:numPr>
        <w:ind w:left="737" w:hanging="737"/>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2245"/>
        <w:gridCol w:w="2348"/>
        <w:gridCol w:w="2178"/>
      </w:tblGrid>
      <w:tr w:rsidR="00507A54" w14:paraId="01480137" w14:textId="77777777" w:rsidTr="00397029">
        <w:tc>
          <w:tcPr>
            <w:tcW w:w="9037" w:type="dxa"/>
            <w:gridSpan w:val="4"/>
            <w:shd w:val="clear" w:color="auto" w:fill="8DB3E2"/>
          </w:tcPr>
          <w:p w14:paraId="10FE27C2" w14:textId="77777777" w:rsidR="00507A54" w:rsidRDefault="00507A54" w:rsidP="009E5C41">
            <w:pPr>
              <w:pStyle w:val="Heading2"/>
              <w:numPr>
                <w:ilvl w:val="0"/>
                <w:numId w:val="0"/>
              </w:numPr>
              <w:spacing w:before="60" w:after="60"/>
              <w:jc w:val="center"/>
              <w:rPr>
                <w:rFonts w:ascii="Arial" w:hAnsi="Arial" w:cs="Arial"/>
                <w:b/>
                <w:sz w:val="17"/>
                <w:szCs w:val="17"/>
              </w:rPr>
            </w:pPr>
            <w:r>
              <w:rPr>
                <w:rFonts w:ascii="Arial" w:hAnsi="Arial" w:cs="Arial"/>
                <w:b/>
                <w:sz w:val="17"/>
                <w:szCs w:val="17"/>
              </w:rPr>
              <w:t>INTERNET PROTECTION MAIL PREMIUM – SERVICE CHARGE (MONTHLY)</w:t>
            </w:r>
          </w:p>
        </w:tc>
      </w:tr>
      <w:tr w:rsidR="00507A54" w14:paraId="628AF69B" w14:textId="77777777" w:rsidTr="00397029">
        <w:tc>
          <w:tcPr>
            <w:tcW w:w="2091" w:type="dxa"/>
            <w:shd w:val="clear" w:color="auto" w:fill="8DB3E2"/>
          </w:tcPr>
          <w:p w14:paraId="42635640" w14:textId="77777777" w:rsidR="00507A54" w:rsidRPr="00DE47FE" w:rsidRDefault="00507A54"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No. of </w:t>
            </w:r>
            <w:proofErr w:type="gramStart"/>
            <w:r>
              <w:rPr>
                <w:rFonts w:ascii="Arial" w:hAnsi="Arial" w:cs="Arial"/>
                <w:b/>
                <w:sz w:val="17"/>
                <w:szCs w:val="17"/>
              </w:rPr>
              <w:t>mail boxes</w:t>
            </w:r>
            <w:proofErr w:type="gramEnd"/>
          </w:p>
        </w:tc>
        <w:tc>
          <w:tcPr>
            <w:tcW w:w="2303" w:type="dxa"/>
            <w:shd w:val="clear" w:color="auto" w:fill="8DB3E2"/>
          </w:tcPr>
          <w:p w14:paraId="77F0A2B9" w14:textId="77777777" w:rsidR="00507A54" w:rsidRPr="00DE47FE" w:rsidRDefault="00507A54"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12 month</w:t>
            </w:r>
            <w:proofErr w:type="gramEnd"/>
            <w:r>
              <w:rPr>
                <w:rFonts w:ascii="Arial" w:hAnsi="Arial" w:cs="Arial"/>
                <w:b/>
                <w:sz w:val="17"/>
                <w:szCs w:val="17"/>
              </w:rPr>
              <w:t xml:space="preserve"> term</w:t>
            </w:r>
          </w:p>
        </w:tc>
        <w:tc>
          <w:tcPr>
            <w:tcW w:w="2410" w:type="dxa"/>
            <w:shd w:val="clear" w:color="auto" w:fill="8DB3E2"/>
          </w:tcPr>
          <w:p w14:paraId="659F97D4" w14:textId="77777777" w:rsidR="00507A54" w:rsidRDefault="00507A54"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24 month</w:t>
            </w:r>
            <w:proofErr w:type="gramEnd"/>
            <w:r>
              <w:rPr>
                <w:rFonts w:ascii="Arial" w:hAnsi="Arial" w:cs="Arial"/>
                <w:b/>
                <w:sz w:val="17"/>
                <w:szCs w:val="17"/>
              </w:rPr>
              <w:t xml:space="preserve"> term</w:t>
            </w:r>
          </w:p>
        </w:tc>
        <w:tc>
          <w:tcPr>
            <w:tcW w:w="2233" w:type="dxa"/>
            <w:shd w:val="clear" w:color="auto" w:fill="8DB3E2"/>
          </w:tcPr>
          <w:p w14:paraId="36908D56" w14:textId="77777777" w:rsidR="00507A54" w:rsidRDefault="00507A54" w:rsidP="00397029">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36 month</w:t>
            </w:r>
            <w:proofErr w:type="gramEnd"/>
            <w:r>
              <w:rPr>
                <w:rFonts w:ascii="Arial" w:hAnsi="Arial" w:cs="Arial"/>
                <w:b/>
                <w:sz w:val="17"/>
                <w:szCs w:val="17"/>
              </w:rPr>
              <w:t xml:space="preserve"> term</w:t>
            </w:r>
          </w:p>
        </w:tc>
      </w:tr>
      <w:tr w:rsidR="00507A54" w:rsidRPr="00A83DC2" w14:paraId="36CB06CB" w14:textId="77777777" w:rsidTr="00397029">
        <w:tc>
          <w:tcPr>
            <w:tcW w:w="2091" w:type="dxa"/>
          </w:tcPr>
          <w:p w14:paraId="08237466"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 or less</w:t>
            </w:r>
          </w:p>
        </w:tc>
        <w:tc>
          <w:tcPr>
            <w:tcW w:w="2303" w:type="dxa"/>
          </w:tcPr>
          <w:p w14:paraId="53352999"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$9.27</w:t>
            </w:r>
          </w:p>
        </w:tc>
        <w:tc>
          <w:tcPr>
            <w:tcW w:w="2410" w:type="dxa"/>
          </w:tcPr>
          <w:p w14:paraId="3989A36E"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$8.90</w:t>
            </w:r>
          </w:p>
        </w:tc>
        <w:tc>
          <w:tcPr>
            <w:tcW w:w="2233" w:type="dxa"/>
          </w:tcPr>
          <w:p w14:paraId="704F8C6C"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$8.73</w:t>
            </w:r>
          </w:p>
        </w:tc>
      </w:tr>
      <w:tr w:rsidR="00507A54" w:rsidRPr="00A83DC2" w14:paraId="67B86EDC" w14:textId="77777777" w:rsidTr="00397029">
        <w:tc>
          <w:tcPr>
            <w:tcW w:w="2091" w:type="dxa"/>
          </w:tcPr>
          <w:p w14:paraId="25D06174"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101 to 250</w:t>
            </w:r>
          </w:p>
        </w:tc>
        <w:tc>
          <w:tcPr>
            <w:tcW w:w="2303" w:type="dxa"/>
          </w:tcPr>
          <w:p w14:paraId="46377276"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$9.00</w:t>
            </w:r>
          </w:p>
        </w:tc>
        <w:tc>
          <w:tcPr>
            <w:tcW w:w="2410" w:type="dxa"/>
          </w:tcPr>
          <w:p w14:paraId="582EF21B"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$8.73</w:t>
            </w:r>
          </w:p>
        </w:tc>
        <w:tc>
          <w:tcPr>
            <w:tcW w:w="2233" w:type="dxa"/>
          </w:tcPr>
          <w:p w14:paraId="1C0ADC76"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$8.57</w:t>
            </w:r>
          </w:p>
        </w:tc>
      </w:tr>
      <w:tr w:rsidR="00507A54" w:rsidRPr="00A83DC2" w14:paraId="11B8499D" w14:textId="77777777" w:rsidTr="00397029">
        <w:tc>
          <w:tcPr>
            <w:tcW w:w="2091" w:type="dxa"/>
          </w:tcPr>
          <w:p w14:paraId="2981DF84"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251 to 300</w:t>
            </w:r>
          </w:p>
        </w:tc>
        <w:tc>
          <w:tcPr>
            <w:tcW w:w="2303" w:type="dxa"/>
          </w:tcPr>
          <w:p w14:paraId="76688C83"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$8.84</w:t>
            </w:r>
          </w:p>
        </w:tc>
        <w:tc>
          <w:tcPr>
            <w:tcW w:w="2410" w:type="dxa"/>
          </w:tcPr>
          <w:p w14:paraId="23E37B52"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$8.57</w:t>
            </w:r>
          </w:p>
        </w:tc>
        <w:tc>
          <w:tcPr>
            <w:tcW w:w="2233" w:type="dxa"/>
          </w:tcPr>
          <w:p w14:paraId="68FECAD5"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$8.47</w:t>
            </w:r>
          </w:p>
        </w:tc>
      </w:tr>
      <w:tr w:rsidR="00507A54" w:rsidRPr="00A83DC2" w14:paraId="310F59E8" w14:textId="77777777" w:rsidTr="00397029">
        <w:tc>
          <w:tcPr>
            <w:tcW w:w="2091" w:type="dxa"/>
          </w:tcPr>
          <w:p w14:paraId="65ECC5A7"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301 to 400</w:t>
            </w:r>
          </w:p>
        </w:tc>
        <w:tc>
          <w:tcPr>
            <w:tcW w:w="2303" w:type="dxa"/>
          </w:tcPr>
          <w:p w14:paraId="47678BA8"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$8.69</w:t>
            </w:r>
          </w:p>
        </w:tc>
        <w:tc>
          <w:tcPr>
            <w:tcW w:w="2410" w:type="dxa"/>
          </w:tcPr>
          <w:p w14:paraId="6A658CC3"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$8.47</w:t>
            </w:r>
          </w:p>
        </w:tc>
        <w:tc>
          <w:tcPr>
            <w:tcW w:w="2233" w:type="dxa"/>
          </w:tcPr>
          <w:p w14:paraId="54D601C9"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$8.37</w:t>
            </w:r>
          </w:p>
        </w:tc>
      </w:tr>
      <w:tr w:rsidR="00507A54" w:rsidRPr="00A83DC2" w14:paraId="08B61EA1" w14:textId="77777777" w:rsidTr="00397029">
        <w:tc>
          <w:tcPr>
            <w:tcW w:w="2091" w:type="dxa"/>
          </w:tcPr>
          <w:p w14:paraId="34F8E39C"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401 to 500</w:t>
            </w:r>
          </w:p>
        </w:tc>
        <w:tc>
          <w:tcPr>
            <w:tcW w:w="2303" w:type="dxa"/>
          </w:tcPr>
          <w:p w14:paraId="4B40B8B4"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$8.53</w:t>
            </w:r>
          </w:p>
        </w:tc>
        <w:tc>
          <w:tcPr>
            <w:tcW w:w="2410" w:type="dxa"/>
          </w:tcPr>
          <w:p w14:paraId="0CFAB3DA"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$8.37</w:t>
            </w:r>
          </w:p>
        </w:tc>
        <w:tc>
          <w:tcPr>
            <w:tcW w:w="2233" w:type="dxa"/>
          </w:tcPr>
          <w:p w14:paraId="08D2593D"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$8.26</w:t>
            </w:r>
          </w:p>
        </w:tc>
      </w:tr>
      <w:tr w:rsidR="00507A54" w:rsidRPr="00A83DC2" w14:paraId="0DE21C68" w14:textId="77777777" w:rsidTr="00397029">
        <w:tc>
          <w:tcPr>
            <w:tcW w:w="2091" w:type="dxa"/>
          </w:tcPr>
          <w:p w14:paraId="4DC1B312"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501 to 750</w:t>
            </w:r>
          </w:p>
        </w:tc>
        <w:tc>
          <w:tcPr>
            <w:tcW w:w="2303" w:type="dxa"/>
          </w:tcPr>
          <w:p w14:paraId="1AFF964E"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$8.42</w:t>
            </w:r>
          </w:p>
        </w:tc>
        <w:tc>
          <w:tcPr>
            <w:tcW w:w="2410" w:type="dxa"/>
          </w:tcPr>
          <w:p w14:paraId="5A35DCDD"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$8.20</w:t>
            </w:r>
          </w:p>
        </w:tc>
        <w:tc>
          <w:tcPr>
            <w:tcW w:w="2233" w:type="dxa"/>
          </w:tcPr>
          <w:p w14:paraId="5F6702C5"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$8.16</w:t>
            </w:r>
          </w:p>
        </w:tc>
      </w:tr>
      <w:tr w:rsidR="00507A54" w:rsidRPr="00A83DC2" w14:paraId="3F004E8B" w14:textId="77777777" w:rsidTr="00397029">
        <w:tc>
          <w:tcPr>
            <w:tcW w:w="2091" w:type="dxa"/>
          </w:tcPr>
          <w:p w14:paraId="36687748"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751 to 1000</w:t>
            </w:r>
          </w:p>
        </w:tc>
        <w:tc>
          <w:tcPr>
            <w:tcW w:w="2303" w:type="dxa"/>
          </w:tcPr>
          <w:p w14:paraId="60B4D328"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$8.20</w:t>
            </w:r>
          </w:p>
        </w:tc>
        <w:tc>
          <w:tcPr>
            <w:tcW w:w="2410" w:type="dxa"/>
          </w:tcPr>
          <w:p w14:paraId="141582BF"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$8.04</w:t>
            </w:r>
          </w:p>
        </w:tc>
        <w:tc>
          <w:tcPr>
            <w:tcW w:w="2233" w:type="dxa"/>
          </w:tcPr>
          <w:p w14:paraId="18458B5E"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$8.00</w:t>
            </w:r>
          </w:p>
        </w:tc>
      </w:tr>
      <w:tr w:rsidR="00507A54" w:rsidRPr="00A83DC2" w14:paraId="3A4356BD" w14:textId="77777777" w:rsidTr="00397029">
        <w:tc>
          <w:tcPr>
            <w:tcW w:w="2091" w:type="dxa"/>
          </w:tcPr>
          <w:p w14:paraId="09D20995" w14:textId="77777777" w:rsidR="00507A54" w:rsidRPr="00272B91" w:rsidRDefault="00507A54" w:rsidP="00507A54">
            <w:pPr>
              <w:pStyle w:val="Heading2"/>
              <w:numPr>
                <w:ilvl w:val="0"/>
                <w:numId w:val="0"/>
              </w:numPr>
              <w:spacing w:before="60" w:after="60"/>
              <w:jc w:val="center"/>
              <w:rPr>
                <w:rFonts w:ascii="Arial" w:hAnsi="Arial" w:cs="Arial"/>
                <w:sz w:val="17"/>
                <w:szCs w:val="17"/>
              </w:rPr>
            </w:pPr>
            <w:r w:rsidRPr="00272B91">
              <w:rPr>
                <w:rFonts w:ascii="Arial" w:hAnsi="Arial" w:cs="Arial"/>
                <w:sz w:val="17"/>
                <w:szCs w:val="17"/>
              </w:rPr>
              <w:t>1001 to 2000</w:t>
            </w:r>
          </w:p>
        </w:tc>
        <w:tc>
          <w:tcPr>
            <w:tcW w:w="2303" w:type="dxa"/>
          </w:tcPr>
          <w:p w14:paraId="59C65FDC"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$7.94</w:t>
            </w:r>
          </w:p>
        </w:tc>
        <w:tc>
          <w:tcPr>
            <w:tcW w:w="2410" w:type="dxa"/>
          </w:tcPr>
          <w:p w14:paraId="2A5866BF"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$7.89</w:t>
            </w:r>
          </w:p>
        </w:tc>
        <w:tc>
          <w:tcPr>
            <w:tcW w:w="2233" w:type="dxa"/>
          </w:tcPr>
          <w:p w14:paraId="1C6A6F7A"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$7.83</w:t>
            </w:r>
          </w:p>
        </w:tc>
      </w:tr>
      <w:tr w:rsidR="00507A54" w:rsidRPr="00A83DC2" w14:paraId="10896C06" w14:textId="77777777" w:rsidTr="00397029">
        <w:tc>
          <w:tcPr>
            <w:tcW w:w="2091" w:type="dxa"/>
          </w:tcPr>
          <w:p w14:paraId="44636C13" w14:textId="77777777" w:rsidR="00507A54" w:rsidRPr="00272B91" w:rsidRDefault="00317CF6" w:rsidP="00507A54">
            <w:pPr>
              <w:pStyle w:val="Heading2"/>
              <w:numPr>
                <w:ilvl w:val="0"/>
                <w:numId w:val="0"/>
              </w:numPr>
              <w:spacing w:before="60" w:after="60"/>
              <w:jc w:val="center"/>
              <w:rPr>
                <w:rFonts w:ascii="Arial" w:hAnsi="Arial" w:cs="Arial"/>
                <w:sz w:val="17"/>
                <w:szCs w:val="17"/>
              </w:rPr>
            </w:pPr>
            <w:r>
              <w:rPr>
                <w:rFonts w:ascii="Arial" w:hAnsi="Arial" w:cs="Arial"/>
                <w:sz w:val="17"/>
                <w:szCs w:val="17"/>
              </w:rPr>
              <w:t>2001</w:t>
            </w:r>
            <w:r w:rsidR="00507A54" w:rsidRPr="00272B91">
              <w:rPr>
                <w:rFonts w:ascii="Arial" w:hAnsi="Arial" w:cs="Arial"/>
                <w:sz w:val="17"/>
                <w:szCs w:val="17"/>
              </w:rPr>
              <w:t xml:space="preserve"> or more</w:t>
            </w:r>
          </w:p>
        </w:tc>
        <w:tc>
          <w:tcPr>
            <w:tcW w:w="2303" w:type="dxa"/>
          </w:tcPr>
          <w:p w14:paraId="3535DF75"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POA</w:t>
            </w:r>
          </w:p>
        </w:tc>
        <w:tc>
          <w:tcPr>
            <w:tcW w:w="2410" w:type="dxa"/>
          </w:tcPr>
          <w:p w14:paraId="6ECA5B13"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POA</w:t>
            </w:r>
          </w:p>
        </w:tc>
        <w:tc>
          <w:tcPr>
            <w:tcW w:w="2233" w:type="dxa"/>
          </w:tcPr>
          <w:p w14:paraId="6414E45B" w14:textId="77777777" w:rsidR="00507A54" w:rsidRPr="00507A54" w:rsidRDefault="00507A54" w:rsidP="00507A54">
            <w:pPr>
              <w:pStyle w:val="Heading2"/>
              <w:numPr>
                <w:ilvl w:val="0"/>
                <w:numId w:val="0"/>
              </w:numPr>
              <w:spacing w:before="60" w:after="60"/>
              <w:jc w:val="center"/>
              <w:rPr>
                <w:rFonts w:ascii="Arial" w:hAnsi="Arial" w:cs="Arial"/>
                <w:sz w:val="17"/>
                <w:szCs w:val="17"/>
              </w:rPr>
            </w:pPr>
            <w:r w:rsidRPr="00507A54">
              <w:rPr>
                <w:rFonts w:ascii="Arial" w:hAnsi="Arial" w:cs="Arial"/>
                <w:sz w:val="17"/>
                <w:szCs w:val="17"/>
              </w:rPr>
              <w:t>POA</w:t>
            </w:r>
          </w:p>
        </w:tc>
      </w:tr>
    </w:tbl>
    <w:p w14:paraId="0301EA6A" w14:textId="77777777" w:rsidR="00794904" w:rsidRDefault="00BD0FF3" w:rsidP="00BD0FF3">
      <w:pPr>
        <w:pStyle w:val="Indent1"/>
        <w:spacing w:before="240"/>
      </w:pPr>
      <w:bookmarkStart w:id="113" w:name="_Toc477955094"/>
      <w:r>
        <w:t>Internet Protection Web and Mail charges</w:t>
      </w:r>
      <w:bookmarkEnd w:id="113"/>
    </w:p>
    <w:p w14:paraId="7B8A9BE0" w14:textId="77777777" w:rsidR="00BD0FF3" w:rsidRDefault="00BD0FF3" w:rsidP="00BD0FF3">
      <w:pPr>
        <w:pStyle w:val="Heading2"/>
      </w:pPr>
      <w:r w:rsidRPr="006171BD">
        <w:t xml:space="preserve">If you acquire the Internet Protection </w:t>
      </w:r>
      <w:r>
        <w:t>Web and Mail</w:t>
      </w:r>
      <w:r w:rsidRPr="006171BD">
        <w:t xml:space="preserve"> service, you</w:t>
      </w:r>
      <w:r>
        <w:t xml:space="preserve"> must pay us the below:</w:t>
      </w:r>
    </w:p>
    <w:p w14:paraId="0F8AE980" w14:textId="77777777" w:rsidR="00BD0FF3" w:rsidRDefault="00BD0FF3" w:rsidP="00BD0FF3">
      <w:pPr>
        <w:pStyle w:val="Heading3"/>
      </w:pPr>
      <w:r>
        <w:lastRenderedPageBreak/>
        <w:t>once off connection charge; and</w:t>
      </w:r>
    </w:p>
    <w:p w14:paraId="5F2C8720" w14:textId="77777777" w:rsidR="00BD0FF3" w:rsidRDefault="00BD0FF3" w:rsidP="00BD0FF3">
      <w:pPr>
        <w:pStyle w:val="Heading3"/>
      </w:pPr>
      <w:r>
        <w:t>monthly service charge.</w:t>
      </w:r>
    </w:p>
    <w:p w14:paraId="4A48B63C" w14:textId="77777777" w:rsidR="001A595E" w:rsidRDefault="00AD502C" w:rsidP="001A595E">
      <w:pPr>
        <w:pStyle w:val="Heading2"/>
      </w:pPr>
      <w:r>
        <w:t xml:space="preserve">The monthly service charges in the below tables are subject to your peak bandwidth per user (the higher of inbound and outbound, measured on a 95th percentile basis) not exceeding an average of 5kbps in any calendar month. If this level is exceeded in two or more calendar months in any consecutive </w:t>
      </w:r>
      <w:proofErr w:type="gramStart"/>
      <w:r>
        <w:t>12 month</w:t>
      </w:r>
      <w:proofErr w:type="gramEnd"/>
      <w:r>
        <w:t xml:space="preserve"> period, we may increase the charges by telling you.</w:t>
      </w:r>
    </w:p>
    <w:p w14:paraId="6283ECF1" w14:textId="77777777" w:rsidR="001A595E" w:rsidRDefault="001A595E" w:rsidP="001A595E">
      <w:pPr>
        <w:pStyle w:val="Heading2"/>
      </w:pPr>
      <w:r>
        <w:t xml:space="preserve">If you’re acquiring the </w:t>
      </w:r>
      <w:r w:rsidR="00DD7AA8" w:rsidRPr="00DD7AA8">
        <w:t>any connect</w:t>
      </w:r>
      <w:r w:rsidR="00DD7AA8">
        <w:t xml:space="preserve"> </w:t>
      </w:r>
      <w:r>
        <w:t>service, an additional charge per end user per month applies to the monthly service charges below.</w:t>
      </w:r>
      <w:r w:rsidR="0022069D">
        <w:t xml:space="preserve"> We can confirm this charge on request.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1777"/>
        <w:gridCol w:w="1760"/>
        <w:gridCol w:w="1759"/>
        <w:gridCol w:w="1760"/>
      </w:tblGrid>
      <w:tr w:rsidR="00BD0FF3" w:rsidRPr="00DE47FE" w14:paraId="177EC58A" w14:textId="77777777" w:rsidTr="00397029">
        <w:tc>
          <w:tcPr>
            <w:tcW w:w="9037" w:type="dxa"/>
            <w:gridSpan w:val="5"/>
            <w:shd w:val="clear" w:color="auto" w:fill="8DB3E2"/>
          </w:tcPr>
          <w:p w14:paraId="7A25CEE3" w14:textId="77777777" w:rsidR="00BD0FF3" w:rsidRDefault="00BD0FF3" w:rsidP="00BD0FF3">
            <w:pPr>
              <w:pStyle w:val="Heading2"/>
              <w:numPr>
                <w:ilvl w:val="0"/>
                <w:numId w:val="0"/>
              </w:numPr>
              <w:spacing w:before="60" w:after="60"/>
              <w:jc w:val="center"/>
              <w:rPr>
                <w:rFonts w:ascii="Arial" w:hAnsi="Arial" w:cs="Arial"/>
                <w:b/>
                <w:sz w:val="17"/>
                <w:szCs w:val="17"/>
              </w:rPr>
            </w:pPr>
            <w:r>
              <w:rPr>
                <w:rFonts w:ascii="Arial" w:hAnsi="Arial" w:cs="Arial"/>
                <w:b/>
                <w:sz w:val="17"/>
                <w:szCs w:val="17"/>
              </w:rPr>
              <w:t>INTERNET PROTECTION WEB AND MAIL CHARGES</w:t>
            </w:r>
          </w:p>
        </w:tc>
      </w:tr>
      <w:tr w:rsidR="00BD0FF3" w:rsidRPr="00DE47FE" w14:paraId="41DEB386" w14:textId="77777777" w:rsidTr="00397029">
        <w:tc>
          <w:tcPr>
            <w:tcW w:w="1807" w:type="dxa"/>
            <w:vMerge w:val="restart"/>
            <w:shd w:val="clear" w:color="auto" w:fill="8DB3E2"/>
          </w:tcPr>
          <w:p w14:paraId="756D0856" w14:textId="77777777" w:rsidR="00BD0FF3" w:rsidRDefault="00BD0FF3" w:rsidP="00BD0FF3">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1807" w:type="dxa"/>
            <w:vMerge w:val="restart"/>
            <w:shd w:val="clear" w:color="auto" w:fill="8DB3E2"/>
          </w:tcPr>
          <w:p w14:paraId="72E5B6D6" w14:textId="77777777" w:rsidR="00BD0FF3" w:rsidRDefault="00BD0FF3" w:rsidP="00BD0FF3">
            <w:pPr>
              <w:pStyle w:val="Heading2"/>
              <w:numPr>
                <w:ilvl w:val="0"/>
                <w:numId w:val="0"/>
              </w:numPr>
              <w:spacing w:before="60" w:after="60"/>
              <w:jc w:val="center"/>
              <w:rPr>
                <w:rFonts w:ascii="Arial" w:hAnsi="Arial" w:cs="Arial"/>
                <w:b/>
                <w:sz w:val="17"/>
                <w:szCs w:val="17"/>
              </w:rPr>
            </w:pPr>
            <w:r>
              <w:rPr>
                <w:rFonts w:ascii="Arial" w:hAnsi="Arial" w:cs="Arial"/>
                <w:b/>
                <w:sz w:val="17"/>
                <w:szCs w:val="17"/>
              </w:rPr>
              <w:t>Connection charge (once off)</w:t>
            </w:r>
          </w:p>
        </w:tc>
        <w:tc>
          <w:tcPr>
            <w:tcW w:w="5423" w:type="dxa"/>
            <w:gridSpan w:val="3"/>
            <w:shd w:val="clear" w:color="auto" w:fill="8DB3E2"/>
          </w:tcPr>
          <w:p w14:paraId="71A429A6" w14:textId="77777777" w:rsidR="00BD0FF3" w:rsidRDefault="00BD0FF3" w:rsidP="009E5C41">
            <w:pPr>
              <w:pStyle w:val="Heading2"/>
              <w:numPr>
                <w:ilvl w:val="0"/>
                <w:numId w:val="0"/>
              </w:numPr>
              <w:spacing w:before="60" w:after="60"/>
              <w:jc w:val="center"/>
              <w:rPr>
                <w:rFonts w:ascii="Arial" w:hAnsi="Arial" w:cs="Arial"/>
                <w:b/>
                <w:sz w:val="17"/>
                <w:szCs w:val="17"/>
              </w:rPr>
            </w:pPr>
            <w:r>
              <w:rPr>
                <w:rFonts w:ascii="Arial" w:hAnsi="Arial" w:cs="Arial"/>
                <w:b/>
                <w:sz w:val="17"/>
                <w:szCs w:val="17"/>
              </w:rPr>
              <w:t>Service charge (monthly)</w:t>
            </w:r>
          </w:p>
        </w:tc>
      </w:tr>
      <w:tr w:rsidR="00BD0FF3" w:rsidRPr="00DE47FE" w14:paraId="348A0FDB" w14:textId="77777777" w:rsidTr="00BD0FF3">
        <w:tc>
          <w:tcPr>
            <w:tcW w:w="1807" w:type="dxa"/>
            <w:vMerge/>
            <w:shd w:val="clear" w:color="auto" w:fill="8DB3E2"/>
          </w:tcPr>
          <w:p w14:paraId="1799FD04" w14:textId="77777777" w:rsidR="00BD0FF3" w:rsidRPr="00DE47FE" w:rsidRDefault="00BD0FF3" w:rsidP="00BD0FF3">
            <w:pPr>
              <w:pStyle w:val="Heading2"/>
              <w:numPr>
                <w:ilvl w:val="0"/>
                <w:numId w:val="0"/>
              </w:numPr>
              <w:spacing w:before="60" w:after="60"/>
              <w:jc w:val="center"/>
              <w:rPr>
                <w:rFonts w:ascii="Arial" w:hAnsi="Arial" w:cs="Arial"/>
                <w:b/>
                <w:sz w:val="17"/>
                <w:szCs w:val="17"/>
              </w:rPr>
            </w:pPr>
          </w:p>
        </w:tc>
        <w:tc>
          <w:tcPr>
            <w:tcW w:w="1807" w:type="dxa"/>
            <w:vMerge/>
            <w:shd w:val="clear" w:color="auto" w:fill="8DB3E2"/>
          </w:tcPr>
          <w:p w14:paraId="098C340F" w14:textId="77777777" w:rsidR="00BD0FF3" w:rsidRPr="00DE47FE" w:rsidRDefault="00BD0FF3" w:rsidP="00BD0FF3">
            <w:pPr>
              <w:pStyle w:val="Heading2"/>
              <w:numPr>
                <w:ilvl w:val="0"/>
                <w:numId w:val="0"/>
              </w:numPr>
              <w:spacing w:before="60" w:after="60"/>
              <w:jc w:val="center"/>
              <w:rPr>
                <w:rFonts w:ascii="Arial" w:hAnsi="Arial" w:cs="Arial"/>
                <w:b/>
                <w:sz w:val="17"/>
                <w:szCs w:val="17"/>
              </w:rPr>
            </w:pPr>
          </w:p>
        </w:tc>
        <w:tc>
          <w:tcPr>
            <w:tcW w:w="1808" w:type="dxa"/>
            <w:shd w:val="clear" w:color="auto" w:fill="8DB3E2"/>
          </w:tcPr>
          <w:p w14:paraId="62B5E05D" w14:textId="77777777" w:rsidR="00BD0FF3" w:rsidRPr="00DE47FE" w:rsidRDefault="00BD0FF3" w:rsidP="00BD0FF3">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12 month</w:t>
            </w:r>
            <w:proofErr w:type="gramEnd"/>
            <w:r>
              <w:rPr>
                <w:rFonts w:ascii="Arial" w:hAnsi="Arial" w:cs="Arial"/>
                <w:b/>
                <w:sz w:val="17"/>
                <w:szCs w:val="17"/>
              </w:rPr>
              <w:t xml:space="preserve"> term</w:t>
            </w:r>
          </w:p>
        </w:tc>
        <w:tc>
          <w:tcPr>
            <w:tcW w:w="1807" w:type="dxa"/>
            <w:shd w:val="clear" w:color="auto" w:fill="8DB3E2"/>
          </w:tcPr>
          <w:p w14:paraId="766D4379" w14:textId="77777777" w:rsidR="00BD0FF3" w:rsidRDefault="00BD0FF3" w:rsidP="00BD0FF3">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24 month</w:t>
            </w:r>
            <w:proofErr w:type="gramEnd"/>
            <w:r>
              <w:rPr>
                <w:rFonts w:ascii="Arial" w:hAnsi="Arial" w:cs="Arial"/>
                <w:b/>
                <w:sz w:val="17"/>
                <w:szCs w:val="17"/>
              </w:rPr>
              <w:t xml:space="preserve"> term</w:t>
            </w:r>
          </w:p>
        </w:tc>
        <w:tc>
          <w:tcPr>
            <w:tcW w:w="1808" w:type="dxa"/>
            <w:shd w:val="clear" w:color="auto" w:fill="8DB3E2"/>
          </w:tcPr>
          <w:p w14:paraId="58C2642E" w14:textId="77777777" w:rsidR="00BD0FF3" w:rsidRDefault="00BD0FF3" w:rsidP="00BD0FF3">
            <w:pPr>
              <w:pStyle w:val="Heading2"/>
              <w:numPr>
                <w:ilvl w:val="0"/>
                <w:numId w:val="0"/>
              </w:numPr>
              <w:spacing w:before="60" w:after="60"/>
              <w:jc w:val="center"/>
              <w:rPr>
                <w:rFonts w:ascii="Arial" w:hAnsi="Arial" w:cs="Arial"/>
                <w:b/>
                <w:sz w:val="17"/>
                <w:szCs w:val="17"/>
              </w:rPr>
            </w:pPr>
            <w:proofErr w:type="gramStart"/>
            <w:r>
              <w:rPr>
                <w:rFonts w:ascii="Arial" w:hAnsi="Arial" w:cs="Arial"/>
                <w:b/>
                <w:sz w:val="17"/>
                <w:szCs w:val="17"/>
              </w:rPr>
              <w:t>36 month</w:t>
            </w:r>
            <w:proofErr w:type="gramEnd"/>
            <w:r>
              <w:rPr>
                <w:rFonts w:ascii="Arial" w:hAnsi="Arial" w:cs="Arial"/>
                <w:b/>
                <w:sz w:val="17"/>
                <w:szCs w:val="17"/>
              </w:rPr>
              <w:t xml:space="preserve"> term</w:t>
            </w:r>
          </w:p>
        </w:tc>
      </w:tr>
      <w:tr w:rsidR="00317CF6" w:rsidRPr="00DE47FE" w14:paraId="2CB7629B" w14:textId="77777777" w:rsidTr="00BD0FF3">
        <w:tc>
          <w:tcPr>
            <w:tcW w:w="1807" w:type="dxa"/>
          </w:tcPr>
          <w:p w14:paraId="2F8F018D"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100 or less</w:t>
            </w:r>
          </w:p>
        </w:tc>
        <w:tc>
          <w:tcPr>
            <w:tcW w:w="1807" w:type="dxa"/>
          </w:tcPr>
          <w:p w14:paraId="1C3B5285"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$680</w:t>
            </w:r>
          </w:p>
        </w:tc>
        <w:tc>
          <w:tcPr>
            <w:tcW w:w="1808" w:type="dxa"/>
          </w:tcPr>
          <w:p w14:paraId="2AD9790E"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$9.38</w:t>
            </w:r>
          </w:p>
        </w:tc>
        <w:tc>
          <w:tcPr>
            <w:tcW w:w="1807" w:type="dxa"/>
          </w:tcPr>
          <w:p w14:paraId="7405E586"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$8.66</w:t>
            </w:r>
          </w:p>
        </w:tc>
        <w:tc>
          <w:tcPr>
            <w:tcW w:w="1808" w:type="dxa"/>
          </w:tcPr>
          <w:p w14:paraId="214344E9"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$7.95</w:t>
            </w:r>
          </w:p>
        </w:tc>
      </w:tr>
      <w:tr w:rsidR="00317CF6" w14:paraId="20635F41" w14:textId="77777777" w:rsidTr="00BD0FF3">
        <w:tc>
          <w:tcPr>
            <w:tcW w:w="1807" w:type="dxa"/>
          </w:tcPr>
          <w:p w14:paraId="124EA47C"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101 to 250</w:t>
            </w:r>
          </w:p>
        </w:tc>
        <w:tc>
          <w:tcPr>
            <w:tcW w:w="1807" w:type="dxa"/>
          </w:tcPr>
          <w:p w14:paraId="6E08EA28"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$1,187</w:t>
            </w:r>
          </w:p>
        </w:tc>
        <w:tc>
          <w:tcPr>
            <w:tcW w:w="1808" w:type="dxa"/>
          </w:tcPr>
          <w:p w14:paraId="670BFAD0"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$8.57</w:t>
            </w:r>
          </w:p>
        </w:tc>
        <w:tc>
          <w:tcPr>
            <w:tcW w:w="1807" w:type="dxa"/>
          </w:tcPr>
          <w:p w14:paraId="51A1E82F"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$7.88</w:t>
            </w:r>
          </w:p>
        </w:tc>
        <w:tc>
          <w:tcPr>
            <w:tcW w:w="1808" w:type="dxa"/>
          </w:tcPr>
          <w:p w14:paraId="4B553F1F"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$7.19</w:t>
            </w:r>
          </w:p>
        </w:tc>
      </w:tr>
      <w:tr w:rsidR="00317CF6" w14:paraId="5C370AB2" w14:textId="77777777" w:rsidTr="00BD0FF3">
        <w:tc>
          <w:tcPr>
            <w:tcW w:w="1807" w:type="dxa"/>
          </w:tcPr>
          <w:p w14:paraId="1F4A1609"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251 to 300</w:t>
            </w:r>
          </w:p>
        </w:tc>
        <w:tc>
          <w:tcPr>
            <w:tcW w:w="1807" w:type="dxa"/>
          </w:tcPr>
          <w:p w14:paraId="783C0D71"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$2,117</w:t>
            </w:r>
          </w:p>
        </w:tc>
        <w:tc>
          <w:tcPr>
            <w:tcW w:w="1808" w:type="dxa"/>
          </w:tcPr>
          <w:p w14:paraId="32DC8E67"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$6.48</w:t>
            </w:r>
          </w:p>
        </w:tc>
        <w:tc>
          <w:tcPr>
            <w:tcW w:w="1807" w:type="dxa"/>
          </w:tcPr>
          <w:p w14:paraId="524FE40D"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$5.91</w:t>
            </w:r>
          </w:p>
        </w:tc>
        <w:tc>
          <w:tcPr>
            <w:tcW w:w="1808" w:type="dxa"/>
          </w:tcPr>
          <w:p w14:paraId="5DECB05F"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$5.34</w:t>
            </w:r>
          </w:p>
        </w:tc>
      </w:tr>
      <w:tr w:rsidR="00317CF6" w14:paraId="49D14FFE" w14:textId="77777777" w:rsidTr="00BD0FF3">
        <w:tc>
          <w:tcPr>
            <w:tcW w:w="1807" w:type="dxa"/>
          </w:tcPr>
          <w:p w14:paraId="46A234DE"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301 to 400</w:t>
            </w:r>
          </w:p>
        </w:tc>
        <w:tc>
          <w:tcPr>
            <w:tcW w:w="1807" w:type="dxa"/>
          </w:tcPr>
          <w:p w14:paraId="57D2F932"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$2,024</w:t>
            </w:r>
          </w:p>
        </w:tc>
        <w:tc>
          <w:tcPr>
            <w:tcW w:w="1808" w:type="dxa"/>
          </w:tcPr>
          <w:p w14:paraId="53AED71E"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$6.19</w:t>
            </w:r>
          </w:p>
        </w:tc>
        <w:tc>
          <w:tcPr>
            <w:tcW w:w="1807" w:type="dxa"/>
          </w:tcPr>
          <w:p w14:paraId="757F7F93"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$5.65</w:t>
            </w:r>
          </w:p>
        </w:tc>
        <w:tc>
          <w:tcPr>
            <w:tcW w:w="1808" w:type="dxa"/>
          </w:tcPr>
          <w:p w14:paraId="374E16E6"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$5.10</w:t>
            </w:r>
          </w:p>
        </w:tc>
      </w:tr>
      <w:tr w:rsidR="00317CF6" w14:paraId="7777946F" w14:textId="77777777" w:rsidTr="00BD0FF3">
        <w:tc>
          <w:tcPr>
            <w:tcW w:w="1807" w:type="dxa"/>
          </w:tcPr>
          <w:p w14:paraId="7DF6A653"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401 to 500</w:t>
            </w:r>
          </w:p>
        </w:tc>
        <w:tc>
          <w:tcPr>
            <w:tcW w:w="1807" w:type="dxa"/>
          </w:tcPr>
          <w:p w14:paraId="7A57C34C"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$1,966</w:t>
            </w:r>
          </w:p>
        </w:tc>
        <w:tc>
          <w:tcPr>
            <w:tcW w:w="1808" w:type="dxa"/>
          </w:tcPr>
          <w:p w14:paraId="13EC3246"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$6.01</w:t>
            </w:r>
          </w:p>
        </w:tc>
        <w:tc>
          <w:tcPr>
            <w:tcW w:w="1807" w:type="dxa"/>
          </w:tcPr>
          <w:p w14:paraId="67515E0D"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$5.49</w:t>
            </w:r>
          </w:p>
        </w:tc>
        <w:tc>
          <w:tcPr>
            <w:tcW w:w="1808" w:type="dxa"/>
          </w:tcPr>
          <w:p w14:paraId="37920286"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$4.96</w:t>
            </w:r>
          </w:p>
        </w:tc>
      </w:tr>
      <w:tr w:rsidR="00317CF6" w14:paraId="4C101294" w14:textId="77777777" w:rsidTr="00BD0FF3">
        <w:tc>
          <w:tcPr>
            <w:tcW w:w="1807" w:type="dxa"/>
          </w:tcPr>
          <w:p w14:paraId="41866AA6"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501 to 750</w:t>
            </w:r>
          </w:p>
        </w:tc>
        <w:tc>
          <w:tcPr>
            <w:tcW w:w="1807" w:type="dxa"/>
          </w:tcPr>
          <w:p w14:paraId="5CB633C0"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$1,966</w:t>
            </w:r>
          </w:p>
        </w:tc>
        <w:tc>
          <w:tcPr>
            <w:tcW w:w="1808" w:type="dxa"/>
          </w:tcPr>
          <w:p w14:paraId="54EC3799"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$5.44</w:t>
            </w:r>
          </w:p>
        </w:tc>
        <w:tc>
          <w:tcPr>
            <w:tcW w:w="1807" w:type="dxa"/>
          </w:tcPr>
          <w:p w14:paraId="051DC32D"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$5.06</w:t>
            </w:r>
          </w:p>
        </w:tc>
        <w:tc>
          <w:tcPr>
            <w:tcW w:w="1808" w:type="dxa"/>
          </w:tcPr>
          <w:p w14:paraId="61D5399C"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$4.81</w:t>
            </w:r>
          </w:p>
        </w:tc>
      </w:tr>
      <w:tr w:rsidR="00317CF6" w14:paraId="60FA2453" w14:textId="77777777" w:rsidTr="00BD0FF3">
        <w:tc>
          <w:tcPr>
            <w:tcW w:w="1807" w:type="dxa"/>
          </w:tcPr>
          <w:p w14:paraId="1FA589BD"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751 to 1000</w:t>
            </w:r>
          </w:p>
        </w:tc>
        <w:tc>
          <w:tcPr>
            <w:tcW w:w="1807" w:type="dxa"/>
          </w:tcPr>
          <w:p w14:paraId="2CA1E690"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$1,885</w:t>
            </w:r>
          </w:p>
        </w:tc>
        <w:tc>
          <w:tcPr>
            <w:tcW w:w="1808" w:type="dxa"/>
          </w:tcPr>
          <w:p w14:paraId="5A16E00D"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$5.22</w:t>
            </w:r>
          </w:p>
        </w:tc>
        <w:tc>
          <w:tcPr>
            <w:tcW w:w="1807" w:type="dxa"/>
          </w:tcPr>
          <w:p w14:paraId="3A9E4656"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$4.85</w:t>
            </w:r>
          </w:p>
        </w:tc>
        <w:tc>
          <w:tcPr>
            <w:tcW w:w="1808" w:type="dxa"/>
          </w:tcPr>
          <w:p w14:paraId="64FD357F"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$4.62</w:t>
            </w:r>
          </w:p>
        </w:tc>
      </w:tr>
      <w:tr w:rsidR="00317CF6" w14:paraId="6F552562" w14:textId="77777777" w:rsidTr="00BD0FF3">
        <w:tc>
          <w:tcPr>
            <w:tcW w:w="1807" w:type="dxa"/>
          </w:tcPr>
          <w:p w14:paraId="77506029"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1001 to 2000</w:t>
            </w:r>
          </w:p>
        </w:tc>
        <w:tc>
          <w:tcPr>
            <w:tcW w:w="1807" w:type="dxa"/>
          </w:tcPr>
          <w:p w14:paraId="61860731"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$3,498</w:t>
            </w:r>
          </w:p>
        </w:tc>
        <w:tc>
          <w:tcPr>
            <w:tcW w:w="1808" w:type="dxa"/>
          </w:tcPr>
          <w:p w14:paraId="6DCEDE35"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$5.08</w:t>
            </w:r>
          </w:p>
        </w:tc>
        <w:tc>
          <w:tcPr>
            <w:tcW w:w="1807" w:type="dxa"/>
          </w:tcPr>
          <w:p w14:paraId="342F7750"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$4.85</w:t>
            </w:r>
          </w:p>
        </w:tc>
        <w:tc>
          <w:tcPr>
            <w:tcW w:w="1808" w:type="dxa"/>
          </w:tcPr>
          <w:p w14:paraId="1C010CCF"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$4.48</w:t>
            </w:r>
          </w:p>
        </w:tc>
      </w:tr>
      <w:tr w:rsidR="00317CF6" w14:paraId="0383E275" w14:textId="77777777" w:rsidTr="00BD0FF3">
        <w:tc>
          <w:tcPr>
            <w:tcW w:w="1807" w:type="dxa"/>
          </w:tcPr>
          <w:p w14:paraId="308805AE"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2001 or more</w:t>
            </w:r>
          </w:p>
        </w:tc>
        <w:tc>
          <w:tcPr>
            <w:tcW w:w="1807" w:type="dxa"/>
          </w:tcPr>
          <w:p w14:paraId="6D4EBF65"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POA</w:t>
            </w:r>
          </w:p>
        </w:tc>
        <w:tc>
          <w:tcPr>
            <w:tcW w:w="1808" w:type="dxa"/>
          </w:tcPr>
          <w:p w14:paraId="01118812"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POA</w:t>
            </w:r>
          </w:p>
        </w:tc>
        <w:tc>
          <w:tcPr>
            <w:tcW w:w="1807" w:type="dxa"/>
          </w:tcPr>
          <w:p w14:paraId="189DD01E"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POA</w:t>
            </w:r>
          </w:p>
        </w:tc>
        <w:tc>
          <w:tcPr>
            <w:tcW w:w="1808" w:type="dxa"/>
          </w:tcPr>
          <w:p w14:paraId="7945BD80" w14:textId="77777777" w:rsidR="00317CF6" w:rsidRPr="00317CF6" w:rsidRDefault="00317CF6" w:rsidP="00317CF6">
            <w:pPr>
              <w:pStyle w:val="Heading2"/>
              <w:numPr>
                <w:ilvl w:val="0"/>
                <w:numId w:val="0"/>
              </w:numPr>
              <w:spacing w:before="60" w:after="60"/>
              <w:jc w:val="center"/>
              <w:rPr>
                <w:rFonts w:ascii="Arial" w:hAnsi="Arial" w:cs="Arial"/>
                <w:sz w:val="17"/>
                <w:szCs w:val="17"/>
              </w:rPr>
            </w:pPr>
            <w:r w:rsidRPr="00317CF6">
              <w:rPr>
                <w:rFonts w:ascii="Arial" w:hAnsi="Arial" w:cs="Arial"/>
                <w:sz w:val="17"/>
                <w:szCs w:val="17"/>
              </w:rPr>
              <w:t>POA</w:t>
            </w:r>
          </w:p>
        </w:tc>
      </w:tr>
    </w:tbl>
    <w:p w14:paraId="7593639D" w14:textId="77777777" w:rsidR="00BD0FF3" w:rsidRDefault="00BB7D05" w:rsidP="00BB7D05">
      <w:pPr>
        <w:pStyle w:val="Indent1"/>
        <w:spacing w:before="240"/>
      </w:pPr>
      <w:bookmarkStart w:id="114" w:name="_Toc477955095"/>
      <w:r>
        <w:t>Internet Protection Hybrid charges</w:t>
      </w:r>
      <w:bookmarkEnd w:id="114"/>
    </w:p>
    <w:p w14:paraId="32617852" w14:textId="77777777" w:rsidR="00D916AE" w:rsidRDefault="00D916AE" w:rsidP="00D916AE">
      <w:pPr>
        <w:pStyle w:val="Heading2"/>
      </w:pPr>
      <w:r>
        <w:t xml:space="preserve">The following charges apply to your </w:t>
      </w:r>
      <w:r w:rsidRPr="006171BD">
        <w:t xml:space="preserve">Internet Protection </w:t>
      </w:r>
      <w:r>
        <w:t xml:space="preserve">Hybrid </w:t>
      </w:r>
      <w:r w:rsidRPr="006171BD">
        <w:t>service</w:t>
      </w:r>
      <w:r w:rsidR="009E6449">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1"/>
        <w:gridCol w:w="4410"/>
      </w:tblGrid>
      <w:tr w:rsidR="00D916AE" w:rsidRPr="00DE47FE" w14:paraId="606E9AC5" w14:textId="77777777" w:rsidTr="00D916AE">
        <w:tc>
          <w:tcPr>
            <w:tcW w:w="4518" w:type="dxa"/>
            <w:shd w:val="clear" w:color="auto" w:fill="8DB3E2"/>
          </w:tcPr>
          <w:p w14:paraId="6051A60C" w14:textId="77777777" w:rsidR="00D916AE" w:rsidRPr="00DE47FE" w:rsidRDefault="00D916AE"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4519" w:type="dxa"/>
            <w:shd w:val="clear" w:color="auto" w:fill="8DB3E2"/>
          </w:tcPr>
          <w:p w14:paraId="375C0668" w14:textId="77777777" w:rsidR="00D916AE" w:rsidRPr="00DE47FE" w:rsidRDefault="00D916AE"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Monthly charge for two web gateways</w:t>
            </w:r>
          </w:p>
        </w:tc>
      </w:tr>
      <w:tr w:rsidR="00D916AE" w:rsidRPr="00DE47FE" w14:paraId="0433A001" w14:textId="77777777" w:rsidTr="00D916AE">
        <w:tc>
          <w:tcPr>
            <w:tcW w:w="4518" w:type="dxa"/>
          </w:tcPr>
          <w:p w14:paraId="0E34735A"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1500 or less</w:t>
            </w:r>
          </w:p>
        </w:tc>
        <w:tc>
          <w:tcPr>
            <w:tcW w:w="4519" w:type="dxa"/>
          </w:tcPr>
          <w:p w14:paraId="0D39F9DF"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$734</w:t>
            </w:r>
          </w:p>
        </w:tc>
      </w:tr>
      <w:tr w:rsidR="00D916AE" w14:paraId="493816E7" w14:textId="77777777" w:rsidTr="00D916AE">
        <w:tc>
          <w:tcPr>
            <w:tcW w:w="4518" w:type="dxa"/>
          </w:tcPr>
          <w:p w14:paraId="4B8DFE7C" w14:textId="77777777" w:rsidR="00D916AE" w:rsidRPr="00D916AE" w:rsidRDefault="00D916AE" w:rsidP="001C354D">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 xml:space="preserve">1501 </w:t>
            </w:r>
            <w:r w:rsidR="001D7C00">
              <w:rPr>
                <w:rFonts w:ascii="Arial" w:hAnsi="Arial" w:cs="Arial"/>
                <w:sz w:val="17"/>
                <w:szCs w:val="17"/>
              </w:rPr>
              <w:t xml:space="preserve">to </w:t>
            </w:r>
            <w:r w:rsidRPr="00D916AE">
              <w:rPr>
                <w:rFonts w:ascii="Arial" w:hAnsi="Arial" w:cs="Arial"/>
                <w:sz w:val="17"/>
                <w:szCs w:val="17"/>
              </w:rPr>
              <w:t>10000</w:t>
            </w:r>
          </w:p>
        </w:tc>
        <w:tc>
          <w:tcPr>
            <w:tcW w:w="4519" w:type="dxa"/>
          </w:tcPr>
          <w:p w14:paraId="2168B6C3"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$2,490</w:t>
            </w:r>
          </w:p>
        </w:tc>
      </w:tr>
      <w:tr w:rsidR="001C354D" w14:paraId="032C5940" w14:textId="77777777" w:rsidTr="00D916AE">
        <w:tc>
          <w:tcPr>
            <w:tcW w:w="4518" w:type="dxa"/>
          </w:tcPr>
          <w:p w14:paraId="07D38160" w14:textId="77777777" w:rsidR="001C354D" w:rsidRPr="00D916AE" w:rsidRDefault="001C354D" w:rsidP="001D7C00">
            <w:pPr>
              <w:pStyle w:val="Heading2"/>
              <w:numPr>
                <w:ilvl w:val="0"/>
                <w:numId w:val="0"/>
              </w:numPr>
              <w:spacing w:before="60" w:after="60"/>
              <w:jc w:val="center"/>
              <w:rPr>
                <w:rFonts w:ascii="Arial" w:hAnsi="Arial" w:cs="Arial"/>
                <w:sz w:val="17"/>
                <w:szCs w:val="17"/>
              </w:rPr>
            </w:pPr>
            <w:r>
              <w:rPr>
                <w:rFonts w:ascii="Arial" w:hAnsi="Arial" w:cs="Arial"/>
                <w:sz w:val="17"/>
                <w:szCs w:val="17"/>
              </w:rPr>
              <w:t>10001 or more</w:t>
            </w:r>
          </w:p>
        </w:tc>
        <w:tc>
          <w:tcPr>
            <w:tcW w:w="4519" w:type="dxa"/>
          </w:tcPr>
          <w:p w14:paraId="5816F11A" w14:textId="77777777" w:rsidR="001C354D" w:rsidRPr="00D916AE" w:rsidRDefault="001C354D" w:rsidP="00D916AE">
            <w:pPr>
              <w:pStyle w:val="Heading2"/>
              <w:numPr>
                <w:ilvl w:val="0"/>
                <w:numId w:val="0"/>
              </w:numPr>
              <w:spacing w:before="60" w:after="60"/>
              <w:jc w:val="center"/>
              <w:rPr>
                <w:rFonts w:ascii="Arial" w:hAnsi="Arial" w:cs="Arial"/>
                <w:sz w:val="17"/>
                <w:szCs w:val="17"/>
              </w:rPr>
            </w:pPr>
            <w:r>
              <w:rPr>
                <w:rFonts w:ascii="Arial" w:hAnsi="Arial" w:cs="Arial"/>
                <w:sz w:val="17"/>
                <w:szCs w:val="17"/>
              </w:rPr>
              <w:t>POA</w:t>
            </w:r>
          </w:p>
        </w:tc>
      </w:tr>
    </w:tbl>
    <w:p w14:paraId="5768A7D1" w14:textId="77777777" w:rsidR="00D916AE" w:rsidRDefault="00D916AE" w:rsidP="00D916AE">
      <w:pPr>
        <w:pStyle w:val="Heading3"/>
        <w:numPr>
          <w:ilvl w:val="0"/>
          <w:numId w:val="0"/>
        </w:num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42"/>
        <w:gridCol w:w="2943"/>
      </w:tblGrid>
      <w:tr w:rsidR="00D916AE" w:rsidRPr="00DE47FE" w14:paraId="0DF3F86F" w14:textId="77777777" w:rsidTr="00397029">
        <w:tc>
          <w:tcPr>
            <w:tcW w:w="3012" w:type="dxa"/>
            <w:vMerge w:val="restart"/>
            <w:shd w:val="clear" w:color="auto" w:fill="8DB3E2"/>
          </w:tcPr>
          <w:p w14:paraId="64FAE646" w14:textId="77777777" w:rsidR="00D916AE" w:rsidRDefault="00D916AE" w:rsidP="00D916AE">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6025" w:type="dxa"/>
            <w:gridSpan w:val="2"/>
            <w:shd w:val="clear" w:color="auto" w:fill="8DB3E2"/>
          </w:tcPr>
          <w:p w14:paraId="08610B1C" w14:textId="77777777" w:rsidR="00D916AE" w:rsidRDefault="00D916AE" w:rsidP="00D916AE">
            <w:pPr>
              <w:pStyle w:val="Heading2"/>
              <w:numPr>
                <w:ilvl w:val="0"/>
                <w:numId w:val="0"/>
              </w:numPr>
              <w:spacing w:before="60" w:after="60"/>
              <w:jc w:val="center"/>
              <w:rPr>
                <w:rFonts w:ascii="Arial" w:hAnsi="Arial" w:cs="Arial"/>
                <w:b/>
                <w:sz w:val="17"/>
                <w:szCs w:val="17"/>
              </w:rPr>
            </w:pPr>
            <w:r>
              <w:rPr>
                <w:rFonts w:ascii="Arial" w:hAnsi="Arial" w:cs="Arial"/>
                <w:b/>
                <w:sz w:val="17"/>
                <w:szCs w:val="17"/>
              </w:rPr>
              <w:t>Licence and support – monthly charge per user</w:t>
            </w:r>
          </w:p>
        </w:tc>
      </w:tr>
      <w:tr w:rsidR="00D916AE" w:rsidRPr="00DE47FE" w14:paraId="730EDDA2" w14:textId="77777777" w:rsidTr="00D916AE">
        <w:tc>
          <w:tcPr>
            <w:tcW w:w="3012" w:type="dxa"/>
            <w:vMerge/>
            <w:shd w:val="clear" w:color="auto" w:fill="8DB3E2"/>
          </w:tcPr>
          <w:p w14:paraId="638E63D5" w14:textId="77777777" w:rsidR="00D916AE" w:rsidRPr="00DE47FE" w:rsidRDefault="00D916AE" w:rsidP="00397029">
            <w:pPr>
              <w:pStyle w:val="Heading2"/>
              <w:numPr>
                <w:ilvl w:val="0"/>
                <w:numId w:val="0"/>
              </w:numPr>
              <w:spacing w:before="60" w:after="60"/>
              <w:jc w:val="center"/>
              <w:rPr>
                <w:rFonts w:ascii="Arial" w:hAnsi="Arial" w:cs="Arial"/>
                <w:b/>
                <w:sz w:val="17"/>
                <w:szCs w:val="17"/>
              </w:rPr>
            </w:pPr>
          </w:p>
        </w:tc>
        <w:tc>
          <w:tcPr>
            <w:tcW w:w="3012" w:type="dxa"/>
            <w:shd w:val="clear" w:color="auto" w:fill="8DB3E2"/>
          </w:tcPr>
          <w:p w14:paraId="6898D458" w14:textId="77777777" w:rsidR="00D916AE" w:rsidRPr="00DE47FE" w:rsidRDefault="00D916AE" w:rsidP="00397029">
            <w:pPr>
              <w:pStyle w:val="Heading2"/>
              <w:numPr>
                <w:ilvl w:val="0"/>
                <w:numId w:val="0"/>
              </w:numPr>
              <w:spacing w:before="60" w:after="60"/>
              <w:jc w:val="center"/>
              <w:rPr>
                <w:rFonts w:ascii="Arial" w:hAnsi="Arial" w:cs="Arial"/>
                <w:b/>
                <w:sz w:val="17"/>
                <w:szCs w:val="17"/>
              </w:rPr>
            </w:pPr>
            <w:r>
              <w:rPr>
                <w:rFonts w:ascii="Arial" w:hAnsi="Arial" w:cs="Arial"/>
                <w:b/>
                <w:sz w:val="17"/>
                <w:szCs w:val="17"/>
              </w:rPr>
              <w:t>Licence and support (where we supply equipment)</w:t>
            </w:r>
          </w:p>
        </w:tc>
        <w:tc>
          <w:tcPr>
            <w:tcW w:w="3013" w:type="dxa"/>
            <w:shd w:val="clear" w:color="auto" w:fill="8DB3E2"/>
          </w:tcPr>
          <w:p w14:paraId="4A17185F" w14:textId="77777777" w:rsidR="00D916AE" w:rsidRDefault="00D916AE" w:rsidP="00D916AE">
            <w:pPr>
              <w:pStyle w:val="Heading2"/>
              <w:numPr>
                <w:ilvl w:val="0"/>
                <w:numId w:val="0"/>
              </w:numPr>
              <w:spacing w:before="60" w:after="60"/>
              <w:jc w:val="center"/>
              <w:rPr>
                <w:rFonts w:ascii="Arial" w:hAnsi="Arial" w:cs="Arial"/>
                <w:b/>
                <w:sz w:val="17"/>
                <w:szCs w:val="17"/>
              </w:rPr>
            </w:pPr>
            <w:r>
              <w:rPr>
                <w:rFonts w:ascii="Arial" w:hAnsi="Arial" w:cs="Arial"/>
                <w:b/>
                <w:sz w:val="17"/>
                <w:szCs w:val="17"/>
              </w:rPr>
              <w:t>Support only (where you supply equipment)</w:t>
            </w:r>
          </w:p>
        </w:tc>
      </w:tr>
      <w:tr w:rsidR="00D916AE" w:rsidRPr="00D916AE" w14:paraId="11696F3C" w14:textId="77777777" w:rsidTr="00D916AE">
        <w:tc>
          <w:tcPr>
            <w:tcW w:w="3012" w:type="dxa"/>
          </w:tcPr>
          <w:p w14:paraId="1C5989FD" w14:textId="77777777" w:rsidR="00D916AE" w:rsidRPr="00D916AE" w:rsidRDefault="001D7C00" w:rsidP="001D7C00">
            <w:pPr>
              <w:pStyle w:val="Heading2"/>
              <w:numPr>
                <w:ilvl w:val="0"/>
                <w:numId w:val="0"/>
              </w:numPr>
              <w:spacing w:before="60" w:after="60"/>
              <w:jc w:val="center"/>
              <w:rPr>
                <w:rFonts w:ascii="Arial" w:hAnsi="Arial" w:cs="Arial"/>
                <w:sz w:val="17"/>
                <w:szCs w:val="17"/>
              </w:rPr>
            </w:pPr>
            <w:r>
              <w:rPr>
                <w:rFonts w:ascii="Arial" w:hAnsi="Arial" w:cs="Arial"/>
                <w:sz w:val="17"/>
                <w:szCs w:val="17"/>
              </w:rPr>
              <w:t>750 or less</w:t>
            </w:r>
          </w:p>
        </w:tc>
        <w:tc>
          <w:tcPr>
            <w:tcW w:w="3012" w:type="dxa"/>
          </w:tcPr>
          <w:p w14:paraId="320F6562"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$3.87</w:t>
            </w:r>
          </w:p>
        </w:tc>
        <w:tc>
          <w:tcPr>
            <w:tcW w:w="3013" w:type="dxa"/>
          </w:tcPr>
          <w:p w14:paraId="13B13C77"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$2.86</w:t>
            </w:r>
          </w:p>
        </w:tc>
      </w:tr>
      <w:tr w:rsidR="00D916AE" w:rsidRPr="00D916AE" w14:paraId="4BF11A3E" w14:textId="77777777" w:rsidTr="00D916AE">
        <w:tc>
          <w:tcPr>
            <w:tcW w:w="3012" w:type="dxa"/>
          </w:tcPr>
          <w:p w14:paraId="14DD07A6" w14:textId="77777777" w:rsidR="00D916AE" w:rsidRPr="00D916AE" w:rsidRDefault="00D916AE" w:rsidP="004A1366">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 xml:space="preserve">751 </w:t>
            </w:r>
            <w:r w:rsidR="004A1366">
              <w:rPr>
                <w:rFonts w:ascii="Arial" w:hAnsi="Arial" w:cs="Arial"/>
                <w:sz w:val="17"/>
                <w:szCs w:val="17"/>
              </w:rPr>
              <w:t>to</w:t>
            </w:r>
            <w:r w:rsidRPr="00D916AE">
              <w:rPr>
                <w:rFonts w:ascii="Arial" w:hAnsi="Arial" w:cs="Arial"/>
                <w:sz w:val="17"/>
                <w:szCs w:val="17"/>
              </w:rPr>
              <w:t xml:space="preserve"> 1000</w:t>
            </w:r>
          </w:p>
        </w:tc>
        <w:tc>
          <w:tcPr>
            <w:tcW w:w="3012" w:type="dxa"/>
          </w:tcPr>
          <w:p w14:paraId="7E7B1D47"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$3.53</w:t>
            </w:r>
          </w:p>
        </w:tc>
        <w:tc>
          <w:tcPr>
            <w:tcW w:w="3013" w:type="dxa"/>
          </w:tcPr>
          <w:p w14:paraId="541F32EA"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$2.50</w:t>
            </w:r>
          </w:p>
        </w:tc>
      </w:tr>
      <w:tr w:rsidR="00D916AE" w:rsidRPr="00D916AE" w14:paraId="5C69154C" w14:textId="77777777" w:rsidTr="00D916AE">
        <w:tc>
          <w:tcPr>
            <w:tcW w:w="3012" w:type="dxa"/>
          </w:tcPr>
          <w:p w14:paraId="7B889130" w14:textId="77777777" w:rsidR="00D916AE" w:rsidRPr="00D916AE" w:rsidRDefault="00D916AE" w:rsidP="001D7C00">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 xml:space="preserve">1001 </w:t>
            </w:r>
            <w:r w:rsidR="004A1366">
              <w:rPr>
                <w:rFonts w:ascii="Arial" w:hAnsi="Arial" w:cs="Arial"/>
                <w:sz w:val="17"/>
                <w:szCs w:val="17"/>
              </w:rPr>
              <w:t>to</w:t>
            </w:r>
            <w:r w:rsidRPr="00D916AE">
              <w:rPr>
                <w:rFonts w:ascii="Arial" w:hAnsi="Arial" w:cs="Arial"/>
                <w:sz w:val="17"/>
                <w:szCs w:val="17"/>
              </w:rPr>
              <w:t xml:space="preserve"> 1500</w:t>
            </w:r>
          </w:p>
        </w:tc>
        <w:tc>
          <w:tcPr>
            <w:tcW w:w="3012" w:type="dxa"/>
          </w:tcPr>
          <w:p w14:paraId="4136E861"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$3.20</w:t>
            </w:r>
          </w:p>
        </w:tc>
        <w:tc>
          <w:tcPr>
            <w:tcW w:w="3013" w:type="dxa"/>
          </w:tcPr>
          <w:p w14:paraId="727DBA83"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$2.14</w:t>
            </w:r>
          </w:p>
        </w:tc>
      </w:tr>
      <w:tr w:rsidR="00D916AE" w:rsidRPr="00D916AE" w14:paraId="4337DD3F" w14:textId="77777777" w:rsidTr="00D916AE">
        <w:tc>
          <w:tcPr>
            <w:tcW w:w="3012" w:type="dxa"/>
          </w:tcPr>
          <w:p w14:paraId="4662D90E" w14:textId="77777777" w:rsidR="00D916AE" w:rsidRPr="00D916AE" w:rsidRDefault="00D916AE" w:rsidP="001D7C00">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 xml:space="preserve">1501 </w:t>
            </w:r>
            <w:r w:rsidR="004A1366">
              <w:rPr>
                <w:rFonts w:ascii="Arial" w:hAnsi="Arial" w:cs="Arial"/>
                <w:sz w:val="17"/>
                <w:szCs w:val="17"/>
              </w:rPr>
              <w:t>to</w:t>
            </w:r>
            <w:r w:rsidRPr="00D916AE">
              <w:rPr>
                <w:rFonts w:ascii="Arial" w:hAnsi="Arial" w:cs="Arial"/>
                <w:sz w:val="17"/>
                <w:szCs w:val="17"/>
              </w:rPr>
              <w:t xml:space="preserve"> 2500</w:t>
            </w:r>
          </w:p>
        </w:tc>
        <w:tc>
          <w:tcPr>
            <w:tcW w:w="3012" w:type="dxa"/>
          </w:tcPr>
          <w:p w14:paraId="592DBCC2"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$3.20</w:t>
            </w:r>
          </w:p>
        </w:tc>
        <w:tc>
          <w:tcPr>
            <w:tcW w:w="3013" w:type="dxa"/>
          </w:tcPr>
          <w:p w14:paraId="4AAF540A"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$2.14</w:t>
            </w:r>
          </w:p>
        </w:tc>
      </w:tr>
      <w:tr w:rsidR="00D916AE" w:rsidRPr="00D916AE" w14:paraId="2AC94761" w14:textId="77777777" w:rsidTr="00D916AE">
        <w:tc>
          <w:tcPr>
            <w:tcW w:w="3012" w:type="dxa"/>
          </w:tcPr>
          <w:p w14:paraId="512F9D04" w14:textId="77777777" w:rsidR="00D916AE" w:rsidRPr="00D916AE" w:rsidRDefault="00D916AE" w:rsidP="001D7C00">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 xml:space="preserve">2501 </w:t>
            </w:r>
            <w:r w:rsidR="004A1366">
              <w:rPr>
                <w:rFonts w:ascii="Arial" w:hAnsi="Arial" w:cs="Arial"/>
                <w:sz w:val="17"/>
                <w:szCs w:val="17"/>
              </w:rPr>
              <w:t>to</w:t>
            </w:r>
            <w:r w:rsidRPr="00D916AE">
              <w:rPr>
                <w:rFonts w:ascii="Arial" w:hAnsi="Arial" w:cs="Arial"/>
                <w:sz w:val="17"/>
                <w:szCs w:val="17"/>
              </w:rPr>
              <w:t xml:space="preserve"> 5000</w:t>
            </w:r>
          </w:p>
        </w:tc>
        <w:tc>
          <w:tcPr>
            <w:tcW w:w="3012" w:type="dxa"/>
          </w:tcPr>
          <w:p w14:paraId="2AA78835"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$2.87</w:t>
            </w:r>
          </w:p>
        </w:tc>
        <w:tc>
          <w:tcPr>
            <w:tcW w:w="3013" w:type="dxa"/>
          </w:tcPr>
          <w:p w14:paraId="7821265A"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$1.79</w:t>
            </w:r>
          </w:p>
        </w:tc>
      </w:tr>
      <w:tr w:rsidR="00D916AE" w:rsidRPr="00D916AE" w14:paraId="34057421" w14:textId="77777777" w:rsidTr="00D916AE">
        <w:tc>
          <w:tcPr>
            <w:tcW w:w="3012" w:type="dxa"/>
          </w:tcPr>
          <w:p w14:paraId="06C4114F" w14:textId="77777777" w:rsidR="00D916AE" w:rsidRPr="00D916AE" w:rsidRDefault="00D916AE" w:rsidP="001D7C00">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lastRenderedPageBreak/>
              <w:t xml:space="preserve">5001 </w:t>
            </w:r>
            <w:r w:rsidR="004A1366">
              <w:rPr>
                <w:rFonts w:ascii="Arial" w:hAnsi="Arial" w:cs="Arial"/>
                <w:sz w:val="17"/>
                <w:szCs w:val="17"/>
              </w:rPr>
              <w:t>to</w:t>
            </w:r>
            <w:r w:rsidRPr="00D916AE">
              <w:rPr>
                <w:rFonts w:ascii="Arial" w:hAnsi="Arial" w:cs="Arial"/>
                <w:sz w:val="17"/>
                <w:szCs w:val="17"/>
              </w:rPr>
              <w:t xml:space="preserve"> 10000 </w:t>
            </w:r>
          </w:p>
        </w:tc>
        <w:tc>
          <w:tcPr>
            <w:tcW w:w="3012" w:type="dxa"/>
          </w:tcPr>
          <w:p w14:paraId="2AD8B89A"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$2.53</w:t>
            </w:r>
          </w:p>
        </w:tc>
        <w:tc>
          <w:tcPr>
            <w:tcW w:w="3013" w:type="dxa"/>
          </w:tcPr>
          <w:p w14:paraId="572EA890" w14:textId="77777777" w:rsidR="00D916AE" w:rsidRPr="00D916AE" w:rsidRDefault="00D916AE" w:rsidP="00D916AE">
            <w:pPr>
              <w:pStyle w:val="Heading2"/>
              <w:numPr>
                <w:ilvl w:val="0"/>
                <w:numId w:val="0"/>
              </w:numPr>
              <w:spacing w:before="60" w:after="60"/>
              <w:jc w:val="center"/>
              <w:rPr>
                <w:rFonts w:ascii="Arial" w:hAnsi="Arial" w:cs="Arial"/>
                <w:sz w:val="17"/>
                <w:szCs w:val="17"/>
              </w:rPr>
            </w:pPr>
            <w:r w:rsidRPr="00D916AE">
              <w:rPr>
                <w:rFonts w:ascii="Arial" w:hAnsi="Arial" w:cs="Arial"/>
                <w:sz w:val="17"/>
                <w:szCs w:val="17"/>
              </w:rPr>
              <w:t>$1.43</w:t>
            </w:r>
          </w:p>
        </w:tc>
      </w:tr>
    </w:tbl>
    <w:p w14:paraId="5044EB55" w14:textId="77777777" w:rsidR="00BB7D05" w:rsidRDefault="007400EF" w:rsidP="007400EF">
      <w:pPr>
        <w:pStyle w:val="Indent1"/>
        <w:spacing w:before="240"/>
      </w:pPr>
      <w:bookmarkStart w:id="115" w:name="_Toc477955096"/>
      <w:r>
        <w:t>Email Security Audit charges</w:t>
      </w:r>
      <w:bookmarkEnd w:id="115"/>
    </w:p>
    <w:p w14:paraId="7F04F172" w14:textId="77777777" w:rsidR="009E6449" w:rsidRDefault="009E6449" w:rsidP="009E6449">
      <w:pPr>
        <w:pStyle w:val="Heading2"/>
      </w:pPr>
      <w:r>
        <w:t xml:space="preserve">The following charges apply to your Email Security Audit </w:t>
      </w:r>
      <w:r w:rsidRPr="006171BD">
        <w:t>service</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48"/>
        <w:gridCol w:w="2350"/>
        <w:gridCol w:w="2181"/>
      </w:tblGrid>
      <w:tr w:rsidR="00BE168F" w14:paraId="18BCBEA7" w14:textId="77777777" w:rsidTr="00397029">
        <w:tc>
          <w:tcPr>
            <w:tcW w:w="9037" w:type="dxa"/>
            <w:gridSpan w:val="4"/>
            <w:shd w:val="clear" w:color="auto" w:fill="8DB3E2"/>
          </w:tcPr>
          <w:p w14:paraId="7BAF8CE2" w14:textId="77777777" w:rsidR="00BE168F" w:rsidRDefault="00BE168F" w:rsidP="002638DF">
            <w:pPr>
              <w:pStyle w:val="Heading2"/>
              <w:numPr>
                <w:ilvl w:val="0"/>
                <w:numId w:val="0"/>
              </w:numPr>
              <w:spacing w:before="60" w:after="60"/>
              <w:jc w:val="center"/>
              <w:rPr>
                <w:rFonts w:ascii="Arial" w:hAnsi="Arial" w:cs="Arial"/>
                <w:b/>
                <w:sz w:val="17"/>
                <w:szCs w:val="17"/>
              </w:rPr>
            </w:pPr>
            <w:r>
              <w:rPr>
                <w:rFonts w:ascii="Arial" w:hAnsi="Arial" w:cs="Arial"/>
                <w:b/>
                <w:sz w:val="17"/>
                <w:szCs w:val="17"/>
              </w:rPr>
              <w:t xml:space="preserve">SERVICE CHARGE </w:t>
            </w:r>
            <w:r w:rsidR="002638DF">
              <w:rPr>
                <w:rFonts w:ascii="Arial" w:hAnsi="Arial" w:cs="Arial"/>
                <w:b/>
                <w:sz w:val="17"/>
                <w:szCs w:val="17"/>
              </w:rPr>
              <w:t>– ONCE OFF</w:t>
            </w:r>
          </w:p>
        </w:tc>
      </w:tr>
      <w:tr w:rsidR="00BE168F" w14:paraId="39B5B729" w14:textId="77777777" w:rsidTr="00397029">
        <w:tc>
          <w:tcPr>
            <w:tcW w:w="2091" w:type="dxa"/>
            <w:shd w:val="clear" w:color="auto" w:fill="8DB3E2"/>
          </w:tcPr>
          <w:p w14:paraId="1BEACC96" w14:textId="77777777" w:rsidR="00BE168F" w:rsidRPr="00DE47FE" w:rsidRDefault="00BE168F" w:rsidP="00BE168F">
            <w:pPr>
              <w:pStyle w:val="Heading2"/>
              <w:numPr>
                <w:ilvl w:val="0"/>
                <w:numId w:val="0"/>
              </w:numPr>
              <w:spacing w:before="60" w:after="60"/>
              <w:jc w:val="center"/>
              <w:rPr>
                <w:rFonts w:ascii="Arial" w:hAnsi="Arial" w:cs="Arial"/>
                <w:b/>
                <w:sz w:val="17"/>
                <w:szCs w:val="17"/>
              </w:rPr>
            </w:pPr>
            <w:r>
              <w:rPr>
                <w:rFonts w:ascii="Arial" w:hAnsi="Arial" w:cs="Arial"/>
                <w:b/>
                <w:sz w:val="17"/>
                <w:szCs w:val="17"/>
              </w:rPr>
              <w:t>No. of users</w:t>
            </w:r>
          </w:p>
        </w:tc>
        <w:tc>
          <w:tcPr>
            <w:tcW w:w="2303" w:type="dxa"/>
            <w:shd w:val="clear" w:color="auto" w:fill="8DB3E2"/>
          </w:tcPr>
          <w:p w14:paraId="19B747A6" w14:textId="77777777" w:rsidR="00BE168F" w:rsidRPr="00BE168F" w:rsidRDefault="00BE168F" w:rsidP="00BE168F">
            <w:pPr>
              <w:pStyle w:val="Heading2"/>
              <w:numPr>
                <w:ilvl w:val="0"/>
                <w:numId w:val="0"/>
              </w:numPr>
              <w:spacing w:before="60" w:after="60"/>
              <w:jc w:val="center"/>
              <w:rPr>
                <w:rFonts w:ascii="Arial" w:hAnsi="Arial" w:cs="Arial"/>
                <w:b/>
                <w:bCs w:val="0"/>
                <w:sz w:val="17"/>
                <w:szCs w:val="17"/>
              </w:rPr>
            </w:pPr>
            <w:r w:rsidRPr="00BE168F">
              <w:rPr>
                <w:rFonts w:ascii="Arial" w:hAnsi="Arial" w:cs="Arial"/>
                <w:b/>
                <w:bCs w:val="0"/>
                <w:sz w:val="17"/>
                <w:szCs w:val="17"/>
              </w:rPr>
              <w:t xml:space="preserve">Inbound or outbound audit </w:t>
            </w:r>
          </w:p>
        </w:tc>
        <w:tc>
          <w:tcPr>
            <w:tcW w:w="2410" w:type="dxa"/>
            <w:shd w:val="clear" w:color="auto" w:fill="8DB3E2"/>
          </w:tcPr>
          <w:p w14:paraId="274464C7" w14:textId="77777777" w:rsidR="00BE168F" w:rsidRPr="00BE168F" w:rsidRDefault="00BE168F" w:rsidP="00BE168F">
            <w:pPr>
              <w:pStyle w:val="Heading2"/>
              <w:numPr>
                <w:ilvl w:val="0"/>
                <w:numId w:val="0"/>
              </w:numPr>
              <w:spacing w:before="60" w:after="60"/>
              <w:jc w:val="center"/>
              <w:rPr>
                <w:rFonts w:ascii="Arial" w:hAnsi="Arial" w:cs="Arial"/>
                <w:b/>
                <w:bCs w:val="0"/>
                <w:sz w:val="17"/>
                <w:szCs w:val="17"/>
              </w:rPr>
            </w:pPr>
            <w:r w:rsidRPr="00BE168F">
              <w:rPr>
                <w:rFonts w:ascii="Arial" w:hAnsi="Arial" w:cs="Arial"/>
                <w:b/>
                <w:bCs w:val="0"/>
                <w:sz w:val="17"/>
                <w:szCs w:val="17"/>
              </w:rPr>
              <w:t xml:space="preserve">Inbound and outbound audit </w:t>
            </w:r>
          </w:p>
        </w:tc>
        <w:tc>
          <w:tcPr>
            <w:tcW w:w="2233" w:type="dxa"/>
            <w:shd w:val="clear" w:color="auto" w:fill="8DB3E2"/>
          </w:tcPr>
          <w:p w14:paraId="05DAE5FC" w14:textId="77777777" w:rsidR="00BE168F" w:rsidRPr="00BE168F" w:rsidRDefault="00BE168F" w:rsidP="00BE168F">
            <w:pPr>
              <w:pStyle w:val="Heading2"/>
              <w:numPr>
                <w:ilvl w:val="0"/>
                <w:numId w:val="0"/>
              </w:numPr>
              <w:spacing w:before="60" w:after="60"/>
              <w:jc w:val="center"/>
              <w:rPr>
                <w:rFonts w:ascii="Arial" w:hAnsi="Arial" w:cs="Arial"/>
                <w:b/>
                <w:bCs w:val="0"/>
                <w:sz w:val="17"/>
                <w:szCs w:val="17"/>
              </w:rPr>
            </w:pPr>
            <w:r w:rsidRPr="00BE168F">
              <w:rPr>
                <w:rFonts w:ascii="Arial" w:hAnsi="Arial" w:cs="Arial"/>
                <w:b/>
                <w:bCs w:val="0"/>
                <w:sz w:val="17"/>
                <w:szCs w:val="17"/>
              </w:rPr>
              <w:t xml:space="preserve">Inbound, </w:t>
            </w:r>
            <w:proofErr w:type="gramStart"/>
            <w:r w:rsidRPr="00BE168F">
              <w:rPr>
                <w:rFonts w:ascii="Arial" w:hAnsi="Arial" w:cs="Arial"/>
                <w:b/>
                <w:bCs w:val="0"/>
                <w:sz w:val="17"/>
                <w:szCs w:val="17"/>
              </w:rPr>
              <w:t>outbound</w:t>
            </w:r>
            <w:proofErr w:type="gramEnd"/>
            <w:r w:rsidRPr="00BE168F">
              <w:rPr>
                <w:rFonts w:ascii="Arial" w:hAnsi="Arial" w:cs="Arial"/>
                <w:b/>
                <w:bCs w:val="0"/>
                <w:sz w:val="17"/>
                <w:szCs w:val="17"/>
              </w:rPr>
              <w:t xml:space="preserve"> and internal audit </w:t>
            </w:r>
          </w:p>
        </w:tc>
      </w:tr>
      <w:tr w:rsidR="00C535B8" w:rsidRPr="00507A54" w14:paraId="0CB1B5AA" w14:textId="77777777" w:rsidTr="00397029">
        <w:tc>
          <w:tcPr>
            <w:tcW w:w="2091" w:type="dxa"/>
          </w:tcPr>
          <w:p w14:paraId="0B4065BB"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499 or less</w:t>
            </w:r>
          </w:p>
        </w:tc>
        <w:tc>
          <w:tcPr>
            <w:tcW w:w="2303" w:type="dxa"/>
          </w:tcPr>
          <w:p w14:paraId="408B7580"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$1,800</w:t>
            </w:r>
          </w:p>
        </w:tc>
        <w:tc>
          <w:tcPr>
            <w:tcW w:w="2410" w:type="dxa"/>
          </w:tcPr>
          <w:p w14:paraId="41277CAD"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$2,700</w:t>
            </w:r>
          </w:p>
        </w:tc>
        <w:tc>
          <w:tcPr>
            <w:tcW w:w="2233" w:type="dxa"/>
          </w:tcPr>
          <w:p w14:paraId="22E6D623"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72B72289" w14:textId="77777777" w:rsidTr="00397029">
        <w:tc>
          <w:tcPr>
            <w:tcW w:w="2091" w:type="dxa"/>
          </w:tcPr>
          <w:p w14:paraId="1892F009"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 xml:space="preserve">500 </w:t>
            </w:r>
            <w:r>
              <w:rPr>
                <w:rFonts w:ascii="Arial" w:hAnsi="Arial" w:cs="Arial"/>
                <w:sz w:val="17"/>
                <w:szCs w:val="17"/>
              </w:rPr>
              <w:t xml:space="preserve">to </w:t>
            </w:r>
            <w:r w:rsidRPr="00C535B8">
              <w:rPr>
                <w:rFonts w:ascii="Arial" w:hAnsi="Arial" w:cs="Arial"/>
                <w:sz w:val="17"/>
                <w:szCs w:val="17"/>
              </w:rPr>
              <w:t xml:space="preserve">1999 </w:t>
            </w:r>
          </w:p>
        </w:tc>
        <w:tc>
          <w:tcPr>
            <w:tcW w:w="2303" w:type="dxa"/>
          </w:tcPr>
          <w:p w14:paraId="580F425D"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$2,333</w:t>
            </w:r>
          </w:p>
        </w:tc>
        <w:tc>
          <w:tcPr>
            <w:tcW w:w="2410" w:type="dxa"/>
          </w:tcPr>
          <w:p w14:paraId="5C71D35C"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$3,500</w:t>
            </w:r>
          </w:p>
        </w:tc>
        <w:tc>
          <w:tcPr>
            <w:tcW w:w="2233" w:type="dxa"/>
          </w:tcPr>
          <w:p w14:paraId="15C647A4"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025E7DD5" w14:textId="77777777" w:rsidTr="00397029">
        <w:tc>
          <w:tcPr>
            <w:tcW w:w="2091" w:type="dxa"/>
          </w:tcPr>
          <w:p w14:paraId="76B4D84E"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 xml:space="preserve">2000 </w:t>
            </w:r>
            <w:r>
              <w:rPr>
                <w:rFonts w:ascii="Arial" w:hAnsi="Arial" w:cs="Arial"/>
                <w:sz w:val="17"/>
                <w:szCs w:val="17"/>
              </w:rPr>
              <w:t xml:space="preserve">to </w:t>
            </w:r>
            <w:r w:rsidRPr="00C535B8">
              <w:rPr>
                <w:rFonts w:ascii="Arial" w:hAnsi="Arial" w:cs="Arial"/>
                <w:sz w:val="17"/>
                <w:szCs w:val="17"/>
              </w:rPr>
              <w:t xml:space="preserve">4999 </w:t>
            </w:r>
          </w:p>
        </w:tc>
        <w:tc>
          <w:tcPr>
            <w:tcW w:w="2303" w:type="dxa"/>
          </w:tcPr>
          <w:p w14:paraId="12DB0FF7"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$4,667</w:t>
            </w:r>
          </w:p>
        </w:tc>
        <w:tc>
          <w:tcPr>
            <w:tcW w:w="2410" w:type="dxa"/>
          </w:tcPr>
          <w:p w14:paraId="7900324C"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$7,000</w:t>
            </w:r>
          </w:p>
        </w:tc>
        <w:tc>
          <w:tcPr>
            <w:tcW w:w="2233" w:type="dxa"/>
          </w:tcPr>
          <w:p w14:paraId="179676F6"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65575490" w14:textId="77777777" w:rsidTr="00397029">
        <w:tc>
          <w:tcPr>
            <w:tcW w:w="2091" w:type="dxa"/>
          </w:tcPr>
          <w:p w14:paraId="7E0E0C46"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 xml:space="preserve">5000 </w:t>
            </w:r>
            <w:r>
              <w:rPr>
                <w:rFonts w:ascii="Arial" w:hAnsi="Arial" w:cs="Arial"/>
                <w:sz w:val="17"/>
                <w:szCs w:val="17"/>
              </w:rPr>
              <w:t xml:space="preserve">to </w:t>
            </w:r>
            <w:r w:rsidRPr="00C535B8">
              <w:rPr>
                <w:rFonts w:ascii="Arial" w:hAnsi="Arial" w:cs="Arial"/>
                <w:sz w:val="17"/>
                <w:szCs w:val="17"/>
              </w:rPr>
              <w:t xml:space="preserve">9999 </w:t>
            </w:r>
          </w:p>
        </w:tc>
        <w:tc>
          <w:tcPr>
            <w:tcW w:w="2303" w:type="dxa"/>
          </w:tcPr>
          <w:p w14:paraId="7BF9C699"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$8,000</w:t>
            </w:r>
          </w:p>
        </w:tc>
        <w:tc>
          <w:tcPr>
            <w:tcW w:w="2410" w:type="dxa"/>
          </w:tcPr>
          <w:p w14:paraId="3844E560"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$12,000</w:t>
            </w:r>
          </w:p>
        </w:tc>
        <w:tc>
          <w:tcPr>
            <w:tcW w:w="2233" w:type="dxa"/>
          </w:tcPr>
          <w:p w14:paraId="46206F36"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r w:rsidR="00C535B8" w:rsidRPr="00507A54" w14:paraId="4FD47235" w14:textId="77777777" w:rsidTr="00397029">
        <w:tc>
          <w:tcPr>
            <w:tcW w:w="2091" w:type="dxa"/>
          </w:tcPr>
          <w:p w14:paraId="6254125E"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10000 or more</w:t>
            </w:r>
          </w:p>
        </w:tc>
        <w:tc>
          <w:tcPr>
            <w:tcW w:w="2303" w:type="dxa"/>
          </w:tcPr>
          <w:p w14:paraId="4E519C3B"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c>
          <w:tcPr>
            <w:tcW w:w="2410" w:type="dxa"/>
          </w:tcPr>
          <w:p w14:paraId="2BE3557B"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c>
          <w:tcPr>
            <w:tcW w:w="2233" w:type="dxa"/>
          </w:tcPr>
          <w:p w14:paraId="4B53258D" w14:textId="77777777" w:rsidR="00C535B8" w:rsidRPr="00C535B8" w:rsidRDefault="00C535B8" w:rsidP="00C535B8">
            <w:pPr>
              <w:pStyle w:val="Heading2"/>
              <w:numPr>
                <w:ilvl w:val="0"/>
                <w:numId w:val="0"/>
              </w:numPr>
              <w:spacing w:before="60" w:after="60"/>
              <w:jc w:val="center"/>
              <w:rPr>
                <w:rFonts w:ascii="Arial" w:hAnsi="Arial" w:cs="Arial"/>
                <w:sz w:val="17"/>
                <w:szCs w:val="17"/>
              </w:rPr>
            </w:pPr>
            <w:r w:rsidRPr="00C535B8">
              <w:rPr>
                <w:rFonts w:ascii="Arial" w:hAnsi="Arial" w:cs="Arial"/>
                <w:sz w:val="17"/>
                <w:szCs w:val="17"/>
              </w:rPr>
              <w:t>POA</w:t>
            </w:r>
          </w:p>
        </w:tc>
      </w:tr>
    </w:tbl>
    <w:p w14:paraId="242E28E2" w14:textId="77777777" w:rsidR="009E6449" w:rsidRDefault="001D63F5" w:rsidP="001D63F5">
      <w:pPr>
        <w:pStyle w:val="Indent1"/>
        <w:spacing w:before="240"/>
      </w:pPr>
      <w:bookmarkStart w:id="116" w:name="_Toc477955097"/>
      <w:r>
        <w:t>What other charges apply?</w:t>
      </w:r>
      <w:bookmarkEnd w:id="116"/>
    </w:p>
    <w:p w14:paraId="19E32079" w14:textId="77777777" w:rsidR="005E0DA1" w:rsidRDefault="005E0DA1" w:rsidP="001D63F5">
      <w:pPr>
        <w:pStyle w:val="Heading2"/>
      </w:pPr>
      <w:r>
        <w:t>Y</w:t>
      </w:r>
      <w:r w:rsidR="001D63F5" w:rsidRPr="001D63F5">
        <w:t xml:space="preserve">ou </w:t>
      </w:r>
      <w:r>
        <w:t xml:space="preserve">can ask </w:t>
      </w:r>
      <w:r w:rsidR="001D63F5">
        <w:t>us</w:t>
      </w:r>
      <w:r w:rsidR="005D3CC6">
        <w:t xml:space="preserve"> to</w:t>
      </w:r>
      <w:r>
        <w:t>:</w:t>
      </w:r>
      <w:r w:rsidR="001D63F5">
        <w:t xml:space="preserve"> </w:t>
      </w:r>
    </w:p>
    <w:p w14:paraId="3961888A" w14:textId="77777777" w:rsidR="005E0DA1" w:rsidRDefault="005E0DA1" w:rsidP="005E0DA1">
      <w:pPr>
        <w:pStyle w:val="Heading3"/>
      </w:pPr>
      <w:r>
        <w:t xml:space="preserve">help </w:t>
      </w:r>
      <w:r w:rsidR="001D63F5" w:rsidRPr="001D63F5">
        <w:t xml:space="preserve">with </w:t>
      </w:r>
      <w:r w:rsidR="001D63F5">
        <w:t xml:space="preserve">installing and configuring </w:t>
      </w:r>
      <w:r w:rsidR="001D63F5" w:rsidRPr="001D63F5">
        <w:t xml:space="preserve">your </w:t>
      </w:r>
      <w:r w:rsidR="001D63F5">
        <w:t>IPS</w:t>
      </w:r>
      <w:r>
        <w:t xml:space="preserve">; or </w:t>
      </w:r>
    </w:p>
    <w:p w14:paraId="6DBFF404" w14:textId="77777777" w:rsidR="005E0DA1" w:rsidRDefault="005E0DA1" w:rsidP="005E0DA1">
      <w:pPr>
        <w:pStyle w:val="Heading3"/>
      </w:pPr>
      <w:r>
        <w:t xml:space="preserve">do anything else that isn’t included as part of your standard </w:t>
      </w:r>
      <w:r w:rsidR="005D3CC6">
        <w:t xml:space="preserve">IPS </w:t>
      </w:r>
      <w:r>
        <w:t>charges,</w:t>
      </w:r>
    </w:p>
    <w:p w14:paraId="78012E24" w14:textId="77777777" w:rsidR="005D3CC6" w:rsidRDefault="005E30B8" w:rsidP="005E0DA1">
      <w:pPr>
        <w:pStyle w:val="Heading3"/>
        <w:numPr>
          <w:ilvl w:val="0"/>
          <w:numId w:val="0"/>
        </w:numPr>
        <w:ind w:left="737"/>
      </w:pPr>
      <w:r>
        <w:t xml:space="preserve">and </w:t>
      </w:r>
      <w:r w:rsidR="005E0DA1">
        <w:t xml:space="preserve">if </w:t>
      </w:r>
      <w:r w:rsidR="001D63F5" w:rsidRPr="001D63F5">
        <w:t xml:space="preserve">we </w:t>
      </w:r>
      <w:r>
        <w:t xml:space="preserve">agree to your request, </w:t>
      </w:r>
      <w:r w:rsidR="005E0DA1">
        <w:t xml:space="preserve">you must promptly pay us </w:t>
      </w:r>
      <w:r w:rsidR="005D3CC6">
        <w:t xml:space="preserve">for the work we do. </w:t>
      </w:r>
    </w:p>
    <w:p w14:paraId="60542279" w14:textId="77777777" w:rsidR="005E30B8" w:rsidRDefault="005D3CC6" w:rsidP="005D3CC6">
      <w:pPr>
        <w:pStyle w:val="Heading2"/>
      </w:pPr>
      <w:r>
        <w:t xml:space="preserve">The work that we do will be charged </w:t>
      </w:r>
      <w:r w:rsidR="005E0DA1">
        <w:t xml:space="preserve">at our then current time and material rates, which </w:t>
      </w:r>
      <w:r>
        <w:t xml:space="preserve">we’ll </w:t>
      </w:r>
      <w:r w:rsidR="005E0DA1">
        <w:t>confirm at the time.</w:t>
      </w:r>
      <w:r w:rsidR="005E30B8">
        <w:t xml:space="preserve"> </w:t>
      </w:r>
    </w:p>
    <w:p w14:paraId="16BB5E7E" w14:textId="77777777" w:rsidR="005E30B8" w:rsidRDefault="0032264E" w:rsidP="0032264E">
      <w:pPr>
        <w:pStyle w:val="Heading1"/>
      </w:pPr>
      <w:bookmarkStart w:id="117" w:name="_Toc477955098"/>
      <w:r>
        <w:t>What service levels</w:t>
      </w:r>
      <w:r w:rsidR="007E7EF2">
        <w:t xml:space="preserve"> apply</w:t>
      </w:r>
      <w:r>
        <w:t>?</w:t>
      </w:r>
      <w:bookmarkEnd w:id="117"/>
    </w:p>
    <w:p w14:paraId="2D24B5C8" w14:textId="77777777" w:rsidR="0032264E" w:rsidRDefault="00A20D60" w:rsidP="00A20D60">
      <w:pPr>
        <w:pStyle w:val="Indent1"/>
      </w:pPr>
      <w:bookmarkStart w:id="118" w:name="_Toc477955099"/>
      <w:r>
        <w:t xml:space="preserve">Which services have </w:t>
      </w:r>
      <w:r w:rsidR="0032264E">
        <w:t>service levels</w:t>
      </w:r>
      <w:r>
        <w:t>?</w:t>
      </w:r>
      <w:bookmarkEnd w:id="118"/>
    </w:p>
    <w:p w14:paraId="745E815C" w14:textId="77777777" w:rsidR="0032264E" w:rsidRDefault="0032264E" w:rsidP="0032264E">
      <w:pPr>
        <w:pStyle w:val="Heading2"/>
      </w:pPr>
      <w:r>
        <w:t xml:space="preserve">The service levels in this section apply </w:t>
      </w:r>
      <w:r w:rsidR="00E24A13">
        <w:t xml:space="preserve">only </w:t>
      </w:r>
      <w:r>
        <w:t xml:space="preserve">to the Internet Protection </w:t>
      </w:r>
      <w:r w:rsidR="00A20D60">
        <w:t xml:space="preserve">Web </w:t>
      </w:r>
      <w:r>
        <w:t xml:space="preserve">and Internet Protection </w:t>
      </w:r>
      <w:r w:rsidR="00A20D60">
        <w:t xml:space="preserve">Mail </w:t>
      </w:r>
      <w:r>
        <w:t xml:space="preserve">service. </w:t>
      </w:r>
    </w:p>
    <w:p w14:paraId="6895A01A" w14:textId="77777777" w:rsidR="0032264E" w:rsidRDefault="0032264E" w:rsidP="0032264E">
      <w:pPr>
        <w:pStyle w:val="Heading2"/>
      </w:pPr>
      <w:r>
        <w:t>The relevant service level</w:t>
      </w:r>
      <w:r w:rsidR="00E24A13">
        <w:t>s</w:t>
      </w:r>
      <w:r>
        <w:t xml:space="preserve"> </w:t>
      </w:r>
      <w:r w:rsidR="00E24A13">
        <w:t>don’t apply during each period</w:t>
      </w:r>
      <w:r>
        <w:t>:</w:t>
      </w:r>
    </w:p>
    <w:p w14:paraId="4F2C050C" w14:textId="77777777" w:rsidR="0032264E" w:rsidRDefault="0032264E" w:rsidP="00E24A13">
      <w:pPr>
        <w:pStyle w:val="Heading3"/>
      </w:pPr>
      <w:r>
        <w:t>your system configuration is</w:t>
      </w:r>
      <w:r w:rsidR="00E24A13">
        <w:t>n’t</w:t>
      </w:r>
      <w:r>
        <w:t xml:space="preserve"> compliant with all relevant standards and guidelines </w:t>
      </w:r>
      <w:r w:rsidR="00E24A13">
        <w:t xml:space="preserve">we tell you of </w:t>
      </w:r>
      <w:r>
        <w:t xml:space="preserve">from time to </w:t>
      </w:r>
      <w:proofErr w:type="gramStart"/>
      <w:r>
        <w:t>time;</w:t>
      </w:r>
      <w:proofErr w:type="gramEnd"/>
    </w:p>
    <w:p w14:paraId="66CA8402" w14:textId="77777777" w:rsidR="0032264E" w:rsidRDefault="0032264E" w:rsidP="00E24A13">
      <w:pPr>
        <w:pStyle w:val="Heading3"/>
      </w:pPr>
      <w:r>
        <w:t xml:space="preserve">of planned </w:t>
      </w:r>
      <w:proofErr w:type="gramStart"/>
      <w:r>
        <w:t>maintenance;</w:t>
      </w:r>
      <w:proofErr w:type="gramEnd"/>
    </w:p>
    <w:p w14:paraId="02373B17" w14:textId="77777777" w:rsidR="0032264E" w:rsidRDefault="00E24A13" w:rsidP="00E24A13">
      <w:pPr>
        <w:pStyle w:val="Heading3"/>
      </w:pPr>
      <w:r>
        <w:t xml:space="preserve">the applicable IPS aren’t </w:t>
      </w:r>
      <w:r w:rsidR="0032264E">
        <w:t xml:space="preserve">available due to an event beyond our reasonable control or </w:t>
      </w:r>
      <w:r>
        <w:t xml:space="preserve">due to </w:t>
      </w:r>
      <w:r w:rsidR="008B01CE">
        <w:t>acts</w:t>
      </w:r>
      <w:r w:rsidR="0032264E">
        <w:t xml:space="preserve"> or omissions</w:t>
      </w:r>
      <w:r>
        <w:t xml:space="preserve"> of you or a third party</w:t>
      </w:r>
      <w:r w:rsidR="0032264E">
        <w:t>; or</w:t>
      </w:r>
    </w:p>
    <w:p w14:paraId="1BE28639" w14:textId="77777777" w:rsidR="0032264E" w:rsidRDefault="00E24A13" w:rsidP="00E24A13">
      <w:pPr>
        <w:pStyle w:val="Heading3"/>
      </w:pPr>
      <w:r>
        <w:t xml:space="preserve">the applicable IPS </w:t>
      </w:r>
      <w:r w:rsidR="0032264E">
        <w:t xml:space="preserve">has been suspended in accordance with </w:t>
      </w:r>
      <w:r>
        <w:t>this section</w:t>
      </w:r>
      <w:r w:rsidR="0032264E">
        <w:t>.</w:t>
      </w:r>
    </w:p>
    <w:p w14:paraId="5C43FA45" w14:textId="77777777" w:rsidR="004359FF" w:rsidRDefault="004359FF" w:rsidP="004359FF">
      <w:pPr>
        <w:pStyle w:val="Indent1"/>
      </w:pPr>
      <w:bookmarkStart w:id="119" w:name="_Toc477955100"/>
      <w:r>
        <w:lastRenderedPageBreak/>
        <w:t>How do I claim a rebate?</w:t>
      </w:r>
      <w:bookmarkEnd w:id="119"/>
    </w:p>
    <w:p w14:paraId="36E51770" w14:textId="77777777" w:rsidR="0032264E" w:rsidRDefault="0032264E" w:rsidP="0032264E">
      <w:pPr>
        <w:pStyle w:val="Heading2"/>
      </w:pPr>
      <w:bookmarkStart w:id="120" w:name="_Ref473812649"/>
      <w:r>
        <w:t xml:space="preserve">If we </w:t>
      </w:r>
      <w:r w:rsidR="00E24A13">
        <w:t xml:space="preserve">don’t </w:t>
      </w:r>
      <w:r>
        <w:t xml:space="preserve">meet the service levels set out below, you </w:t>
      </w:r>
      <w:r w:rsidR="00E24A13">
        <w:t xml:space="preserve">may apply for </w:t>
      </w:r>
      <w:r>
        <w:t xml:space="preserve">a rebate </w:t>
      </w:r>
      <w:r w:rsidR="009C1E44">
        <w:t xml:space="preserve">(if specified below) </w:t>
      </w:r>
      <w:r w:rsidR="00E24A13">
        <w:t xml:space="preserve">but only if </w:t>
      </w:r>
      <w:proofErr w:type="gramStart"/>
      <w:r w:rsidR="00E24A13">
        <w:t>all of</w:t>
      </w:r>
      <w:proofErr w:type="gramEnd"/>
      <w:r w:rsidR="00E24A13">
        <w:t xml:space="preserve"> the following </w:t>
      </w:r>
      <w:r w:rsidR="00E127AC">
        <w:t>applies</w:t>
      </w:r>
      <w:r>
        <w:t>:</w:t>
      </w:r>
      <w:bookmarkEnd w:id="120"/>
    </w:p>
    <w:p w14:paraId="0DC0EC85" w14:textId="77777777" w:rsidR="0032264E" w:rsidRDefault="0032264E" w:rsidP="00E24A13">
      <w:pPr>
        <w:pStyle w:val="Heading3"/>
      </w:pPr>
      <w:r>
        <w:t xml:space="preserve">you give us accurate and timely information we need to restore </w:t>
      </w:r>
      <w:r w:rsidR="00E24A13">
        <w:t xml:space="preserve">your </w:t>
      </w:r>
      <w:proofErr w:type="gramStart"/>
      <w:r w:rsidR="00E24A13">
        <w:t>IPS</w:t>
      </w:r>
      <w:r>
        <w:t>;</w:t>
      </w:r>
      <w:proofErr w:type="gramEnd"/>
    </w:p>
    <w:p w14:paraId="3D3E7313" w14:textId="77777777" w:rsidR="0032264E" w:rsidRDefault="0032264E" w:rsidP="00E24A13">
      <w:pPr>
        <w:pStyle w:val="Heading3"/>
      </w:pPr>
      <w:r>
        <w:t xml:space="preserve">you give us sufficient and timely access to </w:t>
      </w:r>
      <w:r w:rsidR="00E24A13">
        <w:t xml:space="preserve">the relevant </w:t>
      </w:r>
      <w:r>
        <w:t xml:space="preserve">premises or </w:t>
      </w:r>
      <w:r w:rsidR="008B01CE">
        <w:t xml:space="preserve">Facilities </w:t>
      </w:r>
      <w:r>
        <w:t xml:space="preserve">so we can </w:t>
      </w:r>
      <w:r w:rsidR="00752A48">
        <w:t xml:space="preserve">try </w:t>
      </w:r>
      <w:r>
        <w:t xml:space="preserve">to restore your </w:t>
      </w:r>
      <w:proofErr w:type="gramStart"/>
      <w:r w:rsidR="00E24A13">
        <w:t>IPS</w:t>
      </w:r>
      <w:r>
        <w:t>;</w:t>
      </w:r>
      <w:proofErr w:type="gramEnd"/>
      <w:r>
        <w:t xml:space="preserve"> </w:t>
      </w:r>
    </w:p>
    <w:p w14:paraId="1FD161B1" w14:textId="77777777" w:rsidR="00E24A13" w:rsidRDefault="0032264E" w:rsidP="00E24A13">
      <w:pPr>
        <w:pStyle w:val="Heading3"/>
      </w:pPr>
      <w:r>
        <w:t>you have</w:t>
      </w:r>
      <w:r w:rsidR="00E24A13">
        <w:t xml:space="preserve">n’t received </w:t>
      </w:r>
      <w:r>
        <w:t>a reasonably sufficient work-around solution</w:t>
      </w:r>
      <w:r w:rsidR="00E24A13">
        <w:t>,</w:t>
      </w:r>
      <w:r>
        <w:t xml:space="preserve"> which enables you to continue to use your </w:t>
      </w:r>
      <w:r w:rsidR="00752A48">
        <w:t>IPS</w:t>
      </w:r>
      <w:r w:rsidR="00E24A13">
        <w:t>; and</w:t>
      </w:r>
    </w:p>
    <w:p w14:paraId="3E9D8936" w14:textId="77777777" w:rsidR="0032264E" w:rsidRDefault="008B01CE" w:rsidP="00E24A13">
      <w:pPr>
        <w:pStyle w:val="Heading3"/>
      </w:pPr>
      <w:r>
        <w:t xml:space="preserve">in our reasonable view, </w:t>
      </w:r>
      <w:r w:rsidR="00E127AC">
        <w:t>the service level failure materially and detrimentally impacts your business</w:t>
      </w:r>
      <w:r w:rsidR="00AC22AE">
        <w:t xml:space="preserve"> (and if we ask, you must promptly give us any information needed to </w:t>
      </w:r>
      <w:r w:rsidR="008D5C5C">
        <w:t>show</w:t>
      </w:r>
      <w:r w:rsidR="00AC22AE">
        <w:t xml:space="preserve"> this impact)</w:t>
      </w:r>
      <w:r w:rsidR="00E127AC">
        <w:t xml:space="preserve">. </w:t>
      </w:r>
    </w:p>
    <w:p w14:paraId="3CA5A227" w14:textId="77777777" w:rsidR="00752A48" w:rsidRDefault="00752A48" w:rsidP="0032264E">
      <w:pPr>
        <w:pStyle w:val="Heading2"/>
      </w:pPr>
      <w:r>
        <w:t xml:space="preserve">You must apply for </w:t>
      </w:r>
      <w:r w:rsidR="0032264E">
        <w:t xml:space="preserve">a rebate </w:t>
      </w:r>
      <w:r>
        <w:t xml:space="preserve">under clause </w:t>
      </w:r>
      <w:r>
        <w:fldChar w:fldCharType="begin"/>
      </w:r>
      <w:r>
        <w:instrText xml:space="preserve"> REF _Ref473812649 \r \h </w:instrText>
      </w:r>
      <w:r>
        <w:fldChar w:fldCharType="separate"/>
      </w:r>
      <w:r w:rsidR="00B23AA9">
        <w:t>10.3</w:t>
      </w:r>
      <w:r>
        <w:fldChar w:fldCharType="end"/>
      </w:r>
      <w:r>
        <w:t xml:space="preserve">: </w:t>
      </w:r>
    </w:p>
    <w:p w14:paraId="394A7B39" w14:textId="77777777" w:rsidR="00752A48" w:rsidRDefault="00752A48" w:rsidP="00752A48">
      <w:pPr>
        <w:pStyle w:val="Heading3"/>
      </w:pPr>
      <w:r>
        <w:t>by completing a rebate application form (which we can provide on request) and returning it to your Telstra representative; and</w:t>
      </w:r>
    </w:p>
    <w:p w14:paraId="7966175D" w14:textId="77777777" w:rsidR="0032264E" w:rsidRDefault="0032264E" w:rsidP="00752A48">
      <w:pPr>
        <w:pStyle w:val="Heading3"/>
      </w:pPr>
      <w:r>
        <w:t xml:space="preserve">within 5 </w:t>
      </w:r>
      <w:r w:rsidR="00752A48">
        <w:t xml:space="preserve">Business </w:t>
      </w:r>
      <w:r>
        <w:t>Days of the end of the month</w:t>
      </w:r>
      <w:r w:rsidR="00752A48">
        <w:t>,</w:t>
      </w:r>
      <w:r>
        <w:t xml:space="preserve"> which the rebate </w:t>
      </w:r>
      <w:r w:rsidR="00752A48">
        <w:t>claim relates to,</w:t>
      </w:r>
    </w:p>
    <w:p w14:paraId="5C9B4CEF" w14:textId="77777777" w:rsidR="00752A48" w:rsidRDefault="00752A48" w:rsidP="00752A48">
      <w:pPr>
        <w:pStyle w:val="Heading3"/>
        <w:numPr>
          <w:ilvl w:val="0"/>
          <w:numId w:val="0"/>
        </w:numPr>
        <w:ind w:left="737"/>
      </w:pPr>
      <w:r>
        <w:t xml:space="preserve">otherwise, you’re </w:t>
      </w:r>
      <w:r w:rsidR="009A44CC">
        <w:t xml:space="preserve">not </w:t>
      </w:r>
      <w:r>
        <w:t>entitled to a rebate.</w:t>
      </w:r>
    </w:p>
    <w:p w14:paraId="4CE35A4B" w14:textId="77777777" w:rsidR="0032264E" w:rsidRDefault="0032264E" w:rsidP="009A44CC">
      <w:pPr>
        <w:pStyle w:val="Heading2"/>
      </w:pPr>
      <w:r>
        <w:t>We</w:t>
      </w:r>
      <w:r w:rsidR="009A44CC">
        <w:t>’ll</w:t>
      </w:r>
      <w:r>
        <w:t xml:space="preserve"> let you know whether we agree </w:t>
      </w:r>
      <w:r w:rsidR="009A44CC">
        <w:t xml:space="preserve">if you’re eligible for a rebate and if so, </w:t>
      </w:r>
      <w:r>
        <w:t xml:space="preserve">it will be calculated as set out </w:t>
      </w:r>
      <w:r w:rsidR="008D5C5C">
        <w:t xml:space="preserve">further </w:t>
      </w:r>
      <w:r>
        <w:t>below.</w:t>
      </w:r>
    </w:p>
    <w:p w14:paraId="490BD78C" w14:textId="77777777" w:rsidR="0032264E" w:rsidRDefault="0032264E" w:rsidP="0032264E">
      <w:pPr>
        <w:pStyle w:val="Heading2"/>
      </w:pPr>
      <w:r>
        <w:t xml:space="preserve">The total amount of any rebate </w:t>
      </w:r>
      <w:r w:rsidR="009A44CC">
        <w:t xml:space="preserve">won’t </w:t>
      </w:r>
      <w:r>
        <w:t xml:space="preserve">exceed the total monthly payment </w:t>
      </w:r>
      <w:r w:rsidR="009A44CC">
        <w:t>we receive</w:t>
      </w:r>
      <w:r>
        <w:t xml:space="preserve"> for the affected </w:t>
      </w:r>
      <w:r w:rsidR="009A44CC">
        <w:t xml:space="preserve">IPS. </w:t>
      </w:r>
      <w:r>
        <w:t xml:space="preserve">The rebates set out below are your sole </w:t>
      </w:r>
      <w:r w:rsidR="009A44CC">
        <w:t xml:space="preserve">and exclusive </w:t>
      </w:r>
      <w:r>
        <w:t xml:space="preserve">remedy </w:t>
      </w:r>
      <w:r w:rsidR="009A44CC">
        <w:t>in connection with any service level failure</w:t>
      </w:r>
      <w:r>
        <w:t>.</w:t>
      </w:r>
    </w:p>
    <w:p w14:paraId="6658E9B4" w14:textId="77777777" w:rsidR="004359FF" w:rsidRDefault="00783894" w:rsidP="004359FF">
      <w:pPr>
        <w:pStyle w:val="Indent1"/>
      </w:pPr>
      <w:bookmarkStart w:id="121" w:name="_Toc477955101"/>
      <w:r>
        <w:t xml:space="preserve">How we </w:t>
      </w:r>
      <w:r w:rsidR="004359FF">
        <w:t>measure service levels</w:t>
      </w:r>
      <w:bookmarkEnd w:id="121"/>
    </w:p>
    <w:p w14:paraId="7C0A820B" w14:textId="77777777" w:rsidR="004359FF" w:rsidRDefault="004359FF" w:rsidP="004359FF">
      <w:pPr>
        <w:pStyle w:val="Heading2"/>
      </w:pPr>
      <w:r>
        <w:t>We’re solely responsible for measuring our performance of the applicable IPS against their relevant service levels.</w:t>
      </w:r>
    </w:p>
    <w:p w14:paraId="3A2BD02A" w14:textId="77777777" w:rsidR="004359FF" w:rsidRDefault="004359FF" w:rsidP="004359FF">
      <w:pPr>
        <w:pStyle w:val="Heading2"/>
      </w:pPr>
      <w:r>
        <w:t>We measure the relevant service levels 30 days after you first start using the service.</w:t>
      </w:r>
    </w:p>
    <w:p w14:paraId="3DDDB1F3" w14:textId="77777777" w:rsidR="004359FF" w:rsidRDefault="004359FF" w:rsidP="004359FF">
      <w:pPr>
        <w:pStyle w:val="Indent1"/>
      </w:pPr>
      <w:bookmarkStart w:id="122" w:name="_Toc477955102"/>
      <w:r>
        <w:t>Platform availability service level</w:t>
      </w:r>
      <w:bookmarkEnd w:id="122"/>
    </w:p>
    <w:p w14:paraId="7D00972F" w14:textId="77777777" w:rsidR="00F5486E" w:rsidRDefault="004445D6" w:rsidP="004359FF">
      <w:pPr>
        <w:pStyle w:val="Heading2"/>
      </w:pPr>
      <w:r>
        <w:t>Platform a</w:t>
      </w:r>
      <w:r w:rsidR="004359FF">
        <w:t xml:space="preserve">vailability is the percentage of time the </w:t>
      </w:r>
      <w:r>
        <w:t xml:space="preserve">applicable IPS </w:t>
      </w:r>
      <w:r w:rsidR="004359FF">
        <w:t xml:space="preserve">platforms are available to you </w:t>
      </w:r>
      <w:r>
        <w:t xml:space="preserve">in the prior </w:t>
      </w:r>
      <w:r w:rsidR="004359FF">
        <w:t>12 month</w:t>
      </w:r>
      <w:r>
        <w:t>s</w:t>
      </w:r>
      <w:r w:rsidR="00F5486E">
        <w:t xml:space="preserve">. </w:t>
      </w:r>
    </w:p>
    <w:p w14:paraId="1AB4D319" w14:textId="77777777" w:rsidR="004359FF" w:rsidRDefault="004359FF" w:rsidP="00F5486E">
      <w:pPr>
        <w:pStyle w:val="Heading2"/>
      </w:pPr>
      <w:r>
        <w:t xml:space="preserve">We aim </w:t>
      </w:r>
      <w:r w:rsidR="004445D6">
        <w:t>(but don’</w:t>
      </w:r>
      <w:r>
        <w:t>t guarantee</w:t>
      </w:r>
      <w:r w:rsidR="004445D6">
        <w:t>)</w:t>
      </w:r>
      <w:r>
        <w:t xml:space="preserve"> to achieve a platform availability </w:t>
      </w:r>
      <w:r w:rsidR="00F5486E">
        <w:t xml:space="preserve">target </w:t>
      </w:r>
      <w:r>
        <w:t xml:space="preserve">of 99.9% calculated over a </w:t>
      </w:r>
      <w:proofErr w:type="gramStart"/>
      <w:r>
        <w:t>12 month</w:t>
      </w:r>
      <w:proofErr w:type="gramEnd"/>
      <w:r>
        <w:t xml:space="preserve"> period. If we do</w:t>
      </w:r>
      <w:r w:rsidR="00F5486E">
        <w:t xml:space="preserve">n’t meet this target, </w:t>
      </w:r>
      <w:r>
        <w:t xml:space="preserve">you may apply for a rebate of </w:t>
      </w:r>
      <w:r w:rsidR="00F5486E">
        <w:t>5%</w:t>
      </w:r>
      <w:r>
        <w:t xml:space="preserve"> of the relevant monthly service fees for each affected service per </w:t>
      </w:r>
      <w:proofErr w:type="gramStart"/>
      <w:r>
        <w:t>30 minute</w:t>
      </w:r>
      <w:proofErr w:type="gramEnd"/>
      <w:r>
        <w:t xml:space="preserve"> period for which the </w:t>
      </w:r>
      <w:r w:rsidR="00F5486E">
        <w:t xml:space="preserve">target isn’t </w:t>
      </w:r>
      <w:r>
        <w:t>met.</w:t>
      </w:r>
    </w:p>
    <w:p w14:paraId="261324A6" w14:textId="77777777" w:rsidR="004359FF" w:rsidRDefault="004359FF" w:rsidP="00F5486E">
      <w:pPr>
        <w:pStyle w:val="Indent1"/>
      </w:pPr>
      <w:bookmarkStart w:id="123" w:name="_Toc477955103"/>
      <w:r>
        <w:lastRenderedPageBreak/>
        <w:t xml:space="preserve">Internet Protection Mail </w:t>
      </w:r>
      <w:r w:rsidR="00F5486E">
        <w:t>performance</w:t>
      </w:r>
      <w:r>
        <w:t xml:space="preserve"> </w:t>
      </w:r>
      <w:r w:rsidR="002920B3">
        <w:t>service level</w:t>
      </w:r>
      <w:bookmarkEnd w:id="123"/>
    </w:p>
    <w:p w14:paraId="4771C17B" w14:textId="77777777" w:rsidR="004359FF" w:rsidRDefault="004359FF" w:rsidP="004359FF">
      <w:pPr>
        <w:pStyle w:val="Heading2"/>
      </w:pPr>
      <w:r>
        <w:t xml:space="preserve">Performance for the Internet Protection Mail service relates to email traffic passing through </w:t>
      </w:r>
      <w:r w:rsidR="002920B3">
        <w:t xml:space="preserve">that </w:t>
      </w:r>
      <w:r>
        <w:t xml:space="preserve">service. We aim </w:t>
      </w:r>
      <w:r w:rsidR="00783894">
        <w:t>(but don’</w:t>
      </w:r>
      <w:r>
        <w:t>t guarantee</w:t>
      </w:r>
      <w:r w:rsidR="00783894">
        <w:t>)</w:t>
      </w:r>
      <w:r>
        <w:t xml:space="preserve"> to meet the average standards set out in the table below. These standards are averages per message over a </w:t>
      </w:r>
      <w:proofErr w:type="gramStart"/>
      <w:r w:rsidR="00783894">
        <w:t>3 month</w:t>
      </w:r>
      <w:proofErr w:type="gramEnd"/>
      <w:r w:rsidR="00783894">
        <w:t xml:space="preserve"> time period: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9"/>
        <w:gridCol w:w="2072"/>
      </w:tblGrid>
      <w:tr w:rsidR="00783894" w:rsidRPr="00DE47FE" w14:paraId="1B91380F" w14:textId="77777777" w:rsidTr="00783894">
        <w:tc>
          <w:tcPr>
            <w:tcW w:w="6946" w:type="dxa"/>
            <w:shd w:val="clear" w:color="auto" w:fill="8DB3E2"/>
          </w:tcPr>
          <w:p w14:paraId="721868F7" w14:textId="77777777" w:rsidR="00783894" w:rsidRPr="00DE47FE" w:rsidRDefault="00783894"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Traffic type</w:t>
            </w:r>
          </w:p>
        </w:tc>
        <w:tc>
          <w:tcPr>
            <w:tcW w:w="2091" w:type="dxa"/>
            <w:shd w:val="clear" w:color="auto" w:fill="8DB3E2"/>
          </w:tcPr>
          <w:p w14:paraId="2D7FD167" w14:textId="77777777" w:rsidR="00783894" w:rsidRPr="00DE47FE" w:rsidRDefault="00783894"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Average &lt; than</w:t>
            </w:r>
          </w:p>
        </w:tc>
      </w:tr>
      <w:tr w:rsidR="00783894" w:rsidRPr="00DE47FE" w14:paraId="71F45FC1" w14:textId="77777777" w:rsidTr="00783894">
        <w:tc>
          <w:tcPr>
            <w:tcW w:w="6946" w:type="dxa"/>
          </w:tcPr>
          <w:p w14:paraId="2D20508C" w14:textId="77777777" w:rsidR="00783894" w:rsidRPr="00783894" w:rsidRDefault="00783894" w:rsidP="00783894">
            <w:pPr>
              <w:pStyle w:val="Heading2"/>
              <w:numPr>
                <w:ilvl w:val="0"/>
                <w:numId w:val="0"/>
              </w:numPr>
              <w:spacing w:before="60" w:after="60"/>
              <w:ind w:left="737" w:hanging="737"/>
              <w:jc w:val="both"/>
              <w:rPr>
                <w:rFonts w:ascii="Arial" w:hAnsi="Arial" w:cs="Arial"/>
                <w:sz w:val="17"/>
                <w:szCs w:val="17"/>
              </w:rPr>
            </w:pPr>
            <w:r>
              <w:rPr>
                <w:rFonts w:ascii="Arial" w:hAnsi="Arial" w:cs="Arial"/>
                <w:sz w:val="17"/>
                <w:szCs w:val="17"/>
              </w:rPr>
              <w:t>Email t</w:t>
            </w:r>
            <w:r w:rsidRPr="00783894">
              <w:rPr>
                <w:rFonts w:ascii="Arial" w:hAnsi="Arial" w:cs="Arial"/>
                <w:sz w:val="17"/>
                <w:szCs w:val="17"/>
              </w:rPr>
              <w:t>raffic not scanned</w:t>
            </w:r>
          </w:p>
        </w:tc>
        <w:tc>
          <w:tcPr>
            <w:tcW w:w="2091" w:type="dxa"/>
          </w:tcPr>
          <w:p w14:paraId="4BBECE12" w14:textId="77777777" w:rsidR="00783894" w:rsidRPr="00783894" w:rsidRDefault="00783894" w:rsidP="00783894">
            <w:pPr>
              <w:pStyle w:val="Heading2"/>
              <w:numPr>
                <w:ilvl w:val="0"/>
                <w:numId w:val="0"/>
              </w:numPr>
              <w:spacing w:before="60" w:after="60"/>
              <w:ind w:left="737" w:hanging="737"/>
              <w:jc w:val="center"/>
              <w:rPr>
                <w:rFonts w:ascii="Arial" w:hAnsi="Arial" w:cs="Arial"/>
                <w:sz w:val="17"/>
                <w:szCs w:val="17"/>
              </w:rPr>
            </w:pPr>
            <w:r w:rsidRPr="00783894">
              <w:rPr>
                <w:rFonts w:ascii="Arial" w:hAnsi="Arial" w:cs="Arial"/>
                <w:sz w:val="17"/>
                <w:szCs w:val="17"/>
              </w:rPr>
              <w:t>30 seconds</w:t>
            </w:r>
          </w:p>
        </w:tc>
      </w:tr>
      <w:tr w:rsidR="00783894" w:rsidRPr="00DE47FE" w14:paraId="2B55D845" w14:textId="77777777" w:rsidTr="00783894">
        <w:tc>
          <w:tcPr>
            <w:tcW w:w="6946" w:type="dxa"/>
          </w:tcPr>
          <w:p w14:paraId="470A5970" w14:textId="77777777" w:rsidR="00783894" w:rsidRPr="00783894" w:rsidRDefault="00783894" w:rsidP="00783894">
            <w:pPr>
              <w:pStyle w:val="Heading2"/>
              <w:numPr>
                <w:ilvl w:val="0"/>
                <w:numId w:val="0"/>
              </w:numPr>
              <w:spacing w:before="60" w:after="60"/>
              <w:ind w:left="737" w:hanging="737"/>
              <w:jc w:val="both"/>
              <w:rPr>
                <w:rFonts w:ascii="Arial" w:hAnsi="Arial" w:cs="Arial"/>
                <w:sz w:val="17"/>
                <w:szCs w:val="17"/>
              </w:rPr>
            </w:pPr>
            <w:r>
              <w:rPr>
                <w:rFonts w:ascii="Arial" w:hAnsi="Arial" w:cs="Arial"/>
                <w:sz w:val="17"/>
                <w:szCs w:val="17"/>
              </w:rPr>
              <w:t>Email traffic to which the anti-virus and anti-s</w:t>
            </w:r>
            <w:r w:rsidRPr="00783894">
              <w:rPr>
                <w:rFonts w:ascii="Arial" w:hAnsi="Arial" w:cs="Arial"/>
                <w:sz w:val="17"/>
                <w:szCs w:val="17"/>
              </w:rPr>
              <w:t>pam services are applied</w:t>
            </w:r>
          </w:p>
        </w:tc>
        <w:tc>
          <w:tcPr>
            <w:tcW w:w="2091" w:type="dxa"/>
          </w:tcPr>
          <w:p w14:paraId="7315EDEF" w14:textId="77777777" w:rsidR="00783894" w:rsidRPr="00783894" w:rsidRDefault="00783894" w:rsidP="00783894">
            <w:pPr>
              <w:pStyle w:val="Heading2"/>
              <w:numPr>
                <w:ilvl w:val="0"/>
                <w:numId w:val="0"/>
              </w:numPr>
              <w:spacing w:before="60" w:after="60"/>
              <w:ind w:left="737" w:hanging="737"/>
              <w:jc w:val="center"/>
              <w:rPr>
                <w:rFonts w:ascii="Arial" w:hAnsi="Arial" w:cs="Arial"/>
                <w:sz w:val="17"/>
                <w:szCs w:val="17"/>
              </w:rPr>
            </w:pPr>
            <w:r w:rsidRPr="00783894">
              <w:rPr>
                <w:rFonts w:ascii="Arial" w:hAnsi="Arial" w:cs="Arial"/>
                <w:sz w:val="17"/>
                <w:szCs w:val="17"/>
              </w:rPr>
              <w:t>60 seconds</w:t>
            </w:r>
          </w:p>
        </w:tc>
      </w:tr>
    </w:tbl>
    <w:p w14:paraId="17569F05" w14:textId="77777777" w:rsidR="00783894" w:rsidRDefault="002920B3" w:rsidP="002920B3">
      <w:pPr>
        <w:pStyle w:val="Heading2"/>
        <w:spacing w:before="240"/>
      </w:pPr>
      <w:r w:rsidRPr="002920B3">
        <w:t xml:space="preserve">If we </w:t>
      </w:r>
      <w:r>
        <w:t xml:space="preserve">don’t </w:t>
      </w:r>
      <w:r w:rsidRPr="002920B3">
        <w:t xml:space="preserve">meet the service level </w:t>
      </w:r>
      <w:r>
        <w:t xml:space="preserve">in the above table, </w:t>
      </w:r>
      <w:r w:rsidRPr="002920B3">
        <w:t xml:space="preserve">you may apply for a rebate of </w:t>
      </w:r>
      <w:r>
        <w:t>5%</w:t>
      </w:r>
      <w:r w:rsidRPr="002920B3">
        <w:t xml:space="preserve"> of the relevant monthly service fees for each affected service per </w:t>
      </w:r>
      <w:proofErr w:type="gramStart"/>
      <w:r w:rsidRPr="002920B3">
        <w:t>30 minute</w:t>
      </w:r>
      <w:proofErr w:type="gramEnd"/>
      <w:r w:rsidRPr="002920B3">
        <w:t xml:space="preserve"> period for which the service level </w:t>
      </w:r>
      <w:r>
        <w:t xml:space="preserve">isn’t </w:t>
      </w:r>
      <w:r w:rsidRPr="002920B3">
        <w:t>met</w:t>
      </w:r>
      <w:r>
        <w:t>.</w:t>
      </w:r>
    </w:p>
    <w:p w14:paraId="711F2F05" w14:textId="77777777" w:rsidR="002920B3" w:rsidRDefault="002920B3" w:rsidP="002920B3">
      <w:pPr>
        <w:pStyle w:val="Indent1"/>
      </w:pPr>
      <w:bookmarkStart w:id="124" w:name="_Toc477955104"/>
      <w:r>
        <w:t>Internet Protection Mail accuracy service level</w:t>
      </w:r>
      <w:bookmarkEnd w:id="124"/>
    </w:p>
    <w:p w14:paraId="545BD976" w14:textId="77777777" w:rsidR="002920B3" w:rsidRDefault="002920B3" w:rsidP="002920B3">
      <w:pPr>
        <w:pStyle w:val="Heading2"/>
      </w:pPr>
      <w:r>
        <w:t xml:space="preserve">We aim (but don’t guarantee) that the Internet Protection Mail service meets the following target </w:t>
      </w:r>
      <w:r w:rsidR="008D5C5C">
        <w:t>service levels</w:t>
      </w:r>
      <w:r>
        <w:t>:</w:t>
      </w:r>
    </w:p>
    <w:p w14:paraId="62B26D70" w14:textId="77777777" w:rsidR="002920B3" w:rsidRDefault="002920B3" w:rsidP="002920B3">
      <w:pPr>
        <w:pStyle w:val="Heading3"/>
      </w:pPr>
      <w:r>
        <w:t xml:space="preserve">100% </w:t>
      </w:r>
      <w:r w:rsidR="008B01CE">
        <w:t xml:space="preserve">detection of </w:t>
      </w:r>
      <w:r>
        <w:t xml:space="preserve">known </w:t>
      </w:r>
      <w:proofErr w:type="gramStart"/>
      <w:r>
        <w:t>viruses;</w:t>
      </w:r>
      <w:proofErr w:type="gramEnd"/>
      <w:r>
        <w:t xml:space="preserve"> </w:t>
      </w:r>
    </w:p>
    <w:p w14:paraId="721D5F44" w14:textId="77777777" w:rsidR="002920B3" w:rsidRDefault="002920B3" w:rsidP="002920B3">
      <w:pPr>
        <w:pStyle w:val="Heading3"/>
      </w:pPr>
      <w:r>
        <w:t xml:space="preserve">0.0001% virus false positive capture </w:t>
      </w:r>
      <w:proofErr w:type="gramStart"/>
      <w:r>
        <w:t>rate;</w:t>
      </w:r>
      <w:proofErr w:type="gramEnd"/>
    </w:p>
    <w:p w14:paraId="6BDC9E06" w14:textId="77777777" w:rsidR="002920B3" w:rsidRDefault="002920B3" w:rsidP="002920B3">
      <w:pPr>
        <w:pStyle w:val="Heading3"/>
      </w:pPr>
      <w:r>
        <w:t xml:space="preserve">99% spam </w:t>
      </w:r>
      <w:r w:rsidR="008B01CE">
        <w:t>detection</w:t>
      </w:r>
      <w:r>
        <w:t xml:space="preserve"> </w:t>
      </w:r>
      <w:proofErr w:type="gramStart"/>
      <w:r>
        <w:t>rate;</w:t>
      </w:r>
      <w:proofErr w:type="gramEnd"/>
    </w:p>
    <w:p w14:paraId="09A742CB" w14:textId="77777777" w:rsidR="002920B3" w:rsidRDefault="002920B3" w:rsidP="002920B3">
      <w:pPr>
        <w:pStyle w:val="Heading3"/>
      </w:pPr>
      <w:r>
        <w:t xml:space="preserve">0.0003% spam false positive capture </w:t>
      </w:r>
      <w:proofErr w:type="gramStart"/>
      <w:r>
        <w:t>rate;</w:t>
      </w:r>
      <w:proofErr w:type="gramEnd"/>
    </w:p>
    <w:p w14:paraId="70BA2DE6" w14:textId="77777777" w:rsidR="002920B3" w:rsidRDefault="002920B3" w:rsidP="002920B3">
      <w:pPr>
        <w:pStyle w:val="Heading3"/>
      </w:pPr>
      <w:r>
        <w:t xml:space="preserve">100% email delivery </w:t>
      </w:r>
      <w:r w:rsidR="008B01CE">
        <w:t>target</w:t>
      </w:r>
      <w:r>
        <w:t xml:space="preserve">; and </w:t>
      </w:r>
    </w:p>
    <w:p w14:paraId="317FCDB0" w14:textId="77777777" w:rsidR="002920B3" w:rsidRDefault="002920B3" w:rsidP="002920B3">
      <w:pPr>
        <w:pStyle w:val="Heading3"/>
      </w:pPr>
      <w:r>
        <w:t xml:space="preserve">100% email service uptime </w:t>
      </w:r>
      <w:r w:rsidR="008B01CE">
        <w:t>target</w:t>
      </w:r>
      <w:r>
        <w:t xml:space="preserve">. </w:t>
      </w:r>
    </w:p>
    <w:p w14:paraId="0F02999B" w14:textId="77777777" w:rsidR="00470FE2" w:rsidRDefault="00470FE2" w:rsidP="00470FE2">
      <w:pPr>
        <w:pStyle w:val="Heading2"/>
        <w:spacing w:before="240"/>
      </w:pPr>
      <w:r>
        <w:t>If we don’</w:t>
      </w:r>
      <w:r w:rsidRPr="00B86F5C">
        <w:t xml:space="preserve">t meet the </w:t>
      </w:r>
      <w:r>
        <w:t>detection</w:t>
      </w:r>
      <w:r w:rsidRPr="002E27D7">
        <w:t xml:space="preserve"> </w:t>
      </w:r>
      <w:r w:rsidR="009C1E44">
        <w:t xml:space="preserve">of known </w:t>
      </w:r>
      <w:proofErr w:type="gramStart"/>
      <w:r w:rsidR="009C1E44">
        <w:t>viruses</w:t>
      </w:r>
      <w:proofErr w:type="gramEnd"/>
      <w:r w:rsidR="009C1E44">
        <w:t xml:space="preserve"> </w:t>
      </w:r>
      <w:r w:rsidRPr="00B86F5C">
        <w:t xml:space="preserve">service level, you may apply for a rebate </w:t>
      </w:r>
      <w:r>
        <w:t>as follows</w:t>
      </w:r>
      <w:r w:rsidRPr="00B86F5C">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407"/>
      </w:tblGrid>
      <w:tr w:rsidR="00470FE2" w:rsidRPr="00DE47FE" w14:paraId="16C1ED6F" w14:textId="77777777" w:rsidTr="001B2D36">
        <w:tc>
          <w:tcPr>
            <w:tcW w:w="4518" w:type="dxa"/>
            <w:shd w:val="clear" w:color="auto" w:fill="8DB3E2"/>
          </w:tcPr>
          <w:p w14:paraId="71CB796A" w14:textId="77777777" w:rsidR="00470FE2" w:rsidRPr="00DE47FE" w:rsidRDefault="00470FE2"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Incidents</w:t>
            </w:r>
          </w:p>
        </w:tc>
        <w:tc>
          <w:tcPr>
            <w:tcW w:w="4519" w:type="dxa"/>
            <w:shd w:val="clear" w:color="auto" w:fill="8DB3E2"/>
          </w:tcPr>
          <w:p w14:paraId="25FDDADC" w14:textId="77777777" w:rsidR="00470FE2" w:rsidRPr="00DE47FE" w:rsidRDefault="00470FE2"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470FE2" w:rsidRPr="00B86F5C" w14:paraId="41CB49FC" w14:textId="77777777" w:rsidTr="001B2D36">
        <w:tc>
          <w:tcPr>
            <w:tcW w:w="4518" w:type="dxa"/>
          </w:tcPr>
          <w:p w14:paraId="28BE880D"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&lt; 2</w:t>
            </w:r>
          </w:p>
        </w:tc>
        <w:tc>
          <w:tcPr>
            <w:tcW w:w="4519" w:type="dxa"/>
          </w:tcPr>
          <w:p w14:paraId="30763490"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20%</w:t>
            </w:r>
          </w:p>
        </w:tc>
      </w:tr>
      <w:tr w:rsidR="00470FE2" w:rsidRPr="00B86F5C" w14:paraId="19FB2843" w14:textId="77777777" w:rsidTr="001B2D36">
        <w:tc>
          <w:tcPr>
            <w:tcW w:w="4518" w:type="dxa"/>
          </w:tcPr>
          <w:p w14:paraId="2EE221F0"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&lt; 5</w:t>
            </w:r>
          </w:p>
        </w:tc>
        <w:tc>
          <w:tcPr>
            <w:tcW w:w="4519" w:type="dxa"/>
          </w:tcPr>
          <w:p w14:paraId="343CC26A"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50%</w:t>
            </w:r>
          </w:p>
        </w:tc>
      </w:tr>
      <w:tr w:rsidR="00470FE2" w:rsidRPr="00B86F5C" w14:paraId="25DAED38" w14:textId="77777777" w:rsidTr="001B2D36">
        <w:tc>
          <w:tcPr>
            <w:tcW w:w="4518" w:type="dxa"/>
          </w:tcPr>
          <w:p w14:paraId="53445E51"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 xml:space="preserve">&gt; 5 </w:t>
            </w:r>
          </w:p>
        </w:tc>
        <w:tc>
          <w:tcPr>
            <w:tcW w:w="4519" w:type="dxa"/>
          </w:tcPr>
          <w:p w14:paraId="00E32A50"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2E27D7">
              <w:rPr>
                <w:rFonts w:ascii="Arial" w:hAnsi="Arial" w:cs="Arial"/>
                <w:sz w:val="17"/>
                <w:szCs w:val="17"/>
              </w:rPr>
              <w:t>100%</w:t>
            </w:r>
          </w:p>
        </w:tc>
      </w:tr>
      <w:tr w:rsidR="00470FE2" w:rsidRPr="00B86F5C" w14:paraId="453B8A7D" w14:textId="77777777" w:rsidTr="001B2D36">
        <w:tc>
          <w:tcPr>
            <w:tcW w:w="9037" w:type="dxa"/>
            <w:gridSpan w:val="2"/>
          </w:tcPr>
          <w:p w14:paraId="5ACB52FD" w14:textId="77777777" w:rsidR="00470FE2" w:rsidRPr="002E27D7" w:rsidRDefault="00470FE2" w:rsidP="001B2D36">
            <w:pPr>
              <w:pStyle w:val="Heading2"/>
              <w:numPr>
                <w:ilvl w:val="0"/>
                <w:numId w:val="0"/>
              </w:numPr>
              <w:spacing w:before="60" w:after="60"/>
              <w:ind w:left="737" w:hanging="737"/>
              <w:jc w:val="center"/>
              <w:rPr>
                <w:rFonts w:ascii="Arial" w:hAnsi="Arial" w:cs="Arial"/>
                <w:sz w:val="17"/>
                <w:szCs w:val="17"/>
              </w:rPr>
            </w:pPr>
            <w:r w:rsidRPr="00EC5B1C">
              <w:rPr>
                <w:rFonts w:ascii="Arial" w:hAnsi="Arial" w:cs="Arial"/>
                <w:sz w:val="17"/>
                <w:szCs w:val="17"/>
              </w:rPr>
              <w:t xml:space="preserve">The above rebates </w:t>
            </w:r>
            <w:r>
              <w:rPr>
                <w:rFonts w:ascii="Arial" w:hAnsi="Arial" w:cs="Arial"/>
                <w:sz w:val="17"/>
                <w:szCs w:val="17"/>
              </w:rPr>
              <w:t>don’t apply where the email</w:t>
            </w:r>
            <w:r w:rsidRPr="00EC5B1C">
              <w:rPr>
                <w:rFonts w:ascii="Arial" w:hAnsi="Arial" w:cs="Arial"/>
                <w:sz w:val="17"/>
                <w:szCs w:val="17"/>
              </w:rPr>
              <w:t xml:space="preserve"> </w:t>
            </w:r>
            <w:r>
              <w:rPr>
                <w:rFonts w:ascii="Arial" w:hAnsi="Arial" w:cs="Arial"/>
                <w:sz w:val="17"/>
                <w:szCs w:val="17"/>
              </w:rPr>
              <w:t>(</w:t>
            </w:r>
            <w:r w:rsidRPr="00EC5B1C">
              <w:rPr>
                <w:rFonts w:ascii="Arial" w:hAnsi="Arial" w:cs="Arial"/>
                <w:sz w:val="17"/>
                <w:szCs w:val="17"/>
              </w:rPr>
              <w:t>for whatever reason</w:t>
            </w:r>
            <w:r>
              <w:rPr>
                <w:rFonts w:ascii="Arial" w:hAnsi="Arial" w:cs="Arial"/>
                <w:sz w:val="17"/>
                <w:szCs w:val="17"/>
              </w:rPr>
              <w:t>),</w:t>
            </w:r>
            <w:r w:rsidRPr="00EC5B1C">
              <w:rPr>
                <w:rFonts w:ascii="Arial" w:hAnsi="Arial" w:cs="Arial"/>
                <w:sz w:val="17"/>
                <w:szCs w:val="17"/>
              </w:rPr>
              <w:t xml:space="preserve"> falls outside the standard scanning standards.</w:t>
            </w:r>
          </w:p>
        </w:tc>
      </w:tr>
    </w:tbl>
    <w:p w14:paraId="183CC603" w14:textId="77777777" w:rsidR="009C1E44" w:rsidRDefault="009C1E44" w:rsidP="009C1E44">
      <w:pPr>
        <w:pStyle w:val="Heading2"/>
        <w:spacing w:before="240"/>
      </w:pPr>
      <w:r>
        <w:t>If we don’</w:t>
      </w:r>
      <w:r w:rsidRPr="00B86F5C">
        <w:t xml:space="preserve">t meet the </w:t>
      </w:r>
      <w:r>
        <w:t>virus false positive capture rate</w:t>
      </w:r>
      <w:r w:rsidRPr="002E27D7">
        <w:t xml:space="preserve"> </w:t>
      </w:r>
      <w:r w:rsidRPr="00B86F5C">
        <w:t xml:space="preserve">service level, you may apply for a rebate </w:t>
      </w:r>
      <w:r>
        <w:t>as follows</w:t>
      </w:r>
      <w:r w:rsidRPr="00B86F5C">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397"/>
      </w:tblGrid>
      <w:tr w:rsidR="009C1E44" w:rsidRPr="00DE47FE" w14:paraId="520087F2" w14:textId="77777777" w:rsidTr="001B2D36">
        <w:tc>
          <w:tcPr>
            <w:tcW w:w="4518" w:type="dxa"/>
            <w:shd w:val="clear" w:color="auto" w:fill="8DB3E2"/>
          </w:tcPr>
          <w:p w14:paraId="6E852A71" w14:textId="77777777" w:rsidR="009C1E44" w:rsidRPr="00DE47FE" w:rsidRDefault="009C1E44"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False positive</w:t>
            </w:r>
          </w:p>
        </w:tc>
        <w:tc>
          <w:tcPr>
            <w:tcW w:w="4519" w:type="dxa"/>
            <w:shd w:val="clear" w:color="auto" w:fill="8DB3E2"/>
          </w:tcPr>
          <w:p w14:paraId="05BA2A97" w14:textId="77777777" w:rsidR="009C1E44" w:rsidRPr="00DE47FE" w:rsidRDefault="009C1E44" w:rsidP="001B2D36">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9C1E44" w:rsidRPr="00B86F5C" w14:paraId="50756C67" w14:textId="77777777" w:rsidTr="001B2D36">
        <w:tc>
          <w:tcPr>
            <w:tcW w:w="4518" w:type="dxa"/>
          </w:tcPr>
          <w:p w14:paraId="796C2561"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 xml:space="preserve"> &gt;</w:t>
            </w:r>
            <w:r w:rsidRPr="00B86F5C">
              <w:rPr>
                <w:rFonts w:ascii="Arial" w:hAnsi="Arial" w:cs="Arial"/>
                <w:sz w:val="17"/>
                <w:szCs w:val="17"/>
              </w:rPr>
              <w:t xml:space="preserve"> 0.0001% but &lt; 0.001%</w:t>
            </w:r>
          </w:p>
        </w:tc>
        <w:tc>
          <w:tcPr>
            <w:tcW w:w="4519" w:type="dxa"/>
          </w:tcPr>
          <w:p w14:paraId="44E2EB9B"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20 %</w:t>
            </w:r>
          </w:p>
        </w:tc>
      </w:tr>
      <w:tr w:rsidR="009C1E44" w:rsidRPr="00B86F5C" w14:paraId="31EBF918" w14:textId="77777777" w:rsidTr="001B2D36">
        <w:tc>
          <w:tcPr>
            <w:tcW w:w="4518" w:type="dxa"/>
          </w:tcPr>
          <w:p w14:paraId="43CC961E"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 xml:space="preserve"> &gt; 0.001% but &lt; 0.01%</w:t>
            </w:r>
          </w:p>
        </w:tc>
        <w:tc>
          <w:tcPr>
            <w:tcW w:w="4519" w:type="dxa"/>
          </w:tcPr>
          <w:p w14:paraId="1AA7C98D"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50 %</w:t>
            </w:r>
          </w:p>
        </w:tc>
      </w:tr>
      <w:tr w:rsidR="009C1E44" w:rsidRPr="00B86F5C" w14:paraId="4A4C990E" w14:textId="77777777" w:rsidTr="001B2D36">
        <w:tc>
          <w:tcPr>
            <w:tcW w:w="4518" w:type="dxa"/>
          </w:tcPr>
          <w:p w14:paraId="44BFE383"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lastRenderedPageBreak/>
              <w:t xml:space="preserve"> &gt; 0.01% but &lt; 0.1%</w:t>
            </w:r>
          </w:p>
        </w:tc>
        <w:tc>
          <w:tcPr>
            <w:tcW w:w="4519" w:type="dxa"/>
          </w:tcPr>
          <w:p w14:paraId="1087F19C"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75 %</w:t>
            </w:r>
          </w:p>
        </w:tc>
      </w:tr>
      <w:tr w:rsidR="009C1E44" w:rsidRPr="00B86F5C" w14:paraId="5DB23B84" w14:textId="77777777" w:rsidTr="001B2D36">
        <w:tc>
          <w:tcPr>
            <w:tcW w:w="4518" w:type="dxa"/>
          </w:tcPr>
          <w:p w14:paraId="77988E71"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0.1%</w:t>
            </w:r>
          </w:p>
        </w:tc>
        <w:tc>
          <w:tcPr>
            <w:tcW w:w="4519" w:type="dxa"/>
          </w:tcPr>
          <w:p w14:paraId="329D7585" w14:textId="77777777" w:rsidR="009C1E44" w:rsidRPr="00B86F5C" w:rsidRDefault="009C1E44" w:rsidP="001B2D36">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100</w:t>
            </w:r>
            <w:r w:rsidRPr="00B86F5C">
              <w:rPr>
                <w:rFonts w:ascii="Arial" w:hAnsi="Arial" w:cs="Arial"/>
                <w:sz w:val="17"/>
                <w:szCs w:val="17"/>
              </w:rPr>
              <w:t>%</w:t>
            </w:r>
          </w:p>
        </w:tc>
      </w:tr>
    </w:tbl>
    <w:p w14:paraId="19A22CBE" w14:textId="77777777" w:rsidR="002920B3" w:rsidRDefault="002920B3" w:rsidP="009C1E44">
      <w:pPr>
        <w:pStyle w:val="Heading2"/>
        <w:spacing w:before="240"/>
      </w:pPr>
      <w:r>
        <w:t xml:space="preserve">If we don’t meet the spam </w:t>
      </w:r>
      <w:r w:rsidR="008B01CE">
        <w:t xml:space="preserve">detection </w:t>
      </w:r>
      <w:r>
        <w:t>rate</w:t>
      </w:r>
      <w:r w:rsidR="002E27D7">
        <w:t xml:space="preserve"> service level</w:t>
      </w:r>
      <w:r>
        <w:t xml:space="preserve">, you may apply for a rebate as </w:t>
      </w:r>
      <w:r w:rsidR="002E27D7">
        <w:t>follows</w:t>
      </w:r>
      <w: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8"/>
        <w:gridCol w:w="4403"/>
      </w:tblGrid>
      <w:tr w:rsidR="00B86F5C" w:rsidRPr="00DE47FE" w14:paraId="1CF80359" w14:textId="77777777" w:rsidTr="002E27D7">
        <w:tc>
          <w:tcPr>
            <w:tcW w:w="4518" w:type="dxa"/>
            <w:shd w:val="clear" w:color="auto" w:fill="8DB3E2"/>
          </w:tcPr>
          <w:p w14:paraId="7D9B3D2D" w14:textId="77777777" w:rsidR="00B86F5C" w:rsidRPr="00DE47FE" w:rsidRDefault="00B86F5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False negative</w:t>
            </w:r>
          </w:p>
        </w:tc>
        <w:tc>
          <w:tcPr>
            <w:tcW w:w="4519" w:type="dxa"/>
            <w:shd w:val="clear" w:color="auto" w:fill="8DB3E2"/>
          </w:tcPr>
          <w:p w14:paraId="4786E47A" w14:textId="77777777" w:rsidR="00B86F5C" w:rsidRPr="00DE47FE" w:rsidRDefault="00B86F5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B86F5C" w:rsidRPr="00783894" w14:paraId="3397362A" w14:textId="77777777" w:rsidTr="002E27D7">
        <w:tc>
          <w:tcPr>
            <w:tcW w:w="4518" w:type="dxa"/>
          </w:tcPr>
          <w:p w14:paraId="71A53DCD"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3%</w:t>
            </w:r>
          </w:p>
        </w:tc>
        <w:tc>
          <w:tcPr>
            <w:tcW w:w="4519" w:type="dxa"/>
          </w:tcPr>
          <w:p w14:paraId="6B40E4D2"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20 %</w:t>
            </w:r>
          </w:p>
        </w:tc>
      </w:tr>
      <w:tr w:rsidR="00B86F5C" w:rsidRPr="00783894" w14:paraId="172F3788" w14:textId="77777777" w:rsidTr="002E27D7">
        <w:tc>
          <w:tcPr>
            <w:tcW w:w="4518" w:type="dxa"/>
          </w:tcPr>
          <w:p w14:paraId="4B05B60F"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8%</w:t>
            </w:r>
          </w:p>
        </w:tc>
        <w:tc>
          <w:tcPr>
            <w:tcW w:w="4519" w:type="dxa"/>
          </w:tcPr>
          <w:p w14:paraId="35263E42"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50 %</w:t>
            </w:r>
          </w:p>
        </w:tc>
      </w:tr>
      <w:tr w:rsidR="00B86F5C" w:rsidRPr="00783894" w14:paraId="4B74756E" w14:textId="77777777" w:rsidTr="002E27D7">
        <w:tc>
          <w:tcPr>
            <w:tcW w:w="4518" w:type="dxa"/>
          </w:tcPr>
          <w:p w14:paraId="09720FD0"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15%</w:t>
            </w:r>
          </w:p>
        </w:tc>
        <w:tc>
          <w:tcPr>
            <w:tcW w:w="4519" w:type="dxa"/>
          </w:tcPr>
          <w:p w14:paraId="77D542E6"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75 %</w:t>
            </w:r>
          </w:p>
        </w:tc>
      </w:tr>
      <w:tr w:rsidR="00B86F5C" w:rsidRPr="00783894" w14:paraId="44D45E53" w14:textId="77777777" w:rsidTr="002E27D7">
        <w:tc>
          <w:tcPr>
            <w:tcW w:w="4518" w:type="dxa"/>
          </w:tcPr>
          <w:p w14:paraId="4DC9CAD0"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sidRPr="00B86F5C">
              <w:rPr>
                <w:rFonts w:ascii="Arial" w:hAnsi="Arial" w:cs="Arial"/>
                <w:sz w:val="17"/>
                <w:szCs w:val="17"/>
              </w:rPr>
              <w:t>&gt; 20 %</w:t>
            </w:r>
          </w:p>
        </w:tc>
        <w:tc>
          <w:tcPr>
            <w:tcW w:w="4519" w:type="dxa"/>
          </w:tcPr>
          <w:p w14:paraId="51765CD6" w14:textId="77777777" w:rsidR="00B86F5C" w:rsidRPr="00B86F5C" w:rsidRDefault="00B86F5C" w:rsidP="00B86F5C">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100</w:t>
            </w:r>
            <w:r w:rsidRPr="00B86F5C">
              <w:rPr>
                <w:rFonts w:ascii="Arial" w:hAnsi="Arial" w:cs="Arial"/>
                <w:sz w:val="17"/>
                <w:szCs w:val="17"/>
              </w:rPr>
              <w:t>%</w:t>
            </w:r>
          </w:p>
        </w:tc>
      </w:tr>
    </w:tbl>
    <w:p w14:paraId="2233752A" w14:textId="77777777" w:rsidR="00EC5B1C" w:rsidRDefault="00EC5B1C" w:rsidP="009C1E44">
      <w:pPr>
        <w:pStyle w:val="Heading2"/>
        <w:spacing w:before="240"/>
      </w:pPr>
      <w:r>
        <w:t>If we don’</w:t>
      </w:r>
      <w:r w:rsidRPr="00B86F5C">
        <w:t xml:space="preserve">t meet the </w:t>
      </w:r>
      <w:r w:rsidR="004658C2">
        <w:t xml:space="preserve">email delivery target </w:t>
      </w:r>
      <w:r w:rsidRPr="00B86F5C">
        <w:t xml:space="preserve">service level, you may apply for a rebate </w:t>
      </w:r>
      <w:r>
        <w:t>as follows</w:t>
      </w:r>
      <w:r w:rsidRPr="00B86F5C">
        <w:t>:</w:t>
      </w:r>
      <w: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01"/>
      </w:tblGrid>
      <w:tr w:rsidR="001A356B" w:rsidRPr="00DE47FE" w14:paraId="4A98798D" w14:textId="77777777" w:rsidTr="004F240A">
        <w:tc>
          <w:tcPr>
            <w:tcW w:w="4518" w:type="dxa"/>
            <w:shd w:val="clear" w:color="auto" w:fill="8DB3E2"/>
          </w:tcPr>
          <w:p w14:paraId="2B228C06" w14:textId="77777777" w:rsidR="001A356B" w:rsidRPr="00DE47FE" w:rsidRDefault="001A356B"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service availability per calendar m</w:t>
            </w:r>
            <w:r w:rsidRPr="001A356B">
              <w:rPr>
                <w:rFonts w:ascii="Arial" w:hAnsi="Arial" w:cs="Arial"/>
                <w:b/>
                <w:sz w:val="17"/>
                <w:szCs w:val="17"/>
              </w:rPr>
              <w:t>onth</w:t>
            </w:r>
          </w:p>
        </w:tc>
        <w:tc>
          <w:tcPr>
            <w:tcW w:w="4519" w:type="dxa"/>
            <w:shd w:val="clear" w:color="auto" w:fill="8DB3E2"/>
          </w:tcPr>
          <w:p w14:paraId="67628BC2" w14:textId="77777777" w:rsidR="001A356B" w:rsidRPr="00DE47FE" w:rsidRDefault="001A356B"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1A356B" w:rsidRPr="002E27D7" w14:paraId="116522B6" w14:textId="77777777" w:rsidTr="004F240A">
        <w:tc>
          <w:tcPr>
            <w:tcW w:w="4518" w:type="dxa"/>
          </w:tcPr>
          <w:p w14:paraId="567BFB86"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100% but &gt; 99.0%</w:t>
            </w:r>
          </w:p>
        </w:tc>
        <w:tc>
          <w:tcPr>
            <w:tcW w:w="4519" w:type="dxa"/>
          </w:tcPr>
          <w:p w14:paraId="6D6D33B2"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15%</w:t>
            </w:r>
          </w:p>
        </w:tc>
      </w:tr>
      <w:tr w:rsidR="001A356B" w:rsidRPr="002E27D7" w14:paraId="4EEFC46F" w14:textId="77777777" w:rsidTr="004F240A">
        <w:tc>
          <w:tcPr>
            <w:tcW w:w="4518" w:type="dxa"/>
          </w:tcPr>
          <w:p w14:paraId="6FF15B15"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99.0% but &gt; 97.0%</w:t>
            </w:r>
          </w:p>
        </w:tc>
        <w:tc>
          <w:tcPr>
            <w:tcW w:w="4519" w:type="dxa"/>
          </w:tcPr>
          <w:p w14:paraId="194032F6"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30%</w:t>
            </w:r>
          </w:p>
        </w:tc>
      </w:tr>
      <w:tr w:rsidR="001A356B" w:rsidRPr="002E27D7" w14:paraId="7104BBC5" w14:textId="77777777" w:rsidTr="004F240A">
        <w:tc>
          <w:tcPr>
            <w:tcW w:w="4518" w:type="dxa"/>
          </w:tcPr>
          <w:p w14:paraId="5F4FB196"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97.0% but &gt; 95.0%</w:t>
            </w:r>
          </w:p>
        </w:tc>
        <w:tc>
          <w:tcPr>
            <w:tcW w:w="4519" w:type="dxa"/>
          </w:tcPr>
          <w:p w14:paraId="0F5CAA7A"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45%</w:t>
            </w:r>
          </w:p>
        </w:tc>
      </w:tr>
      <w:tr w:rsidR="001A356B" w:rsidRPr="002E27D7" w14:paraId="65A6BAFB" w14:textId="77777777" w:rsidTr="004F240A">
        <w:tc>
          <w:tcPr>
            <w:tcW w:w="4518" w:type="dxa"/>
          </w:tcPr>
          <w:p w14:paraId="5DA47046" w14:textId="77777777" w:rsidR="001A356B" w:rsidRPr="001A356B" w:rsidRDefault="001A356B" w:rsidP="001A356B">
            <w:pPr>
              <w:pStyle w:val="Heading2"/>
              <w:numPr>
                <w:ilvl w:val="0"/>
                <w:numId w:val="0"/>
              </w:numPr>
              <w:spacing w:before="60" w:after="60"/>
              <w:ind w:left="737" w:hanging="737"/>
              <w:jc w:val="center"/>
              <w:rPr>
                <w:rFonts w:ascii="Arial" w:hAnsi="Arial" w:cs="Arial"/>
                <w:sz w:val="17"/>
                <w:szCs w:val="17"/>
              </w:rPr>
            </w:pPr>
            <w:r w:rsidRPr="001A356B">
              <w:rPr>
                <w:rFonts w:ascii="Arial" w:hAnsi="Arial" w:cs="Arial"/>
                <w:sz w:val="17"/>
                <w:szCs w:val="17"/>
              </w:rPr>
              <w:t>&lt; 95%</w:t>
            </w:r>
          </w:p>
        </w:tc>
        <w:tc>
          <w:tcPr>
            <w:tcW w:w="4519" w:type="dxa"/>
          </w:tcPr>
          <w:p w14:paraId="08740314" w14:textId="77777777" w:rsidR="001A356B" w:rsidRPr="001A356B" w:rsidRDefault="001A356B" w:rsidP="007C6798">
            <w:pPr>
              <w:pStyle w:val="Heading2"/>
              <w:numPr>
                <w:ilvl w:val="0"/>
                <w:numId w:val="0"/>
              </w:numPr>
              <w:spacing w:before="60" w:after="60"/>
              <w:ind w:left="737" w:hanging="737"/>
              <w:jc w:val="center"/>
              <w:rPr>
                <w:rFonts w:ascii="Arial" w:hAnsi="Arial" w:cs="Arial"/>
                <w:sz w:val="17"/>
                <w:szCs w:val="17"/>
              </w:rPr>
            </w:pPr>
            <w:r>
              <w:rPr>
                <w:rFonts w:ascii="Arial" w:hAnsi="Arial" w:cs="Arial"/>
                <w:sz w:val="17"/>
                <w:szCs w:val="17"/>
              </w:rPr>
              <w:t>100%</w:t>
            </w:r>
          </w:p>
        </w:tc>
      </w:tr>
    </w:tbl>
    <w:p w14:paraId="4860092C" w14:textId="77777777" w:rsidR="00EC5B1C" w:rsidRDefault="00BA587C" w:rsidP="00BA587C">
      <w:pPr>
        <w:pStyle w:val="Indent1"/>
        <w:spacing w:before="240"/>
      </w:pPr>
      <w:bookmarkStart w:id="125" w:name="_Toc477955105"/>
      <w:r>
        <w:t>Internet Protection Web performance service level</w:t>
      </w:r>
      <w:bookmarkEnd w:id="125"/>
    </w:p>
    <w:p w14:paraId="274CBC98" w14:textId="77777777" w:rsidR="00BA587C" w:rsidRDefault="00BA587C" w:rsidP="00BA587C">
      <w:pPr>
        <w:pStyle w:val="Heading2"/>
      </w:pPr>
      <w:r>
        <w:t xml:space="preserve">Performance for the Internet Protection Web service relates to web traffic passing through that service. We aim (but don’t guarantee) to process and deliver web requests 99.999% of the total hours during every month you use the service, subject to the following:  </w:t>
      </w:r>
    </w:p>
    <w:p w14:paraId="45EBE45E" w14:textId="77777777" w:rsidR="00BA587C" w:rsidRDefault="00BA587C" w:rsidP="00BA587C">
      <w:pPr>
        <w:pStyle w:val="Heading3"/>
      </w:pPr>
      <w:r>
        <w:t>you’re given both primary and secondary proxy addresses, so non-availability is measured only where both proxy addresses are simultaneously unavailable.  Downtime is measured from the time of actual interruption of the Internet Protection Web service until the time that service is restored; and</w:t>
      </w:r>
    </w:p>
    <w:p w14:paraId="05A4B920" w14:textId="77777777" w:rsidR="00BA587C" w:rsidRDefault="00BA587C" w:rsidP="00BA587C">
      <w:pPr>
        <w:pStyle w:val="Heading3"/>
      </w:pPr>
      <w:r>
        <w:t>the service level only applies to downtime due in whole or in part to our inability to provide service to you, which are not attributable to planned maintenance.</w:t>
      </w:r>
    </w:p>
    <w:p w14:paraId="1B5EC556" w14:textId="77777777" w:rsidR="00BA587C" w:rsidRDefault="00BA587C" w:rsidP="00BA587C">
      <w:pPr>
        <w:pStyle w:val="Heading2"/>
      </w:pPr>
      <w:r>
        <w:t>If we don’</w:t>
      </w:r>
      <w:r w:rsidRPr="00B86F5C">
        <w:t xml:space="preserve">t meet the </w:t>
      </w:r>
      <w:r>
        <w:t xml:space="preserve">above performance </w:t>
      </w:r>
      <w:r w:rsidRPr="00B86F5C">
        <w:t xml:space="preserve">service level, you may apply for a rebate </w:t>
      </w:r>
      <w:r>
        <w:t>as follows</w:t>
      </w:r>
      <w:r w:rsidRPr="00B86F5C">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401"/>
      </w:tblGrid>
      <w:tr w:rsidR="00BA587C" w:rsidRPr="00DE47FE" w14:paraId="7BB91EBE" w14:textId="77777777" w:rsidTr="004F240A">
        <w:tc>
          <w:tcPr>
            <w:tcW w:w="4518" w:type="dxa"/>
            <w:shd w:val="clear" w:color="auto" w:fill="8DB3E2"/>
          </w:tcPr>
          <w:p w14:paraId="1DC53D60" w14:textId="77777777" w:rsidR="00BA587C" w:rsidRPr="00DE47FE" w:rsidRDefault="00BA587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M</w:t>
            </w:r>
            <w:r w:rsidRPr="001A356B">
              <w:rPr>
                <w:rFonts w:ascii="Arial" w:hAnsi="Arial" w:cs="Arial"/>
                <w:b/>
                <w:sz w:val="17"/>
                <w:szCs w:val="17"/>
              </w:rPr>
              <w:t>onth</w:t>
            </w:r>
            <w:r>
              <w:rPr>
                <w:rFonts w:ascii="Arial" w:hAnsi="Arial" w:cs="Arial"/>
                <w:b/>
                <w:sz w:val="17"/>
                <w:szCs w:val="17"/>
              </w:rPr>
              <w:t>ly service availability</w:t>
            </w:r>
          </w:p>
        </w:tc>
        <w:tc>
          <w:tcPr>
            <w:tcW w:w="4519" w:type="dxa"/>
            <w:shd w:val="clear" w:color="auto" w:fill="8DB3E2"/>
          </w:tcPr>
          <w:p w14:paraId="32D04A24" w14:textId="77777777" w:rsidR="00BA587C" w:rsidRPr="00DE47FE" w:rsidRDefault="00BA587C" w:rsidP="004F240A">
            <w:pPr>
              <w:pStyle w:val="Heading2"/>
              <w:numPr>
                <w:ilvl w:val="0"/>
                <w:numId w:val="0"/>
              </w:numPr>
              <w:spacing w:before="60" w:after="60"/>
              <w:jc w:val="center"/>
              <w:rPr>
                <w:rFonts w:ascii="Arial" w:hAnsi="Arial" w:cs="Arial"/>
                <w:b/>
                <w:sz w:val="17"/>
                <w:szCs w:val="17"/>
              </w:rPr>
            </w:pPr>
            <w:r>
              <w:rPr>
                <w:rFonts w:ascii="Arial" w:hAnsi="Arial" w:cs="Arial"/>
                <w:b/>
                <w:sz w:val="17"/>
                <w:szCs w:val="17"/>
              </w:rPr>
              <w:t>Percentage credit of monthly service c</w:t>
            </w:r>
            <w:r w:rsidRPr="00B86F5C">
              <w:rPr>
                <w:rFonts w:ascii="Arial" w:hAnsi="Arial" w:cs="Arial"/>
                <w:b/>
                <w:sz w:val="17"/>
                <w:szCs w:val="17"/>
              </w:rPr>
              <w:t>harge that relates to the impacted service(s).</w:t>
            </w:r>
          </w:p>
        </w:tc>
      </w:tr>
      <w:tr w:rsidR="00BA587C" w:rsidRPr="001A356B" w14:paraId="2891422F" w14:textId="77777777" w:rsidTr="004F240A">
        <w:tc>
          <w:tcPr>
            <w:tcW w:w="4518" w:type="dxa"/>
          </w:tcPr>
          <w:p w14:paraId="07DD4CCC"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99.999 - 99.5 %</w:t>
            </w:r>
          </w:p>
        </w:tc>
        <w:tc>
          <w:tcPr>
            <w:tcW w:w="4519" w:type="dxa"/>
          </w:tcPr>
          <w:p w14:paraId="4FD7E5A1"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10%</w:t>
            </w:r>
          </w:p>
        </w:tc>
      </w:tr>
      <w:tr w:rsidR="00BA587C" w:rsidRPr="001A356B" w14:paraId="1F044216" w14:textId="77777777" w:rsidTr="004F240A">
        <w:tc>
          <w:tcPr>
            <w:tcW w:w="4518" w:type="dxa"/>
          </w:tcPr>
          <w:p w14:paraId="67A4BFBE"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99.49 - 99.0 %</w:t>
            </w:r>
          </w:p>
        </w:tc>
        <w:tc>
          <w:tcPr>
            <w:tcW w:w="4519" w:type="dxa"/>
          </w:tcPr>
          <w:p w14:paraId="365CBE7B"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20%</w:t>
            </w:r>
          </w:p>
        </w:tc>
      </w:tr>
      <w:tr w:rsidR="00BA587C" w:rsidRPr="001A356B" w14:paraId="2B917290" w14:textId="77777777" w:rsidTr="004F240A">
        <w:tc>
          <w:tcPr>
            <w:tcW w:w="4518" w:type="dxa"/>
          </w:tcPr>
          <w:p w14:paraId="016811D3"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98.99 - 98.5 %</w:t>
            </w:r>
          </w:p>
        </w:tc>
        <w:tc>
          <w:tcPr>
            <w:tcW w:w="4519" w:type="dxa"/>
          </w:tcPr>
          <w:p w14:paraId="1080783D"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30%</w:t>
            </w:r>
          </w:p>
        </w:tc>
      </w:tr>
      <w:tr w:rsidR="00BA587C" w:rsidRPr="001A356B" w14:paraId="166D77E9" w14:textId="77777777" w:rsidTr="004F240A">
        <w:tc>
          <w:tcPr>
            <w:tcW w:w="4518" w:type="dxa"/>
          </w:tcPr>
          <w:p w14:paraId="05E4B859"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98.49 - 98.0 %</w:t>
            </w:r>
          </w:p>
        </w:tc>
        <w:tc>
          <w:tcPr>
            <w:tcW w:w="4519" w:type="dxa"/>
          </w:tcPr>
          <w:p w14:paraId="3280E8BD"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40%</w:t>
            </w:r>
          </w:p>
        </w:tc>
      </w:tr>
      <w:tr w:rsidR="00BA587C" w:rsidRPr="001A356B" w14:paraId="24E4C354" w14:textId="77777777" w:rsidTr="004F240A">
        <w:tc>
          <w:tcPr>
            <w:tcW w:w="4518" w:type="dxa"/>
          </w:tcPr>
          <w:p w14:paraId="009DEE4B"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lastRenderedPageBreak/>
              <w:t>97.99 - 97.5 %</w:t>
            </w:r>
          </w:p>
        </w:tc>
        <w:tc>
          <w:tcPr>
            <w:tcW w:w="4519" w:type="dxa"/>
          </w:tcPr>
          <w:p w14:paraId="45CB5766"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50%</w:t>
            </w:r>
          </w:p>
        </w:tc>
      </w:tr>
      <w:tr w:rsidR="00BA587C" w:rsidRPr="001A356B" w14:paraId="51140E10" w14:textId="77777777" w:rsidTr="004F240A">
        <w:tc>
          <w:tcPr>
            <w:tcW w:w="4518" w:type="dxa"/>
          </w:tcPr>
          <w:p w14:paraId="77263DFC"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97.49 - 97.0 %</w:t>
            </w:r>
          </w:p>
        </w:tc>
        <w:tc>
          <w:tcPr>
            <w:tcW w:w="4519" w:type="dxa"/>
          </w:tcPr>
          <w:p w14:paraId="1124EFE6"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60%</w:t>
            </w:r>
          </w:p>
        </w:tc>
      </w:tr>
      <w:tr w:rsidR="00BA587C" w:rsidRPr="001A356B" w14:paraId="0C6A7D27" w14:textId="77777777" w:rsidTr="004F240A">
        <w:tc>
          <w:tcPr>
            <w:tcW w:w="4518" w:type="dxa"/>
          </w:tcPr>
          <w:p w14:paraId="096C6EE8"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96.99 - 96.5 %</w:t>
            </w:r>
          </w:p>
        </w:tc>
        <w:tc>
          <w:tcPr>
            <w:tcW w:w="4519" w:type="dxa"/>
          </w:tcPr>
          <w:p w14:paraId="1FE76DC2"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70%</w:t>
            </w:r>
          </w:p>
        </w:tc>
      </w:tr>
      <w:tr w:rsidR="00BA587C" w:rsidRPr="001A356B" w14:paraId="12ADF815" w14:textId="77777777" w:rsidTr="004F240A">
        <w:tc>
          <w:tcPr>
            <w:tcW w:w="4518" w:type="dxa"/>
          </w:tcPr>
          <w:p w14:paraId="6C4FF431"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96.49 - 96.0 %</w:t>
            </w:r>
          </w:p>
        </w:tc>
        <w:tc>
          <w:tcPr>
            <w:tcW w:w="4519" w:type="dxa"/>
          </w:tcPr>
          <w:p w14:paraId="5257F063"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80%</w:t>
            </w:r>
          </w:p>
        </w:tc>
      </w:tr>
      <w:tr w:rsidR="00BA587C" w:rsidRPr="001A356B" w14:paraId="55CB0C52" w14:textId="77777777" w:rsidTr="004F240A">
        <w:tc>
          <w:tcPr>
            <w:tcW w:w="4518" w:type="dxa"/>
          </w:tcPr>
          <w:p w14:paraId="3713099B"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95.99 - 95.5 %</w:t>
            </w:r>
          </w:p>
        </w:tc>
        <w:tc>
          <w:tcPr>
            <w:tcW w:w="4519" w:type="dxa"/>
          </w:tcPr>
          <w:p w14:paraId="70646030"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90%</w:t>
            </w:r>
          </w:p>
        </w:tc>
      </w:tr>
      <w:tr w:rsidR="00BA587C" w:rsidRPr="001A356B" w14:paraId="78EE7567" w14:textId="77777777" w:rsidTr="004F240A">
        <w:tc>
          <w:tcPr>
            <w:tcW w:w="4518" w:type="dxa"/>
          </w:tcPr>
          <w:p w14:paraId="69A47B6E"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Less than 95.5%</w:t>
            </w:r>
          </w:p>
        </w:tc>
        <w:tc>
          <w:tcPr>
            <w:tcW w:w="4519" w:type="dxa"/>
          </w:tcPr>
          <w:p w14:paraId="66201C66" w14:textId="77777777" w:rsidR="00BA587C" w:rsidRPr="00BA587C" w:rsidRDefault="00BA587C" w:rsidP="00BA587C">
            <w:pPr>
              <w:pStyle w:val="Heading2"/>
              <w:numPr>
                <w:ilvl w:val="0"/>
                <w:numId w:val="0"/>
              </w:numPr>
              <w:spacing w:before="60" w:after="60"/>
              <w:ind w:left="737" w:hanging="737"/>
              <w:jc w:val="center"/>
              <w:rPr>
                <w:rFonts w:ascii="Arial" w:hAnsi="Arial" w:cs="Arial"/>
                <w:sz w:val="17"/>
                <w:szCs w:val="17"/>
              </w:rPr>
            </w:pPr>
            <w:r w:rsidRPr="00BA587C">
              <w:rPr>
                <w:rFonts w:ascii="Arial" w:hAnsi="Arial" w:cs="Arial"/>
                <w:sz w:val="17"/>
                <w:szCs w:val="17"/>
              </w:rPr>
              <w:t>100%</w:t>
            </w:r>
          </w:p>
        </w:tc>
      </w:tr>
    </w:tbl>
    <w:p w14:paraId="6F1AF663" w14:textId="77777777" w:rsidR="002D3CA0" w:rsidRDefault="002D3CA0" w:rsidP="002D3CA0">
      <w:pPr>
        <w:pStyle w:val="Indent1"/>
        <w:spacing w:before="240"/>
      </w:pPr>
      <w:bookmarkStart w:id="126" w:name="_Toc477955106"/>
      <w:r>
        <w:t>Internet Protection Web –</w:t>
      </w:r>
      <w:r w:rsidR="00713D81">
        <w:t xml:space="preserve"> f</w:t>
      </w:r>
      <w:r>
        <w:t>alse-positive web filtering rate</w:t>
      </w:r>
      <w:bookmarkEnd w:id="126"/>
    </w:p>
    <w:p w14:paraId="786B2B79" w14:textId="77777777" w:rsidR="002D3CA0" w:rsidRDefault="002D3CA0" w:rsidP="002D3CA0">
      <w:pPr>
        <w:pStyle w:val="Heading2"/>
      </w:pPr>
      <w:r>
        <w:t>The false-positive filtering rate service level measures the percentage of URLs and domains blocked by the Internet Protection Web Service but based on your chosen categorisation policies, shouldn’t have been blocked (“</w:t>
      </w:r>
      <w:r w:rsidRPr="002D3CA0">
        <w:rPr>
          <w:b/>
        </w:rPr>
        <w:t>Bad Blocks</w:t>
      </w:r>
      <w:r>
        <w:t>”).  F</w:t>
      </w:r>
      <w:r w:rsidR="00D64C3B">
        <w:t>or clarity, if a URL is in the “unclassified”</w:t>
      </w:r>
      <w:r>
        <w:t xml:space="preserve"> category it will </w:t>
      </w:r>
      <w:proofErr w:type="gramStart"/>
      <w:r>
        <w:t>blocked</w:t>
      </w:r>
      <w:proofErr w:type="gramEnd"/>
      <w:r>
        <w:t xml:space="preserve"> if you’ve chosen to block all unclassified URLs.</w:t>
      </w:r>
    </w:p>
    <w:p w14:paraId="426FB65F" w14:textId="77777777" w:rsidR="002D3CA0" w:rsidRDefault="002D3CA0" w:rsidP="002D3CA0">
      <w:pPr>
        <w:pStyle w:val="Heading2"/>
      </w:pPr>
      <w:r>
        <w:t>The false-positive filtering rate is equal to:</w:t>
      </w:r>
    </w:p>
    <w:p w14:paraId="52B42643" w14:textId="77777777" w:rsidR="002D3CA0" w:rsidRDefault="002D3CA0" w:rsidP="002D3CA0">
      <w:pPr>
        <w:pStyle w:val="Heading2"/>
        <w:numPr>
          <w:ilvl w:val="0"/>
          <w:numId w:val="0"/>
        </w:numPr>
        <w:ind w:left="737"/>
      </w:pPr>
      <w:r>
        <w:t xml:space="preserve">100 </w:t>
      </w:r>
    </w:p>
    <w:p w14:paraId="642CCAAE" w14:textId="77777777" w:rsidR="002D3CA0" w:rsidRDefault="002D3CA0" w:rsidP="002D3CA0">
      <w:pPr>
        <w:pStyle w:val="Heading2"/>
        <w:numPr>
          <w:ilvl w:val="0"/>
          <w:numId w:val="0"/>
        </w:numPr>
        <w:ind w:left="737"/>
      </w:pPr>
      <w:r>
        <w:t>x</w:t>
      </w:r>
      <w:r>
        <w:tab/>
        <w:t xml:space="preserve">total number of Bad Blocks in a calendar month at all sites. </w:t>
      </w:r>
    </w:p>
    <w:p w14:paraId="25685618" w14:textId="77777777" w:rsidR="002D3CA0" w:rsidRDefault="002D3CA0" w:rsidP="005D0645">
      <w:pPr>
        <w:pStyle w:val="Heading2"/>
        <w:numPr>
          <w:ilvl w:val="0"/>
          <w:numId w:val="0"/>
        </w:numPr>
        <w:ind w:left="1474" w:hanging="737"/>
      </w:pPr>
      <w:r>
        <w:t>÷</w:t>
      </w:r>
      <w:r>
        <w:tab/>
        <w:t>total number of URLs scanned by the Internet</w:t>
      </w:r>
      <w:r w:rsidR="005D0645">
        <w:t xml:space="preserve"> Protection Web Service at all s</w:t>
      </w:r>
      <w:r>
        <w:t>ites during the same calendar month</w:t>
      </w:r>
    </w:p>
    <w:p w14:paraId="2EBBAB3D" w14:textId="77777777" w:rsidR="002D3CA0" w:rsidRDefault="002D3CA0" w:rsidP="005D0645">
      <w:pPr>
        <w:pStyle w:val="Heading2"/>
        <w:numPr>
          <w:ilvl w:val="0"/>
          <w:numId w:val="0"/>
        </w:numPr>
        <w:ind w:left="737"/>
      </w:pPr>
      <w:r>
        <w:t xml:space="preserve">where the Bad Blocks are determined by us acting reasonably. </w:t>
      </w:r>
    </w:p>
    <w:p w14:paraId="70A518CD" w14:textId="77777777" w:rsidR="00BA587C" w:rsidRDefault="00A02CF0" w:rsidP="002D3CA0">
      <w:pPr>
        <w:pStyle w:val="Heading2"/>
      </w:pPr>
      <w:r>
        <w:t>If the false-positive filtering r</w:t>
      </w:r>
      <w:r w:rsidR="002D3CA0">
        <w:t xml:space="preserve">ate is greater than or equal to 0.0004%, you may apply for a rebate equal to 10% of the monthly </w:t>
      </w:r>
      <w:r>
        <w:t xml:space="preserve">service charges </w:t>
      </w:r>
      <w:r w:rsidR="002D3CA0">
        <w:t>for your impacted Internet Protection Web Service.</w:t>
      </w:r>
    </w:p>
    <w:p w14:paraId="08B561EB" w14:textId="77777777" w:rsidR="00713D81" w:rsidRDefault="00713D81" w:rsidP="00713D81">
      <w:pPr>
        <w:pStyle w:val="Indent1"/>
        <w:spacing w:before="240"/>
      </w:pPr>
      <w:bookmarkStart w:id="127" w:name="_Toc477955107"/>
      <w:r>
        <w:t>Internet Protection Web – false-negative web filtering rate</w:t>
      </w:r>
      <w:bookmarkEnd w:id="127"/>
    </w:p>
    <w:p w14:paraId="317A2826" w14:textId="77777777" w:rsidR="00713D81" w:rsidRDefault="00713D81" w:rsidP="00713D81">
      <w:pPr>
        <w:pStyle w:val="Heading2"/>
      </w:pPr>
      <w:r>
        <w:t>The false-negative filtering rate service level measures the percentage of URLs and domains that weren’t blocked by the Internet Protection Web Service but based on your chosen categorisation polic</w:t>
      </w:r>
      <w:r w:rsidR="00D64C3B">
        <w:t>ies, should have been blocked (“</w:t>
      </w:r>
      <w:r w:rsidRPr="00713D81">
        <w:rPr>
          <w:b/>
        </w:rPr>
        <w:t>Missed Blocks</w:t>
      </w:r>
      <w:r>
        <w:t>”). F</w:t>
      </w:r>
      <w:r w:rsidR="00D64C3B">
        <w:t>or clarity, if a URL is in the “unclassified”</w:t>
      </w:r>
      <w:r>
        <w:t xml:space="preserve"> category it will be blocked if you have elected to block all unclassified URLs.</w:t>
      </w:r>
    </w:p>
    <w:p w14:paraId="366300FD" w14:textId="77777777" w:rsidR="00713D81" w:rsidRDefault="00713D81" w:rsidP="00713D81">
      <w:pPr>
        <w:pStyle w:val="Heading2"/>
      </w:pPr>
      <w:r>
        <w:t>False-negative filtering rate is equal to:</w:t>
      </w:r>
    </w:p>
    <w:p w14:paraId="0F29B2D2" w14:textId="77777777" w:rsidR="00713D81" w:rsidRDefault="00713D81" w:rsidP="00713D81">
      <w:pPr>
        <w:pStyle w:val="Heading2"/>
        <w:numPr>
          <w:ilvl w:val="0"/>
          <w:numId w:val="0"/>
        </w:numPr>
        <w:ind w:left="737"/>
      </w:pPr>
      <w:r>
        <w:t>100</w:t>
      </w:r>
    </w:p>
    <w:p w14:paraId="4DBDCBA6" w14:textId="77777777" w:rsidR="00713D81" w:rsidRDefault="00713D81" w:rsidP="00713D81">
      <w:pPr>
        <w:pStyle w:val="Heading2"/>
        <w:numPr>
          <w:ilvl w:val="0"/>
          <w:numId w:val="0"/>
        </w:numPr>
        <w:ind w:left="737"/>
      </w:pPr>
      <w:r>
        <w:t>x</w:t>
      </w:r>
      <w:r>
        <w:tab/>
        <w:t>total number of Missed Blocks in a calendar month at all sites.</w:t>
      </w:r>
    </w:p>
    <w:p w14:paraId="053A8356" w14:textId="77777777" w:rsidR="00713D81" w:rsidRDefault="00713D81" w:rsidP="00713D81">
      <w:pPr>
        <w:pStyle w:val="Heading2"/>
        <w:numPr>
          <w:ilvl w:val="0"/>
          <w:numId w:val="0"/>
        </w:numPr>
        <w:ind w:left="1474" w:hanging="737"/>
      </w:pPr>
      <w:r>
        <w:t>÷</w:t>
      </w:r>
      <w:r>
        <w:tab/>
        <w:t>total number of URLs scanned by the web filtering service at all sites during the same calendar month.</w:t>
      </w:r>
    </w:p>
    <w:p w14:paraId="30CD4087" w14:textId="77777777" w:rsidR="00713D81" w:rsidRDefault="00713D81" w:rsidP="00713D81">
      <w:pPr>
        <w:pStyle w:val="Heading2"/>
        <w:numPr>
          <w:ilvl w:val="0"/>
          <w:numId w:val="0"/>
        </w:numPr>
        <w:ind w:left="737"/>
      </w:pPr>
      <w:r>
        <w:t>where the Missed Block are determined by us acting reasonably.</w:t>
      </w:r>
    </w:p>
    <w:p w14:paraId="4D313D0E" w14:textId="77777777" w:rsidR="00A02CF0" w:rsidRDefault="00713D81" w:rsidP="00713D81">
      <w:pPr>
        <w:pStyle w:val="Heading2"/>
      </w:pPr>
      <w:r>
        <w:lastRenderedPageBreak/>
        <w:t xml:space="preserve">If the false-negative filtering rate is greater than or equal to 0.0004%, you may apply for a rebate equal to 10% of the monthly service fees for the impacted Internet Protection Web Service.  </w:t>
      </w:r>
    </w:p>
    <w:p w14:paraId="75001CE5" w14:textId="77777777" w:rsidR="00ED5142" w:rsidRDefault="00ED5142" w:rsidP="00ED5142">
      <w:pPr>
        <w:pStyle w:val="Heading1"/>
      </w:pPr>
      <w:bookmarkStart w:id="128" w:name="_Toc477955108"/>
      <w:r>
        <w:t>Minimum term and termination</w:t>
      </w:r>
      <w:bookmarkEnd w:id="128"/>
    </w:p>
    <w:p w14:paraId="20618317" w14:textId="77777777" w:rsidR="00ED5142" w:rsidRDefault="00846BE2" w:rsidP="00846BE2">
      <w:pPr>
        <w:pStyle w:val="Indent1"/>
      </w:pPr>
      <w:bookmarkStart w:id="129" w:name="_Toc477955109"/>
      <w:r>
        <w:t>What</w:t>
      </w:r>
      <w:r w:rsidR="00563707">
        <w:t>’s</w:t>
      </w:r>
      <w:r>
        <w:t xml:space="preserve"> the minimum term</w:t>
      </w:r>
      <w:r w:rsidR="00563707">
        <w:t xml:space="preserve"> for </w:t>
      </w:r>
      <w:r w:rsidR="003260A9">
        <w:t xml:space="preserve">the </w:t>
      </w:r>
      <w:r w:rsidR="00563707">
        <w:t>IPS</w:t>
      </w:r>
      <w:r>
        <w:t>?</w:t>
      </w:r>
      <w:bookmarkEnd w:id="129"/>
      <w:r w:rsidR="005C7882">
        <w:t xml:space="preserve"> </w:t>
      </w:r>
    </w:p>
    <w:p w14:paraId="57EED39C" w14:textId="77777777" w:rsidR="00523AEB" w:rsidRDefault="00DA6890" w:rsidP="00DA6890">
      <w:pPr>
        <w:pStyle w:val="Heading2"/>
      </w:pPr>
      <w:r w:rsidRPr="00DA6890">
        <w:t xml:space="preserve">You must obtain </w:t>
      </w:r>
      <w:r>
        <w:t>each</w:t>
      </w:r>
      <w:r w:rsidR="00523AEB">
        <w:t>:</w:t>
      </w:r>
      <w:r>
        <w:t xml:space="preserve"> </w:t>
      </w:r>
    </w:p>
    <w:p w14:paraId="0038E1BD" w14:textId="77777777" w:rsidR="00523AEB" w:rsidRDefault="00DA6890" w:rsidP="00523AEB">
      <w:pPr>
        <w:pStyle w:val="Heading3"/>
      </w:pPr>
      <w:r w:rsidRPr="00DA6890">
        <w:t xml:space="preserve">Internet Protection Hybrid service </w:t>
      </w:r>
      <w:r w:rsidR="00FA3F67">
        <w:t xml:space="preserve">for a minimum term of </w:t>
      </w:r>
      <w:r w:rsidRPr="00DA6890">
        <w:t>36 months</w:t>
      </w:r>
      <w:r w:rsidR="00523AEB">
        <w:t>; and</w:t>
      </w:r>
    </w:p>
    <w:p w14:paraId="2138CFE0" w14:textId="77777777" w:rsidR="00523AEB" w:rsidRDefault="00523AEB" w:rsidP="00523AEB">
      <w:pPr>
        <w:pStyle w:val="Heading3"/>
      </w:pPr>
      <w:r>
        <w:t xml:space="preserve">other IPS (except for an </w:t>
      </w:r>
      <w:r w:rsidRPr="00DA6890">
        <w:t>Internet Protection Hybrid service</w:t>
      </w:r>
      <w:r>
        <w:t>) for a minimum term of at least 12 months</w:t>
      </w:r>
      <w:r w:rsidR="00352994">
        <w:t>.</w:t>
      </w:r>
    </w:p>
    <w:p w14:paraId="1B8B9168" w14:textId="77777777" w:rsidR="00352994" w:rsidRDefault="00352994" w:rsidP="00352994">
      <w:pPr>
        <w:pStyle w:val="Heading2"/>
      </w:pPr>
      <w:r>
        <w:t>Once your minimum term ends, it automatically extends on a month-to-month basis on the existing terms (including price). This continues until one of us gives the other at least 30 days’ written notice that it wishes to terminate the term</w:t>
      </w:r>
      <w:r w:rsidR="00A16421">
        <w:t xml:space="preserve"> for that individual IPS</w:t>
      </w:r>
      <w:r>
        <w:t xml:space="preserve">. </w:t>
      </w:r>
    </w:p>
    <w:p w14:paraId="5455FA27" w14:textId="77777777" w:rsidR="00576B17" w:rsidRPr="00576B17" w:rsidRDefault="00576B17" w:rsidP="00576B17">
      <w:pPr>
        <w:pStyle w:val="Heading2"/>
      </w:pPr>
      <w:r>
        <w:t>If you cancel or terminate an IPS (other than for our breach) before the minimum term ends, you must pay us on request, the following early termination fee for each IPS:</w:t>
      </w:r>
    </w:p>
    <w:p w14:paraId="016A8CED" w14:textId="77777777" w:rsidR="00576B17" w:rsidRPr="00576B17" w:rsidRDefault="00576B17" w:rsidP="00576B17">
      <w:pPr>
        <w:pStyle w:val="Heading3"/>
      </w:pPr>
      <w:r w:rsidRPr="00576B17">
        <w:t xml:space="preserve">for an Internet Protection Hybrid service, 50% of A x </w:t>
      </w:r>
      <w:proofErr w:type="gramStart"/>
      <w:r w:rsidRPr="00576B17">
        <w:t>B;</w:t>
      </w:r>
      <w:proofErr w:type="gramEnd"/>
      <w:r w:rsidRPr="00576B17">
        <w:t xml:space="preserve"> </w:t>
      </w:r>
    </w:p>
    <w:p w14:paraId="6FAD2302" w14:textId="77777777" w:rsidR="00576B17" w:rsidRPr="00576B17" w:rsidRDefault="00576B17" w:rsidP="00576B17">
      <w:pPr>
        <w:pStyle w:val="Heading3"/>
      </w:pPr>
      <w:r w:rsidRPr="00576B17">
        <w:t xml:space="preserve">for an Internet Protection Mail service, 25% of A x </w:t>
      </w:r>
      <w:proofErr w:type="gramStart"/>
      <w:r w:rsidRPr="00576B17">
        <w:t>B;</w:t>
      </w:r>
      <w:proofErr w:type="gramEnd"/>
      <w:r w:rsidRPr="00576B17">
        <w:t xml:space="preserve"> </w:t>
      </w:r>
    </w:p>
    <w:p w14:paraId="6024E56F" w14:textId="77777777" w:rsidR="00576B17" w:rsidRPr="00576B17" w:rsidRDefault="00576B17" w:rsidP="00576B17">
      <w:pPr>
        <w:pStyle w:val="Heading3"/>
      </w:pPr>
      <w:r w:rsidRPr="00576B17">
        <w:t>for an Internet Protection Web service, 70% of A x B; and</w:t>
      </w:r>
    </w:p>
    <w:p w14:paraId="0282B350" w14:textId="77777777" w:rsidR="00576B17" w:rsidRPr="00576B17" w:rsidRDefault="00576B17" w:rsidP="00576B17">
      <w:pPr>
        <w:pStyle w:val="Heading3"/>
      </w:pPr>
      <w:r w:rsidRPr="00576B17">
        <w:t>for an Internet Protection Web and Mail Bundle, 50% of A x B:</w:t>
      </w:r>
    </w:p>
    <w:p w14:paraId="6B25AB53" w14:textId="77777777" w:rsidR="00576B17" w:rsidRDefault="00576B17" w:rsidP="00576B17">
      <w:pPr>
        <w:ind w:left="1080"/>
      </w:pPr>
      <w:r>
        <w:t>A = the average monthly fees for the relevant IPS.</w:t>
      </w:r>
    </w:p>
    <w:p w14:paraId="1F2A6FE4" w14:textId="77777777" w:rsidR="00576B17" w:rsidRDefault="00576B17" w:rsidP="00576B17">
      <w:pPr>
        <w:spacing w:after="240"/>
        <w:ind w:left="1080"/>
      </w:pPr>
      <w:r>
        <w:t>B = the number of months (or part of a month) remaining in the minimum term.</w:t>
      </w:r>
    </w:p>
    <w:p w14:paraId="3A13350D" w14:textId="77777777" w:rsidR="004A1A91" w:rsidRDefault="00B77042" w:rsidP="00B77042">
      <w:pPr>
        <w:pStyle w:val="Heading2"/>
      </w:pPr>
      <w:r w:rsidRPr="00B77042">
        <w:t xml:space="preserve">You </w:t>
      </w:r>
      <w:r>
        <w:t xml:space="preserve">agree </w:t>
      </w:r>
      <w:r w:rsidRPr="00B77042">
        <w:t>that the early termination fee</w:t>
      </w:r>
      <w:r>
        <w:t>s in this section are</w:t>
      </w:r>
      <w:r w:rsidRPr="00B77042">
        <w:t xml:space="preserve"> a genuine pre-estimate of our loss we</w:t>
      </w:r>
      <w:r>
        <w:t>’re</w:t>
      </w:r>
      <w:r w:rsidRPr="00B77042">
        <w:t xml:space="preserve"> likely to suffer</w:t>
      </w:r>
      <w:r>
        <w:t>.</w:t>
      </w:r>
    </w:p>
    <w:p w14:paraId="0DE7088B" w14:textId="77777777" w:rsidR="00264BF2" w:rsidRDefault="00264BF2" w:rsidP="00264BF2">
      <w:pPr>
        <w:pStyle w:val="Indent1"/>
      </w:pPr>
      <w:bookmarkStart w:id="130" w:name="_Toc477955110"/>
      <w:r>
        <w:t>Terminating an IPS</w:t>
      </w:r>
      <w:bookmarkEnd w:id="130"/>
    </w:p>
    <w:p w14:paraId="733F87A5" w14:textId="77777777" w:rsidR="00FE0868" w:rsidRPr="00FE0868" w:rsidRDefault="00FE0868" w:rsidP="00FE0868">
      <w:pPr>
        <w:pStyle w:val="Heading2"/>
      </w:pPr>
      <w:r w:rsidRPr="00FE0868">
        <w:t xml:space="preserve">You or we may terminate an </w:t>
      </w:r>
      <w:r w:rsidR="001942C7">
        <w:t xml:space="preserve">IPS with </w:t>
      </w:r>
      <w:r w:rsidRPr="00FE0868">
        <w:t xml:space="preserve">at least 30 days' prior </w:t>
      </w:r>
      <w:r w:rsidR="001942C7">
        <w:t xml:space="preserve">written </w:t>
      </w:r>
      <w:r w:rsidRPr="00FE0868">
        <w:t>notice. An early termination fee may apply</w:t>
      </w:r>
      <w:r w:rsidR="00556376">
        <w:t>, which we can confirm on request</w:t>
      </w:r>
      <w:r w:rsidRPr="00FE0868">
        <w:t>.</w:t>
      </w:r>
    </w:p>
    <w:p w14:paraId="6743CC43" w14:textId="77777777" w:rsidR="003072E0" w:rsidRDefault="00115F52" w:rsidP="00115F52">
      <w:pPr>
        <w:pStyle w:val="Heading2"/>
      </w:pPr>
      <w:r>
        <w:t xml:space="preserve">Without limiting our rights or remedies, we may suspend </w:t>
      </w:r>
      <w:r w:rsidR="00185A6A">
        <w:t xml:space="preserve">or terminate some or </w:t>
      </w:r>
      <w:proofErr w:type="gramStart"/>
      <w:r w:rsidR="00185A6A">
        <w:t>all of</w:t>
      </w:r>
      <w:proofErr w:type="gramEnd"/>
      <w:r w:rsidR="00185A6A">
        <w:t xml:space="preserve"> your </w:t>
      </w:r>
      <w:r>
        <w:t>IPS at any time if you</w:t>
      </w:r>
      <w:r w:rsidR="003072E0">
        <w:t xml:space="preserve"> breach any:</w:t>
      </w:r>
      <w:r>
        <w:t xml:space="preserve"> </w:t>
      </w:r>
    </w:p>
    <w:p w14:paraId="2F0001FA" w14:textId="77777777" w:rsidR="003072E0" w:rsidRDefault="00115F52" w:rsidP="003072E0">
      <w:pPr>
        <w:pStyle w:val="Heading3"/>
      </w:pPr>
      <w:r>
        <w:t>term in this section</w:t>
      </w:r>
      <w:r w:rsidR="003072E0">
        <w:t>;</w:t>
      </w:r>
      <w:r>
        <w:t xml:space="preserve"> </w:t>
      </w:r>
      <w:r w:rsidR="00497898">
        <w:t>or</w:t>
      </w:r>
    </w:p>
    <w:p w14:paraId="2E58B348" w14:textId="77777777" w:rsidR="003072E0" w:rsidRDefault="003072E0" w:rsidP="003072E0">
      <w:pPr>
        <w:pStyle w:val="Heading3"/>
      </w:pPr>
      <w:r>
        <w:t xml:space="preserve">any other obligation you have in connection with the IPS, </w:t>
      </w:r>
    </w:p>
    <w:p w14:paraId="1BE2945F" w14:textId="77777777" w:rsidR="00115F52" w:rsidRDefault="00115F52" w:rsidP="003072E0">
      <w:pPr>
        <w:pStyle w:val="Heading3"/>
        <w:numPr>
          <w:ilvl w:val="0"/>
          <w:numId w:val="0"/>
        </w:numPr>
        <w:ind w:left="737"/>
      </w:pPr>
      <w:r>
        <w:t xml:space="preserve">and </w:t>
      </w:r>
      <w:r w:rsidR="004E7A05">
        <w:t xml:space="preserve">we think </w:t>
      </w:r>
      <w:r>
        <w:t>the breach:</w:t>
      </w:r>
    </w:p>
    <w:p w14:paraId="5E62B15D" w14:textId="77777777" w:rsidR="00115F52" w:rsidRDefault="00115F52" w:rsidP="00115F52">
      <w:pPr>
        <w:pStyle w:val="Heading3"/>
      </w:pPr>
      <w:r>
        <w:t>can’t be fixed or can’t be fixed to our satisfaction; or</w:t>
      </w:r>
    </w:p>
    <w:p w14:paraId="0B3B271D" w14:textId="77777777" w:rsidR="00115F52" w:rsidRDefault="00115F52" w:rsidP="00115F52">
      <w:pPr>
        <w:pStyle w:val="Heading3"/>
      </w:pPr>
      <w:r>
        <w:lastRenderedPageBreak/>
        <w:t>can be fixed to our satisfactio</w:t>
      </w:r>
      <w:r w:rsidR="00A16421">
        <w:t>n and you don’t fix it within 14</w:t>
      </w:r>
      <w:r>
        <w:t xml:space="preserve"> days of us telling you to do so.</w:t>
      </w:r>
    </w:p>
    <w:p w14:paraId="77582D58" w14:textId="77777777" w:rsidR="00933CAE" w:rsidRDefault="00933CAE" w:rsidP="00933CAE">
      <w:pPr>
        <w:pStyle w:val="Heading2"/>
      </w:pPr>
      <w:r>
        <w:t>If you breach any term in this section or any other obligation you have in connection with the IPS, you must promptly pay us for any remedial work (at our then current rates that we tell you at that time) which is needed because of your breach; and</w:t>
      </w:r>
    </w:p>
    <w:p w14:paraId="0CD07073" w14:textId="77777777" w:rsidR="00115F52" w:rsidRDefault="004E7A05" w:rsidP="004E7A05">
      <w:pPr>
        <w:pStyle w:val="Heading2"/>
      </w:pPr>
      <w:r w:rsidRPr="004E7A05">
        <w:t xml:space="preserve">If one of our suppliers suspends or terminates a service </w:t>
      </w:r>
      <w:r>
        <w:t xml:space="preserve">or </w:t>
      </w:r>
      <w:proofErr w:type="gramStart"/>
      <w:r>
        <w:t>component</w:t>
      </w:r>
      <w:proofErr w:type="gramEnd"/>
      <w:r>
        <w:t xml:space="preserve"> </w:t>
      </w:r>
      <w:r w:rsidRPr="004E7A05">
        <w:t xml:space="preserve">we </w:t>
      </w:r>
      <w:r>
        <w:t xml:space="preserve">need </w:t>
      </w:r>
      <w:r w:rsidRPr="004E7A05">
        <w:t xml:space="preserve">to provide your </w:t>
      </w:r>
      <w:r>
        <w:t>IPS</w:t>
      </w:r>
      <w:r w:rsidRPr="004E7A05">
        <w:t xml:space="preserve">, then we may suspend or terminate your </w:t>
      </w:r>
      <w:r>
        <w:t>IPS. If this happens, we’ll try and give you as much notice as we reasonably can.</w:t>
      </w:r>
    </w:p>
    <w:p w14:paraId="33769969" w14:textId="77777777" w:rsidR="002B24A4" w:rsidRDefault="002B24A4" w:rsidP="002B24A4">
      <w:pPr>
        <w:pStyle w:val="Heading2"/>
      </w:pPr>
      <w:r w:rsidRPr="002B24A4">
        <w:t xml:space="preserve">If we suspend or terminate an </w:t>
      </w:r>
      <w:r>
        <w:t xml:space="preserve">IPS </w:t>
      </w:r>
      <w:r w:rsidRPr="002B24A4">
        <w:t>for any reason, then you</w:t>
      </w:r>
      <w:r>
        <w:t>’re</w:t>
      </w:r>
      <w:r w:rsidRPr="002B24A4">
        <w:t xml:space="preserve"> responsible for all necessary configuration </w:t>
      </w:r>
      <w:r>
        <w:t xml:space="preserve">and other </w:t>
      </w:r>
      <w:r w:rsidRPr="002B24A4">
        <w:t>changes to your servers and network and to inform your Internet service provider of the need to reroute inbound email and web traffic</w:t>
      </w:r>
      <w:r>
        <w:t>.</w:t>
      </w:r>
    </w:p>
    <w:p w14:paraId="67E81C5F" w14:textId="77777777" w:rsidR="00052589" w:rsidRPr="002F1E74" w:rsidRDefault="00052589">
      <w:pPr>
        <w:pStyle w:val="Heading1"/>
      </w:pPr>
      <w:bookmarkStart w:id="131" w:name="_Toc477955111"/>
      <w:r w:rsidRPr="002F1E74">
        <w:t xml:space="preserve">Special </w:t>
      </w:r>
      <w:bookmarkStart w:id="132" w:name="Specialmeanings"/>
      <w:bookmarkEnd w:id="132"/>
      <w:r w:rsidRPr="002F1E74">
        <w:t>meanings</w:t>
      </w:r>
      <w:bookmarkEnd w:id="131"/>
    </w:p>
    <w:p w14:paraId="4E955070" w14:textId="77777777" w:rsidR="00052589" w:rsidRPr="002F1E74" w:rsidRDefault="00052589">
      <w:pPr>
        <w:pStyle w:val="Heading2"/>
      </w:pPr>
      <w:r w:rsidRPr="002F1E74">
        <w:t xml:space="preserve">The following words have the following </w:t>
      </w:r>
      <w:r w:rsidR="008941F1">
        <w:t xml:space="preserve">special </w:t>
      </w:r>
      <w:r w:rsidRPr="002F1E74">
        <w:t>meanings:</w:t>
      </w:r>
    </w:p>
    <w:p w14:paraId="513BB00E" w14:textId="77777777" w:rsidR="00CC5682" w:rsidRDefault="00CC5682" w:rsidP="00EB6AEA">
      <w:pPr>
        <w:pStyle w:val="Indent2"/>
      </w:pPr>
      <w:r>
        <w:rPr>
          <w:b/>
        </w:rPr>
        <w:t xml:space="preserve">AMP or Advanced Malware Protection </w:t>
      </w:r>
      <w:r>
        <w:t>has the meaning given in clause</w:t>
      </w:r>
      <w:r w:rsidR="0087297C">
        <w:t xml:space="preserve">s </w:t>
      </w:r>
      <w:r w:rsidR="0087297C">
        <w:fldChar w:fldCharType="begin"/>
      </w:r>
      <w:r w:rsidR="0087297C">
        <w:instrText xml:space="preserve"> REF _Ref475706220 \r \h </w:instrText>
      </w:r>
      <w:r w:rsidR="0087297C">
        <w:fldChar w:fldCharType="separate"/>
      </w:r>
      <w:r w:rsidR="00B23AA9">
        <w:t>4.31</w:t>
      </w:r>
      <w:r w:rsidR="0087297C">
        <w:fldChar w:fldCharType="end"/>
      </w:r>
      <w:r w:rsidR="0087297C">
        <w:t xml:space="preserve"> to </w:t>
      </w:r>
      <w:r w:rsidR="0087297C">
        <w:fldChar w:fldCharType="begin"/>
      </w:r>
      <w:r w:rsidR="0087297C">
        <w:instrText xml:space="preserve"> REF _Ref475706221 \r \h </w:instrText>
      </w:r>
      <w:r w:rsidR="0087297C">
        <w:fldChar w:fldCharType="separate"/>
      </w:r>
      <w:r w:rsidR="00B23AA9">
        <w:t>4.33</w:t>
      </w:r>
      <w:r w:rsidR="0087297C">
        <w:fldChar w:fldCharType="end"/>
      </w:r>
      <w:r>
        <w:t>.</w:t>
      </w:r>
    </w:p>
    <w:p w14:paraId="79DDDAFB" w14:textId="77777777" w:rsidR="00B65189" w:rsidRDefault="00B65189" w:rsidP="00B65189">
      <w:pPr>
        <w:pStyle w:val="Indent2"/>
      </w:pPr>
      <w:r>
        <w:rPr>
          <w:b/>
        </w:rPr>
        <w:t>Business Day</w:t>
      </w:r>
      <w:r w:rsidRPr="000F3158">
        <w:t xml:space="preserve"> </w:t>
      </w:r>
      <w:r>
        <w:t>means Monday to Friday (excluding local public holidays)</w:t>
      </w:r>
      <w:r w:rsidRPr="000F3158">
        <w:t>.</w:t>
      </w:r>
    </w:p>
    <w:p w14:paraId="4F26BD7A" w14:textId="77777777" w:rsidR="000B4D10" w:rsidRDefault="000B4D10" w:rsidP="000B4D10">
      <w:pPr>
        <w:pStyle w:val="Indent2"/>
      </w:pPr>
      <w:r w:rsidRPr="005E30B8">
        <w:rPr>
          <w:b/>
        </w:rPr>
        <w:t>Business Hours</w:t>
      </w:r>
      <w:r w:rsidRPr="005E30B8">
        <w:t xml:space="preserve"> are 8am to 5pm (AEST) on Monday to Friday (excluding local public holidays).</w:t>
      </w:r>
    </w:p>
    <w:p w14:paraId="1C3FD98C" w14:textId="77777777" w:rsidR="007063B1" w:rsidRDefault="007063B1" w:rsidP="00EB6AEA">
      <w:pPr>
        <w:pStyle w:val="Indent2"/>
      </w:pPr>
      <w:r w:rsidRPr="007063B1">
        <w:rPr>
          <w:b/>
        </w:rPr>
        <w:t>DKIM</w:t>
      </w:r>
      <w:r>
        <w:t xml:space="preserve"> or </w:t>
      </w:r>
      <w:r w:rsidRPr="007063B1">
        <w:rPr>
          <w:b/>
        </w:rPr>
        <w:t>Domain Keys Identified Mail</w:t>
      </w:r>
      <w:r>
        <w:t xml:space="preserve"> refers to the </w:t>
      </w:r>
      <w:r w:rsidRPr="007063B1">
        <w:t>digital signature based</w:t>
      </w:r>
      <w:r>
        <w:t>,</w:t>
      </w:r>
      <w:r w:rsidRPr="007063B1">
        <w:t xml:space="preserve"> email sender domain authentication and integrity system</w:t>
      </w:r>
      <w:r>
        <w:t>.</w:t>
      </w:r>
    </w:p>
    <w:p w14:paraId="58899CBC" w14:textId="77777777" w:rsidR="00243EFE" w:rsidRPr="00243EFE" w:rsidRDefault="00243EFE" w:rsidP="00EB6AEA">
      <w:pPr>
        <w:pStyle w:val="Indent2"/>
      </w:pPr>
      <w:r>
        <w:rPr>
          <w:b/>
        </w:rPr>
        <w:t>Email Security Audit</w:t>
      </w:r>
      <w:r>
        <w:t xml:space="preserve"> is described in clause </w:t>
      </w:r>
      <w:r>
        <w:fldChar w:fldCharType="begin"/>
      </w:r>
      <w:r>
        <w:instrText xml:space="preserve"> REF _Ref473536737 \r \h </w:instrText>
      </w:r>
      <w:r>
        <w:fldChar w:fldCharType="separate"/>
      </w:r>
      <w:r w:rsidR="00B23AA9">
        <w:t>7.1</w:t>
      </w:r>
      <w:r>
        <w:fldChar w:fldCharType="end"/>
      </w:r>
      <w:r>
        <w:t>.</w:t>
      </w:r>
    </w:p>
    <w:p w14:paraId="324EC013" w14:textId="77777777" w:rsidR="001935C6" w:rsidRDefault="001935C6" w:rsidP="00EB6AEA">
      <w:pPr>
        <w:pStyle w:val="Indent2"/>
      </w:pPr>
      <w:r>
        <w:rPr>
          <w:b/>
        </w:rPr>
        <w:t>Facilities</w:t>
      </w:r>
      <w:r>
        <w:t xml:space="preserve"> has the meaning given in clause </w:t>
      </w:r>
      <w:r>
        <w:fldChar w:fldCharType="begin"/>
      </w:r>
      <w:r>
        <w:instrText xml:space="preserve"> REF _Ref473020650 \r \h </w:instrText>
      </w:r>
      <w:r>
        <w:fldChar w:fldCharType="separate"/>
      </w:r>
      <w:r w:rsidR="00B23AA9">
        <w:t>8.4(b)</w:t>
      </w:r>
      <w:r>
        <w:fldChar w:fldCharType="end"/>
      </w:r>
      <w:r>
        <w:t>.</w:t>
      </w:r>
    </w:p>
    <w:p w14:paraId="122B6256" w14:textId="77777777" w:rsidR="00244DF2" w:rsidRDefault="00244DF2" w:rsidP="00EB6AEA">
      <w:pPr>
        <w:pStyle w:val="Indent2"/>
      </w:pPr>
      <w:r>
        <w:rPr>
          <w:b/>
        </w:rPr>
        <w:t xml:space="preserve">Internet Protection Hybrid </w:t>
      </w:r>
      <w:r w:rsidR="00B65189">
        <w:t xml:space="preserve">is described in clause </w:t>
      </w:r>
      <w:r w:rsidR="00B65189">
        <w:fldChar w:fldCharType="begin"/>
      </w:r>
      <w:r w:rsidR="00B65189">
        <w:instrText xml:space="preserve"> REF _Ref475697013 \r \h </w:instrText>
      </w:r>
      <w:r w:rsidR="00B65189">
        <w:fldChar w:fldCharType="separate"/>
      </w:r>
      <w:r w:rsidR="00B23AA9">
        <w:t>6.1</w:t>
      </w:r>
      <w:r w:rsidR="00B65189">
        <w:fldChar w:fldCharType="end"/>
      </w:r>
      <w:r w:rsidR="00B65189">
        <w:t xml:space="preserve"> to </w:t>
      </w:r>
      <w:r w:rsidR="00B65189">
        <w:fldChar w:fldCharType="begin"/>
      </w:r>
      <w:r w:rsidR="00B65189">
        <w:instrText xml:space="preserve"> REF _Ref475697016 \r \h </w:instrText>
      </w:r>
      <w:r w:rsidR="00B65189">
        <w:fldChar w:fldCharType="separate"/>
      </w:r>
      <w:r w:rsidR="00B23AA9">
        <w:t>6.2</w:t>
      </w:r>
      <w:r w:rsidR="00B65189">
        <w:fldChar w:fldCharType="end"/>
      </w:r>
      <w:r>
        <w:t>.</w:t>
      </w:r>
    </w:p>
    <w:p w14:paraId="25683105" w14:textId="77777777" w:rsidR="00244DF2" w:rsidRDefault="00244DF2" w:rsidP="00244DF2">
      <w:pPr>
        <w:pStyle w:val="Indent2"/>
      </w:pPr>
      <w:r>
        <w:rPr>
          <w:b/>
        </w:rPr>
        <w:t xml:space="preserve">Internet Protection Mail </w:t>
      </w:r>
      <w:r>
        <w:t xml:space="preserve">is described in clause </w:t>
      </w:r>
      <w:r>
        <w:fldChar w:fldCharType="begin"/>
      </w:r>
      <w:r>
        <w:instrText xml:space="preserve"> REF _Ref473536436 \r \h </w:instrText>
      </w:r>
      <w:r>
        <w:fldChar w:fldCharType="separate"/>
      </w:r>
      <w:r w:rsidR="00B23AA9">
        <w:t>4.1</w:t>
      </w:r>
      <w:r>
        <w:fldChar w:fldCharType="end"/>
      </w:r>
      <w:r>
        <w:t>.</w:t>
      </w:r>
    </w:p>
    <w:p w14:paraId="292D5400" w14:textId="77777777" w:rsidR="00BC2355" w:rsidRDefault="00BC2355" w:rsidP="00EB6AEA">
      <w:pPr>
        <w:pStyle w:val="Indent2"/>
      </w:pPr>
      <w:r>
        <w:rPr>
          <w:b/>
        </w:rPr>
        <w:t>IPS</w:t>
      </w:r>
      <w:r>
        <w:t xml:space="preserve"> </w:t>
      </w:r>
      <w:r w:rsidR="00E00658">
        <w:t xml:space="preserve">or </w:t>
      </w:r>
      <w:r w:rsidR="00E00658" w:rsidRPr="00E00658">
        <w:rPr>
          <w:b/>
        </w:rPr>
        <w:t>Internet Protection Services</w:t>
      </w:r>
      <w:r w:rsidR="00E00658">
        <w:t xml:space="preserve"> </w:t>
      </w:r>
      <w:r w:rsidR="001A5EB4">
        <w:t xml:space="preserve">has the meaning given in clause </w:t>
      </w:r>
      <w:r w:rsidR="001A5EB4">
        <w:fldChar w:fldCharType="begin"/>
      </w:r>
      <w:r w:rsidR="001A5EB4">
        <w:instrText xml:space="preserve"> REF _Ref472607682 \r \h </w:instrText>
      </w:r>
      <w:r w:rsidR="001A5EB4">
        <w:fldChar w:fldCharType="separate"/>
      </w:r>
      <w:r w:rsidR="00B23AA9">
        <w:t>2.1</w:t>
      </w:r>
      <w:r w:rsidR="001A5EB4">
        <w:fldChar w:fldCharType="end"/>
      </w:r>
      <w:r w:rsidR="001A5EB4">
        <w:t>.</w:t>
      </w:r>
    </w:p>
    <w:p w14:paraId="4AFC4CE8" w14:textId="77777777" w:rsidR="00244DF2" w:rsidRDefault="00244DF2" w:rsidP="00EB6AEA">
      <w:pPr>
        <w:pStyle w:val="Indent2"/>
      </w:pPr>
      <w:r>
        <w:rPr>
          <w:b/>
        </w:rPr>
        <w:t xml:space="preserve">Internet Protection Web </w:t>
      </w:r>
      <w:r>
        <w:t xml:space="preserve">is described in clause </w:t>
      </w:r>
      <w:r>
        <w:fldChar w:fldCharType="begin"/>
      </w:r>
      <w:r>
        <w:instrText xml:space="preserve"> REF _Ref473536432 \r \h </w:instrText>
      </w:r>
      <w:r>
        <w:fldChar w:fldCharType="separate"/>
      </w:r>
      <w:r w:rsidR="00B23AA9">
        <w:t>3.1</w:t>
      </w:r>
      <w:r>
        <w:fldChar w:fldCharType="end"/>
      </w:r>
      <w:r>
        <w:t>.</w:t>
      </w:r>
    </w:p>
    <w:p w14:paraId="4C1F3001" w14:textId="77777777" w:rsidR="00757883" w:rsidRDefault="00757883" w:rsidP="00757883">
      <w:pPr>
        <w:pStyle w:val="Indent2"/>
      </w:pPr>
      <w:r>
        <w:rPr>
          <w:b/>
        </w:rPr>
        <w:t>Obsolete Equipment</w:t>
      </w:r>
      <w:r>
        <w:t xml:space="preserve"> has the meaning given in clause </w:t>
      </w:r>
      <w:r>
        <w:fldChar w:fldCharType="begin"/>
      </w:r>
      <w:r>
        <w:instrText xml:space="preserve"> REF _Ref475638114 \r \h </w:instrText>
      </w:r>
      <w:r>
        <w:fldChar w:fldCharType="separate"/>
      </w:r>
      <w:r w:rsidR="00B23AA9">
        <w:t>6.13</w:t>
      </w:r>
      <w:r>
        <w:fldChar w:fldCharType="end"/>
      </w:r>
      <w:r>
        <w:t>.</w:t>
      </w:r>
    </w:p>
    <w:p w14:paraId="63817A64" w14:textId="77777777" w:rsidR="00F652E6" w:rsidRDefault="00F652E6" w:rsidP="00EB6AEA">
      <w:pPr>
        <w:pStyle w:val="Indent2"/>
      </w:pPr>
      <w:r>
        <w:rPr>
          <w:b/>
        </w:rPr>
        <w:t xml:space="preserve">PIM </w:t>
      </w:r>
      <w:r w:rsidRPr="00F652E6">
        <w:t>or</w:t>
      </w:r>
      <w:r>
        <w:rPr>
          <w:b/>
        </w:rPr>
        <w:t xml:space="preserve"> Passive Identity Management</w:t>
      </w:r>
      <w:r>
        <w:t xml:space="preserve"> </w:t>
      </w:r>
      <w:r w:rsidR="008A3BE6">
        <w:t xml:space="preserve">is described </w:t>
      </w:r>
      <w:r>
        <w:t>in clause</w:t>
      </w:r>
      <w:r w:rsidR="008A3BE6">
        <w:t xml:space="preserve"> </w:t>
      </w:r>
      <w:r w:rsidR="008A3BE6">
        <w:fldChar w:fldCharType="begin"/>
      </w:r>
      <w:r w:rsidR="008A3BE6">
        <w:instrText xml:space="preserve"> REF _Ref473017127 \r \h </w:instrText>
      </w:r>
      <w:r w:rsidR="008A3BE6">
        <w:fldChar w:fldCharType="separate"/>
      </w:r>
      <w:r w:rsidR="00B23AA9">
        <w:t>3.30</w:t>
      </w:r>
      <w:r w:rsidR="008A3BE6">
        <w:fldChar w:fldCharType="end"/>
      </w:r>
      <w:r>
        <w:t>.</w:t>
      </w:r>
    </w:p>
    <w:p w14:paraId="79413AF9" w14:textId="77777777" w:rsidR="00FF5EEC" w:rsidRDefault="00FF5EEC" w:rsidP="00EB6AEA">
      <w:pPr>
        <w:pStyle w:val="Indent2"/>
      </w:pPr>
      <w:r w:rsidRPr="00FF5EEC">
        <w:rPr>
          <w:b/>
        </w:rPr>
        <w:t>RBAC</w:t>
      </w:r>
      <w:r>
        <w:t xml:space="preserve"> means </w:t>
      </w:r>
      <w:proofErr w:type="gramStart"/>
      <w:r w:rsidRPr="00FF5EEC">
        <w:t>role based</w:t>
      </w:r>
      <w:proofErr w:type="gramEnd"/>
      <w:r w:rsidRPr="00FF5EEC">
        <w:t xml:space="preserve"> access control</w:t>
      </w:r>
      <w:r>
        <w:t>.</w:t>
      </w:r>
    </w:p>
    <w:p w14:paraId="56804AD5" w14:textId="77777777" w:rsidR="00AA1363" w:rsidRPr="00AA1363" w:rsidRDefault="00AA1363" w:rsidP="00EB6AEA">
      <w:pPr>
        <w:pStyle w:val="Indent2"/>
      </w:pPr>
      <w:r>
        <w:rPr>
          <w:b/>
        </w:rPr>
        <w:t>SMTP</w:t>
      </w:r>
      <w:r>
        <w:t xml:space="preserve"> means simple mail transfer protocol.</w:t>
      </w:r>
    </w:p>
    <w:p w14:paraId="12C3A845" w14:textId="77777777" w:rsidR="00BC2355" w:rsidRDefault="00BC2355" w:rsidP="00EB6AEA">
      <w:pPr>
        <w:pStyle w:val="Indent2"/>
        <w:rPr>
          <w:b/>
        </w:rPr>
      </w:pPr>
    </w:p>
    <w:sectPr w:rsidR="00BC2355" w:rsidSect="00825421">
      <w:pgSz w:w="11907" w:h="16840" w:code="9"/>
      <w:pgMar w:top="164" w:right="1418" w:bottom="1418" w:left="1418" w:header="709" w:footer="671"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C8CBE" w14:textId="77777777" w:rsidR="00D757C0" w:rsidRDefault="00D757C0">
      <w:r>
        <w:separator/>
      </w:r>
    </w:p>
  </w:endnote>
  <w:endnote w:type="continuationSeparator" w:id="0">
    <w:p w14:paraId="76259C88" w14:textId="77777777" w:rsidR="00D757C0" w:rsidRDefault="00D7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auto"/>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1361" w14:textId="7D5FFC73" w:rsidR="007C686C" w:rsidRPr="002F1E74" w:rsidRDefault="002C7591">
    <w:pPr>
      <w:pStyle w:val="Footer"/>
      <w:framePr w:wrap="around" w:vAnchor="text" w:hAnchor="margin" w:xAlign="right" w:y="1"/>
      <w:rPr>
        <w:rStyle w:val="PageNumber"/>
      </w:rPr>
    </w:pPr>
    <w:r>
      <w:rPr>
        <w:noProof/>
      </w:rPr>
      <mc:AlternateContent>
        <mc:Choice Requires="wps">
          <w:drawing>
            <wp:anchor distT="0" distB="0" distL="0" distR="0" simplePos="0" relativeHeight="251660800" behindDoc="0" locked="0" layoutInCell="1" allowOverlap="1" wp14:anchorId="6664D3E4" wp14:editId="3C3BCF20">
              <wp:simplePos x="635" y="635"/>
              <wp:positionH relativeFrom="page">
                <wp:align>center</wp:align>
              </wp:positionH>
              <wp:positionV relativeFrom="page">
                <wp:align>bottom</wp:align>
              </wp:positionV>
              <wp:extent cx="443865" cy="443865"/>
              <wp:effectExtent l="0" t="0" r="1143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03BEE8" w14:textId="63BF9283" w:rsidR="002C7591" w:rsidRPr="002C7591" w:rsidRDefault="002C7591" w:rsidP="002C7591">
                          <w:pPr>
                            <w:rPr>
                              <w:rFonts w:ascii="Calibri" w:eastAsia="Calibri" w:hAnsi="Calibri" w:cs="Calibri"/>
                              <w:noProof/>
                              <w:color w:val="000000"/>
                              <w:sz w:val="20"/>
                            </w:rPr>
                          </w:pPr>
                          <w:r w:rsidRPr="002C7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664D3E4"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D03BEE8" w14:textId="63BF9283" w:rsidR="002C7591" w:rsidRPr="002C7591" w:rsidRDefault="002C7591" w:rsidP="002C7591">
                    <w:pPr>
                      <w:rPr>
                        <w:rFonts w:ascii="Calibri" w:eastAsia="Calibri" w:hAnsi="Calibri" w:cs="Calibri"/>
                        <w:noProof/>
                        <w:color w:val="000000"/>
                        <w:sz w:val="20"/>
                      </w:rPr>
                    </w:pPr>
                    <w:r w:rsidRPr="002C7591">
                      <w:rPr>
                        <w:rFonts w:ascii="Calibri" w:eastAsia="Calibri" w:hAnsi="Calibri" w:cs="Calibri"/>
                        <w:noProof/>
                        <w:color w:val="000000"/>
                        <w:sz w:val="20"/>
                      </w:rPr>
                      <w:t>General</w:t>
                    </w:r>
                  </w:p>
                </w:txbxContent>
              </v:textbox>
              <w10:wrap anchorx="page" anchory="page"/>
            </v:shape>
          </w:pict>
        </mc:Fallback>
      </mc:AlternateContent>
    </w:r>
    <w:r w:rsidR="007C686C" w:rsidRPr="002F1E74">
      <w:rPr>
        <w:rStyle w:val="PageNumber"/>
      </w:rPr>
      <w:fldChar w:fldCharType="begin"/>
    </w:r>
    <w:r w:rsidR="007C686C" w:rsidRPr="002F1E74">
      <w:rPr>
        <w:rStyle w:val="PageNumber"/>
      </w:rPr>
      <w:instrText xml:space="preserve">PAGE  </w:instrText>
    </w:r>
    <w:r w:rsidR="007C686C" w:rsidRPr="002F1E74">
      <w:rPr>
        <w:rStyle w:val="PageNumber"/>
      </w:rPr>
      <w:fldChar w:fldCharType="separate"/>
    </w:r>
    <w:r w:rsidR="007C686C">
      <w:rPr>
        <w:rStyle w:val="PageNumber"/>
        <w:noProof/>
      </w:rPr>
      <w:t>5</w:t>
    </w:r>
    <w:r w:rsidR="007C686C" w:rsidRPr="002F1E74">
      <w:rPr>
        <w:rStyle w:val="PageNumber"/>
      </w:rPr>
      <w:fldChar w:fldCharType="end"/>
    </w:r>
  </w:p>
  <w:p w14:paraId="7F473F95" w14:textId="77777777" w:rsidR="007C686C" w:rsidRPr="002F1E74" w:rsidRDefault="007C68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209" w14:textId="72AD29E9" w:rsidR="007C686C" w:rsidRPr="002F1E74" w:rsidRDefault="00576B17">
    <w:pPr>
      <w:pStyle w:val="Footer"/>
      <w:ind w:right="360"/>
      <w:rPr>
        <w:sz w:val="21"/>
      </w:rPr>
    </w:pPr>
    <w:r>
      <w:rPr>
        <w:noProof/>
        <w:sz w:val="21"/>
        <w:lang w:eastAsia="en-AU"/>
      </w:rPr>
      <w:drawing>
        <wp:anchor distT="0" distB="0" distL="114300" distR="114300" simplePos="0" relativeHeight="251658752" behindDoc="0" locked="0" layoutInCell="1" allowOverlap="1" wp14:anchorId="08A2B25E" wp14:editId="5D85C07C">
          <wp:simplePos x="0" y="0"/>
          <wp:positionH relativeFrom="column">
            <wp:posOffset>5333365</wp:posOffset>
          </wp:positionH>
          <wp:positionV relativeFrom="line">
            <wp:posOffset>-26670</wp:posOffset>
          </wp:positionV>
          <wp:extent cx="1046480" cy="452120"/>
          <wp:effectExtent l="0" t="0" r="1270" b="5080"/>
          <wp:wrapNone/>
          <wp:docPr id="5"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14:sizeRelH relativeFrom="page">
            <wp14:pctWidth>0</wp14:pctWidth>
          </wp14:sizeRelH>
          <wp14:sizeRelV relativeFrom="page">
            <wp14:pctHeight>0</wp14:pctHeight>
          </wp14:sizeRelV>
        </wp:anchor>
      </w:drawing>
    </w:r>
    <w:r w:rsidR="007C686C">
      <w:rPr>
        <w:sz w:val="21"/>
      </w:rPr>
      <w:t>This section</w:t>
    </w:r>
    <w:r w:rsidR="007C686C" w:rsidRPr="002F1E74">
      <w:rPr>
        <w:sz w:val="21"/>
      </w:rPr>
      <w:t xml:space="preserve"> was last changed on</w:t>
    </w:r>
    <w:r w:rsidR="007C686C">
      <w:rPr>
        <w:sz w:val="21"/>
      </w:rPr>
      <w:t xml:space="preserve"> </w:t>
    </w:r>
    <w:r w:rsidR="004B1D32">
      <w:rPr>
        <w:sz w:val="21"/>
      </w:rPr>
      <w:t>23</w:t>
    </w:r>
    <w:r w:rsidR="002B58D2">
      <w:rPr>
        <w:sz w:val="21"/>
      </w:rPr>
      <w:t xml:space="preserve"> March 2017</w:t>
    </w:r>
    <w:r w:rsidR="007C686C">
      <w:rPr>
        <w:sz w:val="21"/>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5286" w14:textId="4307B14E" w:rsidR="004B1D32" w:rsidRDefault="002C7591">
    <w:pPr>
      <w:pStyle w:val="Footer"/>
    </w:pPr>
    <w:r>
      <w:rPr>
        <w:noProof/>
      </w:rPr>
      <mc:AlternateContent>
        <mc:Choice Requires="wps">
          <w:drawing>
            <wp:anchor distT="0" distB="0" distL="0" distR="0" simplePos="0" relativeHeight="251659776" behindDoc="0" locked="0" layoutInCell="1" allowOverlap="1" wp14:anchorId="1929C38C" wp14:editId="1080004C">
              <wp:simplePos x="635" y="635"/>
              <wp:positionH relativeFrom="page">
                <wp:align>center</wp:align>
              </wp:positionH>
              <wp:positionV relativeFrom="page">
                <wp:align>bottom</wp:align>
              </wp:positionV>
              <wp:extent cx="443865" cy="443865"/>
              <wp:effectExtent l="0" t="0" r="11430" b="0"/>
              <wp:wrapNone/>
              <wp:docPr id="3" name="Text Box 3">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A16826F" w14:textId="6C968AA1" w:rsidR="002C7591" w:rsidRPr="002C7591" w:rsidRDefault="002C7591" w:rsidP="002C7591">
                          <w:pPr>
                            <w:rPr>
                              <w:rFonts w:ascii="Calibri" w:eastAsia="Calibri" w:hAnsi="Calibri" w:cs="Calibri"/>
                              <w:noProof/>
                              <w:color w:val="000000"/>
                              <w:sz w:val="20"/>
                            </w:rPr>
                          </w:pPr>
                          <w:r w:rsidRPr="002C7591">
                            <w:rPr>
                              <w:rFonts w:ascii="Calibri" w:eastAsia="Calibri" w:hAnsi="Calibri" w:cs="Calibri"/>
                              <w:noProof/>
                              <w:color w:val="000000"/>
                              <w:sz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929C38C" id="_x0000_t202" coordsize="21600,21600" o:spt="202" path="m,l,21600r21600,l21600,xe">
              <v:stroke joinstyle="miter"/>
              <v:path gradientshapeok="t" o:connecttype="rect"/>
            </v:shapetype>
            <v:shape id="Text Box 3" o:spid="_x0000_s1029" type="#_x0000_t202" alt="&quot;&quot;"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1A16826F" w14:textId="6C968AA1" w:rsidR="002C7591" w:rsidRPr="002C7591" w:rsidRDefault="002C7591" w:rsidP="002C7591">
                    <w:pPr>
                      <w:rPr>
                        <w:rFonts w:ascii="Calibri" w:eastAsia="Calibri" w:hAnsi="Calibri" w:cs="Calibri"/>
                        <w:noProof/>
                        <w:color w:val="000000"/>
                        <w:sz w:val="20"/>
                      </w:rPr>
                    </w:pPr>
                    <w:r w:rsidRPr="002C7591">
                      <w:rPr>
                        <w:rFonts w:ascii="Calibri" w:eastAsia="Calibri" w:hAnsi="Calibri" w:cs="Calibri"/>
                        <w:noProof/>
                        <w:color w:val="000000"/>
                        <w:sz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DD05E" w14:textId="77777777" w:rsidR="00D757C0" w:rsidRDefault="00D757C0">
      <w:r>
        <w:separator/>
      </w:r>
    </w:p>
  </w:footnote>
  <w:footnote w:type="continuationSeparator" w:id="0">
    <w:p w14:paraId="37FC8027" w14:textId="77777777" w:rsidR="00D757C0" w:rsidRDefault="00D7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5278" w14:textId="77777777" w:rsidR="007C686C" w:rsidRPr="002F1E74" w:rsidRDefault="00576B17">
    <w:pPr>
      <w:pStyle w:val="Header"/>
      <w:tabs>
        <w:tab w:val="right" w:pos="8505"/>
      </w:tabs>
      <w:rPr>
        <w:rStyle w:val="PageNumber"/>
      </w:rPr>
    </w:pPr>
    <w:r>
      <w:rPr>
        <w:rFonts w:ascii="Times New Roman" w:hAnsi="Times New Roman"/>
        <w:noProof/>
        <w:lang w:eastAsia="en-AU"/>
      </w:rPr>
      <mc:AlternateContent>
        <mc:Choice Requires="wps">
          <w:drawing>
            <wp:anchor distT="0" distB="0" distL="114300" distR="114300" simplePos="0" relativeHeight="251657728" behindDoc="0" locked="0" layoutInCell="0" allowOverlap="1" wp14:anchorId="4B77CA92" wp14:editId="2505C111">
              <wp:simplePos x="0" y="0"/>
              <wp:positionH relativeFrom="column">
                <wp:posOffset>2498090</wp:posOffset>
              </wp:positionH>
              <wp:positionV relativeFrom="paragraph">
                <wp:posOffset>-1347470</wp:posOffset>
              </wp:positionV>
              <wp:extent cx="2835275" cy="549275"/>
              <wp:effectExtent l="2540" t="0" r="635"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1C0F3" w14:textId="77777777" w:rsidR="007C686C" w:rsidRDefault="007C686C">
                          <w:pPr>
                            <w:jc w:val="right"/>
                            <w:rPr>
                              <w:rFonts w:ascii="Arial" w:hAnsi="Arial"/>
                              <w:sz w:val="18"/>
                            </w:rPr>
                          </w:pPr>
                          <w:r>
                            <w:rPr>
                              <w:rFonts w:ascii="Arial" w:hAnsi="Arial"/>
                              <w:sz w:val="18"/>
                            </w:rPr>
                            <w:t>DRAFT [NO.]: [Date]</w:t>
                          </w:r>
                        </w:p>
                        <w:p w14:paraId="60141413" w14:textId="77777777" w:rsidR="007C686C" w:rsidRDefault="007C686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7CA92" id="Rectangle 2" o:spid="_x0000_s1026" alt="&quot;&quot;" style="position:absolute;margin-left:196.7pt;margin-top:-106.1pt;width:223.25pt;height:4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" o:allowincell="f" filled="f" stroked="f">
              <v:textbox inset="1pt,1pt,1pt,1pt">
                <w:txbxContent>
                  <w:p w14:paraId="6CC1C0F3" w14:textId="77777777" w:rsidR="007C686C" w:rsidRDefault="007C686C">
                    <w:pPr>
                      <w:jc w:val="right"/>
                      <w:rPr>
                        <w:rFonts w:ascii="Arial" w:hAnsi="Arial"/>
                        <w:sz w:val="18"/>
                      </w:rPr>
                    </w:pPr>
                    <w:r>
                      <w:rPr>
                        <w:rFonts w:ascii="Arial" w:hAnsi="Arial"/>
                        <w:sz w:val="18"/>
                      </w:rPr>
                      <w:t>DRAFT [NO.]: [Date]</w:t>
                    </w:r>
                  </w:p>
                  <w:p w14:paraId="60141413" w14:textId="77777777" w:rsidR="007C686C" w:rsidRDefault="007C686C">
                    <w:pPr>
                      <w:jc w:val="right"/>
                      <w:rPr>
                        <w:rFonts w:ascii="Arial" w:hAnsi="Arial"/>
                        <w:sz w:val="18"/>
                      </w:rPr>
                    </w:pPr>
                    <w:r>
                      <w:rPr>
                        <w:rFonts w:ascii="Arial" w:hAnsi="Arial"/>
                        <w:sz w:val="18"/>
                      </w:rPr>
                      <w:t>Marked to show changes from draft [No.]: [Date]</w:t>
                    </w:r>
                  </w:p>
                </w:txbxContent>
              </v:textbox>
            </v:rect>
          </w:pict>
        </mc:Fallback>
      </mc:AlternateContent>
    </w:r>
    <w:r w:rsidR="007C686C" w:rsidRPr="002F1E74">
      <w:rPr>
        <w:rStyle w:val="PageNumber"/>
      </w:rPr>
      <w:t>Our Customer Terms</w:t>
    </w:r>
    <w:r w:rsidR="007C686C" w:rsidRPr="002F1E74">
      <w:rPr>
        <w:rStyle w:val="PageNumber"/>
        <w:szCs w:val="36"/>
      </w:rPr>
      <w:tab/>
    </w:r>
    <w:r w:rsidR="007C686C" w:rsidRPr="002F1E74">
      <w:rPr>
        <w:rStyle w:val="PageNumber"/>
        <w:b w:val="0"/>
        <w:bCs/>
        <w:sz w:val="20"/>
      </w:rPr>
      <w:t xml:space="preserve">Page </w:t>
    </w:r>
    <w:r w:rsidR="007C686C" w:rsidRPr="002F1E74">
      <w:rPr>
        <w:rStyle w:val="PageNumber"/>
        <w:b w:val="0"/>
        <w:bCs/>
        <w:sz w:val="20"/>
      </w:rPr>
      <w:fldChar w:fldCharType="begin"/>
    </w:r>
    <w:r w:rsidR="007C686C" w:rsidRPr="002F1E74">
      <w:rPr>
        <w:rStyle w:val="PageNumber"/>
        <w:b w:val="0"/>
        <w:bCs/>
        <w:sz w:val="20"/>
      </w:rPr>
      <w:instrText xml:space="preserve"> PAGE </w:instrText>
    </w:r>
    <w:r w:rsidR="007C686C" w:rsidRPr="002F1E74">
      <w:rPr>
        <w:rStyle w:val="PageNumber"/>
        <w:b w:val="0"/>
        <w:bCs/>
        <w:sz w:val="20"/>
      </w:rPr>
      <w:fldChar w:fldCharType="separate"/>
    </w:r>
    <w:r w:rsidR="00B23AA9">
      <w:rPr>
        <w:rStyle w:val="PageNumber"/>
        <w:b w:val="0"/>
        <w:bCs/>
        <w:noProof/>
        <w:sz w:val="20"/>
      </w:rPr>
      <w:t>2</w:t>
    </w:r>
    <w:r w:rsidR="007C686C" w:rsidRPr="002F1E74">
      <w:rPr>
        <w:rStyle w:val="PageNumber"/>
        <w:b w:val="0"/>
        <w:bCs/>
        <w:sz w:val="20"/>
      </w:rPr>
      <w:fldChar w:fldCharType="end"/>
    </w:r>
    <w:r w:rsidR="007C686C" w:rsidRPr="002F1E74">
      <w:rPr>
        <w:rStyle w:val="PageNumber"/>
        <w:b w:val="0"/>
        <w:bCs/>
        <w:sz w:val="20"/>
      </w:rPr>
      <w:t xml:space="preserve"> of </w:t>
    </w:r>
    <w:r w:rsidR="007C686C" w:rsidRPr="002F1E74">
      <w:rPr>
        <w:rStyle w:val="PageNumber"/>
        <w:b w:val="0"/>
        <w:bCs/>
        <w:sz w:val="20"/>
      </w:rPr>
      <w:fldChar w:fldCharType="begin"/>
    </w:r>
    <w:r w:rsidR="007C686C" w:rsidRPr="002F1E74">
      <w:rPr>
        <w:rStyle w:val="PageNumber"/>
        <w:b w:val="0"/>
        <w:bCs/>
        <w:sz w:val="20"/>
      </w:rPr>
      <w:instrText xml:space="preserve"> NUMPAGES </w:instrText>
    </w:r>
    <w:r w:rsidR="007C686C" w:rsidRPr="002F1E74">
      <w:rPr>
        <w:rStyle w:val="PageNumber"/>
        <w:b w:val="0"/>
        <w:bCs/>
        <w:sz w:val="20"/>
      </w:rPr>
      <w:fldChar w:fldCharType="separate"/>
    </w:r>
    <w:r w:rsidR="00B23AA9">
      <w:rPr>
        <w:rStyle w:val="PageNumber"/>
        <w:b w:val="0"/>
        <w:bCs/>
        <w:noProof/>
        <w:sz w:val="20"/>
      </w:rPr>
      <w:t>35</w:t>
    </w:r>
    <w:r w:rsidR="007C686C" w:rsidRPr="002F1E74">
      <w:rPr>
        <w:rStyle w:val="PageNumber"/>
        <w:b w:val="0"/>
        <w:bCs/>
        <w:sz w:val="20"/>
      </w:rPr>
      <w:fldChar w:fldCharType="end"/>
    </w:r>
  </w:p>
  <w:p w14:paraId="46FB7DF1" w14:textId="77777777" w:rsidR="007C686C" w:rsidRDefault="007C686C" w:rsidP="00E7243A">
    <w:pPr>
      <w:pStyle w:val="Headersub"/>
      <w:spacing w:after="0"/>
      <w:rPr>
        <w:rStyle w:val="PageNumber"/>
        <w:szCs w:val="36"/>
      </w:rPr>
    </w:pPr>
    <w:r>
      <w:rPr>
        <w:rStyle w:val="PageNumber"/>
        <w:szCs w:val="36"/>
      </w:rPr>
      <w:t xml:space="preserve">Internet Solutions </w:t>
    </w:r>
    <w:r w:rsidRPr="002F1E74">
      <w:rPr>
        <w:rStyle w:val="PageNumber"/>
        <w:szCs w:val="36"/>
      </w:rPr>
      <w:t>section</w:t>
    </w:r>
  </w:p>
  <w:p w14:paraId="391B50CE" w14:textId="77777777" w:rsidR="007C686C" w:rsidRDefault="007C686C" w:rsidP="00E7243A">
    <w:pPr>
      <w:pStyle w:val="Headersub"/>
      <w:spacing w:after="0"/>
      <w:rPr>
        <w:rStyle w:val="PageNumber"/>
        <w:szCs w:val="36"/>
      </w:rPr>
    </w:pPr>
    <w:r>
      <w:rPr>
        <w:rStyle w:val="PageNumber"/>
        <w:szCs w:val="36"/>
      </w:rPr>
      <w:t>Part D – Internet Protection Services</w:t>
    </w:r>
  </w:p>
  <w:p w14:paraId="67F7C8E6" w14:textId="77777777" w:rsidR="007C686C" w:rsidRPr="002F1E74" w:rsidRDefault="007C686C" w:rsidP="00E7243A">
    <w:pPr>
      <w:pStyle w:val="Headersub"/>
      <w:spacing w:after="0"/>
      <w:rPr>
        <w:rStyle w:val="PageNumber"/>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C105" w14:textId="77777777" w:rsidR="007C686C" w:rsidRPr="002F1E74" w:rsidRDefault="00576B17">
    <w:pPr>
      <w:pStyle w:val="Header"/>
      <w:pBdr>
        <w:bottom w:val="single" w:sz="8" w:space="1" w:color="auto"/>
      </w:pBdr>
      <w:tabs>
        <w:tab w:val="right" w:pos="8505"/>
      </w:tabs>
      <w:rPr>
        <w:rStyle w:val="PageNumber"/>
        <w:szCs w:val="36"/>
      </w:rPr>
    </w:pPr>
    <w:r>
      <w:rPr>
        <w:rFonts w:ascii="Times New Roman" w:hAnsi="Times New Roman"/>
        <w:noProof/>
        <w:szCs w:val="36"/>
        <w:lang w:eastAsia="en-AU"/>
      </w:rPr>
      <mc:AlternateContent>
        <mc:Choice Requires="wps">
          <w:drawing>
            <wp:anchor distT="0" distB="0" distL="114300" distR="114300" simplePos="0" relativeHeight="251656704" behindDoc="0" locked="0" layoutInCell="0" allowOverlap="1" wp14:anchorId="20287AF2" wp14:editId="6F364849">
              <wp:simplePos x="0" y="0"/>
              <wp:positionH relativeFrom="column">
                <wp:posOffset>2498090</wp:posOffset>
              </wp:positionH>
              <wp:positionV relativeFrom="paragraph">
                <wp:posOffset>-1347470</wp:posOffset>
              </wp:positionV>
              <wp:extent cx="2835275" cy="549275"/>
              <wp:effectExtent l="2540" t="0" r="635" b="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E0923" w14:textId="77777777" w:rsidR="007C686C" w:rsidRDefault="007C686C">
                          <w:pPr>
                            <w:jc w:val="right"/>
                            <w:rPr>
                              <w:rFonts w:ascii="Arial" w:hAnsi="Arial"/>
                              <w:sz w:val="18"/>
                            </w:rPr>
                          </w:pPr>
                          <w:r>
                            <w:rPr>
                              <w:rFonts w:ascii="Arial" w:hAnsi="Arial"/>
                              <w:sz w:val="18"/>
                            </w:rPr>
                            <w:t>DRAFT [NO.]: [Date]</w:t>
                          </w:r>
                        </w:p>
                        <w:p w14:paraId="65017B86" w14:textId="77777777" w:rsidR="007C686C" w:rsidRDefault="007C686C">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87AF2" id="Rectangle 1" o:spid="_x0000_s1028" alt="&quot;&quot;" style="position:absolute;margin-left:196.7pt;margin-top:-106.1pt;width:223.25pt;height:4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" o:allowincell="f" filled="f" stroked="f">
              <v:textbox inset="1pt,1pt,1pt,1pt">
                <w:txbxContent>
                  <w:p w14:paraId="758E0923" w14:textId="77777777" w:rsidR="007C686C" w:rsidRDefault="007C686C">
                    <w:pPr>
                      <w:jc w:val="right"/>
                      <w:rPr>
                        <w:rFonts w:ascii="Arial" w:hAnsi="Arial"/>
                        <w:sz w:val="18"/>
                      </w:rPr>
                    </w:pPr>
                    <w:r>
                      <w:rPr>
                        <w:rFonts w:ascii="Arial" w:hAnsi="Arial"/>
                        <w:sz w:val="18"/>
                      </w:rPr>
                      <w:t>DRAFT [NO.]: [Date]</w:t>
                    </w:r>
                  </w:p>
                  <w:p w14:paraId="65017B86" w14:textId="77777777" w:rsidR="007C686C" w:rsidRDefault="007C686C">
                    <w:pPr>
                      <w:jc w:val="right"/>
                      <w:rPr>
                        <w:rFonts w:ascii="Arial" w:hAnsi="Arial"/>
                        <w:sz w:val="18"/>
                      </w:rPr>
                    </w:pPr>
                    <w:r>
                      <w:rPr>
                        <w:rFonts w:ascii="Arial" w:hAnsi="Arial"/>
                        <w:sz w:val="18"/>
                      </w:rPr>
                      <w:t>Marked to show changes from draft [No.]: [Date]</w:t>
                    </w:r>
                  </w:p>
                </w:txbxContent>
              </v:textbox>
            </v:rect>
          </w:pict>
        </mc:Fallback>
      </mc:AlternateContent>
    </w:r>
    <w:r w:rsidR="007C686C" w:rsidRPr="002F1E74">
      <w:rPr>
        <w:rStyle w:val="PageNumber"/>
        <w:szCs w:val="36"/>
      </w:rPr>
      <w:t>Our Customer Terms</w:t>
    </w:r>
  </w:p>
  <w:p w14:paraId="574CACEA" w14:textId="77777777" w:rsidR="007C686C" w:rsidRPr="002F1E74" w:rsidRDefault="007C686C">
    <w:pPr>
      <w:pStyle w:val="Header"/>
      <w:pBdr>
        <w:bottom w:val="single" w:sz="8" w:space="1" w:color="auto"/>
      </w:pBdr>
      <w:tabs>
        <w:tab w:val="right" w:pos="8505"/>
      </w:tabs>
      <w:rPr>
        <w:rStyle w:val="PageNumber"/>
        <w:b w:val="0"/>
        <w:bCs/>
        <w:szCs w:val="36"/>
      </w:rPr>
    </w:pPr>
    <w:r w:rsidRPr="002F1E74">
      <w:rPr>
        <w:rStyle w:val="PageNumber"/>
        <w:b w:val="0"/>
        <w:bCs/>
        <w:szCs w:val="36"/>
      </w:rPr>
      <w:t>General Terms</w:t>
    </w:r>
  </w:p>
  <w:p w14:paraId="33926D84" w14:textId="77777777" w:rsidR="007C686C" w:rsidRPr="002F1E74" w:rsidRDefault="007C686C">
    <w:pPr>
      <w:pStyle w:val="Header"/>
      <w:pBdr>
        <w:bottom w:val="single" w:sz="8" w:space="1" w:color="auto"/>
      </w:pBdr>
      <w:tabs>
        <w:tab w:val="right" w:pos="8505"/>
      </w:tabs>
      <w:rPr>
        <w:rFonts w:ascii="Times New Roman" w:hAnsi="Times New Roman"/>
        <w:b w:val="0"/>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01560"/>
    <w:multiLevelType w:val="multilevel"/>
    <w:tmpl w:val="BBC040DE"/>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194"/>
        </w:tabs>
        <w:ind w:left="737" w:firstLine="737"/>
      </w:pPr>
      <w:rPr>
        <w:rFonts w:hint="default"/>
      </w:rPr>
    </w:lvl>
    <w:lvl w:ilvl="4">
      <w:start w:val="1"/>
      <w:numFmt w:val="upperLetter"/>
      <w:pStyle w:val="Heading5"/>
      <w:lvlText w:val="(%5)"/>
      <w:lvlJc w:val="left"/>
      <w:pPr>
        <w:tabs>
          <w:tab w:val="num" w:pos="2571"/>
        </w:tabs>
        <w:ind w:left="737" w:firstLine="1474"/>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tabs>
          <w:tab w:val="num" w:pos="737"/>
        </w:tabs>
        <w:ind w:left="737" w:hanging="737"/>
      </w:pPr>
      <w:rPr>
        <w:rFonts w:hint="default"/>
      </w:rPr>
    </w:lvl>
    <w:lvl w:ilvl="7">
      <w:start w:val="1"/>
      <w:numFmt w:val="lowerLetter"/>
      <w:lvlRestart w:val="0"/>
      <w:pStyle w:val="Heading8"/>
      <w:lvlText w:val="(%8)"/>
      <w:lvlJc w:val="left"/>
      <w:pPr>
        <w:tabs>
          <w:tab w:val="num" w:pos="1588"/>
        </w:tabs>
        <w:ind w:left="1588" w:hanging="851"/>
      </w:pPr>
      <w:rPr>
        <w:rFonts w:hint="default"/>
      </w:rPr>
    </w:lvl>
    <w:lvl w:ilvl="8">
      <w:start w:val="1"/>
      <w:numFmt w:val="lowerRoman"/>
      <w:pStyle w:val="Heading9"/>
      <w:lvlText w:val="(%9)"/>
      <w:lvlJc w:val="left"/>
      <w:pPr>
        <w:tabs>
          <w:tab w:val="num" w:pos="2194"/>
        </w:tabs>
        <w:ind w:left="737" w:firstLine="737"/>
      </w:pPr>
      <w:rPr>
        <w:rFonts w:hint="default"/>
      </w:rPr>
    </w:lvl>
  </w:abstractNum>
  <w:abstractNum w:abstractNumId="1" w15:restartNumberingAfterBreak="0">
    <w:nsid w:val="1A5B4DB6"/>
    <w:multiLevelType w:val="multilevel"/>
    <w:tmpl w:val="FA0EB6E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4529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9602EC6"/>
    <w:multiLevelType w:val="multilevel"/>
    <w:tmpl w:val="7D8E2778"/>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hint="default"/>
      </w:rPr>
    </w:lvl>
    <w:lvl w:ilvl="2">
      <w:start w:val="1"/>
      <w:numFmt w:val="lowerLetter"/>
      <w:pStyle w:val="SchedH3"/>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4"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num w:numId="1" w16cid:durableId="36315389">
    <w:abstractNumId w:val="4"/>
  </w:num>
  <w:num w:numId="2" w16cid:durableId="781220211">
    <w:abstractNumId w:val="3"/>
  </w:num>
  <w:num w:numId="3" w16cid:durableId="1393314526">
    <w:abstractNumId w:val="0"/>
  </w:num>
  <w:num w:numId="4" w16cid:durableId="701711544">
    <w:abstractNumId w:val="0"/>
  </w:num>
  <w:num w:numId="5" w16cid:durableId="439421059">
    <w:abstractNumId w:val="0"/>
  </w:num>
  <w:num w:numId="6" w16cid:durableId="1954168607">
    <w:abstractNumId w:val="0"/>
  </w:num>
  <w:num w:numId="7" w16cid:durableId="981421892">
    <w:abstractNumId w:val="0"/>
  </w:num>
  <w:num w:numId="8" w16cid:durableId="298455827">
    <w:abstractNumId w:val="0"/>
  </w:num>
  <w:num w:numId="9" w16cid:durableId="884414706">
    <w:abstractNumId w:val="0"/>
  </w:num>
  <w:num w:numId="10" w16cid:durableId="782114466">
    <w:abstractNumId w:val="0"/>
  </w:num>
  <w:num w:numId="11" w16cid:durableId="359362578">
    <w:abstractNumId w:val="0"/>
  </w:num>
  <w:num w:numId="12" w16cid:durableId="682821650">
    <w:abstractNumId w:val="0"/>
  </w:num>
  <w:num w:numId="13" w16cid:durableId="621303151">
    <w:abstractNumId w:val="0"/>
  </w:num>
  <w:num w:numId="14" w16cid:durableId="829172995">
    <w:abstractNumId w:val="0"/>
  </w:num>
  <w:num w:numId="15" w16cid:durableId="1579290817">
    <w:abstractNumId w:val="0"/>
  </w:num>
  <w:num w:numId="16" w16cid:durableId="1005668315">
    <w:abstractNumId w:val="0"/>
  </w:num>
  <w:num w:numId="17" w16cid:durableId="1134710322">
    <w:abstractNumId w:val="0"/>
  </w:num>
  <w:num w:numId="18" w16cid:durableId="473988612">
    <w:abstractNumId w:val="0"/>
  </w:num>
  <w:num w:numId="19" w16cid:durableId="806509251">
    <w:abstractNumId w:val="0"/>
  </w:num>
  <w:num w:numId="20" w16cid:durableId="1296445007">
    <w:abstractNumId w:val="0"/>
  </w:num>
  <w:num w:numId="21" w16cid:durableId="675838996">
    <w:abstractNumId w:val="0"/>
  </w:num>
  <w:num w:numId="22" w16cid:durableId="925116752">
    <w:abstractNumId w:val="0"/>
  </w:num>
  <w:num w:numId="23" w16cid:durableId="1541895088">
    <w:abstractNumId w:val="0"/>
  </w:num>
  <w:num w:numId="24" w16cid:durableId="1550455870">
    <w:abstractNumId w:val="0"/>
  </w:num>
  <w:num w:numId="25" w16cid:durableId="1415930343">
    <w:abstractNumId w:val="0"/>
  </w:num>
  <w:num w:numId="26" w16cid:durableId="292103936">
    <w:abstractNumId w:val="0"/>
  </w:num>
  <w:num w:numId="27" w16cid:durableId="1817648862">
    <w:abstractNumId w:val="0"/>
  </w:num>
  <w:num w:numId="28" w16cid:durableId="1242830228">
    <w:abstractNumId w:val="0"/>
  </w:num>
  <w:num w:numId="29" w16cid:durableId="1296645410">
    <w:abstractNumId w:val="0"/>
  </w:num>
  <w:num w:numId="30" w16cid:durableId="1138373389">
    <w:abstractNumId w:val="0"/>
  </w:num>
  <w:num w:numId="31" w16cid:durableId="1473599836">
    <w:abstractNumId w:val="0"/>
  </w:num>
  <w:num w:numId="32" w16cid:durableId="159084945">
    <w:abstractNumId w:val="0"/>
  </w:num>
  <w:num w:numId="33" w16cid:durableId="859855924">
    <w:abstractNumId w:val="0"/>
  </w:num>
  <w:num w:numId="34" w16cid:durableId="1757826846">
    <w:abstractNumId w:val="0"/>
  </w:num>
  <w:num w:numId="35" w16cid:durableId="692196480">
    <w:abstractNumId w:val="0"/>
  </w:num>
  <w:num w:numId="36" w16cid:durableId="950093546">
    <w:abstractNumId w:val="0"/>
  </w:num>
  <w:num w:numId="37" w16cid:durableId="338582643">
    <w:abstractNumId w:val="0"/>
  </w:num>
  <w:num w:numId="38" w16cid:durableId="787941030">
    <w:abstractNumId w:val="0"/>
  </w:num>
  <w:num w:numId="39" w16cid:durableId="5596189">
    <w:abstractNumId w:val="0"/>
  </w:num>
  <w:num w:numId="40" w16cid:durableId="479079776">
    <w:abstractNumId w:val="0"/>
  </w:num>
  <w:num w:numId="41" w16cid:durableId="542710721">
    <w:abstractNumId w:val="0"/>
  </w:num>
  <w:num w:numId="42" w16cid:durableId="1618101548">
    <w:abstractNumId w:val="0"/>
  </w:num>
  <w:num w:numId="43" w16cid:durableId="10461740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59843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31354943">
    <w:abstractNumId w:val="0"/>
  </w:num>
  <w:num w:numId="46" w16cid:durableId="193065439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FooterText" w:val="29934218_1"/>
  </w:docVars>
  <w:rsids>
    <w:rsidRoot w:val="00C66E64"/>
    <w:rsid w:val="00000238"/>
    <w:rsid w:val="00000699"/>
    <w:rsid w:val="00003A99"/>
    <w:rsid w:val="00005F92"/>
    <w:rsid w:val="000063FF"/>
    <w:rsid w:val="00011588"/>
    <w:rsid w:val="00011FD1"/>
    <w:rsid w:val="00012818"/>
    <w:rsid w:val="00017986"/>
    <w:rsid w:val="000203AD"/>
    <w:rsid w:val="000209C2"/>
    <w:rsid w:val="0002330F"/>
    <w:rsid w:val="0002513A"/>
    <w:rsid w:val="00030990"/>
    <w:rsid w:val="00032582"/>
    <w:rsid w:val="00032E8F"/>
    <w:rsid w:val="00033268"/>
    <w:rsid w:val="00040381"/>
    <w:rsid w:val="00041CBE"/>
    <w:rsid w:val="00042EDC"/>
    <w:rsid w:val="00042F2E"/>
    <w:rsid w:val="0004607E"/>
    <w:rsid w:val="000467FD"/>
    <w:rsid w:val="00046A49"/>
    <w:rsid w:val="000500F7"/>
    <w:rsid w:val="00052589"/>
    <w:rsid w:val="000530D2"/>
    <w:rsid w:val="000538F3"/>
    <w:rsid w:val="00053D28"/>
    <w:rsid w:val="000549F5"/>
    <w:rsid w:val="00057257"/>
    <w:rsid w:val="000575A9"/>
    <w:rsid w:val="00060108"/>
    <w:rsid w:val="000603B6"/>
    <w:rsid w:val="00060A59"/>
    <w:rsid w:val="00061C37"/>
    <w:rsid w:val="00065D16"/>
    <w:rsid w:val="000664E7"/>
    <w:rsid w:val="00067662"/>
    <w:rsid w:val="000723E2"/>
    <w:rsid w:val="00072C14"/>
    <w:rsid w:val="00075647"/>
    <w:rsid w:val="000756CE"/>
    <w:rsid w:val="000762B3"/>
    <w:rsid w:val="0007663E"/>
    <w:rsid w:val="00077542"/>
    <w:rsid w:val="000775B8"/>
    <w:rsid w:val="00080DE4"/>
    <w:rsid w:val="00082897"/>
    <w:rsid w:val="000903E5"/>
    <w:rsid w:val="0009378A"/>
    <w:rsid w:val="00094A34"/>
    <w:rsid w:val="000955A4"/>
    <w:rsid w:val="00096703"/>
    <w:rsid w:val="000974AA"/>
    <w:rsid w:val="000A1138"/>
    <w:rsid w:val="000A1340"/>
    <w:rsid w:val="000A18C3"/>
    <w:rsid w:val="000A2DC1"/>
    <w:rsid w:val="000A464F"/>
    <w:rsid w:val="000A6173"/>
    <w:rsid w:val="000A62B2"/>
    <w:rsid w:val="000B3386"/>
    <w:rsid w:val="000B3858"/>
    <w:rsid w:val="000B4D10"/>
    <w:rsid w:val="000B780D"/>
    <w:rsid w:val="000C1066"/>
    <w:rsid w:val="000C1DC6"/>
    <w:rsid w:val="000C265D"/>
    <w:rsid w:val="000C277A"/>
    <w:rsid w:val="000C33CF"/>
    <w:rsid w:val="000C3CC3"/>
    <w:rsid w:val="000C4905"/>
    <w:rsid w:val="000C53EB"/>
    <w:rsid w:val="000C5F9A"/>
    <w:rsid w:val="000D05FC"/>
    <w:rsid w:val="000D0AF2"/>
    <w:rsid w:val="000D0C2D"/>
    <w:rsid w:val="000D392E"/>
    <w:rsid w:val="000D3DB6"/>
    <w:rsid w:val="000D4D92"/>
    <w:rsid w:val="000D621B"/>
    <w:rsid w:val="000E185D"/>
    <w:rsid w:val="000E3238"/>
    <w:rsid w:val="000E3809"/>
    <w:rsid w:val="000E389C"/>
    <w:rsid w:val="000E497E"/>
    <w:rsid w:val="000E4CEF"/>
    <w:rsid w:val="000E4D58"/>
    <w:rsid w:val="000E5751"/>
    <w:rsid w:val="000E6C74"/>
    <w:rsid w:val="000E6EB0"/>
    <w:rsid w:val="000E7D1D"/>
    <w:rsid w:val="000F24A1"/>
    <w:rsid w:val="000F2536"/>
    <w:rsid w:val="000F2F6C"/>
    <w:rsid w:val="000F3158"/>
    <w:rsid w:val="000F4551"/>
    <w:rsid w:val="000F4E52"/>
    <w:rsid w:val="000F5E48"/>
    <w:rsid w:val="000F6247"/>
    <w:rsid w:val="000F62B2"/>
    <w:rsid w:val="000F65BB"/>
    <w:rsid w:val="000F74E0"/>
    <w:rsid w:val="0010012F"/>
    <w:rsid w:val="00100F99"/>
    <w:rsid w:val="0010158E"/>
    <w:rsid w:val="00102591"/>
    <w:rsid w:val="00105796"/>
    <w:rsid w:val="00107FCE"/>
    <w:rsid w:val="00115B90"/>
    <w:rsid w:val="00115F52"/>
    <w:rsid w:val="0011755A"/>
    <w:rsid w:val="00120E33"/>
    <w:rsid w:val="00121052"/>
    <w:rsid w:val="00124D69"/>
    <w:rsid w:val="00126131"/>
    <w:rsid w:val="00130E90"/>
    <w:rsid w:val="0013223C"/>
    <w:rsid w:val="00132CD1"/>
    <w:rsid w:val="00132E94"/>
    <w:rsid w:val="0013344D"/>
    <w:rsid w:val="00134ED7"/>
    <w:rsid w:val="00136A6C"/>
    <w:rsid w:val="001371C9"/>
    <w:rsid w:val="00140B43"/>
    <w:rsid w:val="0014196B"/>
    <w:rsid w:val="00142262"/>
    <w:rsid w:val="00142C95"/>
    <w:rsid w:val="00143094"/>
    <w:rsid w:val="001445D6"/>
    <w:rsid w:val="001459AD"/>
    <w:rsid w:val="00146C35"/>
    <w:rsid w:val="001475FF"/>
    <w:rsid w:val="00150F6B"/>
    <w:rsid w:val="00151F07"/>
    <w:rsid w:val="00151FFB"/>
    <w:rsid w:val="001525BC"/>
    <w:rsid w:val="00153088"/>
    <w:rsid w:val="00154CE6"/>
    <w:rsid w:val="00156299"/>
    <w:rsid w:val="0015775E"/>
    <w:rsid w:val="0015787C"/>
    <w:rsid w:val="00157AAD"/>
    <w:rsid w:val="00165078"/>
    <w:rsid w:val="00165791"/>
    <w:rsid w:val="00166484"/>
    <w:rsid w:val="001725EB"/>
    <w:rsid w:val="00173E42"/>
    <w:rsid w:val="00173FD4"/>
    <w:rsid w:val="0017457D"/>
    <w:rsid w:val="00176362"/>
    <w:rsid w:val="00176C69"/>
    <w:rsid w:val="00177676"/>
    <w:rsid w:val="001802FB"/>
    <w:rsid w:val="0018084D"/>
    <w:rsid w:val="00182149"/>
    <w:rsid w:val="00182C1D"/>
    <w:rsid w:val="00185A6A"/>
    <w:rsid w:val="001860D3"/>
    <w:rsid w:val="00187D28"/>
    <w:rsid w:val="001935C6"/>
    <w:rsid w:val="001942C7"/>
    <w:rsid w:val="001A1045"/>
    <w:rsid w:val="001A193B"/>
    <w:rsid w:val="001A356B"/>
    <w:rsid w:val="001A36BB"/>
    <w:rsid w:val="001A44B3"/>
    <w:rsid w:val="001A500C"/>
    <w:rsid w:val="001A595E"/>
    <w:rsid w:val="001A5EB4"/>
    <w:rsid w:val="001B2D36"/>
    <w:rsid w:val="001B33CA"/>
    <w:rsid w:val="001B3D70"/>
    <w:rsid w:val="001B477B"/>
    <w:rsid w:val="001B562D"/>
    <w:rsid w:val="001B5A43"/>
    <w:rsid w:val="001B643A"/>
    <w:rsid w:val="001C118B"/>
    <w:rsid w:val="001C1905"/>
    <w:rsid w:val="001C3292"/>
    <w:rsid w:val="001C354D"/>
    <w:rsid w:val="001C7E10"/>
    <w:rsid w:val="001D089E"/>
    <w:rsid w:val="001D1BBD"/>
    <w:rsid w:val="001D4AD5"/>
    <w:rsid w:val="001D58B0"/>
    <w:rsid w:val="001D63F5"/>
    <w:rsid w:val="001D79EB"/>
    <w:rsid w:val="001D7C00"/>
    <w:rsid w:val="001E093C"/>
    <w:rsid w:val="001E17AB"/>
    <w:rsid w:val="001E1F85"/>
    <w:rsid w:val="001E7655"/>
    <w:rsid w:val="001F065E"/>
    <w:rsid w:val="001F1820"/>
    <w:rsid w:val="001F18F2"/>
    <w:rsid w:val="001F2F45"/>
    <w:rsid w:val="001F52E3"/>
    <w:rsid w:val="001F689E"/>
    <w:rsid w:val="00200A83"/>
    <w:rsid w:val="002029A7"/>
    <w:rsid w:val="00203069"/>
    <w:rsid w:val="00203148"/>
    <w:rsid w:val="00203691"/>
    <w:rsid w:val="002043FC"/>
    <w:rsid w:val="0020467B"/>
    <w:rsid w:val="00206387"/>
    <w:rsid w:val="0021382A"/>
    <w:rsid w:val="002154BD"/>
    <w:rsid w:val="00215BC0"/>
    <w:rsid w:val="00215D5B"/>
    <w:rsid w:val="002173DD"/>
    <w:rsid w:val="0022069D"/>
    <w:rsid w:val="00223E68"/>
    <w:rsid w:val="0022443F"/>
    <w:rsid w:val="002262EE"/>
    <w:rsid w:val="002312A9"/>
    <w:rsid w:val="002319F5"/>
    <w:rsid w:val="00231C2C"/>
    <w:rsid w:val="00232C24"/>
    <w:rsid w:val="002341BA"/>
    <w:rsid w:val="002351B9"/>
    <w:rsid w:val="002352F3"/>
    <w:rsid w:val="002356C1"/>
    <w:rsid w:val="00235948"/>
    <w:rsid w:val="00235FA7"/>
    <w:rsid w:val="00243858"/>
    <w:rsid w:val="00243EFE"/>
    <w:rsid w:val="00244DF2"/>
    <w:rsid w:val="0024791F"/>
    <w:rsid w:val="00247EC5"/>
    <w:rsid w:val="0025029A"/>
    <w:rsid w:val="00254B74"/>
    <w:rsid w:val="00255559"/>
    <w:rsid w:val="00262442"/>
    <w:rsid w:val="002638DF"/>
    <w:rsid w:val="00264BF2"/>
    <w:rsid w:val="00265563"/>
    <w:rsid w:val="002657EB"/>
    <w:rsid w:val="002658E4"/>
    <w:rsid w:val="002661DE"/>
    <w:rsid w:val="00266C8A"/>
    <w:rsid w:val="002671B8"/>
    <w:rsid w:val="00270149"/>
    <w:rsid w:val="00270BA8"/>
    <w:rsid w:val="00271496"/>
    <w:rsid w:val="00272B91"/>
    <w:rsid w:val="00273E94"/>
    <w:rsid w:val="00275CCB"/>
    <w:rsid w:val="002762C3"/>
    <w:rsid w:val="00276A25"/>
    <w:rsid w:val="00276D75"/>
    <w:rsid w:val="00277532"/>
    <w:rsid w:val="00281C3D"/>
    <w:rsid w:val="00281C54"/>
    <w:rsid w:val="00283606"/>
    <w:rsid w:val="00287B3E"/>
    <w:rsid w:val="00287C87"/>
    <w:rsid w:val="00290A14"/>
    <w:rsid w:val="00290C2E"/>
    <w:rsid w:val="002920B3"/>
    <w:rsid w:val="00293478"/>
    <w:rsid w:val="00293853"/>
    <w:rsid w:val="00296E2E"/>
    <w:rsid w:val="00297D5A"/>
    <w:rsid w:val="002A0A0D"/>
    <w:rsid w:val="002A0B0F"/>
    <w:rsid w:val="002A4E0D"/>
    <w:rsid w:val="002B13A9"/>
    <w:rsid w:val="002B24A4"/>
    <w:rsid w:val="002B33FB"/>
    <w:rsid w:val="002B4D0B"/>
    <w:rsid w:val="002B55DD"/>
    <w:rsid w:val="002B58D2"/>
    <w:rsid w:val="002B6E8C"/>
    <w:rsid w:val="002C0F81"/>
    <w:rsid w:val="002C198A"/>
    <w:rsid w:val="002C3666"/>
    <w:rsid w:val="002C5A99"/>
    <w:rsid w:val="002C5A9B"/>
    <w:rsid w:val="002C6340"/>
    <w:rsid w:val="002C7034"/>
    <w:rsid w:val="002C7591"/>
    <w:rsid w:val="002D0CBA"/>
    <w:rsid w:val="002D3CA0"/>
    <w:rsid w:val="002D4E18"/>
    <w:rsid w:val="002D5F63"/>
    <w:rsid w:val="002D6BA7"/>
    <w:rsid w:val="002D7E68"/>
    <w:rsid w:val="002E04FF"/>
    <w:rsid w:val="002E0667"/>
    <w:rsid w:val="002E085D"/>
    <w:rsid w:val="002E1F75"/>
    <w:rsid w:val="002E27D7"/>
    <w:rsid w:val="002F1B8A"/>
    <w:rsid w:val="002F1E74"/>
    <w:rsid w:val="002F31B5"/>
    <w:rsid w:val="002F3305"/>
    <w:rsid w:val="002F4EA4"/>
    <w:rsid w:val="002F5EAD"/>
    <w:rsid w:val="002F7C4F"/>
    <w:rsid w:val="00303E1B"/>
    <w:rsid w:val="003072E0"/>
    <w:rsid w:val="00310AB4"/>
    <w:rsid w:val="00310CF5"/>
    <w:rsid w:val="00313692"/>
    <w:rsid w:val="00313D55"/>
    <w:rsid w:val="00317CF6"/>
    <w:rsid w:val="00320547"/>
    <w:rsid w:val="00320B4F"/>
    <w:rsid w:val="00321E30"/>
    <w:rsid w:val="0032264E"/>
    <w:rsid w:val="003236A4"/>
    <w:rsid w:val="003260A9"/>
    <w:rsid w:val="0032776D"/>
    <w:rsid w:val="003320C2"/>
    <w:rsid w:val="003322B7"/>
    <w:rsid w:val="0033300B"/>
    <w:rsid w:val="00333F7C"/>
    <w:rsid w:val="003415FE"/>
    <w:rsid w:val="003436AF"/>
    <w:rsid w:val="0034448B"/>
    <w:rsid w:val="00350A0A"/>
    <w:rsid w:val="00351A5D"/>
    <w:rsid w:val="00352994"/>
    <w:rsid w:val="00353290"/>
    <w:rsid w:val="00353BB5"/>
    <w:rsid w:val="00355E47"/>
    <w:rsid w:val="003572FD"/>
    <w:rsid w:val="00357CA9"/>
    <w:rsid w:val="003604C9"/>
    <w:rsid w:val="003631FE"/>
    <w:rsid w:val="003634B7"/>
    <w:rsid w:val="00363556"/>
    <w:rsid w:val="003641B7"/>
    <w:rsid w:val="00364D32"/>
    <w:rsid w:val="00366047"/>
    <w:rsid w:val="00367E95"/>
    <w:rsid w:val="00370DC8"/>
    <w:rsid w:val="00370DEA"/>
    <w:rsid w:val="00371991"/>
    <w:rsid w:val="00372A78"/>
    <w:rsid w:val="003737DE"/>
    <w:rsid w:val="00373BB2"/>
    <w:rsid w:val="00374123"/>
    <w:rsid w:val="00374803"/>
    <w:rsid w:val="0038246E"/>
    <w:rsid w:val="00383B86"/>
    <w:rsid w:val="00383FA7"/>
    <w:rsid w:val="00385D1B"/>
    <w:rsid w:val="003873A4"/>
    <w:rsid w:val="00387A72"/>
    <w:rsid w:val="00387DB7"/>
    <w:rsid w:val="003906F8"/>
    <w:rsid w:val="0039075C"/>
    <w:rsid w:val="00390769"/>
    <w:rsid w:val="00395FA2"/>
    <w:rsid w:val="00397029"/>
    <w:rsid w:val="003A1EE1"/>
    <w:rsid w:val="003A467C"/>
    <w:rsid w:val="003A6960"/>
    <w:rsid w:val="003A6B6D"/>
    <w:rsid w:val="003B7238"/>
    <w:rsid w:val="003C0A2B"/>
    <w:rsid w:val="003C169B"/>
    <w:rsid w:val="003C2DC1"/>
    <w:rsid w:val="003C3AFF"/>
    <w:rsid w:val="003C403F"/>
    <w:rsid w:val="003C4091"/>
    <w:rsid w:val="003C4E1D"/>
    <w:rsid w:val="003C5134"/>
    <w:rsid w:val="003C5FBB"/>
    <w:rsid w:val="003C691D"/>
    <w:rsid w:val="003C7BBA"/>
    <w:rsid w:val="003D106D"/>
    <w:rsid w:val="003D31CB"/>
    <w:rsid w:val="003D3200"/>
    <w:rsid w:val="003D36B4"/>
    <w:rsid w:val="003D5E1E"/>
    <w:rsid w:val="003D615D"/>
    <w:rsid w:val="003D76F1"/>
    <w:rsid w:val="003D76F5"/>
    <w:rsid w:val="003E0536"/>
    <w:rsid w:val="003E32E4"/>
    <w:rsid w:val="003F0FF2"/>
    <w:rsid w:val="003F327E"/>
    <w:rsid w:val="004000B7"/>
    <w:rsid w:val="00400DF6"/>
    <w:rsid w:val="00400E35"/>
    <w:rsid w:val="00401E79"/>
    <w:rsid w:val="00402487"/>
    <w:rsid w:val="00405ABB"/>
    <w:rsid w:val="00410757"/>
    <w:rsid w:val="00410EAD"/>
    <w:rsid w:val="00413BA8"/>
    <w:rsid w:val="004148B0"/>
    <w:rsid w:val="004224FD"/>
    <w:rsid w:val="00422910"/>
    <w:rsid w:val="00424B10"/>
    <w:rsid w:val="00424EAE"/>
    <w:rsid w:val="004255DD"/>
    <w:rsid w:val="0042675C"/>
    <w:rsid w:val="004308CF"/>
    <w:rsid w:val="00432862"/>
    <w:rsid w:val="00433F70"/>
    <w:rsid w:val="0043414E"/>
    <w:rsid w:val="004359FF"/>
    <w:rsid w:val="004372CF"/>
    <w:rsid w:val="00437F94"/>
    <w:rsid w:val="004420EC"/>
    <w:rsid w:val="00442C60"/>
    <w:rsid w:val="00443C0D"/>
    <w:rsid w:val="004445D6"/>
    <w:rsid w:val="00445E3A"/>
    <w:rsid w:val="00446384"/>
    <w:rsid w:val="004464F9"/>
    <w:rsid w:val="004478CB"/>
    <w:rsid w:val="004519FD"/>
    <w:rsid w:val="004523AB"/>
    <w:rsid w:val="00452E25"/>
    <w:rsid w:val="004541B7"/>
    <w:rsid w:val="0045620C"/>
    <w:rsid w:val="0045638F"/>
    <w:rsid w:val="0045695D"/>
    <w:rsid w:val="004574D7"/>
    <w:rsid w:val="004658C2"/>
    <w:rsid w:val="004659CE"/>
    <w:rsid w:val="0046624A"/>
    <w:rsid w:val="00470ED0"/>
    <w:rsid w:val="00470FE2"/>
    <w:rsid w:val="00471C25"/>
    <w:rsid w:val="0047253C"/>
    <w:rsid w:val="00472944"/>
    <w:rsid w:val="00472E8C"/>
    <w:rsid w:val="00473D5E"/>
    <w:rsid w:val="00476A0D"/>
    <w:rsid w:val="00477436"/>
    <w:rsid w:val="004828A0"/>
    <w:rsid w:val="00483CE1"/>
    <w:rsid w:val="004857B3"/>
    <w:rsid w:val="004900A3"/>
    <w:rsid w:val="00490911"/>
    <w:rsid w:val="0049462F"/>
    <w:rsid w:val="00497810"/>
    <w:rsid w:val="00497898"/>
    <w:rsid w:val="00497EC6"/>
    <w:rsid w:val="004A1366"/>
    <w:rsid w:val="004A1A91"/>
    <w:rsid w:val="004A3E59"/>
    <w:rsid w:val="004A4A1C"/>
    <w:rsid w:val="004A4D38"/>
    <w:rsid w:val="004A5316"/>
    <w:rsid w:val="004A7F1F"/>
    <w:rsid w:val="004B0EE8"/>
    <w:rsid w:val="004B1024"/>
    <w:rsid w:val="004B1D32"/>
    <w:rsid w:val="004B2C95"/>
    <w:rsid w:val="004B3658"/>
    <w:rsid w:val="004B588F"/>
    <w:rsid w:val="004B6D37"/>
    <w:rsid w:val="004B6F1D"/>
    <w:rsid w:val="004C0ADC"/>
    <w:rsid w:val="004C187D"/>
    <w:rsid w:val="004C1A70"/>
    <w:rsid w:val="004C5BEC"/>
    <w:rsid w:val="004C631B"/>
    <w:rsid w:val="004D004E"/>
    <w:rsid w:val="004D5523"/>
    <w:rsid w:val="004D6904"/>
    <w:rsid w:val="004D6F90"/>
    <w:rsid w:val="004E0F50"/>
    <w:rsid w:val="004E0FA1"/>
    <w:rsid w:val="004E24F0"/>
    <w:rsid w:val="004E306F"/>
    <w:rsid w:val="004E35AD"/>
    <w:rsid w:val="004E65FE"/>
    <w:rsid w:val="004E7A05"/>
    <w:rsid w:val="004F0136"/>
    <w:rsid w:val="004F01CD"/>
    <w:rsid w:val="004F1B91"/>
    <w:rsid w:val="004F240A"/>
    <w:rsid w:val="004F29BD"/>
    <w:rsid w:val="004F3408"/>
    <w:rsid w:val="005039F4"/>
    <w:rsid w:val="00505643"/>
    <w:rsid w:val="00505CE6"/>
    <w:rsid w:val="00505CF7"/>
    <w:rsid w:val="00507A54"/>
    <w:rsid w:val="00507E98"/>
    <w:rsid w:val="00513155"/>
    <w:rsid w:val="0051321E"/>
    <w:rsid w:val="005140EA"/>
    <w:rsid w:val="005154B9"/>
    <w:rsid w:val="005155C5"/>
    <w:rsid w:val="005179B0"/>
    <w:rsid w:val="00517B47"/>
    <w:rsid w:val="00517DD0"/>
    <w:rsid w:val="00523AEB"/>
    <w:rsid w:val="00526328"/>
    <w:rsid w:val="00526FC2"/>
    <w:rsid w:val="005277E6"/>
    <w:rsid w:val="00530E98"/>
    <w:rsid w:val="00531F00"/>
    <w:rsid w:val="0053209A"/>
    <w:rsid w:val="00532445"/>
    <w:rsid w:val="00533D39"/>
    <w:rsid w:val="00535FEC"/>
    <w:rsid w:val="00537307"/>
    <w:rsid w:val="00540B32"/>
    <w:rsid w:val="005412D9"/>
    <w:rsid w:val="0054453A"/>
    <w:rsid w:val="00545456"/>
    <w:rsid w:val="005500F4"/>
    <w:rsid w:val="00550393"/>
    <w:rsid w:val="005511B6"/>
    <w:rsid w:val="0055161F"/>
    <w:rsid w:val="005516F1"/>
    <w:rsid w:val="00556376"/>
    <w:rsid w:val="00560D1A"/>
    <w:rsid w:val="005619A7"/>
    <w:rsid w:val="00563707"/>
    <w:rsid w:val="00565822"/>
    <w:rsid w:val="00565D48"/>
    <w:rsid w:val="0056691B"/>
    <w:rsid w:val="00573B74"/>
    <w:rsid w:val="00573BCD"/>
    <w:rsid w:val="00576B17"/>
    <w:rsid w:val="0058000A"/>
    <w:rsid w:val="00582B8D"/>
    <w:rsid w:val="00582FD4"/>
    <w:rsid w:val="005852B9"/>
    <w:rsid w:val="00586F4E"/>
    <w:rsid w:val="00590B64"/>
    <w:rsid w:val="005938CB"/>
    <w:rsid w:val="0059765D"/>
    <w:rsid w:val="005A2459"/>
    <w:rsid w:val="005A2837"/>
    <w:rsid w:val="005A4A5C"/>
    <w:rsid w:val="005A7C4B"/>
    <w:rsid w:val="005B0B85"/>
    <w:rsid w:val="005B2571"/>
    <w:rsid w:val="005B5D4D"/>
    <w:rsid w:val="005B5E78"/>
    <w:rsid w:val="005B6DDA"/>
    <w:rsid w:val="005C0B8A"/>
    <w:rsid w:val="005C0F38"/>
    <w:rsid w:val="005C120E"/>
    <w:rsid w:val="005C54ED"/>
    <w:rsid w:val="005C5675"/>
    <w:rsid w:val="005C598B"/>
    <w:rsid w:val="005C5DEE"/>
    <w:rsid w:val="005C6578"/>
    <w:rsid w:val="005C7882"/>
    <w:rsid w:val="005D0645"/>
    <w:rsid w:val="005D0F9B"/>
    <w:rsid w:val="005D1C8E"/>
    <w:rsid w:val="005D3CC6"/>
    <w:rsid w:val="005D3EEB"/>
    <w:rsid w:val="005D6713"/>
    <w:rsid w:val="005D7D24"/>
    <w:rsid w:val="005E0DA1"/>
    <w:rsid w:val="005E1441"/>
    <w:rsid w:val="005E164B"/>
    <w:rsid w:val="005E2337"/>
    <w:rsid w:val="005E30B8"/>
    <w:rsid w:val="005E3B8F"/>
    <w:rsid w:val="005E3C30"/>
    <w:rsid w:val="005E7691"/>
    <w:rsid w:val="005F0F8F"/>
    <w:rsid w:val="005F1395"/>
    <w:rsid w:val="005F440D"/>
    <w:rsid w:val="005F46E8"/>
    <w:rsid w:val="005F4F31"/>
    <w:rsid w:val="005F614C"/>
    <w:rsid w:val="00600084"/>
    <w:rsid w:val="00602AFA"/>
    <w:rsid w:val="006036AD"/>
    <w:rsid w:val="00603C05"/>
    <w:rsid w:val="00604E63"/>
    <w:rsid w:val="00605CD7"/>
    <w:rsid w:val="00605F6F"/>
    <w:rsid w:val="00606E4F"/>
    <w:rsid w:val="006101BC"/>
    <w:rsid w:val="00610C07"/>
    <w:rsid w:val="0061520D"/>
    <w:rsid w:val="006154E7"/>
    <w:rsid w:val="00615F76"/>
    <w:rsid w:val="00615FBB"/>
    <w:rsid w:val="00616C75"/>
    <w:rsid w:val="006171BD"/>
    <w:rsid w:val="00621D77"/>
    <w:rsid w:val="00622107"/>
    <w:rsid w:val="0062384D"/>
    <w:rsid w:val="006270F7"/>
    <w:rsid w:val="00630C50"/>
    <w:rsid w:val="00634246"/>
    <w:rsid w:val="00637433"/>
    <w:rsid w:val="00637B90"/>
    <w:rsid w:val="006426BC"/>
    <w:rsid w:val="006472B5"/>
    <w:rsid w:val="00650864"/>
    <w:rsid w:val="00651293"/>
    <w:rsid w:val="006552AD"/>
    <w:rsid w:val="00655EA4"/>
    <w:rsid w:val="0065678F"/>
    <w:rsid w:val="0065680B"/>
    <w:rsid w:val="0066072B"/>
    <w:rsid w:val="006611BB"/>
    <w:rsid w:val="006637F5"/>
    <w:rsid w:val="00663EC9"/>
    <w:rsid w:val="00664D04"/>
    <w:rsid w:val="00666550"/>
    <w:rsid w:val="00666673"/>
    <w:rsid w:val="00667A7F"/>
    <w:rsid w:val="00667DEA"/>
    <w:rsid w:val="006718FF"/>
    <w:rsid w:val="00673B41"/>
    <w:rsid w:val="0067555A"/>
    <w:rsid w:val="0067692D"/>
    <w:rsid w:val="00680ACE"/>
    <w:rsid w:val="00681055"/>
    <w:rsid w:val="006814FF"/>
    <w:rsid w:val="00681DC7"/>
    <w:rsid w:val="00681E22"/>
    <w:rsid w:val="00682AFC"/>
    <w:rsid w:val="00683F2C"/>
    <w:rsid w:val="006842FA"/>
    <w:rsid w:val="006851EE"/>
    <w:rsid w:val="00691946"/>
    <w:rsid w:val="006946E5"/>
    <w:rsid w:val="00694AAB"/>
    <w:rsid w:val="00695EB0"/>
    <w:rsid w:val="006A15C9"/>
    <w:rsid w:val="006A42DE"/>
    <w:rsid w:val="006A67BA"/>
    <w:rsid w:val="006B182E"/>
    <w:rsid w:val="006B2B6B"/>
    <w:rsid w:val="006B2C90"/>
    <w:rsid w:val="006B3C47"/>
    <w:rsid w:val="006B4639"/>
    <w:rsid w:val="006B778A"/>
    <w:rsid w:val="006B7900"/>
    <w:rsid w:val="006C0D27"/>
    <w:rsid w:val="006C1EAD"/>
    <w:rsid w:val="006C7680"/>
    <w:rsid w:val="006C7A38"/>
    <w:rsid w:val="006D0AD3"/>
    <w:rsid w:val="006D0EBC"/>
    <w:rsid w:val="006D210B"/>
    <w:rsid w:val="006D7A14"/>
    <w:rsid w:val="006E1318"/>
    <w:rsid w:val="006E2960"/>
    <w:rsid w:val="006E4D93"/>
    <w:rsid w:val="006E55E0"/>
    <w:rsid w:val="006E68CA"/>
    <w:rsid w:val="006E6CF5"/>
    <w:rsid w:val="006E6F02"/>
    <w:rsid w:val="006F2DB1"/>
    <w:rsid w:val="00702F00"/>
    <w:rsid w:val="0070533B"/>
    <w:rsid w:val="0070618F"/>
    <w:rsid w:val="007063B1"/>
    <w:rsid w:val="0070647F"/>
    <w:rsid w:val="00706ABF"/>
    <w:rsid w:val="00707109"/>
    <w:rsid w:val="00707B45"/>
    <w:rsid w:val="00710635"/>
    <w:rsid w:val="007113BC"/>
    <w:rsid w:val="00713D81"/>
    <w:rsid w:val="00723D43"/>
    <w:rsid w:val="00723D8A"/>
    <w:rsid w:val="00726247"/>
    <w:rsid w:val="007267F1"/>
    <w:rsid w:val="0072752A"/>
    <w:rsid w:val="0073090C"/>
    <w:rsid w:val="00731C9B"/>
    <w:rsid w:val="00736656"/>
    <w:rsid w:val="007376D2"/>
    <w:rsid w:val="00737AE2"/>
    <w:rsid w:val="007400EF"/>
    <w:rsid w:val="0074114C"/>
    <w:rsid w:val="00741E79"/>
    <w:rsid w:val="0074392A"/>
    <w:rsid w:val="00744EE5"/>
    <w:rsid w:val="00746C84"/>
    <w:rsid w:val="00747BB8"/>
    <w:rsid w:val="00750715"/>
    <w:rsid w:val="0075151B"/>
    <w:rsid w:val="00752A48"/>
    <w:rsid w:val="00756CEC"/>
    <w:rsid w:val="00756DD0"/>
    <w:rsid w:val="007571F5"/>
    <w:rsid w:val="00757883"/>
    <w:rsid w:val="00762173"/>
    <w:rsid w:val="0076415C"/>
    <w:rsid w:val="007664B9"/>
    <w:rsid w:val="00770A12"/>
    <w:rsid w:val="00771B2B"/>
    <w:rsid w:val="00772A83"/>
    <w:rsid w:val="00772AD6"/>
    <w:rsid w:val="00775042"/>
    <w:rsid w:val="007754E6"/>
    <w:rsid w:val="00775F19"/>
    <w:rsid w:val="00776336"/>
    <w:rsid w:val="00776DC9"/>
    <w:rsid w:val="00780E80"/>
    <w:rsid w:val="0078158F"/>
    <w:rsid w:val="00782173"/>
    <w:rsid w:val="00782EF1"/>
    <w:rsid w:val="00783894"/>
    <w:rsid w:val="00784D80"/>
    <w:rsid w:val="0079015E"/>
    <w:rsid w:val="00790780"/>
    <w:rsid w:val="00790B88"/>
    <w:rsid w:val="00791695"/>
    <w:rsid w:val="00793ABF"/>
    <w:rsid w:val="00794904"/>
    <w:rsid w:val="007A2F24"/>
    <w:rsid w:val="007A3C64"/>
    <w:rsid w:val="007A454A"/>
    <w:rsid w:val="007B02AB"/>
    <w:rsid w:val="007B2372"/>
    <w:rsid w:val="007B2DD1"/>
    <w:rsid w:val="007B67FD"/>
    <w:rsid w:val="007C03AC"/>
    <w:rsid w:val="007C2BF7"/>
    <w:rsid w:val="007C3023"/>
    <w:rsid w:val="007C449C"/>
    <w:rsid w:val="007C6798"/>
    <w:rsid w:val="007C686C"/>
    <w:rsid w:val="007C7255"/>
    <w:rsid w:val="007D053A"/>
    <w:rsid w:val="007D2638"/>
    <w:rsid w:val="007D2AF0"/>
    <w:rsid w:val="007D3D42"/>
    <w:rsid w:val="007D71DA"/>
    <w:rsid w:val="007D7589"/>
    <w:rsid w:val="007E1602"/>
    <w:rsid w:val="007E2463"/>
    <w:rsid w:val="007E3ADD"/>
    <w:rsid w:val="007E489F"/>
    <w:rsid w:val="007E4B49"/>
    <w:rsid w:val="007E6B5E"/>
    <w:rsid w:val="007E7166"/>
    <w:rsid w:val="007E74DB"/>
    <w:rsid w:val="007E7695"/>
    <w:rsid w:val="007E7EF2"/>
    <w:rsid w:val="007F055F"/>
    <w:rsid w:val="007F1359"/>
    <w:rsid w:val="007F2BEA"/>
    <w:rsid w:val="007F3F38"/>
    <w:rsid w:val="007F40F2"/>
    <w:rsid w:val="007F74FD"/>
    <w:rsid w:val="0080011B"/>
    <w:rsid w:val="008020FF"/>
    <w:rsid w:val="008052B1"/>
    <w:rsid w:val="00805C22"/>
    <w:rsid w:val="00806A5A"/>
    <w:rsid w:val="008119FE"/>
    <w:rsid w:val="00811B66"/>
    <w:rsid w:val="00816185"/>
    <w:rsid w:val="008162E8"/>
    <w:rsid w:val="008169C9"/>
    <w:rsid w:val="00816ABE"/>
    <w:rsid w:val="00816D81"/>
    <w:rsid w:val="00817D3B"/>
    <w:rsid w:val="00821669"/>
    <w:rsid w:val="00821D5C"/>
    <w:rsid w:val="00822039"/>
    <w:rsid w:val="00823196"/>
    <w:rsid w:val="008234AE"/>
    <w:rsid w:val="008239E5"/>
    <w:rsid w:val="00825421"/>
    <w:rsid w:val="008265D7"/>
    <w:rsid w:val="00826684"/>
    <w:rsid w:val="00826A8A"/>
    <w:rsid w:val="00827A87"/>
    <w:rsid w:val="00831C88"/>
    <w:rsid w:val="00832041"/>
    <w:rsid w:val="00833595"/>
    <w:rsid w:val="00834493"/>
    <w:rsid w:val="008368E5"/>
    <w:rsid w:val="0084001F"/>
    <w:rsid w:val="00841567"/>
    <w:rsid w:val="00843019"/>
    <w:rsid w:val="0084370D"/>
    <w:rsid w:val="00845D01"/>
    <w:rsid w:val="00846BE2"/>
    <w:rsid w:val="008478F8"/>
    <w:rsid w:val="0085385F"/>
    <w:rsid w:val="0085440F"/>
    <w:rsid w:val="00855F7A"/>
    <w:rsid w:val="008573EA"/>
    <w:rsid w:val="0086485E"/>
    <w:rsid w:val="008660FF"/>
    <w:rsid w:val="00866603"/>
    <w:rsid w:val="00866BF0"/>
    <w:rsid w:val="00870B39"/>
    <w:rsid w:val="00872612"/>
    <w:rsid w:val="0087297C"/>
    <w:rsid w:val="008746A9"/>
    <w:rsid w:val="008765B3"/>
    <w:rsid w:val="0087660B"/>
    <w:rsid w:val="00876EE0"/>
    <w:rsid w:val="008772D9"/>
    <w:rsid w:val="00882B6D"/>
    <w:rsid w:val="00890124"/>
    <w:rsid w:val="00890211"/>
    <w:rsid w:val="00891493"/>
    <w:rsid w:val="00891A4E"/>
    <w:rsid w:val="00892062"/>
    <w:rsid w:val="00892A40"/>
    <w:rsid w:val="00893E61"/>
    <w:rsid w:val="008940EC"/>
    <w:rsid w:val="008941F1"/>
    <w:rsid w:val="00894C31"/>
    <w:rsid w:val="00894EAE"/>
    <w:rsid w:val="00895908"/>
    <w:rsid w:val="00896EEE"/>
    <w:rsid w:val="00897A5B"/>
    <w:rsid w:val="008A1BD5"/>
    <w:rsid w:val="008A26CD"/>
    <w:rsid w:val="008A3949"/>
    <w:rsid w:val="008A39F0"/>
    <w:rsid w:val="008A3BE6"/>
    <w:rsid w:val="008A58A8"/>
    <w:rsid w:val="008A5DEC"/>
    <w:rsid w:val="008A6204"/>
    <w:rsid w:val="008A770F"/>
    <w:rsid w:val="008B01CE"/>
    <w:rsid w:val="008B2DD6"/>
    <w:rsid w:val="008B500E"/>
    <w:rsid w:val="008C0AFC"/>
    <w:rsid w:val="008C27F1"/>
    <w:rsid w:val="008C4156"/>
    <w:rsid w:val="008D08CC"/>
    <w:rsid w:val="008D0B1D"/>
    <w:rsid w:val="008D1D78"/>
    <w:rsid w:val="008D50D7"/>
    <w:rsid w:val="008D5C5C"/>
    <w:rsid w:val="008D5FFD"/>
    <w:rsid w:val="008E2743"/>
    <w:rsid w:val="008E2CAF"/>
    <w:rsid w:val="008E2DB6"/>
    <w:rsid w:val="008E59E1"/>
    <w:rsid w:val="008F06E0"/>
    <w:rsid w:val="008F4BF3"/>
    <w:rsid w:val="008F4CF1"/>
    <w:rsid w:val="008F756A"/>
    <w:rsid w:val="00900A9B"/>
    <w:rsid w:val="0090106F"/>
    <w:rsid w:val="00902640"/>
    <w:rsid w:val="00905549"/>
    <w:rsid w:val="0090708E"/>
    <w:rsid w:val="00907E8A"/>
    <w:rsid w:val="00910628"/>
    <w:rsid w:val="0091188C"/>
    <w:rsid w:val="00912624"/>
    <w:rsid w:val="00913DAC"/>
    <w:rsid w:val="00916630"/>
    <w:rsid w:val="00916740"/>
    <w:rsid w:val="009208CB"/>
    <w:rsid w:val="009222CB"/>
    <w:rsid w:val="00926EC5"/>
    <w:rsid w:val="00927410"/>
    <w:rsid w:val="00930953"/>
    <w:rsid w:val="00933CAE"/>
    <w:rsid w:val="00934D07"/>
    <w:rsid w:val="00936170"/>
    <w:rsid w:val="00936A36"/>
    <w:rsid w:val="00936C24"/>
    <w:rsid w:val="009379A2"/>
    <w:rsid w:val="009412CD"/>
    <w:rsid w:val="00941399"/>
    <w:rsid w:val="00941C85"/>
    <w:rsid w:val="009433DC"/>
    <w:rsid w:val="00944145"/>
    <w:rsid w:val="00944743"/>
    <w:rsid w:val="009521EB"/>
    <w:rsid w:val="009535EA"/>
    <w:rsid w:val="0095509C"/>
    <w:rsid w:val="00955BA0"/>
    <w:rsid w:val="00956423"/>
    <w:rsid w:val="009564E4"/>
    <w:rsid w:val="009569DB"/>
    <w:rsid w:val="0096309B"/>
    <w:rsid w:val="00963732"/>
    <w:rsid w:val="0096517A"/>
    <w:rsid w:val="00965748"/>
    <w:rsid w:val="00965BAA"/>
    <w:rsid w:val="00965FF5"/>
    <w:rsid w:val="00967593"/>
    <w:rsid w:val="0097176E"/>
    <w:rsid w:val="00972ED7"/>
    <w:rsid w:val="009755C6"/>
    <w:rsid w:val="00975B0B"/>
    <w:rsid w:val="0097615D"/>
    <w:rsid w:val="00977583"/>
    <w:rsid w:val="009800BE"/>
    <w:rsid w:val="00980D3C"/>
    <w:rsid w:val="00982FAE"/>
    <w:rsid w:val="00984316"/>
    <w:rsid w:val="00987C98"/>
    <w:rsid w:val="00990463"/>
    <w:rsid w:val="00991274"/>
    <w:rsid w:val="0099192E"/>
    <w:rsid w:val="00993BB2"/>
    <w:rsid w:val="0099648F"/>
    <w:rsid w:val="00997EA7"/>
    <w:rsid w:val="009A1106"/>
    <w:rsid w:val="009A2689"/>
    <w:rsid w:val="009A3236"/>
    <w:rsid w:val="009A43B9"/>
    <w:rsid w:val="009A44CC"/>
    <w:rsid w:val="009A53EE"/>
    <w:rsid w:val="009B1DD2"/>
    <w:rsid w:val="009B3218"/>
    <w:rsid w:val="009B39F2"/>
    <w:rsid w:val="009B47AF"/>
    <w:rsid w:val="009B48E9"/>
    <w:rsid w:val="009B5D7F"/>
    <w:rsid w:val="009B721D"/>
    <w:rsid w:val="009B77F3"/>
    <w:rsid w:val="009C0C2B"/>
    <w:rsid w:val="009C1E44"/>
    <w:rsid w:val="009C33B5"/>
    <w:rsid w:val="009C4174"/>
    <w:rsid w:val="009C4DDD"/>
    <w:rsid w:val="009C6A42"/>
    <w:rsid w:val="009C73F1"/>
    <w:rsid w:val="009D0D18"/>
    <w:rsid w:val="009D106F"/>
    <w:rsid w:val="009D18CC"/>
    <w:rsid w:val="009D6ECA"/>
    <w:rsid w:val="009E0C9F"/>
    <w:rsid w:val="009E109D"/>
    <w:rsid w:val="009E300D"/>
    <w:rsid w:val="009E3962"/>
    <w:rsid w:val="009E527B"/>
    <w:rsid w:val="009E570D"/>
    <w:rsid w:val="009E5C41"/>
    <w:rsid w:val="009E5C46"/>
    <w:rsid w:val="009E6449"/>
    <w:rsid w:val="009F228B"/>
    <w:rsid w:val="009F30D9"/>
    <w:rsid w:val="009F3212"/>
    <w:rsid w:val="009F5642"/>
    <w:rsid w:val="009F5C8D"/>
    <w:rsid w:val="009F70A8"/>
    <w:rsid w:val="00A02CF0"/>
    <w:rsid w:val="00A04C47"/>
    <w:rsid w:val="00A0576D"/>
    <w:rsid w:val="00A07834"/>
    <w:rsid w:val="00A07AB1"/>
    <w:rsid w:val="00A12196"/>
    <w:rsid w:val="00A130FE"/>
    <w:rsid w:val="00A133E4"/>
    <w:rsid w:val="00A142D1"/>
    <w:rsid w:val="00A1578A"/>
    <w:rsid w:val="00A16117"/>
    <w:rsid w:val="00A16421"/>
    <w:rsid w:val="00A20908"/>
    <w:rsid w:val="00A20D60"/>
    <w:rsid w:val="00A23EF7"/>
    <w:rsid w:val="00A25CDC"/>
    <w:rsid w:val="00A308CF"/>
    <w:rsid w:val="00A3391C"/>
    <w:rsid w:val="00A33920"/>
    <w:rsid w:val="00A373DA"/>
    <w:rsid w:val="00A42A6F"/>
    <w:rsid w:val="00A42C7C"/>
    <w:rsid w:val="00A458BA"/>
    <w:rsid w:val="00A4655D"/>
    <w:rsid w:val="00A47518"/>
    <w:rsid w:val="00A47569"/>
    <w:rsid w:val="00A556FF"/>
    <w:rsid w:val="00A56A66"/>
    <w:rsid w:val="00A61926"/>
    <w:rsid w:val="00A63091"/>
    <w:rsid w:val="00A63B11"/>
    <w:rsid w:val="00A66253"/>
    <w:rsid w:val="00A679EC"/>
    <w:rsid w:val="00A706AD"/>
    <w:rsid w:val="00A73172"/>
    <w:rsid w:val="00A74F38"/>
    <w:rsid w:val="00A76150"/>
    <w:rsid w:val="00A762C7"/>
    <w:rsid w:val="00A770A0"/>
    <w:rsid w:val="00A80462"/>
    <w:rsid w:val="00A81F6A"/>
    <w:rsid w:val="00A8208F"/>
    <w:rsid w:val="00A830A6"/>
    <w:rsid w:val="00A836A3"/>
    <w:rsid w:val="00A836FA"/>
    <w:rsid w:val="00A83DC2"/>
    <w:rsid w:val="00A841C4"/>
    <w:rsid w:val="00A85212"/>
    <w:rsid w:val="00A8665D"/>
    <w:rsid w:val="00A86B46"/>
    <w:rsid w:val="00A871CB"/>
    <w:rsid w:val="00A879DD"/>
    <w:rsid w:val="00A90073"/>
    <w:rsid w:val="00A91402"/>
    <w:rsid w:val="00A9198F"/>
    <w:rsid w:val="00A91D5B"/>
    <w:rsid w:val="00A92287"/>
    <w:rsid w:val="00A93568"/>
    <w:rsid w:val="00A956C3"/>
    <w:rsid w:val="00A97F03"/>
    <w:rsid w:val="00AA0275"/>
    <w:rsid w:val="00AA1363"/>
    <w:rsid w:val="00AA2176"/>
    <w:rsid w:val="00AA284A"/>
    <w:rsid w:val="00AA2E8B"/>
    <w:rsid w:val="00AA4D66"/>
    <w:rsid w:val="00AA5327"/>
    <w:rsid w:val="00AA58E4"/>
    <w:rsid w:val="00AA7DC9"/>
    <w:rsid w:val="00AB117F"/>
    <w:rsid w:val="00AB173C"/>
    <w:rsid w:val="00AB1FE7"/>
    <w:rsid w:val="00AB7AD8"/>
    <w:rsid w:val="00AC1650"/>
    <w:rsid w:val="00AC22AE"/>
    <w:rsid w:val="00AC3DAC"/>
    <w:rsid w:val="00AC4E14"/>
    <w:rsid w:val="00AC691C"/>
    <w:rsid w:val="00AC6AD8"/>
    <w:rsid w:val="00AD125F"/>
    <w:rsid w:val="00AD502C"/>
    <w:rsid w:val="00AD50CD"/>
    <w:rsid w:val="00AD5582"/>
    <w:rsid w:val="00AE5B1C"/>
    <w:rsid w:val="00AE6432"/>
    <w:rsid w:val="00AF0E52"/>
    <w:rsid w:val="00AF1E4D"/>
    <w:rsid w:val="00AF2977"/>
    <w:rsid w:val="00AF3635"/>
    <w:rsid w:val="00AF3BBC"/>
    <w:rsid w:val="00AF41AB"/>
    <w:rsid w:val="00AF6AEA"/>
    <w:rsid w:val="00AF71CA"/>
    <w:rsid w:val="00AF7AAF"/>
    <w:rsid w:val="00B0193B"/>
    <w:rsid w:val="00B0265F"/>
    <w:rsid w:val="00B02BB2"/>
    <w:rsid w:val="00B03704"/>
    <w:rsid w:val="00B03790"/>
    <w:rsid w:val="00B06131"/>
    <w:rsid w:val="00B06423"/>
    <w:rsid w:val="00B07614"/>
    <w:rsid w:val="00B07659"/>
    <w:rsid w:val="00B07953"/>
    <w:rsid w:val="00B121B5"/>
    <w:rsid w:val="00B133FD"/>
    <w:rsid w:val="00B13504"/>
    <w:rsid w:val="00B143B6"/>
    <w:rsid w:val="00B15524"/>
    <w:rsid w:val="00B16FC7"/>
    <w:rsid w:val="00B21BD1"/>
    <w:rsid w:val="00B234C9"/>
    <w:rsid w:val="00B23AA9"/>
    <w:rsid w:val="00B242F2"/>
    <w:rsid w:val="00B24AB5"/>
    <w:rsid w:val="00B27518"/>
    <w:rsid w:val="00B3150C"/>
    <w:rsid w:val="00B33968"/>
    <w:rsid w:val="00B343B8"/>
    <w:rsid w:val="00B349CE"/>
    <w:rsid w:val="00B36858"/>
    <w:rsid w:val="00B36B4D"/>
    <w:rsid w:val="00B4156F"/>
    <w:rsid w:val="00B4497E"/>
    <w:rsid w:val="00B44ABA"/>
    <w:rsid w:val="00B45BA3"/>
    <w:rsid w:val="00B47902"/>
    <w:rsid w:val="00B50548"/>
    <w:rsid w:val="00B52740"/>
    <w:rsid w:val="00B53949"/>
    <w:rsid w:val="00B556A0"/>
    <w:rsid w:val="00B60741"/>
    <w:rsid w:val="00B612E3"/>
    <w:rsid w:val="00B619EF"/>
    <w:rsid w:val="00B632D0"/>
    <w:rsid w:val="00B63488"/>
    <w:rsid w:val="00B63495"/>
    <w:rsid w:val="00B64885"/>
    <w:rsid w:val="00B65189"/>
    <w:rsid w:val="00B6614F"/>
    <w:rsid w:val="00B66425"/>
    <w:rsid w:val="00B67A76"/>
    <w:rsid w:val="00B67AF1"/>
    <w:rsid w:val="00B67C73"/>
    <w:rsid w:val="00B700C3"/>
    <w:rsid w:val="00B70CDA"/>
    <w:rsid w:val="00B710D6"/>
    <w:rsid w:val="00B71E76"/>
    <w:rsid w:val="00B7416D"/>
    <w:rsid w:val="00B75A0E"/>
    <w:rsid w:val="00B77042"/>
    <w:rsid w:val="00B80623"/>
    <w:rsid w:val="00B82B5A"/>
    <w:rsid w:val="00B8516F"/>
    <w:rsid w:val="00B865C9"/>
    <w:rsid w:val="00B86F5C"/>
    <w:rsid w:val="00B91C6B"/>
    <w:rsid w:val="00B928DA"/>
    <w:rsid w:val="00B951F8"/>
    <w:rsid w:val="00B963EC"/>
    <w:rsid w:val="00BA5681"/>
    <w:rsid w:val="00BA587C"/>
    <w:rsid w:val="00BA6166"/>
    <w:rsid w:val="00BA6D35"/>
    <w:rsid w:val="00BA741D"/>
    <w:rsid w:val="00BB04D0"/>
    <w:rsid w:val="00BB51E6"/>
    <w:rsid w:val="00BB5259"/>
    <w:rsid w:val="00BB5938"/>
    <w:rsid w:val="00BB7ABF"/>
    <w:rsid w:val="00BB7D05"/>
    <w:rsid w:val="00BC1974"/>
    <w:rsid w:val="00BC1DE8"/>
    <w:rsid w:val="00BC2206"/>
    <w:rsid w:val="00BC2355"/>
    <w:rsid w:val="00BC426D"/>
    <w:rsid w:val="00BC4A6D"/>
    <w:rsid w:val="00BC54FD"/>
    <w:rsid w:val="00BC7B51"/>
    <w:rsid w:val="00BD0FF3"/>
    <w:rsid w:val="00BD47A3"/>
    <w:rsid w:val="00BD506F"/>
    <w:rsid w:val="00BD6F6C"/>
    <w:rsid w:val="00BE0831"/>
    <w:rsid w:val="00BE168F"/>
    <w:rsid w:val="00BE4534"/>
    <w:rsid w:val="00BE4F38"/>
    <w:rsid w:val="00BE6D8E"/>
    <w:rsid w:val="00BE7BA6"/>
    <w:rsid w:val="00BF204B"/>
    <w:rsid w:val="00BF2AF5"/>
    <w:rsid w:val="00C0053D"/>
    <w:rsid w:val="00C03EB1"/>
    <w:rsid w:val="00C060E4"/>
    <w:rsid w:val="00C12059"/>
    <w:rsid w:val="00C13B3F"/>
    <w:rsid w:val="00C212F2"/>
    <w:rsid w:val="00C23631"/>
    <w:rsid w:val="00C25235"/>
    <w:rsid w:val="00C25A99"/>
    <w:rsid w:val="00C30A72"/>
    <w:rsid w:val="00C31FF5"/>
    <w:rsid w:val="00C35001"/>
    <w:rsid w:val="00C35ABD"/>
    <w:rsid w:val="00C36732"/>
    <w:rsid w:val="00C36A25"/>
    <w:rsid w:val="00C36F1B"/>
    <w:rsid w:val="00C4082E"/>
    <w:rsid w:val="00C40C17"/>
    <w:rsid w:val="00C41258"/>
    <w:rsid w:val="00C4176F"/>
    <w:rsid w:val="00C4211E"/>
    <w:rsid w:val="00C4237A"/>
    <w:rsid w:val="00C43608"/>
    <w:rsid w:val="00C43FC7"/>
    <w:rsid w:val="00C4476D"/>
    <w:rsid w:val="00C450E7"/>
    <w:rsid w:val="00C45A6D"/>
    <w:rsid w:val="00C45BAC"/>
    <w:rsid w:val="00C46603"/>
    <w:rsid w:val="00C50700"/>
    <w:rsid w:val="00C51A1F"/>
    <w:rsid w:val="00C51CFC"/>
    <w:rsid w:val="00C5268F"/>
    <w:rsid w:val="00C528FD"/>
    <w:rsid w:val="00C535B8"/>
    <w:rsid w:val="00C56388"/>
    <w:rsid w:val="00C60970"/>
    <w:rsid w:val="00C610AC"/>
    <w:rsid w:val="00C6124A"/>
    <w:rsid w:val="00C6221B"/>
    <w:rsid w:val="00C637E1"/>
    <w:rsid w:val="00C65578"/>
    <w:rsid w:val="00C66515"/>
    <w:rsid w:val="00C66E64"/>
    <w:rsid w:val="00C708AF"/>
    <w:rsid w:val="00C71139"/>
    <w:rsid w:val="00C726D6"/>
    <w:rsid w:val="00C73B80"/>
    <w:rsid w:val="00C76DEB"/>
    <w:rsid w:val="00C7708C"/>
    <w:rsid w:val="00C771EC"/>
    <w:rsid w:val="00C80E2D"/>
    <w:rsid w:val="00C811E6"/>
    <w:rsid w:val="00C81EF4"/>
    <w:rsid w:val="00C82F38"/>
    <w:rsid w:val="00C83661"/>
    <w:rsid w:val="00C83F9F"/>
    <w:rsid w:val="00C86352"/>
    <w:rsid w:val="00C964BA"/>
    <w:rsid w:val="00C96A88"/>
    <w:rsid w:val="00C9722F"/>
    <w:rsid w:val="00C97EF3"/>
    <w:rsid w:val="00CA01FC"/>
    <w:rsid w:val="00CA12F7"/>
    <w:rsid w:val="00CA2BD8"/>
    <w:rsid w:val="00CA3522"/>
    <w:rsid w:val="00CA416B"/>
    <w:rsid w:val="00CA4D1F"/>
    <w:rsid w:val="00CA67B9"/>
    <w:rsid w:val="00CA7412"/>
    <w:rsid w:val="00CB0BC6"/>
    <w:rsid w:val="00CB2645"/>
    <w:rsid w:val="00CB45F0"/>
    <w:rsid w:val="00CB5DF3"/>
    <w:rsid w:val="00CB6FBC"/>
    <w:rsid w:val="00CB71BD"/>
    <w:rsid w:val="00CC1C7F"/>
    <w:rsid w:val="00CC1D8D"/>
    <w:rsid w:val="00CC2A8C"/>
    <w:rsid w:val="00CC335C"/>
    <w:rsid w:val="00CC33C5"/>
    <w:rsid w:val="00CC3A5C"/>
    <w:rsid w:val="00CC434F"/>
    <w:rsid w:val="00CC4B15"/>
    <w:rsid w:val="00CC5152"/>
    <w:rsid w:val="00CC5682"/>
    <w:rsid w:val="00CC684D"/>
    <w:rsid w:val="00CD0ABD"/>
    <w:rsid w:val="00CD182D"/>
    <w:rsid w:val="00CD1968"/>
    <w:rsid w:val="00CD1AC3"/>
    <w:rsid w:val="00CD3D45"/>
    <w:rsid w:val="00CD428C"/>
    <w:rsid w:val="00CD595B"/>
    <w:rsid w:val="00CD65A3"/>
    <w:rsid w:val="00CD7523"/>
    <w:rsid w:val="00CE11AE"/>
    <w:rsid w:val="00CE1CBF"/>
    <w:rsid w:val="00CE1FFB"/>
    <w:rsid w:val="00CE22D4"/>
    <w:rsid w:val="00CE33B0"/>
    <w:rsid w:val="00CF068B"/>
    <w:rsid w:val="00CF1D09"/>
    <w:rsid w:val="00CF24D3"/>
    <w:rsid w:val="00CF2FEF"/>
    <w:rsid w:val="00CF653A"/>
    <w:rsid w:val="00CF7829"/>
    <w:rsid w:val="00CF7CAC"/>
    <w:rsid w:val="00D0008F"/>
    <w:rsid w:val="00D01E78"/>
    <w:rsid w:val="00D027E7"/>
    <w:rsid w:val="00D059B5"/>
    <w:rsid w:val="00D06800"/>
    <w:rsid w:val="00D13F5F"/>
    <w:rsid w:val="00D14A63"/>
    <w:rsid w:val="00D15A06"/>
    <w:rsid w:val="00D16869"/>
    <w:rsid w:val="00D1704F"/>
    <w:rsid w:val="00D17B4A"/>
    <w:rsid w:val="00D17F1D"/>
    <w:rsid w:val="00D20A58"/>
    <w:rsid w:val="00D20D72"/>
    <w:rsid w:val="00D21103"/>
    <w:rsid w:val="00D21E83"/>
    <w:rsid w:val="00D23170"/>
    <w:rsid w:val="00D251B2"/>
    <w:rsid w:val="00D3294C"/>
    <w:rsid w:val="00D341EC"/>
    <w:rsid w:val="00D354F7"/>
    <w:rsid w:val="00D3582F"/>
    <w:rsid w:val="00D3595E"/>
    <w:rsid w:val="00D37B6E"/>
    <w:rsid w:val="00D409DD"/>
    <w:rsid w:val="00D40A95"/>
    <w:rsid w:val="00D434AF"/>
    <w:rsid w:val="00D43A90"/>
    <w:rsid w:val="00D45BCC"/>
    <w:rsid w:val="00D4678B"/>
    <w:rsid w:val="00D4743D"/>
    <w:rsid w:val="00D47EDB"/>
    <w:rsid w:val="00D5270D"/>
    <w:rsid w:val="00D5398C"/>
    <w:rsid w:val="00D53C06"/>
    <w:rsid w:val="00D5434B"/>
    <w:rsid w:val="00D55804"/>
    <w:rsid w:val="00D57B8C"/>
    <w:rsid w:val="00D60765"/>
    <w:rsid w:val="00D6079F"/>
    <w:rsid w:val="00D62EFC"/>
    <w:rsid w:val="00D63806"/>
    <w:rsid w:val="00D64C3B"/>
    <w:rsid w:val="00D66B7E"/>
    <w:rsid w:val="00D71E2B"/>
    <w:rsid w:val="00D71E50"/>
    <w:rsid w:val="00D74A8C"/>
    <w:rsid w:val="00D757C0"/>
    <w:rsid w:val="00D759D7"/>
    <w:rsid w:val="00D75D0B"/>
    <w:rsid w:val="00D76F5A"/>
    <w:rsid w:val="00D81412"/>
    <w:rsid w:val="00D83C80"/>
    <w:rsid w:val="00D84DFA"/>
    <w:rsid w:val="00D863E9"/>
    <w:rsid w:val="00D90A4F"/>
    <w:rsid w:val="00D910C7"/>
    <w:rsid w:val="00D916AE"/>
    <w:rsid w:val="00D9539F"/>
    <w:rsid w:val="00D97296"/>
    <w:rsid w:val="00DA1587"/>
    <w:rsid w:val="00DA6890"/>
    <w:rsid w:val="00DC03B5"/>
    <w:rsid w:val="00DC196A"/>
    <w:rsid w:val="00DC344D"/>
    <w:rsid w:val="00DC3459"/>
    <w:rsid w:val="00DC3690"/>
    <w:rsid w:val="00DC4F6D"/>
    <w:rsid w:val="00DC538D"/>
    <w:rsid w:val="00DD1AF9"/>
    <w:rsid w:val="00DD3D8E"/>
    <w:rsid w:val="00DD3ED7"/>
    <w:rsid w:val="00DD54F1"/>
    <w:rsid w:val="00DD7073"/>
    <w:rsid w:val="00DD7AA8"/>
    <w:rsid w:val="00DE0255"/>
    <w:rsid w:val="00DE0DCA"/>
    <w:rsid w:val="00DE2731"/>
    <w:rsid w:val="00DE2BAA"/>
    <w:rsid w:val="00DE2D3F"/>
    <w:rsid w:val="00DE3973"/>
    <w:rsid w:val="00DE3D37"/>
    <w:rsid w:val="00DE47FE"/>
    <w:rsid w:val="00DE4ADE"/>
    <w:rsid w:val="00DF0325"/>
    <w:rsid w:val="00DF0664"/>
    <w:rsid w:val="00DF0FCD"/>
    <w:rsid w:val="00DF1917"/>
    <w:rsid w:val="00DF1B10"/>
    <w:rsid w:val="00DF218D"/>
    <w:rsid w:val="00DF2D00"/>
    <w:rsid w:val="00DF574D"/>
    <w:rsid w:val="00DF5CF3"/>
    <w:rsid w:val="00DF625E"/>
    <w:rsid w:val="00E00615"/>
    <w:rsid w:val="00E00658"/>
    <w:rsid w:val="00E00A65"/>
    <w:rsid w:val="00E010D2"/>
    <w:rsid w:val="00E02BF3"/>
    <w:rsid w:val="00E07A35"/>
    <w:rsid w:val="00E127AC"/>
    <w:rsid w:val="00E157EB"/>
    <w:rsid w:val="00E24A13"/>
    <w:rsid w:val="00E3169D"/>
    <w:rsid w:val="00E33A4F"/>
    <w:rsid w:val="00E33DDD"/>
    <w:rsid w:val="00E34CD9"/>
    <w:rsid w:val="00E350E1"/>
    <w:rsid w:val="00E36D77"/>
    <w:rsid w:val="00E41671"/>
    <w:rsid w:val="00E421EA"/>
    <w:rsid w:val="00E42229"/>
    <w:rsid w:val="00E50249"/>
    <w:rsid w:val="00E517F4"/>
    <w:rsid w:val="00E52074"/>
    <w:rsid w:val="00E53179"/>
    <w:rsid w:val="00E53D18"/>
    <w:rsid w:val="00E53D73"/>
    <w:rsid w:val="00E6052A"/>
    <w:rsid w:val="00E60C02"/>
    <w:rsid w:val="00E62065"/>
    <w:rsid w:val="00E629A1"/>
    <w:rsid w:val="00E63B76"/>
    <w:rsid w:val="00E6639E"/>
    <w:rsid w:val="00E66511"/>
    <w:rsid w:val="00E66FF7"/>
    <w:rsid w:val="00E67D55"/>
    <w:rsid w:val="00E7243A"/>
    <w:rsid w:val="00E73C13"/>
    <w:rsid w:val="00E751BE"/>
    <w:rsid w:val="00E83FD5"/>
    <w:rsid w:val="00E84302"/>
    <w:rsid w:val="00E8550A"/>
    <w:rsid w:val="00E865F7"/>
    <w:rsid w:val="00E86C81"/>
    <w:rsid w:val="00E91458"/>
    <w:rsid w:val="00E92657"/>
    <w:rsid w:val="00E9470C"/>
    <w:rsid w:val="00E95DF1"/>
    <w:rsid w:val="00E96AC4"/>
    <w:rsid w:val="00EA2DCF"/>
    <w:rsid w:val="00EA4572"/>
    <w:rsid w:val="00EA4A22"/>
    <w:rsid w:val="00EA4A76"/>
    <w:rsid w:val="00EA5FC6"/>
    <w:rsid w:val="00EA60DF"/>
    <w:rsid w:val="00EA788E"/>
    <w:rsid w:val="00EB0419"/>
    <w:rsid w:val="00EB1DD9"/>
    <w:rsid w:val="00EB43F3"/>
    <w:rsid w:val="00EB4D11"/>
    <w:rsid w:val="00EB5C62"/>
    <w:rsid w:val="00EB6AEA"/>
    <w:rsid w:val="00EB71A0"/>
    <w:rsid w:val="00EC122B"/>
    <w:rsid w:val="00EC21EA"/>
    <w:rsid w:val="00EC34D1"/>
    <w:rsid w:val="00EC385A"/>
    <w:rsid w:val="00EC40FA"/>
    <w:rsid w:val="00EC4953"/>
    <w:rsid w:val="00EC4A4A"/>
    <w:rsid w:val="00EC5B1C"/>
    <w:rsid w:val="00EC6BA9"/>
    <w:rsid w:val="00EC6F8C"/>
    <w:rsid w:val="00ED0E9E"/>
    <w:rsid w:val="00ED1556"/>
    <w:rsid w:val="00ED385F"/>
    <w:rsid w:val="00ED39A4"/>
    <w:rsid w:val="00ED5142"/>
    <w:rsid w:val="00ED5168"/>
    <w:rsid w:val="00ED5957"/>
    <w:rsid w:val="00ED5D17"/>
    <w:rsid w:val="00ED5E88"/>
    <w:rsid w:val="00ED71D2"/>
    <w:rsid w:val="00ED7776"/>
    <w:rsid w:val="00EE18F2"/>
    <w:rsid w:val="00EE21A9"/>
    <w:rsid w:val="00EE2474"/>
    <w:rsid w:val="00EE2FCB"/>
    <w:rsid w:val="00EE623F"/>
    <w:rsid w:val="00EE742D"/>
    <w:rsid w:val="00EF0119"/>
    <w:rsid w:val="00EF1526"/>
    <w:rsid w:val="00EF24D9"/>
    <w:rsid w:val="00EF2A93"/>
    <w:rsid w:val="00EF2D43"/>
    <w:rsid w:val="00EF37A3"/>
    <w:rsid w:val="00EF3A8D"/>
    <w:rsid w:val="00EF4D58"/>
    <w:rsid w:val="00EF5180"/>
    <w:rsid w:val="00EF594F"/>
    <w:rsid w:val="00EF6B37"/>
    <w:rsid w:val="00F03AB1"/>
    <w:rsid w:val="00F04609"/>
    <w:rsid w:val="00F04671"/>
    <w:rsid w:val="00F06350"/>
    <w:rsid w:val="00F10737"/>
    <w:rsid w:val="00F10F6E"/>
    <w:rsid w:val="00F11FEA"/>
    <w:rsid w:val="00F135E9"/>
    <w:rsid w:val="00F1544F"/>
    <w:rsid w:val="00F17162"/>
    <w:rsid w:val="00F17A09"/>
    <w:rsid w:val="00F20B51"/>
    <w:rsid w:val="00F20D8E"/>
    <w:rsid w:val="00F2266F"/>
    <w:rsid w:val="00F22992"/>
    <w:rsid w:val="00F22D87"/>
    <w:rsid w:val="00F23268"/>
    <w:rsid w:val="00F261F1"/>
    <w:rsid w:val="00F306FF"/>
    <w:rsid w:val="00F32AF1"/>
    <w:rsid w:val="00F3463A"/>
    <w:rsid w:val="00F34938"/>
    <w:rsid w:val="00F34F37"/>
    <w:rsid w:val="00F35B81"/>
    <w:rsid w:val="00F403D2"/>
    <w:rsid w:val="00F43821"/>
    <w:rsid w:val="00F44E24"/>
    <w:rsid w:val="00F51828"/>
    <w:rsid w:val="00F52067"/>
    <w:rsid w:val="00F52DE7"/>
    <w:rsid w:val="00F5378A"/>
    <w:rsid w:val="00F5486E"/>
    <w:rsid w:val="00F555B6"/>
    <w:rsid w:val="00F60D96"/>
    <w:rsid w:val="00F61F81"/>
    <w:rsid w:val="00F634BB"/>
    <w:rsid w:val="00F652E6"/>
    <w:rsid w:val="00F6646D"/>
    <w:rsid w:val="00F67592"/>
    <w:rsid w:val="00F70360"/>
    <w:rsid w:val="00F71F1B"/>
    <w:rsid w:val="00F7210A"/>
    <w:rsid w:val="00F7210B"/>
    <w:rsid w:val="00F742E0"/>
    <w:rsid w:val="00F74C48"/>
    <w:rsid w:val="00F7598D"/>
    <w:rsid w:val="00F75BE5"/>
    <w:rsid w:val="00F76C61"/>
    <w:rsid w:val="00F772AA"/>
    <w:rsid w:val="00F77359"/>
    <w:rsid w:val="00F80324"/>
    <w:rsid w:val="00F81C4A"/>
    <w:rsid w:val="00F84766"/>
    <w:rsid w:val="00F9439C"/>
    <w:rsid w:val="00F95B59"/>
    <w:rsid w:val="00FA05DD"/>
    <w:rsid w:val="00FA1FE7"/>
    <w:rsid w:val="00FA3F67"/>
    <w:rsid w:val="00FA481C"/>
    <w:rsid w:val="00FA5AD7"/>
    <w:rsid w:val="00FA60F6"/>
    <w:rsid w:val="00FA6C54"/>
    <w:rsid w:val="00FB08CD"/>
    <w:rsid w:val="00FB27F1"/>
    <w:rsid w:val="00FB28CC"/>
    <w:rsid w:val="00FB44E6"/>
    <w:rsid w:val="00FB5643"/>
    <w:rsid w:val="00FB72DE"/>
    <w:rsid w:val="00FC3AA1"/>
    <w:rsid w:val="00FC475A"/>
    <w:rsid w:val="00FC5278"/>
    <w:rsid w:val="00FC5B75"/>
    <w:rsid w:val="00FC7CDE"/>
    <w:rsid w:val="00FD04A3"/>
    <w:rsid w:val="00FD391D"/>
    <w:rsid w:val="00FD4C76"/>
    <w:rsid w:val="00FD54D4"/>
    <w:rsid w:val="00FD6184"/>
    <w:rsid w:val="00FE0868"/>
    <w:rsid w:val="00FE51AA"/>
    <w:rsid w:val="00FF1D78"/>
    <w:rsid w:val="00FF1E61"/>
    <w:rsid w:val="00FF3C0A"/>
    <w:rsid w:val="00FF4640"/>
    <w:rsid w:val="00FF557D"/>
    <w:rsid w:val="00FF5EEC"/>
    <w:rsid w:val="00FF71DB"/>
    <w:rsid w:val="00FF7A54"/>
    <w:rsid w:val="00FF7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72A56E"/>
  <w15:docId w15:val="{6AB95E6B-C9BB-4BE1-9703-8DB779F53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676"/>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qFormat/>
    <w:rsid w:val="00177676"/>
    <w:pPr>
      <w:keepNext/>
      <w:numPr>
        <w:numId w:val="3"/>
      </w:numPr>
      <w:pBdr>
        <w:top w:val="single" w:sz="4" w:space="1" w:color="auto"/>
      </w:pBdr>
      <w:spacing w:before="240" w:after="240"/>
      <w:outlineLvl w:val="0"/>
    </w:pPr>
    <w:rPr>
      <w:rFonts w:ascii="Arial" w:hAnsi="Arial"/>
      <w:b/>
      <w:sz w:val="28"/>
      <w:szCs w:val="32"/>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qFormat/>
    <w:rsid w:val="00177676"/>
    <w:pPr>
      <w:numPr>
        <w:ilvl w:val="1"/>
        <w:numId w:val="3"/>
      </w:numPr>
      <w:spacing w:after="240"/>
      <w:outlineLvl w:val="1"/>
    </w:pPr>
    <w:rPr>
      <w:bCs/>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qFormat/>
    <w:rsid w:val="00177676"/>
    <w:pPr>
      <w:numPr>
        <w:ilvl w:val="2"/>
        <w:numId w:val="3"/>
      </w:numPr>
      <w:spacing w:after="24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177676"/>
    <w:pPr>
      <w:numPr>
        <w:ilvl w:val="3"/>
        <w:numId w:val="3"/>
      </w:numPr>
      <w:spacing w:after="240"/>
      <w:outlineLvl w:val="3"/>
    </w:pPr>
    <w:rPr>
      <w:iCs/>
    </w:rPr>
  </w:style>
  <w:style w:type="paragraph" w:styleId="Heading5">
    <w:name w:val="heading 5"/>
    <w:aliases w:val="Block Label,H5,Sub4Para,l5,Level 5,Para5,h5,5,(A),A,Heading 5 StGeorge,Level 3 - i,L5,h51,h52,heading 5"/>
    <w:basedOn w:val="Normal"/>
    <w:qFormat/>
    <w:rsid w:val="00177676"/>
    <w:pPr>
      <w:numPr>
        <w:ilvl w:val="4"/>
        <w:numId w:val="3"/>
      </w:numPr>
      <w:spacing w:after="240"/>
      <w:outlineLvl w:val="4"/>
    </w:pPr>
  </w:style>
  <w:style w:type="paragraph" w:styleId="Heading6">
    <w:name w:val="heading 6"/>
    <w:aliases w:val="Sub5Para,L1 PIP,a,b,H6,(I),I,Legal Level 1.,Level 6"/>
    <w:basedOn w:val="Normal"/>
    <w:qFormat/>
    <w:rsid w:val="00177676"/>
    <w:pPr>
      <w:numPr>
        <w:ilvl w:val="5"/>
        <w:numId w:val="3"/>
      </w:numPr>
      <w:spacing w:after="240"/>
      <w:outlineLvl w:val="5"/>
    </w:pPr>
  </w:style>
  <w:style w:type="paragraph" w:styleId="Heading7">
    <w:name w:val="heading 7"/>
    <w:aliases w:val="L2 PIP,H7"/>
    <w:basedOn w:val="Normal"/>
    <w:qFormat/>
    <w:rsid w:val="00177676"/>
    <w:pPr>
      <w:spacing w:after="240"/>
      <w:ind w:left="737"/>
      <w:outlineLvl w:val="6"/>
    </w:pPr>
    <w:rPr>
      <w:rFonts w:ascii="Arial" w:hAnsi="Arial" w:cs="Arial"/>
      <w:bCs/>
      <w:sz w:val="18"/>
    </w:rPr>
  </w:style>
  <w:style w:type="paragraph" w:styleId="Heading8">
    <w:name w:val="heading 8"/>
    <w:aliases w:val="L3 PIP,H8,Legal Level 1.1.1.,Bullet 1"/>
    <w:basedOn w:val="Normal"/>
    <w:qFormat/>
    <w:rsid w:val="00177676"/>
    <w:pPr>
      <w:numPr>
        <w:ilvl w:val="7"/>
        <w:numId w:val="3"/>
      </w:numPr>
      <w:spacing w:after="240"/>
      <w:outlineLvl w:val="7"/>
    </w:pPr>
  </w:style>
  <w:style w:type="paragraph" w:styleId="Heading9">
    <w:name w:val="heading 9"/>
    <w:aliases w:val="H9,number,Legal Level 1.1.1.1."/>
    <w:basedOn w:val="Normal"/>
    <w:qFormat/>
    <w:rsid w:val="00177676"/>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177676"/>
    <w:pPr>
      <w:spacing w:after="240"/>
      <w:ind w:left="737"/>
    </w:pPr>
  </w:style>
  <w:style w:type="paragraph" w:styleId="TOC2">
    <w:name w:val="toc 2"/>
    <w:basedOn w:val="Normal"/>
    <w:next w:val="Normal"/>
    <w:uiPriority w:val="39"/>
    <w:rsid w:val="00177676"/>
    <w:pPr>
      <w:tabs>
        <w:tab w:val="right" w:pos="7768"/>
      </w:tabs>
      <w:ind w:left="1474"/>
    </w:pPr>
    <w:rPr>
      <w:rFonts w:ascii="Arial" w:hAnsi="Arial"/>
      <w:sz w:val="21"/>
    </w:rPr>
  </w:style>
  <w:style w:type="paragraph" w:styleId="TOC1">
    <w:name w:val="toc 1"/>
    <w:basedOn w:val="Normal"/>
    <w:next w:val="Normal"/>
    <w:uiPriority w:val="39"/>
    <w:rsid w:val="00177676"/>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177676"/>
    <w:pPr>
      <w:tabs>
        <w:tab w:val="right" w:pos="7938"/>
      </w:tabs>
      <w:spacing w:before="120"/>
      <w:ind w:right="1701"/>
    </w:pPr>
    <w:rPr>
      <w:rFonts w:ascii="Arial" w:hAnsi="Arial"/>
      <w:b/>
      <w:sz w:val="20"/>
    </w:rPr>
  </w:style>
  <w:style w:type="paragraph" w:customStyle="1" w:styleId="Indent3">
    <w:name w:val="Indent 3"/>
    <w:basedOn w:val="Normal"/>
    <w:rsid w:val="00177676"/>
    <w:pPr>
      <w:spacing w:after="240"/>
      <w:ind w:left="1474"/>
    </w:pPr>
  </w:style>
  <w:style w:type="paragraph" w:customStyle="1" w:styleId="SchedTitle">
    <w:name w:val="SchedTitle"/>
    <w:basedOn w:val="Normal"/>
    <w:next w:val="Normal"/>
    <w:rsid w:val="00177676"/>
    <w:pPr>
      <w:spacing w:after="240"/>
    </w:pPr>
    <w:rPr>
      <w:rFonts w:ascii="Arial" w:hAnsi="Arial"/>
      <w:sz w:val="36"/>
    </w:rPr>
  </w:style>
  <w:style w:type="paragraph" w:customStyle="1" w:styleId="Indent4">
    <w:name w:val="Indent 4"/>
    <w:basedOn w:val="Normal"/>
    <w:rsid w:val="00177676"/>
    <w:pPr>
      <w:spacing w:after="240"/>
      <w:ind w:left="2211"/>
    </w:pPr>
  </w:style>
  <w:style w:type="paragraph" w:customStyle="1" w:styleId="Indent5">
    <w:name w:val="Indent 5"/>
    <w:basedOn w:val="Normal"/>
    <w:rsid w:val="00177676"/>
    <w:pPr>
      <w:spacing w:after="240"/>
      <w:ind w:left="2948"/>
    </w:pPr>
  </w:style>
  <w:style w:type="paragraph" w:styleId="Header">
    <w:name w:val="header"/>
    <w:basedOn w:val="Normal"/>
    <w:link w:val="HeaderChar"/>
    <w:uiPriority w:val="99"/>
    <w:rsid w:val="00177676"/>
    <w:rPr>
      <w:rFonts w:ascii="Arial" w:hAnsi="Arial"/>
      <w:b/>
      <w:sz w:val="36"/>
    </w:rPr>
  </w:style>
  <w:style w:type="paragraph" w:styleId="Footer">
    <w:name w:val="footer"/>
    <w:basedOn w:val="Normal"/>
    <w:rsid w:val="00177676"/>
    <w:rPr>
      <w:rFonts w:ascii="Arial" w:hAnsi="Arial"/>
      <w:sz w:val="16"/>
    </w:rPr>
  </w:style>
  <w:style w:type="character" w:customStyle="1" w:styleId="Choice">
    <w:name w:val="Choice"/>
    <w:rsid w:val="00177676"/>
    <w:rPr>
      <w:rFonts w:ascii="Arial" w:hAnsi="Arial"/>
      <w:b/>
      <w:noProof w:val="0"/>
      <w:sz w:val="18"/>
      <w:vertAlign w:val="baseline"/>
      <w:lang w:val="en-AU"/>
    </w:rPr>
  </w:style>
  <w:style w:type="paragraph" w:customStyle="1" w:styleId="Indent1">
    <w:name w:val="Indent 1"/>
    <w:basedOn w:val="Normal"/>
    <w:next w:val="Heading2"/>
    <w:rsid w:val="00177676"/>
    <w:pPr>
      <w:keepNext/>
      <w:spacing w:after="240"/>
      <w:ind w:left="737"/>
    </w:pPr>
    <w:rPr>
      <w:rFonts w:ascii="Arial" w:hAnsi="Arial" w:cs="Arial"/>
      <w:b/>
      <w:bCs/>
      <w:sz w:val="21"/>
    </w:rPr>
  </w:style>
  <w:style w:type="character" w:styleId="FootnoteReference">
    <w:name w:val="footnote reference"/>
    <w:semiHidden/>
    <w:rsid w:val="00177676"/>
    <w:rPr>
      <w:vertAlign w:val="superscript"/>
    </w:rPr>
  </w:style>
  <w:style w:type="paragraph" w:customStyle="1" w:styleId="PrecNo">
    <w:name w:val="PrecNo"/>
    <w:basedOn w:val="Normal"/>
    <w:rsid w:val="00177676"/>
    <w:pPr>
      <w:spacing w:line="260" w:lineRule="atLeast"/>
      <w:ind w:left="142"/>
    </w:pPr>
    <w:rPr>
      <w:rFonts w:ascii="Arial" w:hAnsi="Arial"/>
      <w:caps/>
      <w:spacing w:val="60"/>
      <w:sz w:val="28"/>
    </w:rPr>
  </w:style>
  <w:style w:type="paragraph" w:customStyle="1" w:styleId="PrecName">
    <w:name w:val="PrecName"/>
    <w:basedOn w:val="Normal"/>
    <w:rsid w:val="00177676"/>
    <w:pPr>
      <w:spacing w:after="240" w:line="260" w:lineRule="atLeast"/>
      <w:ind w:left="142"/>
    </w:pPr>
    <w:rPr>
      <w:rFonts w:ascii="Garamond" w:hAnsi="Garamond"/>
      <w:sz w:val="64"/>
    </w:rPr>
  </w:style>
  <w:style w:type="paragraph" w:customStyle="1" w:styleId="FPbullet">
    <w:name w:val="FPbullet"/>
    <w:basedOn w:val="Normal"/>
    <w:rsid w:val="00177676"/>
    <w:pPr>
      <w:spacing w:before="120" w:line="260" w:lineRule="atLeast"/>
      <w:ind w:left="624" w:right="-567" w:hanging="284"/>
    </w:pPr>
    <w:rPr>
      <w:rFonts w:ascii="Arial" w:hAnsi="Arial"/>
      <w:sz w:val="20"/>
    </w:rPr>
  </w:style>
  <w:style w:type="paragraph" w:customStyle="1" w:styleId="FPtext">
    <w:name w:val="FPtext"/>
    <w:basedOn w:val="Normal"/>
    <w:rsid w:val="00177676"/>
    <w:pPr>
      <w:spacing w:line="260" w:lineRule="atLeast"/>
      <w:ind w:left="624" w:right="-567"/>
    </w:pPr>
    <w:rPr>
      <w:rFonts w:ascii="Arial" w:hAnsi="Arial"/>
      <w:sz w:val="20"/>
    </w:rPr>
  </w:style>
  <w:style w:type="paragraph" w:customStyle="1" w:styleId="FStext">
    <w:name w:val="FStext"/>
    <w:basedOn w:val="Normal"/>
    <w:rsid w:val="00177676"/>
    <w:pPr>
      <w:spacing w:after="120" w:line="260" w:lineRule="atLeast"/>
      <w:ind w:left="737"/>
    </w:pPr>
    <w:rPr>
      <w:rFonts w:ascii="Arial" w:hAnsi="Arial"/>
      <w:sz w:val="20"/>
    </w:rPr>
  </w:style>
  <w:style w:type="paragraph" w:customStyle="1" w:styleId="FSbullet">
    <w:name w:val="FSbullet"/>
    <w:basedOn w:val="Normal"/>
    <w:rsid w:val="00177676"/>
    <w:pPr>
      <w:spacing w:after="120" w:line="260" w:lineRule="atLeast"/>
      <w:ind w:left="737" w:hanging="510"/>
    </w:pPr>
    <w:rPr>
      <w:rFonts w:ascii="Arial" w:hAnsi="Arial"/>
      <w:sz w:val="20"/>
    </w:rPr>
  </w:style>
  <w:style w:type="paragraph" w:customStyle="1" w:styleId="CoverText">
    <w:name w:val="CoverText"/>
    <w:basedOn w:val="FPtext"/>
    <w:rsid w:val="00177676"/>
    <w:pPr>
      <w:ind w:left="57" w:right="0"/>
    </w:pPr>
  </w:style>
  <w:style w:type="paragraph" w:customStyle="1" w:styleId="FScheck1">
    <w:name w:val="FScheck1"/>
    <w:basedOn w:val="Normal"/>
    <w:rsid w:val="00177676"/>
    <w:pPr>
      <w:spacing w:before="60" w:after="60" w:line="260" w:lineRule="atLeast"/>
      <w:ind w:left="425" w:hanging="425"/>
    </w:pPr>
    <w:rPr>
      <w:rFonts w:ascii="Arial" w:hAnsi="Arial"/>
      <w:sz w:val="20"/>
    </w:rPr>
  </w:style>
  <w:style w:type="paragraph" w:customStyle="1" w:styleId="FScheckNoYes">
    <w:name w:val="FScheckNoYes"/>
    <w:basedOn w:val="FScheck1"/>
    <w:rsid w:val="00177676"/>
    <w:pPr>
      <w:ind w:left="0" w:firstLine="0"/>
    </w:pPr>
  </w:style>
  <w:style w:type="paragraph" w:customStyle="1" w:styleId="FScheck2">
    <w:name w:val="FScheck2"/>
    <w:basedOn w:val="Normal"/>
    <w:rsid w:val="00177676"/>
    <w:pPr>
      <w:spacing w:before="60" w:after="60" w:line="260" w:lineRule="atLeast"/>
      <w:ind w:left="850" w:hanging="425"/>
    </w:pPr>
    <w:rPr>
      <w:rFonts w:ascii="Arial" w:hAnsi="Arial"/>
      <w:sz w:val="20"/>
    </w:rPr>
  </w:style>
  <w:style w:type="paragraph" w:customStyle="1" w:styleId="FScheck3">
    <w:name w:val="FScheck3"/>
    <w:basedOn w:val="Normal"/>
    <w:rsid w:val="00177676"/>
    <w:pPr>
      <w:spacing w:before="60" w:after="60" w:line="260" w:lineRule="atLeast"/>
      <w:ind w:left="1276" w:hanging="425"/>
    </w:pPr>
    <w:rPr>
      <w:rFonts w:ascii="Arial" w:hAnsi="Arial"/>
      <w:sz w:val="20"/>
    </w:rPr>
  </w:style>
  <w:style w:type="paragraph" w:customStyle="1" w:styleId="FScheckbullet">
    <w:name w:val="FScheckbullet"/>
    <w:basedOn w:val="FScheck1"/>
    <w:rsid w:val="00177676"/>
    <w:pPr>
      <w:ind w:left="709" w:hanging="284"/>
    </w:pPr>
  </w:style>
  <w:style w:type="paragraph" w:customStyle="1" w:styleId="Details">
    <w:name w:val="Details"/>
    <w:basedOn w:val="Normal"/>
    <w:next w:val="DetailsFollower"/>
    <w:rsid w:val="00177676"/>
    <w:pPr>
      <w:spacing w:before="120" w:after="120" w:line="260" w:lineRule="atLeast"/>
    </w:pPr>
  </w:style>
  <w:style w:type="paragraph" w:customStyle="1" w:styleId="DetailsFollower">
    <w:name w:val="DetailsFollower"/>
    <w:basedOn w:val="Normal"/>
    <w:rsid w:val="00177676"/>
    <w:pPr>
      <w:spacing w:before="120" w:after="120" w:line="260" w:lineRule="atLeast"/>
    </w:pPr>
  </w:style>
  <w:style w:type="paragraph" w:customStyle="1" w:styleId="PrecNameCover">
    <w:name w:val="PrecNameCover"/>
    <w:basedOn w:val="PrecName"/>
    <w:rsid w:val="00177676"/>
    <w:pPr>
      <w:ind w:left="57"/>
    </w:pPr>
  </w:style>
  <w:style w:type="paragraph" w:styleId="FootnoteText">
    <w:name w:val="footnote text"/>
    <w:basedOn w:val="Normal"/>
    <w:semiHidden/>
    <w:rsid w:val="00177676"/>
    <w:pPr>
      <w:spacing w:after="60"/>
      <w:ind w:left="284" w:hanging="284"/>
    </w:pPr>
    <w:rPr>
      <w:rFonts w:ascii="Arial" w:hAnsi="Arial"/>
      <w:sz w:val="18"/>
    </w:rPr>
  </w:style>
  <w:style w:type="paragraph" w:customStyle="1" w:styleId="FPdisclaimer">
    <w:name w:val="FPdisclaimer"/>
    <w:basedOn w:val="Header"/>
    <w:rsid w:val="00177676"/>
    <w:pPr>
      <w:framePr w:w="5676" w:hSpace="181" w:wrap="around" w:vAnchor="page" w:hAnchor="page" w:x="5416" w:y="13467"/>
      <w:spacing w:line="260" w:lineRule="atLeast"/>
    </w:pPr>
    <w:rPr>
      <w:sz w:val="20"/>
    </w:rPr>
  </w:style>
  <w:style w:type="paragraph" w:customStyle="1" w:styleId="Headersub">
    <w:name w:val="Header sub"/>
    <w:basedOn w:val="Normal"/>
    <w:rsid w:val="00177676"/>
    <w:pPr>
      <w:spacing w:after="1240"/>
    </w:pPr>
    <w:rPr>
      <w:rFonts w:ascii="Arial" w:hAnsi="Arial"/>
      <w:sz w:val="36"/>
    </w:rPr>
  </w:style>
  <w:style w:type="paragraph" w:customStyle="1" w:styleId="Indent6">
    <w:name w:val="Indent 6"/>
    <w:basedOn w:val="Normal"/>
    <w:rsid w:val="00177676"/>
    <w:pPr>
      <w:spacing w:after="240"/>
      <w:ind w:left="3686"/>
    </w:pPr>
  </w:style>
  <w:style w:type="paragraph" w:customStyle="1" w:styleId="FScheck1NoYes">
    <w:name w:val="FScheck1NoYes"/>
    <w:rsid w:val="00177676"/>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177676"/>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177676"/>
    <w:pPr>
      <w:tabs>
        <w:tab w:val="left" w:pos="1985"/>
      </w:tabs>
      <w:spacing w:before="60" w:after="60" w:line="260" w:lineRule="atLeast"/>
      <w:ind w:left="1304"/>
    </w:pPr>
    <w:rPr>
      <w:rFonts w:ascii="Arial" w:hAnsi="Arial"/>
      <w:noProof/>
      <w:lang w:eastAsia="en-US"/>
    </w:rPr>
  </w:style>
  <w:style w:type="paragraph" w:styleId="BodyText">
    <w:name w:val="Body Text"/>
    <w:basedOn w:val="Normal"/>
    <w:rsid w:val="00177676"/>
    <w:pPr>
      <w:spacing w:after="240"/>
    </w:pPr>
  </w:style>
  <w:style w:type="paragraph" w:customStyle="1" w:styleId="NormalDeed">
    <w:name w:val="Normal Deed"/>
    <w:basedOn w:val="Normal"/>
    <w:rsid w:val="00177676"/>
    <w:pPr>
      <w:spacing w:after="240"/>
    </w:pPr>
  </w:style>
  <w:style w:type="paragraph" w:customStyle="1" w:styleId="PartHeading">
    <w:name w:val="Part Heading"/>
    <w:basedOn w:val="Normal"/>
    <w:rsid w:val="00177676"/>
    <w:pPr>
      <w:spacing w:before="240" w:after="240"/>
    </w:pPr>
    <w:rPr>
      <w:rFonts w:ascii="Arial" w:hAnsi="Arial"/>
      <w:sz w:val="28"/>
    </w:rPr>
  </w:style>
  <w:style w:type="paragraph" w:customStyle="1" w:styleId="SchedH1">
    <w:name w:val="SchedH1"/>
    <w:basedOn w:val="Normal"/>
    <w:rsid w:val="00177676"/>
    <w:pPr>
      <w:numPr>
        <w:numId w:val="2"/>
      </w:numPr>
      <w:overflowPunct w:val="0"/>
      <w:autoSpaceDE w:val="0"/>
      <w:autoSpaceDN w:val="0"/>
      <w:adjustRightInd w:val="0"/>
      <w:spacing w:before="120" w:after="120"/>
      <w:textAlignment w:val="baseline"/>
    </w:pPr>
    <w:rPr>
      <w:b/>
      <w:bCs/>
      <w:caps/>
    </w:rPr>
  </w:style>
  <w:style w:type="paragraph" w:customStyle="1" w:styleId="SchedH2">
    <w:name w:val="SchedH2"/>
    <w:basedOn w:val="Normal"/>
    <w:rsid w:val="00177676"/>
    <w:pPr>
      <w:numPr>
        <w:ilvl w:val="1"/>
        <w:numId w:val="2"/>
      </w:numPr>
      <w:overflowPunct w:val="0"/>
      <w:autoSpaceDE w:val="0"/>
      <w:autoSpaceDN w:val="0"/>
      <w:adjustRightInd w:val="0"/>
      <w:spacing w:before="120" w:after="120"/>
      <w:textAlignment w:val="baseline"/>
    </w:pPr>
  </w:style>
  <w:style w:type="paragraph" w:customStyle="1" w:styleId="SchedH3">
    <w:name w:val="SchedH3"/>
    <w:basedOn w:val="Normal"/>
    <w:rsid w:val="00177676"/>
    <w:pPr>
      <w:numPr>
        <w:ilvl w:val="2"/>
        <w:numId w:val="2"/>
      </w:numPr>
      <w:overflowPunct w:val="0"/>
      <w:autoSpaceDE w:val="0"/>
      <w:autoSpaceDN w:val="0"/>
      <w:adjustRightInd w:val="0"/>
      <w:spacing w:before="120" w:after="120"/>
      <w:textAlignment w:val="baseline"/>
    </w:pPr>
  </w:style>
  <w:style w:type="paragraph" w:customStyle="1" w:styleId="SchedH4">
    <w:name w:val="SchedH4"/>
    <w:basedOn w:val="Normal"/>
    <w:rsid w:val="00177676"/>
    <w:pPr>
      <w:numPr>
        <w:ilvl w:val="3"/>
        <w:numId w:val="1"/>
      </w:numPr>
      <w:spacing w:before="120" w:after="120"/>
    </w:pPr>
  </w:style>
  <w:style w:type="paragraph" w:customStyle="1" w:styleId="SchedH5">
    <w:name w:val="SchedH5"/>
    <w:basedOn w:val="Normal"/>
    <w:rsid w:val="00177676"/>
    <w:pPr>
      <w:numPr>
        <w:ilvl w:val="4"/>
        <w:numId w:val="1"/>
      </w:numPr>
      <w:spacing w:after="240"/>
    </w:pPr>
  </w:style>
  <w:style w:type="paragraph" w:customStyle="1" w:styleId="text">
    <w:name w:val="text"/>
    <w:basedOn w:val="Normal"/>
    <w:rsid w:val="00177676"/>
    <w:pPr>
      <w:tabs>
        <w:tab w:val="left" w:pos="709"/>
      </w:tabs>
      <w:spacing w:before="240" w:after="180"/>
      <w:ind w:left="1418"/>
    </w:pPr>
    <w:rPr>
      <w:rFonts w:ascii="Arial" w:hAnsi="Arial"/>
      <w:sz w:val="24"/>
    </w:rPr>
  </w:style>
  <w:style w:type="paragraph" w:customStyle="1" w:styleId="bullet">
    <w:name w:val="bullet"/>
    <w:basedOn w:val="text"/>
    <w:rsid w:val="00177676"/>
    <w:pPr>
      <w:tabs>
        <w:tab w:val="clear" w:pos="709"/>
      </w:tabs>
      <w:spacing w:before="0" w:after="60"/>
      <w:ind w:left="1775" w:hanging="357"/>
    </w:pPr>
    <w:rPr>
      <w:rFonts w:ascii="Times New Roman" w:hAnsi="Times New Roman"/>
    </w:rPr>
  </w:style>
  <w:style w:type="paragraph" w:customStyle="1" w:styleId="Indent-First">
    <w:name w:val="Indent-First"/>
    <w:basedOn w:val="text"/>
    <w:rsid w:val="00177676"/>
    <w:pPr>
      <w:tabs>
        <w:tab w:val="clear" w:pos="709"/>
      </w:tabs>
      <w:spacing w:before="0"/>
    </w:pPr>
    <w:rPr>
      <w:rFonts w:ascii="Times New Roman" w:hAnsi="Times New Roman"/>
    </w:rPr>
  </w:style>
  <w:style w:type="paragraph" w:styleId="NormalIndent">
    <w:name w:val="Normal Indent"/>
    <w:basedOn w:val="Normal"/>
    <w:rsid w:val="00177676"/>
    <w:pPr>
      <w:ind w:left="720"/>
    </w:pPr>
    <w:rPr>
      <w:sz w:val="20"/>
    </w:rPr>
  </w:style>
  <w:style w:type="paragraph" w:customStyle="1" w:styleId="Normal1">
    <w:name w:val="Normal 1"/>
    <w:basedOn w:val="Normal"/>
    <w:rsid w:val="00177676"/>
    <w:pPr>
      <w:ind w:left="709"/>
    </w:pPr>
    <w:rPr>
      <w:sz w:val="24"/>
    </w:rPr>
  </w:style>
  <w:style w:type="character" w:styleId="PageNumber">
    <w:name w:val="page number"/>
    <w:basedOn w:val="DefaultParagraphFont"/>
    <w:rsid w:val="00177676"/>
  </w:style>
  <w:style w:type="paragraph" w:customStyle="1" w:styleId="TableData">
    <w:name w:val="TableData"/>
    <w:basedOn w:val="Normal"/>
    <w:rsid w:val="00177676"/>
    <w:pPr>
      <w:spacing w:before="120" w:after="120"/>
    </w:pPr>
    <w:rPr>
      <w:rFonts w:ascii="Arial" w:hAnsi="Arial"/>
      <w:sz w:val="18"/>
    </w:rPr>
  </w:style>
  <w:style w:type="character" w:styleId="Hyperlink">
    <w:name w:val="Hyperlink"/>
    <w:uiPriority w:val="99"/>
    <w:rsid w:val="00177676"/>
    <w:rPr>
      <w:color w:val="0000FF"/>
      <w:u w:val="single"/>
    </w:rPr>
  </w:style>
  <w:style w:type="paragraph" w:customStyle="1" w:styleId="SubHead">
    <w:name w:val="SubHead"/>
    <w:basedOn w:val="Normal"/>
    <w:next w:val="Heading2"/>
    <w:rsid w:val="00177676"/>
    <w:pPr>
      <w:keepNext/>
      <w:spacing w:after="120"/>
      <w:ind w:left="1163" w:hanging="426"/>
      <w:outlineLvl w:val="0"/>
    </w:pPr>
    <w:rPr>
      <w:rFonts w:ascii="Arial" w:hAnsi="Arial" w:cs="Arial"/>
      <w:b/>
      <w:sz w:val="22"/>
    </w:rPr>
  </w:style>
  <w:style w:type="character" w:styleId="FollowedHyperlink">
    <w:name w:val="FollowedHyperlink"/>
    <w:rsid w:val="00177676"/>
    <w:rPr>
      <w:color w:val="800080"/>
      <w:u w:val="single"/>
    </w:rPr>
  </w:style>
  <w:style w:type="paragraph" w:customStyle="1" w:styleId="Indent0">
    <w:name w:val="Indent 0"/>
    <w:basedOn w:val="Normal"/>
    <w:next w:val="Normal"/>
    <w:rsid w:val="00177676"/>
    <w:pPr>
      <w:overflowPunct w:val="0"/>
      <w:autoSpaceDE w:val="0"/>
      <w:autoSpaceDN w:val="0"/>
      <w:adjustRightInd w:val="0"/>
      <w:spacing w:before="120" w:after="120"/>
      <w:textAlignment w:val="baseline"/>
    </w:pPr>
    <w:rPr>
      <w:sz w:val="20"/>
    </w:rPr>
  </w:style>
  <w:style w:type="paragraph" w:styleId="DocumentMap">
    <w:name w:val="Document Map"/>
    <w:basedOn w:val="Normal"/>
    <w:semiHidden/>
    <w:rsid w:val="00177676"/>
    <w:pPr>
      <w:shd w:val="clear" w:color="auto" w:fill="000080"/>
    </w:pPr>
    <w:rPr>
      <w:rFonts w:ascii="Tahoma" w:hAnsi="Tahoma" w:cs="Tahoma"/>
    </w:rPr>
  </w:style>
  <w:style w:type="paragraph" w:customStyle="1" w:styleId="TableHead">
    <w:name w:val="TableHead"/>
    <w:basedOn w:val="Normal"/>
    <w:next w:val="TableData"/>
    <w:rsid w:val="00177676"/>
    <w:pPr>
      <w:spacing w:before="60" w:after="60"/>
    </w:pPr>
    <w:rPr>
      <w:rFonts w:ascii="Arial" w:hAnsi="Arial"/>
      <w:b/>
      <w:sz w:val="18"/>
    </w:rPr>
  </w:style>
  <w:style w:type="paragraph" w:styleId="BalloonText">
    <w:name w:val="Balloon Text"/>
    <w:basedOn w:val="Normal"/>
    <w:semiHidden/>
    <w:rsid w:val="00177676"/>
    <w:rPr>
      <w:rFonts w:ascii="Tahoma" w:hAnsi="Tahoma" w:cs="Tahoma"/>
      <w:sz w:val="16"/>
      <w:szCs w:val="16"/>
    </w:rPr>
  </w:style>
  <w:style w:type="paragraph" w:styleId="TOC4">
    <w:name w:val="toc 4"/>
    <w:basedOn w:val="Normal"/>
    <w:next w:val="Normal"/>
    <w:autoRedefine/>
    <w:uiPriority w:val="39"/>
    <w:rsid w:val="00177676"/>
    <w:pPr>
      <w:ind w:left="690"/>
    </w:pPr>
  </w:style>
  <w:style w:type="paragraph" w:styleId="TOCHeading">
    <w:name w:val="TOC Heading"/>
    <w:basedOn w:val="Heading1"/>
    <w:next w:val="Normal"/>
    <w:qFormat/>
    <w:rsid w:val="00177676"/>
    <w:pPr>
      <w:numPr>
        <w:numId w:val="0"/>
      </w:numPr>
      <w:ind w:firstLine="737"/>
    </w:pPr>
    <w:rPr>
      <w:bCs/>
    </w:rPr>
  </w:style>
  <w:style w:type="paragraph" w:styleId="TOC5">
    <w:name w:val="toc 5"/>
    <w:basedOn w:val="Normal"/>
    <w:next w:val="Normal"/>
    <w:autoRedefine/>
    <w:uiPriority w:val="39"/>
    <w:rsid w:val="00177676"/>
    <w:pPr>
      <w:ind w:left="920"/>
    </w:pPr>
  </w:style>
  <w:style w:type="paragraph" w:styleId="TOC6">
    <w:name w:val="toc 6"/>
    <w:basedOn w:val="Normal"/>
    <w:next w:val="Normal"/>
    <w:autoRedefine/>
    <w:uiPriority w:val="39"/>
    <w:rsid w:val="00177676"/>
    <w:pPr>
      <w:ind w:left="1150"/>
    </w:pPr>
  </w:style>
  <w:style w:type="paragraph" w:styleId="TOC7">
    <w:name w:val="toc 7"/>
    <w:basedOn w:val="Normal"/>
    <w:next w:val="Normal"/>
    <w:autoRedefine/>
    <w:uiPriority w:val="39"/>
    <w:rsid w:val="00177676"/>
    <w:pPr>
      <w:ind w:left="1380"/>
    </w:pPr>
  </w:style>
  <w:style w:type="paragraph" w:styleId="TOC8">
    <w:name w:val="toc 8"/>
    <w:basedOn w:val="Normal"/>
    <w:next w:val="Normal"/>
    <w:autoRedefine/>
    <w:uiPriority w:val="39"/>
    <w:rsid w:val="00177676"/>
    <w:pPr>
      <w:ind w:left="1610"/>
    </w:pPr>
  </w:style>
  <w:style w:type="paragraph" w:styleId="TOC9">
    <w:name w:val="toc 9"/>
    <w:basedOn w:val="Normal"/>
    <w:next w:val="Normal"/>
    <w:autoRedefine/>
    <w:uiPriority w:val="39"/>
    <w:rsid w:val="00177676"/>
    <w:pPr>
      <w:ind w:left="1840"/>
    </w:pPr>
  </w:style>
  <w:style w:type="paragraph" w:customStyle="1" w:styleId="Indent20">
    <w:name w:val="Indent2"/>
    <w:basedOn w:val="Normal"/>
    <w:next w:val="Normal"/>
    <w:rsid w:val="00177676"/>
    <w:pPr>
      <w:spacing w:before="120" w:after="120"/>
      <w:ind w:left="2211" w:hanging="737"/>
    </w:pPr>
    <w:rPr>
      <w:sz w:val="20"/>
      <w:lang w:eastAsia="en-GB" w:bidi="he-IL"/>
    </w:rPr>
  </w:style>
  <w:style w:type="paragraph" w:customStyle="1" w:styleId="Indent00">
    <w:name w:val="Indent0"/>
    <w:basedOn w:val="Normal"/>
    <w:next w:val="Normal"/>
    <w:rsid w:val="00177676"/>
    <w:pPr>
      <w:spacing w:before="120" w:after="120"/>
      <w:ind w:left="737" w:hanging="737"/>
    </w:pPr>
    <w:rPr>
      <w:sz w:val="20"/>
      <w:lang w:val="en-US" w:eastAsia="en-GB" w:bidi="he-IL"/>
    </w:rPr>
  </w:style>
  <w:style w:type="paragraph" w:customStyle="1" w:styleId="Indent10">
    <w:name w:val="Indent1"/>
    <w:basedOn w:val="Normal"/>
    <w:next w:val="Normal"/>
    <w:rsid w:val="00177676"/>
    <w:pPr>
      <w:spacing w:before="120" w:after="120"/>
      <w:ind w:left="1474" w:hanging="737"/>
    </w:pPr>
    <w:rPr>
      <w:sz w:val="20"/>
      <w:lang w:val="en-US" w:eastAsia="en-GB" w:bidi="he-IL"/>
    </w:rPr>
  </w:style>
  <w:style w:type="paragraph" w:styleId="BodyTextIndent2">
    <w:name w:val="Body Text Indent 2"/>
    <w:basedOn w:val="Normal"/>
    <w:rsid w:val="00177676"/>
    <w:pPr>
      <w:spacing w:after="120" w:line="480" w:lineRule="auto"/>
      <w:ind w:left="283"/>
    </w:pPr>
  </w:style>
  <w:style w:type="paragraph" w:customStyle="1" w:styleId="Indent30">
    <w:name w:val="Indent3"/>
    <w:basedOn w:val="Normal"/>
    <w:next w:val="Normal"/>
    <w:rsid w:val="00177676"/>
    <w:pPr>
      <w:spacing w:before="120" w:after="120"/>
      <w:ind w:left="2948" w:hanging="737"/>
    </w:pPr>
    <w:rPr>
      <w:sz w:val="20"/>
      <w:lang w:eastAsia="en-GB" w:bidi="he-IL"/>
    </w:rPr>
  </w:style>
  <w:style w:type="character" w:styleId="CommentReference">
    <w:name w:val="annotation reference"/>
    <w:semiHidden/>
    <w:rsid w:val="00177676"/>
    <w:rPr>
      <w:sz w:val="16"/>
      <w:szCs w:val="16"/>
    </w:rPr>
  </w:style>
  <w:style w:type="paragraph" w:styleId="CommentText">
    <w:name w:val="annotation text"/>
    <w:basedOn w:val="Normal"/>
    <w:semiHidden/>
    <w:rsid w:val="00177676"/>
    <w:rPr>
      <w:sz w:val="20"/>
    </w:rPr>
  </w:style>
  <w:style w:type="paragraph" w:styleId="CommentSubject">
    <w:name w:val="annotation subject"/>
    <w:basedOn w:val="CommentText"/>
    <w:next w:val="CommentText"/>
    <w:semiHidden/>
    <w:rsid w:val="00177676"/>
    <w:rPr>
      <w:b/>
      <w:bCs/>
    </w:rPr>
  </w:style>
  <w:style w:type="paragraph" w:customStyle="1" w:styleId="StyleTOC3Before3cm">
    <w:name w:val="Style TOC 3 + Before:  3 cm"/>
    <w:basedOn w:val="TOC3"/>
    <w:rsid w:val="00177676"/>
    <w:pPr>
      <w:tabs>
        <w:tab w:val="clear" w:pos="7938"/>
        <w:tab w:val="right" w:pos="7768"/>
      </w:tabs>
      <w:spacing w:before="0"/>
      <w:ind w:left="1701"/>
    </w:pPr>
    <w:rPr>
      <w:b w:val="0"/>
      <w:sz w:val="18"/>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rsid w:val="00177676"/>
    <w:rPr>
      <w:iCs/>
      <w:sz w:val="23"/>
      <w:lang w:val="en-AU" w:eastAsia="en-US" w:bidi="ar-SA"/>
    </w:rPr>
  </w:style>
  <w:style w:type="paragraph" w:styleId="BlockText">
    <w:name w:val="Block Text"/>
    <w:basedOn w:val="Normal"/>
    <w:rsid w:val="00177676"/>
    <w:pPr>
      <w:overflowPunct w:val="0"/>
      <w:autoSpaceDE w:val="0"/>
      <w:autoSpaceDN w:val="0"/>
      <w:adjustRightInd w:val="0"/>
      <w:spacing w:after="60"/>
      <w:textAlignment w:val="baseline"/>
    </w:pPr>
    <w:rPr>
      <w:sz w:val="24"/>
      <w:lang w:val="en-US"/>
    </w:rPr>
  </w:style>
  <w:style w:type="character" w:customStyle="1" w:styleId="DeltaViewInsertion">
    <w:name w:val="DeltaView Insertion"/>
    <w:rsid w:val="00177676"/>
    <w:rPr>
      <w:color w:val="008000"/>
      <w:spacing w:val="0"/>
      <w:u w:val="single"/>
    </w:rPr>
  </w:style>
  <w:style w:type="paragraph" w:customStyle="1" w:styleId="ContentsTitle">
    <w:name w:val="ContentsTitle"/>
    <w:basedOn w:val="Normal"/>
    <w:next w:val="Normal"/>
    <w:rsid w:val="00177676"/>
    <w:pPr>
      <w:pBdr>
        <w:bottom w:val="single" w:sz="18" w:space="2" w:color="auto"/>
      </w:pBdr>
      <w:tabs>
        <w:tab w:val="left" w:pos="2722"/>
      </w:tabs>
      <w:overflowPunct w:val="0"/>
      <w:autoSpaceDE w:val="0"/>
      <w:autoSpaceDN w:val="0"/>
      <w:adjustRightInd w:val="0"/>
      <w:spacing w:before="120" w:after="40"/>
      <w:ind w:left="2722" w:hanging="2722"/>
      <w:textAlignment w:val="baseline"/>
    </w:pPr>
    <w:rPr>
      <w:rFonts w:ascii="Arial Narrow" w:hAnsi="Arial Narrow"/>
      <w:b/>
      <w:sz w:val="32"/>
    </w:rPr>
  </w:style>
  <w:style w:type="table" w:styleId="TableGrid">
    <w:name w:val="Table Grid"/>
    <w:basedOn w:val="TableNormal"/>
    <w:rsid w:val="00E51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7243A"/>
    <w:rPr>
      <w:rFonts w:ascii="Arial" w:hAnsi="Arial"/>
      <w:b/>
      <w:sz w:val="36"/>
      <w:lang w:eastAsia="en-US"/>
    </w:rPr>
  </w:style>
  <w:style w:type="paragraph" w:styleId="ListParagraph">
    <w:name w:val="List Paragraph"/>
    <w:basedOn w:val="Normal"/>
    <w:uiPriority w:val="34"/>
    <w:qFormat/>
    <w:rsid w:val="00576B17"/>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3083">
      <w:bodyDiv w:val="1"/>
      <w:marLeft w:val="0"/>
      <w:marRight w:val="0"/>
      <w:marTop w:val="0"/>
      <w:marBottom w:val="0"/>
      <w:divBdr>
        <w:top w:val="none" w:sz="0" w:space="0" w:color="auto"/>
        <w:left w:val="none" w:sz="0" w:space="0" w:color="auto"/>
        <w:bottom w:val="none" w:sz="0" w:space="0" w:color="auto"/>
        <w:right w:val="none" w:sz="0" w:space="0" w:color="auto"/>
      </w:divBdr>
    </w:div>
    <w:div w:id="80185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ontentMatched xmlns="f6374f94-ea7c-428a-97f4-b9a8f1ddd6c6">true</ContentMatched>
    <_dlc_DocId xmlns="2a7a03ce-2042-4c5f-90e9-1f29c56988a9">AATUC-1823800632-74247</_dlc_DocId>
    <lcf76f155ced4ddcb4097134ff3c332f xmlns="f6374f94-ea7c-428a-97f4-b9a8f1ddd6c6">
      <Terms xmlns="http://schemas.microsoft.com/office/infopath/2007/PartnerControls"/>
    </lcf76f155ced4ddcb4097134ff3c332f>
    <TaxCatchAll xmlns="c7b56d83-7d92-4d5e-8552-dd44030ff6cf" xsi:nil="true"/>
    <_dlc_DocIdUrl xmlns="2a7a03ce-2042-4c5f-90e9-1f29c56988a9">
      <Url>https://teamtelstra.sharepoint.com/sites/DigitalSystems/_layouts/15/DocIdRedir.aspx?ID=AATUC-1823800632-74247</Url>
      <Description>AATUC-1823800632-74247</Description>
    </_dlc_DocIdUrl>
  </documentManagement>
</p:properties>
</file>

<file path=customXml/itemProps1.xml><?xml version="1.0" encoding="utf-8"?>
<ds:datastoreItem xmlns:ds="http://schemas.openxmlformats.org/officeDocument/2006/customXml" ds:itemID="{E24D0C76-9ACC-449B-9E34-7F5A00A3531B}">
  <ds:schemaRefs>
    <ds:schemaRef ds:uri="http://schemas.openxmlformats.org/officeDocument/2006/bibliography"/>
  </ds:schemaRefs>
</ds:datastoreItem>
</file>

<file path=customXml/itemProps2.xml><?xml version="1.0" encoding="utf-8"?>
<ds:datastoreItem xmlns:ds="http://schemas.openxmlformats.org/officeDocument/2006/customXml" ds:itemID="{A053B2FE-6580-4B7B-8A09-A2B97A1C4192}"/>
</file>

<file path=customXml/itemProps3.xml><?xml version="1.0" encoding="utf-8"?>
<ds:datastoreItem xmlns:ds="http://schemas.openxmlformats.org/officeDocument/2006/customXml" ds:itemID="{DD148CAB-A80B-4BFF-823D-B41E5FD4FD81}"/>
</file>

<file path=customXml/itemProps4.xml><?xml version="1.0" encoding="utf-8"?>
<ds:datastoreItem xmlns:ds="http://schemas.openxmlformats.org/officeDocument/2006/customXml" ds:itemID="{D91DF3B2-06FC-4C9F-BAE5-F34C44EB1526}"/>
</file>

<file path=customXml/itemProps5.xml><?xml version="1.0" encoding="utf-8"?>
<ds:datastoreItem xmlns:ds="http://schemas.openxmlformats.org/officeDocument/2006/customXml" ds:itemID="{F0107D7D-4771-4952-A6FA-B460E4ECA6AA}"/>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35</Pages>
  <Words>10435</Words>
  <Characters>59480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_</vt:lpstr>
    </vt:vector>
  </TitlesOfParts>
  <Company>Telstra</Company>
  <LinksUpToDate>false</LinksUpToDate>
  <CharactersWithSpaces>69776</CharactersWithSpaces>
  <SharedDoc>false</SharedDoc>
  <HyperlinkBase/>
  <HLinks>
    <vt:vector size="252" baseType="variant">
      <vt:variant>
        <vt:i4>1179710</vt:i4>
      </vt:variant>
      <vt:variant>
        <vt:i4>248</vt:i4>
      </vt:variant>
      <vt:variant>
        <vt:i4>0</vt:i4>
      </vt:variant>
      <vt:variant>
        <vt:i4>5</vt:i4>
      </vt:variant>
      <vt:variant>
        <vt:lpwstr/>
      </vt:variant>
      <vt:variant>
        <vt:lpwstr>_Toc357525803</vt:lpwstr>
      </vt:variant>
      <vt:variant>
        <vt:i4>1179710</vt:i4>
      </vt:variant>
      <vt:variant>
        <vt:i4>242</vt:i4>
      </vt:variant>
      <vt:variant>
        <vt:i4>0</vt:i4>
      </vt:variant>
      <vt:variant>
        <vt:i4>5</vt:i4>
      </vt:variant>
      <vt:variant>
        <vt:lpwstr/>
      </vt:variant>
      <vt:variant>
        <vt:lpwstr>_Toc357525802</vt:lpwstr>
      </vt:variant>
      <vt:variant>
        <vt:i4>1179710</vt:i4>
      </vt:variant>
      <vt:variant>
        <vt:i4>236</vt:i4>
      </vt:variant>
      <vt:variant>
        <vt:i4>0</vt:i4>
      </vt:variant>
      <vt:variant>
        <vt:i4>5</vt:i4>
      </vt:variant>
      <vt:variant>
        <vt:lpwstr/>
      </vt:variant>
      <vt:variant>
        <vt:lpwstr>_Toc357525801</vt:lpwstr>
      </vt:variant>
      <vt:variant>
        <vt:i4>1179710</vt:i4>
      </vt:variant>
      <vt:variant>
        <vt:i4>230</vt:i4>
      </vt:variant>
      <vt:variant>
        <vt:i4>0</vt:i4>
      </vt:variant>
      <vt:variant>
        <vt:i4>5</vt:i4>
      </vt:variant>
      <vt:variant>
        <vt:lpwstr/>
      </vt:variant>
      <vt:variant>
        <vt:lpwstr>_Toc357525800</vt:lpwstr>
      </vt:variant>
      <vt:variant>
        <vt:i4>1769521</vt:i4>
      </vt:variant>
      <vt:variant>
        <vt:i4>224</vt:i4>
      </vt:variant>
      <vt:variant>
        <vt:i4>0</vt:i4>
      </vt:variant>
      <vt:variant>
        <vt:i4>5</vt:i4>
      </vt:variant>
      <vt:variant>
        <vt:lpwstr/>
      </vt:variant>
      <vt:variant>
        <vt:lpwstr>_Toc357525799</vt:lpwstr>
      </vt:variant>
      <vt:variant>
        <vt:i4>1769521</vt:i4>
      </vt:variant>
      <vt:variant>
        <vt:i4>218</vt:i4>
      </vt:variant>
      <vt:variant>
        <vt:i4>0</vt:i4>
      </vt:variant>
      <vt:variant>
        <vt:i4>5</vt:i4>
      </vt:variant>
      <vt:variant>
        <vt:lpwstr/>
      </vt:variant>
      <vt:variant>
        <vt:lpwstr>_Toc357525798</vt:lpwstr>
      </vt:variant>
      <vt:variant>
        <vt:i4>1769521</vt:i4>
      </vt:variant>
      <vt:variant>
        <vt:i4>212</vt:i4>
      </vt:variant>
      <vt:variant>
        <vt:i4>0</vt:i4>
      </vt:variant>
      <vt:variant>
        <vt:i4>5</vt:i4>
      </vt:variant>
      <vt:variant>
        <vt:lpwstr/>
      </vt:variant>
      <vt:variant>
        <vt:lpwstr>_Toc357525797</vt:lpwstr>
      </vt:variant>
      <vt:variant>
        <vt:i4>1769521</vt:i4>
      </vt:variant>
      <vt:variant>
        <vt:i4>206</vt:i4>
      </vt:variant>
      <vt:variant>
        <vt:i4>0</vt:i4>
      </vt:variant>
      <vt:variant>
        <vt:i4>5</vt:i4>
      </vt:variant>
      <vt:variant>
        <vt:lpwstr/>
      </vt:variant>
      <vt:variant>
        <vt:lpwstr>_Toc357525796</vt:lpwstr>
      </vt:variant>
      <vt:variant>
        <vt:i4>1769521</vt:i4>
      </vt:variant>
      <vt:variant>
        <vt:i4>200</vt:i4>
      </vt:variant>
      <vt:variant>
        <vt:i4>0</vt:i4>
      </vt:variant>
      <vt:variant>
        <vt:i4>5</vt:i4>
      </vt:variant>
      <vt:variant>
        <vt:lpwstr/>
      </vt:variant>
      <vt:variant>
        <vt:lpwstr>_Toc357525795</vt:lpwstr>
      </vt:variant>
      <vt:variant>
        <vt:i4>1769521</vt:i4>
      </vt:variant>
      <vt:variant>
        <vt:i4>194</vt:i4>
      </vt:variant>
      <vt:variant>
        <vt:i4>0</vt:i4>
      </vt:variant>
      <vt:variant>
        <vt:i4>5</vt:i4>
      </vt:variant>
      <vt:variant>
        <vt:lpwstr/>
      </vt:variant>
      <vt:variant>
        <vt:lpwstr>_Toc357525794</vt:lpwstr>
      </vt:variant>
      <vt:variant>
        <vt:i4>1769521</vt:i4>
      </vt:variant>
      <vt:variant>
        <vt:i4>188</vt:i4>
      </vt:variant>
      <vt:variant>
        <vt:i4>0</vt:i4>
      </vt:variant>
      <vt:variant>
        <vt:i4>5</vt:i4>
      </vt:variant>
      <vt:variant>
        <vt:lpwstr/>
      </vt:variant>
      <vt:variant>
        <vt:lpwstr>_Toc357525793</vt:lpwstr>
      </vt:variant>
      <vt:variant>
        <vt:i4>1769521</vt:i4>
      </vt:variant>
      <vt:variant>
        <vt:i4>182</vt:i4>
      </vt:variant>
      <vt:variant>
        <vt:i4>0</vt:i4>
      </vt:variant>
      <vt:variant>
        <vt:i4>5</vt:i4>
      </vt:variant>
      <vt:variant>
        <vt:lpwstr/>
      </vt:variant>
      <vt:variant>
        <vt:lpwstr>_Toc357525792</vt:lpwstr>
      </vt:variant>
      <vt:variant>
        <vt:i4>1769521</vt:i4>
      </vt:variant>
      <vt:variant>
        <vt:i4>176</vt:i4>
      </vt:variant>
      <vt:variant>
        <vt:i4>0</vt:i4>
      </vt:variant>
      <vt:variant>
        <vt:i4>5</vt:i4>
      </vt:variant>
      <vt:variant>
        <vt:lpwstr/>
      </vt:variant>
      <vt:variant>
        <vt:lpwstr>_Toc357525791</vt:lpwstr>
      </vt:variant>
      <vt:variant>
        <vt:i4>1769521</vt:i4>
      </vt:variant>
      <vt:variant>
        <vt:i4>170</vt:i4>
      </vt:variant>
      <vt:variant>
        <vt:i4>0</vt:i4>
      </vt:variant>
      <vt:variant>
        <vt:i4>5</vt:i4>
      </vt:variant>
      <vt:variant>
        <vt:lpwstr/>
      </vt:variant>
      <vt:variant>
        <vt:lpwstr>_Toc357525790</vt:lpwstr>
      </vt:variant>
      <vt:variant>
        <vt:i4>1703985</vt:i4>
      </vt:variant>
      <vt:variant>
        <vt:i4>164</vt:i4>
      </vt:variant>
      <vt:variant>
        <vt:i4>0</vt:i4>
      </vt:variant>
      <vt:variant>
        <vt:i4>5</vt:i4>
      </vt:variant>
      <vt:variant>
        <vt:lpwstr/>
      </vt:variant>
      <vt:variant>
        <vt:lpwstr>_Toc357525789</vt:lpwstr>
      </vt:variant>
      <vt:variant>
        <vt:i4>1703985</vt:i4>
      </vt:variant>
      <vt:variant>
        <vt:i4>158</vt:i4>
      </vt:variant>
      <vt:variant>
        <vt:i4>0</vt:i4>
      </vt:variant>
      <vt:variant>
        <vt:i4>5</vt:i4>
      </vt:variant>
      <vt:variant>
        <vt:lpwstr/>
      </vt:variant>
      <vt:variant>
        <vt:lpwstr>_Toc357525788</vt:lpwstr>
      </vt:variant>
      <vt:variant>
        <vt:i4>1703985</vt:i4>
      </vt:variant>
      <vt:variant>
        <vt:i4>152</vt:i4>
      </vt:variant>
      <vt:variant>
        <vt:i4>0</vt:i4>
      </vt:variant>
      <vt:variant>
        <vt:i4>5</vt:i4>
      </vt:variant>
      <vt:variant>
        <vt:lpwstr/>
      </vt:variant>
      <vt:variant>
        <vt:lpwstr>_Toc357525787</vt:lpwstr>
      </vt:variant>
      <vt:variant>
        <vt:i4>1703985</vt:i4>
      </vt:variant>
      <vt:variant>
        <vt:i4>146</vt:i4>
      </vt:variant>
      <vt:variant>
        <vt:i4>0</vt:i4>
      </vt:variant>
      <vt:variant>
        <vt:i4>5</vt:i4>
      </vt:variant>
      <vt:variant>
        <vt:lpwstr/>
      </vt:variant>
      <vt:variant>
        <vt:lpwstr>_Toc357525786</vt:lpwstr>
      </vt:variant>
      <vt:variant>
        <vt:i4>1703985</vt:i4>
      </vt:variant>
      <vt:variant>
        <vt:i4>140</vt:i4>
      </vt:variant>
      <vt:variant>
        <vt:i4>0</vt:i4>
      </vt:variant>
      <vt:variant>
        <vt:i4>5</vt:i4>
      </vt:variant>
      <vt:variant>
        <vt:lpwstr/>
      </vt:variant>
      <vt:variant>
        <vt:lpwstr>_Toc357525785</vt:lpwstr>
      </vt:variant>
      <vt:variant>
        <vt:i4>1703985</vt:i4>
      </vt:variant>
      <vt:variant>
        <vt:i4>134</vt:i4>
      </vt:variant>
      <vt:variant>
        <vt:i4>0</vt:i4>
      </vt:variant>
      <vt:variant>
        <vt:i4>5</vt:i4>
      </vt:variant>
      <vt:variant>
        <vt:lpwstr/>
      </vt:variant>
      <vt:variant>
        <vt:lpwstr>_Toc357525784</vt:lpwstr>
      </vt:variant>
      <vt:variant>
        <vt:i4>1703985</vt:i4>
      </vt:variant>
      <vt:variant>
        <vt:i4>128</vt:i4>
      </vt:variant>
      <vt:variant>
        <vt:i4>0</vt:i4>
      </vt:variant>
      <vt:variant>
        <vt:i4>5</vt:i4>
      </vt:variant>
      <vt:variant>
        <vt:lpwstr/>
      </vt:variant>
      <vt:variant>
        <vt:lpwstr>_Toc357525783</vt:lpwstr>
      </vt:variant>
      <vt:variant>
        <vt:i4>1703985</vt:i4>
      </vt:variant>
      <vt:variant>
        <vt:i4>122</vt:i4>
      </vt:variant>
      <vt:variant>
        <vt:i4>0</vt:i4>
      </vt:variant>
      <vt:variant>
        <vt:i4>5</vt:i4>
      </vt:variant>
      <vt:variant>
        <vt:lpwstr/>
      </vt:variant>
      <vt:variant>
        <vt:lpwstr>_Toc357525782</vt:lpwstr>
      </vt:variant>
      <vt:variant>
        <vt:i4>1703985</vt:i4>
      </vt:variant>
      <vt:variant>
        <vt:i4>116</vt:i4>
      </vt:variant>
      <vt:variant>
        <vt:i4>0</vt:i4>
      </vt:variant>
      <vt:variant>
        <vt:i4>5</vt:i4>
      </vt:variant>
      <vt:variant>
        <vt:lpwstr/>
      </vt:variant>
      <vt:variant>
        <vt:lpwstr>_Toc357525781</vt:lpwstr>
      </vt:variant>
      <vt:variant>
        <vt:i4>1703985</vt:i4>
      </vt:variant>
      <vt:variant>
        <vt:i4>110</vt:i4>
      </vt:variant>
      <vt:variant>
        <vt:i4>0</vt:i4>
      </vt:variant>
      <vt:variant>
        <vt:i4>5</vt:i4>
      </vt:variant>
      <vt:variant>
        <vt:lpwstr/>
      </vt:variant>
      <vt:variant>
        <vt:lpwstr>_Toc357525780</vt:lpwstr>
      </vt:variant>
      <vt:variant>
        <vt:i4>1376305</vt:i4>
      </vt:variant>
      <vt:variant>
        <vt:i4>104</vt:i4>
      </vt:variant>
      <vt:variant>
        <vt:i4>0</vt:i4>
      </vt:variant>
      <vt:variant>
        <vt:i4>5</vt:i4>
      </vt:variant>
      <vt:variant>
        <vt:lpwstr/>
      </vt:variant>
      <vt:variant>
        <vt:lpwstr>_Toc357525779</vt:lpwstr>
      </vt:variant>
      <vt:variant>
        <vt:i4>1376305</vt:i4>
      </vt:variant>
      <vt:variant>
        <vt:i4>98</vt:i4>
      </vt:variant>
      <vt:variant>
        <vt:i4>0</vt:i4>
      </vt:variant>
      <vt:variant>
        <vt:i4>5</vt:i4>
      </vt:variant>
      <vt:variant>
        <vt:lpwstr/>
      </vt:variant>
      <vt:variant>
        <vt:lpwstr>_Toc357525778</vt:lpwstr>
      </vt:variant>
      <vt:variant>
        <vt:i4>1376305</vt:i4>
      </vt:variant>
      <vt:variant>
        <vt:i4>92</vt:i4>
      </vt:variant>
      <vt:variant>
        <vt:i4>0</vt:i4>
      </vt:variant>
      <vt:variant>
        <vt:i4>5</vt:i4>
      </vt:variant>
      <vt:variant>
        <vt:lpwstr/>
      </vt:variant>
      <vt:variant>
        <vt:lpwstr>_Toc357525777</vt:lpwstr>
      </vt:variant>
      <vt:variant>
        <vt:i4>1376305</vt:i4>
      </vt:variant>
      <vt:variant>
        <vt:i4>86</vt:i4>
      </vt:variant>
      <vt:variant>
        <vt:i4>0</vt:i4>
      </vt:variant>
      <vt:variant>
        <vt:i4>5</vt:i4>
      </vt:variant>
      <vt:variant>
        <vt:lpwstr/>
      </vt:variant>
      <vt:variant>
        <vt:lpwstr>_Toc357525776</vt:lpwstr>
      </vt:variant>
      <vt:variant>
        <vt:i4>1376305</vt:i4>
      </vt:variant>
      <vt:variant>
        <vt:i4>80</vt:i4>
      </vt:variant>
      <vt:variant>
        <vt:i4>0</vt:i4>
      </vt:variant>
      <vt:variant>
        <vt:i4>5</vt:i4>
      </vt:variant>
      <vt:variant>
        <vt:lpwstr/>
      </vt:variant>
      <vt:variant>
        <vt:lpwstr>_Toc357525775</vt:lpwstr>
      </vt:variant>
      <vt:variant>
        <vt:i4>1376305</vt:i4>
      </vt:variant>
      <vt:variant>
        <vt:i4>74</vt:i4>
      </vt:variant>
      <vt:variant>
        <vt:i4>0</vt:i4>
      </vt:variant>
      <vt:variant>
        <vt:i4>5</vt:i4>
      </vt:variant>
      <vt:variant>
        <vt:lpwstr/>
      </vt:variant>
      <vt:variant>
        <vt:lpwstr>_Toc357525774</vt:lpwstr>
      </vt:variant>
      <vt:variant>
        <vt:i4>1376305</vt:i4>
      </vt:variant>
      <vt:variant>
        <vt:i4>68</vt:i4>
      </vt:variant>
      <vt:variant>
        <vt:i4>0</vt:i4>
      </vt:variant>
      <vt:variant>
        <vt:i4>5</vt:i4>
      </vt:variant>
      <vt:variant>
        <vt:lpwstr/>
      </vt:variant>
      <vt:variant>
        <vt:lpwstr>_Toc357525773</vt:lpwstr>
      </vt:variant>
      <vt:variant>
        <vt:i4>1376305</vt:i4>
      </vt:variant>
      <vt:variant>
        <vt:i4>62</vt:i4>
      </vt:variant>
      <vt:variant>
        <vt:i4>0</vt:i4>
      </vt:variant>
      <vt:variant>
        <vt:i4>5</vt:i4>
      </vt:variant>
      <vt:variant>
        <vt:lpwstr/>
      </vt:variant>
      <vt:variant>
        <vt:lpwstr>_Toc357525772</vt:lpwstr>
      </vt:variant>
      <vt:variant>
        <vt:i4>1376305</vt:i4>
      </vt:variant>
      <vt:variant>
        <vt:i4>56</vt:i4>
      </vt:variant>
      <vt:variant>
        <vt:i4>0</vt:i4>
      </vt:variant>
      <vt:variant>
        <vt:i4>5</vt:i4>
      </vt:variant>
      <vt:variant>
        <vt:lpwstr/>
      </vt:variant>
      <vt:variant>
        <vt:lpwstr>_Toc357525771</vt:lpwstr>
      </vt:variant>
      <vt:variant>
        <vt:i4>1376305</vt:i4>
      </vt:variant>
      <vt:variant>
        <vt:i4>50</vt:i4>
      </vt:variant>
      <vt:variant>
        <vt:i4>0</vt:i4>
      </vt:variant>
      <vt:variant>
        <vt:i4>5</vt:i4>
      </vt:variant>
      <vt:variant>
        <vt:lpwstr/>
      </vt:variant>
      <vt:variant>
        <vt:lpwstr>_Toc357525770</vt:lpwstr>
      </vt:variant>
      <vt:variant>
        <vt:i4>1310769</vt:i4>
      </vt:variant>
      <vt:variant>
        <vt:i4>44</vt:i4>
      </vt:variant>
      <vt:variant>
        <vt:i4>0</vt:i4>
      </vt:variant>
      <vt:variant>
        <vt:i4>5</vt:i4>
      </vt:variant>
      <vt:variant>
        <vt:lpwstr/>
      </vt:variant>
      <vt:variant>
        <vt:lpwstr>_Toc357525769</vt:lpwstr>
      </vt:variant>
      <vt:variant>
        <vt:i4>1310769</vt:i4>
      </vt:variant>
      <vt:variant>
        <vt:i4>38</vt:i4>
      </vt:variant>
      <vt:variant>
        <vt:i4>0</vt:i4>
      </vt:variant>
      <vt:variant>
        <vt:i4>5</vt:i4>
      </vt:variant>
      <vt:variant>
        <vt:lpwstr/>
      </vt:variant>
      <vt:variant>
        <vt:lpwstr>_Toc357525768</vt:lpwstr>
      </vt:variant>
      <vt:variant>
        <vt:i4>1310769</vt:i4>
      </vt:variant>
      <vt:variant>
        <vt:i4>32</vt:i4>
      </vt:variant>
      <vt:variant>
        <vt:i4>0</vt:i4>
      </vt:variant>
      <vt:variant>
        <vt:i4>5</vt:i4>
      </vt:variant>
      <vt:variant>
        <vt:lpwstr/>
      </vt:variant>
      <vt:variant>
        <vt:lpwstr>_Toc357525767</vt:lpwstr>
      </vt:variant>
      <vt:variant>
        <vt:i4>1310769</vt:i4>
      </vt:variant>
      <vt:variant>
        <vt:i4>26</vt:i4>
      </vt:variant>
      <vt:variant>
        <vt:i4>0</vt:i4>
      </vt:variant>
      <vt:variant>
        <vt:i4>5</vt:i4>
      </vt:variant>
      <vt:variant>
        <vt:lpwstr/>
      </vt:variant>
      <vt:variant>
        <vt:lpwstr>_Toc357525766</vt:lpwstr>
      </vt:variant>
      <vt:variant>
        <vt:i4>1310769</vt:i4>
      </vt:variant>
      <vt:variant>
        <vt:i4>20</vt:i4>
      </vt:variant>
      <vt:variant>
        <vt:i4>0</vt:i4>
      </vt:variant>
      <vt:variant>
        <vt:i4>5</vt:i4>
      </vt:variant>
      <vt:variant>
        <vt:lpwstr/>
      </vt:variant>
      <vt:variant>
        <vt:lpwstr>_Toc357525765</vt:lpwstr>
      </vt:variant>
      <vt:variant>
        <vt:i4>1310769</vt:i4>
      </vt:variant>
      <vt:variant>
        <vt:i4>14</vt:i4>
      </vt:variant>
      <vt:variant>
        <vt:i4>0</vt:i4>
      </vt:variant>
      <vt:variant>
        <vt:i4>5</vt:i4>
      </vt:variant>
      <vt:variant>
        <vt:lpwstr/>
      </vt:variant>
      <vt:variant>
        <vt:lpwstr>_Toc357525764</vt:lpwstr>
      </vt:variant>
      <vt:variant>
        <vt:i4>1310769</vt:i4>
      </vt:variant>
      <vt:variant>
        <vt:i4>8</vt:i4>
      </vt:variant>
      <vt:variant>
        <vt:i4>0</vt:i4>
      </vt:variant>
      <vt:variant>
        <vt:i4>5</vt:i4>
      </vt:variant>
      <vt:variant>
        <vt:lpwstr/>
      </vt:variant>
      <vt:variant>
        <vt:lpwstr>_Toc357525763</vt:lpwstr>
      </vt:variant>
      <vt:variant>
        <vt:i4>1310769</vt:i4>
      </vt:variant>
      <vt:variant>
        <vt:i4>2</vt:i4>
      </vt:variant>
      <vt:variant>
        <vt:i4>0</vt:i4>
      </vt:variant>
      <vt:variant>
        <vt:i4>5</vt:i4>
      </vt:variant>
      <vt:variant>
        <vt:lpwstr/>
      </vt:variant>
      <vt:variant>
        <vt:lpwstr>_Toc357525762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Our Customer Terms - Internet Solutions Section Part D - Internet Protection Services</dc:title>
  <dc:subject>Our Customer Terms - Internet Direct and Business Broadband section - Part A – General.  It contains information on Internet Direct; Connecting carriage services; Multiple sites pricing; Redundant services; Temporary services; Service assurance and network performance</dc:subject>
  <dc:creator>Hoang, Cuong</dc:creator>
  <cp:keywords>Telstra, OCT, Our Customer Terms, Internet Solutions, Part D - Internet Protection Services, IPS, Intenret Protection Web, Internet Protection Mail, Internet Protection Hybrid, Email Security Audit, Obligations, Fees and charges, Service levels, Minimum term and termination</cp:keywords>
  <cp:lastModifiedBy>Greenaway, Lorraine</cp:lastModifiedBy>
  <cp:revision>5</cp:revision>
  <cp:lastPrinted>2017-03-22T03:09:00Z</cp:lastPrinted>
  <dcterms:created xsi:type="dcterms:W3CDTF">2023-06-21T04:59:00Z</dcterms:created>
  <dcterms:modified xsi:type="dcterms:W3CDTF">2023-06-21T05:04:00Z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3,4,6</vt:lpwstr>
  </property>
  <property fmtid="{D5CDD505-2E9C-101B-9397-08002B2CF9AE}" pid="3" name="ClassificationContentMarkingFooterFontProps">
    <vt:lpwstr>#000000,10,Calibri</vt:lpwstr>
  </property>
  <property fmtid="{D5CDD505-2E9C-101B-9397-08002B2CF9AE}" pid="4" name="ClassificationContentMarkingFooterText">
    <vt:lpwstr>General</vt:lpwstr>
  </property>
  <property fmtid="{D5CDD505-2E9C-101B-9397-08002B2CF9AE}" pid="5" name="MediaServiceImageTags">
    <vt:lpwstr/>
  </property>
  <property fmtid="{D5CDD505-2E9C-101B-9397-08002B2CF9AE}" pid="6" name="ContentTypeId">
    <vt:lpwstr>0x010100CE3B1D3E7822C549A581B067E19CC315</vt:lpwstr>
  </property>
  <property fmtid="{D5CDD505-2E9C-101B-9397-08002B2CF9AE}" pid="7" name="_dlc_DocIdItemGuid">
    <vt:lpwstr>9f836216-fe08-4a50-bf60-d68d796a4bc1</vt:lpwstr>
  </property>
</Properties>
</file>