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6A8F" w14:textId="77777777" w:rsidR="008E5595" w:rsidRDefault="00CF7229" w:rsidP="003503C8">
      <w:pPr>
        <w:pStyle w:val="ContentsTitle"/>
      </w:pPr>
      <w:bookmarkStart w:id="0" w:name="_GoBack"/>
      <w:bookmarkEnd w:id="0"/>
      <w:r w:rsidRPr="00CF7229">
        <w:t>Contents</w:t>
      </w:r>
    </w:p>
    <w:p w14:paraId="094FE8E3" w14:textId="71CA154E" w:rsidR="00FC16E0" w:rsidRDefault="00671192">
      <w:pPr>
        <w:pStyle w:val="TOC1"/>
        <w:rPr>
          <w:rFonts w:asciiTheme="minorHAnsi" w:eastAsiaTheme="minorEastAsia" w:hAnsiTheme="minorHAnsi" w:cstheme="minorBidi"/>
          <w:b w:val="0"/>
          <w:bCs w:val="0"/>
          <w:caps w:val="0"/>
          <w:sz w:val="22"/>
          <w:szCs w:val="22"/>
          <w:lang w:val="en-US" w:eastAsia="zh-CN"/>
        </w:rPr>
      </w:pPr>
      <w:r>
        <w:fldChar w:fldCharType="begin"/>
      </w:r>
      <w:r w:rsidR="00B27A9F">
        <w:instrText xml:space="preserve"> TOC \h \z \t "Heading 1,1,SubHead,2" </w:instrText>
      </w:r>
      <w:r>
        <w:fldChar w:fldCharType="separate"/>
      </w:r>
      <w:hyperlink w:anchor="_Toc532394030" w:history="1">
        <w:r w:rsidR="00FC16E0" w:rsidRPr="0036018F">
          <w:rPr>
            <w:rStyle w:val="Hyperlink"/>
          </w:rPr>
          <w:t>1</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About the Conferencing section</w:t>
        </w:r>
        <w:r w:rsidR="00FC16E0">
          <w:rPr>
            <w:webHidden/>
          </w:rPr>
          <w:tab/>
        </w:r>
        <w:r w:rsidR="00FC16E0">
          <w:rPr>
            <w:webHidden/>
          </w:rPr>
          <w:fldChar w:fldCharType="begin"/>
        </w:r>
        <w:r w:rsidR="00FC16E0">
          <w:rPr>
            <w:webHidden/>
          </w:rPr>
          <w:instrText xml:space="preserve"> PAGEREF _Toc532394030 \h </w:instrText>
        </w:r>
        <w:r w:rsidR="00FC16E0">
          <w:rPr>
            <w:webHidden/>
          </w:rPr>
        </w:r>
        <w:r w:rsidR="00FC16E0">
          <w:rPr>
            <w:webHidden/>
          </w:rPr>
          <w:fldChar w:fldCharType="separate"/>
        </w:r>
        <w:r w:rsidR="009B7527">
          <w:rPr>
            <w:webHidden/>
          </w:rPr>
          <w:t>4</w:t>
        </w:r>
        <w:r w:rsidR="00FC16E0">
          <w:rPr>
            <w:webHidden/>
          </w:rPr>
          <w:fldChar w:fldCharType="end"/>
        </w:r>
      </w:hyperlink>
    </w:p>
    <w:p w14:paraId="59A60688" w14:textId="13943430" w:rsidR="00FC16E0" w:rsidRDefault="000A38D0">
      <w:pPr>
        <w:pStyle w:val="TOC2"/>
        <w:rPr>
          <w:rFonts w:asciiTheme="minorHAnsi" w:eastAsiaTheme="minorEastAsia" w:hAnsiTheme="minorHAnsi" w:cstheme="minorBidi"/>
          <w:bCs w:val="0"/>
          <w:sz w:val="22"/>
          <w:szCs w:val="22"/>
          <w:lang w:val="en-US" w:eastAsia="zh-CN"/>
        </w:rPr>
      </w:pPr>
      <w:hyperlink w:anchor="_Toc532394031" w:history="1">
        <w:r w:rsidR="00FC16E0" w:rsidRPr="0036018F">
          <w:rPr>
            <w:rStyle w:val="Hyperlink"/>
          </w:rPr>
          <w:t>Our Customer Terms</w:t>
        </w:r>
        <w:r w:rsidR="00FC16E0">
          <w:rPr>
            <w:webHidden/>
          </w:rPr>
          <w:tab/>
        </w:r>
        <w:r w:rsidR="00FC16E0">
          <w:rPr>
            <w:webHidden/>
          </w:rPr>
          <w:fldChar w:fldCharType="begin"/>
        </w:r>
        <w:r w:rsidR="00FC16E0">
          <w:rPr>
            <w:webHidden/>
          </w:rPr>
          <w:instrText xml:space="preserve"> PAGEREF _Toc532394031 \h </w:instrText>
        </w:r>
        <w:r w:rsidR="00FC16E0">
          <w:rPr>
            <w:webHidden/>
          </w:rPr>
        </w:r>
        <w:r w:rsidR="00FC16E0">
          <w:rPr>
            <w:webHidden/>
          </w:rPr>
          <w:fldChar w:fldCharType="separate"/>
        </w:r>
        <w:r w:rsidR="009B7527">
          <w:rPr>
            <w:webHidden/>
          </w:rPr>
          <w:t>4</w:t>
        </w:r>
        <w:r w:rsidR="00FC16E0">
          <w:rPr>
            <w:webHidden/>
          </w:rPr>
          <w:fldChar w:fldCharType="end"/>
        </w:r>
      </w:hyperlink>
    </w:p>
    <w:p w14:paraId="515586D7" w14:textId="7A6D1167" w:rsidR="00FC16E0" w:rsidRDefault="000A38D0">
      <w:pPr>
        <w:pStyle w:val="TOC2"/>
        <w:rPr>
          <w:rFonts w:asciiTheme="minorHAnsi" w:eastAsiaTheme="minorEastAsia" w:hAnsiTheme="minorHAnsi" w:cstheme="minorBidi"/>
          <w:bCs w:val="0"/>
          <w:sz w:val="22"/>
          <w:szCs w:val="22"/>
          <w:lang w:val="en-US" w:eastAsia="zh-CN"/>
        </w:rPr>
      </w:pPr>
      <w:hyperlink w:anchor="_Toc532394032" w:history="1">
        <w:r w:rsidR="00FC16E0" w:rsidRPr="0036018F">
          <w:rPr>
            <w:rStyle w:val="Hyperlink"/>
          </w:rPr>
          <w:t>Inconsistencies</w:t>
        </w:r>
        <w:r w:rsidR="00FC16E0">
          <w:rPr>
            <w:webHidden/>
          </w:rPr>
          <w:tab/>
        </w:r>
        <w:r w:rsidR="00FC16E0">
          <w:rPr>
            <w:webHidden/>
          </w:rPr>
          <w:fldChar w:fldCharType="begin"/>
        </w:r>
        <w:r w:rsidR="00FC16E0">
          <w:rPr>
            <w:webHidden/>
          </w:rPr>
          <w:instrText xml:space="preserve"> PAGEREF _Toc532394032 \h </w:instrText>
        </w:r>
        <w:r w:rsidR="00FC16E0">
          <w:rPr>
            <w:webHidden/>
          </w:rPr>
        </w:r>
        <w:r w:rsidR="00FC16E0">
          <w:rPr>
            <w:webHidden/>
          </w:rPr>
          <w:fldChar w:fldCharType="separate"/>
        </w:r>
        <w:r w:rsidR="009B7527">
          <w:rPr>
            <w:webHidden/>
          </w:rPr>
          <w:t>4</w:t>
        </w:r>
        <w:r w:rsidR="00FC16E0">
          <w:rPr>
            <w:webHidden/>
          </w:rPr>
          <w:fldChar w:fldCharType="end"/>
        </w:r>
      </w:hyperlink>
    </w:p>
    <w:p w14:paraId="5922D479" w14:textId="7EAFADB3"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33" w:history="1">
        <w:r w:rsidR="00FC16E0" w:rsidRPr="0036018F">
          <w:rPr>
            <w:rStyle w:val="Hyperlink"/>
          </w:rPr>
          <w:t>2</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Conferencing services</w:t>
        </w:r>
        <w:r w:rsidR="00FC16E0">
          <w:rPr>
            <w:webHidden/>
          </w:rPr>
          <w:tab/>
        </w:r>
        <w:r w:rsidR="00FC16E0">
          <w:rPr>
            <w:webHidden/>
          </w:rPr>
          <w:fldChar w:fldCharType="begin"/>
        </w:r>
        <w:r w:rsidR="00FC16E0">
          <w:rPr>
            <w:webHidden/>
          </w:rPr>
          <w:instrText xml:space="preserve"> PAGEREF _Toc532394033 \h </w:instrText>
        </w:r>
        <w:r w:rsidR="00FC16E0">
          <w:rPr>
            <w:webHidden/>
          </w:rPr>
        </w:r>
        <w:r w:rsidR="00FC16E0">
          <w:rPr>
            <w:webHidden/>
          </w:rPr>
          <w:fldChar w:fldCharType="separate"/>
        </w:r>
        <w:r w:rsidR="009B7527">
          <w:rPr>
            <w:webHidden/>
          </w:rPr>
          <w:t>4</w:t>
        </w:r>
        <w:r w:rsidR="00FC16E0">
          <w:rPr>
            <w:webHidden/>
          </w:rPr>
          <w:fldChar w:fldCharType="end"/>
        </w:r>
      </w:hyperlink>
    </w:p>
    <w:p w14:paraId="283E1527" w14:textId="1D28A065" w:rsidR="00FC16E0" w:rsidRDefault="000A38D0">
      <w:pPr>
        <w:pStyle w:val="TOC2"/>
        <w:rPr>
          <w:rFonts w:asciiTheme="minorHAnsi" w:eastAsiaTheme="minorEastAsia" w:hAnsiTheme="minorHAnsi" w:cstheme="minorBidi"/>
          <w:bCs w:val="0"/>
          <w:sz w:val="22"/>
          <w:szCs w:val="22"/>
          <w:lang w:val="en-US" w:eastAsia="zh-CN"/>
        </w:rPr>
      </w:pPr>
      <w:hyperlink w:anchor="_Toc532394034" w:history="1">
        <w:r w:rsidR="00FC16E0" w:rsidRPr="0036018F">
          <w:rPr>
            <w:rStyle w:val="Hyperlink"/>
          </w:rPr>
          <w:t>Our services</w:t>
        </w:r>
        <w:r w:rsidR="00FC16E0">
          <w:rPr>
            <w:webHidden/>
          </w:rPr>
          <w:tab/>
        </w:r>
        <w:r w:rsidR="00FC16E0">
          <w:rPr>
            <w:webHidden/>
          </w:rPr>
          <w:fldChar w:fldCharType="begin"/>
        </w:r>
        <w:r w:rsidR="00FC16E0">
          <w:rPr>
            <w:webHidden/>
          </w:rPr>
          <w:instrText xml:space="preserve"> PAGEREF _Toc532394034 \h </w:instrText>
        </w:r>
        <w:r w:rsidR="00FC16E0">
          <w:rPr>
            <w:webHidden/>
          </w:rPr>
        </w:r>
        <w:r w:rsidR="00FC16E0">
          <w:rPr>
            <w:webHidden/>
          </w:rPr>
          <w:fldChar w:fldCharType="separate"/>
        </w:r>
        <w:r w:rsidR="009B7527">
          <w:rPr>
            <w:webHidden/>
          </w:rPr>
          <w:t>4</w:t>
        </w:r>
        <w:r w:rsidR="00FC16E0">
          <w:rPr>
            <w:webHidden/>
          </w:rPr>
          <w:fldChar w:fldCharType="end"/>
        </w:r>
      </w:hyperlink>
    </w:p>
    <w:p w14:paraId="70BE41EC" w14:textId="5CBC95F8"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35" w:history="1">
        <w:r w:rsidR="00FC16E0" w:rsidRPr="0036018F">
          <w:rPr>
            <w:rStyle w:val="Hyperlink"/>
          </w:rPr>
          <w:t>3</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General</w:t>
        </w:r>
        <w:r w:rsidR="00FC16E0">
          <w:rPr>
            <w:webHidden/>
          </w:rPr>
          <w:tab/>
        </w:r>
        <w:r w:rsidR="00FC16E0">
          <w:rPr>
            <w:webHidden/>
          </w:rPr>
          <w:fldChar w:fldCharType="begin"/>
        </w:r>
        <w:r w:rsidR="00FC16E0">
          <w:rPr>
            <w:webHidden/>
          </w:rPr>
          <w:instrText xml:space="preserve"> PAGEREF _Toc532394035 \h </w:instrText>
        </w:r>
        <w:r w:rsidR="00FC16E0">
          <w:rPr>
            <w:webHidden/>
          </w:rPr>
        </w:r>
        <w:r w:rsidR="00FC16E0">
          <w:rPr>
            <w:webHidden/>
          </w:rPr>
          <w:fldChar w:fldCharType="separate"/>
        </w:r>
        <w:r w:rsidR="009B7527">
          <w:rPr>
            <w:webHidden/>
          </w:rPr>
          <w:t>5</w:t>
        </w:r>
        <w:r w:rsidR="00FC16E0">
          <w:rPr>
            <w:webHidden/>
          </w:rPr>
          <w:fldChar w:fldCharType="end"/>
        </w:r>
      </w:hyperlink>
    </w:p>
    <w:p w14:paraId="4DF3E2E2" w14:textId="1DE2965E" w:rsidR="00FC16E0" w:rsidRDefault="000A38D0">
      <w:pPr>
        <w:pStyle w:val="TOC2"/>
        <w:rPr>
          <w:rFonts w:asciiTheme="minorHAnsi" w:eastAsiaTheme="minorEastAsia" w:hAnsiTheme="minorHAnsi" w:cstheme="minorBidi"/>
          <w:bCs w:val="0"/>
          <w:sz w:val="22"/>
          <w:szCs w:val="22"/>
          <w:lang w:val="en-US" w:eastAsia="zh-CN"/>
        </w:rPr>
      </w:pPr>
      <w:hyperlink w:anchor="_Toc532394036" w:history="1">
        <w:r w:rsidR="00FC16E0" w:rsidRPr="0036018F">
          <w:rPr>
            <w:rStyle w:val="Hyperlink"/>
          </w:rPr>
          <w:t>Our rights to cancel your service</w:t>
        </w:r>
        <w:r w:rsidR="00FC16E0">
          <w:rPr>
            <w:webHidden/>
          </w:rPr>
          <w:tab/>
        </w:r>
        <w:r w:rsidR="00FC16E0">
          <w:rPr>
            <w:webHidden/>
          </w:rPr>
          <w:fldChar w:fldCharType="begin"/>
        </w:r>
        <w:r w:rsidR="00FC16E0">
          <w:rPr>
            <w:webHidden/>
          </w:rPr>
          <w:instrText xml:space="preserve"> PAGEREF _Toc532394036 \h </w:instrText>
        </w:r>
        <w:r w:rsidR="00FC16E0">
          <w:rPr>
            <w:webHidden/>
          </w:rPr>
        </w:r>
        <w:r w:rsidR="00FC16E0">
          <w:rPr>
            <w:webHidden/>
          </w:rPr>
          <w:fldChar w:fldCharType="separate"/>
        </w:r>
        <w:r w:rsidR="009B7527">
          <w:rPr>
            <w:webHidden/>
          </w:rPr>
          <w:t>5</w:t>
        </w:r>
        <w:r w:rsidR="00FC16E0">
          <w:rPr>
            <w:webHidden/>
          </w:rPr>
          <w:fldChar w:fldCharType="end"/>
        </w:r>
      </w:hyperlink>
    </w:p>
    <w:p w14:paraId="2053E486" w14:textId="1C6BFC79" w:rsidR="00FC16E0" w:rsidRDefault="000A38D0">
      <w:pPr>
        <w:pStyle w:val="TOC2"/>
        <w:rPr>
          <w:rFonts w:asciiTheme="minorHAnsi" w:eastAsiaTheme="minorEastAsia" w:hAnsiTheme="minorHAnsi" w:cstheme="minorBidi"/>
          <w:bCs w:val="0"/>
          <w:sz w:val="22"/>
          <w:szCs w:val="22"/>
          <w:lang w:val="en-US" w:eastAsia="zh-CN"/>
        </w:rPr>
      </w:pPr>
      <w:hyperlink w:anchor="_Toc532394037" w:history="1">
        <w:r w:rsidR="00FC16E0" w:rsidRPr="0036018F">
          <w:rPr>
            <w:rStyle w:val="Hyperlink"/>
          </w:rPr>
          <w:t>Optional support services</w:t>
        </w:r>
        <w:r w:rsidR="00FC16E0">
          <w:rPr>
            <w:webHidden/>
          </w:rPr>
          <w:tab/>
        </w:r>
        <w:r w:rsidR="00FC16E0">
          <w:rPr>
            <w:webHidden/>
          </w:rPr>
          <w:fldChar w:fldCharType="begin"/>
        </w:r>
        <w:r w:rsidR="00FC16E0">
          <w:rPr>
            <w:webHidden/>
          </w:rPr>
          <w:instrText xml:space="preserve"> PAGEREF _Toc532394037 \h </w:instrText>
        </w:r>
        <w:r w:rsidR="00FC16E0">
          <w:rPr>
            <w:webHidden/>
          </w:rPr>
        </w:r>
        <w:r w:rsidR="00FC16E0">
          <w:rPr>
            <w:webHidden/>
          </w:rPr>
          <w:fldChar w:fldCharType="separate"/>
        </w:r>
        <w:r w:rsidR="009B7527">
          <w:rPr>
            <w:webHidden/>
          </w:rPr>
          <w:t>5</w:t>
        </w:r>
        <w:r w:rsidR="00FC16E0">
          <w:rPr>
            <w:webHidden/>
          </w:rPr>
          <w:fldChar w:fldCharType="end"/>
        </w:r>
      </w:hyperlink>
    </w:p>
    <w:p w14:paraId="4D72BC26" w14:textId="19DFED2D" w:rsidR="00FC16E0" w:rsidRDefault="000A38D0">
      <w:pPr>
        <w:pStyle w:val="TOC2"/>
        <w:rPr>
          <w:rFonts w:asciiTheme="minorHAnsi" w:eastAsiaTheme="minorEastAsia" w:hAnsiTheme="minorHAnsi" w:cstheme="minorBidi"/>
          <w:bCs w:val="0"/>
          <w:sz w:val="22"/>
          <w:szCs w:val="22"/>
          <w:lang w:val="en-US" w:eastAsia="zh-CN"/>
        </w:rPr>
      </w:pPr>
      <w:hyperlink w:anchor="_Toc532394038" w:history="1">
        <w:r w:rsidR="00FC16E0" w:rsidRPr="0036018F">
          <w:rPr>
            <w:rStyle w:val="Hyperlink"/>
          </w:rPr>
          <w:t>Security</w:t>
        </w:r>
        <w:r w:rsidR="00FC16E0">
          <w:rPr>
            <w:webHidden/>
          </w:rPr>
          <w:tab/>
        </w:r>
        <w:r w:rsidR="00FC16E0">
          <w:rPr>
            <w:webHidden/>
          </w:rPr>
          <w:fldChar w:fldCharType="begin"/>
        </w:r>
        <w:r w:rsidR="00FC16E0">
          <w:rPr>
            <w:webHidden/>
          </w:rPr>
          <w:instrText xml:space="preserve"> PAGEREF _Toc532394038 \h </w:instrText>
        </w:r>
        <w:r w:rsidR="00FC16E0">
          <w:rPr>
            <w:webHidden/>
          </w:rPr>
        </w:r>
        <w:r w:rsidR="00FC16E0">
          <w:rPr>
            <w:webHidden/>
          </w:rPr>
          <w:fldChar w:fldCharType="separate"/>
        </w:r>
        <w:r w:rsidR="009B7527">
          <w:rPr>
            <w:webHidden/>
          </w:rPr>
          <w:t>6</w:t>
        </w:r>
        <w:r w:rsidR="00FC16E0">
          <w:rPr>
            <w:webHidden/>
          </w:rPr>
          <w:fldChar w:fldCharType="end"/>
        </w:r>
      </w:hyperlink>
    </w:p>
    <w:p w14:paraId="45A8E4FB" w14:textId="4B2582CE" w:rsidR="00FC16E0" w:rsidRDefault="000A38D0">
      <w:pPr>
        <w:pStyle w:val="TOC2"/>
        <w:rPr>
          <w:rFonts w:asciiTheme="minorHAnsi" w:eastAsiaTheme="minorEastAsia" w:hAnsiTheme="minorHAnsi" w:cstheme="minorBidi"/>
          <w:bCs w:val="0"/>
          <w:sz w:val="22"/>
          <w:szCs w:val="22"/>
          <w:lang w:val="en-US" w:eastAsia="zh-CN"/>
        </w:rPr>
      </w:pPr>
      <w:hyperlink w:anchor="_Toc532394039" w:history="1">
        <w:r w:rsidR="00FC16E0" w:rsidRPr="0036018F">
          <w:rPr>
            <w:rStyle w:val="Hyperlink"/>
          </w:rPr>
          <w:t>Acceptable Use Policy</w:t>
        </w:r>
        <w:r w:rsidR="00FC16E0">
          <w:rPr>
            <w:webHidden/>
          </w:rPr>
          <w:tab/>
        </w:r>
        <w:r w:rsidR="00FC16E0">
          <w:rPr>
            <w:webHidden/>
          </w:rPr>
          <w:fldChar w:fldCharType="begin"/>
        </w:r>
        <w:r w:rsidR="00FC16E0">
          <w:rPr>
            <w:webHidden/>
          </w:rPr>
          <w:instrText xml:space="preserve"> PAGEREF _Toc532394039 \h </w:instrText>
        </w:r>
        <w:r w:rsidR="00FC16E0">
          <w:rPr>
            <w:webHidden/>
          </w:rPr>
        </w:r>
        <w:r w:rsidR="00FC16E0">
          <w:rPr>
            <w:webHidden/>
          </w:rPr>
          <w:fldChar w:fldCharType="separate"/>
        </w:r>
        <w:r w:rsidR="009B7527">
          <w:rPr>
            <w:webHidden/>
          </w:rPr>
          <w:t>6</w:t>
        </w:r>
        <w:r w:rsidR="00FC16E0">
          <w:rPr>
            <w:webHidden/>
          </w:rPr>
          <w:fldChar w:fldCharType="end"/>
        </w:r>
      </w:hyperlink>
    </w:p>
    <w:p w14:paraId="7B654F97" w14:textId="2755620E" w:rsidR="00FC16E0" w:rsidRDefault="000A38D0">
      <w:pPr>
        <w:pStyle w:val="TOC2"/>
        <w:rPr>
          <w:rFonts w:asciiTheme="minorHAnsi" w:eastAsiaTheme="minorEastAsia" w:hAnsiTheme="minorHAnsi" w:cstheme="minorBidi"/>
          <w:bCs w:val="0"/>
          <w:sz w:val="22"/>
          <w:szCs w:val="22"/>
          <w:lang w:val="en-US" w:eastAsia="zh-CN"/>
        </w:rPr>
      </w:pPr>
      <w:hyperlink w:anchor="_Toc532394040" w:history="1">
        <w:r w:rsidR="00FC16E0" w:rsidRPr="0036018F">
          <w:rPr>
            <w:rStyle w:val="Hyperlink"/>
          </w:rPr>
          <w:t>Connection monitoring and recording</w:t>
        </w:r>
        <w:r w:rsidR="00FC16E0">
          <w:rPr>
            <w:webHidden/>
          </w:rPr>
          <w:tab/>
        </w:r>
        <w:r w:rsidR="00FC16E0">
          <w:rPr>
            <w:webHidden/>
          </w:rPr>
          <w:fldChar w:fldCharType="begin"/>
        </w:r>
        <w:r w:rsidR="00FC16E0">
          <w:rPr>
            <w:webHidden/>
          </w:rPr>
          <w:instrText xml:space="preserve"> PAGEREF _Toc532394040 \h </w:instrText>
        </w:r>
        <w:r w:rsidR="00FC16E0">
          <w:rPr>
            <w:webHidden/>
          </w:rPr>
        </w:r>
        <w:r w:rsidR="00FC16E0">
          <w:rPr>
            <w:webHidden/>
          </w:rPr>
          <w:fldChar w:fldCharType="separate"/>
        </w:r>
        <w:r w:rsidR="009B7527">
          <w:rPr>
            <w:webHidden/>
          </w:rPr>
          <w:t>7</w:t>
        </w:r>
        <w:r w:rsidR="00FC16E0">
          <w:rPr>
            <w:webHidden/>
          </w:rPr>
          <w:fldChar w:fldCharType="end"/>
        </w:r>
      </w:hyperlink>
    </w:p>
    <w:p w14:paraId="78AB4EF6" w14:textId="2EBACB1E"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41" w:history="1">
        <w:r w:rsidR="00FC16E0" w:rsidRPr="0036018F">
          <w:rPr>
            <w:rStyle w:val="Hyperlink"/>
          </w:rPr>
          <w:t>4</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Operator Hosted Phone Conferencing</w:t>
        </w:r>
        <w:r w:rsidR="00FC16E0">
          <w:rPr>
            <w:webHidden/>
          </w:rPr>
          <w:tab/>
        </w:r>
        <w:r w:rsidR="00FC16E0">
          <w:rPr>
            <w:webHidden/>
          </w:rPr>
          <w:fldChar w:fldCharType="begin"/>
        </w:r>
        <w:r w:rsidR="00FC16E0">
          <w:rPr>
            <w:webHidden/>
          </w:rPr>
          <w:instrText xml:space="preserve"> PAGEREF _Toc532394041 \h </w:instrText>
        </w:r>
        <w:r w:rsidR="00FC16E0">
          <w:rPr>
            <w:webHidden/>
          </w:rPr>
        </w:r>
        <w:r w:rsidR="00FC16E0">
          <w:rPr>
            <w:webHidden/>
          </w:rPr>
          <w:fldChar w:fldCharType="separate"/>
        </w:r>
        <w:r w:rsidR="009B7527">
          <w:rPr>
            <w:webHidden/>
          </w:rPr>
          <w:t>7</w:t>
        </w:r>
        <w:r w:rsidR="00FC16E0">
          <w:rPr>
            <w:webHidden/>
          </w:rPr>
          <w:fldChar w:fldCharType="end"/>
        </w:r>
      </w:hyperlink>
    </w:p>
    <w:p w14:paraId="5F011DFD" w14:textId="114DBC7D" w:rsidR="00FC16E0" w:rsidRDefault="000A38D0">
      <w:pPr>
        <w:pStyle w:val="TOC2"/>
        <w:rPr>
          <w:rFonts w:asciiTheme="minorHAnsi" w:eastAsiaTheme="minorEastAsia" w:hAnsiTheme="minorHAnsi" w:cstheme="minorBidi"/>
          <w:bCs w:val="0"/>
          <w:sz w:val="22"/>
          <w:szCs w:val="22"/>
          <w:lang w:val="en-US" w:eastAsia="zh-CN"/>
        </w:rPr>
      </w:pPr>
      <w:hyperlink w:anchor="_Toc532394042" w:history="1">
        <w:r w:rsidR="00FC16E0" w:rsidRPr="0036018F">
          <w:rPr>
            <w:rStyle w:val="Hyperlink"/>
          </w:rPr>
          <w:t>What is Operator Hosted Phone Conferencing?</w:t>
        </w:r>
        <w:r w:rsidR="00FC16E0">
          <w:rPr>
            <w:webHidden/>
          </w:rPr>
          <w:tab/>
        </w:r>
        <w:r w:rsidR="00FC16E0">
          <w:rPr>
            <w:webHidden/>
          </w:rPr>
          <w:fldChar w:fldCharType="begin"/>
        </w:r>
        <w:r w:rsidR="00FC16E0">
          <w:rPr>
            <w:webHidden/>
          </w:rPr>
          <w:instrText xml:space="preserve"> PAGEREF _Toc532394042 \h </w:instrText>
        </w:r>
        <w:r w:rsidR="00FC16E0">
          <w:rPr>
            <w:webHidden/>
          </w:rPr>
        </w:r>
        <w:r w:rsidR="00FC16E0">
          <w:rPr>
            <w:webHidden/>
          </w:rPr>
          <w:fldChar w:fldCharType="separate"/>
        </w:r>
        <w:r w:rsidR="009B7527">
          <w:rPr>
            <w:webHidden/>
          </w:rPr>
          <w:t>7</w:t>
        </w:r>
        <w:r w:rsidR="00FC16E0">
          <w:rPr>
            <w:webHidden/>
          </w:rPr>
          <w:fldChar w:fldCharType="end"/>
        </w:r>
      </w:hyperlink>
    </w:p>
    <w:p w14:paraId="48E85F08" w14:textId="615A3EC0" w:rsidR="00FC16E0" w:rsidRDefault="000A38D0">
      <w:pPr>
        <w:pStyle w:val="TOC2"/>
        <w:rPr>
          <w:rFonts w:asciiTheme="minorHAnsi" w:eastAsiaTheme="minorEastAsia" w:hAnsiTheme="minorHAnsi" w:cstheme="minorBidi"/>
          <w:bCs w:val="0"/>
          <w:sz w:val="22"/>
          <w:szCs w:val="22"/>
          <w:lang w:val="en-US" w:eastAsia="zh-CN"/>
        </w:rPr>
      </w:pPr>
      <w:hyperlink w:anchor="_Toc532394043" w:history="1">
        <w:r w:rsidR="00FC16E0" w:rsidRPr="0036018F">
          <w:rPr>
            <w:rStyle w:val="Hyperlink"/>
          </w:rPr>
          <w:t>Booking</w:t>
        </w:r>
        <w:r w:rsidR="00FC16E0">
          <w:rPr>
            <w:webHidden/>
          </w:rPr>
          <w:tab/>
        </w:r>
        <w:r w:rsidR="00FC16E0">
          <w:rPr>
            <w:webHidden/>
          </w:rPr>
          <w:fldChar w:fldCharType="begin"/>
        </w:r>
        <w:r w:rsidR="00FC16E0">
          <w:rPr>
            <w:webHidden/>
          </w:rPr>
          <w:instrText xml:space="preserve"> PAGEREF _Toc532394043 \h </w:instrText>
        </w:r>
        <w:r w:rsidR="00FC16E0">
          <w:rPr>
            <w:webHidden/>
          </w:rPr>
        </w:r>
        <w:r w:rsidR="00FC16E0">
          <w:rPr>
            <w:webHidden/>
          </w:rPr>
          <w:fldChar w:fldCharType="separate"/>
        </w:r>
        <w:r w:rsidR="009B7527">
          <w:rPr>
            <w:webHidden/>
          </w:rPr>
          <w:t>7</w:t>
        </w:r>
        <w:r w:rsidR="00FC16E0">
          <w:rPr>
            <w:webHidden/>
          </w:rPr>
          <w:fldChar w:fldCharType="end"/>
        </w:r>
      </w:hyperlink>
    </w:p>
    <w:p w14:paraId="159293DF" w14:textId="7C093AA8" w:rsidR="00FC16E0" w:rsidRDefault="000A38D0">
      <w:pPr>
        <w:pStyle w:val="TOC2"/>
        <w:rPr>
          <w:rFonts w:asciiTheme="minorHAnsi" w:eastAsiaTheme="minorEastAsia" w:hAnsiTheme="minorHAnsi" w:cstheme="minorBidi"/>
          <w:bCs w:val="0"/>
          <w:sz w:val="22"/>
          <w:szCs w:val="22"/>
          <w:lang w:val="en-US" w:eastAsia="zh-CN"/>
        </w:rPr>
      </w:pPr>
      <w:hyperlink w:anchor="_Toc532394044" w:history="1">
        <w:r w:rsidR="00FC16E0" w:rsidRPr="0036018F">
          <w:rPr>
            <w:rStyle w:val="Hyperlink"/>
          </w:rPr>
          <w:t>Booking cancellations</w:t>
        </w:r>
        <w:r w:rsidR="00FC16E0">
          <w:rPr>
            <w:webHidden/>
          </w:rPr>
          <w:tab/>
        </w:r>
        <w:r w:rsidR="00FC16E0">
          <w:rPr>
            <w:webHidden/>
          </w:rPr>
          <w:fldChar w:fldCharType="begin"/>
        </w:r>
        <w:r w:rsidR="00FC16E0">
          <w:rPr>
            <w:webHidden/>
          </w:rPr>
          <w:instrText xml:space="preserve"> PAGEREF _Toc532394044 \h </w:instrText>
        </w:r>
        <w:r w:rsidR="00FC16E0">
          <w:rPr>
            <w:webHidden/>
          </w:rPr>
        </w:r>
        <w:r w:rsidR="00FC16E0">
          <w:rPr>
            <w:webHidden/>
          </w:rPr>
          <w:fldChar w:fldCharType="separate"/>
        </w:r>
        <w:r w:rsidR="009B7527">
          <w:rPr>
            <w:webHidden/>
          </w:rPr>
          <w:t>8</w:t>
        </w:r>
        <w:r w:rsidR="00FC16E0">
          <w:rPr>
            <w:webHidden/>
          </w:rPr>
          <w:fldChar w:fldCharType="end"/>
        </w:r>
      </w:hyperlink>
    </w:p>
    <w:p w14:paraId="333F7CF2" w14:textId="1BF1EFB3" w:rsidR="00FC16E0" w:rsidRDefault="000A38D0">
      <w:pPr>
        <w:pStyle w:val="TOC2"/>
        <w:rPr>
          <w:rFonts w:asciiTheme="minorHAnsi" w:eastAsiaTheme="minorEastAsia" w:hAnsiTheme="minorHAnsi" w:cstheme="minorBidi"/>
          <w:bCs w:val="0"/>
          <w:sz w:val="22"/>
          <w:szCs w:val="22"/>
          <w:lang w:val="en-US" w:eastAsia="zh-CN"/>
        </w:rPr>
      </w:pPr>
      <w:hyperlink w:anchor="_Toc532394045"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_Toc532394045 \h </w:instrText>
        </w:r>
        <w:r w:rsidR="00FC16E0">
          <w:rPr>
            <w:webHidden/>
          </w:rPr>
        </w:r>
        <w:r w:rsidR="00FC16E0">
          <w:rPr>
            <w:webHidden/>
          </w:rPr>
          <w:fldChar w:fldCharType="separate"/>
        </w:r>
        <w:r w:rsidR="009B7527">
          <w:rPr>
            <w:webHidden/>
          </w:rPr>
          <w:t>8</w:t>
        </w:r>
        <w:r w:rsidR="00FC16E0">
          <w:rPr>
            <w:webHidden/>
          </w:rPr>
          <w:fldChar w:fldCharType="end"/>
        </w:r>
      </w:hyperlink>
    </w:p>
    <w:p w14:paraId="25A92CD4" w14:textId="3A6AA620" w:rsidR="00FC16E0" w:rsidRDefault="000A38D0">
      <w:pPr>
        <w:pStyle w:val="TOC2"/>
        <w:rPr>
          <w:rFonts w:asciiTheme="minorHAnsi" w:eastAsiaTheme="minorEastAsia" w:hAnsiTheme="minorHAnsi" w:cstheme="minorBidi"/>
          <w:bCs w:val="0"/>
          <w:sz w:val="22"/>
          <w:szCs w:val="22"/>
          <w:lang w:val="en-US" w:eastAsia="zh-CN"/>
        </w:rPr>
      </w:pPr>
      <w:hyperlink w:anchor="_Toc532394046" w:history="1">
        <w:r w:rsidR="00FC16E0" w:rsidRPr="0036018F">
          <w:rPr>
            <w:rStyle w:val="Hyperlink"/>
          </w:rPr>
          <w:t>Minimum Term and Minimum Spend</w:t>
        </w:r>
        <w:r w:rsidR="00FC16E0">
          <w:rPr>
            <w:webHidden/>
          </w:rPr>
          <w:tab/>
        </w:r>
        <w:r w:rsidR="00FC16E0">
          <w:rPr>
            <w:webHidden/>
          </w:rPr>
          <w:fldChar w:fldCharType="begin"/>
        </w:r>
        <w:r w:rsidR="00FC16E0">
          <w:rPr>
            <w:webHidden/>
          </w:rPr>
          <w:instrText xml:space="preserve"> PAGEREF _Toc532394046 \h </w:instrText>
        </w:r>
        <w:r w:rsidR="00FC16E0">
          <w:rPr>
            <w:webHidden/>
          </w:rPr>
        </w:r>
        <w:r w:rsidR="00FC16E0">
          <w:rPr>
            <w:webHidden/>
          </w:rPr>
          <w:fldChar w:fldCharType="separate"/>
        </w:r>
        <w:r w:rsidR="009B7527">
          <w:rPr>
            <w:webHidden/>
          </w:rPr>
          <w:t>13</w:t>
        </w:r>
        <w:r w:rsidR="00FC16E0">
          <w:rPr>
            <w:webHidden/>
          </w:rPr>
          <w:fldChar w:fldCharType="end"/>
        </w:r>
      </w:hyperlink>
    </w:p>
    <w:p w14:paraId="66297D7B" w14:textId="012526DE" w:rsidR="00FC16E0" w:rsidRDefault="000A38D0">
      <w:pPr>
        <w:pStyle w:val="TOC2"/>
        <w:rPr>
          <w:rFonts w:asciiTheme="minorHAnsi" w:eastAsiaTheme="minorEastAsia" w:hAnsiTheme="minorHAnsi" w:cstheme="minorBidi"/>
          <w:bCs w:val="0"/>
          <w:sz w:val="22"/>
          <w:szCs w:val="22"/>
          <w:lang w:val="en-US" w:eastAsia="zh-CN"/>
        </w:rPr>
      </w:pPr>
      <w:hyperlink w:anchor="_Toc532394047"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_Toc532394047 \h </w:instrText>
        </w:r>
        <w:r w:rsidR="00FC16E0">
          <w:rPr>
            <w:webHidden/>
          </w:rPr>
        </w:r>
        <w:r w:rsidR="00FC16E0">
          <w:rPr>
            <w:webHidden/>
          </w:rPr>
          <w:fldChar w:fldCharType="separate"/>
        </w:r>
        <w:r w:rsidR="009B7527">
          <w:rPr>
            <w:webHidden/>
          </w:rPr>
          <w:t>13</w:t>
        </w:r>
        <w:r w:rsidR="00FC16E0">
          <w:rPr>
            <w:webHidden/>
          </w:rPr>
          <w:fldChar w:fldCharType="end"/>
        </w:r>
      </w:hyperlink>
    </w:p>
    <w:p w14:paraId="60BFC7ED" w14:textId="79327DCA" w:rsidR="00FC16E0" w:rsidRDefault="000A38D0">
      <w:pPr>
        <w:pStyle w:val="TOC2"/>
        <w:rPr>
          <w:rFonts w:asciiTheme="minorHAnsi" w:eastAsiaTheme="minorEastAsia" w:hAnsiTheme="minorHAnsi" w:cstheme="minorBidi"/>
          <w:bCs w:val="0"/>
          <w:sz w:val="22"/>
          <w:szCs w:val="22"/>
          <w:lang w:val="en-US" w:eastAsia="zh-CN"/>
        </w:rPr>
      </w:pPr>
      <w:hyperlink w:anchor="_Toc532394048"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_Toc532394048 \h </w:instrText>
        </w:r>
        <w:r w:rsidR="00FC16E0">
          <w:rPr>
            <w:webHidden/>
          </w:rPr>
        </w:r>
        <w:r w:rsidR="00FC16E0">
          <w:rPr>
            <w:webHidden/>
          </w:rPr>
          <w:fldChar w:fldCharType="separate"/>
        </w:r>
        <w:r w:rsidR="009B7527">
          <w:rPr>
            <w:webHidden/>
          </w:rPr>
          <w:t>13</w:t>
        </w:r>
        <w:r w:rsidR="00FC16E0">
          <w:rPr>
            <w:webHidden/>
          </w:rPr>
          <w:fldChar w:fldCharType="end"/>
        </w:r>
      </w:hyperlink>
    </w:p>
    <w:p w14:paraId="3865ACAF" w14:textId="1602896B"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49" w:history="1">
        <w:r w:rsidR="00FC16E0" w:rsidRPr="0036018F">
          <w:rPr>
            <w:rStyle w:val="Hyperlink"/>
          </w:rPr>
          <w:t>5</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Self Hosted Phone Conferencing</w:t>
        </w:r>
        <w:r w:rsidR="00FC16E0">
          <w:rPr>
            <w:webHidden/>
          </w:rPr>
          <w:tab/>
        </w:r>
        <w:r w:rsidR="00FC16E0">
          <w:rPr>
            <w:webHidden/>
          </w:rPr>
          <w:fldChar w:fldCharType="begin"/>
        </w:r>
        <w:r w:rsidR="00FC16E0">
          <w:rPr>
            <w:webHidden/>
          </w:rPr>
          <w:instrText xml:space="preserve"> PAGEREF _Toc532394049 \h </w:instrText>
        </w:r>
        <w:r w:rsidR="00FC16E0">
          <w:rPr>
            <w:webHidden/>
          </w:rPr>
        </w:r>
        <w:r w:rsidR="00FC16E0">
          <w:rPr>
            <w:webHidden/>
          </w:rPr>
          <w:fldChar w:fldCharType="separate"/>
        </w:r>
        <w:r w:rsidR="009B7527">
          <w:rPr>
            <w:webHidden/>
          </w:rPr>
          <w:t>14</w:t>
        </w:r>
        <w:r w:rsidR="00FC16E0">
          <w:rPr>
            <w:webHidden/>
          </w:rPr>
          <w:fldChar w:fldCharType="end"/>
        </w:r>
      </w:hyperlink>
    </w:p>
    <w:p w14:paraId="2F9E8A65" w14:textId="18A8CD15" w:rsidR="00FC16E0" w:rsidRDefault="000A38D0">
      <w:pPr>
        <w:pStyle w:val="TOC2"/>
        <w:rPr>
          <w:rFonts w:asciiTheme="minorHAnsi" w:eastAsiaTheme="minorEastAsia" w:hAnsiTheme="minorHAnsi" w:cstheme="minorBidi"/>
          <w:bCs w:val="0"/>
          <w:sz w:val="22"/>
          <w:szCs w:val="22"/>
          <w:lang w:val="en-US" w:eastAsia="zh-CN"/>
        </w:rPr>
      </w:pPr>
      <w:hyperlink w:anchor="_Toc532394050" w:history="1">
        <w:r w:rsidR="00FC16E0" w:rsidRPr="0036018F">
          <w:rPr>
            <w:rStyle w:val="Hyperlink"/>
          </w:rPr>
          <w:t>What is Self Hosted Conferencing?</w:t>
        </w:r>
        <w:r w:rsidR="00FC16E0">
          <w:rPr>
            <w:webHidden/>
          </w:rPr>
          <w:tab/>
        </w:r>
        <w:r w:rsidR="00FC16E0">
          <w:rPr>
            <w:webHidden/>
          </w:rPr>
          <w:fldChar w:fldCharType="begin"/>
        </w:r>
        <w:r w:rsidR="00FC16E0">
          <w:rPr>
            <w:webHidden/>
          </w:rPr>
          <w:instrText xml:space="preserve"> PAGEREF _Toc532394050 \h </w:instrText>
        </w:r>
        <w:r w:rsidR="00FC16E0">
          <w:rPr>
            <w:webHidden/>
          </w:rPr>
        </w:r>
        <w:r w:rsidR="00FC16E0">
          <w:rPr>
            <w:webHidden/>
          </w:rPr>
          <w:fldChar w:fldCharType="separate"/>
        </w:r>
        <w:r w:rsidR="009B7527">
          <w:rPr>
            <w:webHidden/>
          </w:rPr>
          <w:t>14</w:t>
        </w:r>
        <w:r w:rsidR="00FC16E0">
          <w:rPr>
            <w:webHidden/>
          </w:rPr>
          <w:fldChar w:fldCharType="end"/>
        </w:r>
      </w:hyperlink>
    </w:p>
    <w:p w14:paraId="70300FD8" w14:textId="39971FB9" w:rsidR="00FC16E0" w:rsidRDefault="000A38D0">
      <w:pPr>
        <w:pStyle w:val="TOC2"/>
        <w:rPr>
          <w:rFonts w:asciiTheme="minorHAnsi" w:eastAsiaTheme="minorEastAsia" w:hAnsiTheme="minorHAnsi" w:cstheme="minorBidi"/>
          <w:bCs w:val="0"/>
          <w:sz w:val="22"/>
          <w:szCs w:val="22"/>
          <w:lang w:val="en-US" w:eastAsia="zh-CN"/>
        </w:rPr>
      </w:pPr>
      <w:hyperlink w:anchor="_Toc532394051"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_Toc532394051 \h </w:instrText>
        </w:r>
        <w:r w:rsidR="00FC16E0">
          <w:rPr>
            <w:webHidden/>
          </w:rPr>
        </w:r>
        <w:r w:rsidR="00FC16E0">
          <w:rPr>
            <w:webHidden/>
          </w:rPr>
          <w:fldChar w:fldCharType="separate"/>
        </w:r>
        <w:r w:rsidR="009B7527">
          <w:rPr>
            <w:webHidden/>
          </w:rPr>
          <w:t>14</w:t>
        </w:r>
        <w:r w:rsidR="00FC16E0">
          <w:rPr>
            <w:webHidden/>
          </w:rPr>
          <w:fldChar w:fldCharType="end"/>
        </w:r>
      </w:hyperlink>
    </w:p>
    <w:p w14:paraId="7EDCB26C" w14:textId="6687BA4B" w:rsidR="00FC16E0" w:rsidRDefault="000A38D0">
      <w:pPr>
        <w:pStyle w:val="TOC2"/>
        <w:rPr>
          <w:rFonts w:asciiTheme="minorHAnsi" w:eastAsiaTheme="minorEastAsia" w:hAnsiTheme="minorHAnsi" w:cstheme="minorBidi"/>
          <w:bCs w:val="0"/>
          <w:sz w:val="22"/>
          <w:szCs w:val="22"/>
          <w:lang w:val="en-US" w:eastAsia="zh-CN"/>
        </w:rPr>
      </w:pPr>
      <w:hyperlink w:anchor="_Toc53239405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_Toc532394052 \h </w:instrText>
        </w:r>
        <w:r w:rsidR="00FC16E0">
          <w:rPr>
            <w:webHidden/>
          </w:rPr>
        </w:r>
        <w:r w:rsidR="00FC16E0">
          <w:rPr>
            <w:webHidden/>
          </w:rPr>
          <w:fldChar w:fldCharType="separate"/>
        </w:r>
        <w:r w:rsidR="009B7527">
          <w:rPr>
            <w:webHidden/>
          </w:rPr>
          <w:t>14</w:t>
        </w:r>
        <w:r w:rsidR="00FC16E0">
          <w:rPr>
            <w:webHidden/>
          </w:rPr>
          <w:fldChar w:fldCharType="end"/>
        </w:r>
      </w:hyperlink>
    </w:p>
    <w:p w14:paraId="73B5DB3B" w14:textId="01D57A64" w:rsidR="00FC16E0" w:rsidRDefault="000A38D0">
      <w:pPr>
        <w:pStyle w:val="TOC2"/>
        <w:rPr>
          <w:rFonts w:asciiTheme="minorHAnsi" w:eastAsiaTheme="minorEastAsia" w:hAnsiTheme="minorHAnsi" w:cstheme="minorBidi"/>
          <w:bCs w:val="0"/>
          <w:sz w:val="22"/>
          <w:szCs w:val="22"/>
          <w:lang w:val="en-US" w:eastAsia="zh-CN"/>
        </w:rPr>
      </w:pPr>
      <w:hyperlink w:anchor="_Toc532394053" w:history="1">
        <w:r w:rsidR="00FC16E0" w:rsidRPr="0036018F">
          <w:rPr>
            <w:rStyle w:val="Hyperlink"/>
          </w:rPr>
          <w:t>Minimum Term and Minimum Spend</w:t>
        </w:r>
        <w:r w:rsidR="00FC16E0">
          <w:rPr>
            <w:webHidden/>
          </w:rPr>
          <w:tab/>
        </w:r>
        <w:r w:rsidR="00FC16E0">
          <w:rPr>
            <w:webHidden/>
          </w:rPr>
          <w:fldChar w:fldCharType="begin"/>
        </w:r>
        <w:r w:rsidR="00FC16E0">
          <w:rPr>
            <w:webHidden/>
          </w:rPr>
          <w:instrText xml:space="preserve"> PAGEREF _Toc532394053 \h </w:instrText>
        </w:r>
        <w:r w:rsidR="00FC16E0">
          <w:rPr>
            <w:webHidden/>
          </w:rPr>
        </w:r>
        <w:r w:rsidR="00FC16E0">
          <w:rPr>
            <w:webHidden/>
          </w:rPr>
          <w:fldChar w:fldCharType="separate"/>
        </w:r>
        <w:r w:rsidR="009B7527">
          <w:rPr>
            <w:webHidden/>
          </w:rPr>
          <w:t>16</w:t>
        </w:r>
        <w:r w:rsidR="00FC16E0">
          <w:rPr>
            <w:webHidden/>
          </w:rPr>
          <w:fldChar w:fldCharType="end"/>
        </w:r>
      </w:hyperlink>
    </w:p>
    <w:p w14:paraId="22A86C55" w14:textId="2289D3D8" w:rsidR="00FC16E0" w:rsidRDefault="000A38D0">
      <w:pPr>
        <w:pStyle w:val="TOC2"/>
        <w:rPr>
          <w:rFonts w:asciiTheme="minorHAnsi" w:eastAsiaTheme="minorEastAsia" w:hAnsiTheme="minorHAnsi" w:cstheme="minorBidi"/>
          <w:bCs w:val="0"/>
          <w:sz w:val="22"/>
          <w:szCs w:val="22"/>
          <w:lang w:val="en-US" w:eastAsia="zh-CN"/>
        </w:rPr>
      </w:pPr>
      <w:hyperlink w:anchor="_Toc532394054"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_Toc532394054 \h </w:instrText>
        </w:r>
        <w:r w:rsidR="00FC16E0">
          <w:rPr>
            <w:webHidden/>
          </w:rPr>
        </w:r>
        <w:r w:rsidR="00FC16E0">
          <w:rPr>
            <w:webHidden/>
          </w:rPr>
          <w:fldChar w:fldCharType="separate"/>
        </w:r>
        <w:r w:rsidR="009B7527">
          <w:rPr>
            <w:webHidden/>
          </w:rPr>
          <w:t>17</w:t>
        </w:r>
        <w:r w:rsidR="00FC16E0">
          <w:rPr>
            <w:webHidden/>
          </w:rPr>
          <w:fldChar w:fldCharType="end"/>
        </w:r>
      </w:hyperlink>
    </w:p>
    <w:p w14:paraId="3250C322" w14:textId="7B807AA1" w:rsidR="00FC16E0" w:rsidRDefault="000A38D0">
      <w:pPr>
        <w:pStyle w:val="TOC2"/>
        <w:rPr>
          <w:rFonts w:asciiTheme="minorHAnsi" w:eastAsiaTheme="minorEastAsia" w:hAnsiTheme="minorHAnsi" w:cstheme="minorBidi"/>
          <w:bCs w:val="0"/>
          <w:sz w:val="22"/>
          <w:szCs w:val="22"/>
          <w:lang w:val="en-US" w:eastAsia="zh-CN"/>
        </w:rPr>
      </w:pPr>
      <w:hyperlink w:anchor="_Toc532394055"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_Toc532394055 \h </w:instrText>
        </w:r>
        <w:r w:rsidR="00FC16E0">
          <w:rPr>
            <w:webHidden/>
          </w:rPr>
        </w:r>
        <w:r w:rsidR="00FC16E0">
          <w:rPr>
            <w:webHidden/>
          </w:rPr>
          <w:fldChar w:fldCharType="separate"/>
        </w:r>
        <w:r w:rsidR="009B7527">
          <w:rPr>
            <w:webHidden/>
          </w:rPr>
          <w:t>17</w:t>
        </w:r>
        <w:r w:rsidR="00FC16E0">
          <w:rPr>
            <w:webHidden/>
          </w:rPr>
          <w:fldChar w:fldCharType="end"/>
        </w:r>
      </w:hyperlink>
    </w:p>
    <w:p w14:paraId="5F5AC96A" w14:textId="5067584A" w:rsidR="00FC16E0" w:rsidRDefault="000A38D0">
      <w:pPr>
        <w:pStyle w:val="TOC2"/>
        <w:rPr>
          <w:rFonts w:asciiTheme="minorHAnsi" w:eastAsiaTheme="minorEastAsia" w:hAnsiTheme="minorHAnsi" w:cstheme="minorBidi"/>
          <w:bCs w:val="0"/>
          <w:sz w:val="22"/>
          <w:szCs w:val="22"/>
          <w:lang w:val="en-US" w:eastAsia="zh-CN"/>
        </w:rPr>
      </w:pPr>
      <w:hyperlink w:anchor="_Toc532394056" w:history="1">
        <w:r w:rsidR="00FC16E0" w:rsidRPr="0036018F">
          <w:rPr>
            <w:rStyle w:val="Hyperlink"/>
          </w:rPr>
          <w:t>Integration with Web Conferencing service powered by Webex</w:t>
        </w:r>
        <w:r w:rsidR="00FC16E0">
          <w:rPr>
            <w:webHidden/>
          </w:rPr>
          <w:tab/>
        </w:r>
        <w:r w:rsidR="00FC16E0">
          <w:rPr>
            <w:webHidden/>
          </w:rPr>
          <w:fldChar w:fldCharType="begin"/>
        </w:r>
        <w:r w:rsidR="00FC16E0">
          <w:rPr>
            <w:webHidden/>
          </w:rPr>
          <w:instrText xml:space="preserve"> PAGEREF _Toc532394056 \h </w:instrText>
        </w:r>
        <w:r w:rsidR="00FC16E0">
          <w:rPr>
            <w:webHidden/>
          </w:rPr>
        </w:r>
        <w:r w:rsidR="00FC16E0">
          <w:rPr>
            <w:webHidden/>
          </w:rPr>
          <w:fldChar w:fldCharType="separate"/>
        </w:r>
        <w:r w:rsidR="009B7527">
          <w:rPr>
            <w:webHidden/>
          </w:rPr>
          <w:t>17</w:t>
        </w:r>
        <w:r w:rsidR="00FC16E0">
          <w:rPr>
            <w:webHidden/>
          </w:rPr>
          <w:fldChar w:fldCharType="end"/>
        </w:r>
      </w:hyperlink>
    </w:p>
    <w:p w14:paraId="38EDCE16" w14:textId="194E4813"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57" w:history="1">
        <w:r w:rsidR="00FC16E0" w:rsidRPr="0036018F">
          <w:rPr>
            <w:rStyle w:val="Hyperlink"/>
          </w:rPr>
          <w:t>6</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Conferencing Equipment</w:t>
        </w:r>
        <w:r w:rsidR="00FC16E0">
          <w:rPr>
            <w:webHidden/>
          </w:rPr>
          <w:tab/>
        </w:r>
        <w:r w:rsidR="00FC16E0">
          <w:rPr>
            <w:webHidden/>
          </w:rPr>
          <w:fldChar w:fldCharType="begin"/>
        </w:r>
        <w:r w:rsidR="00FC16E0">
          <w:rPr>
            <w:webHidden/>
          </w:rPr>
          <w:instrText xml:space="preserve"> PAGEREF _Toc532394057 \h </w:instrText>
        </w:r>
        <w:r w:rsidR="00FC16E0">
          <w:rPr>
            <w:webHidden/>
          </w:rPr>
        </w:r>
        <w:r w:rsidR="00FC16E0">
          <w:rPr>
            <w:webHidden/>
          </w:rPr>
          <w:fldChar w:fldCharType="separate"/>
        </w:r>
        <w:r w:rsidR="009B7527">
          <w:rPr>
            <w:webHidden/>
          </w:rPr>
          <w:t>18</w:t>
        </w:r>
        <w:r w:rsidR="00FC16E0">
          <w:rPr>
            <w:webHidden/>
          </w:rPr>
          <w:fldChar w:fldCharType="end"/>
        </w:r>
      </w:hyperlink>
    </w:p>
    <w:p w14:paraId="1607EF05" w14:textId="22A30255" w:rsidR="00FC16E0" w:rsidRDefault="000A38D0">
      <w:pPr>
        <w:pStyle w:val="TOC2"/>
        <w:rPr>
          <w:rFonts w:asciiTheme="minorHAnsi" w:eastAsiaTheme="minorEastAsia" w:hAnsiTheme="minorHAnsi" w:cstheme="minorBidi"/>
          <w:bCs w:val="0"/>
          <w:sz w:val="22"/>
          <w:szCs w:val="22"/>
          <w:lang w:val="en-US" w:eastAsia="zh-CN"/>
        </w:rPr>
      </w:pPr>
      <w:hyperlink w:anchor="_Toc532394058" w:history="1">
        <w:r w:rsidR="00FC16E0" w:rsidRPr="0036018F">
          <w:rPr>
            <w:rStyle w:val="Hyperlink"/>
          </w:rPr>
          <w:t>What is the Conferencing Equipment service?</w:t>
        </w:r>
        <w:r w:rsidR="00FC16E0">
          <w:rPr>
            <w:webHidden/>
          </w:rPr>
          <w:tab/>
        </w:r>
        <w:r w:rsidR="00FC16E0">
          <w:rPr>
            <w:webHidden/>
          </w:rPr>
          <w:fldChar w:fldCharType="begin"/>
        </w:r>
        <w:r w:rsidR="00FC16E0">
          <w:rPr>
            <w:webHidden/>
          </w:rPr>
          <w:instrText xml:space="preserve"> PAGEREF _Toc532394058 \h </w:instrText>
        </w:r>
        <w:r w:rsidR="00FC16E0">
          <w:rPr>
            <w:webHidden/>
          </w:rPr>
        </w:r>
        <w:r w:rsidR="00FC16E0">
          <w:rPr>
            <w:webHidden/>
          </w:rPr>
          <w:fldChar w:fldCharType="separate"/>
        </w:r>
        <w:r w:rsidR="009B7527">
          <w:rPr>
            <w:webHidden/>
          </w:rPr>
          <w:t>18</w:t>
        </w:r>
        <w:r w:rsidR="00FC16E0">
          <w:rPr>
            <w:webHidden/>
          </w:rPr>
          <w:fldChar w:fldCharType="end"/>
        </w:r>
      </w:hyperlink>
    </w:p>
    <w:p w14:paraId="4969622A" w14:textId="43DEA62D" w:rsidR="00FC16E0" w:rsidRDefault="000A38D0">
      <w:pPr>
        <w:pStyle w:val="TOC2"/>
        <w:rPr>
          <w:rFonts w:asciiTheme="minorHAnsi" w:eastAsiaTheme="minorEastAsia" w:hAnsiTheme="minorHAnsi" w:cstheme="minorBidi"/>
          <w:bCs w:val="0"/>
          <w:sz w:val="22"/>
          <w:szCs w:val="22"/>
          <w:lang w:val="en-US" w:eastAsia="zh-CN"/>
        </w:rPr>
      </w:pPr>
      <w:hyperlink w:anchor="_Toc532394059" w:history="1">
        <w:r w:rsidR="00FC16E0" w:rsidRPr="0036018F">
          <w:rPr>
            <w:rStyle w:val="Hyperlink"/>
          </w:rPr>
          <w:t>Supply of Equipment</w:t>
        </w:r>
        <w:r w:rsidR="00FC16E0">
          <w:rPr>
            <w:webHidden/>
          </w:rPr>
          <w:tab/>
        </w:r>
        <w:r w:rsidR="00FC16E0">
          <w:rPr>
            <w:webHidden/>
          </w:rPr>
          <w:fldChar w:fldCharType="begin"/>
        </w:r>
        <w:r w:rsidR="00FC16E0">
          <w:rPr>
            <w:webHidden/>
          </w:rPr>
          <w:instrText xml:space="preserve"> PAGEREF _Toc532394059 \h </w:instrText>
        </w:r>
        <w:r w:rsidR="00FC16E0">
          <w:rPr>
            <w:webHidden/>
          </w:rPr>
        </w:r>
        <w:r w:rsidR="00FC16E0">
          <w:rPr>
            <w:webHidden/>
          </w:rPr>
          <w:fldChar w:fldCharType="separate"/>
        </w:r>
        <w:r w:rsidR="009B7527">
          <w:rPr>
            <w:webHidden/>
          </w:rPr>
          <w:t>18</w:t>
        </w:r>
        <w:r w:rsidR="00FC16E0">
          <w:rPr>
            <w:webHidden/>
          </w:rPr>
          <w:fldChar w:fldCharType="end"/>
        </w:r>
      </w:hyperlink>
    </w:p>
    <w:p w14:paraId="6AE7CCCE" w14:textId="5F7F4154" w:rsidR="00FC16E0" w:rsidRDefault="000A38D0">
      <w:pPr>
        <w:pStyle w:val="TOC2"/>
        <w:rPr>
          <w:rFonts w:asciiTheme="minorHAnsi" w:eastAsiaTheme="minorEastAsia" w:hAnsiTheme="minorHAnsi" w:cstheme="minorBidi"/>
          <w:bCs w:val="0"/>
          <w:sz w:val="22"/>
          <w:szCs w:val="22"/>
          <w:lang w:val="en-US" w:eastAsia="zh-CN"/>
        </w:rPr>
      </w:pPr>
      <w:hyperlink w:anchor="_Toc532394060" w:history="1">
        <w:r w:rsidR="00FC16E0" w:rsidRPr="0036018F">
          <w:rPr>
            <w:rStyle w:val="Hyperlink"/>
          </w:rPr>
          <w:t>Installation</w:t>
        </w:r>
        <w:r w:rsidR="00FC16E0">
          <w:rPr>
            <w:webHidden/>
          </w:rPr>
          <w:tab/>
        </w:r>
        <w:r w:rsidR="00FC16E0">
          <w:rPr>
            <w:webHidden/>
          </w:rPr>
          <w:fldChar w:fldCharType="begin"/>
        </w:r>
        <w:r w:rsidR="00FC16E0">
          <w:rPr>
            <w:webHidden/>
          </w:rPr>
          <w:instrText xml:space="preserve"> PAGEREF _Toc532394060 \h </w:instrText>
        </w:r>
        <w:r w:rsidR="00FC16E0">
          <w:rPr>
            <w:webHidden/>
          </w:rPr>
        </w:r>
        <w:r w:rsidR="00FC16E0">
          <w:rPr>
            <w:webHidden/>
          </w:rPr>
          <w:fldChar w:fldCharType="separate"/>
        </w:r>
        <w:r w:rsidR="009B7527">
          <w:rPr>
            <w:webHidden/>
          </w:rPr>
          <w:t>18</w:t>
        </w:r>
        <w:r w:rsidR="00FC16E0">
          <w:rPr>
            <w:webHidden/>
          </w:rPr>
          <w:fldChar w:fldCharType="end"/>
        </w:r>
      </w:hyperlink>
    </w:p>
    <w:p w14:paraId="59A8FC16" w14:textId="2BF27347" w:rsidR="00FC16E0" w:rsidRDefault="000A38D0">
      <w:pPr>
        <w:pStyle w:val="TOC2"/>
        <w:rPr>
          <w:rFonts w:asciiTheme="minorHAnsi" w:eastAsiaTheme="minorEastAsia" w:hAnsiTheme="minorHAnsi" w:cstheme="minorBidi"/>
          <w:bCs w:val="0"/>
          <w:sz w:val="22"/>
          <w:szCs w:val="22"/>
          <w:lang w:val="en-US" w:eastAsia="zh-CN"/>
        </w:rPr>
      </w:pPr>
      <w:hyperlink w:anchor="_Toc532394061" w:history="1">
        <w:r w:rsidR="00FC16E0" w:rsidRPr="0036018F">
          <w:rPr>
            <w:rStyle w:val="Hyperlink"/>
          </w:rPr>
          <w:t>Transfer of ownership and risk</w:t>
        </w:r>
        <w:r w:rsidR="00FC16E0">
          <w:rPr>
            <w:webHidden/>
          </w:rPr>
          <w:tab/>
        </w:r>
        <w:r w:rsidR="00FC16E0">
          <w:rPr>
            <w:webHidden/>
          </w:rPr>
          <w:fldChar w:fldCharType="begin"/>
        </w:r>
        <w:r w:rsidR="00FC16E0">
          <w:rPr>
            <w:webHidden/>
          </w:rPr>
          <w:instrText xml:space="preserve"> PAGEREF _Toc532394061 \h </w:instrText>
        </w:r>
        <w:r w:rsidR="00FC16E0">
          <w:rPr>
            <w:webHidden/>
          </w:rPr>
        </w:r>
        <w:r w:rsidR="00FC16E0">
          <w:rPr>
            <w:webHidden/>
          </w:rPr>
          <w:fldChar w:fldCharType="separate"/>
        </w:r>
        <w:r w:rsidR="009B7527">
          <w:rPr>
            <w:webHidden/>
          </w:rPr>
          <w:t>18</w:t>
        </w:r>
        <w:r w:rsidR="00FC16E0">
          <w:rPr>
            <w:webHidden/>
          </w:rPr>
          <w:fldChar w:fldCharType="end"/>
        </w:r>
      </w:hyperlink>
    </w:p>
    <w:p w14:paraId="42DBBE92" w14:textId="393D3207" w:rsidR="00FC16E0" w:rsidRDefault="000A38D0">
      <w:pPr>
        <w:pStyle w:val="TOC2"/>
        <w:rPr>
          <w:rFonts w:asciiTheme="minorHAnsi" w:eastAsiaTheme="minorEastAsia" w:hAnsiTheme="minorHAnsi" w:cstheme="minorBidi"/>
          <w:bCs w:val="0"/>
          <w:sz w:val="22"/>
          <w:szCs w:val="22"/>
          <w:lang w:val="en-US" w:eastAsia="zh-CN"/>
        </w:rPr>
      </w:pPr>
      <w:hyperlink w:anchor="_Toc532394062" w:history="1">
        <w:r w:rsidR="00FC16E0" w:rsidRPr="0036018F">
          <w:rPr>
            <w:rStyle w:val="Hyperlink"/>
          </w:rPr>
          <w:t>Maintenance</w:t>
        </w:r>
        <w:r w:rsidR="00FC16E0">
          <w:rPr>
            <w:webHidden/>
          </w:rPr>
          <w:tab/>
        </w:r>
        <w:r w:rsidR="00FC16E0">
          <w:rPr>
            <w:webHidden/>
          </w:rPr>
          <w:fldChar w:fldCharType="begin"/>
        </w:r>
        <w:r w:rsidR="00FC16E0">
          <w:rPr>
            <w:webHidden/>
          </w:rPr>
          <w:instrText xml:space="preserve"> PAGEREF _Toc532394062 \h </w:instrText>
        </w:r>
        <w:r w:rsidR="00FC16E0">
          <w:rPr>
            <w:webHidden/>
          </w:rPr>
        </w:r>
        <w:r w:rsidR="00FC16E0">
          <w:rPr>
            <w:webHidden/>
          </w:rPr>
          <w:fldChar w:fldCharType="separate"/>
        </w:r>
        <w:r w:rsidR="009B7527">
          <w:rPr>
            <w:webHidden/>
          </w:rPr>
          <w:t>19</w:t>
        </w:r>
        <w:r w:rsidR="00FC16E0">
          <w:rPr>
            <w:webHidden/>
          </w:rPr>
          <w:fldChar w:fldCharType="end"/>
        </w:r>
      </w:hyperlink>
    </w:p>
    <w:p w14:paraId="032AB412" w14:textId="6D1147F6" w:rsidR="00FC16E0" w:rsidRDefault="000A38D0">
      <w:pPr>
        <w:pStyle w:val="TOC2"/>
        <w:rPr>
          <w:rFonts w:asciiTheme="minorHAnsi" w:eastAsiaTheme="minorEastAsia" w:hAnsiTheme="minorHAnsi" w:cstheme="minorBidi"/>
          <w:bCs w:val="0"/>
          <w:sz w:val="22"/>
          <w:szCs w:val="22"/>
          <w:lang w:val="en-US" w:eastAsia="zh-CN"/>
        </w:rPr>
      </w:pPr>
      <w:hyperlink w:anchor="_Toc532394063" w:history="1">
        <w:r w:rsidR="00FC16E0" w:rsidRPr="0036018F">
          <w:rPr>
            <w:rStyle w:val="Hyperlink"/>
          </w:rPr>
          <w:t>Helpdesk</w:t>
        </w:r>
        <w:r w:rsidR="00FC16E0">
          <w:rPr>
            <w:webHidden/>
          </w:rPr>
          <w:tab/>
        </w:r>
        <w:r w:rsidR="00FC16E0">
          <w:rPr>
            <w:webHidden/>
          </w:rPr>
          <w:fldChar w:fldCharType="begin"/>
        </w:r>
        <w:r w:rsidR="00FC16E0">
          <w:rPr>
            <w:webHidden/>
          </w:rPr>
          <w:instrText xml:space="preserve"> PAGEREF _Toc532394063 \h </w:instrText>
        </w:r>
        <w:r w:rsidR="00FC16E0">
          <w:rPr>
            <w:webHidden/>
          </w:rPr>
        </w:r>
        <w:r w:rsidR="00FC16E0">
          <w:rPr>
            <w:webHidden/>
          </w:rPr>
          <w:fldChar w:fldCharType="separate"/>
        </w:r>
        <w:r w:rsidR="009B7527">
          <w:rPr>
            <w:webHidden/>
          </w:rPr>
          <w:t>19</w:t>
        </w:r>
        <w:r w:rsidR="00FC16E0">
          <w:rPr>
            <w:webHidden/>
          </w:rPr>
          <w:fldChar w:fldCharType="end"/>
        </w:r>
      </w:hyperlink>
    </w:p>
    <w:p w14:paraId="184ABF87" w14:textId="3BC56BEE" w:rsidR="00FC16E0" w:rsidRDefault="000A38D0">
      <w:pPr>
        <w:pStyle w:val="TOC2"/>
        <w:rPr>
          <w:rFonts w:asciiTheme="minorHAnsi" w:eastAsiaTheme="minorEastAsia" w:hAnsiTheme="minorHAnsi" w:cstheme="minorBidi"/>
          <w:bCs w:val="0"/>
          <w:sz w:val="22"/>
          <w:szCs w:val="22"/>
          <w:lang w:val="en-US" w:eastAsia="zh-CN"/>
        </w:rPr>
      </w:pPr>
      <w:hyperlink w:anchor="_Toc532394064" w:history="1">
        <w:r w:rsidR="00FC16E0" w:rsidRPr="0036018F">
          <w:rPr>
            <w:rStyle w:val="Hyperlink"/>
          </w:rPr>
          <w:t>Manufacturer warranty management</w:t>
        </w:r>
        <w:r w:rsidR="00FC16E0">
          <w:rPr>
            <w:webHidden/>
          </w:rPr>
          <w:tab/>
        </w:r>
        <w:r w:rsidR="00FC16E0">
          <w:rPr>
            <w:webHidden/>
          </w:rPr>
          <w:fldChar w:fldCharType="begin"/>
        </w:r>
        <w:r w:rsidR="00FC16E0">
          <w:rPr>
            <w:webHidden/>
          </w:rPr>
          <w:instrText xml:space="preserve"> PAGEREF _Toc532394064 \h </w:instrText>
        </w:r>
        <w:r w:rsidR="00FC16E0">
          <w:rPr>
            <w:webHidden/>
          </w:rPr>
        </w:r>
        <w:r w:rsidR="00FC16E0">
          <w:rPr>
            <w:webHidden/>
          </w:rPr>
          <w:fldChar w:fldCharType="separate"/>
        </w:r>
        <w:r w:rsidR="009B7527">
          <w:rPr>
            <w:webHidden/>
          </w:rPr>
          <w:t>19</w:t>
        </w:r>
        <w:r w:rsidR="00FC16E0">
          <w:rPr>
            <w:webHidden/>
          </w:rPr>
          <w:fldChar w:fldCharType="end"/>
        </w:r>
      </w:hyperlink>
    </w:p>
    <w:p w14:paraId="06A25F3D" w14:textId="3241F34B" w:rsidR="00FC16E0" w:rsidRDefault="000A38D0">
      <w:pPr>
        <w:pStyle w:val="TOC2"/>
        <w:rPr>
          <w:rFonts w:asciiTheme="minorHAnsi" w:eastAsiaTheme="minorEastAsia" w:hAnsiTheme="minorHAnsi" w:cstheme="minorBidi"/>
          <w:bCs w:val="0"/>
          <w:sz w:val="22"/>
          <w:szCs w:val="22"/>
          <w:lang w:val="en-US" w:eastAsia="zh-CN"/>
        </w:rPr>
      </w:pPr>
      <w:hyperlink w:anchor="_Toc532394065" w:history="1">
        <w:r w:rsidR="00FC16E0" w:rsidRPr="0036018F">
          <w:rPr>
            <w:rStyle w:val="Hyperlink"/>
          </w:rPr>
          <w:t>Helpdesk, manufacturer warranty management and rapid parts replacement</w:t>
        </w:r>
        <w:r w:rsidR="00FC16E0">
          <w:rPr>
            <w:webHidden/>
          </w:rPr>
          <w:tab/>
        </w:r>
        <w:r w:rsidR="00FC16E0">
          <w:rPr>
            <w:webHidden/>
          </w:rPr>
          <w:fldChar w:fldCharType="begin"/>
        </w:r>
        <w:r w:rsidR="00FC16E0">
          <w:rPr>
            <w:webHidden/>
          </w:rPr>
          <w:instrText xml:space="preserve"> PAGEREF _Toc532394065 \h </w:instrText>
        </w:r>
        <w:r w:rsidR="00FC16E0">
          <w:rPr>
            <w:webHidden/>
          </w:rPr>
        </w:r>
        <w:r w:rsidR="00FC16E0">
          <w:rPr>
            <w:webHidden/>
          </w:rPr>
          <w:fldChar w:fldCharType="separate"/>
        </w:r>
        <w:r w:rsidR="009B7527">
          <w:rPr>
            <w:webHidden/>
          </w:rPr>
          <w:t>19</w:t>
        </w:r>
        <w:r w:rsidR="00FC16E0">
          <w:rPr>
            <w:webHidden/>
          </w:rPr>
          <w:fldChar w:fldCharType="end"/>
        </w:r>
      </w:hyperlink>
    </w:p>
    <w:p w14:paraId="1E2C4C54" w14:textId="76AEC316" w:rsidR="00FC16E0" w:rsidRDefault="000A38D0">
      <w:pPr>
        <w:pStyle w:val="TOC2"/>
        <w:rPr>
          <w:rFonts w:asciiTheme="minorHAnsi" w:eastAsiaTheme="minorEastAsia" w:hAnsiTheme="minorHAnsi" w:cstheme="minorBidi"/>
          <w:bCs w:val="0"/>
          <w:sz w:val="22"/>
          <w:szCs w:val="22"/>
          <w:lang w:val="en-US" w:eastAsia="zh-CN"/>
        </w:rPr>
      </w:pPr>
      <w:hyperlink w:anchor="_Toc532394066" w:history="1">
        <w:r w:rsidR="00FC16E0" w:rsidRPr="0036018F">
          <w:rPr>
            <w:rStyle w:val="Hyperlink"/>
          </w:rPr>
          <w:t>On-site maintenance</w:t>
        </w:r>
        <w:r w:rsidR="00FC16E0">
          <w:rPr>
            <w:webHidden/>
          </w:rPr>
          <w:tab/>
        </w:r>
        <w:r w:rsidR="00FC16E0">
          <w:rPr>
            <w:webHidden/>
          </w:rPr>
          <w:fldChar w:fldCharType="begin"/>
        </w:r>
        <w:r w:rsidR="00FC16E0">
          <w:rPr>
            <w:webHidden/>
          </w:rPr>
          <w:instrText xml:space="preserve"> PAGEREF _Toc532394066 \h </w:instrText>
        </w:r>
        <w:r w:rsidR="00FC16E0">
          <w:rPr>
            <w:webHidden/>
          </w:rPr>
        </w:r>
        <w:r w:rsidR="00FC16E0">
          <w:rPr>
            <w:webHidden/>
          </w:rPr>
          <w:fldChar w:fldCharType="separate"/>
        </w:r>
        <w:r w:rsidR="009B7527">
          <w:rPr>
            <w:webHidden/>
          </w:rPr>
          <w:t>20</w:t>
        </w:r>
        <w:r w:rsidR="00FC16E0">
          <w:rPr>
            <w:webHidden/>
          </w:rPr>
          <w:fldChar w:fldCharType="end"/>
        </w:r>
      </w:hyperlink>
    </w:p>
    <w:p w14:paraId="2478E997" w14:textId="0DFD20E9" w:rsidR="00FC16E0" w:rsidRDefault="000A38D0">
      <w:pPr>
        <w:pStyle w:val="TOC2"/>
        <w:rPr>
          <w:rFonts w:asciiTheme="minorHAnsi" w:eastAsiaTheme="minorEastAsia" w:hAnsiTheme="minorHAnsi" w:cstheme="minorBidi"/>
          <w:bCs w:val="0"/>
          <w:sz w:val="22"/>
          <w:szCs w:val="22"/>
          <w:lang w:val="en-US" w:eastAsia="zh-CN"/>
        </w:rPr>
      </w:pPr>
      <w:hyperlink w:anchor="_Toc532394067" w:history="1">
        <w:r w:rsidR="00FC16E0" w:rsidRPr="0036018F">
          <w:rPr>
            <w:rStyle w:val="Hyperlink"/>
          </w:rPr>
          <w:t>Response and restoration</w:t>
        </w:r>
        <w:r w:rsidR="00FC16E0">
          <w:rPr>
            <w:webHidden/>
          </w:rPr>
          <w:tab/>
        </w:r>
        <w:r w:rsidR="00FC16E0">
          <w:rPr>
            <w:webHidden/>
          </w:rPr>
          <w:fldChar w:fldCharType="begin"/>
        </w:r>
        <w:r w:rsidR="00FC16E0">
          <w:rPr>
            <w:webHidden/>
          </w:rPr>
          <w:instrText xml:space="preserve"> PAGEREF _Toc532394067 \h </w:instrText>
        </w:r>
        <w:r w:rsidR="00FC16E0">
          <w:rPr>
            <w:webHidden/>
          </w:rPr>
        </w:r>
        <w:r w:rsidR="00FC16E0">
          <w:rPr>
            <w:webHidden/>
          </w:rPr>
          <w:fldChar w:fldCharType="separate"/>
        </w:r>
        <w:r w:rsidR="009B7527">
          <w:rPr>
            <w:webHidden/>
          </w:rPr>
          <w:t>20</w:t>
        </w:r>
        <w:r w:rsidR="00FC16E0">
          <w:rPr>
            <w:webHidden/>
          </w:rPr>
          <w:fldChar w:fldCharType="end"/>
        </w:r>
      </w:hyperlink>
    </w:p>
    <w:p w14:paraId="4DA60CBD" w14:textId="4AED88E3" w:rsidR="00FC16E0" w:rsidRDefault="000A38D0">
      <w:pPr>
        <w:pStyle w:val="TOC2"/>
        <w:rPr>
          <w:rFonts w:asciiTheme="minorHAnsi" w:eastAsiaTheme="minorEastAsia" w:hAnsiTheme="minorHAnsi" w:cstheme="minorBidi"/>
          <w:bCs w:val="0"/>
          <w:sz w:val="22"/>
          <w:szCs w:val="22"/>
          <w:lang w:val="en-US" w:eastAsia="zh-CN"/>
        </w:rPr>
      </w:pPr>
      <w:hyperlink w:anchor="_Toc532394068" w:history="1">
        <w:r w:rsidR="00FC16E0" w:rsidRPr="0036018F">
          <w:rPr>
            <w:rStyle w:val="Hyperlink"/>
          </w:rPr>
          <w:t>Your obligations</w:t>
        </w:r>
        <w:r w:rsidR="00FC16E0">
          <w:rPr>
            <w:webHidden/>
          </w:rPr>
          <w:tab/>
        </w:r>
        <w:r w:rsidR="00FC16E0">
          <w:rPr>
            <w:webHidden/>
          </w:rPr>
          <w:fldChar w:fldCharType="begin"/>
        </w:r>
        <w:r w:rsidR="00FC16E0">
          <w:rPr>
            <w:webHidden/>
          </w:rPr>
          <w:instrText xml:space="preserve"> PAGEREF _Toc532394068 \h </w:instrText>
        </w:r>
        <w:r w:rsidR="00FC16E0">
          <w:rPr>
            <w:webHidden/>
          </w:rPr>
        </w:r>
        <w:r w:rsidR="00FC16E0">
          <w:rPr>
            <w:webHidden/>
          </w:rPr>
          <w:fldChar w:fldCharType="separate"/>
        </w:r>
        <w:r w:rsidR="009B7527">
          <w:rPr>
            <w:webHidden/>
          </w:rPr>
          <w:t>21</w:t>
        </w:r>
        <w:r w:rsidR="00FC16E0">
          <w:rPr>
            <w:webHidden/>
          </w:rPr>
          <w:fldChar w:fldCharType="end"/>
        </w:r>
      </w:hyperlink>
    </w:p>
    <w:p w14:paraId="7643820D" w14:textId="1BEC39A3" w:rsidR="00FC16E0" w:rsidRDefault="000A38D0">
      <w:pPr>
        <w:pStyle w:val="TOC2"/>
        <w:rPr>
          <w:rFonts w:asciiTheme="minorHAnsi" w:eastAsiaTheme="minorEastAsia" w:hAnsiTheme="minorHAnsi" w:cstheme="minorBidi"/>
          <w:bCs w:val="0"/>
          <w:sz w:val="22"/>
          <w:szCs w:val="22"/>
          <w:lang w:val="en-US" w:eastAsia="zh-CN"/>
        </w:rPr>
      </w:pPr>
      <w:hyperlink w:anchor="_Toc532394069" w:history="1">
        <w:r w:rsidR="00FC16E0" w:rsidRPr="0036018F">
          <w:rPr>
            <w:rStyle w:val="Hyperlink"/>
          </w:rPr>
          <w:t>Fees and charges</w:t>
        </w:r>
        <w:r w:rsidR="00FC16E0">
          <w:rPr>
            <w:webHidden/>
          </w:rPr>
          <w:tab/>
        </w:r>
        <w:r w:rsidR="00FC16E0">
          <w:rPr>
            <w:webHidden/>
          </w:rPr>
          <w:fldChar w:fldCharType="begin"/>
        </w:r>
        <w:r w:rsidR="00FC16E0">
          <w:rPr>
            <w:webHidden/>
          </w:rPr>
          <w:instrText xml:space="preserve"> PAGEREF _Toc532394069 \h </w:instrText>
        </w:r>
        <w:r w:rsidR="00FC16E0">
          <w:rPr>
            <w:webHidden/>
          </w:rPr>
        </w:r>
        <w:r w:rsidR="00FC16E0">
          <w:rPr>
            <w:webHidden/>
          </w:rPr>
          <w:fldChar w:fldCharType="separate"/>
        </w:r>
        <w:r w:rsidR="009B7527">
          <w:rPr>
            <w:webHidden/>
          </w:rPr>
          <w:t>22</w:t>
        </w:r>
        <w:r w:rsidR="00FC16E0">
          <w:rPr>
            <w:webHidden/>
          </w:rPr>
          <w:fldChar w:fldCharType="end"/>
        </w:r>
      </w:hyperlink>
    </w:p>
    <w:p w14:paraId="16E1334C" w14:textId="5644BE33" w:rsidR="00FC16E0" w:rsidRDefault="000A38D0">
      <w:pPr>
        <w:pStyle w:val="TOC2"/>
        <w:rPr>
          <w:rFonts w:asciiTheme="minorHAnsi" w:eastAsiaTheme="minorEastAsia" w:hAnsiTheme="minorHAnsi" w:cstheme="minorBidi"/>
          <w:bCs w:val="0"/>
          <w:sz w:val="22"/>
          <w:szCs w:val="22"/>
          <w:lang w:val="en-US" w:eastAsia="zh-CN"/>
        </w:rPr>
      </w:pPr>
      <w:hyperlink w:anchor="_Toc532394070"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_Toc532394070 \h </w:instrText>
        </w:r>
        <w:r w:rsidR="00FC16E0">
          <w:rPr>
            <w:webHidden/>
          </w:rPr>
        </w:r>
        <w:r w:rsidR="00FC16E0">
          <w:rPr>
            <w:webHidden/>
          </w:rPr>
          <w:fldChar w:fldCharType="separate"/>
        </w:r>
        <w:r w:rsidR="009B7527">
          <w:rPr>
            <w:webHidden/>
          </w:rPr>
          <w:t>22</w:t>
        </w:r>
        <w:r w:rsidR="00FC16E0">
          <w:rPr>
            <w:webHidden/>
          </w:rPr>
          <w:fldChar w:fldCharType="end"/>
        </w:r>
      </w:hyperlink>
    </w:p>
    <w:p w14:paraId="5879A6C7" w14:textId="3ED28A08"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71" w:history="1">
        <w:r w:rsidR="00FC16E0" w:rsidRPr="0036018F">
          <w:rPr>
            <w:rStyle w:val="Hyperlink"/>
          </w:rPr>
          <w:t>7</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Hosted ISDN Video Conferencing service</w:t>
        </w:r>
        <w:r w:rsidR="00FC16E0">
          <w:rPr>
            <w:webHidden/>
          </w:rPr>
          <w:tab/>
        </w:r>
        <w:r w:rsidR="00FC16E0">
          <w:rPr>
            <w:webHidden/>
          </w:rPr>
          <w:fldChar w:fldCharType="begin"/>
        </w:r>
        <w:r w:rsidR="00FC16E0">
          <w:rPr>
            <w:webHidden/>
          </w:rPr>
          <w:instrText xml:space="preserve"> PAGEREF _Toc532394071 \h </w:instrText>
        </w:r>
        <w:r w:rsidR="00FC16E0">
          <w:rPr>
            <w:webHidden/>
          </w:rPr>
        </w:r>
        <w:r w:rsidR="00FC16E0">
          <w:rPr>
            <w:webHidden/>
          </w:rPr>
          <w:fldChar w:fldCharType="separate"/>
        </w:r>
        <w:r w:rsidR="009B7527">
          <w:rPr>
            <w:webHidden/>
          </w:rPr>
          <w:t>22</w:t>
        </w:r>
        <w:r w:rsidR="00FC16E0">
          <w:rPr>
            <w:webHidden/>
          </w:rPr>
          <w:fldChar w:fldCharType="end"/>
        </w:r>
      </w:hyperlink>
    </w:p>
    <w:p w14:paraId="4DFFF4A9" w14:textId="3C1CDF80" w:rsidR="00FC16E0" w:rsidRDefault="000A38D0">
      <w:pPr>
        <w:pStyle w:val="TOC2"/>
        <w:rPr>
          <w:rFonts w:asciiTheme="minorHAnsi" w:eastAsiaTheme="minorEastAsia" w:hAnsiTheme="minorHAnsi" w:cstheme="minorBidi"/>
          <w:bCs w:val="0"/>
          <w:sz w:val="22"/>
          <w:szCs w:val="22"/>
          <w:lang w:val="en-US" w:eastAsia="zh-CN"/>
        </w:rPr>
      </w:pPr>
      <w:hyperlink w:anchor="_Toc532394072" w:history="1">
        <w:r w:rsidR="00FC16E0" w:rsidRPr="0036018F">
          <w:rPr>
            <w:rStyle w:val="Hyperlink"/>
          </w:rPr>
          <w:t>What is the Hosted ISDN Video Conferencing service?</w:t>
        </w:r>
        <w:r w:rsidR="00FC16E0">
          <w:rPr>
            <w:webHidden/>
          </w:rPr>
          <w:tab/>
        </w:r>
        <w:r w:rsidR="00FC16E0">
          <w:rPr>
            <w:webHidden/>
          </w:rPr>
          <w:fldChar w:fldCharType="begin"/>
        </w:r>
        <w:r w:rsidR="00FC16E0">
          <w:rPr>
            <w:webHidden/>
          </w:rPr>
          <w:instrText xml:space="preserve"> PAGEREF _Toc532394072 \h </w:instrText>
        </w:r>
        <w:r w:rsidR="00FC16E0">
          <w:rPr>
            <w:webHidden/>
          </w:rPr>
        </w:r>
        <w:r w:rsidR="00FC16E0">
          <w:rPr>
            <w:webHidden/>
          </w:rPr>
          <w:fldChar w:fldCharType="separate"/>
        </w:r>
        <w:r w:rsidR="009B7527">
          <w:rPr>
            <w:webHidden/>
          </w:rPr>
          <w:t>22</w:t>
        </w:r>
        <w:r w:rsidR="00FC16E0">
          <w:rPr>
            <w:webHidden/>
          </w:rPr>
          <w:fldChar w:fldCharType="end"/>
        </w:r>
      </w:hyperlink>
    </w:p>
    <w:p w14:paraId="6F59E576" w14:textId="1CE72703" w:rsidR="00FC16E0" w:rsidRDefault="000A38D0">
      <w:pPr>
        <w:pStyle w:val="TOC2"/>
        <w:rPr>
          <w:rFonts w:asciiTheme="minorHAnsi" w:eastAsiaTheme="minorEastAsia" w:hAnsiTheme="minorHAnsi" w:cstheme="minorBidi"/>
          <w:bCs w:val="0"/>
          <w:sz w:val="22"/>
          <w:szCs w:val="22"/>
          <w:lang w:val="en-US" w:eastAsia="zh-CN"/>
        </w:rPr>
      </w:pPr>
      <w:hyperlink w:anchor="_Toc532394073" w:history="1">
        <w:r w:rsidR="00FC16E0" w:rsidRPr="0036018F">
          <w:rPr>
            <w:rStyle w:val="Hyperlink"/>
          </w:rPr>
          <w:t>Bookings and scheduling</w:t>
        </w:r>
        <w:r w:rsidR="00FC16E0">
          <w:rPr>
            <w:webHidden/>
          </w:rPr>
          <w:tab/>
        </w:r>
        <w:r w:rsidR="00FC16E0">
          <w:rPr>
            <w:webHidden/>
          </w:rPr>
          <w:fldChar w:fldCharType="begin"/>
        </w:r>
        <w:r w:rsidR="00FC16E0">
          <w:rPr>
            <w:webHidden/>
          </w:rPr>
          <w:instrText xml:space="preserve"> PAGEREF _Toc532394073 \h </w:instrText>
        </w:r>
        <w:r w:rsidR="00FC16E0">
          <w:rPr>
            <w:webHidden/>
          </w:rPr>
        </w:r>
        <w:r w:rsidR="00FC16E0">
          <w:rPr>
            <w:webHidden/>
          </w:rPr>
          <w:fldChar w:fldCharType="separate"/>
        </w:r>
        <w:r w:rsidR="009B7527">
          <w:rPr>
            <w:webHidden/>
          </w:rPr>
          <w:t>23</w:t>
        </w:r>
        <w:r w:rsidR="00FC16E0">
          <w:rPr>
            <w:webHidden/>
          </w:rPr>
          <w:fldChar w:fldCharType="end"/>
        </w:r>
      </w:hyperlink>
    </w:p>
    <w:p w14:paraId="66C4D98C" w14:textId="54BC1A83" w:rsidR="00FC16E0" w:rsidRDefault="000A38D0">
      <w:pPr>
        <w:pStyle w:val="TOC2"/>
        <w:rPr>
          <w:rFonts w:asciiTheme="minorHAnsi" w:eastAsiaTheme="minorEastAsia" w:hAnsiTheme="minorHAnsi" w:cstheme="minorBidi"/>
          <w:bCs w:val="0"/>
          <w:sz w:val="22"/>
          <w:szCs w:val="22"/>
          <w:lang w:val="en-US" w:eastAsia="zh-CN"/>
        </w:rPr>
      </w:pPr>
      <w:hyperlink w:anchor="_Toc532394074" w:history="1">
        <w:r w:rsidR="00FC16E0" w:rsidRPr="0036018F">
          <w:rPr>
            <w:rStyle w:val="Hyperlink"/>
          </w:rPr>
          <w:t>Your obligations</w:t>
        </w:r>
        <w:r w:rsidR="00FC16E0">
          <w:rPr>
            <w:webHidden/>
          </w:rPr>
          <w:tab/>
        </w:r>
        <w:r w:rsidR="00FC16E0">
          <w:rPr>
            <w:webHidden/>
          </w:rPr>
          <w:fldChar w:fldCharType="begin"/>
        </w:r>
        <w:r w:rsidR="00FC16E0">
          <w:rPr>
            <w:webHidden/>
          </w:rPr>
          <w:instrText xml:space="preserve"> PAGEREF _Toc532394074 \h </w:instrText>
        </w:r>
        <w:r w:rsidR="00FC16E0">
          <w:rPr>
            <w:webHidden/>
          </w:rPr>
        </w:r>
        <w:r w:rsidR="00FC16E0">
          <w:rPr>
            <w:webHidden/>
          </w:rPr>
          <w:fldChar w:fldCharType="separate"/>
        </w:r>
        <w:r w:rsidR="009B7527">
          <w:rPr>
            <w:webHidden/>
          </w:rPr>
          <w:t>23</w:t>
        </w:r>
        <w:r w:rsidR="00FC16E0">
          <w:rPr>
            <w:webHidden/>
          </w:rPr>
          <w:fldChar w:fldCharType="end"/>
        </w:r>
      </w:hyperlink>
    </w:p>
    <w:p w14:paraId="28DACF77" w14:textId="14CF297B" w:rsidR="00FC16E0" w:rsidRDefault="000A38D0">
      <w:pPr>
        <w:pStyle w:val="TOC2"/>
        <w:rPr>
          <w:rFonts w:asciiTheme="minorHAnsi" w:eastAsiaTheme="minorEastAsia" w:hAnsiTheme="minorHAnsi" w:cstheme="minorBidi"/>
          <w:bCs w:val="0"/>
          <w:sz w:val="22"/>
          <w:szCs w:val="22"/>
          <w:lang w:val="en-US" w:eastAsia="zh-CN"/>
        </w:rPr>
      </w:pPr>
      <w:hyperlink w:anchor="_Toc532394075" w:history="1">
        <w:r w:rsidR="00FC16E0" w:rsidRPr="0036018F">
          <w:rPr>
            <w:rStyle w:val="Hyperlink"/>
          </w:rPr>
          <w:t>Charges - General</w:t>
        </w:r>
        <w:r w:rsidR="00FC16E0">
          <w:rPr>
            <w:webHidden/>
          </w:rPr>
          <w:tab/>
        </w:r>
        <w:r w:rsidR="00FC16E0">
          <w:rPr>
            <w:webHidden/>
          </w:rPr>
          <w:fldChar w:fldCharType="begin"/>
        </w:r>
        <w:r w:rsidR="00FC16E0">
          <w:rPr>
            <w:webHidden/>
          </w:rPr>
          <w:instrText xml:space="preserve"> PAGEREF _Toc532394075 \h </w:instrText>
        </w:r>
        <w:r w:rsidR="00FC16E0">
          <w:rPr>
            <w:webHidden/>
          </w:rPr>
        </w:r>
        <w:r w:rsidR="00FC16E0">
          <w:rPr>
            <w:webHidden/>
          </w:rPr>
          <w:fldChar w:fldCharType="separate"/>
        </w:r>
        <w:r w:rsidR="009B7527">
          <w:rPr>
            <w:webHidden/>
          </w:rPr>
          <w:t>24</w:t>
        </w:r>
        <w:r w:rsidR="00FC16E0">
          <w:rPr>
            <w:webHidden/>
          </w:rPr>
          <w:fldChar w:fldCharType="end"/>
        </w:r>
      </w:hyperlink>
    </w:p>
    <w:p w14:paraId="6D55C884" w14:textId="755FEA49" w:rsidR="00FC16E0" w:rsidRDefault="000A38D0">
      <w:pPr>
        <w:pStyle w:val="TOC2"/>
        <w:rPr>
          <w:rFonts w:asciiTheme="minorHAnsi" w:eastAsiaTheme="minorEastAsia" w:hAnsiTheme="minorHAnsi" w:cstheme="minorBidi"/>
          <w:bCs w:val="0"/>
          <w:sz w:val="22"/>
          <w:szCs w:val="22"/>
          <w:lang w:val="en-US" w:eastAsia="zh-CN"/>
        </w:rPr>
      </w:pPr>
      <w:hyperlink w:anchor="_Toc532394076" w:history="1">
        <w:r w:rsidR="00FC16E0" w:rsidRPr="0036018F">
          <w:rPr>
            <w:rStyle w:val="Hyperlink"/>
          </w:rPr>
          <w:t>Point-to-Point Video Conferencing Charges</w:t>
        </w:r>
        <w:r w:rsidR="00FC16E0">
          <w:rPr>
            <w:webHidden/>
          </w:rPr>
          <w:tab/>
        </w:r>
        <w:r w:rsidR="00FC16E0">
          <w:rPr>
            <w:webHidden/>
          </w:rPr>
          <w:fldChar w:fldCharType="begin"/>
        </w:r>
        <w:r w:rsidR="00FC16E0">
          <w:rPr>
            <w:webHidden/>
          </w:rPr>
          <w:instrText xml:space="preserve"> PAGEREF _Toc532394076 \h </w:instrText>
        </w:r>
        <w:r w:rsidR="00FC16E0">
          <w:rPr>
            <w:webHidden/>
          </w:rPr>
        </w:r>
        <w:r w:rsidR="00FC16E0">
          <w:rPr>
            <w:webHidden/>
          </w:rPr>
          <w:fldChar w:fldCharType="separate"/>
        </w:r>
        <w:r w:rsidR="009B7527">
          <w:rPr>
            <w:webHidden/>
          </w:rPr>
          <w:t>25</w:t>
        </w:r>
        <w:r w:rsidR="00FC16E0">
          <w:rPr>
            <w:webHidden/>
          </w:rPr>
          <w:fldChar w:fldCharType="end"/>
        </w:r>
      </w:hyperlink>
    </w:p>
    <w:p w14:paraId="0EFA6A50" w14:textId="0C8BCBFA" w:rsidR="00FC16E0" w:rsidRDefault="000A38D0">
      <w:pPr>
        <w:pStyle w:val="TOC2"/>
        <w:rPr>
          <w:rFonts w:asciiTheme="minorHAnsi" w:eastAsiaTheme="minorEastAsia" w:hAnsiTheme="minorHAnsi" w:cstheme="minorBidi"/>
          <w:bCs w:val="0"/>
          <w:sz w:val="22"/>
          <w:szCs w:val="22"/>
          <w:lang w:val="en-US" w:eastAsia="zh-CN"/>
        </w:rPr>
      </w:pPr>
      <w:hyperlink w:anchor="_Toc532394077" w:history="1">
        <w:r w:rsidR="00FC16E0" w:rsidRPr="0036018F">
          <w:rPr>
            <w:rStyle w:val="Hyperlink"/>
          </w:rPr>
          <w:t>Multi-Point Video Conferencing Charges</w:t>
        </w:r>
        <w:r w:rsidR="00FC16E0">
          <w:rPr>
            <w:webHidden/>
          </w:rPr>
          <w:tab/>
        </w:r>
        <w:r w:rsidR="00FC16E0">
          <w:rPr>
            <w:webHidden/>
          </w:rPr>
          <w:fldChar w:fldCharType="begin"/>
        </w:r>
        <w:r w:rsidR="00FC16E0">
          <w:rPr>
            <w:webHidden/>
          </w:rPr>
          <w:instrText xml:space="preserve"> PAGEREF _Toc532394077 \h </w:instrText>
        </w:r>
        <w:r w:rsidR="00FC16E0">
          <w:rPr>
            <w:webHidden/>
          </w:rPr>
        </w:r>
        <w:r w:rsidR="00FC16E0">
          <w:rPr>
            <w:webHidden/>
          </w:rPr>
          <w:fldChar w:fldCharType="separate"/>
        </w:r>
        <w:r w:rsidR="009B7527">
          <w:rPr>
            <w:webHidden/>
          </w:rPr>
          <w:t>27</w:t>
        </w:r>
        <w:r w:rsidR="00FC16E0">
          <w:rPr>
            <w:webHidden/>
          </w:rPr>
          <w:fldChar w:fldCharType="end"/>
        </w:r>
      </w:hyperlink>
    </w:p>
    <w:p w14:paraId="37CD4A5E" w14:textId="73DE06E1" w:rsidR="00FC16E0" w:rsidRDefault="000A38D0">
      <w:pPr>
        <w:pStyle w:val="TOC2"/>
        <w:rPr>
          <w:rFonts w:asciiTheme="minorHAnsi" w:eastAsiaTheme="minorEastAsia" w:hAnsiTheme="minorHAnsi" w:cstheme="minorBidi"/>
          <w:bCs w:val="0"/>
          <w:sz w:val="22"/>
          <w:szCs w:val="22"/>
          <w:lang w:val="en-US" w:eastAsia="zh-CN"/>
        </w:rPr>
      </w:pPr>
      <w:hyperlink w:anchor="_Toc532394078" w:history="1">
        <w:r w:rsidR="00FC16E0" w:rsidRPr="0036018F">
          <w:rPr>
            <w:rStyle w:val="Hyperlink"/>
          </w:rPr>
          <w:t>Amendments and Cancellations</w:t>
        </w:r>
        <w:r w:rsidR="00FC16E0">
          <w:rPr>
            <w:webHidden/>
          </w:rPr>
          <w:tab/>
        </w:r>
        <w:r w:rsidR="00FC16E0">
          <w:rPr>
            <w:webHidden/>
          </w:rPr>
          <w:fldChar w:fldCharType="begin"/>
        </w:r>
        <w:r w:rsidR="00FC16E0">
          <w:rPr>
            <w:webHidden/>
          </w:rPr>
          <w:instrText xml:space="preserve"> PAGEREF _Toc532394078 \h </w:instrText>
        </w:r>
        <w:r w:rsidR="00FC16E0">
          <w:rPr>
            <w:webHidden/>
          </w:rPr>
        </w:r>
        <w:r w:rsidR="00FC16E0">
          <w:rPr>
            <w:webHidden/>
          </w:rPr>
          <w:fldChar w:fldCharType="separate"/>
        </w:r>
        <w:r w:rsidR="009B7527">
          <w:rPr>
            <w:webHidden/>
          </w:rPr>
          <w:t>31</w:t>
        </w:r>
        <w:r w:rsidR="00FC16E0">
          <w:rPr>
            <w:webHidden/>
          </w:rPr>
          <w:fldChar w:fldCharType="end"/>
        </w:r>
      </w:hyperlink>
    </w:p>
    <w:p w14:paraId="59AAC0AE" w14:textId="475C2893" w:rsidR="00FC16E0" w:rsidRDefault="000A38D0">
      <w:pPr>
        <w:pStyle w:val="TOC2"/>
        <w:rPr>
          <w:rFonts w:asciiTheme="minorHAnsi" w:eastAsiaTheme="minorEastAsia" w:hAnsiTheme="minorHAnsi" w:cstheme="minorBidi"/>
          <w:bCs w:val="0"/>
          <w:sz w:val="22"/>
          <w:szCs w:val="22"/>
          <w:lang w:val="en-US" w:eastAsia="zh-CN"/>
        </w:rPr>
      </w:pPr>
      <w:hyperlink w:anchor="_Toc532394079" w:history="1">
        <w:r w:rsidR="00FC16E0" w:rsidRPr="0036018F">
          <w:rPr>
            <w:rStyle w:val="Hyperlink"/>
          </w:rPr>
          <w:t>Faults</w:t>
        </w:r>
        <w:r w:rsidR="00FC16E0">
          <w:rPr>
            <w:webHidden/>
          </w:rPr>
          <w:tab/>
        </w:r>
        <w:r w:rsidR="00FC16E0">
          <w:rPr>
            <w:webHidden/>
          </w:rPr>
          <w:fldChar w:fldCharType="begin"/>
        </w:r>
        <w:r w:rsidR="00FC16E0">
          <w:rPr>
            <w:webHidden/>
          </w:rPr>
          <w:instrText xml:space="preserve"> PAGEREF _Toc532394079 \h </w:instrText>
        </w:r>
        <w:r w:rsidR="00FC16E0">
          <w:rPr>
            <w:webHidden/>
          </w:rPr>
        </w:r>
        <w:r w:rsidR="00FC16E0">
          <w:rPr>
            <w:webHidden/>
          </w:rPr>
          <w:fldChar w:fldCharType="separate"/>
        </w:r>
        <w:r w:rsidR="009B7527">
          <w:rPr>
            <w:webHidden/>
          </w:rPr>
          <w:t>31</w:t>
        </w:r>
        <w:r w:rsidR="00FC16E0">
          <w:rPr>
            <w:webHidden/>
          </w:rPr>
          <w:fldChar w:fldCharType="end"/>
        </w:r>
      </w:hyperlink>
    </w:p>
    <w:p w14:paraId="06AEA676" w14:textId="0D4D5E39"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080" w:history="1">
        <w:r w:rsidR="00FC16E0" w:rsidRPr="0036018F">
          <w:rPr>
            <w:rStyle w:val="Hyperlink"/>
          </w:rPr>
          <w:t>8</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Web Conferencing service powered by Webex</w:t>
        </w:r>
        <w:r w:rsidR="00FC16E0">
          <w:rPr>
            <w:webHidden/>
          </w:rPr>
          <w:tab/>
        </w:r>
        <w:r w:rsidR="00FC16E0">
          <w:rPr>
            <w:webHidden/>
          </w:rPr>
          <w:fldChar w:fldCharType="begin"/>
        </w:r>
        <w:r w:rsidR="00FC16E0">
          <w:rPr>
            <w:webHidden/>
          </w:rPr>
          <w:instrText xml:space="preserve"> PAGEREF _Toc532394080 \h </w:instrText>
        </w:r>
        <w:r w:rsidR="00FC16E0">
          <w:rPr>
            <w:webHidden/>
          </w:rPr>
        </w:r>
        <w:r w:rsidR="00FC16E0">
          <w:rPr>
            <w:webHidden/>
          </w:rPr>
          <w:fldChar w:fldCharType="separate"/>
        </w:r>
        <w:r w:rsidR="009B7527">
          <w:rPr>
            <w:webHidden/>
          </w:rPr>
          <w:t>32</w:t>
        </w:r>
        <w:r w:rsidR="00FC16E0">
          <w:rPr>
            <w:webHidden/>
          </w:rPr>
          <w:fldChar w:fldCharType="end"/>
        </w:r>
      </w:hyperlink>
    </w:p>
    <w:p w14:paraId="7534A8C6" w14:textId="4E1DEE79" w:rsidR="00FC16E0" w:rsidRDefault="000A38D0">
      <w:pPr>
        <w:pStyle w:val="TOC2"/>
        <w:rPr>
          <w:rFonts w:asciiTheme="minorHAnsi" w:eastAsiaTheme="minorEastAsia" w:hAnsiTheme="minorHAnsi" w:cstheme="minorBidi"/>
          <w:bCs w:val="0"/>
          <w:sz w:val="22"/>
          <w:szCs w:val="22"/>
          <w:lang w:val="en-US" w:eastAsia="zh-CN"/>
        </w:rPr>
      </w:pPr>
      <w:hyperlink w:anchor="_Toc532394081" w:history="1">
        <w:r w:rsidR="00FC16E0" w:rsidRPr="0036018F">
          <w:rPr>
            <w:rStyle w:val="Hyperlink"/>
          </w:rPr>
          <w:t>What is the Web Conferencing service powered by Webex?</w:t>
        </w:r>
        <w:r w:rsidR="00FC16E0">
          <w:rPr>
            <w:webHidden/>
          </w:rPr>
          <w:tab/>
        </w:r>
        <w:r w:rsidR="00FC16E0">
          <w:rPr>
            <w:webHidden/>
          </w:rPr>
          <w:fldChar w:fldCharType="begin"/>
        </w:r>
        <w:r w:rsidR="00FC16E0">
          <w:rPr>
            <w:webHidden/>
          </w:rPr>
          <w:instrText xml:space="preserve"> PAGEREF _Toc532394081 \h </w:instrText>
        </w:r>
        <w:r w:rsidR="00FC16E0">
          <w:rPr>
            <w:webHidden/>
          </w:rPr>
        </w:r>
        <w:r w:rsidR="00FC16E0">
          <w:rPr>
            <w:webHidden/>
          </w:rPr>
          <w:fldChar w:fldCharType="separate"/>
        </w:r>
        <w:r w:rsidR="009B7527">
          <w:rPr>
            <w:webHidden/>
          </w:rPr>
          <w:t>32</w:t>
        </w:r>
        <w:r w:rsidR="00FC16E0">
          <w:rPr>
            <w:webHidden/>
          </w:rPr>
          <w:fldChar w:fldCharType="end"/>
        </w:r>
      </w:hyperlink>
    </w:p>
    <w:p w14:paraId="003B9EB5" w14:textId="11E6CE20" w:rsidR="00FC16E0" w:rsidRDefault="000A38D0">
      <w:pPr>
        <w:pStyle w:val="TOC2"/>
        <w:rPr>
          <w:rFonts w:asciiTheme="minorHAnsi" w:eastAsiaTheme="minorEastAsia" w:hAnsiTheme="minorHAnsi" w:cstheme="minorBidi"/>
          <w:bCs w:val="0"/>
          <w:sz w:val="22"/>
          <w:szCs w:val="22"/>
          <w:lang w:val="en-US" w:eastAsia="zh-CN"/>
        </w:rPr>
      </w:pPr>
      <w:hyperlink w:anchor="_Toc53239408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_Toc532394082 \h </w:instrText>
        </w:r>
        <w:r w:rsidR="00FC16E0">
          <w:rPr>
            <w:webHidden/>
          </w:rPr>
        </w:r>
        <w:r w:rsidR="00FC16E0">
          <w:rPr>
            <w:webHidden/>
          </w:rPr>
          <w:fldChar w:fldCharType="separate"/>
        </w:r>
        <w:r w:rsidR="009B7527">
          <w:rPr>
            <w:webHidden/>
          </w:rPr>
          <w:t>32</w:t>
        </w:r>
        <w:r w:rsidR="00FC16E0">
          <w:rPr>
            <w:webHidden/>
          </w:rPr>
          <w:fldChar w:fldCharType="end"/>
        </w:r>
      </w:hyperlink>
    </w:p>
    <w:p w14:paraId="0A443317" w14:textId="30BE8AAB" w:rsidR="00FC16E0" w:rsidRDefault="000A38D0">
      <w:pPr>
        <w:pStyle w:val="TOC2"/>
        <w:rPr>
          <w:rFonts w:asciiTheme="minorHAnsi" w:eastAsiaTheme="minorEastAsia" w:hAnsiTheme="minorHAnsi" w:cstheme="minorBidi"/>
          <w:bCs w:val="0"/>
          <w:sz w:val="22"/>
          <w:szCs w:val="22"/>
          <w:lang w:val="en-US" w:eastAsia="zh-CN"/>
        </w:rPr>
      </w:pPr>
      <w:hyperlink w:anchor="_Toc532394083" w:history="1">
        <w:r w:rsidR="00FC16E0" w:rsidRPr="0036018F">
          <w:rPr>
            <w:rStyle w:val="Hyperlink"/>
          </w:rPr>
          <w:t>Other services and software</w:t>
        </w:r>
        <w:r w:rsidR="00FC16E0">
          <w:rPr>
            <w:webHidden/>
          </w:rPr>
          <w:tab/>
        </w:r>
        <w:r w:rsidR="00FC16E0">
          <w:rPr>
            <w:webHidden/>
          </w:rPr>
          <w:fldChar w:fldCharType="begin"/>
        </w:r>
        <w:r w:rsidR="00FC16E0">
          <w:rPr>
            <w:webHidden/>
          </w:rPr>
          <w:instrText xml:space="preserve"> PAGEREF _Toc532394083 \h </w:instrText>
        </w:r>
        <w:r w:rsidR="00FC16E0">
          <w:rPr>
            <w:webHidden/>
          </w:rPr>
        </w:r>
        <w:r w:rsidR="00FC16E0">
          <w:rPr>
            <w:webHidden/>
          </w:rPr>
          <w:fldChar w:fldCharType="separate"/>
        </w:r>
        <w:r w:rsidR="009B7527">
          <w:rPr>
            <w:webHidden/>
          </w:rPr>
          <w:t>32</w:t>
        </w:r>
        <w:r w:rsidR="00FC16E0">
          <w:rPr>
            <w:webHidden/>
          </w:rPr>
          <w:fldChar w:fldCharType="end"/>
        </w:r>
      </w:hyperlink>
    </w:p>
    <w:p w14:paraId="7568A8B5" w14:textId="148FCA33" w:rsidR="00FC16E0" w:rsidRDefault="000A38D0">
      <w:pPr>
        <w:pStyle w:val="TOC2"/>
        <w:rPr>
          <w:rFonts w:asciiTheme="minorHAnsi" w:eastAsiaTheme="minorEastAsia" w:hAnsiTheme="minorHAnsi" w:cstheme="minorBidi"/>
          <w:bCs w:val="0"/>
          <w:sz w:val="22"/>
          <w:szCs w:val="22"/>
          <w:lang w:val="en-US" w:eastAsia="zh-CN"/>
        </w:rPr>
      </w:pPr>
      <w:hyperlink w:anchor="_Toc532394084"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_Toc532394084 \h </w:instrText>
        </w:r>
        <w:r w:rsidR="00FC16E0">
          <w:rPr>
            <w:webHidden/>
          </w:rPr>
        </w:r>
        <w:r w:rsidR="00FC16E0">
          <w:rPr>
            <w:webHidden/>
          </w:rPr>
          <w:fldChar w:fldCharType="separate"/>
        </w:r>
        <w:r w:rsidR="009B7527">
          <w:rPr>
            <w:webHidden/>
          </w:rPr>
          <w:t>32</w:t>
        </w:r>
        <w:r w:rsidR="00FC16E0">
          <w:rPr>
            <w:webHidden/>
          </w:rPr>
          <w:fldChar w:fldCharType="end"/>
        </w:r>
      </w:hyperlink>
    </w:p>
    <w:p w14:paraId="4B1D2E8A" w14:textId="7A070457" w:rsidR="00FC16E0" w:rsidRDefault="000A38D0">
      <w:pPr>
        <w:pStyle w:val="TOC2"/>
        <w:rPr>
          <w:rFonts w:asciiTheme="minorHAnsi" w:eastAsiaTheme="minorEastAsia" w:hAnsiTheme="minorHAnsi" w:cstheme="minorBidi"/>
          <w:bCs w:val="0"/>
          <w:sz w:val="22"/>
          <w:szCs w:val="22"/>
          <w:lang w:val="en-US" w:eastAsia="zh-CN"/>
        </w:rPr>
      </w:pPr>
      <w:hyperlink w:anchor="_Toc532394085" w:history="1">
        <w:r w:rsidR="00FC16E0" w:rsidRPr="0036018F">
          <w:rPr>
            <w:rStyle w:val="Hyperlink"/>
          </w:rPr>
          <w:t>Per minute option</w:t>
        </w:r>
        <w:r w:rsidR="00FC16E0">
          <w:rPr>
            <w:webHidden/>
          </w:rPr>
          <w:tab/>
        </w:r>
        <w:r w:rsidR="00FC16E0">
          <w:rPr>
            <w:webHidden/>
          </w:rPr>
          <w:fldChar w:fldCharType="begin"/>
        </w:r>
        <w:r w:rsidR="00FC16E0">
          <w:rPr>
            <w:webHidden/>
          </w:rPr>
          <w:instrText xml:space="preserve"> PAGEREF _Toc532394085 \h </w:instrText>
        </w:r>
        <w:r w:rsidR="00FC16E0">
          <w:rPr>
            <w:webHidden/>
          </w:rPr>
        </w:r>
        <w:r w:rsidR="00FC16E0">
          <w:rPr>
            <w:webHidden/>
          </w:rPr>
          <w:fldChar w:fldCharType="separate"/>
        </w:r>
        <w:r w:rsidR="009B7527">
          <w:rPr>
            <w:webHidden/>
          </w:rPr>
          <w:t>33</w:t>
        </w:r>
        <w:r w:rsidR="00FC16E0">
          <w:rPr>
            <w:webHidden/>
          </w:rPr>
          <w:fldChar w:fldCharType="end"/>
        </w:r>
      </w:hyperlink>
    </w:p>
    <w:p w14:paraId="398F4C5C" w14:textId="4BF42E5B" w:rsidR="00FC16E0" w:rsidRDefault="000A38D0">
      <w:pPr>
        <w:pStyle w:val="TOC2"/>
        <w:rPr>
          <w:rFonts w:asciiTheme="minorHAnsi" w:eastAsiaTheme="minorEastAsia" w:hAnsiTheme="minorHAnsi" w:cstheme="minorBidi"/>
          <w:bCs w:val="0"/>
          <w:sz w:val="22"/>
          <w:szCs w:val="22"/>
          <w:lang w:val="en-US" w:eastAsia="zh-CN"/>
        </w:rPr>
      </w:pPr>
      <w:hyperlink w:anchor="_Toc532394086"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_Toc532394086 \h </w:instrText>
        </w:r>
        <w:r w:rsidR="00FC16E0">
          <w:rPr>
            <w:webHidden/>
          </w:rPr>
        </w:r>
        <w:r w:rsidR="00FC16E0">
          <w:rPr>
            <w:webHidden/>
          </w:rPr>
          <w:fldChar w:fldCharType="separate"/>
        </w:r>
        <w:r w:rsidR="009B7527">
          <w:rPr>
            <w:webHidden/>
          </w:rPr>
          <w:t>33</w:t>
        </w:r>
        <w:r w:rsidR="00FC16E0">
          <w:rPr>
            <w:webHidden/>
          </w:rPr>
          <w:fldChar w:fldCharType="end"/>
        </w:r>
      </w:hyperlink>
    </w:p>
    <w:p w14:paraId="4971324C" w14:textId="20204DFC" w:rsidR="00FC16E0" w:rsidRDefault="000A38D0">
      <w:pPr>
        <w:pStyle w:val="TOC2"/>
        <w:rPr>
          <w:rFonts w:asciiTheme="minorHAnsi" w:eastAsiaTheme="minorEastAsia" w:hAnsiTheme="minorHAnsi" w:cstheme="minorBidi"/>
          <w:bCs w:val="0"/>
          <w:sz w:val="22"/>
          <w:szCs w:val="22"/>
          <w:lang w:val="en-US" w:eastAsia="zh-CN"/>
        </w:rPr>
      </w:pPr>
      <w:hyperlink w:anchor="_Toc532394087"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_Toc532394087 \h </w:instrText>
        </w:r>
        <w:r w:rsidR="00FC16E0">
          <w:rPr>
            <w:webHidden/>
          </w:rPr>
        </w:r>
        <w:r w:rsidR="00FC16E0">
          <w:rPr>
            <w:webHidden/>
          </w:rPr>
          <w:fldChar w:fldCharType="separate"/>
        </w:r>
        <w:r w:rsidR="009B7527">
          <w:rPr>
            <w:webHidden/>
          </w:rPr>
          <w:t>33</w:t>
        </w:r>
        <w:r w:rsidR="00FC16E0">
          <w:rPr>
            <w:webHidden/>
          </w:rPr>
          <w:fldChar w:fldCharType="end"/>
        </w:r>
      </w:hyperlink>
    </w:p>
    <w:p w14:paraId="16A37563" w14:textId="7F92E43A" w:rsidR="00FC16E0" w:rsidRDefault="000A38D0">
      <w:pPr>
        <w:pStyle w:val="TOC2"/>
        <w:rPr>
          <w:rFonts w:asciiTheme="minorHAnsi" w:eastAsiaTheme="minorEastAsia" w:hAnsiTheme="minorHAnsi" w:cstheme="minorBidi"/>
          <w:bCs w:val="0"/>
          <w:sz w:val="22"/>
          <w:szCs w:val="22"/>
          <w:lang w:val="en-US" w:eastAsia="zh-CN"/>
        </w:rPr>
      </w:pPr>
      <w:hyperlink w:anchor="_Toc532394088" w:history="1">
        <w:r w:rsidR="00FC16E0" w:rsidRPr="0036018F">
          <w:rPr>
            <w:rStyle w:val="Hyperlink"/>
          </w:rPr>
          <w:t>Subscription option</w:t>
        </w:r>
        <w:r w:rsidR="00FC16E0">
          <w:rPr>
            <w:webHidden/>
          </w:rPr>
          <w:tab/>
        </w:r>
        <w:r w:rsidR="00FC16E0">
          <w:rPr>
            <w:webHidden/>
          </w:rPr>
          <w:fldChar w:fldCharType="begin"/>
        </w:r>
        <w:r w:rsidR="00FC16E0">
          <w:rPr>
            <w:webHidden/>
          </w:rPr>
          <w:instrText xml:space="preserve"> PAGEREF _Toc532394088 \h </w:instrText>
        </w:r>
        <w:r w:rsidR="00FC16E0">
          <w:rPr>
            <w:webHidden/>
          </w:rPr>
        </w:r>
        <w:r w:rsidR="00FC16E0">
          <w:rPr>
            <w:webHidden/>
          </w:rPr>
          <w:fldChar w:fldCharType="separate"/>
        </w:r>
        <w:r w:rsidR="009B7527">
          <w:rPr>
            <w:webHidden/>
          </w:rPr>
          <w:t>33</w:t>
        </w:r>
        <w:r w:rsidR="00FC16E0">
          <w:rPr>
            <w:webHidden/>
          </w:rPr>
          <w:fldChar w:fldCharType="end"/>
        </w:r>
      </w:hyperlink>
    </w:p>
    <w:p w14:paraId="17DB2066" w14:textId="62CAE178" w:rsidR="00FC16E0" w:rsidRDefault="000A38D0">
      <w:pPr>
        <w:pStyle w:val="TOC2"/>
        <w:rPr>
          <w:rFonts w:asciiTheme="minorHAnsi" w:eastAsiaTheme="minorEastAsia" w:hAnsiTheme="minorHAnsi" w:cstheme="minorBidi"/>
          <w:bCs w:val="0"/>
          <w:sz w:val="22"/>
          <w:szCs w:val="22"/>
          <w:lang w:val="en-US" w:eastAsia="zh-CN"/>
        </w:rPr>
      </w:pPr>
      <w:hyperlink w:anchor="_Toc532394089" w:history="1">
        <w:r w:rsidR="00FC16E0" w:rsidRPr="0036018F">
          <w:rPr>
            <w:rStyle w:val="Hyperlink"/>
          </w:rPr>
          <w:t>Website</w:t>
        </w:r>
        <w:r w:rsidR="00FC16E0">
          <w:rPr>
            <w:webHidden/>
          </w:rPr>
          <w:tab/>
        </w:r>
        <w:r w:rsidR="00FC16E0">
          <w:rPr>
            <w:webHidden/>
          </w:rPr>
          <w:fldChar w:fldCharType="begin"/>
        </w:r>
        <w:r w:rsidR="00FC16E0">
          <w:rPr>
            <w:webHidden/>
          </w:rPr>
          <w:instrText xml:space="preserve"> PAGEREF _Toc532394089 \h </w:instrText>
        </w:r>
        <w:r w:rsidR="00FC16E0">
          <w:rPr>
            <w:webHidden/>
          </w:rPr>
        </w:r>
        <w:r w:rsidR="00FC16E0">
          <w:rPr>
            <w:webHidden/>
          </w:rPr>
          <w:fldChar w:fldCharType="separate"/>
        </w:r>
        <w:r w:rsidR="009B7527">
          <w:rPr>
            <w:webHidden/>
          </w:rPr>
          <w:t>34</w:t>
        </w:r>
        <w:r w:rsidR="00FC16E0">
          <w:rPr>
            <w:webHidden/>
          </w:rPr>
          <w:fldChar w:fldCharType="end"/>
        </w:r>
      </w:hyperlink>
    </w:p>
    <w:p w14:paraId="4C769CD4" w14:textId="42BDCDD5" w:rsidR="00FC16E0" w:rsidRDefault="000A38D0">
      <w:pPr>
        <w:pStyle w:val="TOC2"/>
        <w:rPr>
          <w:rFonts w:asciiTheme="minorHAnsi" w:eastAsiaTheme="minorEastAsia" w:hAnsiTheme="minorHAnsi" w:cstheme="minorBidi"/>
          <w:bCs w:val="0"/>
          <w:sz w:val="22"/>
          <w:szCs w:val="22"/>
          <w:lang w:val="en-US" w:eastAsia="zh-CN"/>
        </w:rPr>
      </w:pPr>
      <w:hyperlink w:anchor="_Toc532394090"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_Toc532394090 \h </w:instrText>
        </w:r>
        <w:r w:rsidR="00FC16E0">
          <w:rPr>
            <w:webHidden/>
          </w:rPr>
        </w:r>
        <w:r w:rsidR="00FC16E0">
          <w:rPr>
            <w:webHidden/>
          </w:rPr>
          <w:fldChar w:fldCharType="separate"/>
        </w:r>
        <w:r w:rsidR="009B7527">
          <w:rPr>
            <w:webHidden/>
          </w:rPr>
          <w:t>34</w:t>
        </w:r>
        <w:r w:rsidR="00FC16E0">
          <w:rPr>
            <w:webHidden/>
          </w:rPr>
          <w:fldChar w:fldCharType="end"/>
        </w:r>
      </w:hyperlink>
    </w:p>
    <w:p w14:paraId="7D6B5E8F" w14:textId="176EF91E" w:rsidR="00FC16E0" w:rsidRDefault="000A38D0">
      <w:pPr>
        <w:pStyle w:val="TOC2"/>
        <w:rPr>
          <w:rFonts w:asciiTheme="minorHAnsi" w:eastAsiaTheme="minorEastAsia" w:hAnsiTheme="minorHAnsi" w:cstheme="minorBidi"/>
          <w:bCs w:val="0"/>
          <w:sz w:val="22"/>
          <w:szCs w:val="22"/>
          <w:lang w:val="en-US" w:eastAsia="zh-CN"/>
        </w:rPr>
      </w:pPr>
      <w:hyperlink w:anchor="_Toc532394091" w:history="1">
        <w:r w:rsidR="00FC16E0" w:rsidRPr="0036018F">
          <w:rPr>
            <w:rStyle w:val="Hyperlink"/>
          </w:rPr>
          <w:t>Service types</w:t>
        </w:r>
        <w:r w:rsidR="00FC16E0">
          <w:rPr>
            <w:webHidden/>
          </w:rPr>
          <w:tab/>
        </w:r>
        <w:r w:rsidR="00FC16E0">
          <w:rPr>
            <w:webHidden/>
          </w:rPr>
          <w:fldChar w:fldCharType="begin"/>
        </w:r>
        <w:r w:rsidR="00FC16E0">
          <w:rPr>
            <w:webHidden/>
          </w:rPr>
          <w:instrText xml:space="preserve"> PAGEREF _Toc532394091 \h </w:instrText>
        </w:r>
        <w:r w:rsidR="00FC16E0">
          <w:rPr>
            <w:webHidden/>
          </w:rPr>
        </w:r>
        <w:r w:rsidR="00FC16E0">
          <w:rPr>
            <w:webHidden/>
          </w:rPr>
          <w:fldChar w:fldCharType="separate"/>
        </w:r>
        <w:r w:rsidR="009B7527">
          <w:rPr>
            <w:webHidden/>
          </w:rPr>
          <w:t>34</w:t>
        </w:r>
        <w:r w:rsidR="00FC16E0">
          <w:rPr>
            <w:webHidden/>
          </w:rPr>
          <w:fldChar w:fldCharType="end"/>
        </w:r>
      </w:hyperlink>
    </w:p>
    <w:p w14:paraId="1B178338" w14:textId="19A5B513" w:rsidR="00FC16E0" w:rsidRDefault="000A38D0">
      <w:pPr>
        <w:pStyle w:val="TOC2"/>
        <w:rPr>
          <w:rFonts w:asciiTheme="minorHAnsi" w:eastAsiaTheme="minorEastAsia" w:hAnsiTheme="minorHAnsi" w:cstheme="minorBidi"/>
          <w:bCs w:val="0"/>
          <w:sz w:val="22"/>
          <w:szCs w:val="22"/>
          <w:lang w:val="en-US" w:eastAsia="zh-CN"/>
        </w:rPr>
      </w:pPr>
      <w:hyperlink w:anchor="_Toc532394092" w:history="1">
        <w:r w:rsidR="00FC16E0" w:rsidRPr="0036018F">
          <w:rPr>
            <w:rStyle w:val="Hyperlink"/>
          </w:rPr>
          <w:t>Meeting Centre</w:t>
        </w:r>
        <w:r w:rsidR="00FC16E0">
          <w:rPr>
            <w:webHidden/>
          </w:rPr>
          <w:tab/>
        </w:r>
        <w:r w:rsidR="00FC16E0">
          <w:rPr>
            <w:webHidden/>
          </w:rPr>
          <w:fldChar w:fldCharType="begin"/>
        </w:r>
        <w:r w:rsidR="00FC16E0">
          <w:rPr>
            <w:webHidden/>
          </w:rPr>
          <w:instrText xml:space="preserve"> PAGEREF _Toc532394092 \h </w:instrText>
        </w:r>
        <w:r w:rsidR="00FC16E0">
          <w:rPr>
            <w:webHidden/>
          </w:rPr>
        </w:r>
        <w:r w:rsidR="00FC16E0">
          <w:rPr>
            <w:webHidden/>
          </w:rPr>
          <w:fldChar w:fldCharType="separate"/>
        </w:r>
        <w:r w:rsidR="009B7527">
          <w:rPr>
            <w:webHidden/>
          </w:rPr>
          <w:t>35</w:t>
        </w:r>
        <w:r w:rsidR="00FC16E0">
          <w:rPr>
            <w:webHidden/>
          </w:rPr>
          <w:fldChar w:fldCharType="end"/>
        </w:r>
      </w:hyperlink>
    </w:p>
    <w:p w14:paraId="7011CB24" w14:textId="44EBE0E6" w:rsidR="00FC16E0" w:rsidRDefault="000A38D0">
      <w:pPr>
        <w:pStyle w:val="TOC2"/>
        <w:rPr>
          <w:rFonts w:asciiTheme="minorHAnsi" w:eastAsiaTheme="minorEastAsia" w:hAnsiTheme="minorHAnsi" w:cstheme="minorBidi"/>
          <w:bCs w:val="0"/>
          <w:sz w:val="22"/>
          <w:szCs w:val="22"/>
          <w:lang w:val="en-US" w:eastAsia="zh-CN"/>
        </w:rPr>
      </w:pPr>
      <w:hyperlink w:anchor="_Toc532394093" w:history="1">
        <w:r w:rsidR="00FC16E0" w:rsidRPr="0036018F">
          <w:rPr>
            <w:rStyle w:val="Hyperlink"/>
          </w:rPr>
          <w:t>Training Centre</w:t>
        </w:r>
        <w:r w:rsidR="00FC16E0">
          <w:rPr>
            <w:webHidden/>
          </w:rPr>
          <w:tab/>
        </w:r>
        <w:r w:rsidR="00FC16E0">
          <w:rPr>
            <w:webHidden/>
          </w:rPr>
          <w:fldChar w:fldCharType="begin"/>
        </w:r>
        <w:r w:rsidR="00FC16E0">
          <w:rPr>
            <w:webHidden/>
          </w:rPr>
          <w:instrText xml:space="preserve"> PAGEREF _Toc532394093 \h </w:instrText>
        </w:r>
        <w:r w:rsidR="00FC16E0">
          <w:rPr>
            <w:webHidden/>
          </w:rPr>
        </w:r>
        <w:r w:rsidR="00FC16E0">
          <w:rPr>
            <w:webHidden/>
          </w:rPr>
          <w:fldChar w:fldCharType="separate"/>
        </w:r>
        <w:r w:rsidR="009B7527">
          <w:rPr>
            <w:webHidden/>
          </w:rPr>
          <w:t>35</w:t>
        </w:r>
        <w:r w:rsidR="00FC16E0">
          <w:rPr>
            <w:webHidden/>
          </w:rPr>
          <w:fldChar w:fldCharType="end"/>
        </w:r>
      </w:hyperlink>
    </w:p>
    <w:p w14:paraId="75AB0F13" w14:textId="6407944D" w:rsidR="00FC16E0" w:rsidRDefault="000A38D0">
      <w:pPr>
        <w:pStyle w:val="TOC2"/>
        <w:rPr>
          <w:rFonts w:asciiTheme="minorHAnsi" w:eastAsiaTheme="minorEastAsia" w:hAnsiTheme="minorHAnsi" w:cstheme="minorBidi"/>
          <w:bCs w:val="0"/>
          <w:sz w:val="22"/>
          <w:szCs w:val="22"/>
          <w:lang w:val="en-US" w:eastAsia="zh-CN"/>
        </w:rPr>
      </w:pPr>
      <w:hyperlink w:anchor="_Toc532394094" w:history="1">
        <w:r w:rsidR="00FC16E0" w:rsidRPr="0036018F">
          <w:rPr>
            <w:rStyle w:val="Hyperlink"/>
          </w:rPr>
          <w:t>Event Centre</w:t>
        </w:r>
        <w:r w:rsidR="00FC16E0">
          <w:rPr>
            <w:webHidden/>
          </w:rPr>
          <w:tab/>
        </w:r>
        <w:r w:rsidR="00FC16E0">
          <w:rPr>
            <w:webHidden/>
          </w:rPr>
          <w:fldChar w:fldCharType="begin"/>
        </w:r>
        <w:r w:rsidR="00FC16E0">
          <w:rPr>
            <w:webHidden/>
          </w:rPr>
          <w:instrText xml:space="preserve"> PAGEREF _Toc532394094 \h </w:instrText>
        </w:r>
        <w:r w:rsidR="00FC16E0">
          <w:rPr>
            <w:webHidden/>
          </w:rPr>
        </w:r>
        <w:r w:rsidR="00FC16E0">
          <w:rPr>
            <w:webHidden/>
          </w:rPr>
          <w:fldChar w:fldCharType="separate"/>
        </w:r>
        <w:r w:rsidR="009B7527">
          <w:rPr>
            <w:webHidden/>
          </w:rPr>
          <w:t>35</w:t>
        </w:r>
        <w:r w:rsidR="00FC16E0">
          <w:rPr>
            <w:webHidden/>
          </w:rPr>
          <w:fldChar w:fldCharType="end"/>
        </w:r>
      </w:hyperlink>
    </w:p>
    <w:p w14:paraId="3E6E346E" w14:textId="20BD3F0E" w:rsidR="00FC16E0" w:rsidRDefault="000A38D0">
      <w:pPr>
        <w:pStyle w:val="TOC2"/>
        <w:rPr>
          <w:rFonts w:asciiTheme="minorHAnsi" w:eastAsiaTheme="minorEastAsia" w:hAnsiTheme="minorHAnsi" w:cstheme="minorBidi"/>
          <w:bCs w:val="0"/>
          <w:sz w:val="22"/>
          <w:szCs w:val="22"/>
          <w:lang w:val="en-US" w:eastAsia="zh-CN"/>
        </w:rPr>
      </w:pPr>
      <w:hyperlink w:anchor="_Toc532394095" w:history="1">
        <w:r w:rsidR="00FC16E0" w:rsidRPr="0036018F">
          <w:rPr>
            <w:rStyle w:val="Hyperlink"/>
          </w:rPr>
          <w:t>Support Centre</w:t>
        </w:r>
        <w:r w:rsidR="00FC16E0">
          <w:rPr>
            <w:webHidden/>
          </w:rPr>
          <w:tab/>
        </w:r>
        <w:r w:rsidR="00FC16E0">
          <w:rPr>
            <w:webHidden/>
          </w:rPr>
          <w:fldChar w:fldCharType="begin"/>
        </w:r>
        <w:r w:rsidR="00FC16E0">
          <w:rPr>
            <w:webHidden/>
          </w:rPr>
          <w:instrText xml:space="preserve"> PAGEREF _Toc532394095 \h </w:instrText>
        </w:r>
        <w:r w:rsidR="00FC16E0">
          <w:rPr>
            <w:webHidden/>
          </w:rPr>
        </w:r>
        <w:r w:rsidR="00FC16E0">
          <w:rPr>
            <w:webHidden/>
          </w:rPr>
          <w:fldChar w:fldCharType="separate"/>
        </w:r>
        <w:r w:rsidR="009B7527">
          <w:rPr>
            <w:webHidden/>
          </w:rPr>
          <w:t>35</w:t>
        </w:r>
        <w:r w:rsidR="00FC16E0">
          <w:rPr>
            <w:webHidden/>
          </w:rPr>
          <w:fldChar w:fldCharType="end"/>
        </w:r>
      </w:hyperlink>
    </w:p>
    <w:p w14:paraId="24DE226D" w14:textId="10F7C110" w:rsidR="00FC16E0" w:rsidRDefault="000A38D0">
      <w:pPr>
        <w:pStyle w:val="TOC2"/>
        <w:rPr>
          <w:rFonts w:asciiTheme="minorHAnsi" w:eastAsiaTheme="minorEastAsia" w:hAnsiTheme="minorHAnsi" w:cstheme="minorBidi"/>
          <w:bCs w:val="0"/>
          <w:sz w:val="22"/>
          <w:szCs w:val="22"/>
          <w:lang w:val="en-US" w:eastAsia="zh-CN"/>
        </w:rPr>
      </w:pPr>
      <w:hyperlink w:anchor="_Toc532394096" w:history="1">
        <w:r w:rsidR="00FC16E0" w:rsidRPr="0036018F">
          <w:rPr>
            <w:rStyle w:val="Hyperlink"/>
          </w:rPr>
          <w:t>Remote Access</w:t>
        </w:r>
        <w:r w:rsidR="00FC16E0">
          <w:rPr>
            <w:webHidden/>
          </w:rPr>
          <w:tab/>
        </w:r>
        <w:r w:rsidR="00FC16E0">
          <w:rPr>
            <w:webHidden/>
          </w:rPr>
          <w:fldChar w:fldCharType="begin"/>
        </w:r>
        <w:r w:rsidR="00FC16E0">
          <w:rPr>
            <w:webHidden/>
          </w:rPr>
          <w:instrText xml:space="preserve"> PAGEREF _Toc532394096 \h </w:instrText>
        </w:r>
        <w:r w:rsidR="00FC16E0">
          <w:rPr>
            <w:webHidden/>
          </w:rPr>
        </w:r>
        <w:r w:rsidR="00FC16E0">
          <w:rPr>
            <w:webHidden/>
          </w:rPr>
          <w:fldChar w:fldCharType="separate"/>
        </w:r>
        <w:r w:rsidR="009B7527">
          <w:rPr>
            <w:webHidden/>
          </w:rPr>
          <w:t>35</w:t>
        </w:r>
        <w:r w:rsidR="00FC16E0">
          <w:rPr>
            <w:webHidden/>
          </w:rPr>
          <w:fldChar w:fldCharType="end"/>
        </w:r>
      </w:hyperlink>
    </w:p>
    <w:p w14:paraId="78DB677E" w14:textId="68F71EEC" w:rsidR="00FC16E0" w:rsidRDefault="000A38D0">
      <w:pPr>
        <w:pStyle w:val="TOC2"/>
        <w:rPr>
          <w:rFonts w:asciiTheme="minorHAnsi" w:eastAsiaTheme="minorEastAsia" w:hAnsiTheme="minorHAnsi" w:cstheme="minorBidi"/>
          <w:bCs w:val="0"/>
          <w:sz w:val="22"/>
          <w:szCs w:val="22"/>
          <w:lang w:val="en-US" w:eastAsia="zh-CN"/>
        </w:rPr>
      </w:pPr>
      <w:hyperlink w:anchor="_Toc532394097" w:history="1">
        <w:r w:rsidR="00FC16E0" w:rsidRPr="0036018F">
          <w:rPr>
            <w:rStyle w:val="Hyperlink"/>
          </w:rPr>
          <w:t>Support Centre/Meeting Centre Bundle</w:t>
        </w:r>
        <w:r w:rsidR="00FC16E0">
          <w:rPr>
            <w:webHidden/>
          </w:rPr>
          <w:tab/>
        </w:r>
        <w:r w:rsidR="00FC16E0">
          <w:rPr>
            <w:webHidden/>
          </w:rPr>
          <w:fldChar w:fldCharType="begin"/>
        </w:r>
        <w:r w:rsidR="00FC16E0">
          <w:rPr>
            <w:webHidden/>
          </w:rPr>
          <w:instrText xml:space="preserve"> PAGEREF _Toc532394097 \h </w:instrText>
        </w:r>
        <w:r w:rsidR="00FC16E0">
          <w:rPr>
            <w:webHidden/>
          </w:rPr>
        </w:r>
        <w:r w:rsidR="00FC16E0">
          <w:rPr>
            <w:webHidden/>
          </w:rPr>
          <w:fldChar w:fldCharType="separate"/>
        </w:r>
        <w:r w:rsidR="009B7527">
          <w:rPr>
            <w:webHidden/>
          </w:rPr>
          <w:t>36</w:t>
        </w:r>
        <w:r w:rsidR="00FC16E0">
          <w:rPr>
            <w:webHidden/>
          </w:rPr>
          <w:fldChar w:fldCharType="end"/>
        </w:r>
      </w:hyperlink>
    </w:p>
    <w:p w14:paraId="141E39F2" w14:textId="64BA9702" w:rsidR="00FC16E0" w:rsidRDefault="000A38D0">
      <w:pPr>
        <w:pStyle w:val="TOC2"/>
        <w:rPr>
          <w:rFonts w:asciiTheme="minorHAnsi" w:eastAsiaTheme="minorEastAsia" w:hAnsiTheme="minorHAnsi" w:cstheme="minorBidi"/>
          <w:bCs w:val="0"/>
          <w:sz w:val="22"/>
          <w:szCs w:val="22"/>
          <w:lang w:val="en-US" w:eastAsia="zh-CN"/>
        </w:rPr>
      </w:pPr>
      <w:hyperlink w:anchor="_Toc532394098" w:history="1">
        <w:r w:rsidR="00FC16E0" w:rsidRPr="0036018F">
          <w:rPr>
            <w:rStyle w:val="Hyperlink"/>
          </w:rPr>
          <w:t>Support Centre/Training Centre Bundle</w:t>
        </w:r>
        <w:r w:rsidR="00FC16E0">
          <w:rPr>
            <w:webHidden/>
          </w:rPr>
          <w:tab/>
        </w:r>
        <w:r w:rsidR="00FC16E0">
          <w:rPr>
            <w:webHidden/>
          </w:rPr>
          <w:fldChar w:fldCharType="begin"/>
        </w:r>
        <w:r w:rsidR="00FC16E0">
          <w:rPr>
            <w:webHidden/>
          </w:rPr>
          <w:instrText xml:space="preserve"> PAGEREF _Toc532394098 \h </w:instrText>
        </w:r>
        <w:r w:rsidR="00FC16E0">
          <w:rPr>
            <w:webHidden/>
          </w:rPr>
        </w:r>
        <w:r w:rsidR="00FC16E0">
          <w:rPr>
            <w:webHidden/>
          </w:rPr>
          <w:fldChar w:fldCharType="separate"/>
        </w:r>
        <w:r w:rsidR="009B7527">
          <w:rPr>
            <w:webHidden/>
          </w:rPr>
          <w:t>36</w:t>
        </w:r>
        <w:r w:rsidR="00FC16E0">
          <w:rPr>
            <w:webHidden/>
          </w:rPr>
          <w:fldChar w:fldCharType="end"/>
        </w:r>
      </w:hyperlink>
    </w:p>
    <w:p w14:paraId="66A1C56A" w14:textId="64CADADC" w:rsidR="00FC16E0" w:rsidRDefault="000A38D0">
      <w:pPr>
        <w:pStyle w:val="TOC2"/>
        <w:rPr>
          <w:rFonts w:asciiTheme="minorHAnsi" w:eastAsiaTheme="minorEastAsia" w:hAnsiTheme="minorHAnsi" w:cstheme="minorBidi"/>
          <w:bCs w:val="0"/>
          <w:sz w:val="22"/>
          <w:szCs w:val="22"/>
          <w:lang w:val="en-US" w:eastAsia="zh-CN"/>
        </w:rPr>
      </w:pPr>
      <w:hyperlink w:anchor="_Toc532394099" w:history="1">
        <w:r w:rsidR="00FC16E0" w:rsidRPr="0036018F">
          <w:rPr>
            <w:rStyle w:val="Hyperlink"/>
          </w:rPr>
          <w:t>Training Centre/Meeting Centre Bundle</w:t>
        </w:r>
        <w:r w:rsidR="00FC16E0">
          <w:rPr>
            <w:webHidden/>
          </w:rPr>
          <w:tab/>
        </w:r>
        <w:r w:rsidR="00FC16E0">
          <w:rPr>
            <w:webHidden/>
          </w:rPr>
          <w:fldChar w:fldCharType="begin"/>
        </w:r>
        <w:r w:rsidR="00FC16E0">
          <w:rPr>
            <w:webHidden/>
          </w:rPr>
          <w:instrText xml:space="preserve"> PAGEREF _Toc532394099 \h </w:instrText>
        </w:r>
        <w:r w:rsidR="00FC16E0">
          <w:rPr>
            <w:webHidden/>
          </w:rPr>
        </w:r>
        <w:r w:rsidR="00FC16E0">
          <w:rPr>
            <w:webHidden/>
          </w:rPr>
          <w:fldChar w:fldCharType="separate"/>
        </w:r>
        <w:r w:rsidR="009B7527">
          <w:rPr>
            <w:webHidden/>
          </w:rPr>
          <w:t>36</w:t>
        </w:r>
        <w:r w:rsidR="00FC16E0">
          <w:rPr>
            <w:webHidden/>
          </w:rPr>
          <w:fldChar w:fldCharType="end"/>
        </w:r>
      </w:hyperlink>
    </w:p>
    <w:p w14:paraId="671F5ECE" w14:textId="598CA224" w:rsidR="00FC16E0" w:rsidRDefault="000A38D0">
      <w:pPr>
        <w:pStyle w:val="TOC2"/>
        <w:rPr>
          <w:rFonts w:asciiTheme="minorHAnsi" w:eastAsiaTheme="minorEastAsia" w:hAnsiTheme="minorHAnsi" w:cstheme="minorBidi"/>
          <w:bCs w:val="0"/>
          <w:sz w:val="22"/>
          <w:szCs w:val="22"/>
          <w:lang w:val="en-US" w:eastAsia="zh-CN"/>
        </w:rPr>
      </w:pPr>
      <w:hyperlink w:anchor="_Toc532394100" w:history="1">
        <w:r w:rsidR="00FC16E0" w:rsidRPr="0036018F">
          <w:rPr>
            <w:rStyle w:val="Hyperlink"/>
          </w:rPr>
          <w:t>Subscription options</w:t>
        </w:r>
        <w:r w:rsidR="00FC16E0">
          <w:rPr>
            <w:webHidden/>
          </w:rPr>
          <w:tab/>
        </w:r>
        <w:r w:rsidR="00FC16E0">
          <w:rPr>
            <w:webHidden/>
          </w:rPr>
          <w:fldChar w:fldCharType="begin"/>
        </w:r>
        <w:r w:rsidR="00FC16E0">
          <w:rPr>
            <w:webHidden/>
          </w:rPr>
          <w:instrText xml:space="preserve"> PAGEREF _Toc532394100 \h </w:instrText>
        </w:r>
        <w:r w:rsidR="00FC16E0">
          <w:rPr>
            <w:webHidden/>
          </w:rPr>
        </w:r>
        <w:r w:rsidR="00FC16E0">
          <w:rPr>
            <w:webHidden/>
          </w:rPr>
          <w:fldChar w:fldCharType="separate"/>
        </w:r>
        <w:r w:rsidR="009B7527">
          <w:rPr>
            <w:webHidden/>
          </w:rPr>
          <w:t>36</w:t>
        </w:r>
        <w:r w:rsidR="00FC16E0">
          <w:rPr>
            <w:webHidden/>
          </w:rPr>
          <w:fldChar w:fldCharType="end"/>
        </w:r>
      </w:hyperlink>
    </w:p>
    <w:p w14:paraId="3984E2DF" w14:textId="290F29C4" w:rsidR="00FC16E0" w:rsidRDefault="000A38D0">
      <w:pPr>
        <w:pStyle w:val="TOC2"/>
        <w:rPr>
          <w:rFonts w:asciiTheme="minorHAnsi" w:eastAsiaTheme="minorEastAsia" w:hAnsiTheme="minorHAnsi" w:cstheme="minorBidi"/>
          <w:bCs w:val="0"/>
          <w:sz w:val="22"/>
          <w:szCs w:val="22"/>
          <w:lang w:val="en-US" w:eastAsia="zh-CN"/>
        </w:rPr>
      </w:pPr>
      <w:hyperlink w:anchor="_Toc532394101" w:history="1">
        <w:r w:rsidR="00FC16E0" w:rsidRPr="0036018F">
          <w:rPr>
            <w:rStyle w:val="Hyperlink"/>
          </w:rPr>
          <w:t>WebexTrue Forward (applicable only for Active User and Enterprise Agreement under the Collaboration Flex Plan)</w:t>
        </w:r>
        <w:r w:rsidR="00FC16E0">
          <w:rPr>
            <w:webHidden/>
          </w:rPr>
          <w:tab/>
        </w:r>
        <w:r w:rsidR="00FC16E0">
          <w:rPr>
            <w:webHidden/>
          </w:rPr>
          <w:fldChar w:fldCharType="begin"/>
        </w:r>
        <w:r w:rsidR="00FC16E0">
          <w:rPr>
            <w:webHidden/>
          </w:rPr>
          <w:instrText xml:space="preserve"> PAGEREF _Toc532394101 \h </w:instrText>
        </w:r>
        <w:r w:rsidR="00FC16E0">
          <w:rPr>
            <w:webHidden/>
          </w:rPr>
        </w:r>
        <w:r w:rsidR="00FC16E0">
          <w:rPr>
            <w:webHidden/>
          </w:rPr>
          <w:fldChar w:fldCharType="separate"/>
        </w:r>
        <w:r w:rsidR="009B7527">
          <w:rPr>
            <w:webHidden/>
          </w:rPr>
          <w:t>38</w:t>
        </w:r>
        <w:r w:rsidR="00FC16E0">
          <w:rPr>
            <w:webHidden/>
          </w:rPr>
          <w:fldChar w:fldCharType="end"/>
        </w:r>
      </w:hyperlink>
    </w:p>
    <w:p w14:paraId="3A005D47" w14:textId="4107CBB1" w:rsidR="00FC16E0" w:rsidRDefault="000A38D0">
      <w:pPr>
        <w:pStyle w:val="TOC2"/>
        <w:rPr>
          <w:rFonts w:asciiTheme="minorHAnsi" w:eastAsiaTheme="minorEastAsia" w:hAnsiTheme="minorHAnsi" w:cstheme="minorBidi"/>
          <w:bCs w:val="0"/>
          <w:sz w:val="22"/>
          <w:szCs w:val="22"/>
          <w:lang w:val="en-US" w:eastAsia="zh-CN"/>
        </w:rPr>
      </w:pPr>
      <w:hyperlink w:anchor="_Toc532394102"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_Toc532394102 \h </w:instrText>
        </w:r>
        <w:r w:rsidR="00FC16E0">
          <w:rPr>
            <w:webHidden/>
          </w:rPr>
        </w:r>
        <w:r w:rsidR="00FC16E0">
          <w:rPr>
            <w:webHidden/>
          </w:rPr>
          <w:fldChar w:fldCharType="separate"/>
        </w:r>
        <w:r w:rsidR="009B7527">
          <w:rPr>
            <w:webHidden/>
          </w:rPr>
          <w:t>38</w:t>
        </w:r>
        <w:r w:rsidR="00FC16E0">
          <w:rPr>
            <w:webHidden/>
          </w:rPr>
          <w:fldChar w:fldCharType="end"/>
        </w:r>
      </w:hyperlink>
    </w:p>
    <w:p w14:paraId="3B074595" w14:textId="14E2A229" w:rsidR="00FC16E0" w:rsidRDefault="000A38D0">
      <w:pPr>
        <w:pStyle w:val="TOC2"/>
        <w:rPr>
          <w:rFonts w:asciiTheme="minorHAnsi" w:eastAsiaTheme="minorEastAsia" w:hAnsiTheme="minorHAnsi" w:cstheme="minorBidi"/>
          <w:bCs w:val="0"/>
          <w:sz w:val="22"/>
          <w:szCs w:val="22"/>
          <w:lang w:val="en-US" w:eastAsia="zh-CN"/>
        </w:rPr>
      </w:pPr>
      <w:hyperlink w:anchor="_Toc532394103" w:history="1">
        <w:r w:rsidR="00FC16E0" w:rsidRPr="0036018F">
          <w:rPr>
            <w:rStyle w:val="Hyperlink"/>
          </w:rPr>
          <w:t>Termination and Early Termination Fee</w:t>
        </w:r>
        <w:r w:rsidR="00FC16E0">
          <w:rPr>
            <w:webHidden/>
          </w:rPr>
          <w:tab/>
        </w:r>
        <w:r w:rsidR="00FC16E0">
          <w:rPr>
            <w:webHidden/>
          </w:rPr>
          <w:fldChar w:fldCharType="begin"/>
        </w:r>
        <w:r w:rsidR="00FC16E0">
          <w:rPr>
            <w:webHidden/>
          </w:rPr>
          <w:instrText xml:space="preserve"> PAGEREF _Toc532394103 \h </w:instrText>
        </w:r>
        <w:r w:rsidR="00FC16E0">
          <w:rPr>
            <w:webHidden/>
          </w:rPr>
        </w:r>
        <w:r w:rsidR="00FC16E0">
          <w:rPr>
            <w:webHidden/>
          </w:rPr>
          <w:fldChar w:fldCharType="separate"/>
        </w:r>
        <w:r w:rsidR="009B7527">
          <w:rPr>
            <w:webHidden/>
          </w:rPr>
          <w:t>38</w:t>
        </w:r>
        <w:r w:rsidR="00FC16E0">
          <w:rPr>
            <w:webHidden/>
          </w:rPr>
          <w:fldChar w:fldCharType="end"/>
        </w:r>
      </w:hyperlink>
    </w:p>
    <w:p w14:paraId="21054856" w14:textId="52639A1F" w:rsidR="00FC16E0" w:rsidRDefault="000A38D0">
      <w:pPr>
        <w:pStyle w:val="TOC2"/>
        <w:rPr>
          <w:rFonts w:asciiTheme="minorHAnsi" w:eastAsiaTheme="minorEastAsia" w:hAnsiTheme="minorHAnsi" w:cstheme="minorBidi"/>
          <w:bCs w:val="0"/>
          <w:sz w:val="22"/>
          <w:szCs w:val="22"/>
          <w:lang w:val="en-US" w:eastAsia="zh-CN"/>
        </w:rPr>
      </w:pPr>
      <w:hyperlink w:anchor="_Toc532394104" w:history="1">
        <w:r w:rsidR="00FC16E0" w:rsidRPr="0036018F">
          <w:rPr>
            <w:rStyle w:val="Hyperlink"/>
          </w:rPr>
          <w:t>Integration with the Self Hosted Phone Conferencing service</w:t>
        </w:r>
        <w:r w:rsidR="00FC16E0">
          <w:rPr>
            <w:webHidden/>
          </w:rPr>
          <w:tab/>
        </w:r>
        <w:r w:rsidR="00FC16E0">
          <w:rPr>
            <w:webHidden/>
          </w:rPr>
          <w:fldChar w:fldCharType="begin"/>
        </w:r>
        <w:r w:rsidR="00FC16E0">
          <w:rPr>
            <w:webHidden/>
          </w:rPr>
          <w:instrText xml:space="preserve"> PAGEREF _Toc532394104 \h </w:instrText>
        </w:r>
        <w:r w:rsidR="00FC16E0">
          <w:rPr>
            <w:webHidden/>
          </w:rPr>
        </w:r>
        <w:r w:rsidR="00FC16E0">
          <w:rPr>
            <w:webHidden/>
          </w:rPr>
          <w:fldChar w:fldCharType="separate"/>
        </w:r>
        <w:r w:rsidR="009B7527">
          <w:rPr>
            <w:webHidden/>
          </w:rPr>
          <w:t>39</w:t>
        </w:r>
        <w:r w:rsidR="00FC16E0">
          <w:rPr>
            <w:webHidden/>
          </w:rPr>
          <w:fldChar w:fldCharType="end"/>
        </w:r>
      </w:hyperlink>
    </w:p>
    <w:p w14:paraId="62B4D199" w14:textId="2B9E3C6A"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105" w:history="1">
        <w:r w:rsidR="00FC16E0" w:rsidRPr="0036018F">
          <w:rPr>
            <w:rStyle w:val="Hyperlink"/>
          </w:rPr>
          <w:t>9</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Integrated Audio with Webex service</w:t>
        </w:r>
        <w:r w:rsidR="00FC16E0">
          <w:rPr>
            <w:webHidden/>
          </w:rPr>
          <w:tab/>
        </w:r>
        <w:r w:rsidR="00FC16E0">
          <w:rPr>
            <w:webHidden/>
          </w:rPr>
          <w:fldChar w:fldCharType="begin"/>
        </w:r>
        <w:r w:rsidR="00FC16E0">
          <w:rPr>
            <w:webHidden/>
          </w:rPr>
          <w:instrText xml:space="preserve"> PAGEREF _Toc532394105 \h </w:instrText>
        </w:r>
        <w:r w:rsidR="00FC16E0">
          <w:rPr>
            <w:webHidden/>
          </w:rPr>
        </w:r>
        <w:r w:rsidR="00FC16E0">
          <w:rPr>
            <w:webHidden/>
          </w:rPr>
          <w:fldChar w:fldCharType="separate"/>
        </w:r>
        <w:r w:rsidR="009B7527">
          <w:rPr>
            <w:webHidden/>
          </w:rPr>
          <w:t>39</w:t>
        </w:r>
        <w:r w:rsidR="00FC16E0">
          <w:rPr>
            <w:webHidden/>
          </w:rPr>
          <w:fldChar w:fldCharType="end"/>
        </w:r>
      </w:hyperlink>
    </w:p>
    <w:p w14:paraId="4DD9C9ED" w14:textId="0E09EF5C" w:rsidR="00FC16E0" w:rsidRDefault="000A38D0">
      <w:pPr>
        <w:pStyle w:val="TOC2"/>
        <w:rPr>
          <w:rFonts w:asciiTheme="minorHAnsi" w:eastAsiaTheme="minorEastAsia" w:hAnsiTheme="minorHAnsi" w:cstheme="minorBidi"/>
          <w:bCs w:val="0"/>
          <w:sz w:val="22"/>
          <w:szCs w:val="22"/>
          <w:lang w:val="en-US" w:eastAsia="zh-CN"/>
        </w:rPr>
      </w:pPr>
      <w:hyperlink w:anchor="_Toc532394106" w:history="1">
        <w:r w:rsidR="00FC16E0" w:rsidRPr="0036018F">
          <w:rPr>
            <w:rStyle w:val="Hyperlink"/>
          </w:rPr>
          <w:t>What is the Telstra Integrated Audio with Webex service?</w:t>
        </w:r>
        <w:r w:rsidR="00FC16E0">
          <w:rPr>
            <w:webHidden/>
          </w:rPr>
          <w:tab/>
        </w:r>
        <w:r w:rsidR="00FC16E0">
          <w:rPr>
            <w:webHidden/>
          </w:rPr>
          <w:fldChar w:fldCharType="begin"/>
        </w:r>
        <w:r w:rsidR="00FC16E0">
          <w:rPr>
            <w:webHidden/>
          </w:rPr>
          <w:instrText xml:space="preserve"> PAGEREF _Toc532394106 \h </w:instrText>
        </w:r>
        <w:r w:rsidR="00FC16E0">
          <w:rPr>
            <w:webHidden/>
          </w:rPr>
        </w:r>
        <w:r w:rsidR="00FC16E0">
          <w:rPr>
            <w:webHidden/>
          </w:rPr>
          <w:fldChar w:fldCharType="separate"/>
        </w:r>
        <w:r w:rsidR="009B7527">
          <w:rPr>
            <w:webHidden/>
          </w:rPr>
          <w:t>39</w:t>
        </w:r>
        <w:r w:rsidR="00FC16E0">
          <w:rPr>
            <w:webHidden/>
          </w:rPr>
          <w:fldChar w:fldCharType="end"/>
        </w:r>
      </w:hyperlink>
    </w:p>
    <w:p w14:paraId="37245FCA" w14:textId="1110DE3A" w:rsidR="00FC16E0" w:rsidRDefault="000A38D0">
      <w:pPr>
        <w:pStyle w:val="TOC2"/>
        <w:rPr>
          <w:rFonts w:asciiTheme="minorHAnsi" w:eastAsiaTheme="minorEastAsia" w:hAnsiTheme="minorHAnsi" w:cstheme="minorBidi"/>
          <w:bCs w:val="0"/>
          <w:sz w:val="22"/>
          <w:szCs w:val="22"/>
          <w:lang w:val="en-US" w:eastAsia="zh-CN"/>
        </w:rPr>
      </w:pPr>
      <w:hyperlink w:anchor="_Toc532394107"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_Toc532394107 \h </w:instrText>
        </w:r>
        <w:r w:rsidR="00FC16E0">
          <w:rPr>
            <w:webHidden/>
          </w:rPr>
        </w:r>
        <w:r w:rsidR="00FC16E0">
          <w:rPr>
            <w:webHidden/>
          </w:rPr>
          <w:fldChar w:fldCharType="separate"/>
        </w:r>
        <w:r w:rsidR="009B7527">
          <w:rPr>
            <w:webHidden/>
          </w:rPr>
          <w:t>40</w:t>
        </w:r>
        <w:r w:rsidR="00FC16E0">
          <w:rPr>
            <w:webHidden/>
          </w:rPr>
          <w:fldChar w:fldCharType="end"/>
        </w:r>
      </w:hyperlink>
    </w:p>
    <w:p w14:paraId="097BA84B" w14:textId="1B452A23" w:rsidR="00FC16E0" w:rsidRDefault="000A38D0">
      <w:pPr>
        <w:pStyle w:val="TOC2"/>
        <w:rPr>
          <w:rFonts w:asciiTheme="minorHAnsi" w:eastAsiaTheme="minorEastAsia" w:hAnsiTheme="minorHAnsi" w:cstheme="minorBidi"/>
          <w:bCs w:val="0"/>
          <w:sz w:val="22"/>
          <w:szCs w:val="22"/>
          <w:lang w:val="en-US" w:eastAsia="zh-CN"/>
        </w:rPr>
      </w:pPr>
      <w:hyperlink w:anchor="_Toc532394108" w:history="1">
        <w:r w:rsidR="00FC16E0" w:rsidRPr="0036018F">
          <w:rPr>
            <w:rStyle w:val="Hyperlink"/>
          </w:rPr>
          <w:t>Registration</w:t>
        </w:r>
        <w:r w:rsidR="00FC16E0">
          <w:rPr>
            <w:webHidden/>
          </w:rPr>
          <w:tab/>
        </w:r>
        <w:r w:rsidR="00FC16E0">
          <w:rPr>
            <w:webHidden/>
          </w:rPr>
          <w:fldChar w:fldCharType="begin"/>
        </w:r>
        <w:r w:rsidR="00FC16E0">
          <w:rPr>
            <w:webHidden/>
          </w:rPr>
          <w:instrText xml:space="preserve"> PAGEREF _Toc532394108 \h </w:instrText>
        </w:r>
        <w:r w:rsidR="00FC16E0">
          <w:rPr>
            <w:webHidden/>
          </w:rPr>
        </w:r>
        <w:r w:rsidR="00FC16E0">
          <w:rPr>
            <w:webHidden/>
          </w:rPr>
          <w:fldChar w:fldCharType="separate"/>
        </w:r>
        <w:r w:rsidR="009B7527">
          <w:rPr>
            <w:webHidden/>
          </w:rPr>
          <w:t>40</w:t>
        </w:r>
        <w:r w:rsidR="00FC16E0">
          <w:rPr>
            <w:webHidden/>
          </w:rPr>
          <w:fldChar w:fldCharType="end"/>
        </w:r>
      </w:hyperlink>
    </w:p>
    <w:p w14:paraId="67F40BE7" w14:textId="6BC3773A" w:rsidR="00FC16E0" w:rsidRDefault="000A38D0">
      <w:pPr>
        <w:pStyle w:val="TOC2"/>
        <w:rPr>
          <w:rFonts w:asciiTheme="minorHAnsi" w:eastAsiaTheme="minorEastAsia" w:hAnsiTheme="minorHAnsi" w:cstheme="minorBidi"/>
          <w:bCs w:val="0"/>
          <w:sz w:val="22"/>
          <w:szCs w:val="22"/>
          <w:lang w:val="en-US" w:eastAsia="zh-CN"/>
        </w:rPr>
      </w:pPr>
      <w:hyperlink w:anchor="_Toc532394109"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_Toc532394109 \h </w:instrText>
        </w:r>
        <w:r w:rsidR="00FC16E0">
          <w:rPr>
            <w:webHidden/>
          </w:rPr>
        </w:r>
        <w:r w:rsidR="00FC16E0">
          <w:rPr>
            <w:webHidden/>
          </w:rPr>
          <w:fldChar w:fldCharType="separate"/>
        </w:r>
        <w:r w:rsidR="009B7527">
          <w:rPr>
            <w:webHidden/>
          </w:rPr>
          <w:t>40</w:t>
        </w:r>
        <w:r w:rsidR="00FC16E0">
          <w:rPr>
            <w:webHidden/>
          </w:rPr>
          <w:fldChar w:fldCharType="end"/>
        </w:r>
      </w:hyperlink>
    </w:p>
    <w:p w14:paraId="187981C6" w14:textId="5BC36B82" w:rsidR="00FC16E0" w:rsidRDefault="000A38D0">
      <w:pPr>
        <w:pStyle w:val="TOC2"/>
        <w:rPr>
          <w:rFonts w:asciiTheme="minorHAnsi" w:eastAsiaTheme="minorEastAsia" w:hAnsiTheme="minorHAnsi" w:cstheme="minorBidi"/>
          <w:bCs w:val="0"/>
          <w:sz w:val="22"/>
          <w:szCs w:val="22"/>
          <w:lang w:val="en-US" w:eastAsia="zh-CN"/>
        </w:rPr>
      </w:pPr>
      <w:hyperlink w:anchor="_Toc532394110"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_Toc532394110 \h </w:instrText>
        </w:r>
        <w:r w:rsidR="00FC16E0">
          <w:rPr>
            <w:webHidden/>
          </w:rPr>
        </w:r>
        <w:r w:rsidR="00FC16E0">
          <w:rPr>
            <w:webHidden/>
          </w:rPr>
          <w:fldChar w:fldCharType="separate"/>
        </w:r>
        <w:r w:rsidR="009B7527">
          <w:rPr>
            <w:webHidden/>
          </w:rPr>
          <w:t>41</w:t>
        </w:r>
        <w:r w:rsidR="00FC16E0">
          <w:rPr>
            <w:webHidden/>
          </w:rPr>
          <w:fldChar w:fldCharType="end"/>
        </w:r>
      </w:hyperlink>
    </w:p>
    <w:p w14:paraId="08744F24" w14:textId="69FFA02A" w:rsidR="00FC16E0" w:rsidRDefault="000A38D0">
      <w:pPr>
        <w:pStyle w:val="TOC2"/>
        <w:rPr>
          <w:rFonts w:asciiTheme="minorHAnsi" w:eastAsiaTheme="minorEastAsia" w:hAnsiTheme="minorHAnsi" w:cstheme="minorBidi"/>
          <w:bCs w:val="0"/>
          <w:sz w:val="22"/>
          <w:szCs w:val="22"/>
          <w:lang w:val="en-US" w:eastAsia="zh-CN"/>
        </w:rPr>
      </w:pPr>
      <w:hyperlink w:anchor="_Toc532394111" w:history="1">
        <w:r w:rsidR="00FC16E0" w:rsidRPr="0036018F">
          <w:rPr>
            <w:rStyle w:val="Hyperlink"/>
          </w:rPr>
          <w:t>Minimum Spend Fee</w:t>
        </w:r>
        <w:r w:rsidR="00FC16E0">
          <w:rPr>
            <w:webHidden/>
          </w:rPr>
          <w:tab/>
        </w:r>
        <w:r w:rsidR="00FC16E0">
          <w:rPr>
            <w:webHidden/>
          </w:rPr>
          <w:fldChar w:fldCharType="begin"/>
        </w:r>
        <w:r w:rsidR="00FC16E0">
          <w:rPr>
            <w:webHidden/>
          </w:rPr>
          <w:instrText xml:space="preserve"> PAGEREF _Toc532394111 \h </w:instrText>
        </w:r>
        <w:r w:rsidR="00FC16E0">
          <w:rPr>
            <w:webHidden/>
          </w:rPr>
        </w:r>
        <w:r w:rsidR="00FC16E0">
          <w:rPr>
            <w:webHidden/>
          </w:rPr>
          <w:fldChar w:fldCharType="separate"/>
        </w:r>
        <w:r w:rsidR="009B7527">
          <w:rPr>
            <w:webHidden/>
          </w:rPr>
          <w:t>41</w:t>
        </w:r>
        <w:r w:rsidR="00FC16E0">
          <w:rPr>
            <w:webHidden/>
          </w:rPr>
          <w:fldChar w:fldCharType="end"/>
        </w:r>
      </w:hyperlink>
    </w:p>
    <w:p w14:paraId="710CD31E" w14:textId="1EC17A71"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112" w:history="1">
        <w:r w:rsidR="00FC16E0" w:rsidRPr="0036018F">
          <w:rPr>
            <w:rStyle w:val="Hyperlink"/>
          </w:rPr>
          <w:t>10</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Video Collaboration service</w:t>
        </w:r>
        <w:r w:rsidR="00FC16E0">
          <w:rPr>
            <w:webHidden/>
          </w:rPr>
          <w:tab/>
        </w:r>
        <w:r w:rsidR="00FC16E0">
          <w:rPr>
            <w:webHidden/>
          </w:rPr>
          <w:fldChar w:fldCharType="begin"/>
        </w:r>
        <w:r w:rsidR="00FC16E0">
          <w:rPr>
            <w:webHidden/>
          </w:rPr>
          <w:instrText xml:space="preserve"> PAGEREF _Toc532394112 \h </w:instrText>
        </w:r>
        <w:r w:rsidR="00FC16E0">
          <w:rPr>
            <w:webHidden/>
          </w:rPr>
        </w:r>
        <w:r w:rsidR="00FC16E0">
          <w:rPr>
            <w:webHidden/>
          </w:rPr>
          <w:fldChar w:fldCharType="separate"/>
        </w:r>
        <w:r w:rsidR="009B7527">
          <w:rPr>
            <w:webHidden/>
          </w:rPr>
          <w:t>41</w:t>
        </w:r>
        <w:r w:rsidR="00FC16E0">
          <w:rPr>
            <w:webHidden/>
          </w:rPr>
          <w:fldChar w:fldCharType="end"/>
        </w:r>
      </w:hyperlink>
    </w:p>
    <w:p w14:paraId="140C2B33" w14:textId="5FD45ABA" w:rsidR="00FC16E0" w:rsidRDefault="000A38D0">
      <w:pPr>
        <w:pStyle w:val="TOC2"/>
        <w:rPr>
          <w:rFonts w:asciiTheme="minorHAnsi" w:eastAsiaTheme="minorEastAsia" w:hAnsiTheme="minorHAnsi" w:cstheme="minorBidi"/>
          <w:bCs w:val="0"/>
          <w:sz w:val="22"/>
          <w:szCs w:val="22"/>
          <w:lang w:val="en-US" w:eastAsia="zh-CN"/>
        </w:rPr>
      </w:pPr>
      <w:hyperlink w:anchor="_Toc532394113" w:history="1">
        <w:r w:rsidR="00FC16E0" w:rsidRPr="0036018F">
          <w:rPr>
            <w:rStyle w:val="Hyperlink"/>
          </w:rPr>
          <w:t>What is the Telstra Video Collaboration service?</w:t>
        </w:r>
        <w:r w:rsidR="00FC16E0">
          <w:rPr>
            <w:webHidden/>
          </w:rPr>
          <w:tab/>
        </w:r>
        <w:r w:rsidR="00FC16E0">
          <w:rPr>
            <w:webHidden/>
          </w:rPr>
          <w:fldChar w:fldCharType="begin"/>
        </w:r>
        <w:r w:rsidR="00FC16E0">
          <w:rPr>
            <w:webHidden/>
          </w:rPr>
          <w:instrText xml:space="preserve"> PAGEREF _Toc532394113 \h </w:instrText>
        </w:r>
        <w:r w:rsidR="00FC16E0">
          <w:rPr>
            <w:webHidden/>
          </w:rPr>
        </w:r>
        <w:r w:rsidR="00FC16E0">
          <w:rPr>
            <w:webHidden/>
          </w:rPr>
          <w:fldChar w:fldCharType="separate"/>
        </w:r>
        <w:r w:rsidR="009B7527">
          <w:rPr>
            <w:webHidden/>
          </w:rPr>
          <w:t>41</w:t>
        </w:r>
        <w:r w:rsidR="00FC16E0">
          <w:rPr>
            <w:webHidden/>
          </w:rPr>
          <w:fldChar w:fldCharType="end"/>
        </w:r>
      </w:hyperlink>
    </w:p>
    <w:p w14:paraId="31E1FC66" w14:textId="32B7BCB5" w:rsidR="00FC16E0" w:rsidRDefault="000A38D0">
      <w:pPr>
        <w:pStyle w:val="TOC2"/>
        <w:rPr>
          <w:rFonts w:asciiTheme="minorHAnsi" w:eastAsiaTheme="minorEastAsia" w:hAnsiTheme="minorHAnsi" w:cstheme="minorBidi"/>
          <w:bCs w:val="0"/>
          <w:sz w:val="22"/>
          <w:szCs w:val="22"/>
          <w:lang w:val="en-US" w:eastAsia="zh-CN"/>
        </w:rPr>
      </w:pPr>
      <w:hyperlink w:anchor="_Toc532394114" w:history="1">
        <w:r w:rsidR="00FC16E0" w:rsidRPr="0036018F">
          <w:rPr>
            <w:rStyle w:val="Hyperlink"/>
          </w:rPr>
          <w:t>Other services, software and equipment</w:t>
        </w:r>
        <w:r w:rsidR="00FC16E0">
          <w:rPr>
            <w:webHidden/>
          </w:rPr>
          <w:tab/>
        </w:r>
        <w:r w:rsidR="00FC16E0">
          <w:rPr>
            <w:webHidden/>
          </w:rPr>
          <w:fldChar w:fldCharType="begin"/>
        </w:r>
        <w:r w:rsidR="00FC16E0">
          <w:rPr>
            <w:webHidden/>
          </w:rPr>
          <w:instrText xml:space="preserve"> PAGEREF _Toc532394114 \h </w:instrText>
        </w:r>
        <w:r w:rsidR="00FC16E0">
          <w:rPr>
            <w:webHidden/>
          </w:rPr>
        </w:r>
        <w:r w:rsidR="00FC16E0">
          <w:rPr>
            <w:webHidden/>
          </w:rPr>
          <w:fldChar w:fldCharType="separate"/>
        </w:r>
        <w:r w:rsidR="009B7527">
          <w:rPr>
            <w:webHidden/>
          </w:rPr>
          <w:t>42</w:t>
        </w:r>
        <w:r w:rsidR="00FC16E0">
          <w:rPr>
            <w:webHidden/>
          </w:rPr>
          <w:fldChar w:fldCharType="end"/>
        </w:r>
      </w:hyperlink>
    </w:p>
    <w:p w14:paraId="459CA9B9" w14:textId="23DBA7D3" w:rsidR="00FC16E0" w:rsidRDefault="000A38D0">
      <w:pPr>
        <w:pStyle w:val="TOC2"/>
        <w:rPr>
          <w:rFonts w:asciiTheme="minorHAnsi" w:eastAsiaTheme="minorEastAsia" w:hAnsiTheme="minorHAnsi" w:cstheme="minorBidi"/>
          <w:bCs w:val="0"/>
          <w:sz w:val="22"/>
          <w:szCs w:val="22"/>
          <w:lang w:val="en-US" w:eastAsia="zh-CN"/>
        </w:rPr>
      </w:pPr>
      <w:hyperlink w:anchor="_Toc532394115" w:history="1">
        <w:r w:rsidR="00FC16E0" w:rsidRPr="0036018F">
          <w:rPr>
            <w:rStyle w:val="Hyperlink"/>
          </w:rPr>
          <w:t>Third party suppliers</w:t>
        </w:r>
        <w:r w:rsidR="00FC16E0">
          <w:rPr>
            <w:webHidden/>
          </w:rPr>
          <w:tab/>
        </w:r>
        <w:r w:rsidR="00FC16E0">
          <w:rPr>
            <w:webHidden/>
          </w:rPr>
          <w:fldChar w:fldCharType="begin"/>
        </w:r>
        <w:r w:rsidR="00FC16E0">
          <w:rPr>
            <w:webHidden/>
          </w:rPr>
          <w:instrText xml:space="preserve"> PAGEREF _Toc532394115 \h </w:instrText>
        </w:r>
        <w:r w:rsidR="00FC16E0">
          <w:rPr>
            <w:webHidden/>
          </w:rPr>
        </w:r>
        <w:r w:rsidR="00FC16E0">
          <w:rPr>
            <w:webHidden/>
          </w:rPr>
          <w:fldChar w:fldCharType="separate"/>
        </w:r>
        <w:r w:rsidR="009B7527">
          <w:rPr>
            <w:webHidden/>
          </w:rPr>
          <w:t>42</w:t>
        </w:r>
        <w:r w:rsidR="00FC16E0">
          <w:rPr>
            <w:webHidden/>
          </w:rPr>
          <w:fldChar w:fldCharType="end"/>
        </w:r>
      </w:hyperlink>
    </w:p>
    <w:p w14:paraId="262801CA" w14:textId="7AA55ACF" w:rsidR="00FC16E0" w:rsidRDefault="000A38D0">
      <w:pPr>
        <w:pStyle w:val="TOC2"/>
        <w:rPr>
          <w:rFonts w:asciiTheme="minorHAnsi" w:eastAsiaTheme="minorEastAsia" w:hAnsiTheme="minorHAnsi" w:cstheme="minorBidi"/>
          <w:bCs w:val="0"/>
          <w:sz w:val="22"/>
          <w:szCs w:val="22"/>
          <w:lang w:val="en-US" w:eastAsia="zh-CN"/>
        </w:rPr>
      </w:pPr>
      <w:hyperlink w:anchor="_Toc532394116" w:history="1">
        <w:r w:rsidR="00FC16E0" w:rsidRPr="0036018F">
          <w:rPr>
            <w:rStyle w:val="Hyperlink"/>
          </w:rPr>
          <w:t>Subscription plan options</w:t>
        </w:r>
        <w:r w:rsidR="00FC16E0">
          <w:rPr>
            <w:webHidden/>
          </w:rPr>
          <w:tab/>
        </w:r>
        <w:r w:rsidR="00FC16E0">
          <w:rPr>
            <w:webHidden/>
          </w:rPr>
          <w:fldChar w:fldCharType="begin"/>
        </w:r>
        <w:r w:rsidR="00FC16E0">
          <w:rPr>
            <w:webHidden/>
          </w:rPr>
          <w:instrText xml:space="preserve"> PAGEREF _Toc532394116 \h </w:instrText>
        </w:r>
        <w:r w:rsidR="00FC16E0">
          <w:rPr>
            <w:webHidden/>
          </w:rPr>
        </w:r>
        <w:r w:rsidR="00FC16E0">
          <w:rPr>
            <w:webHidden/>
          </w:rPr>
          <w:fldChar w:fldCharType="separate"/>
        </w:r>
        <w:r w:rsidR="009B7527">
          <w:rPr>
            <w:webHidden/>
          </w:rPr>
          <w:t>42</w:t>
        </w:r>
        <w:r w:rsidR="00FC16E0">
          <w:rPr>
            <w:webHidden/>
          </w:rPr>
          <w:fldChar w:fldCharType="end"/>
        </w:r>
      </w:hyperlink>
    </w:p>
    <w:p w14:paraId="67D96537" w14:textId="090F314E" w:rsidR="00FC16E0" w:rsidRDefault="000A38D0">
      <w:pPr>
        <w:pStyle w:val="TOC2"/>
        <w:rPr>
          <w:rFonts w:asciiTheme="minorHAnsi" w:eastAsiaTheme="minorEastAsia" w:hAnsiTheme="minorHAnsi" w:cstheme="minorBidi"/>
          <w:bCs w:val="0"/>
          <w:sz w:val="22"/>
          <w:szCs w:val="22"/>
          <w:lang w:val="en-US" w:eastAsia="zh-CN"/>
        </w:rPr>
      </w:pPr>
      <w:hyperlink w:anchor="_Toc532394117" w:history="1">
        <w:r w:rsidR="00FC16E0" w:rsidRPr="0036018F">
          <w:rPr>
            <w:rStyle w:val="Hyperlink"/>
          </w:rPr>
          <w:t>Named User option</w:t>
        </w:r>
        <w:r w:rsidR="00FC16E0">
          <w:rPr>
            <w:webHidden/>
          </w:rPr>
          <w:tab/>
        </w:r>
        <w:r w:rsidR="00FC16E0">
          <w:rPr>
            <w:webHidden/>
          </w:rPr>
          <w:fldChar w:fldCharType="begin"/>
        </w:r>
        <w:r w:rsidR="00FC16E0">
          <w:rPr>
            <w:webHidden/>
          </w:rPr>
          <w:instrText xml:space="preserve"> PAGEREF _Toc532394117 \h </w:instrText>
        </w:r>
        <w:r w:rsidR="00FC16E0">
          <w:rPr>
            <w:webHidden/>
          </w:rPr>
        </w:r>
        <w:r w:rsidR="00FC16E0">
          <w:rPr>
            <w:webHidden/>
          </w:rPr>
          <w:fldChar w:fldCharType="separate"/>
        </w:r>
        <w:r w:rsidR="009B7527">
          <w:rPr>
            <w:webHidden/>
          </w:rPr>
          <w:t>44</w:t>
        </w:r>
        <w:r w:rsidR="00FC16E0">
          <w:rPr>
            <w:webHidden/>
          </w:rPr>
          <w:fldChar w:fldCharType="end"/>
        </w:r>
      </w:hyperlink>
    </w:p>
    <w:p w14:paraId="1A0CF016" w14:textId="75AC0388" w:rsidR="00FC16E0" w:rsidRDefault="000A38D0">
      <w:pPr>
        <w:pStyle w:val="TOC2"/>
        <w:rPr>
          <w:rFonts w:asciiTheme="minorHAnsi" w:eastAsiaTheme="minorEastAsia" w:hAnsiTheme="minorHAnsi" w:cstheme="minorBidi"/>
          <w:bCs w:val="0"/>
          <w:sz w:val="22"/>
          <w:szCs w:val="22"/>
          <w:lang w:val="en-US" w:eastAsia="zh-CN"/>
        </w:rPr>
      </w:pPr>
      <w:hyperlink w:anchor="_Toc532394118" w:history="1">
        <w:r w:rsidR="00FC16E0" w:rsidRPr="0036018F">
          <w:rPr>
            <w:rStyle w:val="Hyperlink"/>
          </w:rPr>
          <w:t>Port option</w:t>
        </w:r>
        <w:r w:rsidR="00FC16E0">
          <w:rPr>
            <w:webHidden/>
          </w:rPr>
          <w:tab/>
        </w:r>
        <w:r w:rsidR="00FC16E0">
          <w:rPr>
            <w:webHidden/>
          </w:rPr>
          <w:fldChar w:fldCharType="begin"/>
        </w:r>
        <w:r w:rsidR="00FC16E0">
          <w:rPr>
            <w:webHidden/>
          </w:rPr>
          <w:instrText xml:space="preserve"> PAGEREF _Toc532394118 \h </w:instrText>
        </w:r>
        <w:r w:rsidR="00FC16E0">
          <w:rPr>
            <w:webHidden/>
          </w:rPr>
        </w:r>
        <w:r w:rsidR="00FC16E0">
          <w:rPr>
            <w:webHidden/>
          </w:rPr>
          <w:fldChar w:fldCharType="separate"/>
        </w:r>
        <w:r w:rsidR="009B7527">
          <w:rPr>
            <w:webHidden/>
          </w:rPr>
          <w:t>45</w:t>
        </w:r>
        <w:r w:rsidR="00FC16E0">
          <w:rPr>
            <w:webHidden/>
          </w:rPr>
          <w:fldChar w:fldCharType="end"/>
        </w:r>
      </w:hyperlink>
    </w:p>
    <w:p w14:paraId="7D632E31" w14:textId="098B2EE0" w:rsidR="00FC16E0" w:rsidRDefault="000A38D0">
      <w:pPr>
        <w:pStyle w:val="TOC2"/>
        <w:rPr>
          <w:rFonts w:asciiTheme="minorHAnsi" w:eastAsiaTheme="minorEastAsia" w:hAnsiTheme="minorHAnsi" w:cstheme="minorBidi"/>
          <w:bCs w:val="0"/>
          <w:sz w:val="22"/>
          <w:szCs w:val="22"/>
          <w:lang w:val="en-US" w:eastAsia="zh-CN"/>
        </w:rPr>
      </w:pPr>
      <w:hyperlink w:anchor="_Toc532394119" w:history="1">
        <w:r w:rsidR="00FC16E0" w:rsidRPr="0036018F">
          <w:rPr>
            <w:rStyle w:val="Hyperlink"/>
          </w:rPr>
          <w:t>Ports bundled with Telstra Live Meeting option</w:t>
        </w:r>
        <w:r w:rsidR="00FC16E0">
          <w:rPr>
            <w:webHidden/>
          </w:rPr>
          <w:tab/>
        </w:r>
        <w:r w:rsidR="00FC16E0">
          <w:rPr>
            <w:webHidden/>
          </w:rPr>
          <w:fldChar w:fldCharType="begin"/>
        </w:r>
        <w:r w:rsidR="00FC16E0">
          <w:rPr>
            <w:webHidden/>
          </w:rPr>
          <w:instrText xml:space="preserve"> PAGEREF _Toc532394119 \h </w:instrText>
        </w:r>
        <w:r w:rsidR="00FC16E0">
          <w:rPr>
            <w:webHidden/>
          </w:rPr>
        </w:r>
        <w:r w:rsidR="00FC16E0">
          <w:rPr>
            <w:webHidden/>
          </w:rPr>
          <w:fldChar w:fldCharType="separate"/>
        </w:r>
        <w:r w:rsidR="009B7527">
          <w:rPr>
            <w:webHidden/>
          </w:rPr>
          <w:t>45</w:t>
        </w:r>
        <w:r w:rsidR="00FC16E0">
          <w:rPr>
            <w:webHidden/>
          </w:rPr>
          <w:fldChar w:fldCharType="end"/>
        </w:r>
      </w:hyperlink>
    </w:p>
    <w:p w14:paraId="60F00276" w14:textId="68DE7F8C" w:rsidR="00FC16E0" w:rsidRDefault="000A38D0">
      <w:pPr>
        <w:pStyle w:val="TOC2"/>
        <w:rPr>
          <w:rFonts w:asciiTheme="minorHAnsi" w:eastAsiaTheme="minorEastAsia" w:hAnsiTheme="minorHAnsi" w:cstheme="minorBidi"/>
          <w:bCs w:val="0"/>
          <w:sz w:val="22"/>
          <w:szCs w:val="22"/>
          <w:lang w:val="en-US" w:eastAsia="zh-CN"/>
        </w:rPr>
      </w:pPr>
      <w:hyperlink w:anchor="_Toc532394120" w:history="1">
        <w:r w:rsidR="00FC16E0" w:rsidRPr="0036018F">
          <w:rPr>
            <w:rStyle w:val="Hyperlink"/>
          </w:rPr>
          <w:t>Charges</w:t>
        </w:r>
        <w:r w:rsidR="00FC16E0">
          <w:rPr>
            <w:webHidden/>
          </w:rPr>
          <w:tab/>
        </w:r>
        <w:r w:rsidR="00FC16E0">
          <w:rPr>
            <w:webHidden/>
          </w:rPr>
          <w:fldChar w:fldCharType="begin"/>
        </w:r>
        <w:r w:rsidR="00FC16E0">
          <w:rPr>
            <w:webHidden/>
          </w:rPr>
          <w:instrText xml:space="preserve"> PAGEREF _Toc532394120 \h </w:instrText>
        </w:r>
        <w:r w:rsidR="00FC16E0">
          <w:rPr>
            <w:webHidden/>
          </w:rPr>
        </w:r>
        <w:r w:rsidR="00FC16E0">
          <w:rPr>
            <w:webHidden/>
          </w:rPr>
          <w:fldChar w:fldCharType="separate"/>
        </w:r>
        <w:r w:rsidR="009B7527">
          <w:rPr>
            <w:webHidden/>
          </w:rPr>
          <w:t>46</w:t>
        </w:r>
        <w:r w:rsidR="00FC16E0">
          <w:rPr>
            <w:webHidden/>
          </w:rPr>
          <w:fldChar w:fldCharType="end"/>
        </w:r>
      </w:hyperlink>
    </w:p>
    <w:p w14:paraId="729B6206" w14:textId="5C3B07B3" w:rsidR="00FC16E0" w:rsidRDefault="000A38D0">
      <w:pPr>
        <w:pStyle w:val="TOC2"/>
        <w:rPr>
          <w:rFonts w:asciiTheme="minorHAnsi" w:eastAsiaTheme="minorEastAsia" w:hAnsiTheme="minorHAnsi" w:cstheme="minorBidi"/>
          <w:bCs w:val="0"/>
          <w:sz w:val="22"/>
          <w:szCs w:val="22"/>
          <w:lang w:val="en-US" w:eastAsia="zh-CN"/>
        </w:rPr>
      </w:pPr>
      <w:hyperlink w:anchor="_Toc532394121" w:history="1">
        <w:r w:rsidR="00FC16E0" w:rsidRPr="0036018F">
          <w:rPr>
            <w:rStyle w:val="Hyperlink"/>
          </w:rPr>
          <w:t>Early Termination Fee</w:t>
        </w:r>
        <w:r w:rsidR="00FC16E0">
          <w:rPr>
            <w:webHidden/>
          </w:rPr>
          <w:tab/>
        </w:r>
        <w:r w:rsidR="00FC16E0">
          <w:rPr>
            <w:webHidden/>
          </w:rPr>
          <w:fldChar w:fldCharType="begin"/>
        </w:r>
        <w:r w:rsidR="00FC16E0">
          <w:rPr>
            <w:webHidden/>
          </w:rPr>
          <w:instrText xml:space="preserve"> PAGEREF _Toc532394121 \h </w:instrText>
        </w:r>
        <w:r w:rsidR="00FC16E0">
          <w:rPr>
            <w:webHidden/>
          </w:rPr>
        </w:r>
        <w:r w:rsidR="00FC16E0">
          <w:rPr>
            <w:webHidden/>
          </w:rPr>
          <w:fldChar w:fldCharType="separate"/>
        </w:r>
        <w:r w:rsidR="009B7527">
          <w:rPr>
            <w:webHidden/>
          </w:rPr>
          <w:t>46</w:t>
        </w:r>
        <w:r w:rsidR="00FC16E0">
          <w:rPr>
            <w:webHidden/>
          </w:rPr>
          <w:fldChar w:fldCharType="end"/>
        </w:r>
      </w:hyperlink>
    </w:p>
    <w:p w14:paraId="4E0C755E" w14:textId="165D91E6" w:rsidR="00FC16E0" w:rsidRDefault="000A38D0">
      <w:pPr>
        <w:pStyle w:val="TOC2"/>
        <w:rPr>
          <w:rFonts w:asciiTheme="minorHAnsi" w:eastAsiaTheme="minorEastAsia" w:hAnsiTheme="minorHAnsi" w:cstheme="minorBidi"/>
          <w:bCs w:val="0"/>
          <w:sz w:val="22"/>
          <w:szCs w:val="22"/>
          <w:lang w:val="en-US" w:eastAsia="zh-CN"/>
        </w:rPr>
      </w:pPr>
      <w:hyperlink w:anchor="_Toc532394122" w:history="1">
        <w:r w:rsidR="00FC16E0" w:rsidRPr="0036018F">
          <w:rPr>
            <w:rStyle w:val="Hyperlink"/>
          </w:rPr>
          <w:t>Service Availability</w:t>
        </w:r>
        <w:r w:rsidR="00FC16E0">
          <w:rPr>
            <w:webHidden/>
          </w:rPr>
          <w:tab/>
        </w:r>
        <w:r w:rsidR="00FC16E0">
          <w:rPr>
            <w:webHidden/>
          </w:rPr>
          <w:fldChar w:fldCharType="begin"/>
        </w:r>
        <w:r w:rsidR="00FC16E0">
          <w:rPr>
            <w:webHidden/>
          </w:rPr>
          <w:instrText xml:space="preserve"> PAGEREF _Toc532394122 \h </w:instrText>
        </w:r>
        <w:r w:rsidR="00FC16E0">
          <w:rPr>
            <w:webHidden/>
          </w:rPr>
        </w:r>
        <w:r w:rsidR="00FC16E0">
          <w:rPr>
            <w:webHidden/>
          </w:rPr>
          <w:fldChar w:fldCharType="separate"/>
        </w:r>
        <w:r w:rsidR="009B7527">
          <w:rPr>
            <w:webHidden/>
          </w:rPr>
          <w:t>47</w:t>
        </w:r>
        <w:r w:rsidR="00FC16E0">
          <w:rPr>
            <w:webHidden/>
          </w:rPr>
          <w:fldChar w:fldCharType="end"/>
        </w:r>
      </w:hyperlink>
    </w:p>
    <w:p w14:paraId="4EFF7449" w14:textId="4D6CE435" w:rsidR="00FC16E0" w:rsidRDefault="000A38D0">
      <w:pPr>
        <w:pStyle w:val="TOC2"/>
        <w:rPr>
          <w:rFonts w:asciiTheme="minorHAnsi" w:eastAsiaTheme="minorEastAsia" w:hAnsiTheme="minorHAnsi" w:cstheme="minorBidi"/>
          <w:bCs w:val="0"/>
          <w:sz w:val="22"/>
          <w:szCs w:val="22"/>
          <w:lang w:val="en-US" w:eastAsia="zh-CN"/>
        </w:rPr>
      </w:pPr>
      <w:hyperlink w:anchor="_Toc532394123" w:history="1">
        <w:r w:rsidR="00FC16E0" w:rsidRPr="0036018F">
          <w:rPr>
            <w:rStyle w:val="Hyperlink"/>
          </w:rPr>
          <w:t>Faults</w:t>
        </w:r>
        <w:r w:rsidR="00FC16E0">
          <w:rPr>
            <w:webHidden/>
          </w:rPr>
          <w:tab/>
        </w:r>
        <w:r w:rsidR="00FC16E0">
          <w:rPr>
            <w:webHidden/>
          </w:rPr>
          <w:fldChar w:fldCharType="begin"/>
        </w:r>
        <w:r w:rsidR="00FC16E0">
          <w:rPr>
            <w:webHidden/>
          </w:rPr>
          <w:instrText xml:space="preserve"> PAGEREF _Toc532394123 \h </w:instrText>
        </w:r>
        <w:r w:rsidR="00FC16E0">
          <w:rPr>
            <w:webHidden/>
          </w:rPr>
        </w:r>
        <w:r w:rsidR="00FC16E0">
          <w:rPr>
            <w:webHidden/>
          </w:rPr>
          <w:fldChar w:fldCharType="separate"/>
        </w:r>
        <w:r w:rsidR="009B7527">
          <w:rPr>
            <w:webHidden/>
          </w:rPr>
          <w:t>47</w:t>
        </w:r>
        <w:r w:rsidR="00FC16E0">
          <w:rPr>
            <w:webHidden/>
          </w:rPr>
          <w:fldChar w:fldCharType="end"/>
        </w:r>
      </w:hyperlink>
    </w:p>
    <w:p w14:paraId="391CE5E4" w14:textId="547337CB" w:rsidR="00FC16E0" w:rsidRDefault="000A38D0">
      <w:pPr>
        <w:pStyle w:val="TOC2"/>
        <w:rPr>
          <w:rFonts w:asciiTheme="minorHAnsi" w:eastAsiaTheme="minorEastAsia" w:hAnsiTheme="minorHAnsi" w:cstheme="minorBidi"/>
          <w:bCs w:val="0"/>
          <w:sz w:val="22"/>
          <w:szCs w:val="22"/>
          <w:lang w:val="en-US" w:eastAsia="zh-CN"/>
        </w:rPr>
      </w:pPr>
      <w:hyperlink w:anchor="_Toc532394124" w:history="1">
        <w:r w:rsidR="00FC16E0" w:rsidRPr="0036018F">
          <w:rPr>
            <w:rStyle w:val="Hyperlink"/>
          </w:rPr>
          <w:t>Target response and restoration times</w:t>
        </w:r>
        <w:r w:rsidR="00FC16E0">
          <w:rPr>
            <w:webHidden/>
          </w:rPr>
          <w:tab/>
        </w:r>
        <w:r w:rsidR="00FC16E0">
          <w:rPr>
            <w:webHidden/>
          </w:rPr>
          <w:fldChar w:fldCharType="begin"/>
        </w:r>
        <w:r w:rsidR="00FC16E0">
          <w:rPr>
            <w:webHidden/>
          </w:rPr>
          <w:instrText xml:space="preserve"> PAGEREF _Toc532394124 \h </w:instrText>
        </w:r>
        <w:r w:rsidR="00FC16E0">
          <w:rPr>
            <w:webHidden/>
          </w:rPr>
        </w:r>
        <w:r w:rsidR="00FC16E0">
          <w:rPr>
            <w:webHidden/>
          </w:rPr>
          <w:fldChar w:fldCharType="separate"/>
        </w:r>
        <w:r w:rsidR="009B7527">
          <w:rPr>
            <w:webHidden/>
          </w:rPr>
          <w:t>48</w:t>
        </w:r>
        <w:r w:rsidR="00FC16E0">
          <w:rPr>
            <w:webHidden/>
          </w:rPr>
          <w:fldChar w:fldCharType="end"/>
        </w:r>
      </w:hyperlink>
    </w:p>
    <w:p w14:paraId="24AC3FB6" w14:textId="4D7268EE" w:rsidR="00FC16E0" w:rsidRDefault="000A38D0">
      <w:pPr>
        <w:pStyle w:val="TOC2"/>
        <w:rPr>
          <w:rFonts w:asciiTheme="minorHAnsi" w:eastAsiaTheme="minorEastAsia" w:hAnsiTheme="minorHAnsi" w:cstheme="minorBidi"/>
          <w:bCs w:val="0"/>
          <w:sz w:val="22"/>
          <w:szCs w:val="22"/>
          <w:lang w:val="en-US" w:eastAsia="zh-CN"/>
        </w:rPr>
      </w:pPr>
      <w:hyperlink w:anchor="_Toc532394125" w:history="1">
        <w:r w:rsidR="00FC16E0" w:rsidRPr="0036018F">
          <w:rPr>
            <w:rStyle w:val="Hyperlink"/>
          </w:rPr>
          <w:t>Your responsibility for use</w:t>
        </w:r>
        <w:r w:rsidR="00FC16E0">
          <w:rPr>
            <w:webHidden/>
          </w:rPr>
          <w:tab/>
        </w:r>
        <w:r w:rsidR="00FC16E0">
          <w:rPr>
            <w:webHidden/>
          </w:rPr>
          <w:fldChar w:fldCharType="begin"/>
        </w:r>
        <w:r w:rsidR="00FC16E0">
          <w:rPr>
            <w:webHidden/>
          </w:rPr>
          <w:instrText xml:space="preserve"> PAGEREF _Toc532394125 \h </w:instrText>
        </w:r>
        <w:r w:rsidR="00FC16E0">
          <w:rPr>
            <w:webHidden/>
          </w:rPr>
        </w:r>
        <w:r w:rsidR="00FC16E0">
          <w:rPr>
            <w:webHidden/>
          </w:rPr>
          <w:fldChar w:fldCharType="separate"/>
        </w:r>
        <w:r w:rsidR="009B7527">
          <w:rPr>
            <w:webHidden/>
          </w:rPr>
          <w:t>48</w:t>
        </w:r>
        <w:r w:rsidR="00FC16E0">
          <w:rPr>
            <w:webHidden/>
          </w:rPr>
          <w:fldChar w:fldCharType="end"/>
        </w:r>
      </w:hyperlink>
    </w:p>
    <w:p w14:paraId="7F14E176" w14:textId="0EA9839A"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126" w:history="1">
        <w:r w:rsidR="00FC16E0" w:rsidRPr="0036018F">
          <w:rPr>
            <w:rStyle w:val="Hyperlink"/>
          </w:rPr>
          <w:t>11</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Telstra Video Conferencing - BlueJeans service</w:t>
        </w:r>
        <w:r w:rsidR="00FC16E0">
          <w:rPr>
            <w:webHidden/>
          </w:rPr>
          <w:tab/>
        </w:r>
        <w:r w:rsidR="00FC16E0">
          <w:rPr>
            <w:webHidden/>
          </w:rPr>
          <w:fldChar w:fldCharType="begin"/>
        </w:r>
        <w:r w:rsidR="00FC16E0">
          <w:rPr>
            <w:webHidden/>
          </w:rPr>
          <w:instrText xml:space="preserve"> PAGEREF _Toc532394126 \h </w:instrText>
        </w:r>
        <w:r w:rsidR="00FC16E0">
          <w:rPr>
            <w:webHidden/>
          </w:rPr>
        </w:r>
        <w:r w:rsidR="00FC16E0">
          <w:rPr>
            <w:webHidden/>
          </w:rPr>
          <w:fldChar w:fldCharType="separate"/>
        </w:r>
        <w:r w:rsidR="009B7527">
          <w:rPr>
            <w:webHidden/>
          </w:rPr>
          <w:t>48</w:t>
        </w:r>
        <w:r w:rsidR="00FC16E0">
          <w:rPr>
            <w:webHidden/>
          </w:rPr>
          <w:fldChar w:fldCharType="end"/>
        </w:r>
      </w:hyperlink>
    </w:p>
    <w:p w14:paraId="5F1A5C7C" w14:textId="2E667089" w:rsidR="00FC16E0" w:rsidRDefault="000A38D0">
      <w:pPr>
        <w:pStyle w:val="TOC1"/>
        <w:rPr>
          <w:rFonts w:asciiTheme="minorHAnsi" w:eastAsiaTheme="minorEastAsia" w:hAnsiTheme="minorHAnsi" w:cstheme="minorBidi"/>
          <w:b w:val="0"/>
          <w:bCs w:val="0"/>
          <w:caps w:val="0"/>
          <w:sz w:val="22"/>
          <w:szCs w:val="22"/>
          <w:lang w:val="en-US" w:eastAsia="zh-CN"/>
        </w:rPr>
      </w:pPr>
      <w:hyperlink w:anchor="_Toc532394127" w:history="1">
        <w:r w:rsidR="00FC16E0" w:rsidRPr="0036018F">
          <w:rPr>
            <w:rStyle w:val="Hyperlink"/>
          </w:rPr>
          <w:t>12</w:t>
        </w:r>
        <w:r w:rsidR="00FC16E0">
          <w:rPr>
            <w:rFonts w:asciiTheme="minorHAnsi" w:eastAsiaTheme="minorEastAsia" w:hAnsiTheme="minorHAnsi" w:cstheme="minorBidi"/>
            <w:b w:val="0"/>
            <w:bCs w:val="0"/>
            <w:caps w:val="0"/>
            <w:sz w:val="22"/>
            <w:szCs w:val="22"/>
            <w:lang w:val="en-US" w:eastAsia="zh-CN"/>
          </w:rPr>
          <w:tab/>
        </w:r>
        <w:r w:rsidR="00FC16E0" w:rsidRPr="0036018F">
          <w:rPr>
            <w:rStyle w:val="Hyperlink"/>
          </w:rPr>
          <w:t>Special meanings</w:t>
        </w:r>
        <w:r w:rsidR="00FC16E0">
          <w:rPr>
            <w:webHidden/>
          </w:rPr>
          <w:tab/>
        </w:r>
        <w:r w:rsidR="00FC16E0">
          <w:rPr>
            <w:webHidden/>
          </w:rPr>
          <w:fldChar w:fldCharType="begin"/>
        </w:r>
        <w:r w:rsidR="00FC16E0">
          <w:rPr>
            <w:webHidden/>
          </w:rPr>
          <w:instrText xml:space="preserve"> PAGEREF _Toc532394127 \h </w:instrText>
        </w:r>
        <w:r w:rsidR="00FC16E0">
          <w:rPr>
            <w:webHidden/>
          </w:rPr>
        </w:r>
        <w:r w:rsidR="00FC16E0">
          <w:rPr>
            <w:webHidden/>
          </w:rPr>
          <w:fldChar w:fldCharType="separate"/>
        </w:r>
        <w:r w:rsidR="009B7527">
          <w:rPr>
            <w:webHidden/>
          </w:rPr>
          <w:t>58</w:t>
        </w:r>
        <w:r w:rsidR="00FC16E0">
          <w:rPr>
            <w:webHidden/>
          </w:rPr>
          <w:fldChar w:fldCharType="end"/>
        </w:r>
      </w:hyperlink>
    </w:p>
    <w:p w14:paraId="115ADB30" w14:textId="6627FA96" w:rsidR="006B03C2" w:rsidRDefault="00671192" w:rsidP="00FA1139">
      <w:r>
        <w:fldChar w:fldCharType="end"/>
      </w:r>
    </w:p>
    <w:p w14:paraId="26C541FB" w14:textId="77777777" w:rsidR="006B03C2" w:rsidRDefault="006B03C2">
      <w:pPr>
        <w:spacing w:after="0"/>
      </w:pPr>
      <w:r>
        <w:br w:type="page"/>
      </w:r>
    </w:p>
    <w:p w14:paraId="296A1803" w14:textId="77777777" w:rsidR="00BB2102" w:rsidRDefault="00BB2102" w:rsidP="00FA1139"/>
    <w:p w14:paraId="6597879E" w14:textId="24251BF7" w:rsidR="00BB2102" w:rsidRDefault="00337C1F" w:rsidP="003503C8">
      <w:r w:rsidRPr="00337C1F">
        <w:t>Certain words are used with the specifi</w:t>
      </w:r>
      <w:r>
        <w:t xml:space="preserve">c meanings set out under clause </w:t>
      </w:r>
      <w:r w:rsidR="00671192">
        <w:fldChar w:fldCharType="begin"/>
      </w:r>
      <w:r>
        <w:instrText xml:space="preserve"> REF _Ref280358917 \r \h </w:instrText>
      </w:r>
      <w:r w:rsidR="00671192">
        <w:fldChar w:fldCharType="separate"/>
      </w:r>
      <w:r w:rsidR="009B7527">
        <w:t>13</w:t>
      </w:r>
      <w:r w:rsidR="00671192">
        <w:fldChar w:fldCharType="end"/>
      </w:r>
      <w:r w:rsidRPr="00337C1F">
        <w:t xml:space="preserve"> </w:t>
      </w:r>
      <w:r w:rsidR="00D94DAA" w:rsidRPr="00D94DAA">
        <w:t>and in the General Terms of Our Customer Terms</w:t>
      </w:r>
      <w:r w:rsidR="002E211C">
        <w:t xml:space="preserve"> at </w:t>
      </w:r>
      <w:hyperlink r:id="rId14" w:history="1">
        <w:r w:rsidR="002E211C" w:rsidRPr="00F77D67">
          <w:rPr>
            <w:rStyle w:val="Hyperlink"/>
          </w:rPr>
          <w:t>http://www.telstra.com.au/customer-terms/business-government/?red=/customerterms/bus_government.htm</w:t>
        </w:r>
      </w:hyperlink>
      <w:r w:rsidR="00D94DAA" w:rsidRPr="00D94DAA">
        <w:t>.</w:t>
      </w:r>
    </w:p>
    <w:p w14:paraId="321A643F" w14:textId="77777777" w:rsidR="00BB2102" w:rsidRPr="00105D1B" w:rsidRDefault="00BB2102" w:rsidP="00105D1B">
      <w:pPr>
        <w:sectPr w:rsidR="00BB2102" w:rsidRPr="00105D1B" w:rsidSect="00105D1B">
          <w:headerReference w:type="default" r:id="rId15"/>
          <w:footerReference w:type="default" r:id="rId16"/>
          <w:type w:val="continuous"/>
          <w:pgSz w:w="11906" w:h="16838"/>
          <w:pgMar w:top="992" w:right="851" w:bottom="1418" w:left="851" w:header="737" w:footer="363" w:gutter="0"/>
          <w:cols w:space="720"/>
          <w:noEndnote/>
          <w:docGrid w:linePitch="360"/>
        </w:sectPr>
      </w:pPr>
    </w:p>
    <w:p w14:paraId="3984A53F" w14:textId="77777777" w:rsidR="00D94DAA" w:rsidRDefault="00D94DAA" w:rsidP="00665252">
      <w:pPr>
        <w:pStyle w:val="Heading1"/>
      </w:pPr>
      <w:bookmarkStart w:id="1" w:name="_Toc532394030"/>
      <w:r>
        <w:t>About the Conferencing section</w:t>
      </w:r>
      <w:bookmarkEnd w:id="1"/>
    </w:p>
    <w:p w14:paraId="30C42BFE" w14:textId="77777777" w:rsidR="00D94DAA" w:rsidRDefault="00D94DAA" w:rsidP="00665252">
      <w:pPr>
        <w:pStyle w:val="SubHead"/>
      </w:pPr>
      <w:bookmarkStart w:id="2" w:name="_Toc532394031"/>
      <w:r>
        <w:t>Our Customer Terms</w:t>
      </w:r>
      <w:bookmarkEnd w:id="2"/>
    </w:p>
    <w:p w14:paraId="70D87B66" w14:textId="77777777" w:rsidR="00D94DAA" w:rsidRDefault="00D94DAA" w:rsidP="009312C2">
      <w:pPr>
        <w:pStyle w:val="Heading2"/>
      </w:pPr>
      <w:r>
        <w:t>This is the Conferencing section of Our Customer Terms.</w:t>
      </w:r>
    </w:p>
    <w:p w14:paraId="3C02E6E0" w14:textId="77777777" w:rsidR="00D94DAA" w:rsidRDefault="00D94DAA" w:rsidP="00665252">
      <w:pPr>
        <w:pStyle w:val="Heading2"/>
      </w:pPr>
      <w:r>
        <w:t xml:space="preserve">The General Terms of Our Customer Terms </w:t>
      </w:r>
      <w:r w:rsidR="002E211C">
        <w:t xml:space="preserve">at </w:t>
      </w:r>
      <w:hyperlink r:id="rId17" w:history="1">
        <w:r w:rsidR="002E211C" w:rsidRPr="00F77D67">
          <w:rPr>
            <w:rStyle w:val="Hyperlink"/>
          </w:rPr>
          <w:t>http://www.telstra.com.au/customer-terms/business-government/?red=/customerterms/bus_government.htm</w:t>
        </w:r>
      </w:hyperlink>
      <w:r w:rsidR="002E211C">
        <w:t xml:space="preserve"> </w:t>
      </w:r>
      <w:r>
        <w:t>apply unless you have entered into a separate agreement with us which excludes the General Terms of Our Customer Terms.</w:t>
      </w:r>
    </w:p>
    <w:p w14:paraId="565FEBBA" w14:textId="77777777" w:rsidR="00D94DAA" w:rsidRDefault="00D94DAA" w:rsidP="00DD7750">
      <w:pPr>
        <w:pStyle w:val="SubHead"/>
      </w:pPr>
      <w:bookmarkStart w:id="3" w:name="_Toc532394032"/>
      <w:r>
        <w:t>Inconsistencies</w:t>
      </w:r>
      <w:bookmarkEnd w:id="3"/>
    </w:p>
    <w:p w14:paraId="38E31BEF" w14:textId="77777777" w:rsidR="00D94DAA" w:rsidRDefault="00D94DAA" w:rsidP="00212E17">
      <w:pPr>
        <w:pStyle w:val="Heading2"/>
      </w:pPr>
      <w:r>
        <w:t>If the General Terms of Our Customer Terms are inconsistent with something in the Conferencing section, then the Conferencing section applies instead of the General Terms to the extent of the inconsistency.</w:t>
      </w:r>
    </w:p>
    <w:p w14:paraId="7BB35FBC" w14:textId="77777777" w:rsidR="00D94DAA" w:rsidRDefault="00D94DAA" w:rsidP="00212E17">
      <w:pPr>
        <w:pStyle w:val="Heading2"/>
      </w:pPr>
      <w:r>
        <w:t>If a provision of the Conferencing section gives us the right to suspend or terminate your service, that right is in addition to our rights to suspend or terminate your service under the General Terms of Our Customer Terms.</w:t>
      </w:r>
    </w:p>
    <w:p w14:paraId="2B6CAD2E" w14:textId="77777777" w:rsidR="00D94DAA" w:rsidRDefault="00D94DAA" w:rsidP="00212E17">
      <w:pPr>
        <w:pStyle w:val="Heading1"/>
      </w:pPr>
      <w:bookmarkStart w:id="4" w:name="_Toc532394033"/>
      <w:r>
        <w:t>Conferencing services</w:t>
      </w:r>
      <w:bookmarkEnd w:id="4"/>
    </w:p>
    <w:p w14:paraId="033C772F" w14:textId="77777777" w:rsidR="00D94DAA" w:rsidRDefault="00D94DAA" w:rsidP="00212E17">
      <w:pPr>
        <w:pStyle w:val="SubHead"/>
      </w:pPr>
      <w:bookmarkStart w:id="5" w:name="_Toc532394034"/>
      <w:r>
        <w:t>Our services</w:t>
      </w:r>
      <w:bookmarkEnd w:id="5"/>
    </w:p>
    <w:p w14:paraId="41B505C3" w14:textId="77777777" w:rsidR="00D94DAA" w:rsidRDefault="00D94DAA" w:rsidP="00212E17">
      <w:pPr>
        <w:pStyle w:val="Heading2"/>
      </w:pPr>
      <w:r>
        <w:t>You may obtain the following Conferencing services:</w:t>
      </w:r>
    </w:p>
    <w:p w14:paraId="58AAF2D1" w14:textId="77777777" w:rsidR="00D94DAA" w:rsidRDefault="00D94DAA" w:rsidP="00212E17">
      <w:pPr>
        <w:pStyle w:val="Heading3"/>
      </w:pPr>
      <w:r>
        <w:t>Operator Hosted Phone Conferencing service: which allows you to conduct a phone conference between you and your participants that is managed by us;</w:t>
      </w:r>
    </w:p>
    <w:p w14:paraId="313218C3" w14:textId="77777777" w:rsidR="00D94DAA" w:rsidRDefault="00D94DAA" w:rsidP="00212E17">
      <w:pPr>
        <w:pStyle w:val="Heading3"/>
      </w:pPr>
      <w:r>
        <w:t>Self Hosted Phone Conferencing service: which involves you booking a phone conference with us and distributing the conference details to your participants;</w:t>
      </w:r>
    </w:p>
    <w:p w14:paraId="69ECCCB3" w14:textId="77777777" w:rsidR="00D94DAA" w:rsidRDefault="00D94DAA" w:rsidP="00212E17">
      <w:pPr>
        <w:pStyle w:val="Heading3"/>
      </w:pPr>
      <w:r>
        <w:t>Conferencing Equipment service:  where you may obtain conferencing equipment and installation and maintenance services from us for use with the Conferencing service;</w:t>
      </w:r>
    </w:p>
    <w:p w14:paraId="3C75E364" w14:textId="77777777" w:rsidR="00D94DAA" w:rsidRDefault="00D94DAA" w:rsidP="00212E17">
      <w:pPr>
        <w:pStyle w:val="Heading3"/>
      </w:pPr>
      <w:r>
        <w:t>Hosted ISDN Video Conferencing service: which allows you to conduct a video conference between you and your participants;</w:t>
      </w:r>
    </w:p>
    <w:p w14:paraId="11A1508B" w14:textId="77777777" w:rsidR="00D94DAA" w:rsidRDefault="00D94DAA" w:rsidP="00212E17">
      <w:pPr>
        <w:pStyle w:val="Heading3"/>
      </w:pPr>
      <w:r>
        <w:t>Web Conferen</w:t>
      </w:r>
      <w:r w:rsidR="00212E17">
        <w:t xml:space="preserve">cing service powered by </w:t>
      </w:r>
      <w:r w:rsidR="00E45EF5">
        <w:t>Webex</w:t>
      </w:r>
      <w:r w:rsidR="00212E17">
        <w:t xml:space="preserve">: </w:t>
      </w:r>
      <w:r>
        <w:t xml:space="preserve">which allows you to conduct online conferences using personal computers and Internet connections charged at a per minute rate or according to various subscription options; </w:t>
      </w:r>
    </w:p>
    <w:p w14:paraId="749B9678" w14:textId="77777777" w:rsidR="00D94DAA" w:rsidRDefault="00D94DAA" w:rsidP="00212E17">
      <w:pPr>
        <w:pStyle w:val="Heading3"/>
      </w:pPr>
      <w:r>
        <w:t xml:space="preserve">Telstra Integrated Audio with </w:t>
      </w:r>
      <w:r w:rsidR="00E45EF5">
        <w:t>Webex</w:t>
      </w:r>
      <w:r>
        <w:t xml:space="preserve"> service:  which is an integrated service combining the Self Hosted Phone Conferencing service and the Web Conferencing service powered by </w:t>
      </w:r>
      <w:r w:rsidR="00E45EF5">
        <w:t>Webex</w:t>
      </w:r>
      <w:r>
        <w:t>, and is charged at a per minute rate</w:t>
      </w:r>
      <w:r w:rsidR="0005582D">
        <w:t>;</w:t>
      </w:r>
    </w:p>
    <w:p w14:paraId="0FE87FB8" w14:textId="77777777" w:rsidR="00D94DAA" w:rsidRDefault="00D94DAA" w:rsidP="00212E17">
      <w:pPr>
        <w:pStyle w:val="Heading3"/>
      </w:pPr>
      <w:r>
        <w:t xml:space="preserve">Web Conferencing service powered by Microsoft Office Live Meeting: which allows you </w:t>
      </w:r>
      <w:r>
        <w:lastRenderedPageBreak/>
        <w:t>to conduct online conferences using personal computers with Internet browsers and Internet connections, charged at a per minute rate or according to various subscription options</w:t>
      </w:r>
      <w:r w:rsidR="0005582D">
        <w:t xml:space="preserve">; </w:t>
      </w:r>
    </w:p>
    <w:p w14:paraId="65786EB6" w14:textId="77777777" w:rsidR="0005582D" w:rsidRDefault="00D94DAA" w:rsidP="0005582D">
      <w:pPr>
        <w:pStyle w:val="Heading3"/>
      </w:pPr>
      <w:r>
        <w:t>Telstra Video Collaboration service (previously known as IP Video Collaboration service): which allows you to conduct online conferences with a certain number of participants (depending on the subscription plan you select), using personal computers with Internet browsers and Internet connections with video, audio and data collaboration capabilities</w:t>
      </w:r>
      <w:r w:rsidR="0005582D">
        <w:t>; and</w:t>
      </w:r>
    </w:p>
    <w:p w14:paraId="583C3726" w14:textId="77777777" w:rsidR="0005582D" w:rsidRDefault="0005582D" w:rsidP="0005582D">
      <w:pPr>
        <w:pStyle w:val="Heading3"/>
      </w:pPr>
      <w:r w:rsidRPr="00F63FE4">
        <w:t xml:space="preserve">Telstra Video Conferencing - BlueJeans service: which allows you to conduct online video conferences using internet-connected personal computers, mobile devices or dedicated video-conferencing and Telepresence equipment. </w:t>
      </w:r>
    </w:p>
    <w:p w14:paraId="77DBE8CC" w14:textId="77777777" w:rsidR="00D94DAA" w:rsidRDefault="00D94DAA" w:rsidP="00212E17">
      <w:pPr>
        <w:pStyle w:val="Heading1"/>
      </w:pPr>
      <w:bookmarkStart w:id="6" w:name="_Toc532394035"/>
      <w:r>
        <w:t>General</w:t>
      </w:r>
      <w:bookmarkEnd w:id="6"/>
    </w:p>
    <w:p w14:paraId="4A7EDB36" w14:textId="77777777" w:rsidR="00D94DAA" w:rsidRDefault="00D94DAA" w:rsidP="00212E17">
      <w:pPr>
        <w:pStyle w:val="SubHead"/>
      </w:pPr>
      <w:bookmarkStart w:id="7" w:name="_Toc532394036"/>
      <w:r>
        <w:t>Our rights to cancel your service</w:t>
      </w:r>
      <w:bookmarkEnd w:id="7"/>
    </w:p>
    <w:p w14:paraId="7FAC7F41" w14:textId="77777777" w:rsidR="00D94DAA" w:rsidRDefault="00D94DAA" w:rsidP="00212E17">
      <w:pPr>
        <w:pStyle w:val="Heading2"/>
      </w:pPr>
      <w:r>
        <w:t>We may cancel your Conferencing services in accordance with the General Terms of Our Customer Terms.</w:t>
      </w:r>
    </w:p>
    <w:p w14:paraId="179ADC3F" w14:textId="77777777" w:rsidR="00D94DAA" w:rsidRDefault="00D94DAA" w:rsidP="00212E17">
      <w:pPr>
        <w:pStyle w:val="Heading2"/>
      </w:pPr>
      <w:r>
        <w:t>If the General Terms for Corporate Customers apply to you, we may also cancel your Conferencing service at any time if we tell you at least 30 days beforehand.  If we cancel your Conferencing services in this way, we will not charge you any early termination fee.</w:t>
      </w:r>
    </w:p>
    <w:p w14:paraId="2B002BA3" w14:textId="77777777" w:rsidR="00D94DAA" w:rsidRDefault="00D94DAA" w:rsidP="00212E17">
      <w:pPr>
        <w:pStyle w:val="SubHead"/>
      </w:pPr>
      <w:bookmarkStart w:id="8" w:name="_Toc532394037"/>
      <w:r>
        <w:t>Optional support services</w:t>
      </w:r>
      <w:bookmarkEnd w:id="8"/>
    </w:p>
    <w:p w14:paraId="4096E262" w14:textId="77777777" w:rsidR="00D94DAA" w:rsidRDefault="00D94DAA" w:rsidP="00212E17">
      <w:pPr>
        <w:pStyle w:val="Heading2"/>
      </w:pPr>
      <w:r>
        <w:t>If we determine that you are eligible for the following services, then we may provide them to you at no additional charge:</w:t>
      </w:r>
    </w:p>
    <w:p w14:paraId="77779F17" w14:textId="77777777" w:rsidR="00D94DAA" w:rsidRDefault="00D94DAA" w:rsidP="00212E17">
      <w:pPr>
        <w:pStyle w:val="Heading3"/>
      </w:pPr>
      <w:r>
        <w:t>Intranet Content: we will provide you with a royalty-free, non-transferable, non-exclusive licence to use our intranet web page solely for the purpose of enabling you to incorporate it into your intranet site.  The web page contains descriptions of our conferencing services, tips on which service option is suitable for you, references on how to book conferences and user guides.</w:t>
      </w:r>
    </w:p>
    <w:p w14:paraId="431F3F39" w14:textId="77777777" w:rsidR="00D94DAA" w:rsidRDefault="00D94DAA" w:rsidP="00212E17">
      <w:pPr>
        <w:pStyle w:val="Heading3"/>
      </w:pPr>
      <w:r>
        <w:t>Account Establishment: we will provide a facility that enables you to establish all of your user accounts at the same time as you sign up to our Conferencing services, rather than having each of your users sign up with us separately.</w:t>
      </w:r>
    </w:p>
    <w:p w14:paraId="20C94FF1" w14:textId="77777777" w:rsidR="00D94DAA" w:rsidRDefault="00D94DAA" w:rsidP="00212E17">
      <w:pPr>
        <w:pStyle w:val="Heading3"/>
      </w:pPr>
      <w:r>
        <w:t>Reporting: we will provide monthly or periodic reports setting out detailed information regarding the usage of the Conferencing services for that month or period.  Except for the Web Conferencing service, you must provide us with at least one active email address in order to receive these reports.  The charges set out in the monthly report may differ from the amount on your invoice for the Conferencing services, as the report and the invoice may cover different time periods.</w:t>
      </w:r>
    </w:p>
    <w:p w14:paraId="660C890B" w14:textId="77777777" w:rsidR="00D94DAA" w:rsidRDefault="00D94DAA" w:rsidP="00212E17">
      <w:pPr>
        <w:pStyle w:val="Heading3"/>
      </w:pPr>
      <w:r>
        <w:t>Communication Materials: we will provide you with a royalty-free, non-transferable, non-exclusive licence to use our template memorandum solely for the purpose of enabling you to introduce us as your conferencing service provider.</w:t>
      </w:r>
    </w:p>
    <w:p w14:paraId="09F2698E" w14:textId="77777777" w:rsidR="00D94DAA" w:rsidRDefault="00D94DAA" w:rsidP="00212E17">
      <w:pPr>
        <w:pStyle w:val="Heading3"/>
      </w:pPr>
      <w:r>
        <w:t>Customer Support Solutions: we will provide additional support for your employees by giving them hands-on training, educational material and product demonstrations in relation to the use of the Conferencing services.</w:t>
      </w:r>
    </w:p>
    <w:p w14:paraId="33C8180C" w14:textId="77777777" w:rsidR="00D94DAA" w:rsidRDefault="00D94DAA" w:rsidP="00212E17">
      <w:pPr>
        <w:pStyle w:val="SubHead"/>
      </w:pPr>
      <w:bookmarkStart w:id="9" w:name="_Toc532394038"/>
      <w:r>
        <w:lastRenderedPageBreak/>
        <w:t>Security</w:t>
      </w:r>
      <w:bookmarkEnd w:id="9"/>
    </w:p>
    <w:p w14:paraId="1E4F4553" w14:textId="77777777" w:rsidR="00D94DAA" w:rsidRDefault="00D94DAA" w:rsidP="00212E17">
      <w:pPr>
        <w:pStyle w:val="Heading2"/>
      </w:pPr>
      <w:r>
        <w:t>You are responsible for ensuring the confidentiality of any call in numbers, account numbers, authentication details and personal identification numbers (PIN) issued to you as part of the Conferencing services.</w:t>
      </w:r>
    </w:p>
    <w:p w14:paraId="62234722" w14:textId="77777777" w:rsidR="00D94DAA" w:rsidRDefault="00D94DAA" w:rsidP="00212E17">
      <w:pPr>
        <w:pStyle w:val="Heading2"/>
      </w:pPr>
      <w:r>
        <w:t>You must notify us if you suspect that your authentication details have been disclosed to another person without your consent.</w:t>
      </w:r>
    </w:p>
    <w:p w14:paraId="7E6CD637" w14:textId="77777777" w:rsidR="00D94DAA" w:rsidRDefault="00D94DAA" w:rsidP="00212E17">
      <w:pPr>
        <w:pStyle w:val="Heading2"/>
      </w:pPr>
      <w:r>
        <w:t>We are not liable for any loss or damage that you or any other person suffer as a result of your use of the Conferencing services or from disclosing your account number, authentication details, PIN or call in number(s)</w:t>
      </w:r>
      <w:r w:rsidR="002C701A">
        <w:t>.</w:t>
      </w:r>
    </w:p>
    <w:p w14:paraId="3062E747" w14:textId="77777777" w:rsidR="00D94DAA" w:rsidRDefault="00D94DAA" w:rsidP="00212E17">
      <w:pPr>
        <w:pStyle w:val="Heading2"/>
      </w:pPr>
      <w:r>
        <w:t xml:space="preserve">You are solely responsible for all use of the Conferencing services using your authentication details, regardless of whether or not the use was authorised by you.  Except if such loss or damage is caused by our negligence or material breach of these terms, we are not liable to you for any loss or damage that you or any other person suffers as a result of your use of the Conferencing services or from you disclosing your authentication details. </w:t>
      </w:r>
    </w:p>
    <w:p w14:paraId="5D4F6CD4" w14:textId="77777777" w:rsidR="00D94DAA" w:rsidRDefault="00D94DAA" w:rsidP="00212E17">
      <w:pPr>
        <w:pStyle w:val="SubHead"/>
      </w:pPr>
      <w:bookmarkStart w:id="10" w:name="_Toc532394039"/>
      <w:r>
        <w:t>Acceptable Use Policy</w:t>
      </w:r>
      <w:bookmarkEnd w:id="10"/>
    </w:p>
    <w:p w14:paraId="4B0ED948" w14:textId="77777777" w:rsidR="00D94DAA" w:rsidRDefault="00D94DAA" w:rsidP="00212E17">
      <w:pPr>
        <w:pStyle w:val="Heading2"/>
      </w:pPr>
      <w:r>
        <w:t>You must not use the Conferencing services, attempt to use the Conferencing services or allow the Conferencing services to be used in any way:</w:t>
      </w:r>
    </w:p>
    <w:p w14:paraId="13B277F3" w14:textId="77777777" w:rsidR="00D94DAA" w:rsidRDefault="00D94DAA" w:rsidP="00212E17">
      <w:pPr>
        <w:pStyle w:val="Heading3"/>
      </w:pPr>
      <w:r>
        <w:t>which results in you or us breaching, or being involved in a breach of a law, order or regulation (including a foreign law, order or regulation), a mandatory code of conduct, or a voluntary code of conduct that you have agreed to comply with;</w:t>
      </w:r>
    </w:p>
    <w:p w14:paraId="40B0621F" w14:textId="77777777" w:rsidR="00D94DAA" w:rsidRDefault="00D94DAA" w:rsidP="00212E17">
      <w:pPr>
        <w:pStyle w:val="Heading3"/>
      </w:pPr>
      <w:r>
        <w:t>which results, or could result in damage to property or injury to any person or to harass, menace or stalk people;</w:t>
      </w:r>
    </w:p>
    <w:p w14:paraId="49B1059E" w14:textId="77777777" w:rsidR="00D94DAA" w:rsidRDefault="00D94DAA" w:rsidP="00212E17">
      <w:pPr>
        <w:pStyle w:val="Heading3"/>
      </w:pPr>
      <w:r>
        <w:t>which incites discrimination, hate or violence towards one person or group because of their race, religion, gender or nationality;</w:t>
      </w:r>
    </w:p>
    <w:p w14:paraId="27316DBE" w14:textId="77777777" w:rsidR="00D94DAA" w:rsidRDefault="00D94DAA" w:rsidP="00212E17">
      <w:pPr>
        <w:pStyle w:val="Heading3"/>
      </w:pPr>
      <w:r>
        <w:t>to send, display or be otherwise involved in material which is obscene or defamatory or which would be considered by a reasonable person to be offensive or abusive;</w:t>
      </w:r>
    </w:p>
    <w:p w14:paraId="2E4BE8B8" w14:textId="77777777" w:rsidR="00D94DAA" w:rsidRDefault="00D94DAA" w:rsidP="00212E17">
      <w:pPr>
        <w:pStyle w:val="Heading3"/>
      </w:pPr>
      <w:r>
        <w:t xml:space="preserve">to engage in misleading or deceptive business or marketing practice or conduct that involves providing or promoting illegal pyramid selling schemes or unlawful gambling or gaming activities; </w:t>
      </w:r>
    </w:p>
    <w:p w14:paraId="312B9464" w14:textId="77777777" w:rsidR="00D94DAA" w:rsidRDefault="00D94DAA" w:rsidP="00212E17">
      <w:pPr>
        <w:pStyle w:val="Heading3"/>
      </w:pPr>
      <w:r>
        <w:t>which infringes our rights or any other person’s rights (including intellectual property rights and moral rights), constitutes a misuse of our or any other person’s confidential information or which results in a breach by you of any obligation that you owe to any person;</w:t>
      </w:r>
    </w:p>
    <w:p w14:paraId="6FE886FC" w14:textId="77777777" w:rsidR="00D94DAA" w:rsidRDefault="00D94DAA" w:rsidP="00212E17">
      <w:pPr>
        <w:pStyle w:val="Heading3"/>
      </w:pPr>
      <w:r>
        <w:t>on a timeshare or service bureau basis; or</w:t>
      </w:r>
    </w:p>
    <w:p w14:paraId="468F5666" w14:textId="77777777" w:rsidR="00D94DAA" w:rsidRDefault="00D94DAA" w:rsidP="00212E17">
      <w:pPr>
        <w:pStyle w:val="Heading3"/>
      </w:pPr>
      <w:r>
        <w:t>to send unsolicited mass mailings outside your company or organisation.</w:t>
      </w:r>
    </w:p>
    <w:p w14:paraId="03F273C8" w14:textId="77777777" w:rsidR="00D94DAA" w:rsidRDefault="00D94DAA" w:rsidP="00212E17">
      <w:pPr>
        <w:pStyle w:val="Heading2"/>
      </w:pPr>
      <w:r>
        <w:t>You must:</w:t>
      </w:r>
    </w:p>
    <w:p w14:paraId="07506247" w14:textId="77777777" w:rsidR="00D94DAA" w:rsidRDefault="00D94DAA" w:rsidP="00212E17">
      <w:pPr>
        <w:pStyle w:val="Heading3"/>
      </w:pPr>
      <w:r>
        <w:t>comply with all laws and regulations (including any applicable export contract laws and regulations);</w:t>
      </w:r>
    </w:p>
    <w:p w14:paraId="31D6EE1F" w14:textId="77777777" w:rsidR="00D94DAA" w:rsidRDefault="00D94DAA" w:rsidP="00212E17">
      <w:pPr>
        <w:pStyle w:val="Heading3"/>
      </w:pPr>
      <w:r>
        <w:lastRenderedPageBreak/>
        <w:t>not reverse engineer, decompile or otherwise discover the application programming interface of the Conferencing services; or</w:t>
      </w:r>
    </w:p>
    <w:p w14:paraId="1D79FB2C" w14:textId="77777777" w:rsidR="00D94DAA" w:rsidRDefault="00D94DAA" w:rsidP="00212E17">
      <w:pPr>
        <w:pStyle w:val="Heading3"/>
      </w:pPr>
      <w:r>
        <w:t>not resell distribute, or otherwise use the Conferencing services to generate income.</w:t>
      </w:r>
    </w:p>
    <w:p w14:paraId="6BA58DA4" w14:textId="77777777" w:rsidR="00D94DAA" w:rsidRDefault="00D94DAA" w:rsidP="00212E17">
      <w:pPr>
        <w:pStyle w:val="Heading2"/>
      </w:pPr>
      <w:r>
        <w:t>A reference to “you” in relation to the Acceptable Use Policy includes a reference to your officers, employees, contractors, agents and anyone else (other than us or our representatives) who uses the Conferencing services.</w:t>
      </w:r>
    </w:p>
    <w:p w14:paraId="4937B16E" w14:textId="77777777" w:rsidR="00D94DAA" w:rsidRDefault="00D94DAA" w:rsidP="00212E17">
      <w:pPr>
        <w:pStyle w:val="Heading2"/>
      </w:pPr>
      <w:r>
        <w:t>You must not use any material provided to you as part of the Conferencing services (including publishing or distributing such material) other than in accordance with these terms, with our prior consent or as permitted by law.</w:t>
      </w:r>
    </w:p>
    <w:p w14:paraId="789EB5AE" w14:textId="77777777" w:rsidR="00D94DAA" w:rsidRDefault="00D94DAA" w:rsidP="00212E17">
      <w:pPr>
        <w:pStyle w:val="SubHead"/>
      </w:pPr>
      <w:bookmarkStart w:id="11" w:name="_Toc532394040"/>
      <w:r>
        <w:t>Connection monitoring and recording</w:t>
      </w:r>
      <w:bookmarkEnd w:id="11"/>
    </w:p>
    <w:p w14:paraId="7BACC38D" w14:textId="77777777" w:rsidR="00D94DAA" w:rsidRDefault="00D94DAA" w:rsidP="00212E17">
      <w:pPr>
        <w:pStyle w:val="Heading2"/>
      </w:pPr>
      <w:r>
        <w:t>You acknowledge that we may monitor conference participants’ connection status during the conference (although not the content of the conference unless you ask us to do so under one of the optional features).  We will not enter an established conference (other than to seek permission to do so) without authorisation from the conference chairperson.  We will warn you before entering the conference.</w:t>
      </w:r>
    </w:p>
    <w:p w14:paraId="2DD6F56E" w14:textId="77777777" w:rsidR="00D94DAA" w:rsidRDefault="00D94DAA" w:rsidP="00212E17">
      <w:pPr>
        <w:pStyle w:val="Heading2"/>
      </w:pPr>
      <w:r>
        <w:t xml:space="preserve">On your request, we may record your Operator Hosted Phone Conferences, Self Hosted Phone Conferences, Telstra Integrated Audio with </w:t>
      </w:r>
      <w:r w:rsidR="00E45EF5">
        <w:t>Webex</w:t>
      </w:r>
      <w:r>
        <w:t xml:space="preserve"> conferences and your Web Conferences powered by Microsoft Office Live Meeting.</w:t>
      </w:r>
    </w:p>
    <w:p w14:paraId="2A924485" w14:textId="77777777" w:rsidR="00D94DAA" w:rsidRDefault="00D94DAA" w:rsidP="00212E17">
      <w:pPr>
        <w:pStyle w:val="Heading1"/>
      </w:pPr>
      <w:bookmarkStart w:id="12" w:name="_Toc532394041"/>
      <w:r>
        <w:t>Operator Hosted Phone Conferencing</w:t>
      </w:r>
      <w:bookmarkEnd w:id="12"/>
    </w:p>
    <w:p w14:paraId="485B67B3" w14:textId="77777777" w:rsidR="00D94DAA" w:rsidRDefault="00D94DAA" w:rsidP="00212E17">
      <w:pPr>
        <w:pStyle w:val="SubHead"/>
      </w:pPr>
      <w:bookmarkStart w:id="13" w:name="_Toc532394042"/>
      <w:r>
        <w:t>What is Operator Hosted Phone Conferencing?</w:t>
      </w:r>
      <w:bookmarkEnd w:id="13"/>
      <w:r>
        <w:t xml:space="preserve"> </w:t>
      </w:r>
    </w:p>
    <w:p w14:paraId="75A61F82" w14:textId="77777777" w:rsidR="00D94DAA" w:rsidRDefault="00D94DAA" w:rsidP="00212E17">
      <w:pPr>
        <w:pStyle w:val="Heading2"/>
      </w:pPr>
      <w:r>
        <w:t>The Operator Hosted Phone Conferencing service allows you to conduct a phone conference between you and your participants that is managed by us. The Operator Hosted Phone Conferencing service involves you booking a phone conference and us dialling your participants on your behalf. We will manage the conference for its duration. The conference begins when all participants are connected.</w:t>
      </w:r>
    </w:p>
    <w:p w14:paraId="0113A422" w14:textId="77777777" w:rsidR="00D94DAA" w:rsidRDefault="00D94DAA" w:rsidP="00212E17">
      <w:pPr>
        <w:pStyle w:val="SubHead"/>
      </w:pPr>
      <w:bookmarkStart w:id="14" w:name="_Toc532394043"/>
      <w:r>
        <w:t>Booking</w:t>
      </w:r>
      <w:bookmarkEnd w:id="14"/>
      <w:r>
        <w:t xml:space="preserve"> </w:t>
      </w:r>
    </w:p>
    <w:p w14:paraId="698C6106" w14:textId="77777777" w:rsidR="00D94DAA" w:rsidRDefault="00D94DAA" w:rsidP="00212E17">
      <w:pPr>
        <w:pStyle w:val="Heading2"/>
      </w:pPr>
      <w:r>
        <w:t xml:space="preserve">You may make a conference booking, request assistance for your conference or report any fault or problem by contacting us at any time 24 hours a day, </w:t>
      </w:r>
      <w:r w:rsidR="004A133A">
        <w:t>seven</w:t>
      </w:r>
      <w:r>
        <w:t xml:space="preserve"> days a week by telephone, facsimile email or via our website on:</w:t>
      </w:r>
    </w:p>
    <w:p w14:paraId="4973179F" w14:textId="77777777" w:rsidR="00D94DAA" w:rsidRDefault="00D94DAA" w:rsidP="00212E17">
      <w:pPr>
        <w:pStyle w:val="Heading3"/>
      </w:pPr>
      <w:r>
        <w:t>FREECALL 1800 011 080;</w:t>
      </w:r>
    </w:p>
    <w:p w14:paraId="5F5DF80A" w14:textId="77777777" w:rsidR="00D94DAA" w:rsidRDefault="00D94DAA" w:rsidP="00212E17">
      <w:pPr>
        <w:pStyle w:val="Heading3"/>
      </w:pPr>
      <w:r>
        <w:t>Overseas dial +61 3 9693 4710;</w:t>
      </w:r>
    </w:p>
    <w:p w14:paraId="33018A33" w14:textId="77777777" w:rsidR="00D94DAA" w:rsidRDefault="00D94DAA" w:rsidP="00212E17">
      <w:pPr>
        <w:pStyle w:val="Heading3"/>
      </w:pPr>
      <w:r>
        <w:t xml:space="preserve">FREEFAX 1800 636 776; </w:t>
      </w:r>
    </w:p>
    <w:p w14:paraId="5D1F95F3" w14:textId="77777777" w:rsidR="00D94DAA" w:rsidRDefault="000A38D0" w:rsidP="00212E17">
      <w:pPr>
        <w:pStyle w:val="Heading3"/>
      </w:pPr>
      <w:hyperlink r:id="rId18" w:history="1">
        <w:r w:rsidR="002E211C" w:rsidRPr="00F77D67">
          <w:rPr>
            <w:rStyle w:val="Hyperlink"/>
          </w:rPr>
          <w:t>conferencing@team.telstra.com</w:t>
        </w:r>
      </w:hyperlink>
      <w:r w:rsidR="00D94DAA">
        <w:t>; or</w:t>
      </w:r>
    </w:p>
    <w:p w14:paraId="1FC879CD" w14:textId="77777777" w:rsidR="00D94DAA" w:rsidRDefault="00D94DAA" w:rsidP="00212E17">
      <w:pPr>
        <w:pStyle w:val="Heading3"/>
      </w:pPr>
      <w:r>
        <w:t>the Telstra Conferencing page on our website</w:t>
      </w:r>
      <w:r w:rsidR="002E211C">
        <w:t xml:space="preserve"> at</w:t>
      </w:r>
      <w:r w:rsidR="002E211C" w:rsidRPr="002E211C">
        <w:t xml:space="preserve"> </w:t>
      </w:r>
      <w:hyperlink r:id="rId19" w:history="1">
        <w:r w:rsidR="002E211C" w:rsidRPr="00F77D67">
          <w:rPr>
            <w:rStyle w:val="Hyperlink"/>
          </w:rPr>
          <w:t>http://www.telstraenterprise.com/conferencingcollaboration/Pages/home.aspx</w:t>
        </w:r>
      </w:hyperlink>
      <w:r>
        <w:t>.</w:t>
      </w:r>
    </w:p>
    <w:p w14:paraId="68F55DE0" w14:textId="77777777" w:rsidR="00D94DAA" w:rsidRDefault="00D94DAA" w:rsidP="00212E17">
      <w:pPr>
        <w:pStyle w:val="Heading2"/>
      </w:pPr>
      <w:r>
        <w:t xml:space="preserve">You must book the Operator Hosted Phone Conferencing service at least 24 hours before the scheduled start time for each conference (“start time”) and must notify us at the time you </w:t>
      </w:r>
      <w:r>
        <w:lastRenderedPageBreak/>
        <w:t>book a conference if you wish to acquire any of the optional features for that conference.</w:t>
      </w:r>
    </w:p>
    <w:p w14:paraId="281F4141" w14:textId="77777777" w:rsidR="00D94DAA" w:rsidRDefault="00D94DAA" w:rsidP="00212E17">
      <w:pPr>
        <w:pStyle w:val="SubHead"/>
      </w:pPr>
      <w:bookmarkStart w:id="15" w:name="_Toc532394044"/>
      <w:r>
        <w:t>Booking cancellations</w:t>
      </w:r>
      <w:bookmarkEnd w:id="15"/>
    </w:p>
    <w:p w14:paraId="52171D26" w14:textId="77777777" w:rsidR="00D94DAA" w:rsidRDefault="00D94DAA" w:rsidP="00212E17">
      <w:pPr>
        <w:pStyle w:val="Heading2"/>
      </w:pPr>
      <w:r>
        <w:t xml:space="preserve">You may cancel a conference booking without charge if you give us at least one hour’s notice before the start time. </w:t>
      </w:r>
    </w:p>
    <w:p w14:paraId="5BC62008" w14:textId="77777777" w:rsidR="00D94DAA" w:rsidRDefault="00D94DAA" w:rsidP="00212E17">
      <w:pPr>
        <w:pStyle w:val="Heading2"/>
      </w:pPr>
      <w:r>
        <w:t>We may charge you a cancellation fee if:</w:t>
      </w:r>
    </w:p>
    <w:p w14:paraId="5AC7BBF4" w14:textId="77777777" w:rsidR="00D94DAA" w:rsidRDefault="00D94DAA" w:rsidP="00212E17">
      <w:pPr>
        <w:pStyle w:val="Heading3"/>
      </w:pPr>
      <w:r>
        <w:t>you cancel or reschedule a booking with less than an hour’s notice before the start time; or</w:t>
      </w:r>
    </w:p>
    <w:p w14:paraId="3B8272CE" w14:textId="77777777" w:rsidR="00D94DAA" w:rsidRDefault="00D94DAA" w:rsidP="00212E17">
      <w:pPr>
        <w:pStyle w:val="Heading3"/>
      </w:pPr>
      <w:r>
        <w:t>a participant of the phone conference does not attend the conference.</w:t>
      </w:r>
    </w:p>
    <w:p w14:paraId="167B29A5" w14:textId="77777777" w:rsidR="00D94DAA" w:rsidRDefault="00D94DAA" w:rsidP="00212E17">
      <w:pPr>
        <w:pStyle w:val="Heading2"/>
      </w:pPr>
      <w:r>
        <w:t>If you cancel the Question Queuing, Polling or Question Queuing &amp; Polling optional features less than an hour before the start time, then we will charge you the entire fee for that optional feature.</w:t>
      </w:r>
    </w:p>
    <w:p w14:paraId="0DF96C7F" w14:textId="77777777" w:rsidR="00D94DAA" w:rsidRDefault="00D94DAA" w:rsidP="00212E17">
      <w:pPr>
        <w:pStyle w:val="SubHead"/>
      </w:pPr>
      <w:bookmarkStart w:id="16" w:name="_Toc532394045"/>
      <w:r>
        <w:t>Charges</w:t>
      </w:r>
      <w:bookmarkEnd w:id="16"/>
    </w:p>
    <w:p w14:paraId="34C3F78A" w14:textId="77777777" w:rsidR="00D94DAA" w:rsidRDefault="00D94DAA" w:rsidP="00212E17">
      <w:pPr>
        <w:pStyle w:val="Heading2"/>
      </w:pPr>
      <w:r>
        <w:t>The charges are on a per line, per minute basis, except set-up fees and cancellation fees which are on a per line per conference basis.  Participants calling from a mobile phone may be charged for their call by their mobile services provider.</w:t>
      </w:r>
    </w:p>
    <w:p w14:paraId="5CFC33D6" w14:textId="77777777" w:rsidR="00D94DAA" w:rsidRDefault="00D94DAA" w:rsidP="00212E17">
      <w:pPr>
        <w:pStyle w:val="Heading2"/>
      </w:pPr>
      <w:r>
        <w:t>If you have Australian fixed line services, we will bill all charges for the Operator Hosted Phone Conferencing service to one of your Australian fixed line services.  For plans entered on and from 16 February 2009, any Australian fixed line service nominated by you for billing purposes must be a Telstra Australian fixed line service.</w:t>
      </w:r>
    </w:p>
    <w:p w14:paraId="525D7640" w14:textId="77777777" w:rsidR="00D94DAA" w:rsidRDefault="00D94DAA" w:rsidP="00212E17">
      <w:pPr>
        <w:pStyle w:val="Heading2"/>
      </w:pPr>
      <w: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Operator Hosted Phone Conferencing service.</w:t>
      </w:r>
    </w:p>
    <w:p w14:paraId="668E6976" w14:textId="77777777" w:rsidR="00D94DAA" w:rsidRDefault="00D94DAA" w:rsidP="00212E17">
      <w:pPr>
        <w:pStyle w:val="Heading2"/>
      </w:pPr>
      <w:r>
        <w:t xml:space="preserve">For plans entered into before 16 November 2009, the charges payable for the Operator Hosted Phone Conferencing service are set out below:  </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946"/>
        <w:gridCol w:w="1339"/>
        <w:gridCol w:w="1500"/>
        <w:gridCol w:w="1500"/>
        <w:gridCol w:w="1257"/>
        <w:gridCol w:w="1836"/>
      </w:tblGrid>
      <w:tr w:rsidR="00212E17" w:rsidRPr="00212E17" w14:paraId="0E99BF76" w14:textId="77777777" w:rsidTr="00362C3B">
        <w:trPr>
          <w:tblHeader/>
        </w:trPr>
        <w:tc>
          <w:tcPr>
            <w:tcW w:w="1329" w:type="dxa"/>
            <w:tcBorders>
              <w:bottom w:val="single" w:sz="4" w:space="0" w:color="auto"/>
            </w:tcBorders>
          </w:tcPr>
          <w:p w14:paraId="0070C982" w14:textId="77777777" w:rsidR="00212E17" w:rsidRPr="00212E17" w:rsidRDefault="00212E17" w:rsidP="00212E17">
            <w:pPr>
              <w:pStyle w:val="TableRowHeading"/>
            </w:pPr>
            <w:r w:rsidRPr="00212E17">
              <w:t>Features</w:t>
            </w:r>
          </w:p>
        </w:tc>
        <w:tc>
          <w:tcPr>
            <w:tcW w:w="1946" w:type="dxa"/>
          </w:tcPr>
          <w:p w14:paraId="01EF3A73" w14:textId="77777777" w:rsidR="00212E17" w:rsidRPr="00212E17" w:rsidRDefault="00212E17" w:rsidP="00212E17">
            <w:pPr>
              <w:pStyle w:val="TableRowHeading"/>
            </w:pPr>
            <w:r w:rsidRPr="00212E17">
              <w:t>Type of charge</w:t>
            </w:r>
          </w:p>
        </w:tc>
        <w:tc>
          <w:tcPr>
            <w:tcW w:w="1339" w:type="dxa"/>
          </w:tcPr>
          <w:p w14:paraId="51A2066C" w14:textId="77777777" w:rsidR="00212E17" w:rsidRPr="00212E17" w:rsidRDefault="00212E17" w:rsidP="00212E17">
            <w:pPr>
              <w:pStyle w:val="TableRowHeading"/>
            </w:pPr>
            <w:r w:rsidRPr="00212E17">
              <w:t>Standard</w:t>
            </w:r>
          </w:p>
        </w:tc>
        <w:tc>
          <w:tcPr>
            <w:tcW w:w="1500" w:type="dxa"/>
          </w:tcPr>
          <w:p w14:paraId="4FDD4EDC" w14:textId="77777777" w:rsidR="00212E17" w:rsidRPr="00212E17" w:rsidRDefault="00212E17" w:rsidP="00212E17">
            <w:pPr>
              <w:pStyle w:val="TableRowHeading"/>
            </w:pPr>
            <w:r w:rsidRPr="00212E17">
              <w:t>Enterprise Gold</w:t>
            </w:r>
          </w:p>
        </w:tc>
        <w:tc>
          <w:tcPr>
            <w:tcW w:w="1500" w:type="dxa"/>
          </w:tcPr>
          <w:p w14:paraId="7827358B" w14:textId="77777777" w:rsidR="00212E17" w:rsidRPr="00212E17" w:rsidRDefault="00212E17" w:rsidP="00212E17">
            <w:pPr>
              <w:pStyle w:val="TableRowHeading"/>
            </w:pPr>
            <w:r w:rsidRPr="00212E17">
              <w:t>Enterprise</w:t>
            </w:r>
          </w:p>
        </w:tc>
        <w:tc>
          <w:tcPr>
            <w:tcW w:w="1257" w:type="dxa"/>
          </w:tcPr>
          <w:p w14:paraId="133E1DB8" w14:textId="77777777" w:rsidR="00212E17" w:rsidRPr="00212E17" w:rsidRDefault="00212E17" w:rsidP="00212E17">
            <w:pPr>
              <w:pStyle w:val="TableRowHeading"/>
            </w:pPr>
            <w:r w:rsidRPr="00212E17">
              <w:t>Business</w:t>
            </w:r>
          </w:p>
        </w:tc>
        <w:tc>
          <w:tcPr>
            <w:tcW w:w="1836" w:type="dxa"/>
          </w:tcPr>
          <w:p w14:paraId="5106D803" w14:textId="77777777" w:rsidR="00212E17" w:rsidRPr="00212E17" w:rsidRDefault="00212E17" w:rsidP="00212E17">
            <w:pPr>
              <w:pStyle w:val="TableRowHeading"/>
            </w:pPr>
            <w:r w:rsidRPr="00212E17">
              <w:t>Entrepreneur</w:t>
            </w:r>
          </w:p>
        </w:tc>
      </w:tr>
      <w:tr w:rsidR="00212E17" w:rsidRPr="00212E17" w14:paraId="145971E3" w14:textId="77777777" w:rsidTr="00362C3B">
        <w:tc>
          <w:tcPr>
            <w:tcW w:w="1329" w:type="dxa"/>
            <w:tcBorders>
              <w:bottom w:val="nil"/>
            </w:tcBorders>
          </w:tcPr>
          <w:p w14:paraId="3B52D993" w14:textId="77777777" w:rsidR="00212E17" w:rsidRPr="00212E17" w:rsidRDefault="00212E17" w:rsidP="004A5752">
            <w:pPr>
              <w:pStyle w:val="table2bold-onlyforheadingswithincell-notrowheading"/>
            </w:pPr>
            <w:r w:rsidRPr="00212E17">
              <w:t>Standard features (Operator call-out)</w:t>
            </w:r>
          </w:p>
        </w:tc>
        <w:tc>
          <w:tcPr>
            <w:tcW w:w="1946" w:type="dxa"/>
          </w:tcPr>
          <w:p w14:paraId="7471AFB8" w14:textId="77777777" w:rsidR="00212E17" w:rsidRPr="00212E17" w:rsidRDefault="00212E17" w:rsidP="00212E17">
            <w:pPr>
              <w:pStyle w:val="table2"/>
            </w:pPr>
            <w:r w:rsidRPr="00212E17">
              <w:t xml:space="preserve">Local (Local calls only apply in Australian capital cities (except Canberra).  If you select single point charging when you book a conference, the area for local calls is determined by </w:t>
            </w:r>
            <w:r w:rsidRPr="00212E17">
              <w:lastRenderedPageBreak/>
              <w:t>the location of the majority of participants.  However, if you select individual charging when you book a conference, the area for local calls is determined by the location of the conference chairperson.</w:t>
            </w:r>
          </w:p>
        </w:tc>
        <w:tc>
          <w:tcPr>
            <w:tcW w:w="1339" w:type="dxa"/>
          </w:tcPr>
          <w:p w14:paraId="486F2572" w14:textId="77777777" w:rsidR="00212E17" w:rsidRPr="00212E17" w:rsidRDefault="00212E17" w:rsidP="00212E17">
            <w:pPr>
              <w:pStyle w:val="table2"/>
            </w:pPr>
            <w:r w:rsidRPr="00212E17">
              <w:lastRenderedPageBreak/>
              <w:t>$0.15</w:t>
            </w:r>
          </w:p>
        </w:tc>
        <w:tc>
          <w:tcPr>
            <w:tcW w:w="1500" w:type="dxa"/>
          </w:tcPr>
          <w:p w14:paraId="6AFC6D23" w14:textId="77777777" w:rsidR="00212E17" w:rsidRPr="00212E17" w:rsidRDefault="00212E17" w:rsidP="00212E17">
            <w:pPr>
              <w:pStyle w:val="table2"/>
            </w:pPr>
            <w:r w:rsidRPr="00212E17">
              <w:t>$0.13</w:t>
            </w:r>
          </w:p>
        </w:tc>
        <w:tc>
          <w:tcPr>
            <w:tcW w:w="1500" w:type="dxa"/>
          </w:tcPr>
          <w:p w14:paraId="70F3D90A" w14:textId="77777777" w:rsidR="00212E17" w:rsidRPr="00212E17" w:rsidRDefault="00212E17" w:rsidP="00212E17">
            <w:pPr>
              <w:pStyle w:val="table2"/>
            </w:pPr>
            <w:r w:rsidRPr="00212E17">
              <w:t>$0.14</w:t>
            </w:r>
          </w:p>
        </w:tc>
        <w:tc>
          <w:tcPr>
            <w:tcW w:w="1257" w:type="dxa"/>
          </w:tcPr>
          <w:p w14:paraId="55DA4240" w14:textId="77777777" w:rsidR="00212E17" w:rsidRPr="00212E17" w:rsidRDefault="00212E17" w:rsidP="00212E17">
            <w:pPr>
              <w:pStyle w:val="table2"/>
            </w:pPr>
            <w:r w:rsidRPr="00212E17">
              <w:t>$0.15</w:t>
            </w:r>
          </w:p>
        </w:tc>
        <w:tc>
          <w:tcPr>
            <w:tcW w:w="1836" w:type="dxa"/>
          </w:tcPr>
          <w:p w14:paraId="312C8790" w14:textId="77777777" w:rsidR="00212E17" w:rsidRPr="00212E17" w:rsidRDefault="00212E17" w:rsidP="00212E17">
            <w:pPr>
              <w:pStyle w:val="table2"/>
            </w:pPr>
            <w:r w:rsidRPr="00212E17">
              <w:t>$0.15</w:t>
            </w:r>
          </w:p>
        </w:tc>
      </w:tr>
      <w:tr w:rsidR="00212E17" w:rsidRPr="00212E17" w14:paraId="54E4CB90" w14:textId="77777777" w:rsidTr="00362C3B">
        <w:tc>
          <w:tcPr>
            <w:tcW w:w="1329" w:type="dxa"/>
            <w:tcBorders>
              <w:top w:val="nil"/>
              <w:bottom w:val="nil"/>
            </w:tcBorders>
          </w:tcPr>
          <w:p w14:paraId="4672CB62" w14:textId="77777777" w:rsidR="00212E17" w:rsidRPr="00212E17" w:rsidRDefault="00212E17" w:rsidP="00212E17">
            <w:pPr>
              <w:pStyle w:val="table2"/>
            </w:pPr>
          </w:p>
        </w:tc>
        <w:tc>
          <w:tcPr>
            <w:tcW w:w="1946" w:type="dxa"/>
          </w:tcPr>
          <w:p w14:paraId="3CF1581A" w14:textId="77777777" w:rsidR="00212E17" w:rsidRPr="00212E17" w:rsidRDefault="00212E17" w:rsidP="00212E17">
            <w:pPr>
              <w:pStyle w:val="table2"/>
            </w:pPr>
            <w:r w:rsidRPr="00212E17">
              <w:t>Intrastate</w:t>
            </w:r>
          </w:p>
        </w:tc>
        <w:tc>
          <w:tcPr>
            <w:tcW w:w="1339" w:type="dxa"/>
          </w:tcPr>
          <w:p w14:paraId="11CDADB2" w14:textId="77777777" w:rsidR="00212E17" w:rsidRPr="00212E17" w:rsidRDefault="00212E17" w:rsidP="00212E17">
            <w:pPr>
              <w:pStyle w:val="table2"/>
            </w:pPr>
            <w:r w:rsidRPr="00212E17">
              <w:t>$0.40</w:t>
            </w:r>
          </w:p>
        </w:tc>
        <w:tc>
          <w:tcPr>
            <w:tcW w:w="1500" w:type="dxa"/>
          </w:tcPr>
          <w:p w14:paraId="1A8D4DBF" w14:textId="77777777" w:rsidR="00212E17" w:rsidRPr="00212E17" w:rsidRDefault="00212E17" w:rsidP="00212E17">
            <w:pPr>
              <w:pStyle w:val="table2"/>
            </w:pPr>
            <w:r w:rsidRPr="00212E17">
              <w:t>$0.18</w:t>
            </w:r>
          </w:p>
        </w:tc>
        <w:tc>
          <w:tcPr>
            <w:tcW w:w="1500" w:type="dxa"/>
          </w:tcPr>
          <w:p w14:paraId="39EC6830" w14:textId="77777777" w:rsidR="00212E17" w:rsidRPr="00212E17" w:rsidRDefault="00212E17" w:rsidP="00212E17">
            <w:pPr>
              <w:pStyle w:val="table2"/>
            </w:pPr>
            <w:r w:rsidRPr="00212E17">
              <w:t>$0.20</w:t>
            </w:r>
          </w:p>
        </w:tc>
        <w:tc>
          <w:tcPr>
            <w:tcW w:w="1257" w:type="dxa"/>
          </w:tcPr>
          <w:p w14:paraId="3D65BE13" w14:textId="77777777" w:rsidR="00212E17" w:rsidRPr="00212E17" w:rsidRDefault="00212E17" w:rsidP="00212E17">
            <w:pPr>
              <w:pStyle w:val="table2"/>
            </w:pPr>
            <w:r w:rsidRPr="00212E17">
              <w:t>$0.23</w:t>
            </w:r>
          </w:p>
        </w:tc>
        <w:tc>
          <w:tcPr>
            <w:tcW w:w="1836" w:type="dxa"/>
          </w:tcPr>
          <w:p w14:paraId="0339A111" w14:textId="77777777" w:rsidR="00212E17" w:rsidRPr="00212E17" w:rsidRDefault="00212E17" w:rsidP="00212E17">
            <w:pPr>
              <w:pStyle w:val="table2"/>
            </w:pPr>
            <w:r w:rsidRPr="00212E17">
              <w:t>$0.27</w:t>
            </w:r>
          </w:p>
        </w:tc>
      </w:tr>
      <w:tr w:rsidR="00212E17" w:rsidRPr="00212E17" w14:paraId="2A3A62A4" w14:textId="77777777" w:rsidTr="00362C3B">
        <w:tc>
          <w:tcPr>
            <w:tcW w:w="1329" w:type="dxa"/>
            <w:tcBorders>
              <w:top w:val="nil"/>
              <w:bottom w:val="nil"/>
            </w:tcBorders>
          </w:tcPr>
          <w:p w14:paraId="68622A9B" w14:textId="77777777" w:rsidR="00212E17" w:rsidRPr="00212E17" w:rsidRDefault="00212E17" w:rsidP="00212E17">
            <w:pPr>
              <w:pStyle w:val="table2"/>
            </w:pPr>
          </w:p>
        </w:tc>
        <w:tc>
          <w:tcPr>
            <w:tcW w:w="1946" w:type="dxa"/>
          </w:tcPr>
          <w:p w14:paraId="19095E3E" w14:textId="77777777" w:rsidR="00212E17" w:rsidRPr="00212E17" w:rsidRDefault="00212E17" w:rsidP="00212E17">
            <w:pPr>
              <w:pStyle w:val="table2"/>
            </w:pPr>
            <w:r w:rsidRPr="00212E17">
              <w:t>Interstate/Mobile</w:t>
            </w:r>
          </w:p>
        </w:tc>
        <w:tc>
          <w:tcPr>
            <w:tcW w:w="1339" w:type="dxa"/>
          </w:tcPr>
          <w:p w14:paraId="17713383" w14:textId="77777777" w:rsidR="00212E17" w:rsidRPr="00212E17" w:rsidRDefault="00212E17" w:rsidP="00212E17">
            <w:pPr>
              <w:pStyle w:val="table2"/>
            </w:pPr>
            <w:r w:rsidRPr="00212E17">
              <w:t>$0.70</w:t>
            </w:r>
          </w:p>
        </w:tc>
        <w:tc>
          <w:tcPr>
            <w:tcW w:w="1500" w:type="dxa"/>
          </w:tcPr>
          <w:p w14:paraId="6CD1EAE6" w14:textId="77777777" w:rsidR="00212E17" w:rsidRPr="00212E17" w:rsidRDefault="00212E17" w:rsidP="00212E17">
            <w:pPr>
              <w:pStyle w:val="table2"/>
            </w:pPr>
            <w:r w:rsidRPr="00212E17">
              <w:t>$0.29</w:t>
            </w:r>
          </w:p>
        </w:tc>
        <w:tc>
          <w:tcPr>
            <w:tcW w:w="1500" w:type="dxa"/>
          </w:tcPr>
          <w:p w14:paraId="4C2D703E" w14:textId="77777777" w:rsidR="00212E17" w:rsidRPr="00212E17" w:rsidRDefault="00212E17" w:rsidP="00212E17">
            <w:pPr>
              <w:pStyle w:val="table2"/>
            </w:pPr>
            <w:r w:rsidRPr="00212E17">
              <w:t>$0.32</w:t>
            </w:r>
          </w:p>
        </w:tc>
        <w:tc>
          <w:tcPr>
            <w:tcW w:w="1257" w:type="dxa"/>
          </w:tcPr>
          <w:p w14:paraId="0637C994" w14:textId="77777777" w:rsidR="00212E17" w:rsidRPr="00212E17" w:rsidRDefault="00212E17" w:rsidP="00212E17">
            <w:pPr>
              <w:pStyle w:val="table2"/>
            </w:pPr>
            <w:r w:rsidRPr="00212E17">
              <w:t>$0.36</w:t>
            </w:r>
          </w:p>
        </w:tc>
        <w:tc>
          <w:tcPr>
            <w:tcW w:w="1836" w:type="dxa"/>
          </w:tcPr>
          <w:p w14:paraId="253CD815" w14:textId="77777777" w:rsidR="00212E17" w:rsidRPr="00212E17" w:rsidRDefault="00212E17" w:rsidP="00212E17">
            <w:pPr>
              <w:pStyle w:val="table2"/>
            </w:pPr>
            <w:r w:rsidRPr="00212E17">
              <w:t>$0.41</w:t>
            </w:r>
          </w:p>
        </w:tc>
      </w:tr>
      <w:tr w:rsidR="00212E17" w:rsidRPr="00212E17" w14:paraId="6D767AF7" w14:textId="77777777" w:rsidTr="00362C3B">
        <w:tc>
          <w:tcPr>
            <w:tcW w:w="1329" w:type="dxa"/>
            <w:tcBorders>
              <w:top w:val="nil"/>
              <w:bottom w:val="nil"/>
            </w:tcBorders>
          </w:tcPr>
          <w:p w14:paraId="1CE6EC38" w14:textId="77777777" w:rsidR="00212E17" w:rsidRPr="00212E17" w:rsidRDefault="00212E17" w:rsidP="00212E17">
            <w:pPr>
              <w:pStyle w:val="table2"/>
            </w:pPr>
          </w:p>
        </w:tc>
        <w:tc>
          <w:tcPr>
            <w:tcW w:w="1946" w:type="dxa"/>
          </w:tcPr>
          <w:p w14:paraId="6200F47D" w14:textId="77777777" w:rsidR="00212E17" w:rsidRPr="00212E17" w:rsidRDefault="00212E17" w:rsidP="00212E17">
            <w:pPr>
              <w:pStyle w:val="table2"/>
            </w:pPr>
            <w:r w:rsidRPr="00212E17">
              <w:t>International</w:t>
            </w:r>
          </w:p>
        </w:tc>
        <w:tc>
          <w:tcPr>
            <w:tcW w:w="1339" w:type="dxa"/>
          </w:tcPr>
          <w:p w14:paraId="59B03893" w14:textId="77777777" w:rsidR="00212E17" w:rsidRPr="00212E17" w:rsidRDefault="00212E17" w:rsidP="00212E17">
            <w:pPr>
              <w:pStyle w:val="table2"/>
            </w:pPr>
            <w:r w:rsidRPr="00212E17">
              <w:t>$2.30</w:t>
            </w:r>
          </w:p>
        </w:tc>
        <w:tc>
          <w:tcPr>
            <w:tcW w:w="1500" w:type="dxa"/>
          </w:tcPr>
          <w:p w14:paraId="58773F16" w14:textId="77777777" w:rsidR="00212E17" w:rsidRPr="00212E17" w:rsidRDefault="00212E17" w:rsidP="00212E17">
            <w:pPr>
              <w:pStyle w:val="table2"/>
            </w:pPr>
            <w:r w:rsidRPr="00212E17">
              <w:t>$0.41</w:t>
            </w:r>
          </w:p>
        </w:tc>
        <w:tc>
          <w:tcPr>
            <w:tcW w:w="1500" w:type="dxa"/>
          </w:tcPr>
          <w:p w14:paraId="71BC071B" w14:textId="77777777" w:rsidR="00212E17" w:rsidRPr="00212E17" w:rsidRDefault="00212E17" w:rsidP="00212E17">
            <w:pPr>
              <w:pStyle w:val="table2"/>
            </w:pPr>
            <w:r w:rsidRPr="00212E17">
              <w:t>$0.45</w:t>
            </w:r>
          </w:p>
        </w:tc>
        <w:tc>
          <w:tcPr>
            <w:tcW w:w="1257" w:type="dxa"/>
          </w:tcPr>
          <w:p w14:paraId="55698806" w14:textId="77777777" w:rsidR="00212E17" w:rsidRPr="00212E17" w:rsidRDefault="00212E17" w:rsidP="00212E17">
            <w:pPr>
              <w:pStyle w:val="table2"/>
            </w:pPr>
            <w:r w:rsidRPr="00212E17">
              <w:t>$0.51</w:t>
            </w:r>
          </w:p>
        </w:tc>
        <w:tc>
          <w:tcPr>
            <w:tcW w:w="1836" w:type="dxa"/>
          </w:tcPr>
          <w:p w14:paraId="4C9439B4" w14:textId="77777777" w:rsidR="00212E17" w:rsidRPr="00212E17" w:rsidRDefault="00212E17" w:rsidP="00212E17">
            <w:pPr>
              <w:pStyle w:val="table2"/>
            </w:pPr>
            <w:r w:rsidRPr="00212E17">
              <w:t>$0.56</w:t>
            </w:r>
          </w:p>
        </w:tc>
      </w:tr>
      <w:tr w:rsidR="00212E17" w:rsidRPr="00212E17" w14:paraId="354B5A60" w14:textId="77777777" w:rsidTr="00362C3B">
        <w:tc>
          <w:tcPr>
            <w:tcW w:w="1329" w:type="dxa"/>
            <w:tcBorders>
              <w:top w:val="nil"/>
              <w:bottom w:val="nil"/>
            </w:tcBorders>
          </w:tcPr>
          <w:p w14:paraId="755847FE" w14:textId="77777777" w:rsidR="00212E17" w:rsidRPr="00212E17" w:rsidRDefault="00212E17" w:rsidP="00212E17">
            <w:pPr>
              <w:pStyle w:val="table2"/>
            </w:pPr>
          </w:p>
        </w:tc>
        <w:tc>
          <w:tcPr>
            <w:tcW w:w="1946" w:type="dxa"/>
          </w:tcPr>
          <w:p w14:paraId="56CEDBA0" w14:textId="77777777" w:rsidR="00212E17" w:rsidRPr="00212E17" w:rsidRDefault="00212E17" w:rsidP="00212E17">
            <w:pPr>
              <w:pStyle w:val="table2"/>
            </w:pPr>
            <w:r w:rsidRPr="00212E17">
              <w:t>Set up fees-domestic.  A set up fee will also be payable for any lines which are booked but are not used during a conference.</w:t>
            </w:r>
          </w:p>
        </w:tc>
        <w:tc>
          <w:tcPr>
            <w:tcW w:w="1339" w:type="dxa"/>
          </w:tcPr>
          <w:p w14:paraId="58CC68CF" w14:textId="77777777" w:rsidR="00212E17" w:rsidRPr="00212E17" w:rsidRDefault="00212E17" w:rsidP="00212E17">
            <w:pPr>
              <w:pStyle w:val="table2"/>
            </w:pPr>
            <w:r w:rsidRPr="00212E17">
              <w:t>$6.00</w:t>
            </w:r>
          </w:p>
        </w:tc>
        <w:tc>
          <w:tcPr>
            <w:tcW w:w="1500" w:type="dxa"/>
          </w:tcPr>
          <w:p w14:paraId="34DDA551" w14:textId="77777777" w:rsidR="00212E17" w:rsidRPr="00212E17" w:rsidRDefault="00212E17" w:rsidP="00212E17">
            <w:pPr>
              <w:pStyle w:val="table2"/>
            </w:pPr>
            <w:r w:rsidRPr="00212E17">
              <w:t>$2.73</w:t>
            </w:r>
          </w:p>
        </w:tc>
        <w:tc>
          <w:tcPr>
            <w:tcW w:w="1500" w:type="dxa"/>
          </w:tcPr>
          <w:p w14:paraId="361BDF48" w14:textId="77777777" w:rsidR="00212E17" w:rsidRPr="00212E17" w:rsidRDefault="00212E17" w:rsidP="00212E17">
            <w:pPr>
              <w:pStyle w:val="table2"/>
            </w:pPr>
            <w:r w:rsidRPr="00212E17">
              <w:t>$2.73</w:t>
            </w:r>
          </w:p>
        </w:tc>
        <w:tc>
          <w:tcPr>
            <w:tcW w:w="1257" w:type="dxa"/>
          </w:tcPr>
          <w:p w14:paraId="6651923D" w14:textId="77777777" w:rsidR="00212E17" w:rsidRPr="00212E17" w:rsidRDefault="00212E17" w:rsidP="00212E17">
            <w:pPr>
              <w:pStyle w:val="table2"/>
            </w:pPr>
            <w:r w:rsidRPr="00212E17">
              <w:t>$3.18</w:t>
            </w:r>
          </w:p>
        </w:tc>
        <w:tc>
          <w:tcPr>
            <w:tcW w:w="1836" w:type="dxa"/>
          </w:tcPr>
          <w:p w14:paraId="62641A21" w14:textId="77777777" w:rsidR="00212E17" w:rsidRPr="00212E17" w:rsidRDefault="00212E17" w:rsidP="00212E17">
            <w:pPr>
              <w:pStyle w:val="table2"/>
            </w:pPr>
            <w:r w:rsidRPr="00212E17">
              <w:t>$3.64</w:t>
            </w:r>
          </w:p>
        </w:tc>
      </w:tr>
      <w:tr w:rsidR="00212E17" w:rsidRPr="00212E17" w14:paraId="5B7D87B9" w14:textId="77777777" w:rsidTr="00362C3B">
        <w:tc>
          <w:tcPr>
            <w:tcW w:w="1329" w:type="dxa"/>
            <w:tcBorders>
              <w:top w:val="nil"/>
              <w:left w:val="single" w:sz="4" w:space="0" w:color="auto"/>
              <w:bottom w:val="nil"/>
              <w:right w:val="single" w:sz="4" w:space="0" w:color="auto"/>
            </w:tcBorders>
          </w:tcPr>
          <w:p w14:paraId="26D6EE6B" w14:textId="77777777" w:rsidR="00212E17" w:rsidRPr="00212E17" w:rsidRDefault="00212E17" w:rsidP="00212E17">
            <w:pPr>
              <w:pStyle w:val="table2"/>
            </w:pPr>
          </w:p>
        </w:tc>
        <w:tc>
          <w:tcPr>
            <w:tcW w:w="1946" w:type="dxa"/>
            <w:tcBorders>
              <w:left w:val="single" w:sz="4" w:space="0" w:color="auto"/>
            </w:tcBorders>
          </w:tcPr>
          <w:p w14:paraId="1E8534AC" w14:textId="77777777" w:rsidR="00212E17" w:rsidRPr="00212E17" w:rsidRDefault="00212E17" w:rsidP="00212E17">
            <w:pPr>
              <w:pStyle w:val="table2"/>
            </w:pPr>
            <w:r w:rsidRPr="00212E17">
              <w:t>Set up fees-international.  A set up fee will also be payable for any lines which are booked but are not used during a conference.</w:t>
            </w:r>
          </w:p>
        </w:tc>
        <w:tc>
          <w:tcPr>
            <w:tcW w:w="1339" w:type="dxa"/>
          </w:tcPr>
          <w:p w14:paraId="77426DFE" w14:textId="77777777" w:rsidR="00212E17" w:rsidRPr="00212E17" w:rsidRDefault="00212E17" w:rsidP="00212E17">
            <w:pPr>
              <w:pStyle w:val="table2"/>
            </w:pPr>
            <w:r w:rsidRPr="00212E17">
              <w:t>$9.00</w:t>
            </w:r>
          </w:p>
        </w:tc>
        <w:tc>
          <w:tcPr>
            <w:tcW w:w="1500" w:type="dxa"/>
          </w:tcPr>
          <w:p w14:paraId="4A829C5D" w14:textId="77777777" w:rsidR="00212E17" w:rsidRPr="00212E17" w:rsidRDefault="00212E17" w:rsidP="00212E17">
            <w:pPr>
              <w:pStyle w:val="table2"/>
            </w:pPr>
            <w:r w:rsidRPr="00212E17">
              <w:t>$4.09</w:t>
            </w:r>
          </w:p>
        </w:tc>
        <w:tc>
          <w:tcPr>
            <w:tcW w:w="1500" w:type="dxa"/>
          </w:tcPr>
          <w:p w14:paraId="0FB575A1" w14:textId="77777777" w:rsidR="00212E17" w:rsidRPr="00212E17" w:rsidRDefault="00212E17" w:rsidP="00212E17">
            <w:pPr>
              <w:pStyle w:val="table2"/>
            </w:pPr>
            <w:r w:rsidRPr="00212E17">
              <w:t>$4.09</w:t>
            </w:r>
          </w:p>
        </w:tc>
        <w:tc>
          <w:tcPr>
            <w:tcW w:w="1257" w:type="dxa"/>
          </w:tcPr>
          <w:p w14:paraId="3F6E4CCC" w14:textId="77777777" w:rsidR="00212E17" w:rsidRPr="00212E17" w:rsidRDefault="00212E17" w:rsidP="00212E17">
            <w:pPr>
              <w:pStyle w:val="table2"/>
            </w:pPr>
            <w:r w:rsidRPr="00212E17">
              <w:t>$4.55</w:t>
            </w:r>
          </w:p>
        </w:tc>
        <w:tc>
          <w:tcPr>
            <w:tcW w:w="1836" w:type="dxa"/>
          </w:tcPr>
          <w:p w14:paraId="05850781" w14:textId="77777777" w:rsidR="00212E17" w:rsidRPr="00212E17" w:rsidRDefault="00212E17" w:rsidP="00212E17">
            <w:pPr>
              <w:pStyle w:val="table2"/>
            </w:pPr>
            <w:r w:rsidRPr="00212E17">
              <w:t>$5.00</w:t>
            </w:r>
          </w:p>
        </w:tc>
      </w:tr>
      <w:tr w:rsidR="00212E17" w:rsidRPr="00212E17" w14:paraId="7F223949" w14:textId="77777777" w:rsidTr="00362C3B">
        <w:tc>
          <w:tcPr>
            <w:tcW w:w="1329" w:type="dxa"/>
            <w:tcBorders>
              <w:top w:val="nil"/>
              <w:bottom w:val="nil"/>
            </w:tcBorders>
          </w:tcPr>
          <w:p w14:paraId="79CCB652" w14:textId="77777777" w:rsidR="00212E17" w:rsidRPr="00212E17" w:rsidRDefault="00212E17" w:rsidP="00212E17">
            <w:pPr>
              <w:pStyle w:val="table2"/>
            </w:pPr>
          </w:p>
        </w:tc>
        <w:tc>
          <w:tcPr>
            <w:tcW w:w="1946" w:type="dxa"/>
            <w:tcBorders>
              <w:bottom w:val="nil"/>
            </w:tcBorders>
          </w:tcPr>
          <w:p w14:paraId="3D7B5A21" w14:textId="77777777" w:rsidR="00212E17" w:rsidRPr="00212E17" w:rsidRDefault="00212E17" w:rsidP="00212E17">
            <w:pPr>
              <w:pStyle w:val="table2"/>
            </w:pPr>
            <w:r w:rsidRPr="00212E17">
              <w:t>Domestic Cancellation fee</w:t>
            </w:r>
          </w:p>
        </w:tc>
        <w:tc>
          <w:tcPr>
            <w:tcW w:w="1339" w:type="dxa"/>
            <w:tcBorders>
              <w:bottom w:val="nil"/>
            </w:tcBorders>
          </w:tcPr>
          <w:p w14:paraId="403D8505" w14:textId="77777777" w:rsidR="00212E17" w:rsidRPr="00212E17" w:rsidRDefault="00212E17" w:rsidP="00212E17">
            <w:pPr>
              <w:pStyle w:val="table2"/>
            </w:pPr>
            <w:r w:rsidRPr="00212E17">
              <w:t>$6.00</w:t>
            </w:r>
          </w:p>
        </w:tc>
        <w:tc>
          <w:tcPr>
            <w:tcW w:w="1500" w:type="dxa"/>
            <w:tcBorders>
              <w:bottom w:val="nil"/>
            </w:tcBorders>
          </w:tcPr>
          <w:p w14:paraId="1324F346" w14:textId="77777777" w:rsidR="00212E17" w:rsidRPr="00212E17" w:rsidRDefault="00212E17" w:rsidP="00212E17">
            <w:pPr>
              <w:pStyle w:val="table2"/>
            </w:pPr>
            <w:r w:rsidRPr="00212E17">
              <w:t>No charge</w:t>
            </w:r>
          </w:p>
        </w:tc>
        <w:tc>
          <w:tcPr>
            <w:tcW w:w="1500" w:type="dxa"/>
            <w:tcBorders>
              <w:bottom w:val="nil"/>
            </w:tcBorders>
          </w:tcPr>
          <w:p w14:paraId="0B9591D6" w14:textId="77777777" w:rsidR="00212E17" w:rsidRPr="00212E17" w:rsidRDefault="00212E17" w:rsidP="00212E17">
            <w:pPr>
              <w:pStyle w:val="table2"/>
            </w:pPr>
            <w:r w:rsidRPr="00212E17">
              <w:t>No charge</w:t>
            </w:r>
          </w:p>
        </w:tc>
        <w:tc>
          <w:tcPr>
            <w:tcW w:w="1257" w:type="dxa"/>
            <w:tcBorders>
              <w:bottom w:val="nil"/>
            </w:tcBorders>
          </w:tcPr>
          <w:p w14:paraId="04086436" w14:textId="77777777" w:rsidR="00212E17" w:rsidRPr="00212E17" w:rsidRDefault="00212E17" w:rsidP="00212E17">
            <w:pPr>
              <w:pStyle w:val="table2"/>
            </w:pPr>
            <w:r w:rsidRPr="00212E17">
              <w:t>No charge</w:t>
            </w:r>
          </w:p>
        </w:tc>
        <w:tc>
          <w:tcPr>
            <w:tcW w:w="1836" w:type="dxa"/>
            <w:tcBorders>
              <w:bottom w:val="nil"/>
            </w:tcBorders>
          </w:tcPr>
          <w:p w14:paraId="50F91833" w14:textId="77777777" w:rsidR="00212E17" w:rsidRPr="00212E17" w:rsidRDefault="00212E17" w:rsidP="00212E17">
            <w:pPr>
              <w:pStyle w:val="table2"/>
            </w:pPr>
            <w:r w:rsidRPr="00212E17">
              <w:t>No charge</w:t>
            </w:r>
          </w:p>
        </w:tc>
      </w:tr>
      <w:tr w:rsidR="00212E17" w:rsidRPr="00212E17" w14:paraId="3A5807D0" w14:textId="77777777" w:rsidTr="00362C3B">
        <w:tc>
          <w:tcPr>
            <w:tcW w:w="1329" w:type="dxa"/>
            <w:tcBorders>
              <w:top w:val="nil"/>
            </w:tcBorders>
          </w:tcPr>
          <w:p w14:paraId="5EFCA0C6" w14:textId="77777777" w:rsidR="00212E17" w:rsidRPr="00212E17" w:rsidRDefault="00212E17" w:rsidP="00212E17">
            <w:pPr>
              <w:pStyle w:val="table2"/>
            </w:pPr>
          </w:p>
        </w:tc>
        <w:tc>
          <w:tcPr>
            <w:tcW w:w="1946" w:type="dxa"/>
            <w:tcBorders>
              <w:top w:val="nil"/>
            </w:tcBorders>
          </w:tcPr>
          <w:p w14:paraId="1CB0C47E" w14:textId="77777777" w:rsidR="00212E17" w:rsidRPr="00212E17" w:rsidRDefault="00212E17" w:rsidP="00212E17">
            <w:pPr>
              <w:pStyle w:val="table2"/>
            </w:pPr>
            <w:r w:rsidRPr="00212E17">
              <w:t>International Cancellation fee</w:t>
            </w:r>
          </w:p>
        </w:tc>
        <w:tc>
          <w:tcPr>
            <w:tcW w:w="1339" w:type="dxa"/>
            <w:tcBorders>
              <w:top w:val="nil"/>
            </w:tcBorders>
          </w:tcPr>
          <w:p w14:paraId="446ED337" w14:textId="77777777" w:rsidR="00212E17" w:rsidRPr="00212E17" w:rsidRDefault="00212E17" w:rsidP="00212E17">
            <w:pPr>
              <w:pStyle w:val="table2"/>
            </w:pPr>
            <w:r w:rsidRPr="00212E17">
              <w:t>$9.00</w:t>
            </w:r>
          </w:p>
        </w:tc>
        <w:tc>
          <w:tcPr>
            <w:tcW w:w="1500" w:type="dxa"/>
            <w:tcBorders>
              <w:top w:val="nil"/>
            </w:tcBorders>
          </w:tcPr>
          <w:p w14:paraId="6AA9BCB8" w14:textId="77777777" w:rsidR="00212E17" w:rsidRPr="00212E17" w:rsidRDefault="00212E17" w:rsidP="00212E17">
            <w:pPr>
              <w:pStyle w:val="table2"/>
            </w:pPr>
            <w:r w:rsidRPr="00212E17">
              <w:t>No charge</w:t>
            </w:r>
          </w:p>
        </w:tc>
        <w:tc>
          <w:tcPr>
            <w:tcW w:w="1500" w:type="dxa"/>
            <w:tcBorders>
              <w:top w:val="nil"/>
            </w:tcBorders>
          </w:tcPr>
          <w:p w14:paraId="0CB9D396" w14:textId="77777777" w:rsidR="00212E17" w:rsidRPr="00212E17" w:rsidRDefault="00212E17" w:rsidP="00212E17">
            <w:pPr>
              <w:pStyle w:val="table2"/>
            </w:pPr>
            <w:r w:rsidRPr="00212E17">
              <w:t>No charge</w:t>
            </w:r>
          </w:p>
        </w:tc>
        <w:tc>
          <w:tcPr>
            <w:tcW w:w="1257" w:type="dxa"/>
            <w:tcBorders>
              <w:top w:val="nil"/>
            </w:tcBorders>
          </w:tcPr>
          <w:p w14:paraId="4FF6D4D1" w14:textId="77777777" w:rsidR="00212E17" w:rsidRPr="00212E17" w:rsidRDefault="00212E17" w:rsidP="00212E17">
            <w:pPr>
              <w:pStyle w:val="table2"/>
            </w:pPr>
            <w:r w:rsidRPr="00212E17">
              <w:t>No charge</w:t>
            </w:r>
          </w:p>
        </w:tc>
        <w:tc>
          <w:tcPr>
            <w:tcW w:w="1836" w:type="dxa"/>
            <w:tcBorders>
              <w:top w:val="nil"/>
            </w:tcBorders>
          </w:tcPr>
          <w:p w14:paraId="4B4F4006" w14:textId="77777777" w:rsidR="00212E17" w:rsidRPr="00212E17" w:rsidRDefault="00212E17" w:rsidP="00212E17">
            <w:pPr>
              <w:pStyle w:val="table2"/>
            </w:pPr>
            <w:r w:rsidRPr="00212E17">
              <w:t>No charge</w:t>
            </w:r>
          </w:p>
        </w:tc>
      </w:tr>
      <w:tr w:rsidR="00212E17" w:rsidRPr="00212E17" w14:paraId="61E15A8B" w14:textId="77777777" w:rsidTr="00362C3B">
        <w:tc>
          <w:tcPr>
            <w:tcW w:w="1329" w:type="dxa"/>
            <w:tcBorders>
              <w:bottom w:val="nil"/>
            </w:tcBorders>
          </w:tcPr>
          <w:p w14:paraId="5E308409" w14:textId="77777777" w:rsidR="00212E17" w:rsidRPr="00212E17" w:rsidRDefault="00212E17" w:rsidP="004A5752">
            <w:pPr>
              <w:pStyle w:val="table2bold-onlyforheadingswithincell-notrowheading"/>
            </w:pPr>
            <w:r w:rsidRPr="00212E17">
              <w:t>Standard features (Operator call-in)</w:t>
            </w:r>
          </w:p>
        </w:tc>
        <w:tc>
          <w:tcPr>
            <w:tcW w:w="1946" w:type="dxa"/>
          </w:tcPr>
          <w:p w14:paraId="0646466F" w14:textId="77777777" w:rsidR="00212E17" w:rsidRPr="00212E17" w:rsidRDefault="00212E17" w:rsidP="00212E17">
            <w:pPr>
              <w:pStyle w:val="table2"/>
            </w:pPr>
            <w:r w:rsidRPr="00212E17">
              <w:t xml:space="preserve">Domestic toll-free </w:t>
            </w:r>
          </w:p>
        </w:tc>
        <w:tc>
          <w:tcPr>
            <w:tcW w:w="1339" w:type="dxa"/>
          </w:tcPr>
          <w:p w14:paraId="5108B8C9" w14:textId="77777777" w:rsidR="00212E17" w:rsidRPr="00212E17" w:rsidRDefault="00212E17" w:rsidP="00212E17">
            <w:pPr>
              <w:pStyle w:val="table2"/>
            </w:pPr>
            <w:r w:rsidRPr="00212E17">
              <w:t>$0.70</w:t>
            </w:r>
          </w:p>
        </w:tc>
        <w:tc>
          <w:tcPr>
            <w:tcW w:w="1500" w:type="dxa"/>
          </w:tcPr>
          <w:p w14:paraId="56A5D428" w14:textId="77777777" w:rsidR="00212E17" w:rsidRPr="00212E17" w:rsidRDefault="00212E17" w:rsidP="00212E17">
            <w:pPr>
              <w:pStyle w:val="table2"/>
            </w:pPr>
            <w:r w:rsidRPr="00212E17">
              <w:t>$0.32</w:t>
            </w:r>
          </w:p>
        </w:tc>
        <w:tc>
          <w:tcPr>
            <w:tcW w:w="1500" w:type="dxa"/>
          </w:tcPr>
          <w:p w14:paraId="32C8D3E8" w14:textId="77777777" w:rsidR="00212E17" w:rsidRPr="00212E17" w:rsidRDefault="00212E17" w:rsidP="00212E17">
            <w:pPr>
              <w:pStyle w:val="table2"/>
            </w:pPr>
            <w:r w:rsidRPr="00212E17">
              <w:t>$0.32</w:t>
            </w:r>
          </w:p>
        </w:tc>
        <w:tc>
          <w:tcPr>
            <w:tcW w:w="1257" w:type="dxa"/>
          </w:tcPr>
          <w:p w14:paraId="5D7628CC" w14:textId="77777777" w:rsidR="00212E17" w:rsidRPr="00212E17" w:rsidRDefault="00212E17" w:rsidP="00212E17">
            <w:pPr>
              <w:pStyle w:val="table2"/>
            </w:pPr>
            <w:r w:rsidRPr="00212E17">
              <w:t>$0.36</w:t>
            </w:r>
          </w:p>
        </w:tc>
        <w:tc>
          <w:tcPr>
            <w:tcW w:w="1836" w:type="dxa"/>
          </w:tcPr>
          <w:p w14:paraId="1907F8D2" w14:textId="77777777" w:rsidR="00212E17" w:rsidRPr="00212E17" w:rsidRDefault="00212E17" w:rsidP="00212E17">
            <w:pPr>
              <w:pStyle w:val="table2"/>
            </w:pPr>
            <w:r w:rsidRPr="00212E17">
              <w:t>$0.41</w:t>
            </w:r>
          </w:p>
        </w:tc>
      </w:tr>
      <w:tr w:rsidR="00212E17" w:rsidRPr="00212E17" w14:paraId="4758A53B" w14:textId="77777777" w:rsidTr="00362C3B">
        <w:tc>
          <w:tcPr>
            <w:tcW w:w="1329" w:type="dxa"/>
            <w:tcBorders>
              <w:top w:val="nil"/>
              <w:left w:val="single" w:sz="4" w:space="0" w:color="auto"/>
              <w:bottom w:val="nil"/>
              <w:right w:val="single" w:sz="4" w:space="0" w:color="auto"/>
            </w:tcBorders>
          </w:tcPr>
          <w:p w14:paraId="1D5B6090" w14:textId="77777777" w:rsidR="00212E17" w:rsidRPr="00212E17" w:rsidRDefault="00212E17" w:rsidP="00212E17">
            <w:pPr>
              <w:pStyle w:val="table2"/>
            </w:pPr>
          </w:p>
        </w:tc>
        <w:tc>
          <w:tcPr>
            <w:tcW w:w="1946" w:type="dxa"/>
            <w:tcBorders>
              <w:left w:val="single" w:sz="4" w:space="0" w:color="auto"/>
            </w:tcBorders>
          </w:tcPr>
          <w:p w14:paraId="55943486" w14:textId="77777777" w:rsidR="00212E17" w:rsidRPr="00212E17" w:rsidRDefault="00212E17" w:rsidP="00212E17">
            <w:pPr>
              <w:pStyle w:val="table2"/>
            </w:pPr>
            <w:r w:rsidRPr="00212E17">
              <w:t xml:space="preserve">Metered </w:t>
            </w:r>
          </w:p>
        </w:tc>
        <w:tc>
          <w:tcPr>
            <w:tcW w:w="1339" w:type="dxa"/>
          </w:tcPr>
          <w:p w14:paraId="31AFEC12" w14:textId="77777777" w:rsidR="00212E17" w:rsidRPr="00212E17" w:rsidRDefault="00212E17" w:rsidP="00212E17">
            <w:pPr>
              <w:pStyle w:val="table2"/>
            </w:pPr>
            <w:r w:rsidRPr="00212E17">
              <w:t>$0.40</w:t>
            </w:r>
          </w:p>
        </w:tc>
        <w:tc>
          <w:tcPr>
            <w:tcW w:w="1500" w:type="dxa"/>
          </w:tcPr>
          <w:p w14:paraId="45003DE3" w14:textId="77777777" w:rsidR="00212E17" w:rsidRPr="00212E17" w:rsidRDefault="00212E17" w:rsidP="00212E17">
            <w:pPr>
              <w:pStyle w:val="table2"/>
            </w:pPr>
            <w:r w:rsidRPr="00212E17">
              <w:t>$0.18</w:t>
            </w:r>
          </w:p>
        </w:tc>
        <w:tc>
          <w:tcPr>
            <w:tcW w:w="1500" w:type="dxa"/>
          </w:tcPr>
          <w:p w14:paraId="35531504" w14:textId="77777777" w:rsidR="00212E17" w:rsidRPr="00212E17" w:rsidRDefault="00212E17" w:rsidP="00212E17">
            <w:pPr>
              <w:pStyle w:val="table2"/>
            </w:pPr>
            <w:r w:rsidRPr="00212E17">
              <w:t>$0.18</w:t>
            </w:r>
          </w:p>
        </w:tc>
        <w:tc>
          <w:tcPr>
            <w:tcW w:w="1257" w:type="dxa"/>
          </w:tcPr>
          <w:p w14:paraId="4F5A1557" w14:textId="77777777" w:rsidR="00212E17" w:rsidRPr="00212E17" w:rsidRDefault="00212E17" w:rsidP="00212E17">
            <w:pPr>
              <w:pStyle w:val="table2"/>
            </w:pPr>
            <w:r w:rsidRPr="00212E17">
              <w:t>$0.20</w:t>
            </w:r>
          </w:p>
        </w:tc>
        <w:tc>
          <w:tcPr>
            <w:tcW w:w="1836" w:type="dxa"/>
          </w:tcPr>
          <w:p w14:paraId="4DF1911B" w14:textId="77777777" w:rsidR="00212E17" w:rsidRPr="00212E17" w:rsidRDefault="00212E17" w:rsidP="00212E17">
            <w:pPr>
              <w:pStyle w:val="table2"/>
            </w:pPr>
            <w:r w:rsidRPr="00212E17">
              <w:t>$0.23</w:t>
            </w:r>
          </w:p>
        </w:tc>
      </w:tr>
      <w:tr w:rsidR="00212E17" w:rsidRPr="00212E17" w14:paraId="38328C8E" w14:textId="77777777" w:rsidTr="00362C3B">
        <w:tc>
          <w:tcPr>
            <w:tcW w:w="1329" w:type="dxa"/>
            <w:tcBorders>
              <w:top w:val="nil"/>
              <w:bottom w:val="nil"/>
            </w:tcBorders>
          </w:tcPr>
          <w:p w14:paraId="2EC79BE8" w14:textId="77777777" w:rsidR="00212E17" w:rsidRPr="00212E17" w:rsidRDefault="00212E17" w:rsidP="00212E17">
            <w:pPr>
              <w:pStyle w:val="table2"/>
            </w:pPr>
          </w:p>
        </w:tc>
        <w:tc>
          <w:tcPr>
            <w:tcW w:w="1946" w:type="dxa"/>
          </w:tcPr>
          <w:p w14:paraId="3AB4D418" w14:textId="77777777" w:rsidR="00212E17" w:rsidRPr="00212E17" w:rsidRDefault="00212E17" w:rsidP="00212E17">
            <w:pPr>
              <w:pStyle w:val="table2"/>
            </w:pPr>
            <w:r w:rsidRPr="00212E17">
              <w:t>International Toll Free</w:t>
            </w:r>
          </w:p>
        </w:tc>
        <w:tc>
          <w:tcPr>
            <w:tcW w:w="1339" w:type="dxa"/>
          </w:tcPr>
          <w:p w14:paraId="46397B21" w14:textId="77777777" w:rsidR="00212E17" w:rsidRPr="00212E17" w:rsidRDefault="00212E17" w:rsidP="00212E17">
            <w:pPr>
              <w:pStyle w:val="table2"/>
            </w:pPr>
            <w:r w:rsidRPr="00212E17">
              <w:t>$2.30</w:t>
            </w:r>
          </w:p>
        </w:tc>
        <w:tc>
          <w:tcPr>
            <w:tcW w:w="1500" w:type="dxa"/>
          </w:tcPr>
          <w:p w14:paraId="263575BC" w14:textId="77777777" w:rsidR="00212E17" w:rsidRPr="00212E17" w:rsidRDefault="00212E17" w:rsidP="00212E17">
            <w:pPr>
              <w:pStyle w:val="table2"/>
            </w:pPr>
            <w:r w:rsidRPr="00212E17">
              <w:t>$0.41</w:t>
            </w:r>
          </w:p>
        </w:tc>
        <w:tc>
          <w:tcPr>
            <w:tcW w:w="1500" w:type="dxa"/>
          </w:tcPr>
          <w:p w14:paraId="6BF2717B" w14:textId="77777777" w:rsidR="00212E17" w:rsidRPr="00212E17" w:rsidRDefault="00212E17" w:rsidP="00212E17">
            <w:pPr>
              <w:pStyle w:val="table2"/>
            </w:pPr>
            <w:r w:rsidRPr="00212E17">
              <w:t>$0.41</w:t>
            </w:r>
          </w:p>
        </w:tc>
        <w:tc>
          <w:tcPr>
            <w:tcW w:w="1257" w:type="dxa"/>
          </w:tcPr>
          <w:p w14:paraId="4EF860C3" w14:textId="77777777" w:rsidR="00212E17" w:rsidRPr="00212E17" w:rsidRDefault="00212E17" w:rsidP="00212E17">
            <w:pPr>
              <w:pStyle w:val="table2"/>
            </w:pPr>
            <w:r w:rsidRPr="00212E17">
              <w:t>$0.55</w:t>
            </w:r>
          </w:p>
        </w:tc>
        <w:tc>
          <w:tcPr>
            <w:tcW w:w="1836" w:type="dxa"/>
          </w:tcPr>
          <w:p w14:paraId="29A4F407" w14:textId="77777777" w:rsidR="00212E17" w:rsidRPr="00212E17" w:rsidRDefault="00212E17" w:rsidP="00212E17">
            <w:pPr>
              <w:pStyle w:val="table2"/>
            </w:pPr>
            <w:r w:rsidRPr="00212E17">
              <w:t>$0.73</w:t>
            </w:r>
          </w:p>
        </w:tc>
      </w:tr>
      <w:tr w:rsidR="00212E17" w:rsidRPr="00212E17" w14:paraId="311BABC4" w14:textId="77777777" w:rsidTr="00362C3B">
        <w:tc>
          <w:tcPr>
            <w:tcW w:w="1329" w:type="dxa"/>
            <w:tcBorders>
              <w:top w:val="nil"/>
              <w:bottom w:val="nil"/>
            </w:tcBorders>
          </w:tcPr>
          <w:p w14:paraId="0646FF87" w14:textId="77777777" w:rsidR="00212E17" w:rsidRPr="00212E17" w:rsidRDefault="00212E17" w:rsidP="00212E17">
            <w:pPr>
              <w:pStyle w:val="table2"/>
            </w:pPr>
          </w:p>
        </w:tc>
        <w:tc>
          <w:tcPr>
            <w:tcW w:w="1946" w:type="dxa"/>
          </w:tcPr>
          <w:p w14:paraId="6CC58CA5" w14:textId="77777777" w:rsidR="00212E17" w:rsidRPr="00212E17" w:rsidRDefault="00212E17" w:rsidP="00212E17">
            <w:pPr>
              <w:pStyle w:val="table2"/>
            </w:pPr>
            <w:r w:rsidRPr="00212E17">
              <w:t>Cancellation fee</w:t>
            </w:r>
          </w:p>
        </w:tc>
        <w:tc>
          <w:tcPr>
            <w:tcW w:w="1339" w:type="dxa"/>
          </w:tcPr>
          <w:p w14:paraId="71B19564" w14:textId="77777777" w:rsidR="00212E17" w:rsidRPr="00212E17" w:rsidRDefault="00212E17" w:rsidP="00212E17">
            <w:pPr>
              <w:pStyle w:val="table2"/>
            </w:pPr>
            <w:r w:rsidRPr="00212E17">
              <w:t>$6.00</w:t>
            </w:r>
          </w:p>
        </w:tc>
        <w:tc>
          <w:tcPr>
            <w:tcW w:w="1500" w:type="dxa"/>
          </w:tcPr>
          <w:p w14:paraId="44BD1C7B" w14:textId="77777777" w:rsidR="00212E17" w:rsidRPr="00212E17" w:rsidRDefault="00212E17" w:rsidP="00212E17">
            <w:pPr>
              <w:pStyle w:val="table2"/>
            </w:pPr>
            <w:r w:rsidRPr="00212E17">
              <w:t>No charge</w:t>
            </w:r>
          </w:p>
        </w:tc>
        <w:tc>
          <w:tcPr>
            <w:tcW w:w="1500" w:type="dxa"/>
          </w:tcPr>
          <w:p w14:paraId="25FA7DF7" w14:textId="77777777" w:rsidR="00212E17" w:rsidRPr="00212E17" w:rsidRDefault="00212E17" w:rsidP="00212E17">
            <w:pPr>
              <w:pStyle w:val="table2"/>
            </w:pPr>
            <w:r w:rsidRPr="00212E17">
              <w:t>No charge</w:t>
            </w:r>
          </w:p>
        </w:tc>
        <w:tc>
          <w:tcPr>
            <w:tcW w:w="1257" w:type="dxa"/>
          </w:tcPr>
          <w:p w14:paraId="15BF3A0F" w14:textId="77777777" w:rsidR="00212E17" w:rsidRPr="00212E17" w:rsidRDefault="00212E17" w:rsidP="00212E17">
            <w:pPr>
              <w:pStyle w:val="table2"/>
            </w:pPr>
            <w:r w:rsidRPr="00212E17">
              <w:t>No charge</w:t>
            </w:r>
          </w:p>
        </w:tc>
        <w:tc>
          <w:tcPr>
            <w:tcW w:w="1836" w:type="dxa"/>
          </w:tcPr>
          <w:p w14:paraId="6423164E" w14:textId="77777777" w:rsidR="00212E17" w:rsidRPr="00212E17" w:rsidRDefault="00212E17" w:rsidP="00212E17">
            <w:pPr>
              <w:pStyle w:val="table2"/>
            </w:pPr>
            <w:r w:rsidRPr="00212E17">
              <w:t>No charge</w:t>
            </w:r>
          </w:p>
        </w:tc>
      </w:tr>
      <w:tr w:rsidR="00212E17" w:rsidRPr="00212E17" w14:paraId="788B2C95" w14:textId="77777777" w:rsidTr="00362C3B">
        <w:tc>
          <w:tcPr>
            <w:tcW w:w="1329" w:type="dxa"/>
            <w:tcBorders>
              <w:top w:val="nil"/>
              <w:bottom w:val="nil"/>
            </w:tcBorders>
          </w:tcPr>
          <w:p w14:paraId="0D995A98" w14:textId="77777777" w:rsidR="00212E17" w:rsidRPr="00212E17" w:rsidRDefault="00212E17" w:rsidP="00212E17">
            <w:pPr>
              <w:pStyle w:val="table2"/>
            </w:pPr>
          </w:p>
        </w:tc>
        <w:tc>
          <w:tcPr>
            <w:tcW w:w="1946" w:type="dxa"/>
          </w:tcPr>
          <w:p w14:paraId="4F352B45" w14:textId="77777777" w:rsidR="00212E17" w:rsidRPr="00212E17" w:rsidRDefault="00212E17" w:rsidP="00212E17">
            <w:pPr>
              <w:pStyle w:val="table2"/>
            </w:pPr>
            <w:r w:rsidRPr="00212E17">
              <w:t>Roll call</w:t>
            </w:r>
          </w:p>
        </w:tc>
        <w:tc>
          <w:tcPr>
            <w:tcW w:w="1339" w:type="dxa"/>
          </w:tcPr>
          <w:p w14:paraId="45C9DCCB" w14:textId="77777777" w:rsidR="00212E17" w:rsidRPr="00212E17" w:rsidRDefault="00212E17" w:rsidP="00212E17">
            <w:pPr>
              <w:pStyle w:val="table2"/>
            </w:pPr>
            <w:r w:rsidRPr="00212E17">
              <w:t>No charge</w:t>
            </w:r>
          </w:p>
        </w:tc>
        <w:tc>
          <w:tcPr>
            <w:tcW w:w="1500" w:type="dxa"/>
          </w:tcPr>
          <w:p w14:paraId="6C2832B5" w14:textId="77777777" w:rsidR="00212E17" w:rsidRPr="00212E17" w:rsidRDefault="00212E17" w:rsidP="00212E17">
            <w:pPr>
              <w:pStyle w:val="table2"/>
            </w:pPr>
            <w:r w:rsidRPr="00212E17">
              <w:t>No charge</w:t>
            </w:r>
          </w:p>
        </w:tc>
        <w:tc>
          <w:tcPr>
            <w:tcW w:w="1500" w:type="dxa"/>
          </w:tcPr>
          <w:p w14:paraId="5D2E3739" w14:textId="77777777" w:rsidR="00212E17" w:rsidRPr="00212E17" w:rsidRDefault="00212E17" w:rsidP="00212E17">
            <w:pPr>
              <w:pStyle w:val="table2"/>
            </w:pPr>
            <w:r w:rsidRPr="00212E17">
              <w:t>No charge</w:t>
            </w:r>
          </w:p>
        </w:tc>
        <w:tc>
          <w:tcPr>
            <w:tcW w:w="1257" w:type="dxa"/>
          </w:tcPr>
          <w:p w14:paraId="51096E15" w14:textId="77777777" w:rsidR="00212E17" w:rsidRPr="00212E17" w:rsidRDefault="00212E17" w:rsidP="00212E17">
            <w:pPr>
              <w:pStyle w:val="table2"/>
            </w:pPr>
            <w:r w:rsidRPr="00212E17">
              <w:t>No charge</w:t>
            </w:r>
          </w:p>
        </w:tc>
        <w:tc>
          <w:tcPr>
            <w:tcW w:w="1836" w:type="dxa"/>
          </w:tcPr>
          <w:p w14:paraId="71D0F670" w14:textId="77777777" w:rsidR="00212E17" w:rsidRPr="00212E17" w:rsidRDefault="00212E17" w:rsidP="00212E17">
            <w:pPr>
              <w:pStyle w:val="table2"/>
            </w:pPr>
            <w:r w:rsidRPr="00212E17">
              <w:t>No charge</w:t>
            </w:r>
          </w:p>
        </w:tc>
      </w:tr>
      <w:tr w:rsidR="00212E17" w:rsidRPr="00212E17" w14:paraId="569D0544" w14:textId="77777777" w:rsidTr="00362C3B">
        <w:tc>
          <w:tcPr>
            <w:tcW w:w="1329" w:type="dxa"/>
            <w:tcBorders>
              <w:top w:val="nil"/>
              <w:bottom w:val="nil"/>
            </w:tcBorders>
          </w:tcPr>
          <w:p w14:paraId="0E3A40C0" w14:textId="77777777" w:rsidR="00212E17" w:rsidRPr="00212E17" w:rsidRDefault="00212E17" w:rsidP="00212E17">
            <w:pPr>
              <w:pStyle w:val="table2"/>
            </w:pPr>
          </w:p>
        </w:tc>
        <w:tc>
          <w:tcPr>
            <w:tcW w:w="1946" w:type="dxa"/>
          </w:tcPr>
          <w:p w14:paraId="6BD2B986" w14:textId="77777777" w:rsidR="00212E17" w:rsidRPr="00212E17" w:rsidRDefault="00212E17" w:rsidP="00212E17">
            <w:pPr>
              <w:pStyle w:val="table2"/>
            </w:pPr>
            <w:r w:rsidRPr="00212E17">
              <w:t>Taping (for each 90 minute tape, including postage and handling)</w:t>
            </w:r>
          </w:p>
        </w:tc>
        <w:tc>
          <w:tcPr>
            <w:tcW w:w="1339" w:type="dxa"/>
          </w:tcPr>
          <w:p w14:paraId="0E24373A" w14:textId="77777777" w:rsidR="00212E17" w:rsidRPr="00212E17" w:rsidRDefault="00212E17" w:rsidP="00212E17">
            <w:pPr>
              <w:pStyle w:val="table2"/>
            </w:pPr>
            <w:r w:rsidRPr="00212E17">
              <w:t>$20.00</w:t>
            </w:r>
          </w:p>
        </w:tc>
        <w:tc>
          <w:tcPr>
            <w:tcW w:w="1500" w:type="dxa"/>
          </w:tcPr>
          <w:p w14:paraId="1E677521" w14:textId="77777777" w:rsidR="00212E17" w:rsidRPr="00212E17" w:rsidRDefault="00212E17" w:rsidP="00212E17">
            <w:pPr>
              <w:pStyle w:val="table2"/>
            </w:pPr>
            <w:r w:rsidRPr="00212E17">
              <w:t>$20.00</w:t>
            </w:r>
          </w:p>
        </w:tc>
        <w:tc>
          <w:tcPr>
            <w:tcW w:w="1500" w:type="dxa"/>
          </w:tcPr>
          <w:p w14:paraId="02052A4A" w14:textId="77777777" w:rsidR="00212E17" w:rsidRPr="00212E17" w:rsidRDefault="00212E17" w:rsidP="00212E17">
            <w:pPr>
              <w:pStyle w:val="table2"/>
            </w:pPr>
            <w:r w:rsidRPr="00212E17">
              <w:t>$20.00</w:t>
            </w:r>
          </w:p>
        </w:tc>
        <w:tc>
          <w:tcPr>
            <w:tcW w:w="1257" w:type="dxa"/>
          </w:tcPr>
          <w:p w14:paraId="1B340E4F" w14:textId="77777777" w:rsidR="00212E17" w:rsidRPr="00212E17" w:rsidRDefault="00212E17" w:rsidP="00212E17">
            <w:pPr>
              <w:pStyle w:val="table2"/>
            </w:pPr>
            <w:r w:rsidRPr="00212E17">
              <w:t>$20.00</w:t>
            </w:r>
          </w:p>
        </w:tc>
        <w:tc>
          <w:tcPr>
            <w:tcW w:w="1836" w:type="dxa"/>
          </w:tcPr>
          <w:p w14:paraId="3715B3BC" w14:textId="77777777" w:rsidR="00212E17" w:rsidRPr="00212E17" w:rsidRDefault="00212E17" w:rsidP="00212E17">
            <w:pPr>
              <w:pStyle w:val="table2"/>
            </w:pPr>
            <w:r w:rsidRPr="00212E17">
              <w:t>$20.00</w:t>
            </w:r>
          </w:p>
        </w:tc>
      </w:tr>
      <w:tr w:rsidR="00212E17" w:rsidRPr="00212E17" w14:paraId="39F65A47" w14:textId="77777777" w:rsidTr="00362C3B">
        <w:tc>
          <w:tcPr>
            <w:tcW w:w="1329" w:type="dxa"/>
            <w:tcBorders>
              <w:top w:val="nil"/>
              <w:bottom w:val="nil"/>
            </w:tcBorders>
          </w:tcPr>
          <w:p w14:paraId="60DFF6F7" w14:textId="77777777" w:rsidR="00212E17" w:rsidRPr="00212E17" w:rsidRDefault="00212E17" w:rsidP="00212E17">
            <w:pPr>
              <w:pStyle w:val="table2"/>
            </w:pPr>
          </w:p>
        </w:tc>
        <w:tc>
          <w:tcPr>
            <w:tcW w:w="1946" w:type="dxa"/>
          </w:tcPr>
          <w:p w14:paraId="0B1245D7" w14:textId="77777777" w:rsidR="00212E17" w:rsidRPr="00212E17" w:rsidRDefault="00212E17" w:rsidP="00212E17">
            <w:pPr>
              <w:pStyle w:val="table2"/>
            </w:pPr>
            <w:r w:rsidRPr="00212E17">
              <w:t>CD recording (for a single CD, including postage and handling)</w:t>
            </w:r>
          </w:p>
        </w:tc>
        <w:tc>
          <w:tcPr>
            <w:tcW w:w="1339" w:type="dxa"/>
          </w:tcPr>
          <w:p w14:paraId="570DEFFE" w14:textId="77777777" w:rsidR="00212E17" w:rsidRPr="00212E17" w:rsidRDefault="00212E17" w:rsidP="00212E17">
            <w:pPr>
              <w:pStyle w:val="table2"/>
            </w:pPr>
            <w:r w:rsidRPr="00212E17">
              <w:t>$35.00</w:t>
            </w:r>
          </w:p>
        </w:tc>
        <w:tc>
          <w:tcPr>
            <w:tcW w:w="1500" w:type="dxa"/>
          </w:tcPr>
          <w:p w14:paraId="4CBCC787" w14:textId="77777777" w:rsidR="00212E17" w:rsidRPr="00212E17" w:rsidRDefault="00212E17" w:rsidP="00212E17">
            <w:pPr>
              <w:pStyle w:val="table2"/>
            </w:pPr>
            <w:r w:rsidRPr="00212E17">
              <w:t>$35.00</w:t>
            </w:r>
          </w:p>
        </w:tc>
        <w:tc>
          <w:tcPr>
            <w:tcW w:w="1500" w:type="dxa"/>
          </w:tcPr>
          <w:p w14:paraId="013F613C" w14:textId="77777777" w:rsidR="00212E17" w:rsidRPr="00212E17" w:rsidRDefault="00212E17" w:rsidP="00212E17">
            <w:pPr>
              <w:pStyle w:val="table2"/>
            </w:pPr>
            <w:r w:rsidRPr="00212E17">
              <w:t>$35.00</w:t>
            </w:r>
          </w:p>
        </w:tc>
        <w:tc>
          <w:tcPr>
            <w:tcW w:w="1257" w:type="dxa"/>
          </w:tcPr>
          <w:p w14:paraId="7781F071" w14:textId="77777777" w:rsidR="00212E17" w:rsidRPr="00212E17" w:rsidRDefault="00212E17" w:rsidP="00212E17">
            <w:pPr>
              <w:pStyle w:val="table2"/>
            </w:pPr>
            <w:r w:rsidRPr="00212E17">
              <w:t>$35.00</w:t>
            </w:r>
          </w:p>
        </w:tc>
        <w:tc>
          <w:tcPr>
            <w:tcW w:w="1836" w:type="dxa"/>
          </w:tcPr>
          <w:p w14:paraId="4EF2215A" w14:textId="77777777" w:rsidR="00212E17" w:rsidRPr="00212E17" w:rsidRDefault="00212E17" w:rsidP="00212E17">
            <w:pPr>
              <w:pStyle w:val="table2"/>
            </w:pPr>
            <w:r w:rsidRPr="00212E17">
              <w:t>$35.00</w:t>
            </w:r>
          </w:p>
        </w:tc>
      </w:tr>
      <w:tr w:rsidR="00212E17" w:rsidRPr="00212E17" w14:paraId="548C11C7" w14:textId="77777777" w:rsidTr="00362C3B">
        <w:tc>
          <w:tcPr>
            <w:tcW w:w="1329" w:type="dxa"/>
            <w:tcBorders>
              <w:top w:val="nil"/>
              <w:bottom w:val="nil"/>
            </w:tcBorders>
          </w:tcPr>
          <w:p w14:paraId="3AF234CD" w14:textId="77777777" w:rsidR="00212E17" w:rsidRPr="00212E17" w:rsidRDefault="00212E17" w:rsidP="00212E17">
            <w:pPr>
              <w:pStyle w:val="table2"/>
            </w:pPr>
          </w:p>
        </w:tc>
        <w:tc>
          <w:tcPr>
            <w:tcW w:w="1946" w:type="dxa"/>
          </w:tcPr>
          <w:p w14:paraId="78E08299" w14:textId="77777777" w:rsidR="00212E17" w:rsidRPr="00212E17" w:rsidRDefault="00212E17" w:rsidP="00212E17">
            <w:pPr>
              <w:pStyle w:val="table2"/>
            </w:pPr>
            <w:r w:rsidRPr="00212E17">
              <w:t>Additional CD recording (required when the conference recording does not fit on a single CD or if additional copies are required)</w:t>
            </w:r>
          </w:p>
        </w:tc>
        <w:tc>
          <w:tcPr>
            <w:tcW w:w="1339" w:type="dxa"/>
          </w:tcPr>
          <w:p w14:paraId="57FF1786" w14:textId="77777777" w:rsidR="00212E17" w:rsidRPr="00212E17" w:rsidRDefault="00212E17" w:rsidP="00212E17">
            <w:pPr>
              <w:pStyle w:val="table2"/>
            </w:pPr>
            <w:r w:rsidRPr="00212E17">
              <w:t>$25.00</w:t>
            </w:r>
          </w:p>
        </w:tc>
        <w:tc>
          <w:tcPr>
            <w:tcW w:w="1500" w:type="dxa"/>
          </w:tcPr>
          <w:p w14:paraId="703657E7" w14:textId="77777777" w:rsidR="00212E17" w:rsidRPr="00212E17" w:rsidRDefault="00212E17" w:rsidP="00212E17">
            <w:pPr>
              <w:pStyle w:val="table2"/>
            </w:pPr>
            <w:r w:rsidRPr="00212E17">
              <w:t>$25.00</w:t>
            </w:r>
          </w:p>
        </w:tc>
        <w:tc>
          <w:tcPr>
            <w:tcW w:w="1500" w:type="dxa"/>
          </w:tcPr>
          <w:p w14:paraId="6FD72C28" w14:textId="77777777" w:rsidR="00212E17" w:rsidRPr="00212E17" w:rsidRDefault="00212E17" w:rsidP="00212E17">
            <w:pPr>
              <w:pStyle w:val="table2"/>
            </w:pPr>
            <w:r w:rsidRPr="00212E17">
              <w:t>$25.00</w:t>
            </w:r>
          </w:p>
        </w:tc>
        <w:tc>
          <w:tcPr>
            <w:tcW w:w="1257" w:type="dxa"/>
          </w:tcPr>
          <w:p w14:paraId="2CC5E275" w14:textId="77777777" w:rsidR="00212E17" w:rsidRPr="00212E17" w:rsidRDefault="00212E17" w:rsidP="00212E17">
            <w:pPr>
              <w:pStyle w:val="table2"/>
            </w:pPr>
            <w:r w:rsidRPr="00212E17">
              <w:t>$25.00</w:t>
            </w:r>
          </w:p>
        </w:tc>
        <w:tc>
          <w:tcPr>
            <w:tcW w:w="1836" w:type="dxa"/>
          </w:tcPr>
          <w:p w14:paraId="3E8D79F2" w14:textId="77777777" w:rsidR="00212E17" w:rsidRPr="00212E17" w:rsidRDefault="00212E17" w:rsidP="00212E17">
            <w:pPr>
              <w:pStyle w:val="table2"/>
            </w:pPr>
            <w:r w:rsidRPr="00212E17">
              <w:t>$25.00</w:t>
            </w:r>
          </w:p>
        </w:tc>
      </w:tr>
      <w:tr w:rsidR="00212E17" w:rsidRPr="00212E17" w14:paraId="5F9D2652" w14:textId="77777777" w:rsidTr="00362C3B">
        <w:tc>
          <w:tcPr>
            <w:tcW w:w="1329" w:type="dxa"/>
            <w:tcBorders>
              <w:top w:val="nil"/>
              <w:bottom w:val="nil"/>
            </w:tcBorders>
          </w:tcPr>
          <w:p w14:paraId="1C92E978" w14:textId="77777777" w:rsidR="00212E17" w:rsidRPr="00212E17" w:rsidRDefault="00212E17" w:rsidP="00212E17">
            <w:pPr>
              <w:pStyle w:val="table2"/>
            </w:pPr>
          </w:p>
        </w:tc>
        <w:tc>
          <w:tcPr>
            <w:tcW w:w="1946" w:type="dxa"/>
            <w:tcBorders>
              <w:bottom w:val="single" w:sz="4" w:space="0" w:color="auto"/>
            </w:tcBorders>
          </w:tcPr>
          <w:p w14:paraId="4B1362D4" w14:textId="77777777" w:rsidR="00212E17" w:rsidRPr="00212E17" w:rsidRDefault="00212E17" w:rsidP="00212E17">
            <w:pPr>
              <w:pStyle w:val="table2"/>
            </w:pPr>
            <w:r w:rsidRPr="00212E17">
              <w:t>Playback tape – tape of a previous conference is played back to participants who dial in or are called out (per playback session).  Per minute charges also apply.</w:t>
            </w:r>
          </w:p>
        </w:tc>
        <w:tc>
          <w:tcPr>
            <w:tcW w:w="1339" w:type="dxa"/>
            <w:tcBorders>
              <w:bottom w:val="single" w:sz="4" w:space="0" w:color="auto"/>
            </w:tcBorders>
          </w:tcPr>
          <w:p w14:paraId="41C34EBC" w14:textId="77777777" w:rsidR="00212E17" w:rsidRPr="00212E17" w:rsidRDefault="00212E17" w:rsidP="00212E17">
            <w:pPr>
              <w:pStyle w:val="table2"/>
            </w:pPr>
            <w:r w:rsidRPr="00212E17">
              <w:t>$20.00</w:t>
            </w:r>
          </w:p>
        </w:tc>
        <w:tc>
          <w:tcPr>
            <w:tcW w:w="1500" w:type="dxa"/>
            <w:tcBorders>
              <w:bottom w:val="single" w:sz="4" w:space="0" w:color="auto"/>
            </w:tcBorders>
          </w:tcPr>
          <w:p w14:paraId="7CB05577" w14:textId="77777777" w:rsidR="00212E17" w:rsidRPr="00212E17" w:rsidRDefault="00212E17" w:rsidP="00212E17">
            <w:pPr>
              <w:pStyle w:val="table2"/>
            </w:pPr>
            <w:r w:rsidRPr="00212E17">
              <w:t>$20.00</w:t>
            </w:r>
          </w:p>
        </w:tc>
        <w:tc>
          <w:tcPr>
            <w:tcW w:w="1500" w:type="dxa"/>
            <w:tcBorders>
              <w:bottom w:val="single" w:sz="4" w:space="0" w:color="auto"/>
            </w:tcBorders>
          </w:tcPr>
          <w:p w14:paraId="13CBA7E6" w14:textId="77777777" w:rsidR="00212E17" w:rsidRPr="00212E17" w:rsidRDefault="00212E17" w:rsidP="00212E17">
            <w:pPr>
              <w:pStyle w:val="table2"/>
            </w:pPr>
            <w:r w:rsidRPr="00212E17">
              <w:t>$20.00</w:t>
            </w:r>
          </w:p>
        </w:tc>
        <w:tc>
          <w:tcPr>
            <w:tcW w:w="1257" w:type="dxa"/>
            <w:tcBorders>
              <w:bottom w:val="single" w:sz="4" w:space="0" w:color="auto"/>
            </w:tcBorders>
          </w:tcPr>
          <w:p w14:paraId="06F4EB2A" w14:textId="77777777" w:rsidR="00212E17" w:rsidRPr="00212E17" w:rsidRDefault="00212E17" w:rsidP="00212E17">
            <w:pPr>
              <w:pStyle w:val="table2"/>
            </w:pPr>
            <w:r w:rsidRPr="00212E17">
              <w:t>$20.00</w:t>
            </w:r>
          </w:p>
        </w:tc>
        <w:tc>
          <w:tcPr>
            <w:tcW w:w="1836" w:type="dxa"/>
            <w:tcBorders>
              <w:bottom w:val="single" w:sz="4" w:space="0" w:color="auto"/>
            </w:tcBorders>
          </w:tcPr>
          <w:p w14:paraId="7CEE5E1B" w14:textId="77777777" w:rsidR="00212E17" w:rsidRPr="00212E17" w:rsidRDefault="00212E17" w:rsidP="00212E17">
            <w:pPr>
              <w:pStyle w:val="table2"/>
            </w:pPr>
            <w:r w:rsidRPr="00212E17">
              <w:t>$20.00</w:t>
            </w:r>
          </w:p>
        </w:tc>
      </w:tr>
      <w:tr w:rsidR="004A5752" w:rsidRPr="00212E17" w14:paraId="52E1AE89" w14:textId="77777777" w:rsidTr="00362C3B">
        <w:tc>
          <w:tcPr>
            <w:tcW w:w="1329" w:type="dxa"/>
            <w:tcBorders>
              <w:top w:val="nil"/>
              <w:bottom w:val="nil"/>
            </w:tcBorders>
          </w:tcPr>
          <w:p w14:paraId="2AD40303" w14:textId="77777777" w:rsidR="004A5752" w:rsidRPr="00212E17" w:rsidRDefault="004A5752" w:rsidP="00212E17">
            <w:pPr>
              <w:pStyle w:val="table2"/>
            </w:pPr>
          </w:p>
        </w:tc>
        <w:tc>
          <w:tcPr>
            <w:tcW w:w="1946" w:type="dxa"/>
            <w:tcBorders>
              <w:bottom w:val="nil"/>
            </w:tcBorders>
          </w:tcPr>
          <w:p w14:paraId="22846129" w14:textId="77777777" w:rsidR="004A5752" w:rsidRPr="00212E17" w:rsidRDefault="004A5752" w:rsidP="00212E17">
            <w:pPr>
              <w:pStyle w:val="table2"/>
            </w:pPr>
            <w:r w:rsidRPr="00212E17">
              <w:t>Digital recording (per 90 minutes of recording)</w:t>
            </w:r>
            <w:r>
              <w:t xml:space="preserve">. </w:t>
            </w:r>
            <w:r w:rsidRPr="00212E17">
              <w:t>The recording will be stored for one week and then archived for three weeks before it is deleted.</w:t>
            </w:r>
          </w:p>
        </w:tc>
        <w:tc>
          <w:tcPr>
            <w:tcW w:w="1339" w:type="dxa"/>
            <w:tcBorders>
              <w:bottom w:val="nil"/>
            </w:tcBorders>
          </w:tcPr>
          <w:p w14:paraId="4B9017EB" w14:textId="77777777" w:rsidR="004A5752" w:rsidRPr="00212E17" w:rsidRDefault="004A5752" w:rsidP="00820AA4">
            <w:pPr>
              <w:pStyle w:val="table2"/>
            </w:pPr>
            <w:r w:rsidRPr="00212E17">
              <w:t>$50.00</w:t>
            </w:r>
          </w:p>
        </w:tc>
        <w:tc>
          <w:tcPr>
            <w:tcW w:w="1500" w:type="dxa"/>
            <w:tcBorders>
              <w:bottom w:val="nil"/>
            </w:tcBorders>
          </w:tcPr>
          <w:p w14:paraId="71F26AC9" w14:textId="77777777" w:rsidR="004A5752" w:rsidRPr="00212E17" w:rsidRDefault="004A5752" w:rsidP="00820AA4">
            <w:pPr>
              <w:pStyle w:val="table2"/>
            </w:pPr>
            <w:r w:rsidRPr="00212E17">
              <w:t>$50.00</w:t>
            </w:r>
          </w:p>
        </w:tc>
        <w:tc>
          <w:tcPr>
            <w:tcW w:w="1500" w:type="dxa"/>
            <w:tcBorders>
              <w:bottom w:val="nil"/>
            </w:tcBorders>
          </w:tcPr>
          <w:p w14:paraId="7BF787BE" w14:textId="77777777" w:rsidR="004A5752" w:rsidRPr="00212E17" w:rsidRDefault="004A5752" w:rsidP="00820AA4">
            <w:pPr>
              <w:pStyle w:val="table2"/>
            </w:pPr>
            <w:r w:rsidRPr="00212E17">
              <w:t>$50.00</w:t>
            </w:r>
          </w:p>
        </w:tc>
        <w:tc>
          <w:tcPr>
            <w:tcW w:w="1257" w:type="dxa"/>
            <w:tcBorders>
              <w:bottom w:val="nil"/>
            </w:tcBorders>
          </w:tcPr>
          <w:p w14:paraId="621F856C" w14:textId="77777777" w:rsidR="004A5752" w:rsidRPr="00212E17" w:rsidRDefault="004A5752" w:rsidP="00820AA4">
            <w:pPr>
              <w:pStyle w:val="table2"/>
            </w:pPr>
            <w:r w:rsidRPr="00212E17">
              <w:t>$50.00</w:t>
            </w:r>
          </w:p>
        </w:tc>
        <w:tc>
          <w:tcPr>
            <w:tcW w:w="1836" w:type="dxa"/>
            <w:tcBorders>
              <w:bottom w:val="nil"/>
            </w:tcBorders>
          </w:tcPr>
          <w:p w14:paraId="6E4E74BF" w14:textId="77777777" w:rsidR="004A5752" w:rsidRPr="00212E17" w:rsidRDefault="004A5752" w:rsidP="00820AA4">
            <w:pPr>
              <w:pStyle w:val="table2"/>
            </w:pPr>
            <w:r w:rsidRPr="00212E17">
              <w:t>$50.00</w:t>
            </w:r>
          </w:p>
        </w:tc>
      </w:tr>
      <w:tr w:rsidR="004A5752" w:rsidRPr="00212E17" w14:paraId="3255226A" w14:textId="77777777" w:rsidTr="00362C3B">
        <w:tc>
          <w:tcPr>
            <w:tcW w:w="1329" w:type="dxa"/>
            <w:tcBorders>
              <w:top w:val="nil"/>
              <w:bottom w:val="nil"/>
            </w:tcBorders>
          </w:tcPr>
          <w:p w14:paraId="36F18E05" w14:textId="77777777" w:rsidR="004A5752" w:rsidRPr="00212E17" w:rsidRDefault="004A5752" w:rsidP="00212E17">
            <w:pPr>
              <w:pStyle w:val="table2"/>
            </w:pPr>
          </w:p>
        </w:tc>
        <w:tc>
          <w:tcPr>
            <w:tcW w:w="1946" w:type="dxa"/>
            <w:tcBorders>
              <w:top w:val="nil"/>
              <w:bottom w:val="nil"/>
            </w:tcBorders>
          </w:tcPr>
          <w:p w14:paraId="6BE21DE5" w14:textId="77777777" w:rsidR="004A5752" w:rsidRPr="00212E17" w:rsidRDefault="004A5752" w:rsidP="00212E17">
            <w:pPr>
              <w:pStyle w:val="table2"/>
            </w:pPr>
            <w:r w:rsidRPr="00212E17">
              <w:t>- to record more than 90 minutes (per extra 90 min)</w:t>
            </w:r>
          </w:p>
        </w:tc>
        <w:tc>
          <w:tcPr>
            <w:tcW w:w="1339" w:type="dxa"/>
            <w:tcBorders>
              <w:top w:val="nil"/>
              <w:bottom w:val="nil"/>
            </w:tcBorders>
          </w:tcPr>
          <w:p w14:paraId="5CA1D05A" w14:textId="77777777" w:rsidR="004A5752" w:rsidRPr="00212E17" w:rsidRDefault="004A5752" w:rsidP="00212E17">
            <w:pPr>
              <w:pStyle w:val="table2"/>
            </w:pPr>
            <w:r w:rsidRPr="00212E17">
              <w:t>$50.00</w:t>
            </w:r>
          </w:p>
        </w:tc>
        <w:tc>
          <w:tcPr>
            <w:tcW w:w="1500" w:type="dxa"/>
            <w:tcBorders>
              <w:top w:val="nil"/>
              <w:bottom w:val="nil"/>
            </w:tcBorders>
          </w:tcPr>
          <w:p w14:paraId="46C2F7C5" w14:textId="77777777" w:rsidR="004A5752" w:rsidRPr="00212E17" w:rsidRDefault="004A5752" w:rsidP="00212E17">
            <w:pPr>
              <w:pStyle w:val="table2"/>
            </w:pPr>
            <w:r w:rsidRPr="00212E17">
              <w:t>$50.00</w:t>
            </w:r>
          </w:p>
        </w:tc>
        <w:tc>
          <w:tcPr>
            <w:tcW w:w="1500" w:type="dxa"/>
            <w:tcBorders>
              <w:top w:val="nil"/>
              <w:bottom w:val="nil"/>
            </w:tcBorders>
          </w:tcPr>
          <w:p w14:paraId="40A809B2" w14:textId="77777777" w:rsidR="004A5752" w:rsidRPr="00212E17" w:rsidRDefault="004A5752" w:rsidP="00212E17">
            <w:pPr>
              <w:pStyle w:val="table2"/>
            </w:pPr>
            <w:r w:rsidRPr="00212E17">
              <w:t>$50.00</w:t>
            </w:r>
          </w:p>
        </w:tc>
        <w:tc>
          <w:tcPr>
            <w:tcW w:w="1257" w:type="dxa"/>
            <w:tcBorders>
              <w:top w:val="nil"/>
              <w:bottom w:val="nil"/>
            </w:tcBorders>
          </w:tcPr>
          <w:p w14:paraId="0988D64C" w14:textId="77777777" w:rsidR="004A5752" w:rsidRPr="00212E17" w:rsidRDefault="004A5752" w:rsidP="00212E17">
            <w:pPr>
              <w:pStyle w:val="table2"/>
            </w:pPr>
            <w:r w:rsidRPr="00212E17">
              <w:t>$50.00</w:t>
            </w:r>
          </w:p>
        </w:tc>
        <w:tc>
          <w:tcPr>
            <w:tcW w:w="1836" w:type="dxa"/>
            <w:tcBorders>
              <w:top w:val="nil"/>
              <w:bottom w:val="nil"/>
            </w:tcBorders>
          </w:tcPr>
          <w:p w14:paraId="6191D2E9" w14:textId="77777777" w:rsidR="004A5752" w:rsidRPr="00212E17" w:rsidRDefault="004A5752" w:rsidP="00212E17">
            <w:pPr>
              <w:pStyle w:val="table2"/>
            </w:pPr>
            <w:r w:rsidRPr="00212E17">
              <w:t>$50.00</w:t>
            </w:r>
          </w:p>
        </w:tc>
      </w:tr>
      <w:tr w:rsidR="004A5752" w:rsidRPr="00212E17" w14:paraId="49ACF1A8" w14:textId="77777777" w:rsidTr="00362C3B">
        <w:tc>
          <w:tcPr>
            <w:tcW w:w="1329" w:type="dxa"/>
            <w:tcBorders>
              <w:top w:val="nil"/>
              <w:bottom w:val="nil"/>
            </w:tcBorders>
          </w:tcPr>
          <w:p w14:paraId="07161A52" w14:textId="77777777" w:rsidR="004A5752" w:rsidRPr="00212E17" w:rsidRDefault="004A5752" w:rsidP="00212E17">
            <w:pPr>
              <w:pStyle w:val="table2"/>
            </w:pPr>
          </w:p>
        </w:tc>
        <w:tc>
          <w:tcPr>
            <w:tcW w:w="1946" w:type="dxa"/>
            <w:tcBorders>
              <w:top w:val="nil"/>
            </w:tcBorders>
          </w:tcPr>
          <w:p w14:paraId="75FC7F26" w14:textId="77777777" w:rsidR="004A5752" w:rsidRPr="00212E17" w:rsidRDefault="004A5752" w:rsidP="00212E17">
            <w:pPr>
              <w:pStyle w:val="table2"/>
            </w:pPr>
            <w:r w:rsidRPr="00212E17">
              <w:t>- to store for more than one week (per extra week).</w:t>
            </w:r>
          </w:p>
        </w:tc>
        <w:tc>
          <w:tcPr>
            <w:tcW w:w="1339" w:type="dxa"/>
            <w:tcBorders>
              <w:top w:val="nil"/>
            </w:tcBorders>
          </w:tcPr>
          <w:p w14:paraId="72A6B9F5" w14:textId="77777777" w:rsidR="004A5752" w:rsidRPr="00212E17" w:rsidRDefault="004A5752" w:rsidP="00212E17">
            <w:pPr>
              <w:pStyle w:val="table2"/>
            </w:pPr>
            <w:r w:rsidRPr="00212E17">
              <w:t>$50.00</w:t>
            </w:r>
          </w:p>
        </w:tc>
        <w:tc>
          <w:tcPr>
            <w:tcW w:w="1500" w:type="dxa"/>
            <w:tcBorders>
              <w:top w:val="nil"/>
            </w:tcBorders>
          </w:tcPr>
          <w:p w14:paraId="0138CE3D" w14:textId="77777777" w:rsidR="004A5752" w:rsidRPr="00212E17" w:rsidRDefault="004A5752" w:rsidP="00212E17">
            <w:pPr>
              <w:pStyle w:val="table2"/>
            </w:pPr>
            <w:r w:rsidRPr="00212E17">
              <w:t>$50.00</w:t>
            </w:r>
          </w:p>
        </w:tc>
        <w:tc>
          <w:tcPr>
            <w:tcW w:w="1500" w:type="dxa"/>
            <w:tcBorders>
              <w:top w:val="nil"/>
            </w:tcBorders>
          </w:tcPr>
          <w:p w14:paraId="7B4CB2BA" w14:textId="77777777" w:rsidR="004A5752" w:rsidRPr="00212E17" w:rsidRDefault="004A5752" w:rsidP="00212E17">
            <w:pPr>
              <w:pStyle w:val="table2"/>
            </w:pPr>
            <w:r w:rsidRPr="00212E17">
              <w:t>$50.00</w:t>
            </w:r>
          </w:p>
        </w:tc>
        <w:tc>
          <w:tcPr>
            <w:tcW w:w="1257" w:type="dxa"/>
            <w:tcBorders>
              <w:top w:val="nil"/>
            </w:tcBorders>
          </w:tcPr>
          <w:p w14:paraId="48718F18" w14:textId="77777777" w:rsidR="004A5752" w:rsidRPr="00212E17" w:rsidRDefault="004A5752" w:rsidP="00212E17">
            <w:pPr>
              <w:pStyle w:val="table2"/>
            </w:pPr>
            <w:r w:rsidRPr="00212E17">
              <w:t>$50.00</w:t>
            </w:r>
          </w:p>
        </w:tc>
        <w:tc>
          <w:tcPr>
            <w:tcW w:w="1836" w:type="dxa"/>
            <w:tcBorders>
              <w:top w:val="nil"/>
            </w:tcBorders>
          </w:tcPr>
          <w:p w14:paraId="478B64F5" w14:textId="77777777" w:rsidR="004A5752" w:rsidRPr="00212E17" w:rsidRDefault="004A5752" w:rsidP="00212E17">
            <w:pPr>
              <w:pStyle w:val="table2"/>
            </w:pPr>
            <w:r w:rsidRPr="00212E17">
              <w:t>$50.00</w:t>
            </w:r>
          </w:p>
        </w:tc>
      </w:tr>
      <w:tr w:rsidR="004A5752" w:rsidRPr="00212E17" w14:paraId="28A34712" w14:textId="77777777" w:rsidTr="00362C3B">
        <w:tc>
          <w:tcPr>
            <w:tcW w:w="1329" w:type="dxa"/>
            <w:tcBorders>
              <w:top w:val="nil"/>
              <w:bottom w:val="single" w:sz="4" w:space="0" w:color="auto"/>
            </w:tcBorders>
          </w:tcPr>
          <w:p w14:paraId="0ABF8E08" w14:textId="77777777" w:rsidR="004A5752" w:rsidRPr="00212E17" w:rsidRDefault="004A5752" w:rsidP="00212E17">
            <w:pPr>
              <w:pStyle w:val="table2"/>
            </w:pPr>
          </w:p>
        </w:tc>
        <w:tc>
          <w:tcPr>
            <w:tcW w:w="1946" w:type="dxa"/>
            <w:tcBorders>
              <w:bottom w:val="single" w:sz="4" w:space="0" w:color="auto"/>
            </w:tcBorders>
          </w:tcPr>
          <w:p w14:paraId="71B86DC5" w14:textId="77777777" w:rsidR="004A5752" w:rsidRPr="00212E17" w:rsidRDefault="004A5752" w:rsidP="00212E17">
            <w:pPr>
              <w:pStyle w:val="table2"/>
            </w:pPr>
            <w:r w:rsidRPr="00212E17">
              <w:t xml:space="preserve">Playback digital recording (digital record of a previous conference that is digitally recording is played back to participants who dial in) – per min/link </w:t>
            </w:r>
          </w:p>
        </w:tc>
        <w:tc>
          <w:tcPr>
            <w:tcW w:w="1339" w:type="dxa"/>
            <w:tcBorders>
              <w:bottom w:val="single" w:sz="4" w:space="0" w:color="auto"/>
            </w:tcBorders>
          </w:tcPr>
          <w:p w14:paraId="4B58067E" w14:textId="77777777" w:rsidR="004A5752" w:rsidRPr="00212E17" w:rsidRDefault="004A5752" w:rsidP="00212E17">
            <w:pPr>
              <w:pStyle w:val="table2"/>
            </w:pPr>
            <w:r w:rsidRPr="00212E17">
              <w:t>$0.55</w:t>
            </w:r>
          </w:p>
        </w:tc>
        <w:tc>
          <w:tcPr>
            <w:tcW w:w="1500" w:type="dxa"/>
            <w:tcBorders>
              <w:bottom w:val="single" w:sz="4" w:space="0" w:color="auto"/>
            </w:tcBorders>
          </w:tcPr>
          <w:p w14:paraId="0AFDE738" w14:textId="77777777" w:rsidR="004A5752" w:rsidRPr="00212E17" w:rsidRDefault="004A5752" w:rsidP="00212E17">
            <w:pPr>
              <w:pStyle w:val="table2"/>
            </w:pPr>
            <w:r w:rsidRPr="00212E17">
              <w:t>$0.08</w:t>
            </w:r>
          </w:p>
        </w:tc>
        <w:tc>
          <w:tcPr>
            <w:tcW w:w="1500" w:type="dxa"/>
            <w:tcBorders>
              <w:bottom w:val="single" w:sz="4" w:space="0" w:color="auto"/>
            </w:tcBorders>
          </w:tcPr>
          <w:p w14:paraId="499C01D8" w14:textId="77777777" w:rsidR="004A5752" w:rsidRPr="00212E17" w:rsidRDefault="004A5752" w:rsidP="00212E17">
            <w:pPr>
              <w:pStyle w:val="table2"/>
            </w:pPr>
            <w:r w:rsidRPr="00212E17">
              <w:t>$0.11</w:t>
            </w:r>
          </w:p>
        </w:tc>
        <w:tc>
          <w:tcPr>
            <w:tcW w:w="1257" w:type="dxa"/>
            <w:tcBorders>
              <w:bottom w:val="single" w:sz="4" w:space="0" w:color="auto"/>
            </w:tcBorders>
          </w:tcPr>
          <w:p w14:paraId="00FFA5A5" w14:textId="77777777" w:rsidR="004A5752" w:rsidRPr="00212E17" w:rsidRDefault="004A5752" w:rsidP="00212E17">
            <w:pPr>
              <w:pStyle w:val="table2"/>
            </w:pPr>
            <w:r w:rsidRPr="00212E17">
              <w:t>$0.20</w:t>
            </w:r>
          </w:p>
        </w:tc>
        <w:tc>
          <w:tcPr>
            <w:tcW w:w="1836" w:type="dxa"/>
            <w:tcBorders>
              <w:bottom w:val="single" w:sz="4" w:space="0" w:color="auto"/>
            </w:tcBorders>
          </w:tcPr>
          <w:p w14:paraId="6A826D2D" w14:textId="77777777" w:rsidR="004A5752" w:rsidRPr="00212E17" w:rsidRDefault="004A5752" w:rsidP="00212E17">
            <w:pPr>
              <w:pStyle w:val="table2"/>
            </w:pPr>
            <w:r w:rsidRPr="00212E17">
              <w:t>$0.25</w:t>
            </w:r>
          </w:p>
        </w:tc>
      </w:tr>
      <w:tr w:rsidR="004A5752" w:rsidRPr="00212E17" w14:paraId="3E37698E" w14:textId="77777777" w:rsidTr="00362C3B">
        <w:tc>
          <w:tcPr>
            <w:tcW w:w="1329" w:type="dxa"/>
            <w:tcBorders>
              <w:top w:val="single" w:sz="4" w:space="0" w:color="auto"/>
              <w:bottom w:val="nil"/>
            </w:tcBorders>
          </w:tcPr>
          <w:p w14:paraId="1AEA35D0" w14:textId="77777777" w:rsidR="004A5752" w:rsidRPr="00212E17" w:rsidRDefault="004A5752" w:rsidP="00212E17">
            <w:pPr>
              <w:pStyle w:val="table2"/>
            </w:pPr>
          </w:p>
        </w:tc>
        <w:tc>
          <w:tcPr>
            <w:tcW w:w="1946" w:type="dxa"/>
            <w:tcBorders>
              <w:top w:val="single" w:sz="4" w:space="0" w:color="auto"/>
              <w:bottom w:val="nil"/>
            </w:tcBorders>
          </w:tcPr>
          <w:p w14:paraId="261F2FDA" w14:textId="77777777" w:rsidR="004A5752" w:rsidRPr="00212E17" w:rsidRDefault="004A5752" w:rsidP="00212E17">
            <w:pPr>
              <w:pStyle w:val="table2"/>
            </w:pPr>
            <w:r w:rsidRPr="00212E17">
              <w:t>- Metered domestic (per min/link)</w:t>
            </w:r>
          </w:p>
        </w:tc>
        <w:tc>
          <w:tcPr>
            <w:tcW w:w="1339" w:type="dxa"/>
            <w:tcBorders>
              <w:bottom w:val="nil"/>
            </w:tcBorders>
          </w:tcPr>
          <w:p w14:paraId="157B7605" w14:textId="77777777" w:rsidR="004A5752" w:rsidRPr="00212E17" w:rsidRDefault="004A5752" w:rsidP="00212E17">
            <w:pPr>
              <w:pStyle w:val="table2"/>
            </w:pPr>
            <w:r w:rsidRPr="00212E17">
              <w:t>$0.35</w:t>
            </w:r>
          </w:p>
        </w:tc>
        <w:tc>
          <w:tcPr>
            <w:tcW w:w="1500" w:type="dxa"/>
            <w:tcBorders>
              <w:bottom w:val="nil"/>
            </w:tcBorders>
          </w:tcPr>
          <w:p w14:paraId="3C6B5DA8" w14:textId="77777777" w:rsidR="004A5752" w:rsidRPr="00212E17" w:rsidRDefault="004A5752" w:rsidP="00212E17">
            <w:pPr>
              <w:pStyle w:val="table2"/>
            </w:pPr>
            <w:r w:rsidRPr="00212E17">
              <w:t>$0.35</w:t>
            </w:r>
          </w:p>
        </w:tc>
        <w:tc>
          <w:tcPr>
            <w:tcW w:w="1500" w:type="dxa"/>
            <w:tcBorders>
              <w:bottom w:val="nil"/>
            </w:tcBorders>
          </w:tcPr>
          <w:p w14:paraId="7DF4C693" w14:textId="77777777" w:rsidR="004A5752" w:rsidRPr="00212E17" w:rsidRDefault="004A5752" w:rsidP="00212E17">
            <w:pPr>
              <w:pStyle w:val="table2"/>
            </w:pPr>
            <w:r w:rsidRPr="00212E17">
              <w:t>$0.35</w:t>
            </w:r>
          </w:p>
        </w:tc>
        <w:tc>
          <w:tcPr>
            <w:tcW w:w="1257" w:type="dxa"/>
            <w:tcBorders>
              <w:bottom w:val="nil"/>
            </w:tcBorders>
          </w:tcPr>
          <w:p w14:paraId="3272FFB9" w14:textId="77777777" w:rsidR="004A5752" w:rsidRPr="00212E17" w:rsidRDefault="004A5752" w:rsidP="00212E17">
            <w:pPr>
              <w:pStyle w:val="table2"/>
            </w:pPr>
            <w:r w:rsidRPr="00212E17">
              <w:t>$0.35</w:t>
            </w:r>
          </w:p>
        </w:tc>
        <w:tc>
          <w:tcPr>
            <w:tcW w:w="1836" w:type="dxa"/>
            <w:tcBorders>
              <w:bottom w:val="nil"/>
            </w:tcBorders>
          </w:tcPr>
          <w:p w14:paraId="00C91BAD" w14:textId="77777777" w:rsidR="004A5752" w:rsidRPr="00212E17" w:rsidRDefault="004A5752" w:rsidP="00212E17">
            <w:pPr>
              <w:pStyle w:val="table2"/>
            </w:pPr>
            <w:r w:rsidRPr="00212E17">
              <w:t>$0.35</w:t>
            </w:r>
          </w:p>
        </w:tc>
      </w:tr>
      <w:tr w:rsidR="004A5752" w:rsidRPr="00212E17" w14:paraId="07D335A0" w14:textId="77777777" w:rsidTr="00362C3B">
        <w:tc>
          <w:tcPr>
            <w:tcW w:w="1329" w:type="dxa"/>
            <w:tcBorders>
              <w:top w:val="nil"/>
              <w:bottom w:val="nil"/>
            </w:tcBorders>
          </w:tcPr>
          <w:p w14:paraId="6ED93EC8" w14:textId="77777777" w:rsidR="004A5752" w:rsidRPr="00212E17" w:rsidRDefault="004A5752" w:rsidP="00212E17">
            <w:pPr>
              <w:pStyle w:val="table2"/>
            </w:pPr>
          </w:p>
        </w:tc>
        <w:tc>
          <w:tcPr>
            <w:tcW w:w="1946" w:type="dxa"/>
            <w:tcBorders>
              <w:top w:val="nil"/>
            </w:tcBorders>
          </w:tcPr>
          <w:p w14:paraId="1F4A6DED" w14:textId="77777777" w:rsidR="004A5752" w:rsidRPr="00212E17" w:rsidRDefault="004A5752" w:rsidP="00212E17">
            <w:pPr>
              <w:pStyle w:val="table2"/>
            </w:pPr>
            <w:r w:rsidRPr="00212E17">
              <w:t>- Metered international (per min/link)</w:t>
            </w:r>
          </w:p>
        </w:tc>
        <w:tc>
          <w:tcPr>
            <w:tcW w:w="1339" w:type="dxa"/>
            <w:tcBorders>
              <w:top w:val="nil"/>
            </w:tcBorders>
          </w:tcPr>
          <w:p w14:paraId="0567ECE6" w14:textId="77777777" w:rsidR="004A5752" w:rsidRPr="00212E17" w:rsidRDefault="004A5752" w:rsidP="00212E17">
            <w:pPr>
              <w:pStyle w:val="table2"/>
            </w:pPr>
            <w:r w:rsidRPr="00212E17">
              <w:t>$0.35</w:t>
            </w:r>
          </w:p>
        </w:tc>
        <w:tc>
          <w:tcPr>
            <w:tcW w:w="1500" w:type="dxa"/>
            <w:tcBorders>
              <w:top w:val="nil"/>
            </w:tcBorders>
          </w:tcPr>
          <w:p w14:paraId="7EF7F82F" w14:textId="77777777" w:rsidR="004A5752" w:rsidRPr="00212E17" w:rsidRDefault="004A5752" w:rsidP="00212E17">
            <w:pPr>
              <w:pStyle w:val="table2"/>
            </w:pPr>
            <w:r w:rsidRPr="00212E17">
              <w:t>$0.35</w:t>
            </w:r>
          </w:p>
        </w:tc>
        <w:tc>
          <w:tcPr>
            <w:tcW w:w="1500" w:type="dxa"/>
            <w:tcBorders>
              <w:top w:val="nil"/>
            </w:tcBorders>
          </w:tcPr>
          <w:p w14:paraId="09F931F7" w14:textId="77777777" w:rsidR="004A5752" w:rsidRPr="00212E17" w:rsidRDefault="004A5752" w:rsidP="00212E17">
            <w:pPr>
              <w:pStyle w:val="table2"/>
            </w:pPr>
            <w:r w:rsidRPr="00212E17">
              <w:t>$0.35</w:t>
            </w:r>
          </w:p>
        </w:tc>
        <w:tc>
          <w:tcPr>
            <w:tcW w:w="1257" w:type="dxa"/>
            <w:tcBorders>
              <w:top w:val="nil"/>
            </w:tcBorders>
          </w:tcPr>
          <w:p w14:paraId="37FE9331" w14:textId="77777777" w:rsidR="004A5752" w:rsidRPr="00212E17" w:rsidRDefault="004A5752" w:rsidP="00212E17">
            <w:pPr>
              <w:pStyle w:val="table2"/>
            </w:pPr>
            <w:r w:rsidRPr="00212E17">
              <w:t>$0.35</w:t>
            </w:r>
          </w:p>
        </w:tc>
        <w:tc>
          <w:tcPr>
            <w:tcW w:w="1836" w:type="dxa"/>
            <w:tcBorders>
              <w:top w:val="nil"/>
            </w:tcBorders>
          </w:tcPr>
          <w:p w14:paraId="3C619D10" w14:textId="77777777" w:rsidR="004A5752" w:rsidRPr="00212E17" w:rsidRDefault="004A5752" w:rsidP="00212E17">
            <w:pPr>
              <w:pStyle w:val="table2"/>
            </w:pPr>
            <w:r w:rsidRPr="00212E17">
              <w:t>$0.35</w:t>
            </w:r>
          </w:p>
        </w:tc>
      </w:tr>
      <w:tr w:rsidR="004A5752" w:rsidRPr="00212E17" w14:paraId="74DA254D" w14:textId="77777777" w:rsidTr="00362C3B">
        <w:tc>
          <w:tcPr>
            <w:tcW w:w="1329" w:type="dxa"/>
            <w:tcBorders>
              <w:top w:val="nil"/>
              <w:bottom w:val="nil"/>
            </w:tcBorders>
          </w:tcPr>
          <w:p w14:paraId="4CBCE130" w14:textId="77777777" w:rsidR="004A5752" w:rsidRPr="00212E17" w:rsidRDefault="004A5752" w:rsidP="00212E17">
            <w:pPr>
              <w:pStyle w:val="table2"/>
            </w:pPr>
          </w:p>
        </w:tc>
        <w:tc>
          <w:tcPr>
            <w:tcW w:w="1946" w:type="dxa"/>
          </w:tcPr>
          <w:p w14:paraId="0517D2C5" w14:textId="77777777" w:rsidR="004A5752" w:rsidRPr="00212E17" w:rsidRDefault="004A5752" w:rsidP="00212E17">
            <w:pPr>
              <w:pStyle w:val="table2"/>
            </w:pPr>
            <w:r w:rsidRPr="00212E17">
              <w:t>Ring back (verbal notification of conference cost, available the next business day following the conference)</w:t>
            </w:r>
          </w:p>
        </w:tc>
        <w:tc>
          <w:tcPr>
            <w:tcW w:w="1339" w:type="dxa"/>
          </w:tcPr>
          <w:p w14:paraId="7DFD8B5B" w14:textId="77777777" w:rsidR="004A5752" w:rsidRPr="00212E17" w:rsidRDefault="004A5752" w:rsidP="00212E17">
            <w:pPr>
              <w:pStyle w:val="table2"/>
            </w:pPr>
            <w:r w:rsidRPr="00212E17">
              <w:t>$2.00</w:t>
            </w:r>
          </w:p>
        </w:tc>
        <w:tc>
          <w:tcPr>
            <w:tcW w:w="1500" w:type="dxa"/>
          </w:tcPr>
          <w:p w14:paraId="02D82051" w14:textId="77777777" w:rsidR="004A5752" w:rsidRPr="00212E17" w:rsidRDefault="004A5752" w:rsidP="00212E17">
            <w:pPr>
              <w:pStyle w:val="table2"/>
            </w:pPr>
            <w:r w:rsidRPr="00212E17">
              <w:t>$2.00</w:t>
            </w:r>
          </w:p>
        </w:tc>
        <w:tc>
          <w:tcPr>
            <w:tcW w:w="1500" w:type="dxa"/>
          </w:tcPr>
          <w:p w14:paraId="385C7973" w14:textId="77777777" w:rsidR="004A5752" w:rsidRPr="00212E17" w:rsidRDefault="004A5752" w:rsidP="00212E17">
            <w:pPr>
              <w:pStyle w:val="table2"/>
            </w:pPr>
            <w:r w:rsidRPr="00212E17">
              <w:t>$2.00</w:t>
            </w:r>
          </w:p>
        </w:tc>
        <w:tc>
          <w:tcPr>
            <w:tcW w:w="1257" w:type="dxa"/>
          </w:tcPr>
          <w:p w14:paraId="4EAC0932" w14:textId="77777777" w:rsidR="004A5752" w:rsidRPr="00212E17" w:rsidRDefault="004A5752" w:rsidP="00212E17">
            <w:pPr>
              <w:pStyle w:val="table2"/>
            </w:pPr>
            <w:r w:rsidRPr="00212E17">
              <w:t>$2.00</w:t>
            </w:r>
          </w:p>
        </w:tc>
        <w:tc>
          <w:tcPr>
            <w:tcW w:w="1836" w:type="dxa"/>
          </w:tcPr>
          <w:p w14:paraId="38E99A88" w14:textId="77777777" w:rsidR="004A5752" w:rsidRPr="00212E17" w:rsidRDefault="004A5752" w:rsidP="00212E17">
            <w:pPr>
              <w:pStyle w:val="table2"/>
            </w:pPr>
            <w:r w:rsidRPr="00212E17">
              <w:t>$2.00</w:t>
            </w:r>
          </w:p>
        </w:tc>
      </w:tr>
      <w:tr w:rsidR="004A5752" w:rsidRPr="00212E17" w14:paraId="193764B3" w14:textId="77777777" w:rsidTr="00362C3B">
        <w:tc>
          <w:tcPr>
            <w:tcW w:w="1329" w:type="dxa"/>
            <w:tcBorders>
              <w:top w:val="nil"/>
              <w:bottom w:val="nil"/>
            </w:tcBorders>
          </w:tcPr>
          <w:p w14:paraId="6FD5E944" w14:textId="77777777" w:rsidR="004A5752" w:rsidRPr="00212E17" w:rsidRDefault="004A5752" w:rsidP="00212E17">
            <w:pPr>
              <w:pStyle w:val="table2"/>
            </w:pPr>
          </w:p>
        </w:tc>
        <w:tc>
          <w:tcPr>
            <w:tcW w:w="1946" w:type="dxa"/>
          </w:tcPr>
          <w:p w14:paraId="7C62BDED" w14:textId="77777777" w:rsidR="004A5752" w:rsidRPr="00212E17" w:rsidRDefault="004A5752" w:rsidP="00212E17">
            <w:pPr>
              <w:pStyle w:val="table2"/>
            </w:pPr>
            <w:r w:rsidRPr="00212E17">
              <w:t>Fax back (faxed notification of conference cost, available the next business day following the conference)</w:t>
            </w:r>
          </w:p>
        </w:tc>
        <w:tc>
          <w:tcPr>
            <w:tcW w:w="1339" w:type="dxa"/>
          </w:tcPr>
          <w:p w14:paraId="731D2069" w14:textId="77777777" w:rsidR="004A5752" w:rsidRPr="00212E17" w:rsidRDefault="004A5752" w:rsidP="00212E17">
            <w:pPr>
              <w:pStyle w:val="table2"/>
            </w:pPr>
            <w:r w:rsidRPr="00212E17">
              <w:t>$5.00</w:t>
            </w:r>
          </w:p>
        </w:tc>
        <w:tc>
          <w:tcPr>
            <w:tcW w:w="1500" w:type="dxa"/>
          </w:tcPr>
          <w:p w14:paraId="3F714AF7" w14:textId="77777777" w:rsidR="004A5752" w:rsidRPr="00212E17" w:rsidRDefault="004A5752" w:rsidP="00212E17">
            <w:pPr>
              <w:pStyle w:val="table2"/>
            </w:pPr>
            <w:r w:rsidRPr="00212E17">
              <w:t>$5.00</w:t>
            </w:r>
          </w:p>
        </w:tc>
        <w:tc>
          <w:tcPr>
            <w:tcW w:w="1500" w:type="dxa"/>
          </w:tcPr>
          <w:p w14:paraId="7855B214" w14:textId="77777777" w:rsidR="004A5752" w:rsidRPr="00212E17" w:rsidRDefault="004A5752" w:rsidP="00212E17">
            <w:pPr>
              <w:pStyle w:val="table2"/>
            </w:pPr>
            <w:r w:rsidRPr="00212E17">
              <w:t>$5.00</w:t>
            </w:r>
          </w:p>
        </w:tc>
        <w:tc>
          <w:tcPr>
            <w:tcW w:w="1257" w:type="dxa"/>
          </w:tcPr>
          <w:p w14:paraId="0A9DACFE" w14:textId="77777777" w:rsidR="004A5752" w:rsidRPr="00212E17" w:rsidRDefault="004A5752" w:rsidP="00212E17">
            <w:pPr>
              <w:pStyle w:val="table2"/>
            </w:pPr>
            <w:r w:rsidRPr="00212E17">
              <w:t>$5.00</w:t>
            </w:r>
          </w:p>
        </w:tc>
        <w:tc>
          <w:tcPr>
            <w:tcW w:w="1836" w:type="dxa"/>
          </w:tcPr>
          <w:p w14:paraId="5E024C56" w14:textId="77777777" w:rsidR="004A5752" w:rsidRPr="00212E17" w:rsidRDefault="004A5752" w:rsidP="00212E17">
            <w:pPr>
              <w:pStyle w:val="table2"/>
            </w:pPr>
            <w:r w:rsidRPr="00212E17">
              <w:t>$5.00</w:t>
            </w:r>
          </w:p>
        </w:tc>
      </w:tr>
      <w:tr w:rsidR="004A5752" w:rsidRPr="00212E17" w14:paraId="472845B3" w14:textId="77777777" w:rsidTr="00362C3B">
        <w:tc>
          <w:tcPr>
            <w:tcW w:w="1329" w:type="dxa"/>
            <w:tcBorders>
              <w:top w:val="nil"/>
              <w:bottom w:val="nil"/>
            </w:tcBorders>
          </w:tcPr>
          <w:p w14:paraId="7D1ED840" w14:textId="77777777" w:rsidR="004A5752" w:rsidRPr="00212E17" w:rsidRDefault="004A5752" w:rsidP="00212E17">
            <w:pPr>
              <w:pStyle w:val="table2"/>
            </w:pPr>
          </w:p>
        </w:tc>
        <w:tc>
          <w:tcPr>
            <w:tcW w:w="1946" w:type="dxa"/>
          </w:tcPr>
          <w:p w14:paraId="235B1C6B" w14:textId="77777777" w:rsidR="004A5752" w:rsidRPr="00212E17" w:rsidRDefault="004A5752" w:rsidP="00212E17">
            <w:pPr>
              <w:pStyle w:val="table2"/>
            </w:pPr>
            <w:r w:rsidRPr="00212E17">
              <w:t>Fax back confirmation (faxed confirmation of booked conference)</w:t>
            </w:r>
          </w:p>
        </w:tc>
        <w:tc>
          <w:tcPr>
            <w:tcW w:w="1339" w:type="dxa"/>
          </w:tcPr>
          <w:p w14:paraId="795DF070" w14:textId="77777777" w:rsidR="004A5752" w:rsidRPr="00212E17" w:rsidRDefault="004A5752" w:rsidP="00212E17">
            <w:pPr>
              <w:pStyle w:val="table2"/>
            </w:pPr>
            <w:r w:rsidRPr="00212E17">
              <w:t>$5.00</w:t>
            </w:r>
          </w:p>
        </w:tc>
        <w:tc>
          <w:tcPr>
            <w:tcW w:w="1500" w:type="dxa"/>
          </w:tcPr>
          <w:p w14:paraId="23DDE20A" w14:textId="77777777" w:rsidR="004A5752" w:rsidRPr="00212E17" w:rsidRDefault="004A5752" w:rsidP="00212E17">
            <w:pPr>
              <w:pStyle w:val="table2"/>
            </w:pPr>
            <w:r w:rsidRPr="00212E17">
              <w:t>$5.00</w:t>
            </w:r>
          </w:p>
        </w:tc>
        <w:tc>
          <w:tcPr>
            <w:tcW w:w="1500" w:type="dxa"/>
          </w:tcPr>
          <w:p w14:paraId="12355C19" w14:textId="77777777" w:rsidR="004A5752" w:rsidRPr="00212E17" w:rsidRDefault="004A5752" w:rsidP="00212E17">
            <w:pPr>
              <w:pStyle w:val="table2"/>
            </w:pPr>
            <w:r w:rsidRPr="00212E17">
              <w:t>$5.00</w:t>
            </w:r>
          </w:p>
        </w:tc>
        <w:tc>
          <w:tcPr>
            <w:tcW w:w="1257" w:type="dxa"/>
          </w:tcPr>
          <w:p w14:paraId="241AE2FB" w14:textId="77777777" w:rsidR="004A5752" w:rsidRPr="00212E17" w:rsidRDefault="004A5752" w:rsidP="00212E17">
            <w:pPr>
              <w:pStyle w:val="table2"/>
            </w:pPr>
            <w:r w:rsidRPr="00212E17">
              <w:t>$5.00</w:t>
            </w:r>
          </w:p>
        </w:tc>
        <w:tc>
          <w:tcPr>
            <w:tcW w:w="1836" w:type="dxa"/>
          </w:tcPr>
          <w:p w14:paraId="36827DFE" w14:textId="77777777" w:rsidR="004A5752" w:rsidRPr="00212E17" w:rsidRDefault="004A5752" w:rsidP="00212E17">
            <w:pPr>
              <w:pStyle w:val="table2"/>
            </w:pPr>
            <w:r w:rsidRPr="00212E17">
              <w:t>$5.00</w:t>
            </w:r>
          </w:p>
        </w:tc>
      </w:tr>
      <w:tr w:rsidR="004A5752" w:rsidRPr="00212E17" w14:paraId="07A4E4B0" w14:textId="77777777" w:rsidTr="00362C3B">
        <w:tc>
          <w:tcPr>
            <w:tcW w:w="1329" w:type="dxa"/>
            <w:tcBorders>
              <w:top w:val="nil"/>
              <w:bottom w:val="nil"/>
            </w:tcBorders>
          </w:tcPr>
          <w:p w14:paraId="6F06C85B" w14:textId="77777777" w:rsidR="004A5752" w:rsidRPr="00212E17" w:rsidRDefault="004A5752" w:rsidP="00212E17">
            <w:pPr>
              <w:pStyle w:val="table2"/>
            </w:pPr>
          </w:p>
        </w:tc>
        <w:tc>
          <w:tcPr>
            <w:tcW w:w="1946" w:type="dxa"/>
          </w:tcPr>
          <w:p w14:paraId="72412D36" w14:textId="77777777" w:rsidR="004A5752" w:rsidRPr="00212E17" w:rsidRDefault="004A5752" w:rsidP="00212E17">
            <w:pPr>
              <w:pStyle w:val="table2"/>
            </w:pPr>
            <w:r w:rsidRPr="00212E17">
              <w:t xml:space="preserve">Question queuing – enables participants to indicate their questions to the </w:t>
            </w:r>
            <w:r w:rsidRPr="00212E17">
              <w:lastRenderedPageBreak/>
              <w:t>operator without interrupting the conference; the operator then introduces the question</w:t>
            </w:r>
          </w:p>
        </w:tc>
        <w:tc>
          <w:tcPr>
            <w:tcW w:w="1339" w:type="dxa"/>
          </w:tcPr>
          <w:p w14:paraId="49706F05" w14:textId="77777777" w:rsidR="004A5752" w:rsidRPr="00212E17" w:rsidRDefault="004A5752" w:rsidP="00212E17">
            <w:pPr>
              <w:pStyle w:val="table2"/>
            </w:pPr>
            <w:r w:rsidRPr="00212E17">
              <w:lastRenderedPageBreak/>
              <w:t xml:space="preserve">$275.00 for the first hour or part thereof, and $4.58 </w:t>
            </w:r>
            <w:r w:rsidRPr="00212E17">
              <w:lastRenderedPageBreak/>
              <w:t xml:space="preserve">per minute after the first hour </w:t>
            </w:r>
          </w:p>
        </w:tc>
        <w:tc>
          <w:tcPr>
            <w:tcW w:w="1500" w:type="dxa"/>
          </w:tcPr>
          <w:p w14:paraId="795FFD23" w14:textId="77777777" w:rsidR="004A5752" w:rsidRPr="00212E17" w:rsidRDefault="004A5752" w:rsidP="00212E17">
            <w:pPr>
              <w:pStyle w:val="table2"/>
            </w:pPr>
            <w:r w:rsidRPr="00212E17">
              <w:lastRenderedPageBreak/>
              <w:t xml:space="preserve">$275.00 for the first hour or part thereof, and $4.58 per minute after </w:t>
            </w:r>
            <w:r w:rsidRPr="00212E17">
              <w:lastRenderedPageBreak/>
              <w:t xml:space="preserve">the first hour </w:t>
            </w:r>
          </w:p>
        </w:tc>
        <w:tc>
          <w:tcPr>
            <w:tcW w:w="1500" w:type="dxa"/>
          </w:tcPr>
          <w:p w14:paraId="727F1E40" w14:textId="77777777" w:rsidR="004A5752" w:rsidRPr="00212E17" w:rsidRDefault="004A5752" w:rsidP="00212E17">
            <w:pPr>
              <w:pStyle w:val="table2"/>
            </w:pPr>
            <w:r w:rsidRPr="00212E17">
              <w:lastRenderedPageBreak/>
              <w:t xml:space="preserve">$275.00 for the first hour or part thereof, and $4.58 per minute after </w:t>
            </w:r>
            <w:r w:rsidRPr="00212E17">
              <w:lastRenderedPageBreak/>
              <w:t xml:space="preserve">the first hour </w:t>
            </w:r>
          </w:p>
        </w:tc>
        <w:tc>
          <w:tcPr>
            <w:tcW w:w="1257" w:type="dxa"/>
          </w:tcPr>
          <w:p w14:paraId="11B864E1" w14:textId="77777777" w:rsidR="004A5752" w:rsidRPr="00212E17" w:rsidRDefault="004A5752" w:rsidP="00212E17">
            <w:pPr>
              <w:pStyle w:val="table2"/>
            </w:pPr>
            <w:r w:rsidRPr="00212E17">
              <w:lastRenderedPageBreak/>
              <w:t xml:space="preserve">$275.00 for the first hour or part thereof, and $4.58 </w:t>
            </w:r>
            <w:r w:rsidRPr="00212E17">
              <w:lastRenderedPageBreak/>
              <w:t xml:space="preserve">per minute after the first hour </w:t>
            </w:r>
          </w:p>
        </w:tc>
        <w:tc>
          <w:tcPr>
            <w:tcW w:w="1836" w:type="dxa"/>
          </w:tcPr>
          <w:p w14:paraId="6A02C74E" w14:textId="77777777" w:rsidR="004A5752" w:rsidRPr="00212E17" w:rsidRDefault="004A5752" w:rsidP="00212E17">
            <w:pPr>
              <w:pStyle w:val="table2"/>
            </w:pPr>
            <w:r w:rsidRPr="00212E17">
              <w:lastRenderedPageBreak/>
              <w:t xml:space="preserve">$275.00 for the first hour or part thereof, and $4.58 per minute after </w:t>
            </w:r>
            <w:r w:rsidRPr="00212E17">
              <w:lastRenderedPageBreak/>
              <w:t>the first hour</w:t>
            </w:r>
          </w:p>
        </w:tc>
      </w:tr>
      <w:tr w:rsidR="004A5752" w:rsidRPr="00212E17" w14:paraId="019C07C5" w14:textId="77777777" w:rsidTr="00362C3B">
        <w:tc>
          <w:tcPr>
            <w:tcW w:w="1329" w:type="dxa"/>
            <w:tcBorders>
              <w:top w:val="nil"/>
              <w:bottom w:val="single" w:sz="4" w:space="0" w:color="auto"/>
            </w:tcBorders>
          </w:tcPr>
          <w:p w14:paraId="5BE5F63F" w14:textId="77777777" w:rsidR="004A5752" w:rsidRPr="00212E17" w:rsidRDefault="004A5752" w:rsidP="00212E17">
            <w:pPr>
              <w:pStyle w:val="table2"/>
            </w:pPr>
          </w:p>
        </w:tc>
        <w:tc>
          <w:tcPr>
            <w:tcW w:w="1946" w:type="dxa"/>
          </w:tcPr>
          <w:p w14:paraId="2024C593" w14:textId="77777777" w:rsidR="004A5752" w:rsidRPr="00212E17" w:rsidRDefault="004A5752" w:rsidP="00212E17">
            <w:pPr>
              <w:pStyle w:val="table2"/>
            </w:pPr>
            <w:r w:rsidRPr="00212E17">
              <w:t>Polling (voting) – operator conducts a poll on the questions to be decided by conference participants</w:t>
            </w:r>
          </w:p>
        </w:tc>
        <w:tc>
          <w:tcPr>
            <w:tcW w:w="1339" w:type="dxa"/>
          </w:tcPr>
          <w:p w14:paraId="3DBC6774" w14:textId="77777777" w:rsidR="004A5752" w:rsidRPr="00212E17" w:rsidRDefault="004A5752" w:rsidP="00212E17">
            <w:pPr>
              <w:pStyle w:val="table2"/>
            </w:pPr>
            <w:r w:rsidRPr="00212E17">
              <w:t>$250.00 for the first hour or part thereof, and $4.17 per minute after the first hour</w:t>
            </w:r>
          </w:p>
        </w:tc>
        <w:tc>
          <w:tcPr>
            <w:tcW w:w="1500" w:type="dxa"/>
          </w:tcPr>
          <w:p w14:paraId="7FD998D1" w14:textId="77777777" w:rsidR="004A5752" w:rsidRPr="00212E17" w:rsidRDefault="004A5752" w:rsidP="00212E17">
            <w:pPr>
              <w:pStyle w:val="table2"/>
            </w:pPr>
            <w:r w:rsidRPr="00212E17">
              <w:t>$250.00 for the first hour or part thereof, and $4.17 per minute after the first hour</w:t>
            </w:r>
          </w:p>
        </w:tc>
        <w:tc>
          <w:tcPr>
            <w:tcW w:w="1500" w:type="dxa"/>
          </w:tcPr>
          <w:p w14:paraId="59C8754C" w14:textId="77777777" w:rsidR="004A5752" w:rsidRPr="00212E17" w:rsidRDefault="004A5752" w:rsidP="00212E17">
            <w:pPr>
              <w:pStyle w:val="table2"/>
            </w:pPr>
            <w:r w:rsidRPr="00212E17">
              <w:t>$250.00 for the first hour or part thereof, and $4.17 per minute after the first hour</w:t>
            </w:r>
          </w:p>
        </w:tc>
        <w:tc>
          <w:tcPr>
            <w:tcW w:w="1257" w:type="dxa"/>
          </w:tcPr>
          <w:p w14:paraId="7A48C9AF" w14:textId="77777777" w:rsidR="004A5752" w:rsidRPr="00212E17" w:rsidRDefault="004A5752" w:rsidP="00212E17">
            <w:pPr>
              <w:pStyle w:val="table2"/>
            </w:pPr>
            <w:r w:rsidRPr="00212E17">
              <w:t>$250.00 for the first hour or part thereof, and $4.17 per minute after the first hour</w:t>
            </w:r>
          </w:p>
        </w:tc>
        <w:tc>
          <w:tcPr>
            <w:tcW w:w="1836" w:type="dxa"/>
          </w:tcPr>
          <w:p w14:paraId="556E400D" w14:textId="77777777" w:rsidR="004A5752" w:rsidRPr="00212E17" w:rsidRDefault="004A5752" w:rsidP="00212E17">
            <w:pPr>
              <w:pStyle w:val="table2"/>
            </w:pPr>
            <w:r w:rsidRPr="00212E17">
              <w:t>$250.00 for the first hour or part thereof, and $4.17 per minute after the first hour</w:t>
            </w:r>
          </w:p>
        </w:tc>
      </w:tr>
      <w:tr w:rsidR="004A5752" w:rsidRPr="00212E17" w14:paraId="1E5D8BFC" w14:textId="77777777" w:rsidTr="00362C3B">
        <w:tc>
          <w:tcPr>
            <w:tcW w:w="1329" w:type="dxa"/>
            <w:tcBorders>
              <w:top w:val="single" w:sz="4" w:space="0" w:color="auto"/>
              <w:bottom w:val="nil"/>
            </w:tcBorders>
          </w:tcPr>
          <w:p w14:paraId="59E2CA43" w14:textId="77777777" w:rsidR="004A5752" w:rsidRPr="00212E17" w:rsidRDefault="004A5752" w:rsidP="00212E17">
            <w:pPr>
              <w:pStyle w:val="table2"/>
            </w:pPr>
          </w:p>
        </w:tc>
        <w:tc>
          <w:tcPr>
            <w:tcW w:w="1946" w:type="dxa"/>
          </w:tcPr>
          <w:p w14:paraId="6C7640EF" w14:textId="77777777" w:rsidR="004A5752" w:rsidRPr="00212E17" w:rsidRDefault="004A5752" w:rsidP="00212E17">
            <w:pPr>
              <w:pStyle w:val="table2"/>
            </w:pPr>
            <w:r w:rsidRPr="00212E17">
              <w:t xml:space="preserve">Question queuing &amp; polling </w:t>
            </w:r>
          </w:p>
        </w:tc>
        <w:tc>
          <w:tcPr>
            <w:tcW w:w="1339" w:type="dxa"/>
          </w:tcPr>
          <w:p w14:paraId="0FA5F8E7" w14:textId="77777777" w:rsidR="004A5752" w:rsidRPr="00212E17" w:rsidRDefault="004A5752" w:rsidP="00212E17">
            <w:pPr>
              <w:pStyle w:val="table2"/>
            </w:pPr>
            <w:r w:rsidRPr="00212E17">
              <w:t>$375.00 for the first hour or part thereof, and $6.25 per minute after the first hour</w:t>
            </w:r>
          </w:p>
        </w:tc>
        <w:tc>
          <w:tcPr>
            <w:tcW w:w="1500" w:type="dxa"/>
          </w:tcPr>
          <w:p w14:paraId="6D4A74EE" w14:textId="77777777" w:rsidR="004A5752" w:rsidRPr="00212E17" w:rsidRDefault="004A5752" w:rsidP="00212E17">
            <w:pPr>
              <w:pStyle w:val="table2"/>
            </w:pPr>
            <w:r w:rsidRPr="00212E17">
              <w:t>$375.00 for the first hour or part thereof, and $6.25 per minute after the first hour</w:t>
            </w:r>
          </w:p>
        </w:tc>
        <w:tc>
          <w:tcPr>
            <w:tcW w:w="1500" w:type="dxa"/>
          </w:tcPr>
          <w:p w14:paraId="5C74C572" w14:textId="77777777" w:rsidR="004A5752" w:rsidRPr="00212E17" w:rsidRDefault="004A5752" w:rsidP="00212E17">
            <w:pPr>
              <w:pStyle w:val="table2"/>
            </w:pPr>
            <w:r w:rsidRPr="00212E17">
              <w:t>$375.00 for the first hour or part thereof, and $6.25 per minute after the first hour</w:t>
            </w:r>
          </w:p>
        </w:tc>
        <w:tc>
          <w:tcPr>
            <w:tcW w:w="1257" w:type="dxa"/>
          </w:tcPr>
          <w:p w14:paraId="06C79157" w14:textId="77777777" w:rsidR="004A5752" w:rsidRPr="00212E17" w:rsidRDefault="004A5752" w:rsidP="00212E17">
            <w:pPr>
              <w:pStyle w:val="table2"/>
            </w:pPr>
            <w:r w:rsidRPr="00212E17">
              <w:t>$375.00 for the first hour or part thereof, and $6.25 per minute after the first hour</w:t>
            </w:r>
          </w:p>
        </w:tc>
        <w:tc>
          <w:tcPr>
            <w:tcW w:w="1836" w:type="dxa"/>
          </w:tcPr>
          <w:p w14:paraId="311F71CD" w14:textId="77777777" w:rsidR="004A5752" w:rsidRPr="00212E17" w:rsidRDefault="004A5752" w:rsidP="00212E17">
            <w:pPr>
              <w:pStyle w:val="table2"/>
            </w:pPr>
            <w:r w:rsidRPr="00212E17">
              <w:t>$375.00 for the first hour or part thereof, and $6.25 per minute after the first hour</w:t>
            </w:r>
          </w:p>
        </w:tc>
      </w:tr>
      <w:tr w:rsidR="004A5752" w:rsidRPr="00212E17" w14:paraId="0A87DDE7" w14:textId="77777777" w:rsidTr="00362C3B">
        <w:tc>
          <w:tcPr>
            <w:tcW w:w="1329" w:type="dxa"/>
            <w:tcBorders>
              <w:top w:val="nil"/>
              <w:bottom w:val="nil"/>
            </w:tcBorders>
          </w:tcPr>
          <w:p w14:paraId="05CFF31B" w14:textId="77777777" w:rsidR="004A5752" w:rsidRPr="00212E17" w:rsidRDefault="004A5752" w:rsidP="00212E17">
            <w:pPr>
              <w:pStyle w:val="table2"/>
            </w:pPr>
          </w:p>
        </w:tc>
        <w:tc>
          <w:tcPr>
            <w:tcW w:w="1946" w:type="dxa"/>
          </w:tcPr>
          <w:p w14:paraId="15ADFAE6" w14:textId="77777777" w:rsidR="004A5752" w:rsidRPr="00212E17" w:rsidRDefault="004A5752" w:rsidP="00212E17">
            <w:pPr>
              <w:pStyle w:val="table2"/>
            </w:pPr>
            <w:r w:rsidRPr="00212E17">
              <w:t xml:space="preserve">Security </w:t>
            </w:r>
          </w:p>
        </w:tc>
        <w:tc>
          <w:tcPr>
            <w:tcW w:w="1339" w:type="dxa"/>
          </w:tcPr>
          <w:p w14:paraId="4E7F03D9" w14:textId="77777777" w:rsidR="004A5752" w:rsidRPr="00212E17" w:rsidRDefault="004A5752" w:rsidP="00212E17">
            <w:pPr>
              <w:pStyle w:val="table2"/>
            </w:pPr>
            <w:r w:rsidRPr="00212E17">
              <w:t>No charge</w:t>
            </w:r>
          </w:p>
        </w:tc>
        <w:tc>
          <w:tcPr>
            <w:tcW w:w="1500" w:type="dxa"/>
          </w:tcPr>
          <w:p w14:paraId="79C381CE" w14:textId="77777777" w:rsidR="004A5752" w:rsidRPr="00212E17" w:rsidRDefault="004A5752" w:rsidP="00212E17">
            <w:pPr>
              <w:pStyle w:val="table2"/>
            </w:pPr>
            <w:r w:rsidRPr="00212E17">
              <w:t>No charge</w:t>
            </w:r>
          </w:p>
        </w:tc>
        <w:tc>
          <w:tcPr>
            <w:tcW w:w="1500" w:type="dxa"/>
          </w:tcPr>
          <w:p w14:paraId="5C57C434" w14:textId="77777777" w:rsidR="004A5752" w:rsidRPr="00212E17" w:rsidRDefault="004A5752" w:rsidP="00212E17">
            <w:pPr>
              <w:pStyle w:val="table2"/>
            </w:pPr>
            <w:r w:rsidRPr="00212E17">
              <w:t>No charge</w:t>
            </w:r>
          </w:p>
        </w:tc>
        <w:tc>
          <w:tcPr>
            <w:tcW w:w="1257" w:type="dxa"/>
          </w:tcPr>
          <w:p w14:paraId="2E0EEF36" w14:textId="77777777" w:rsidR="004A5752" w:rsidRPr="00212E17" w:rsidRDefault="004A5752" w:rsidP="00212E17">
            <w:pPr>
              <w:pStyle w:val="table2"/>
            </w:pPr>
            <w:r w:rsidRPr="00212E17">
              <w:t>No charge</w:t>
            </w:r>
          </w:p>
        </w:tc>
        <w:tc>
          <w:tcPr>
            <w:tcW w:w="1836" w:type="dxa"/>
          </w:tcPr>
          <w:p w14:paraId="0DFBA8D0" w14:textId="77777777" w:rsidR="004A5752" w:rsidRPr="00212E17" w:rsidRDefault="004A5752" w:rsidP="00212E17">
            <w:pPr>
              <w:pStyle w:val="table2"/>
            </w:pPr>
            <w:r w:rsidRPr="00212E17">
              <w:t>No charge</w:t>
            </w:r>
          </w:p>
        </w:tc>
      </w:tr>
      <w:tr w:rsidR="004A5752" w:rsidRPr="00212E17" w14:paraId="31EC8CFD" w14:textId="77777777" w:rsidTr="00362C3B">
        <w:tc>
          <w:tcPr>
            <w:tcW w:w="1329" w:type="dxa"/>
            <w:tcBorders>
              <w:top w:val="nil"/>
              <w:bottom w:val="nil"/>
            </w:tcBorders>
          </w:tcPr>
          <w:p w14:paraId="19588C16" w14:textId="77777777" w:rsidR="004A5752" w:rsidRPr="00212E17" w:rsidRDefault="004A5752" w:rsidP="00212E17">
            <w:pPr>
              <w:pStyle w:val="table2"/>
            </w:pPr>
          </w:p>
        </w:tc>
        <w:tc>
          <w:tcPr>
            <w:tcW w:w="1946" w:type="dxa"/>
          </w:tcPr>
          <w:p w14:paraId="7502DF10" w14:textId="77777777" w:rsidR="004A5752" w:rsidRPr="00212E17" w:rsidRDefault="004A5752" w:rsidP="00212E17">
            <w:pPr>
              <w:pStyle w:val="table2"/>
            </w:pPr>
            <w:r w:rsidRPr="00212E17">
              <w:t xml:space="preserve">Continuous audio monitoring – operator is connected and can hear the whole conference; operator introduces participants into the conference at the request of the chairperson </w:t>
            </w:r>
          </w:p>
        </w:tc>
        <w:tc>
          <w:tcPr>
            <w:tcW w:w="1339" w:type="dxa"/>
          </w:tcPr>
          <w:p w14:paraId="0A345610" w14:textId="77777777" w:rsidR="004A5752" w:rsidRPr="00212E17" w:rsidRDefault="004A5752" w:rsidP="00212E17">
            <w:pPr>
              <w:pStyle w:val="table2"/>
            </w:pPr>
            <w:r w:rsidRPr="00212E17">
              <w:t>$100.00 for the first hour or part thereof, and $1.60 per minute after the first hour</w:t>
            </w:r>
          </w:p>
        </w:tc>
        <w:tc>
          <w:tcPr>
            <w:tcW w:w="1500" w:type="dxa"/>
          </w:tcPr>
          <w:p w14:paraId="14D650FF" w14:textId="77777777" w:rsidR="004A5752" w:rsidRPr="00212E17" w:rsidRDefault="004A5752" w:rsidP="00212E17">
            <w:pPr>
              <w:pStyle w:val="table2"/>
            </w:pPr>
            <w:r w:rsidRPr="00212E17">
              <w:t>$100.00 for the first hour or part thereof, and $1.60 per minute after the first hour</w:t>
            </w:r>
          </w:p>
        </w:tc>
        <w:tc>
          <w:tcPr>
            <w:tcW w:w="1500" w:type="dxa"/>
          </w:tcPr>
          <w:p w14:paraId="7CEE0E6A" w14:textId="77777777" w:rsidR="004A5752" w:rsidRPr="00212E17" w:rsidRDefault="004A5752" w:rsidP="00212E17">
            <w:pPr>
              <w:pStyle w:val="table2"/>
            </w:pPr>
            <w:r w:rsidRPr="00212E17">
              <w:t>$100.00 for the first hour or part thereof, and $1.60 per minute after the first hour</w:t>
            </w:r>
          </w:p>
        </w:tc>
        <w:tc>
          <w:tcPr>
            <w:tcW w:w="1257" w:type="dxa"/>
          </w:tcPr>
          <w:p w14:paraId="53ABF929" w14:textId="77777777" w:rsidR="004A5752" w:rsidRPr="00212E17" w:rsidRDefault="004A5752" w:rsidP="00212E17">
            <w:pPr>
              <w:pStyle w:val="table2"/>
            </w:pPr>
            <w:r w:rsidRPr="00212E17">
              <w:t>$100.00 for the first hour or part thereof, and $1.60 per minute after the first hour</w:t>
            </w:r>
          </w:p>
        </w:tc>
        <w:tc>
          <w:tcPr>
            <w:tcW w:w="1836" w:type="dxa"/>
          </w:tcPr>
          <w:p w14:paraId="07826F17" w14:textId="77777777" w:rsidR="004A5752" w:rsidRPr="00212E17" w:rsidRDefault="004A5752" w:rsidP="00212E17">
            <w:pPr>
              <w:pStyle w:val="table2"/>
            </w:pPr>
            <w:r w:rsidRPr="00212E17">
              <w:t>$100.00 for the first hour or part thereof, and $1.60 per minute after the first hour</w:t>
            </w:r>
          </w:p>
        </w:tc>
      </w:tr>
      <w:tr w:rsidR="004A5752" w:rsidRPr="00212E17" w14:paraId="2EA75BE4" w14:textId="77777777" w:rsidTr="00362C3B">
        <w:tc>
          <w:tcPr>
            <w:tcW w:w="1329" w:type="dxa"/>
            <w:tcBorders>
              <w:top w:val="nil"/>
            </w:tcBorders>
          </w:tcPr>
          <w:p w14:paraId="5AE99243" w14:textId="77777777" w:rsidR="004A5752" w:rsidRPr="00212E17" w:rsidRDefault="004A5752" w:rsidP="00212E17">
            <w:pPr>
              <w:pStyle w:val="table2"/>
            </w:pPr>
          </w:p>
        </w:tc>
        <w:tc>
          <w:tcPr>
            <w:tcW w:w="1946" w:type="dxa"/>
          </w:tcPr>
          <w:p w14:paraId="4D9CF1B3" w14:textId="77777777" w:rsidR="004A5752" w:rsidRPr="00212E17" w:rsidRDefault="004A5752" w:rsidP="00212E17">
            <w:pPr>
              <w:pStyle w:val="table2"/>
            </w:pPr>
            <w:r w:rsidRPr="00212E17">
              <w:t>Sub-conferencing (enables two or more conference participants to engage in a separate conference)</w:t>
            </w:r>
          </w:p>
        </w:tc>
        <w:tc>
          <w:tcPr>
            <w:tcW w:w="1339" w:type="dxa"/>
          </w:tcPr>
          <w:p w14:paraId="18F1464F" w14:textId="77777777" w:rsidR="004A5752" w:rsidRPr="00212E17" w:rsidRDefault="004A5752" w:rsidP="00212E17">
            <w:pPr>
              <w:pStyle w:val="table2"/>
            </w:pPr>
            <w:r w:rsidRPr="00212E17">
              <w:t>No charge</w:t>
            </w:r>
          </w:p>
        </w:tc>
        <w:tc>
          <w:tcPr>
            <w:tcW w:w="1500" w:type="dxa"/>
          </w:tcPr>
          <w:p w14:paraId="7B22F5D9" w14:textId="77777777" w:rsidR="004A5752" w:rsidRPr="00212E17" w:rsidRDefault="004A5752" w:rsidP="00212E17">
            <w:pPr>
              <w:pStyle w:val="table2"/>
            </w:pPr>
            <w:r w:rsidRPr="00212E17">
              <w:t>No charge</w:t>
            </w:r>
          </w:p>
        </w:tc>
        <w:tc>
          <w:tcPr>
            <w:tcW w:w="1500" w:type="dxa"/>
          </w:tcPr>
          <w:p w14:paraId="073E8C08" w14:textId="77777777" w:rsidR="004A5752" w:rsidRPr="00212E17" w:rsidRDefault="004A5752" w:rsidP="00212E17">
            <w:pPr>
              <w:pStyle w:val="table2"/>
            </w:pPr>
            <w:r w:rsidRPr="00212E17">
              <w:t>No charge</w:t>
            </w:r>
          </w:p>
        </w:tc>
        <w:tc>
          <w:tcPr>
            <w:tcW w:w="1257" w:type="dxa"/>
          </w:tcPr>
          <w:p w14:paraId="058ECEAD" w14:textId="77777777" w:rsidR="004A5752" w:rsidRPr="00212E17" w:rsidRDefault="004A5752" w:rsidP="00212E17">
            <w:pPr>
              <w:pStyle w:val="table2"/>
            </w:pPr>
            <w:r w:rsidRPr="00212E17">
              <w:t>No charge</w:t>
            </w:r>
          </w:p>
        </w:tc>
        <w:tc>
          <w:tcPr>
            <w:tcW w:w="1836" w:type="dxa"/>
          </w:tcPr>
          <w:p w14:paraId="529B6610" w14:textId="77777777" w:rsidR="004A5752" w:rsidRPr="00212E17" w:rsidRDefault="004A5752" w:rsidP="00212E17">
            <w:pPr>
              <w:pStyle w:val="table2"/>
            </w:pPr>
            <w:r w:rsidRPr="00212E17">
              <w:t>No charge</w:t>
            </w:r>
          </w:p>
        </w:tc>
      </w:tr>
    </w:tbl>
    <w:p w14:paraId="657CF8C4" w14:textId="77777777" w:rsidR="00D94DAA" w:rsidRDefault="00D94DAA" w:rsidP="00212E17">
      <w:pPr>
        <w:pStyle w:val="Notes-ourcustomerterms"/>
      </w:pPr>
      <w:r>
        <w:lastRenderedPageBreak/>
        <w:t>All prices are GST exclusive.</w:t>
      </w:r>
    </w:p>
    <w:p w14:paraId="0660673A" w14:textId="77777777" w:rsidR="00D94DAA" w:rsidRDefault="00D94DAA" w:rsidP="00212E17">
      <w:pPr>
        <w:pStyle w:val="Notes-ourcustomerterms"/>
      </w:pPr>
      <w:r>
        <w:t>Metered means a conference where participants pay their own access call charges to dial into a conference (ie local, IDD or STD charges).  You may request that participants pay a metered conferencing charge as well as any local, IDD or STD charges.  Participants will need to provide a nominated Australian fixed line charge number or their Telstra Telecard number to the operator at the time of connection.  Metered access is only applicable to Operator call-in.</w:t>
      </w:r>
    </w:p>
    <w:p w14:paraId="3B64BE63" w14:textId="77777777" w:rsidR="00D94DAA" w:rsidRDefault="00D94DAA" w:rsidP="00212E17">
      <w:pPr>
        <w:pStyle w:val="Notes-ourcustomerterms"/>
      </w:pPr>
      <w:r>
        <w:t xml:space="preserve">Toll Free means a conference where participants have freecall access to dial into a conference.  </w:t>
      </w:r>
    </w:p>
    <w:p w14:paraId="22E8BD26" w14:textId="77777777" w:rsidR="00D94DAA" w:rsidRDefault="00D94DAA" w:rsidP="000A2214">
      <w:pPr>
        <w:pStyle w:val="Heading2"/>
      </w:pPr>
      <w:r>
        <w:t>For plans entered into on and from 16 November 2009, the charges payable for the Operator Hosted Phone Conference service are set out in your application form or other agreement with us.</w:t>
      </w:r>
    </w:p>
    <w:p w14:paraId="55AD24D5" w14:textId="77777777" w:rsidR="00D94DAA" w:rsidRDefault="00D94DAA" w:rsidP="000A2214">
      <w:pPr>
        <w:pStyle w:val="SubHead"/>
      </w:pPr>
      <w:bookmarkStart w:id="17" w:name="_Toc532394046"/>
      <w:r>
        <w:t>Minimum Term and Minimum Spend</w:t>
      </w:r>
      <w:bookmarkEnd w:id="17"/>
    </w:p>
    <w:p w14:paraId="6E6AEAE6" w14:textId="77777777" w:rsidR="00D94DAA" w:rsidRDefault="00D94DAA" w:rsidP="000A2214">
      <w:pPr>
        <w:pStyle w:val="Heading2"/>
      </w:pPr>
      <w:r>
        <w:t>The Operator Hosted Phone Conferencing service plans entered into before 16 November 2009 have the minimum term and minimum spend requirements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90"/>
        <w:gridCol w:w="3402"/>
      </w:tblGrid>
      <w:tr w:rsidR="000A2214" w:rsidRPr="000A2214" w14:paraId="3EC88C48" w14:textId="77777777" w:rsidTr="00362C3B">
        <w:tc>
          <w:tcPr>
            <w:tcW w:w="3473" w:type="dxa"/>
          </w:tcPr>
          <w:p w14:paraId="16C26C7F" w14:textId="77777777" w:rsidR="000A2214" w:rsidRPr="000A2214" w:rsidRDefault="000A2214" w:rsidP="000A2214">
            <w:pPr>
              <w:pStyle w:val="TableRowHeading"/>
            </w:pPr>
            <w:r w:rsidRPr="000A2214">
              <w:t>Pricing Plan</w:t>
            </w:r>
          </w:p>
        </w:tc>
        <w:tc>
          <w:tcPr>
            <w:tcW w:w="3473" w:type="dxa"/>
          </w:tcPr>
          <w:p w14:paraId="3BC91031" w14:textId="77777777" w:rsidR="000A2214" w:rsidRPr="000A2214" w:rsidRDefault="000A2214" w:rsidP="000A2214">
            <w:pPr>
              <w:pStyle w:val="TableRowHeading"/>
            </w:pPr>
            <w:r w:rsidRPr="000A2214">
              <w:t>Minimum Term</w:t>
            </w:r>
          </w:p>
        </w:tc>
        <w:tc>
          <w:tcPr>
            <w:tcW w:w="3474" w:type="dxa"/>
          </w:tcPr>
          <w:p w14:paraId="2B7EE94A" w14:textId="77777777" w:rsidR="000A2214" w:rsidRPr="000A2214" w:rsidRDefault="000A2214" w:rsidP="000A2214">
            <w:pPr>
              <w:pStyle w:val="TableRowHeading"/>
            </w:pPr>
            <w:r w:rsidRPr="000A2214">
              <w:t>Annual Minimum Spend</w:t>
            </w:r>
          </w:p>
        </w:tc>
      </w:tr>
      <w:tr w:rsidR="000A2214" w:rsidRPr="000A2214" w14:paraId="3EC9F93D" w14:textId="77777777" w:rsidTr="00362C3B">
        <w:tc>
          <w:tcPr>
            <w:tcW w:w="3473" w:type="dxa"/>
          </w:tcPr>
          <w:p w14:paraId="2EBA7C2D" w14:textId="77777777" w:rsidR="000A2214" w:rsidRPr="000A2214" w:rsidRDefault="000A2214" w:rsidP="000A2214">
            <w:pPr>
              <w:pStyle w:val="table2"/>
            </w:pPr>
            <w:r w:rsidRPr="000A2214">
              <w:t>Standard</w:t>
            </w:r>
          </w:p>
        </w:tc>
        <w:tc>
          <w:tcPr>
            <w:tcW w:w="3473" w:type="dxa"/>
          </w:tcPr>
          <w:p w14:paraId="433A91E8" w14:textId="77777777" w:rsidR="000A2214" w:rsidRPr="000A2214" w:rsidRDefault="000A2214" w:rsidP="000A2214">
            <w:pPr>
              <w:pStyle w:val="table2"/>
            </w:pPr>
            <w:r w:rsidRPr="000A2214">
              <w:t>12 months</w:t>
            </w:r>
          </w:p>
        </w:tc>
        <w:tc>
          <w:tcPr>
            <w:tcW w:w="3474" w:type="dxa"/>
          </w:tcPr>
          <w:p w14:paraId="38FC36AA" w14:textId="77777777" w:rsidR="000A2214" w:rsidRPr="000A2214" w:rsidRDefault="000A2214" w:rsidP="000A2214">
            <w:pPr>
              <w:pStyle w:val="table2"/>
            </w:pPr>
            <w:r w:rsidRPr="000A2214">
              <w:t>No minimum spend</w:t>
            </w:r>
          </w:p>
        </w:tc>
      </w:tr>
      <w:tr w:rsidR="000A2214" w:rsidRPr="000A2214" w14:paraId="1F1CEB3F" w14:textId="77777777" w:rsidTr="00362C3B">
        <w:tc>
          <w:tcPr>
            <w:tcW w:w="3473" w:type="dxa"/>
          </w:tcPr>
          <w:p w14:paraId="656B7F10" w14:textId="77777777" w:rsidR="000A2214" w:rsidRPr="000A2214" w:rsidRDefault="000A2214" w:rsidP="000A2214">
            <w:pPr>
              <w:pStyle w:val="table2"/>
            </w:pPr>
            <w:r w:rsidRPr="000A2214">
              <w:t>Enterprise Gold</w:t>
            </w:r>
          </w:p>
        </w:tc>
        <w:tc>
          <w:tcPr>
            <w:tcW w:w="3473" w:type="dxa"/>
          </w:tcPr>
          <w:p w14:paraId="67F663D9" w14:textId="77777777" w:rsidR="000A2214" w:rsidRPr="000A2214" w:rsidRDefault="000A2214" w:rsidP="000A2214">
            <w:pPr>
              <w:pStyle w:val="table2"/>
            </w:pPr>
            <w:r w:rsidRPr="000A2214">
              <w:t>24 months</w:t>
            </w:r>
          </w:p>
        </w:tc>
        <w:tc>
          <w:tcPr>
            <w:tcW w:w="3474" w:type="dxa"/>
          </w:tcPr>
          <w:p w14:paraId="72617045" w14:textId="77777777" w:rsidR="000A2214" w:rsidRPr="000A2214" w:rsidRDefault="000A2214" w:rsidP="000A2214">
            <w:pPr>
              <w:pStyle w:val="table2"/>
            </w:pPr>
            <w:r w:rsidRPr="000A2214">
              <w:t xml:space="preserve">$350,000.00 </w:t>
            </w:r>
          </w:p>
        </w:tc>
      </w:tr>
      <w:tr w:rsidR="000A2214" w:rsidRPr="000A2214" w14:paraId="0C65AD3B" w14:textId="77777777" w:rsidTr="00362C3B">
        <w:tc>
          <w:tcPr>
            <w:tcW w:w="3473" w:type="dxa"/>
          </w:tcPr>
          <w:p w14:paraId="3379A42F" w14:textId="77777777" w:rsidR="000A2214" w:rsidRPr="000A2214" w:rsidRDefault="000A2214" w:rsidP="000A2214">
            <w:pPr>
              <w:pStyle w:val="table2"/>
            </w:pPr>
            <w:r w:rsidRPr="000A2214">
              <w:t>Enterprise</w:t>
            </w:r>
          </w:p>
        </w:tc>
        <w:tc>
          <w:tcPr>
            <w:tcW w:w="3473" w:type="dxa"/>
          </w:tcPr>
          <w:p w14:paraId="5C9C5FD0" w14:textId="77777777" w:rsidR="000A2214" w:rsidRPr="000A2214" w:rsidRDefault="000A2214" w:rsidP="000A2214">
            <w:pPr>
              <w:pStyle w:val="table2"/>
            </w:pPr>
            <w:r w:rsidRPr="000A2214">
              <w:t>24 months</w:t>
            </w:r>
          </w:p>
        </w:tc>
        <w:tc>
          <w:tcPr>
            <w:tcW w:w="3474" w:type="dxa"/>
          </w:tcPr>
          <w:p w14:paraId="76148600" w14:textId="77777777" w:rsidR="000A2214" w:rsidRPr="000A2214" w:rsidRDefault="000A2214" w:rsidP="000A2214">
            <w:pPr>
              <w:pStyle w:val="table2"/>
            </w:pPr>
            <w:r w:rsidRPr="000A2214">
              <w:t xml:space="preserve">$60,000.00 </w:t>
            </w:r>
          </w:p>
        </w:tc>
      </w:tr>
      <w:tr w:rsidR="000A2214" w:rsidRPr="000A2214" w14:paraId="195C23C3" w14:textId="77777777" w:rsidTr="00362C3B">
        <w:tc>
          <w:tcPr>
            <w:tcW w:w="3473" w:type="dxa"/>
          </w:tcPr>
          <w:p w14:paraId="33B37465" w14:textId="77777777" w:rsidR="000A2214" w:rsidRPr="000A2214" w:rsidRDefault="000A2214" w:rsidP="000A2214">
            <w:pPr>
              <w:pStyle w:val="table2"/>
            </w:pPr>
            <w:r w:rsidRPr="000A2214">
              <w:t>Business</w:t>
            </w:r>
          </w:p>
        </w:tc>
        <w:tc>
          <w:tcPr>
            <w:tcW w:w="3473" w:type="dxa"/>
          </w:tcPr>
          <w:p w14:paraId="068516DE" w14:textId="77777777" w:rsidR="000A2214" w:rsidRPr="000A2214" w:rsidRDefault="000A2214" w:rsidP="000A2214">
            <w:pPr>
              <w:pStyle w:val="table2"/>
            </w:pPr>
            <w:r w:rsidRPr="000A2214">
              <w:t>12 months</w:t>
            </w:r>
          </w:p>
        </w:tc>
        <w:tc>
          <w:tcPr>
            <w:tcW w:w="3474" w:type="dxa"/>
          </w:tcPr>
          <w:p w14:paraId="3ACB03C3" w14:textId="77777777" w:rsidR="000A2214" w:rsidRPr="000A2214" w:rsidRDefault="000A2214" w:rsidP="000A2214">
            <w:pPr>
              <w:pStyle w:val="table2"/>
            </w:pPr>
            <w:r w:rsidRPr="000A2214">
              <w:t xml:space="preserve">$10,000.00 </w:t>
            </w:r>
          </w:p>
        </w:tc>
      </w:tr>
      <w:tr w:rsidR="000A2214" w:rsidRPr="000A2214" w14:paraId="3A7AA158" w14:textId="77777777" w:rsidTr="00362C3B">
        <w:tc>
          <w:tcPr>
            <w:tcW w:w="3473" w:type="dxa"/>
          </w:tcPr>
          <w:p w14:paraId="7ED4B419" w14:textId="77777777" w:rsidR="000A2214" w:rsidRPr="000A2214" w:rsidRDefault="000A2214" w:rsidP="000A2214">
            <w:pPr>
              <w:pStyle w:val="table2"/>
            </w:pPr>
            <w:r w:rsidRPr="000A2214">
              <w:t>Entrepreneur</w:t>
            </w:r>
          </w:p>
        </w:tc>
        <w:tc>
          <w:tcPr>
            <w:tcW w:w="3473" w:type="dxa"/>
          </w:tcPr>
          <w:p w14:paraId="410E0F21" w14:textId="77777777" w:rsidR="000A2214" w:rsidRPr="000A2214" w:rsidRDefault="000A2214" w:rsidP="000A2214">
            <w:pPr>
              <w:pStyle w:val="table2"/>
            </w:pPr>
            <w:r w:rsidRPr="000A2214">
              <w:t>12 months</w:t>
            </w:r>
          </w:p>
        </w:tc>
        <w:tc>
          <w:tcPr>
            <w:tcW w:w="3474" w:type="dxa"/>
          </w:tcPr>
          <w:p w14:paraId="53673C21" w14:textId="77777777" w:rsidR="000A2214" w:rsidRPr="000A2214" w:rsidRDefault="000A2214" w:rsidP="000A2214">
            <w:pPr>
              <w:pStyle w:val="table2"/>
            </w:pPr>
            <w:r w:rsidRPr="000A2214">
              <w:t xml:space="preserve">$2,000.00 </w:t>
            </w:r>
          </w:p>
        </w:tc>
      </w:tr>
    </w:tbl>
    <w:p w14:paraId="0D8C8144" w14:textId="77777777" w:rsidR="00D94DAA" w:rsidRDefault="00D94DAA" w:rsidP="000A2214">
      <w:pPr>
        <w:pStyle w:val="Notes-ourcustomerterms"/>
      </w:pPr>
      <w:r>
        <w:t>All annual minimum spend amounts are GST exclusive.</w:t>
      </w:r>
    </w:p>
    <w:p w14:paraId="6247CE70" w14:textId="77777777" w:rsidR="00D94DAA" w:rsidRDefault="00D94DAA" w:rsidP="000A2214">
      <w:pPr>
        <w:pStyle w:val="Heading2"/>
      </w:pPr>
      <w:r>
        <w:t>The Operator Hosted Phone Conference plans entered into on or after 16 November 2009, the minimum term and minimum spend requirements are set out in your application f</w:t>
      </w:r>
      <w:r w:rsidR="000A2214">
        <w:t>orm or other agreement with us.</w:t>
      </w:r>
    </w:p>
    <w:p w14:paraId="77C79C7D" w14:textId="77777777" w:rsidR="00D94DAA" w:rsidRDefault="00D94DAA" w:rsidP="000A2214">
      <w:pPr>
        <w:pStyle w:val="SubHead"/>
      </w:pPr>
      <w:bookmarkStart w:id="18" w:name="_Toc532394047"/>
      <w:r>
        <w:t>Early Termination Fee</w:t>
      </w:r>
      <w:bookmarkEnd w:id="18"/>
    </w:p>
    <w:p w14:paraId="3FCB66A4" w14:textId="77777777" w:rsidR="00D94DAA" w:rsidRDefault="00D94DAA" w:rsidP="000A2214">
      <w:pPr>
        <w:pStyle w:val="Heading2"/>
      </w:pPr>
      <w:r>
        <w:t>For plans entered into on and from 16 February 2009, if you cancel or terminate your Operator Self-Hosted Phone Conferencing service before the expiry of the minimum term set out in your application form for any reason other than our breach, or if we cancel the provision of your Operator Self-Hosted Phone Conferencing services due to your breach, we may charge you an early termination fee calculated as follows:</w:t>
      </w:r>
    </w:p>
    <w:p w14:paraId="792D6589" w14:textId="77777777" w:rsidR="00D94DAA" w:rsidRDefault="00D94DAA" w:rsidP="000A2214">
      <w:pPr>
        <w:pStyle w:val="Indent2"/>
      </w:pPr>
      <w:r>
        <w:t>A x B x 40%</w:t>
      </w:r>
    </w:p>
    <w:p w14:paraId="5D9D2F4E" w14:textId="77777777" w:rsidR="00D94DAA" w:rsidRDefault="00D94DAA" w:rsidP="000A2214">
      <w:pPr>
        <w:pStyle w:val="Indent2"/>
      </w:pPr>
      <w:r>
        <w:t xml:space="preserve">A = a twelfth of the annual minimum spend. </w:t>
      </w:r>
    </w:p>
    <w:p w14:paraId="722CAAF6" w14:textId="77777777" w:rsidR="00D94DAA" w:rsidRDefault="00D94DAA" w:rsidP="000A2214">
      <w:pPr>
        <w:pStyle w:val="Indent2"/>
      </w:pPr>
      <w:r>
        <w:t>B = the number of months (or part of a month) remaining in the minimum term.</w:t>
      </w:r>
    </w:p>
    <w:p w14:paraId="36A78139" w14:textId="77777777" w:rsidR="00D94DAA" w:rsidRDefault="00D94DAA" w:rsidP="000A2214">
      <w:pPr>
        <w:pStyle w:val="Heading2"/>
      </w:pPr>
      <w:r>
        <w:t>You acknowledge that the early termination fee is a genuine pre-estimate of the loss that Telstra is likely to suffer.</w:t>
      </w:r>
    </w:p>
    <w:p w14:paraId="53154A3D" w14:textId="77777777" w:rsidR="00D94DAA" w:rsidRDefault="00D94DAA" w:rsidP="000A2214">
      <w:pPr>
        <w:pStyle w:val="SubHead"/>
      </w:pPr>
      <w:bookmarkStart w:id="19" w:name="_Toc532394048"/>
      <w:r>
        <w:t>Minimum Spend Fee</w:t>
      </w:r>
      <w:bookmarkEnd w:id="19"/>
    </w:p>
    <w:p w14:paraId="72CDDA87" w14:textId="77777777" w:rsidR="00D94DAA" w:rsidRDefault="00D94DAA" w:rsidP="000A2214">
      <w:pPr>
        <w:pStyle w:val="Heading2"/>
      </w:pPr>
      <w:r>
        <w:t xml:space="preserve">If your actual annual spend is less than the annual minimum spend of the pricing plan that you have selected, we may charge you the difference between your annual minimum spend </w:t>
      </w:r>
      <w:r>
        <w:lastRenderedPageBreak/>
        <w:t>and your actual spend for the service during the minimum term. This charge will appear on the next Australian fixed line service bill following the end of each annual period, unless we notify you otherwise.</w:t>
      </w:r>
    </w:p>
    <w:p w14:paraId="5E455B1C" w14:textId="77777777" w:rsidR="00D94DAA" w:rsidRDefault="00D94DAA" w:rsidP="000A2214">
      <w:pPr>
        <w:pStyle w:val="Heading1"/>
      </w:pPr>
      <w:bookmarkStart w:id="20" w:name="_Toc532394049"/>
      <w:r>
        <w:t>Self Hosted Phone Conferencing</w:t>
      </w:r>
      <w:bookmarkEnd w:id="20"/>
    </w:p>
    <w:p w14:paraId="25C53AEF" w14:textId="77777777" w:rsidR="00D94DAA" w:rsidRDefault="00D94DAA" w:rsidP="000A2214">
      <w:pPr>
        <w:pStyle w:val="SubHead"/>
      </w:pPr>
      <w:bookmarkStart w:id="21" w:name="_Toc532394050"/>
      <w:r>
        <w:t>What is Self Hosted Conferencing?</w:t>
      </w:r>
      <w:bookmarkEnd w:id="21"/>
    </w:p>
    <w:p w14:paraId="1A729CAC" w14:textId="77777777" w:rsidR="00D94DAA" w:rsidRDefault="00D94DAA" w:rsidP="000A2214">
      <w:pPr>
        <w:pStyle w:val="Heading2"/>
      </w:pPr>
      <w:r>
        <w:t>The Self-Hosted Phone Conferencing service involves you booking a phone conference with us and distributing the conference details to your participants. Your participants will then be required to dial an access number and to key in an account number and PIN at the pre-a</w:t>
      </w:r>
      <w:r w:rsidR="004A133A">
        <w:t xml:space="preserve">rranged phone conference time. </w:t>
      </w:r>
      <w:r>
        <w:t>The conference begins when the host participant is connected.</w:t>
      </w:r>
    </w:p>
    <w:p w14:paraId="39F12EA7" w14:textId="77777777" w:rsidR="00D94DAA" w:rsidRDefault="00D94DAA" w:rsidP="000A2214">
      <w:pPr>
        <w:pStyle w:val="SubHead"/>
      </w:pPr>
      <w:bookmarkStart w:id="22" w:name="_Toc532394051"/>
      <w:r>
        <w:t>Registration</w:t>
      </w:r>
      <w:bookmarkEnd w:id="22"/>
    </w:p>
    <w:p w14:paraId="74979109" w14:textId="77777777" w:rsidR="00D94DAA" w:rsidRDefault="00D94DAA" w:rsidP="000A2214">
      <w:pPr>
        <w:pStyle w:val="Heading2"/>
      </w:pPr>
      <w:r>
        <w:t xml:space="preserve">You must register with us to receive the Self-Hosted Phone Conference service.  The registration process may take up to one business day unless you register by telephone in which case the registration process may take up to one hour.  </w:t>
      </w:r>
    </w:p>
    <w:p w14:paraId="75A3F456" w14:textId="77777777" w:rsidR="00D94DAA" w:rsidRDefault="00D94DAA" w:rsidP="000A2214">
      <w:pPr>
        <w:pStyle w:val="Heading2"/>
      </w:pPr>
      <w:r>
        <w:t xml:space="preserve">You can register, make a conference booking, request assistance for your conference or report any fault or problem by contacting us at any time 24 hours a day, </w:t>
      </w:r>
      <w:r w:rsidR="004A133A">
        <w:t>seven</w:t>
      </w:r>
      <w:r>
        <w:t xml:space="preserve"> days a week by telephone, facsimile, email or via our website on:  </w:t>
      </w:r>
    </w:p>
    <w:p w14:paraId="2DE18101" w14:textId="77777777" w:rsidR="00D94DAA" w:rsidRDefault="00D94DAA" w:rsidP="000A2214">
      <w:pPr>
        <w:pStyle w:val="Heading3"/>
      </w:pPr>
      <w:r>
        <w:t>FREECALL 1800 011 080;</w:t>
      </w:r>
    </w:p>
    <w:p w14:paraId="3F1EBD49" w14:textId="77777777" w:rsidR="00D94DAA" w:rsidRDefault="00D94DAA" w:rsidP="000A2214">
      <w:pPr>
        <w:pStyle w:val="Heading3"/>
      </w:pPr>
      <w:r>
        <w:t>Overseas dial +61 3 9693 4710;</w:t>
      </w:r>
    </w:p>
    <w:p w14:paraId="19505CA8" w14:textId="77777777" w:rsidR="00D94DAA" w:rsidRDefault="00D94DAA" w:rsidP="000A2214">
      <w:pPr>
        <w:pStyle w:val="Heading3"/>
      </w:pPr>
      <w:r>
        <w:t xml:space="preserve">FREEFAX 1800 636 776; </w:t>
      </w:r>
    </w:p>
    <w:p w14:paraId="3AFF6948" w14:textId="77777777" w:rsidR="00D94DAA" w:rsidRDefault="000A38D0" w:rsidP="000A2214">
      <w:pPr>
        <w:pStyle w:val="Heading3"/>
      </w:pPr>
      <w:hyperlink r:id="rId20" w:history="1">
        <w:r w:rsidR="002E211C" w:rsidRPr="00F77D67">
          <w:rPr>
            <w:rStyle w:val="Hyperlink"/>
          </w:rPr>
          <w:t>conferencing@team.telstra.com</w:t>
        </w:r>
      </w:hyperlink>
      <w:r w:rsidR="00D94DAA">
        <w:t>; or</w:t>
      </w:r>
    </w:p>
    <w:p w14:paraId="7376B73C" w14:textId="77777777" w:rsidR="00D94DAA" w:rsidRDefault="00D94DAA" w:rsidP="000A2214">
      <w:pPr>
        <w:pStyle w:val="Heading3"/>
      </w:pPr>
      <w:r>
        <w:t>the Telstra Conferencing page on our website</w:t>
      </w:r>
      <w:r w:rsidR="002E211C">
        <w:t xml:space="preserve"> at </w:t>
      </w:r>
      <w:hyperlink r:id="rId21" w:history="1">
        <w:r w:rsidR="002E211C" w:rsidRPr="00F77D67">
          <w:rPr>
            <w:rStyle w:val="Hyperlink"/>
          </w:rPr>
          <w:t>http://www.telstraenterprise.com/conferencingcollaboration/Pages/home.aspx</w:t>
        </w:r>
      </w:hyperlink>
      <w:r>
        <w:t>.</w:t>
      </w:r>
    </w:p>
    <w:p w14:paraId="2C606EF6" w14:textId="77777777" w:rsidR="00D94DAA" w:rsidRDefault="00D94DAA" w:rsidP="000A2214">
      <w:pPr>
        <w:pStyle w:val="Heading2"/>
      </w:pPr>
      <w:r>
        <w:t>When you register and we confirm the booking for the Self-Hosted Phone Conference service, we will provide you with:</w:t>
      </w:r>
    </w:p>
    <w:p w14:paraId="0A8D9814" w14:textId="77777777" w:rsidR="00D94DAA" w:rsidRDefault="00D94DAA" w:rsidP="000A2214">
      <w:pPr>
        <w:pStyle w:val="Heading3"/>
      </w:pPr>
      <w:r>
        <w:t>a list of dial in numbers and PIN, which you can use multiple times without having to re-book for each conference; or</w:t>
      </w:r>
    </w:p>
    <w:p w14:paraId="75100065" w14:textId="77777777" w:rsidR="00D94DAA" w:rsidRDefault="00D94DAA" w:rsidP="000A2214">
      <w:pPr>
        <w:pStyle w:val="Heading3"/>
      </w:pPr>
      <w:r>
        <w:t>a conference reservation number, a 1800 call-in number and PIN which will be valid for only one conference.</w:t>
      </w:r>
    </w:p>
    <w:p w14:paraId="01EC0753" w14:textId="77777777" w:rsidR="00D94DAA" w:rsidRDefault="00D94DAA" w:rsidP="000A2214">
      <w:pPr>
        <w:pStyle w:val="Indent2"/>
      </w:pPr>
      <w:r>
        <w:t xml:space="preserve">Your participants will use this call-in number and PIN to access your pre-arranged phone conference. </w:t>
      </w:r>
    </w:p>
    <w:p w14:paraId="56E1AC87" w14:textId="77777777" w:rsidR="00D94DAA" w:rsidRDefault="00D94DAA" w:rsidP="000A2214">
      <w:pPr>
        <w:pStyle w:val="Heading2"/>
      </w:pPr>
      <w:r>
        <w:t xml:space="preserve">We will email the confirmation of your reservation and/or booking to you at the email address you provide us with when you register with us.  We will also mail the confirmation to you. </w:t>
      </w:r>
    </w:p>
    <w:p w14:paraId="2AA4ABC9" w14:textId="77777777" w:rsidR="00D94DAA" w:rsidRDefault="00D94DAA" w:rsidP="000A2214">
      <w:pPr>
        <w:pStyle w:val="SubHead"/>
      </w:pPr>
      <w:bookmarkStart w:id="23" w:name="_Toc532394052"/>
      <w:r>
        <w:t>Charges</w:t>
      </w:r>
      <w:bookmarkEnd w:id="23"/>
    </w:p>
    <w:p w14:paraId="0A5F085A" w14:textId="77777777" w:rsidR="00D94DAA" w:rsidRDefault="00D94DAA" w:rsidP="000A2214">
      <w:pPr>
        <w:pStyle w:val="Heading2"/>
      </w:pPr>
      <w:r>
        <w:t xml:space="preserve">We will bill all charges for the Self-Hosted Phone Conference service to one of your Australian </w:t>
      </w:r>
      <w:r>
        <w:lastRenderedPageBreak/>
        <w:t>fixed line services. For plans entered on and from 16 February 2009, any Australian fixed line service nominated by you for billing purposes must be a Telstra Australian fixed line service.  If you do not have a Telstra Australian fixed line service, you will need to acquire one before you acquire the Self Hosted Phone Conference service.</w:t>
      </w:r>
    </w:p>
    <w:p w14:paraId="7AD01F5C" w14:textId="77777777" w:rsidR="00D94DAA" w:rsidRDefault="00D94DAA" w:rsidP="000A2214">
      <w:pPr>
        <w:pStyle w:val="Heading2"/>
      </w:pPr>
      <w:r>
        <w:t>If your telephone account used as your charge number is cancelled, disconnected or transferred to an alternative carrier, carriage service provider, reseller or rebiller, then you must notify us within two working days and provide us with another charge number.  If you fail to notify us, we may immediately cancel your Self-Hosted Phone Conferencing service.</w:t>
      </w:r>
    </w:p>
    <w:p w14:paraId="1D50153E" w14:textId="77777777" w:rsidR="00D94DAA" w:rsidRDefault="00D94DAA" w:rsidP="000A2214">
      <w:pPr>
        <w:pStyle w:val="Heading2"/>
      </w:pPr>
      <w:r>
        <w:t xml:space="preserve">Participants calling from a mobile phone may be charged an additional charge for their call by their relevant mobile services provider.  </w:t>
      </w:r>
    </w:p>
    <w:p w14:paraId="244BB914" w14:textId="77777777" w:rsidR="00D94DAA" w:rsidRDefault="00D94DAA" w:rsidP="000A2214">
      <w:pPr>
        <w:pStyle w:val="Heading2"/>
      </w:pPr>
      <w:r>
        <w:t>For plans entered into before 16 November 2009, the charges payable for the Self-Hosted Phone Conference service are set out below:</w:t>
      </w:r>
    </w:p>
    <w:p w14:paraId="0807E7AC" w14:textId="77777777" w:rsidR="004A133A" w:rsidRDefault="004A133A" w:rsidP="004A1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30"/>
        <w:gridCol w:w="1335"/>
        <w:gridCol w:w="1496"/>
        <w:gridCol w:w="1496"/>
        <w:gridCol w:w="1253"/>
        <w:gridCol w:w="1830"/>
      </w:tblGrid>
      <w:tr w:rsidR="00A4760D" w:rsidRPr="00A4760D" w14:paraId="0F835703" w14:textId="77777777" w:rsidTr="00362C3B">
        <w:trPr>
          <w:tblHeader/>
        </w:trPr>
        <w:tc>
          <w:tcPr>
            <w:tcW w:w="1331" w:type="dxa"/>
          </w:tcPr>
          <w:p w14:paraId="324F55D3" w14:textId="77777777" w:rsidR="00A4760D" w:rsidRPr="00A4760D" w:rsidRDefault="00A4760D" w:rsidP="00A4760D">
            <w:pPr>
              <w:pStyle w:val="TableRowHeading"/>
            </w:pPr>
            <w:r w:rsidRPr="00A4760D">
              <w:t>Features</w:t>
            </w:r>
          </w:p>
        </w:tc>
        <w:tc>
          <w:tcPr>
            <w:tcW w:w="1535" w:type="dxa"/>
          </w:tcPr>
          <w:p w14:paraId="289C5D2A" w14:textId="77777777" w:rsidR="00A4760D" w:rsidRPr="00A4760D" w:rsidRDefault="00A4760D" w:rsidP="00A4760D">
            <w:pPr>
              <w:pStyle w:val="TableRowHeading"/>
            </w:pPr>
            <w:r w:rsidRPr="00A4760D">
              <w:t>Type of Charge</w:t>
            </w:r>
          </w:p>
        </w:tc>
        <w:tc>
          <w:tcPr>
            <w:tcW w:w="1387" w:type="dxa"/>
          </w:tcPr>
          <w:p w14:paraId="11AEE21D" w14:textId="77777777" w:rsidR="00A4760D" w:rsidRPr="00A4760D" w:rsidRDefault="00A4760D" w:rsidP="00A4760D">
            <w:pPr>
              <w:pStyle w:val="TableRowHeading"/>
            </w:pPr>
            <w:r w:rsidRPr="00A4760D">
              <w:t>Standard</w:t>
            </w:r>
          </w:p>
        </w:tc>
        <w:tc>
          <w:tcPr>
            <w:tcW w:w="1500" w:type="dxa"/>
          </w:tcPr>
          <w:p w14:paraId="7D251B71" w14:textId="77777777" w:rsidR="00A4760D" w:rsidRPr="00A4760D" w:rsidRDefault="00A4760D" w:rsidP="00A4760D">
            <w:pPr>
              <w:pStyle w:val="TableRowHeading"/>
            </w:pPr>
            <w:r w:rsidRPr="00A4760D">
              <w:t>Enterprise Gold</w:t>
            </w:r>
          </w:p>
        </w:tc>
        <w:tc>
          <w:tcPr>
            <w:tcW w:w="1500" w:type="dxa"/>
          </w:tcPr>
          <w:p w14:paraId="139AC500" w14:textId="77777777" w:rsidR="00A4760D" w:rsidRPr="00A4760D" w:rsidRDefault="00A4760D" w:rsidP="00A4760D">
            <w:pPr>
              <w:pStyle w:val="TableRowHeading"/>
            </w:pPr>
            <w:r w:rsidRPr="00A4760D">
              <w:t>Enterprise</w:t>
            </w:r>
          </w:p>
        </w:tc>
        <w:tc>
          <w:tcPr>
            <w:tcW w:w="1331" w:type="dxa"/>
          </w:tcPr>
          <w:p w14:paraId="338449B9" w14:textId="77777777" w:rsidR="00A4760D" w:rsidRPr="00A4760D" w:rsidRDefault="00A4760D" w:rsidP="00A4760D">
            <w:pPr>
              <w:pStyle w:val="TableRowHeading"/>
            </w:pPr>
            <w:r w:rsidRPr="00A4760D">
              <w:t>Business</w:t>
            </w:r>
          </w:p>
        </w:tc>
        <w:tc>
          <w:tcPr>
            <w:tcW w:w="1836" w:type="dxa"/>
          </w:tcPr>
          <w:p w14:paraId="750D04F0" w14:textId="77777777" w:rsidR="00A4760D" w:rsidRPr="00A4760D" w:rsidRDefault="00A4760D" w:rsidP="00A4760D">
            <w:pPr>
              <w:pStyle w:val="TableRowHeading"/>
            </w:pPr>
            <w:r w:rsidRPr="00A4760D">
              <w:t>Entrepreneur</w:t>
            </w:r>
          </w:p>
        </w:tc>
      </w:tr>
      <w:tr w:rsidR="00A4760D" w:rsidRPr="00A4760D" w14:paraId="765A59CC" w14:textId="77777777" w:rsidTr="00362C3B">
        <w:tc>
          <w:tcPr>
            <w:tcW w:w="1331" w:type="dxa"/>
            <w:tcBorders>
              <w:bottom w:val="nil"/>
            </w:tcBorders>
          </w:tcPr>
          <w:p w14:paraId="3CADD041" w14:textId="77777777" w:rsidR="00A4760D" w:rsidRPr="00A4760D" w:rsidRDefault="00A4760D" w:rsidP="00A4760D">
            <w:pPr>
              <w:pStyle w:val="table2bold-onlyforheadingswithincell-notrowheading"/>
            </w:pPr>
            <w:r w:rsidRPr="00A4760D">
              <w:t>Standard features</w:t>
            </w:r>
          </w:p>
        </w:tc>
        <w:tc>
          <w:tcPr>
            <w:tcW w:w="1535" w:type="dxa"/>
          </w:tcPr>
          <w:p w14:paraId="731B0FFF" w14:textId="77777777" w:rsidR="00A4760D" w:rsidRPr="00A4760D" w:rsidRDefault="00A4760D" w:rsidP="00A4760D">
            <w:pPr>
              <w:pStyle w:val="table2"/>
            </w:pPr>
            <w:r w:rsidRPr="00A4760D">
              <w:t>Domestic toll-free (per minute, per line)</w:t>
            </w:r>
          </w:p>
        </w:tc>
        <w:tc>
          <w:tcPr>
            <w:tcW w:w="1387" w:type="dxa"/>
          </w:tcPr>
          <w:p w14:paraId="7041A74A" w14:textId="77777777" w:rsidR="00A4760D" w:rsidRPr="00A4760D" w:rsidRDefault="00A4760D" w:rsidP="00A4760D">
            <w:pPr>
              <w:pStyle w:val="table2"/>
            </w:pPr>
            <w:r w:rsidRPr="00A4760D">
              <w:t>$0.55</w:t>
            </w:r>
          </w:p>
        </w:tc>
        <w:tc>
          <w:tcPr>
            <w:tcW w:w="1500" w:type="dxa"/>
          </w:tcPr>
          <w:p w14:paraId="21BBB340" w14:textId="77777777" w:rsidR="00A4760D" w:rsidRPr="00A4760D" w:rsidRDefault="00A4760D" w:rsidP="00A4760D">
            <w:pPr>
              <w:pStyle w:val="table2"/>
            </w:pPr>
            <w:r w:rsidRPr="00A4760D">
              <w:t>$0.08</w:t>
            </w:r>
          </w:p>
        </w:tc>
        <w:tc>
          <w:tcPr>
            <w:tcW w:w="1500" w:type="dxa"/>
          </w:tcPr>
          <w:p w14:paraId="38D87159" w14:textId="77777777" w:rsidR="00A4760D" w:rsidRPr="00A4760D" w:rsidRDefault="00A4760D" w:rsidP="00A4760D">
            <w:pPr>
              <w:pStyle w:val="table2"/>
            </w:pPr>
            <w:r w:rsidRPr="00A4760D">
              <w:t>$0.12</w:t>
            </w:r>
          </w:p>
        </w:tc>
        <w:tc>
          <w:tcPr>
            <w:tcW w:w="1331" w:type="dxa"/>
          </w:tcPr>
          <w:p w14:paraId="628127AA" w14:textId="77777777" w:rsidR="00A4760D" w:rsidRPr="00A4760D" w:rsidRDefault="00A4760D" w:rsidP="00A4760D">
            <w:pPr>
              <w:pStyle w:val="table2"/>
            </w:pPr>
            <w:r w:rsidRPr="00A4760D">
              <w:t>$0.18</w:t>
            </w:r>
          </w:p>
        </w:tc>
        <w:tc>
          <w:tcPr>
            <w:tcW w:w="1836" w:type="dxa"/>
          </w:tcPr>
          <w:p w14:paraId="0FDB97C7" w14:textId="77777777" w:rsidR="00A4760D" w:rsidRPr="00A4760D" w:rsidRDefault="00A4760D" w:rsidP="00A4760D">
            <w:pPr>
              <w:pStyle w:val="table2"/>
            </w:pPr>
            <w:r w:rsidRPr="00A4760D">
              <w:t>$0.25</w:t>
            </w:r>
          </w:p>
        </w:tc>
      </w:tr>
      <w:tr w:rsidR="00A4760D" w:rsidRPr="00A4760D" w14:paraId="38DD3AED" w14:textId="77777777" w:rsidTr="00362C3B">
        <w:tc>
          <w:tcPr>
            <w:tcW w:w="1331" w:type="dxa"/>
            <w:tcBorders>
              <w:top w:val="nil"/>
              <w:bottom w:val="nil"/>
            </w:tcBorders>
          </w:tcPr>
          <w:p w14:paraId="0333E345" w14:textId="77777777" w:rsidR="00A4760D" w:rsidRPr="00A4760D" w:rsidRDefault="00A4760D" w:rsidP="00A4760D">
            <w:pPr>
              <w:pStyle w:val="table2bold-onlyforheadingswithincell-notrowheading"/>
            </w:pPr>
          </w:p>
        </w:tc>
        <w:tc>
          <w:tcPr>
            <w:tcW w:w="1535" w:type="dxa"/>
          </w:tcPr>
          <w:p w14:paraId="78A280CA" w14:textId="77777777" w:rsidR="00A4760D" w:rsidRPr="00A4760D" w:rsidRDefault="00A4760D" w:rsidP="00A4760D">
            <w:pPr>
              <w:pStyle w:val="table2"/>
            </w:pPr>
            <w:r w:rsidRPr="00A4760D">
              <w:t>Metered (per minute, per line)</w:t>
            </w:r>
          </w:p>
        </w:tc>
        <w:tc>
          <w:tcPr>
            <w:tcW w:w="1387" w:type="dxa"/>
          </w:tcPr>
          <w:p w14:paraId="0D33C478" w14:textId="77777777" w:rsidR="00A4760D" w:rsidRPr="00A4760D" w:rsidRDefault="00A4760D" w:rsidP="00A4760D">
            <w:pPr>
              <w:pStyle w:val="table2"/>
            </w:pPr>
            <w:r w:rsidRPr="00A4760D">
              <w:t>$0.35</w:t>
            </w:r>
          </w:p>
        </w:tc>
        <w:tc>
          <w:tcPr>
            <w:tcW w:w="1500" w:type="dxa"/>
          </w:tcPr>
          <w:p w14:paraId="1604D62F" w14:textId="77777777" w:rsidR="00A4760D" w:rsidRPr="00A4760D" w:rsidRDefault="00A4760D" w:rsidP="00A4760D">
            <w:pPr>
              <w:pStyle w:val="table2"/>
            </w:pPr>
            <w:r w:rsidRPr="00A4760D">
              <w:t>$0.05</w:t>
            </w:r>
          </w:p>
        </w:tc>
        <w:tc>
          <w:tcPr>
            <w:tcW w:w="1500" w:type="dxa"/>
          </w:tcPr>
          <w:p w14:paraId="52999174" w14:textId="77777777" w:rsidR="00A4760D" w:rsidRPr="00A4760D" w:rsidRDefault="00A4760D" w:rsidP="00A4760D">
            <w:pPr>
              <w:pStyle w:val="table2"/>
            </w:pPr>
            <w:r w:rsidRPr="00A4760D">
              <w:t>$0.08</w:t>
            </w:r>
          </w:p>
        </w:tc>
        <w:tc>
          <w:tcPr>
            <w:tcW w:w="1331" w:type="dxa"/>
          </w:tcPr>
          <w:p w14:paraId="686DFACF" w14:textId="77777777" w:rsidR="00A4760D" w:rsidRPr="00A4760D" w:rsidRDefault="00A4760D" w:rsidP="00A4760D">
            <w:pPr>
              <w:pStyle w:val="table2"/>
            </w:pPr>
            <w:r w:rsidRPr="00A4760D">
              <w:t>$0.12</w:t>
            </w:r>
          </w:p>
        </w:tc>
        <w:tc>
          <w:tcPr>
            <w:tcW w:w="1836" w:type="dxa"/>
          </w:tcPr>
          <w:p w14:paraId="5E3BD813" w14:textId="77777777" w:rsidR="00A4760D" w:rsidRPr="00A4760D" w:rsidRDefault="00A4760D" w:rsidP="00A4760D">
            <w:pPr>
              <w:pStyle w:val="table2"/>
            </w:pPr>
            <w:r w:rsidRPr="00A4760D">
              <w:t>$0.16</w:t>
            </w:r>
          </w:p>
        </w:tc>
      </w:tr>
      <w:tr w:rsidR="00A4760D" w:rsidRPr="00A4760D" w14:paraId="39A2DA40" w14:textId="77777777" w:rsidTr="00362C3B">
        <w:tc>
          <w:tcPr>
            <w:tcW w:w="1331" w:type="dxa"/>
            <w:tcBorders>
              <w:top w:val="nil"/>
            </w:tcBorders>
          </w:tcPr>
          <w:p w14:paraId="1A2A70C3" w14:textId="77777777" w:rsidR="00A4760D" w:rsidRPr="00A4760D" w:rsidRDefault="00A4760D" w:rsidP="00A4760D">
            <w:pPr>
              <w:pStyle w:val="table2bold-onlyforheadingswithincell-notrowheading"/>
            </w:pPr>
          </w:p>
        </w:tc>
        <w:tc>
          <w:tcPr>
            <w:tcW w:w="1535" w:type="dxa"/>
          </w:tcPr>
          <w:p w14:paraId="6934BA6F" w14:textId="77777777" w:rsidR="00A4760D" w:rsidRPr="00A4760D" w:rsidRDefault="00A4760D" w:rsidP="00A4760D">
            <w:pPr>
              <w:pStyle w:val="table2"/>
            </w:pPr>
            <w:r w:rsidRPr="00A4760D">
              <w:t>International toll free (per minute, per line)</w:t>
            </w:r>
          </w:p>
        </w:tc>
        <w:tc>
          <w:tcPr>
            <w:tcW w:w="1387" w:type="dxa"/>
          </w:tcPr>
          <w:p w14:paraId="26E12D1C" w14:textId="77777777" w:rsidR="00A4760D" w:rsidRPr="00A4760D" w:rsidRDefault="00A4760D" w:rsidP="00A4760D">
            <w:pPr>
              <w:pStyle w:val="table2"/>
            </w:pPr>
            <w:r w:rsidRPr="00A4760D">
              <w:t>$2.30</w:t>
            </w:r>
          </w:p>
        </w:tc>
        <w:tc>
          <w:tcPr>
            <w:tcW w:w="1500" w:type="dxa"/>
          </w:tcPr>
          <w:p w14:paraId="278C5D85" w14:textId="77777777" w:rsidR="00A4760D" w:rsidRPr="00A4760D" w:rsidRDefault="00A4760D" w:rsidP="00A4760D">
            <w:pPr>
              <w:pStyle w:val="table2"/>
            </w:pPr>
            <w:r w:rsidRPr="00A4760D">
              <w:t>$0.41</w:t>
            </w:r>
          </w:p>
        </w:tc>
        <w:tc>
          <w:tcPr>
            <w:tcW w:w="1500" w:type="dxa"/>
          </w:tcPr>
          <w:p w14:paraId="4EEC82B2" w14:textId="77777777" w:rsidR="00A4760D" w:rsidRPr="00A4760D" w:rsidRDefault="00A4760D" w:rsidP="00A4760D">
            <w:pPr>
              <w:pStyle w:val="table2"/>
            </w:pPr>
            <w:r w:rsidRPr="00A4760D">
              <w:t>$0.45</w:t>
            </w:r>
          </w:p>
        </w:tc>
        <w:tc>
          <w:tcPr>
            <w:tcW w:w="1331" w:type="dxa"/>
          </w:tcPr>
          <w:p w14:paraId="625EB629" w14:textId="77777777" w:rsidR="00A4760D" w:rsidRPr="00A4760D" w:rsidRDefault="00A4760D" w:rsidP="00A4760D">
            <w:pPr>
              <w:pStyle w:val="table2"/>
            </w:pPr>
            <w:r w:rsidRPr="00A4760D">
              <w:t>$0.59</w:t>
            </w:r>
          </w:p>
        </w:tc>
        <w:tc>
          <w:tcPr>
            <w:tcW w:w="1836" w:type="dxa"/>
          </w:tcPr>
          <w:p w14:paraId="667F3861" w14:textId="77777777" w:rsidR="00A4760D" w:rsidRPr="00A4760D" w:rsidRDefault="00A4760D" w:rsidP="00A4760D">
            <w:pPr>
              <w:pStyle w:val="table2"/>
            </w:pPr>
            <w:r w:rsidRPr="00A4760D">
              <w:t>$0.73</w:t>
            </w:r>
          </w:p>
        </w:tc>
      </w:tr>
      <w:tr w:rsidR="00A4760D" w:rsidRPr="00A4760D" w14:paraId="03AFD337" w14:textId="77777777" w:rsidTr="00362C3B">
        <w:tc>
          <w:tcPr>
            <w:tcW w:w="1331" w:type="dxa"/>
            <w:tcBorders>
              <w:bottom w:val="nil"/>
            </w:tcBorders>
          </w:tcPr>
          <w:p w14:paraId="379B8A24" w14:textId="77777777" w:rsidR="00A4760D" w:rsidRPr="00A4760D" w:rsidRDefault="00A4760D" w:rsidP="00A4760D">
            <w:pPr>
              <w:pStyle w:val="table2bold-onlyforheadingswithincell-notrowheading"/>
            </w:pPr>
            <w:r w:rsidRPr="00A4760D">
              <w:t>Optional features</w:t>
            </w:r>
          </w:p>
        </w:tc>
        <w:tc>
          <w:tcPr>
            <w:tcW w:w="1535" w:type="dxa"/>
            <w:tcBorders>
              <w:bottom w:val="nil"/>
            </w:tcBorders>
          </w:tcPr>
          <w:p w14:paraId="650F4617" w14:textId="77777777" w:rsidR="00A4760D" w:rsidRDefault="00A4760D" w:rsidP="00820AA4">
            <w:pPr>
              <w:pStyle w:val="table2"/>
            </w:pPr>
            <w:r>
              <w:t>Digital recording (per 90 minutes of recording).</w:t>
            </w:r>
          </w:p>
          <w:p w14:paraId="1600D758" w14:textId="77777777" w:rsidR="00A4760D" w:rsidRPr="00A4760D" w:rsidRDefault="00A4760D" w:rsidP="00820AA4">
            <w:pPr>
              <w:pStyle w:val="table2"/>
            </w:pPr>
            <w:r w:rsidRPr="00A4760D">
              <w:t>The recording will be stored for one week and then archived for three weeks before it is deleted.</w:t>
            </w:r>
          </w:p>
        </w:tc>
        <w:tc>
          <w:tcPr>
            <w:tcW w:w="1387" w:type="dxa"/>
            <w:tcBorders>
              <w:bottom w:val="nil"/>
            </w:tcBorders>
          </w:tcPr>
          <w:p w14:paraId="39520F87" w14:textId="77777777" w:rsidR="00A4760D" w:rsidRPr="00A4760D" w:rsidRDefault="00A4760D" w:rsidP="00820AA4">
            <w:pPr>
              <w:pStyle w:val="table2"/>
            </w:pPr>
            <w:r w:rsidRPr="00A4760D">
              <w:t>$50.00</w:t>
            </w:r>
          </w:p>
        </w:tc>
        <w:tc>
          <w:tcPr>
            <w:tcW w:w="1500" w:type="dxa"/>
            <w:tcBorders>
              <w:bottom w:val="nil"/>
            </w:tcBorders>
          </w:tcPr>
          <w:p w14:paraId="1C2A8F9A" w14:textId="77777777" w:rsidR="00A4760D" w:rsidRPr="00A4760D" w:rsidRDefault="00A4760D" w:rsidP="00820AA4">
            <w:pPr>
              <w:pStyle w:val="table2"/>
            </w:pPr>
            <w:r w:rsidRPr="00A4760D">
              <w:t>$18.18</w:t>
            </w:r>
          </w:p>
        </w:tc>
        <w:tc>
          <w:tcPr>
            <w:tcW w:w="1500" w:type="dxa"/>
            <w:tcBorders>
              <w:bottom w:val="nil"/>
            </w:tcBorders>
          </w:tcPr>
          <w:p w14:paraId="27D3CD74" w14:textId="77777777" w:rsidR="00A4760D" w:rsidRPr="00A4760D" w:rsidRDefault="00A4760D" w:rsidP="00820AA4">
            <w:pPr>
              <w:pStyle w:val="table2"/>
            </w:pPr>
            <w:r w:rsidRPr="00A4760D">
              <w:t>$18.18</w:t>
            </w:r>
          </w:p>
        </w:tc>
        <w:tc>
          <w:tcPr>
            <w:tcW w:w="1331" w:type="dxa"/>
            <w:tcBorders>
              <w:bottom w:val="nil"/>
            </w:tcBorders>
          </w:tcPr>
          <w:p w14:paraId="037DB210" w14:textId="77777777" w:rsidR="00A4760D" w:rsidRPr="00A4760D" w:rsidRDefault="00A4760D" w:rsidP="00820AA4">
            <w:pPr>
              <w:pStyle w:val="table2"/>
            </w:pPr>
            <w:r w:rsidRPr="00A4760D">
              <w:t>$22.73</w:t>
            </w:r>
          </w:p>
        </w:tc>
        <w:tc>
          <w:tcPr>
            <w:tcW w:w="1836" w:type="dxa"/>
            <w:tcBorders>
              <w:bottom w:val="nil"/>
            </w:tcBorders>
          </w:tcPr>
          <w:p w14:paraId="0824B7E7" w14:textId="77777777" w:rsidR="00A4760D" w:rsidRPr="00A4760D" w:rsidRDefault="00A4760D" w:rsidP="00820AA4">
            <w:pPr>
              <w:pStyle w:val="table2"/>
            </w:pPr>
            <w:r w:rsidRPr="00A4760D">
              <w:t>$27.27</w:t>
            </w:r>
          </w:p>
        </w:tc>
      </w:tr>
      <w:tr w:rsidR="00A4760D" w:rsidRPr="00A4760D" w14:paraId="7578A16F" w14:textId="77777777" w:rsidTr="00362C3B">
        <w:tc>
          <w:tcPr>
            <w:tcW w:w="1331" w:type="dxa"/>
            <w:tcBorders>
              <w:top w:val="nil"/>
              <w:bottom w:val="nil"/>
              <w:right w:val="single" w:sz="4" w:space="0" w:color="auto"/>
            </w:tcBorders>
          </w:tcPr>
          <w:p w14:paraId="0B46A499" w14:textId="77777777" w:rsidR="00A4760D" w:rsidRPr="00A4760D" w:rsidRDefault="00A4760D" w:rsidP="00A4760D">
            <w:pPr>
              <w:pStyle w:val="table2"/>
            </w:pPr>
          </w:p>
        </w:tc>
        <w:tc>
          <w:tcPr>
            <w:tcW w:w="1535" w:type="dxa"/>
            <w:tcBorders>
              <w:top w:val="nil"/>
              <w:left w:val="single" w:sz="4" w:space="0" w:color="auto"/>
              <w:bottom w:val="nil"/>
              <w:right w:val="single" w:sz="4" w:space="0" w:color="auto"/>
            </w:tcBorders>
          </w:tcPr>
          <w:p w14:paraId="30253D3A" w14:textId="77777777" w:rsidR="00A4760D" w:rsidRPr="00A4760D" w:rsidRDefault="00A4760D" w:rsidP="00A4760D">
            <w:pPr>
              <w:pStyle w:val="table2"/>
            </w:pPr>
            <w:r w:rsidRPr="00A4760D">
              <w:t xml:space="preserve">- to record more than 90 minutes (per extra </w:t>
            </w:r>
            <w:r w:rsidRPr="00A4760D">
              <w:lastRenderedPageBreak/>
              <w:t>90 min)</w:t>
            </w:r>
          </w:p>
        </w:tc>
        <w:tc>
          <w:tcPr>
            <w:tcW w:w="1387" w:type="dxa"/>
            <w:tcBorders>
              <w:top w:val="nil"/>
              <w:left w:val="single" w:sz="4" w:space="0" w:color="auto"/>
              <w:bottom w:val="nil"/>
              <w:right w:val="single" w:sz="4" w:space="0" w:color="auto"/>
            </w:tcBorders>
          </w:tcPr>
          <w:p w14:paraId="1FAAA407" w14:textId="77777777" w:rsidR="00A4760D" w:rsidRPr="00A4760D" w:rsidRDefault="00A4760D" w:rsidP="00A4760D">
            <w:pPr>
              <w:pStyle w:val="table2"/>
            </w:pPr>
            <w:r w:rsidRPr="00A4760D">
              <w:lastRenderedPageBreak/>
              <w:t>$50.00</w:t>
            </w:r>
          </w:p>
        </w:tc>
        <w:tc>
          <w:tcPr>
            <w:tcW w:w="1500" w:type="dxa"/>
            <w:tcBorders>
              <w:top w:val="nil"/>
              <w:left w:val="single" w:sz="4" w:space="0" w:color="auto"/>
              <w:bottom w:val="nil"/>
              <w:right w:val="single" w:sz="4" w:space="0" w:color="auto"/>
            </w:tcBorders>
          </w:tcPr>
          <w:p w14:paraId="70635EBB" w14:textId="77777777" w:rsidR="00A4760D" w:rsidRPr="00A4760D" w:rsidRDefault="00A4760D" w:rsidP="00A4760D">
            <w:pPr>
              <w:pStyle w:val="table2"/>
            </w:pPr>
            <w:r w:rsidRPr="00A4760D">
              <w:t>$18.18</w:t>
            </w:r>
          </w:p>
        </w:tc>
        <w:tc>
          <w:tcPr>
            <w:tcW w:w="1500" w:type="dxa"/>
            <w:tcBorders>
              <w:top w:val="nil"/>
              <w:left w:val="single" w:sz="4" w:space="0" w:color="auto"/>
              <w:bottom w:val="nil"/>
              <w:right w:val="single" w:sz="4" w:space="0" w:color="auto"/>
            </w:tcBorders>
          </w:tcPr>
          <w:p w14:paraId="2F3622FF" w14:textId="77777777" w:rsidR="00A4760D" w:rsidRPr="00A4760D" w:rsidRDefault="00A4760D" w:rsidP="00A4760D">
            <w:pPr>
              <w:pStyle w:val="table2"/>
            </w:pPr>
            <w:r w:rsidRPr="00A4760D">
              <w:t>$18.18</w:t>
            </w:r>
          </w:p>
        </w:tc>
        <w:tc>
          <w:tcPr>
            <w:tcW w:w="1331" w:type="dxa"/>
            <w:tcBorders>
              <w:top w:val="nil"/>
              <w:left w:val="single" w:sz="4" w:space="0" w:color="auto"/>
              <w:bottom w:val="nil"/>
              <w:right w:val="single" w:sz="4" w:space="0" w:color="auto"/>
            </w:tcBorders>
          </w:tcPr>
          <w:p w14:paraId="4AE95C3D" w14:textId="77777777" w:rsidR="00A4760D" w:rsidRPr="00A4760D" w:rsidRDefault="00A4760D" w:rsidP="00A4760D">
            <w:pPr>
              <w:pStyle w:val="table2"/>
            </w:pPr>
            <w:r w:rsidRPr="00A4760D">
              <w:t>$22.73</w:t>
            </w:r>
          </w:p>
        </w:tc>
        <w:tc>
          <w:tcPr>
            <w:tcW w:w="1836" w:type="dxa"/>
            <w:tcBorders>
              <w:top w:val="nil"/>
              <w:left w:val="single" w:sz="4" w:space="0" w:color="auto"/>
              <w:bottom w:val="nil"/>
            </w:tcBorders>
          </w:tcPr>
          <w:p w14:paraId="75847490" w14:textId="77777777" w:rsidR="00A4760D" w:rsidRPr="00A4760D" w:rsidRDefault="00A4760D" w:rsidP="00A4760D">
            <w:pPr>
              <w:pStyle w:val="table2"/>
            </w:pPr>
            <w:r w:rsidRPr="00A4760D">
              <w:t>$27.27</w:t>
            </w:r>
          </w:p>
        </w:tc>
      </w:tr>
      <w:tr w:rsidR="00A4760D" w:rsidRPr="00A4760D" w14:paraId="42EA22CA" w14:textId="77777777" w:rsidTr="00362C3B">
        <w:tc>
          <w:tcPr>
            <w:tcW w:w="1331" w:type="dxa"/>
            <w:tcBorders>
              <w:top w:val="nil"/>
              <w:bottom w:val="nil"/>
              <w:right w:val="single" w:sz="4" w:space="0" w:color="auto"/>
            </w:tcBorders>
          </w:tcPr>
          <w:p w14:paraId="2FD61989" w14:textId="77777777" w:rsidR="00A4760D" w:rsidRPr="00A4760D" w:rsidRDefault="00A4760D" w:rsidP="00A4760D">
            <w:pPr>
              <w:pStyle w:val="table2"/>
            </w:pPr>
          </w:p>
        </w:tc>
        <w:tc>
          <w:tcPr>
            <w:tcW w:w="1535" w:type="dxa"/>
            <w:tcBorders>
              <w:top w:val="nil"/>
              <w:left w:val="single" w:sz="4" w:space="0" w:color="auto"/>
              <w:right w:val="single" w:sz="4" w:space="0" w:color="auto"/>
            </w:tcBorders>
          </w:tcPr>
          <w:p w14:paraId="439E5A23" w14:textId="77777777" w:rsidR="00A4760D" w:rsidRPr="00A4760D" w:rsidRDefault="00A4760D" w:rsidP="00A4760D">
            <w:pPr>
              <w:pStyle w:val="table2"/>
            </w:pPr>
            <w:r w:rsidRPr="00A4760D">
              <w:t>- to store for more than one week (per extra week)</w:t>
            </w:r>
          </w:p>
        </w:tc>
        <w:tc>
          <w:tcPr>
            <w:tcW w:w="1387" w:type="dxa"/>
            <w:tcBorders>
              <w:top w:val="nil"/>
              <w:left w:val="single" w:sz="4" w:space="0" w:color="auto"/>
              <w:right w:val="single" w:sz="4" w:space="0" w:color="auto"/>
            </w:tcBorders>
          </w:tcPr>
          <w:p w14:paraId="2CF4C17D" w14:textId="77777777" w:rsidR="00A4760D" w:rsidRPr="00A4760D" w:rsidRDefault="00A4760D" w:rsidP="00A4760D">
            <w:pPr>
              <w:pStyle w:val="table2"/>
            </w:pPr>
            <w:r w:rsidRPr="00A4760D">
              <w:t>$50.00</w:t>
            </w:r>
          </w:p>
        </w:tc>
        <w:tc>
          <w:tcPr>
            <w:tcW w:w="1500" w:type="dxa"/>
            <w:tcBorders>
              <w:top w:val="nil"/>
              <w:left w:val="single" w:sz="4" w:space="0" w:color="auto"/>
              <w:right w:val="single" w:sz="4" w:space="0" w:color="auto"/>
            </w:tcBorders>
          </w:tcPr>
          <w:p w14:paraId="44AFAAE8" w14:textId="77777777" w:rsidR="00A4760D" w:rsidRPr="00A4760D" w:rsidRDefault="00A4760D" w:rsidP="00A4760D">
            <w:pPr>
              <w:pStyle w:val="table2"/>
            </w:pPr>
            <w:r w:rsidRPr="00A4760D">
              <w:t>$18.18</w:t>
            </w:r>
          </w:p>
        </w:tc>
        <w:tc>
          <w:tcPr>
            <w:tcW w:w="1500" w:type="dxa"/>
            <w:tcBorders>
              <w:top w:val="nil"/>
              <w:left w:val="single" w:sz="4" w:space="0" w:color="auto"/>
              <w:right w:val="single" w:sz="4" w:space="0" w:color="auto"/>
            </w:tcBorders>
          </w:tcPr>
          <w:p w14:paraId="223C5F99" w14:textId="77777777" w:rsidR="00A4760D" w:rsidRPr="00A4760D" w:rsidRDefault="00A4760D" w:rsidP="00A4760D">
            <w:pPr>
              <w:pStyle w:val="table2"/>
            </w:pPr>
            <w:r w:rsidRPr="00A4760D">
              <w:t>$18.18</w:t>
            </w:r>
          </w:p>
        </w:tc>
        <w:tc>
          <w:tcPr>
            <w:tcW w:w="1331" w:type="dxa"/>
            <w:tcBorders>
              <w:top w:val="nil"/>
              <w:left w:val="single" w:sz="4" w:space="0" w:color="auto"/>
              <w:right w:val="single" w:sz="4" w:space="0" w:color="auto"/>
            </w:tcBorders>
          </w:tcPr>
          <w:p w14:paraId="012C37D8" w14:textId="77777777" w:rsidR="00A4760D" w:rsidRPr="00A4760D" w:rsidRDefault="00A4760D" w:rsidP="00A4760D">
            <w:pPr>
              <w:pStyle w:val="table2"/>
            </w:pPr>
            <w:r w:rsidRPr="00A4760D">
              <w:t>$22.73</w:t>
            </w:r>
          </w:p>
        </w:tc>
        <w:tc>
          <w:tcPr>
            <w:tcW w:w="1836" w:type="dxa"/>
            <w:tcBorders>
              <w:top w:val="nil"/>
              <w:left w:val="single" w:sz="4" w:space="0" w:color="auto"/>
            </w:tcBorders>
          </w:tcPr>
          <w:p w14:paraId="186702FB" w14:textId="77777777" w:rsidR="00A4760D" w:rsidRPr="00A4760D" w:rsidRDefault="00A4760D" w:rsidP="00A4760D">
            <w:pPr>
              <w:pStyle w:val="table2"/>
            </w:pPr>
            <w:r w:rsidRPr="00A4760D">
              <w:t>$27.27</w:t>
            </w:r>
          </w:p>
        </w:tc>
      </w:tr>
      <w:tr w:rsidR="00A4760D" w:rsidRPr="00A4760D" w14:paraId="512FEB3B" w14:textId="77777777" w:rsidTr="00362C3B">
        <w:tc>
          <w:tcPr>
            <w:tcW w:w="1331" w:type="dxa"/>
            <w:tcBorders>
              <w:top w:val="nil"/>
            </w:tcBorders>
          </w:tcPr>
          <w:p w14:paraId="2B4568ED" w14:textId="77777777" w:rsidR="00A4760D" w:rsidRPr="00A4760D" w:rsidRDefault="00A4760D" w:rsidP="00A4760D">
            <w:pPr>
              <w:pStyle w:val="table2"/>
            </w:pPr>
          </w:p>
        </w:tc>
        <w:tc>
          <w:tcPr>
            <w:tcW w:w="1535" w:type="dxa"/>
          </w:tcPr>
          <w:p w14:paraId="20D71D79" w14:textId="77777777" w:rsidR="00A4760D" w:rsidRPr="00A4760D" w:rsidRDefault="00A4760D" w:rsidP="00A4760D">
            <w:pPr>
              <w:pStyle w:val="table2"/>
            </w:pPr>
            <w:r w:rsidRPr="00A4760D">
              <w:t xml:space="preserve">Playback digital recording (digital record of a previous conference that is digitally recording is played back to participants who dial in) – per min/link </w:t>
            </w:r>
          </w:p>
        </w:tc>
        <w:tc>
          <w:tcPr>
            <w:tcW w:w="1387" w:type="dxa"/>
          </w:tcPr>
          <w:p w14:paraId="77926878" w14:textId="77777777" w:rsidR="00A4760D" w:rsidRPr="00A4760D" w:rsidRDefault="00A4760D" w:rsidP="00A4760D">
            <w:pPr>
              <w:pStyle w:val="table2"/>
            </w:pPr>
            <w:r w:rsidRPr="00A4760D">
              <w:t>$0.55</w:t>
            </w:r>
          </w:p>
        </w:tc>
        <w:tc>
          <w:tcPr>
            <w:tcW w:w="1500" w:type="dxa"/>
          </w:tcPr>
          <w:p w14:paraId="46BEC8AB" w14:textId="77777777" w:rsidR="00A4760D" w:rsidRPr="00A4760D" w:rsidRDefault="00A4760D" w:rsidP="00A4760D">
            <w:pPr>
              <w:pStyle w:val="table2"/>
            </w:pPr>
            <w:r w:rsidRPr="00A4760D">
              <w:t>$0.08</w:t>
            </w:r>
          </w:p>
        </w:tc>
        <w:tc>
          <w:tcPr>
            <w:tcW w:w="1500" w:type="dxa"/>
          </w:tcPr>
          <w:p w14:paraId="20251261" w14:textId="77777777" w:rsidR="00A4760D" w:rsidRPr="00A4760D" w:rsidRDefault="00A4760D" w:rsidP="00A4760D">
            <w:pPr>
              <w:pStyle w:val="table2"/>
            </w:pPr>
            <w:r w:rsidRPr="00A4760D">
              <w:t>$0.11</w:t>
            </w:r>
          </w:p>
        </w:tc>
        <w:tc>
          <w:tcPr>
            <w:tcW w:w="1331" w:type="dxa"/>
          </w:tcPr>
          <w:p w14:paraId="493EC6F0" w14:textId="77777777" w:rsidR="00A4760D" w:rsidRPr="00A4760D" w:rsidRDefault="00A4760D" w:rsidP="00A4760D">
            <w:pPr>
              <w:pStyle w:val="table2"/>
            </w:pPr>
            <w:r w:rsidRPr="00A4760D">
              <w:t>$0.20</w:t>
            </w:r>
          </w:p>
        </w:tc>
        <w:tc>
          <w:tcPr>
            <w:tcW w:w="1836" w:type="dxa"/>
          </w:tcPr>
          <w:p w14:paraId="0862CBC5" w14:textId="77777777" w:rsidR="00A4760D" w:rsidRPr="00A4760D" w:rsidRDefault="00A4760D" w:rsidP="00A4760D">
            <w:pPr>
              <w:pStyle w:val="table2"/>
            </w:pPr>
            <w:r w:rsidRPr="00A4760D">
              <w:t>$0.25</w:t>
            </w:r>
          </w:p>
        </w:tc>
      </w:tr>
      <w:tr w:rsidR="00A4760D" w:rsidRPr="00A4760D" w14:paraId="41448BFD" w14:textId="77777777" w:rsidTr="00362C3B">
        <w:tc>
          <w:tcPr>
            <w:tcW w:w="1331" w:type="dxa"/>
            <w:tcBorders>
              <w:bottom w:val="nil"/>
            </w:tcBorders>
          </w:tcPr>
          <w:p w14:paraId="366005C9" w14:textId="77777777" w:rsidR="00A4760D" w:rsidRPr="00A4760D" w:rsidRDefault="00A4760D" w:rsidP="00A4760D">
            <w:pPr>
              <w:pStyle w:val="table2"/>
            </w:pPr>
          </w:p>
        </w:tc>
        <w:tc>
          <w:tcPr>
            <w:tcW w:w="1535" w:type="dxa"/>
          </w:tcPr>
          <w:p w14:paraId="1CCAB136" w14:textId="77777777" w:rsidR="00A4760D" w:rsidRPr="00A4760D" w:rsidRDefault="00A4760D" w:rsidP="00A4760D">
            <w:pPr>
              <w:pStyle w:val="table2"/>
            </w:pPr>
            <w:r w:rsidRPr="00A4760D">
              <w:t>Self Hosted Premium/ Online call out charge (available to Premium Self-Hosted Phone Conferencing accounts only)</w:t>
            </w:r>
          </w:p>
        </w:tc>
        <w:tc>
          <w:tcPr>
            <w:tcW w:w="1387" w:type="dxa"/>
          </w:tcPr>
          <w:p w14:paraId="26FD1925" w14:textId="77777777" w:rsidR="00A4760D" w:rsidRPr="00A4760D" w:rsidRDefault="00A4760D" w:rsidP="00A4760D">
            <w:pPr>
              <w:pStyle w:val="table2"/>
            </w:pPr>
            <w:r w:rsidRPr="00A4760D">
              <w:t>$0.55</w:t>
            </w:r>
          </w:p>
        </w:tc>
        <w:tc>
          <w:tcPr>
            <w:tcW w:w="1500" w:type="dxa"/>
          </w:tcPr>
          <w:p w14:paraId="56BA6094" w14:textId="77777777" w:rsidR="00A4760D" w:rsidRPr="00A4760D" w:rsidRDefault="00A4760D" w:rsidP="00A4760D">
            <w:pPr>
              <w:pStyle w:val="table2"/>
            </w:pPr>
            <w:r w:rsidRPr="00A4760D">
              <w:t>$0.08</w:t>
            </w:r>
          </w:p>
        </w:tc>
        <w:tc>
          <w:tcPr>
            <w:tcW w:w="1500" w:type="dxa"/>
          </w:tcPr>
          <w:p w14:paraId="4717FA30" w14:textId="77777777" w:rsidR="00A4760D" w:rsidRPr="00A4760D" w:rsidRDefault="00A4760D" w:rsidP="00A4760D">
            <w:pPr>
              <w:pStyle w:val="table2"/>
            </w:pPr>
            <w:r w:rsidRPr="00A4760D">
              <w:t>$0.11</w:t>
            </w:r>
          </w:p>
        </w:tc>
        <w:tc>
          <w:tcPr>
            <w:tcW w:w="1331" w:type="dxa"/>
          </w:tcPr>
          <w:p w14:paraId="7DE5D6E7" w14:textId="77777777" w:rsidR="00A4760D" w:rsidRPr="00A4760D" w:rsidRDefault="00A4760D" w:rsidP="00A4760D">
            <w:pPr>
              <w:pStyle w:val="table2"/>
            </w:pPr>
            <w:r w:rsidRPr="00A4760D">
              <w:t>$0.20</w:t>
            </w:r>
          </w:p>
        </w:tc>
        <w:tc>
          <w:tcPr>
            <w:tcW w:w="1836" w:type="dxa"/>
          </w:tcPr>
          <w:p w14:paraId="75726974" w14:textId="77777777" w:rsidR="00A4760D" w:rsidRPr="00A4760D" w:rsidRDefault="00A4760D" w:rsidP="00A4760D">
            <w:pPr>
              <w:pStyle w:val="table2"/>
            </w:pPr>
            <w:r w:rsidRPr="00A4760D">
              <w:t>$0.25</w:t>
            </w:r>
          </w:p>
        </w:tc>
      </w:tr>
      <w:tr w:rsidR="00A4760D" w:rsidRPr="00A4760D" w14:paraId="21C3F80D" w14:textId="77777777" w:rsidTr="00362C3B">
        <w:tc>
          <w:tcPr>
            <w:tcW w:w="1331" w:type="dxa"/>
            <w:tcBorders>
              <w:top w:val="nil"/>
            </w:tcBorders>
          </w:tcPr>
          <w:p w14:paraId="7DBB44B2" w14:textId="77777777" w:rsidR="00A4760D" w:rsidRPr="00A4760D" w:rsidRDefault="00A4760D" w:rsidP="00A4760D">
            <w:pPr>
              <w:pStyle w:val="table2"/>
            </w:pPr>
          </w:p>
        </w:tc>
        <w:tc>
          <w:tcPr>
            <w:tcW w:w="1535" w:type="dxa"/>
          </w:tcPr>
          <w:p w14:paraId="14474E10" w14:textId="77777777" w:rsidR="00A4760D" w:rsidRPr="00A4760D" w:rsidRDefault="00A4760D" w:rsidP="00A4760D">
            <w:pPr>
              <w:pStyle w:val="table2"/>
            </w:pPr>
            <w:r w:rsidRPr="00A4760D">
              <w:t>Security</w:t>
            </w:r>
          </w:p>
        </w:tc>
        <w:tc>
          <w:tcPr>
            <w:tcW w:w="1387" w:type="dxa"/>
          </w:tcPr>
          <w:p w14:paraId="0E8A76C9" w14:textId="77777777" w:rsidR="00A4760D" w:rsidRPr="00A4760D" w:rsidRDefault="00A4760D" w:rsidP="00A4760D">
            <w:pPr>
              <w:pStyle w:val="table2"/>
            </w:pPr>
            <w:r w:rsidRPr="00A4760D">
              <w:t>No charge</w:t>
            </w:r>
          </w:p>
        </w:tc>
        <w:tc>
          <w:tcPr>
            <w:tcW w:w="1500" w:type="dxa"/>
          </w:tcPr>
          <w:p w14:paraId="70FBAE9F" w14:textId="77777777" w:rsidR="00A4760D" w:rsidRPr="00A4760D" w:rsidRDefault="00A4760D" w:rsidP="00A4760D">
            <w:pPr>
              <w:pStyle w:val="table2"/>
            </w:pPr>
            <w:r w:rsidRPr="00A4760D">
              <w:t>No charge</w:t>
            </w:r>
          </w:p>
        </w:tc>
        <w:tc>
          <w:tcPr>
            <w:tcW w:w="1500" w:type="dxa"/>
          </w:tcPr>
          <w:p w14:paraId="0266ED0C" w14:textId="77777777" w:rsidR="00A4760D" w:rsidRPr="00A4760D" w:rsidRDefault="00A4760D" w:rsidP="00A4760D">
            <w:pPr>
              <w:pStyle w:val="table2"/>
            </w:pPr>
            <w:r w:rsidRPr="00A4760D">
              <w:t>No charge</w:t>
            </w:r>
          </w:p>
        </w:tc>
        <w:tc>
          <w:tcPr>
            <w:tcW w:w="1331" w:type="dxa"/>
          </w:tcPr>
          <w:p w14:paraId="41A08C66" w14:textId="77777777" w:rsidR="00A4760D" w:rsidRPr="00A4760D" w:rsidRDefault="00A4760D" w:rsidP="00A4760D">
            <w:pPr>
              <w:pStyle w:val="table2"/>
            </w:pPr>
            <w:r w:rsidRPr="00A4760D">
              <w:t>No charge</w:t>
            </w:r>
          </w:p>
        </w:tc>
        <w:tc>
          <w:tcPr>
            <w:tcW w:w="1836" w:type="dxa"/>
          </w:tcPr>
          <w:p w14:paraId="4736F0E2" w14:textId="77777777" w:rsidR="00A4760D" w:rsidRPr="00A4760D" w:rsidRDefault="00A4760D" w:rsidP="00A4760D">
            <w:pPr>
              <w:pStyle w:val="table2"/>
            </w:pPr>
            <w:r w:rsidRPr="00A4760D">
              <w:t>No charge</w:t>
            </w:r>
          </w:p>
        </w:tc>
      </w:tr>
    </w:tbl>
    <w:p w14:paraId="760FDE6A" w14:textId="77777777" w:rsidR="00D94DAA" w:rsidRDefault="00D94DAA" w:rsidP="00A4760D">
      <w:pPr>
        <w:pStyle w:val="Notes-ourcustomerterms"/>
      </w:pPr>
      <w:r>
        <w:t>All prices are GST exclusive.</w:t>
      </w:r>
    </w:p>
    <w:p w14:paraId="59D48496" w14:textId="77777777" w:rsidR="00D94DAA" w:rsidRDefault="00D94DAA" w:rsidP="00A4760D">
      <w:pPr>
        <w:pStyle w:val="Notes-ourcustomerterms"/>
      </w:pPr>
      <w:r>
        <w:t>Metered means a conference where participants pay their own access call charges to dial into a conference (ie local, IDD or STD charges).</w:t>
      </w:r>
    </w:p>
    <w:p w14:paraId="48EF66E7" w14:textId="77777777" w:rsidR="00D94DAA" w:rsidRDefault="00D94DAA" w:rsidP="00A4760D">
      <w:pPr>
        <w:pStyle w:val="Notes-ourcustomerterms"/>
      </w:pPr>
      <w:r>
        <w:t xml:space="preserve">Toll Free means a conference where participants have freecall access to dial into a conference.  </w:t>
      </w:r>
    </w:p>
    <w:p w14:paraId="234B81CA" w14:textId="77777777" w:rsidR="00D94DAA" w:rsidRDefault="00D94DAA" w:rsidP="00A4760D">
      <w:pPr>
        <w:pStyle w:val="Heading2"/>
      </w:pPr>
      <w:r>
        <w:t>For plans entered into on and from 16 November 2009, the charges payable for the Self-Hosted Phone Conference service are set out in your application form or other agreement with us.</w:t>
      </w:r>
    </w:p>
    <w:p w14:paraId="22BEDC01" w14:textId="77777777" w:rsidR="00D94DAA" w:rsidRDefault="00D94DAA" w:rsidP="00A4760D">
      <w:pPr>
        <w:pStyle w:val="SubHead"/>
      </w:pPr>
      <w:bookmarkStart w:id="24" w:name="_Toc532394053"/>
      <w:r>
        <w:t>Minimum Term and Minimum Spend</w:t>
      </w:r>
      <w:bookmarkEnd w:id="24"/>
      <w:r>
        <w:t xml:space="preserve"> </w:t>
      </w:r>
    </w:p>
    <w:p w14:paraId="0F0ADFFE" w14:textId="77777777" w:rsidR="00D94DAA" w:rsidRDefault="00D94DAA" w:rsidP="00D94DAA">
      <w:r>
        <w:t>The Self-Hosted Phone Conference plans entered into before 16 November 2009, have the minimum term and minimum spend requirements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90"/>
        <w:gridCol w:w="3402"/>
      </w:tblGrid>
      <w:tr w:rsidR="00A4760D" w:rsidRPr="00A4760D" w14:paraId="155EF002" w14:textId="77777777" w:rsidTr="00362C3B">
        <w:tc>
          <w:tcPr>
            <w:tcW w:w="3473" w:type="dxa"/>
          </w:tcPr>
          <w:p w14:paraId="2F3FCDA5" w14:textId="77777777" w:rsidR="00A4760D" w:rsidRPr="00A4760D" w:rsidRDefault="00A4760D" w:rsidP="00A4760D">
            <w:pPr>
              <w:pStyle w:val="TableRowHeading"/>
            </w:pPr>
            <w:r w:rsidRPr="00A4760D">
              <w:lastRenderedPageBreak/>
              <w:t>Pricing Plan</w:t>
            </w:r>
          </w:p>
        </w:tc>
        <w:tc>
          <w:tcPr>
            <w:tcW w:w="3473" w:type="dxa"/>
          </w:tcPr>
          <w:p w14:paraId="3DC0F986" w14:textId="77777777" w:rsidR="00A4760D" w:rsidRPr="00A4760D" w:rsidRDefault="00A4760D" w:rsidP="00A4760D">
            <w:pPr>
              <w:pStyle w:val="TableRowHeading"/>
            </w:pPr>
            <w:r w:rsidRPr="00A4760D">
              <w:t>Minimum Term</w:t>
            </w:r>
          </w:p>
        </w:tc>
        <w:tc>
          <w:tcPr>
            <w:tcW w:w="3474" w:type="dxa"/>
          </w:tcPr>
          <w:p w14:paraId="2F316791" w14:textId="77777777" w:rsidR="00A4760D" w:rsidRPr="00A4760D" w:rsidRDefault="00A4760D" w:rsidP="00A4760D">
            <w:pPr>
              <w:pStyle w:val="TableRowHeading"/>
            </w:pPr>
            <w:r w:rsidRPr="00A4760D">
              <w:t>Annual Minimum Spend</w:t>
            </w:r>
          </w:p>
        </w:tc>
      </w:tr>
      <w:tr w:rsidR="00A4760D" w:rsidRPr="00A4760D" w14:paraId="02289FD4" w14:textId="77777777" w:rsidTr="00362C3B">
        <w:tc>
          <w:tcPr>
            <w:tcW w:w="3473" w:type="dxa"/>
          </w:tcPr>
          <w:p w14:paraId="762A3764" w14:textId="77777777" w:rsidR="00A4760D" w:rsidRPr="00A4760D" w:rsidRDefault="00A4760D" w:rsidP="00A4760D">
            <w:pPr>
              <w:pStyle w:val="table2"/>
            </w:pPr>
            <w:r w:rsidRPr="00A4760D">
              <w:t>Standard</w:t>
            </w:r>
          </w:p>
        </w:tc>
        <w:tc>
          <w:tcPr>
            <w:tcW w:w="3473" w:type="dxa"/>
          </w:tcPr>
          <w:p w14:paraId="4C9C0026" w14:textId="77777777" w:rsidR="00A4760D" w:rsidRPr="00A4760D" w:rsidRDefault="00A4760D" w:rsidP="00A4760D">
            <w:pPr>
              <w:pStyle w:val="table2"/>
            </w:pPr>
            <w:r w:rsidRPr="00A4760D">
              <w:t>12 months</w:t>
            </w:r>
          </w:p>
        </w:tc>
        <w:tc>
          <w:tcPr>
            <w:tcW w:w="3474" w:type="dxa"/>
          </w:tcPr>
          <w:p w14:paraId="17BE7F5C" w14:textId="77777777" w:rsidR="00A4760D" w:rsidRPr="00A4760D" w:rsidRDefault="00A4760D" w:rsidP="00A4760D">
            <w:pPr>
              <w:pStyle w:val="table2"/>
            </w:pPr>
            <w:r w:rsidRPr="00A4760D">
              <w:t>No minimum spend</w:t>
            </w:r>
          </w:p>
        </w:tc>
      </w:tr>
      <w:tr w:rsidR="00A4760D" w:rsidRPr="00A4760D" w14:paraId="3868E445" w14:textId="77777777" w:rsidTr="00362C3B">
        <w:tc>
          <w:tcPr>
            <w:tcW w:w="3473" w:type="dxa"/>
          </w:tcPr>
          <w:p w14:paraId="6B882C5B" w14:textId="77777777" w:rsidR="00A4760D" w:rsidRPr="00A4760D" w:rsidRDefault="00A4760D" w:rsidP="00A4760D">
            <w:pPr>
              <w:pStyle w:val="table2"/>
            </w:pPr>
            <w:r w:rsidRPr="00A4760D">
              <w:t>Enterprise Gold</w:t>
            </w:r>
          </w:p>
        </w:tc>
        <w:tc>
          <w:tcPr>
            <w:tcW w:w="3473" w:type="dxa"/>
          </w:tcPr>
          <w:p w14:paraId="621A7C92" w14:textId="77777777" w:rsidR="00A4760D" w:rsidRPr="00A4760D" w:rsidRDefault="00A4760D" w:rsidP="00A4760D">
            <w:pPr>
              <w:pStyle w:val="table2"/>
            </w:pPr>
            <w:r w:rsidRPr="00A4760D">
              <w:t>24 months</w:t>
            </w:r>
          </w:p>
        </w:tc>
        <w:tc>
          <w:tcPr>
            <w:tcW w:w="3474" w:type="dxa"/>
          </w:tcPr>
          <w:p w14:paraId="2D29D1F8" w14:textId="77777777" w:rsidR="00A4760D" w:rsidRPr="00A4760D" w:rsidRDefault="00A4760D" w:rsidP="00A4760D">
            <w:pPr>
              <w:pStyle w:val="table2"/>
            </w:pPr>
            <w:r w:rsidRPr="00A4760D">
              <w:t xml:space="preserve">$350,000.00 </w:t>
            </w:r>
          </w:p>
        </w:tc>
      </w:tr>
      <w:tr w:rsidR="00A4760D" w:rsidRPr="00A4760D" w14:paraId="0422FD76" w14:textId="77777777" w:rsidTr="00362C3B">
        <w:tc>
          <w:tcPr>
            <w:tcW w:w="3473" w:type="dxa"/>
          </w:tcPr>
          <w:p w14:paraId="2B0A085B" w14:textId="77777777" w:rsidR="00A4760D" w:rsidRPr="00A4760D" w:rsidRDefault="00A4760D" w:rsidP="00A4760D">
            <w:pPr>
              <w:pStyle w:val="table2"/>
            </w:pPr>
            <w:r w:rsidRPr="00A4760D">
              <w:t>Enterprise</w:t>
            </w:r>
          </w:p>
        </w:tc>
        <w:tc>
          <w:tcPr>
            <w:tcW w:w="3473" w:type="dxa"/>
          </w:tcPr>
          <w:p w14:paraId="3AEF4401" w14:textId="77777777" w:rsidR="00A4760D" w:rsidRPr="00A4760D" w:rsidRDefault="00A4760D" w:rsidP="00A4760D">
            <w:pPr>
              <w:pStyle w:val="table2"/>
            </w:pPr>
            <w:r w:rsidRPr="00A4760D">
              <w:t>24 months</w:t>
            </w:r>
          </w:p>
        </w:tc>
        <w:tc>
          <w:tcPr>
            <w:tcW w:w="3474" w:type="dxa"/>
          </w:tcPr>
          <w:p w14:paraId="0810B601" w14:textId="77777777" w:rsidR="00A4760D" w:rsidRPr="00A4760D" w:rsidRDefault="00A4760D" w:rsidP="00A4760D">
            <w:pPr>
              <w:pStyle w:val="table2"/>
            </w:pPr>
            <w:r w:rsidRPr="00A4760D">
              <w:t xml:space="preserve">$60,000.00 </w:t>
            </w:r>
          </w:p>
        </w:tc>
      </w:tr>
      <w:tr w:rsidR="00A4760D" w:rsidRPr="00A4760D" w14:paraId="12173EE7" w14:textId="77777777" w:rsidTr="00362C3B">
        <w:tc>
          <w:tcPr>
            <w:tcW w:w="3473" w:type="dxa"/>
          </w:tcPr>
          <w:p w14:paraId="4D625B14" w14:textId="77777777" w:rsidR="00A4760D" w:rsidRPr="00A4760D" w:rsidRDefault="00A4760D" w:rsidP="00A4760D">
            <w:pPr>
              <w:pStyle w:val="table2"/>
            </w:pPr>
            <w:r w:rsidRPr="00A4760D">
              <w:t>Business</w:t>
            </w:r>
          </w:p>
        </w:tc>
        <w:tc>
          <w:tcPr>
            <w:tcW w:w="3473" w:type="dxa"/>
          </w:tcPr>
          <w:p w14:paraId="514CE57B" w14:textId="77777777" w:rsidR="00A4760D" w:rsidRPr="00A4760D" w:rsidRDefault="00A4760D" w:rsidP="00A4760D">
            <w:pPr>
              <w:pStyle w:val="table2"/>
            </w:pPr>
            <w:r w:rsidRPr="00A4760D">
              <w:t>12 months</w:t>
            </w:r>
          </w:p>
        </w:tc>
        <w:tc>
          <w:tcPr>
            <w:tcW w:w="3474" w:type="dxa"/>
          </w:tcPr>
          <w:p w14:paraId="0E0C8A03" w14:textId="77777777" w:rsidR="00A4760D" w:rsidRPr="00A4760D" w:rsidRDefault="00A4760D" w:rsidP="00A4760D">
            <w:pPr>
              <w:pStyle w:val="table2"/>
            </w:pPr>
            <w:r w:rsidRPr="00A4760D">
              <w:t xml:space="preserve">$10,000.00 </w:t>
            </w:r>
          </w:p>
        </w:tc>
      </w:tr>
      <w:tr w:rsidR="00A4760D" w:rsidRPr="00A4760D" w14:paraId="5F1C5D7A" w14:textId="77777777" w:rsidTr="00362C3B">
        <w:tc>
          <w:tcPr>
            <w:tcW w:w="3473" w:type="dxa"/>
          </w:tcPr>
          <w:p w14:paraId="20D4E508" w14:textId="77777777" w:rsidR="00A4760D" w:rsidRPr="00A4760D" w:rsidRDefault="00A4760D" w:rsidP="00A4760D">
            <w:pPr>
              <w:pStyle w:val="table2"/>
            </w:pPr>
            <w:r w:rsidRPr="00A4760D">
              <w:t>Entrepreneur</w:t>
            </w:r>
          </w:p>
        </w:tc>
        <w:tc>
          <w:tcPr>
            <w:tcW w:w="3473" w:type="dxa"/>
          </w:tcPr>
          <w:p w14:paraId="226337D4" w14:textId="77777777" w:rsidR="00A4760D" w:rsidRPr="00A4760D" w:rsidRDefault="00A4760D" w:rsidP="00A4760D">
            <w:pPr>
              <w:pStyle w:val="table2"/>
            </w:pPr>
            <w:r w:rsidRPr="00A4760D">
              <w:t>12 months</w:t>
            </w:r>
          </w:p>
        </w:tc>
        <w:tc>
          <w:tcPr>
            <w:tcW w:w="3474" w:type="dxa"/>
          </w:tcPr>
          <w:p w14:paraId="53618446" w14:textId="77777777" w:rsidR="00A4760D" w:rsidRPr="00A4760D" w:rsidRDefault="00A4760D" w:rsidP="00A4760D">
            <w:pPr>
              <w:pStyle w:val="table2"/>
            </w:pPr>
            <w:r w:rsidRPr="00A4760D">
              <w:t xml:space="preserve">$2,000.00 </w:t>
            </w:r>
          </w:p>
        </w:tc>
      </w:tr>
    </w:tbl>
    <w:p w14:paraId="5E3AE84F" w14:textId="77777777" w:rsidR="00D94DAA" w:rsidRDefault="00D94DAA" w:rsidP="00A4760D">
      <w:pPr>
        <w:pStyle w:val="Notes-ourcustomerterms"/>
      </w:pPr>
      <w:r>
        <w:t>All annual minimum spend amounts are GST exclusive.</w:t>
      </w:r>
    </w:p>
    <w:p w14:paraId="14EF1A7C" w14:textId="77777777" w:rsidR="00D94DAA" w:rsidRDefault="00D94DAA" w:rsidP="00A4760D">
      <w:pPr>
        <w:pStyle w:val="Heading2"/>
      </w:pPr>
      <w:r>
        <w:t>The Self-Hosted Phone Conference plans entered into on or after 16 November 2009, the minimum term and minimum spend requirements are set out in your application form or other agreement with us.</w:t>
      </w:r>
    </w:p>
    <w:p w14:paraId="33D7BD39" w14:textId="77777777" w:rsidR="00D94DAA" w:rsidRDefault="00D94DAA" w:rsidP="00A4760D">
      <w:pPr>
        <w:pStyle w:val="SubHead"/>
      </w:pPr>
      <w:bookmarkStart w:id="25" w:name="_Toc532394054"/>
      <w:r>
        <w:t>Early Termination Fee</w:t>
      </w:r>
      <w:bookmarkEnd w:id="25"/>
    </w:p>
    <w:p w14:paraId="7682F3B1" w14:textId="77777777" w:rsidR="00D94DAA" w:rsidRDefault="00D94DAA" w:rsidP="00A4760D">
      <w:pPr>
        <w:pStyle w:val="Heading2"/>
      </w:pPr>
      <w:r>
        <w:t>For plans entered into on and from 16 February 2009, if you cancel or terminate your Self-Hosted Phone Conferencing service before the expiry of the minimum term set out in your application form for any reason other than our breach, or if we cancel the provision of your Self-Hosted Phone Conferencing services due to your breach, we may charge you an early termination fee calculated as follows:</w:t>
      </w:r>
    </w:p>
    <w:p w14:paraId="18CBD227" w14:textId="77777777" w:rsidR="00D94DAA" w:rsidRDefault="00D94DAA" w:rsidP="00820AA4">
      <w:pPr>
        <w:pStyle w:val="Indent2"/>
      </w:pPr>
      <w:r>
        <w:t>A x B x 40%</w:t>
      </w:r>
    </w:p>
    <w:p w14:paraId="5E49D797" w14:textId="77777777" w:rsidR="00D94DAA" w:rsidRDefault="00D94DAA" w:rsidP="00820AA4">
      <w:pPr>
        <w:pStyle w:val="Indent2"/>
      </w:pPr>
      <w:r>
        <w:t xml:space="preserve">A = a twelfth of the annual minimum spend. </w:t>
      </w:r>
    </w:p>
    <w:p w14:paraId="51E0A940" w14:textId="77777777" w:rsidR="00D94DAA" w:rsidRDefault="00D94DAA" w:rsidP="00820AA4">
      <w:pPr>
        <w:pStyle w:val="Indent2"/>
      </w:pPr>
      <w:r>
        <w:t>B = the number of months (or part of a month) remaining in the minimum term.</w:t>
      </w:r>
    </w:p>
    <w:p w14:paraId="32C9DD95" w14:textId="77777777" w:rsidR="00D94DAA" w:rsidRDefault="00D94DAA" w:rsidP="00820AA4">
      <w:pPr>
        <w:pStyle w:val="Heading2"/>
      </w:pPr>
      <w:r>
        <w:t>You acknowledge that the early termination fee is a genuine pre-estimate of the loss that Telstra is likely to suffer.</w:t>
      </w:r>
    </w:p>
    <w:p w14:paraId="05467519" w14:textId="77777777" w:rsidR="00D94DAA" w:rsidRDefault="00D94DAA" w:rsidP="00820AA4">
      <w:pPr>
        <w:pStyle w:val="SubHead"/>
      </w:pPr>
      <w:bookmarkStart w:id="26" w:name="_Toc532394055"/>
      <w:r>
        <w:t>Minimum Spend Fee</w:t>
      </w:r>
      <w:bookmarkEnd w:id="26"/>
    </w:p>
    <w:p w14:paraId="7B06FCFF" w14:textId="77777777" w:rsidR="00D94DAA" w:rsidRDefault="00D94DAA" w:rsidP="00820AA4">
      <w:pPr>
        <w:pStyle w:val="Heading2"/>
      </w:pPr>
      <w:r>
        <w:t>If your actual annual spend is less than the annual minimum spend of the pricing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5624B653" w14:textId="77777777" w:rsidR="00D94DAA" w:rsidRDefault="00D94DAA" w:rsidP="00567D9D">
      <w:pPr>
        <w:pStyle w:val="SubHead"/>
      </w:pPr>
      <w:bookmarkStart w:id="27" w:name="_Toc532394056"/>
      <w:r>
        <w:t xml:space="preserve">Integration with Web Conferencing service powered by </w:t>
      </w:r>
      <w:r w:rsidR="00E45EF5">
        <w:t>Webex</w:t>
      </w:r>
      <w:bookmarkEnd w:id="27"/>
    </w:p>
    <w:p w14:paraId="59737960" w14:textId="77777777" w:rsidR="00D94DAA" w:rsidRDefault="00D94DAA" w:rsidP="00567D9D">
      <w:pPr>
        <w:pStyle w:val="Heading2"/>
      </w:pPr>
      <w:r>
        <w:t xml:space="preserve">If you have or acquire both the Self-Hosted Phone Conferencing service and the Web Conferencing service powered by </w:t>
      </w:r>
      <w:r w:rsidR="00E45EF5">
        <w:t>Webex</w:t>
      </w:r>
      <w:r>
        <w:t xml:space="preserve"> from us, we can integrate these two 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3E042EF1" w14:textId="77777777" w:rsidR="00D94DAA" w:rsidRDefault="00D94DAA" w:rsidP="00567D9D">
      <w:pPr>
        <w:pStyle w:val="Heading2"/>
      </w:pPr>
      <w:r>
        <w:t xml:space="preserve">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t>
      </w:r>
      <w:r w:rsidR="00E45EF5">
        <w:t>Webex</w:t>
      </w:r>
      <w:r>
        <w:t xml:space="preserve"> charges will not count towards any </w:t>
      </w:r>
      <w:r>
        <w:lastRenderedPageBreak/>
        <w:t>minimum spend requirement for the Self Hosted Phone Conferencing service.</w:t>
      </w:r>
    </w:p>
    <w:p w14:paraId="4189AFF0" w14:textId="77777777" w:rsidR="00D94DAA" w:rsidRDefault="00D94DAA" w:rsidP="00567D9D">
      <w:pPr>
        <w:pStyle w:val="Heading1"/>
      </w:pPr>
      <w:bookmarkStart w:id="28" w:name="_Toc532394057"/>
      <w:r>
        <w:t>Conferencing Equipment</w:t>
      </w:r>
      <w:bookmarkEnd w:id="28"/>
    </w:p>
    <w:p w14:paraId="5A2F629A" w14:textId="77777777" w:rsidR="00D94DAA" w:rsidRDefault="00D94DAA" w:rsidP="00567D9D">
      <w:pPr>
        <w:pStyle w:val="SubHead"/>
      </w:pPr>
      <w:bookmarkStart w:id="29" w:name="_Toc532394058"/>
      <w:r>
        <w:t>What is the Conferencing Equipment service?</w:t>
      </w:r>
      <w:bookmarkEnd w:id="29"/>
      <w:r>
        <w:t xml:space="preserve"> </w:t>
      </w:r>
    </w:p>
    <w:p w14:paraId="66E694AC" w14:textId="77777777" w:rsidR="00D94DAA" w:rsidRDefault="00D94DAA" w:rsidP="00567D9D">
      <w:pPr>
        <w:pStyle w:val="Heading2"/>
      </w:pPr>
      <w:r>
        <w:t>The Conferencing Equipment service is where we provide you with conferencing equipment</w:t>
      </w:r>
    </w:p>
    <w:p w14:paraId="36E26573" w14:textId="77777777" w:rsidR="00D94DAA" w:rsidRDefault="00D94DAA" w:rsidP="00567D9D">
      <w:pPr>
        <w:pStyle w:val="Heading2"/>
      </w:pPr>
      <w:r>
        <w:t>For plans entered into on and from 16 February 2009, the Conferencing Equipment service is only available in metropolitan areas and regional areas (as defined in the Special Meanings in this Conferencing section).</w:t>
      </w:r>
    </w:p>
    <w:p w14:paraId="265AB3E3" w14:textId="77777777" w:rsidR="00D94DAA" w:rsidRDefault="00D94DAA" w:rsidP="00567D9D">
      <w:pPr>
        <w:pStyle w:val="SubHead"/>
      </w:pPr>
      <w:bookmarkStart w:id="30" w:name="_Toc532394059"/>
      <w:r>
        <w:t>Supply of Equipment</w:t>
      </w:r>
      <w:bookmarkEnd w:id="30"/>
    </w:p>
    <w:p w14:paraId="00B3CD68" w14:textId="77777777" w:rsidR="00D94DAA" w:rsidRDefault="00D94DAA" w:rsidP="00567D9D">
      <w:pPr>
        <w:pStyle w:val="Heading2"/>
      </w:pPr>
      <w:r>
        <w:t>You may obtain the Conferencing Equipment service by completing and providing to us an application form for the Conferencing Equipment service.</w:t>
      </w:r>
    </w:p>
    <w:p w14:paraId="0CDBBC44" w14:textId="77777777" w:rsidR="00D94DAA" w:rsidRDefault="00D94DAA" w:rsidP="00567D9D">
      <w:pPr>
        <w:pStyle w:val="SubHead"/>
      </w:pPr>
      <w:bookmarkStart w:id="31" w:name="_Toc532394060"/>
      <w:r>
        <w:t>Installation</w:t>
      </w:r>
      <w:bookmarkEnd w:id="31"/>
    </w:p>
    <w:p w14:paraId="64D239FE" w14:textId="77777777" w:rsidR="00D94DAA" w:rsidRDefault="00D94DAA" w:rsidP="00567D9D">
      <w:pPr>
        <w:pStyle w:val="Heading2"/>
      </w:pPr>
      <w:r>
        <w:t>If you obtain the equipment with:</w:t>
      </w:r>
    </w:p>
    <w:p w14:paraId="7007C0F1" w14:textId="77777777" w:rsidR="00D94DAA" w:rsidRDefault="00D94DAA" w:rsidP="00567D9D">
      <w:pPr>
        <w:pStyle w:val="Heading3"/>
      </w:pPr>
      <w:r>
        <w:t xml:space="preserve">Remote Installation:  then you may contact the helpdesk for instructions, assistance and guidance on installing the equipment at the relevant site; or </w:t>
      </w:r>
    </w:p>
    <w:p w14:paraId="7481C2DA" w14:textId="77777777" w:rsidR="00D94DAA" w:rsidRDefault="00D94DAA" w:rsidP="00567D9D">
      <w:pPr>
        <w:pStyle w:val="Heading3"/>
      </w:pPr>
      <w:r>
        <w:t>On-Site Installation:  then we will provide a person to attend the relevant site at a scheduled installation time to install the equipment.</w:t>
      </w:r>
    </w:p>
    <w:p w14:paraId="311D1537" w14:textId="77777777" w:rsidR="00D94DAA" w:rsidRDefault="00D94DAA" w:rsidP="00567D9D">
      <w:pPr>
        <w:pStyle w:val="Heading2"/>
      </w:pPr>
      <w:r>
        <w:t>Remote Installation and On-Site Installation will be performed during business hours. If you ask us to perform any work outside business hours, then we may charge you for that work at our then current fees and charges which we will notify to you at that time.</w:t>
      </w:r>
    </w:p>
    <w:p w14:paraId="43C3A7BC" w14:textId="77777777" w:rsidR="00D94DAA" w:rsidRDefault="00D94DAA" w:rsidP="00567D9D">
      <w:pPr>
        <w:pStyle w:val="Heading2"/>
      </w:pPr>
      <w:r>
        <w:t>If you obtain the equipment with:</w:t>
      </w:r>
    </w:p>
    <w:p w14:paraId="4406BF73" w14:textId="77777777" w:rsidR="00D94DAA" w:rsidRDefault="00D94DAA" w:rsidP="00567D9D">
      <w:pPr>
        <w:pStyle w:val="Heading3"/>
      </w:pPr>
      <w:r>
        <w:t>the Remote Installation option, then a conferencing helpdesk technician will liaise with you during business hours to assist you to install the equipment; and</w:t>
      </w:r>
    </w:p>
    <w:p w14:paraId="51EB64AF" w14:textId="77777777" w:rsidR="00D94DAA" w:rsidRDefault="00D94DAA" w:rsidP="00567D9D">
      <w:pPr>
        <w:pStyle w:val="Heading3"/>
      </w:pPr>
      <w:r>
        <w:t>the On-Site Installation option, then we will install the equipment at your nominated site at a time we have agreed in advance with you.</w:t>
      </w:r>
    </w:p>
    <w:p w14:paraId="4E827978" w14:textId="77777777" w:rsidR="00D94DAA" w:rsidRDefault="00D94DAA" w:rsidP="00567D9D">
      <w:pPr>
        <w:pStyle w:val="Heading2"/>
      </w:pPr>
      <w:r>
        <w:t xml:space="preserve">We will endeavour to deliver the equipment to you within 30 business days of accepting your application and will notify you of any delay.   </w:t>
      </w:r>
    </w:p>
    <w:p w14:paraId="7E7AE002" w14:textId="77777777" w:rsidR="00D94DAA" w:rsidRDefault="00D94DAA" w:rsidP="00567D9D">
      <w:pPr>
        <w:pStyle w:val="Heading2"/>
      </w:pPr>
      <w:r>
        <w:t>You may request a special delivery of the equipment if you require the equipment in under 30 business days. We will notify you of the additional costs arising in respect of that request.  If you agree to the terms of the special delivery, including the additional costs, then we will endeavour to carry out your request.</w:t>
      </w:r>
    </w:p>
    <w:p w14:paraId="4AF0B0C0" w14:textId="77777777" w:rsidR="00D94DAA" w:rsidRDefault="00D94DAA" w:rsidP="00567D9D">
      <w:pPr>
        <w:pStyle w:val="SubHead"/>
      </w:pPr>
      <w:bookmarkStart w:id="32" w:name="_Toc532394061"/>
      <w:r>
        <w:t>Transfer of ownership and risk</w:t>
      </w:r>
      <w:bookmarkEnd w:id="32"/>
    </w:p>
    <w:p w14:paraId="0EB991B1" w14:textId="77777777" w:rsidR="00D94DAA" w:rsidRDefault="00567D9D" w:rsidP="00567D9D">
      <w:pPr>
        <w:pStyle w:val="Heading2"/>
      </w:pPr>
      <w:r>
        <w:t>O</w:t>
      </w:r>
      <w:r w:rsidR="00D94DAA">
        <w:t>n the date that the equipment is delivered to you:</w:t>
      </w:r>
    </w:p>
    <w:p w14:paraId="0016E1E9" w14:textId="77777777" w:rsidR="00D94DAA" w:rsidRDefault="00D94DAA" w:rsidP="00567D9D">
      <w:pPr>
        <w:pStyle w:val="Heading3"/>
      </w:pPr>
      <w:r>
        <w:t>we transfer the ownership of the equipment to you; and</w:t>
      </w:r>
    </w:p>
    <w:p w14:paraId="08E55A60" w14:textId="77777777" w:rsidR="00D94DAA" w:rsidRDefault="00D94DAA" w:rsidP="00567D9D">
      <w:pPr>
        <w:pStyle w:val="Heading3"/>
      </w:pPr>
      <w:r>
        <w:t>you are responsible and liable for the equipment.</w:t>
      </w:r>
    </w:p>
    <w:p w14:paraId="61C8C73A" w14:textId="77777777" w:rsidR="00D94DAA" w:rsidRDefault="00D94DAA" w:rsidP="00567D9D">
      <w:pPr>
        <w:pStyle w:val="SubHead"/>
      </w:pPr>
      <w:bookmarkStart w:id="33" w:name="_Toc532394062"/>
      <w:r>
        <w:lastRenderedPageBreak/>
        <w:t>Maintenance</w:t>
      </w:r>
      <w:bookmarkEnd w:id="33"/>
    </w:p>
    <w:p w14:paraId="6E8FE5F6" w14:textId="77777777" w:rsidR="00D94DAA" w:rsidRDefault="00D94DAA" w:rsidP="00567D9D">
      <w:pPr>
        <w:pStyle w:val="Heading2"/>
      </w:pPr>
      <w:r>
        <w:t>If you require maintenance for the equipment in your application form, you may select one of the following options:</w:t>
      </w:r>
    </w:p>
    <w:p w14:paraId="2175F997" w14:textId="77777777" w:rsidR="00D94DAA" w:rsidRDefault="00D94DAA" w:rsidP="00567D9D">
      <w:pPr>
        <w:pStyle w:val="Heading3"/>
      </w:pPr>
      <w:r>
        <w:t>Manufacturer warranty management;</w:t>
      </w:r>
    </w:p>
    <w:p w14:paraId="45F4ECFF" w14:textId="77777777" w:rsidR="00D94DAA" w:rsidRDefault="00D94DAA" w:rsidP="00567D9D">
      <w:pPr>
        <w:pStyle w:val="Heading3"/>
      </w:pPr>
      <w:r>
        <w:t>Helpdesk, warranty management and rapid parts replacement; and</w:t>
      </w:r>
    </w:p>
    <w:p w14:paraId="6034D5FD" w14:textId="77777777" w:rsidR="00D94DAA" w:rsidRDefault="00D94DAA" w:rsidP="00567D9D">
      <w:pPr>
        <w:pStyle w:val="Heading3"/>
      </w:pPr>
      <w:r>
        <w:t xml:space="preserve">On-site maintenance.  </w:t>
      </w:r>
    </w:p>
    <w:p w14:paraId="66024591" w14:textId="77777777" w:rsidR="00D94DAA" w:rsidRDefault="00D94DAA" w:rsidP="00567D9D">
      <w:pPr>
        <w:pStyle w:val="Heading2"/>
      </w:pPr>
      <w:r>
        <w:t>The only maintenance option available for audiovisual peripheral items is Manufacturer warranty management.</w:t>
      </w:r>
    </w:p>
    <w:p w14:paraId="0033B2C8" w14:textId="77777777" w:rsidR="00D94DAA" w:rsidRDefault="00D94DAA" w:rsidP="00567D9D">
      <w:pPr>
        <w:pStyle w:val="Heading2"/>
      </w:pPr>
      <w:r>
        <w:t>Your selected maintenance option starts from the date your equipment is installed.</w:t>
      </w:r>
    </w:p>
    <w:p w14:paraId="5A5E53BC" w14:textId="77777777" w:rsidR="00D94DAA" w:rsidRDefault="00D94DAA" w:rsidP="00567D9D">
      <w:pPr>
        <w:pStyle w:val="SubHead"/>
      </w:pPr>
      <w:bookmarkStart w:id="34" w:name="_Toc532394063"/>
      <w:r>
        <w:t>Helpdesk</w:t>
      </w:r>
      <w:bookmarkEnd w:id="34"/>
    </w:p>
    <w:p w14:paraId="6FBF2C29" w14:textId="77777777" w:rsidR="00D94DAA" w:rsidRDefault="00D94DAA" w:rsidP="00567D9D">
      <w:pPr>
        <w:pStyle w:val="Heading2"/>
      </w:pPr>
      <w:r>
        <w:t xml:space="preserve">If you select one of the maintenance options, we will provide you with support for the equipment through the Telstra Conference Assist Helpdesk (“helpdesk”).  </w:t>
      </w:r>
    </w:p>
    <w:p w14:paraId="140E1975" w14:textId="77777777" w:rsidR="00D94DAA" w:rsidRDefault="00D94DAA" w:rsidP="00567D9D">
      <w:pPr>
        <w:pStyle w:val="Heading2"/>
      </w:pPr>
      <w:r>
        <w:t>The helpdesk can be contacted on 1800 064 279, between 7.00am and 7.00pm (or such other telephone number and hours we notify you) each business day.</w:t>
      </w:r>
    </w:p>
    <w:p w14:paraId="7BF35B04" w14:textId="77777777" w:rsidR="00D94DAA" w:rsidRDefault="00D94DAA" w:rsidP="00567D9D">
      <w:pPr>
        <w:pStyle w:val="SubHead"/>
      </w:pPr>
      <w:bookmarkStart w:id="35" w:name="_Toc532394064"/>
      <w:r>
        <w:t>Manufacturer warranty management</w:t>
      </w:r>
      <w:bookmarkEnd w:id="35"/>
    </w:p>
    <w:p w14:paraId="41F7AD87" w14:textId="77777777" w:rsidR="00D94DAA" w:rsidRDefault="00D94DAA" w:rsidP="00567D9D">
      <w:pPr>
        <w:pStyle w:val="Heading2"/>
      </w:pPr>
      <w:r>
        <w:t>Manufacturer warranty management is available during the manufacturer’s warranty period for your equipment.  The term of this warranty period is set out in your application form.</w:t>
      </w:r>
    </w:p>
    <w:p w14:paraId="55C8DE4C" w14:textId="77777777" w:rsidR="00D94DAA" w:rsidRDefault="00D94DAA" w:rsidP="00567D9D">
      <w:pPr>
        <w:pStyle w:val="Heading2"/>
      </w:pPr>
      <w:r>
        <w:t>If you select Manufacturer warranty management:</w:t>
      </w:r>
    </w:p>
    <w:p w14:paraId="1604E3AD" w14:textId="77777777" w:rsidR="00D94DAA" w:rsidRDefault="00D94DAA" w:rsidP="00567D9D">
      <w:pPr>
        <w:pStyle w:val="Heading3"/>
      </w:pPr>
      <w:r>
        <w:t>you may notify helpdesk of an equipment failure;</w:t>
      </w:r>
    </w:p>
    <w:p w14:paraId="549F240F" w14:textId="77777777" w:rsidR="00D94DAA" w:rsidRDefault="00D94DAA" w:rsidP="00567D9D">
      <w:pPr>
        <w:pStyle w:val="Heading3"/>
      </w:pPr>
      <w:r>
        <w:t>the helpdesk will notify the manufacturer of the reported failure; and</w:t>
      </w:r>
    </w:p>
    <w:p w14:paraId="783746D6" w14:textId="77777777" w:rsidR="00D94DAA" w:rsidRDefault="00D94DAA" w:rsidP="00567D9D">
      <w:pPr>
        <w:pStyle w:val="Heading3"/>
      </w:pPr>
      <w:r>
        <w:t>on helpdesk’s instructions, you must send the equipment to the manufacturer at your expense; and</w:t>
      </w:r>
    </w:p>
    <w:p w14:paraId="7BA57574" w14:textId="77777777" w:rsidR="00D94DAA" w:rsidRDefault="00567D9D" w:rsidP="00567D9D">
      <w:pPr>
        <w:pStyle w:val="Heading3"/>
      </w:pPr>
      <w:r>
        <w:t>t</w:t>
      </w:r>
      <w:r w:rsidR="00D94DAA">
        <w:t>he manufacturer will repair or replace the equipment in accordance with the terms of the warranty and return it to you at their cost.</w:t>
      </w:r>
    </w:p>
    <w:p w14:paraId="1597CAC5" w14:textId="77777777" w:rsidR="00D94DAA" w:rsidRDefault="00D94DAA" w:rsidP="00567D9D">
      <w:pPr>
        <w:pStyle w:val="Heading2"/>
      </w:pPr>
      <w:r>
        <w:t>You are responsible for any loss or damage to the equipment up to and including the time the manufacturer accepts delivery of the returned equipment.</w:t>
      </w:r>
    </w:p>
    <w:p w14:paraId="7B4AA322" w14:textId="77777777" w:rsidR="00D94DAA" w:rsidRDefault="00D94DAA" w:rsidP="00567D9D">
      <w:pPr>
        <w:pStyle w:val="Heading2"/>
      </w:pPr>
      <w:r>
        <w:t>We are not responsible for the acts and omissions of the manufacturer.</w:t>
      </w:r>
    </w:p>
    <w:p w14:paraId="796138B3" w14:textId="77777777" w:rsidR="00D94DAA" w:rsidRDefault="00D94DAA" w:rsidP="00567D9D">
      <w:pPr>
        <w:pStyle w:val="Heading2"/>
      </w:pPr>
      <w:r>
        <w:t>You are responsible for all costs and repairs which are not covered by the manufacturer’s warranty.</w:t>
      </w:r>
    </w:p>
    <w:p w14:paraId="21C913DB" w14:textId="77777777" w:rsidR="00D94DAA" w:rsidRDefault="00D94DAA" w:rsidP="00567D9D">
      <w:pPr>
        <w:pStyle w:val="SubHead"/>
      </w:pPr>
      <w:bookmarkStart w:id="36" w:name="_Toc532394065"/>
      <w:r>
        <w:t>Helpdesk, manufacturer warranty management and rapid parts replacement</w:t>
      </w:r>
      <w:bookmarkEnd w:id="36"/>
    </w:p>
    <w:p w14:paraId="3A0B7088" w14:textId="77777777" w:rsidR="00D94DAA" w:rsidRDefault="00D94DAA" w:rsidP="00567D9D">
      <w:pPr>
        <w:pStyle w:val="Heading2"/>
      </w:pPr>
      <w:r>
        <w:t xml:space="preserve">If you select Helpdesk, warranty management and rapid parts replacement and the helpdesk is unable to resolve a fault in your equipment over the phone or within 30 minutes of your initial call to the helpdesk, you must send the equipment to an address nominated by us, at </w:t>
      </w:r>
      <w:r>
        <w:lastRenderedPageBreak/>
        <w:t xml:space="preserve">our expense.  </w:t>
      </w:r>
    </w:p>
    <w:p w14:paraId="63E8DF2E" w14:textId="77777777" w:rsidR="00D94DAA" w:rsidRDefault="00D94DAA" w:rsidP="00567D9D">
      <w:pPr>
        <w:pStyle w:val="Heading2"/>
      </w:pPr>
      <w:r>
        <w:t>You are responsible for any loss or damage to the equipment up to and including the time we accept delivery of the returned equipment.</w:t>
      </w:r>
    </w:p>
    <w:p w14:paraId="77C6D660" w14:textId="77777777" w:rsidR="00D94DAA" w:rsidRDefault="00D94DAA" w:rsidP="00567D9D">
      <w:pPr>
        <w:pStyle w:val="Heading2"/>
      </w:pPr>
      <w:r>
        <w:t xml:space="preserve">We will repair the returned equipment or replace it with new or reconditioned equipment, at our expense, within </w:t>
      </w:r>
      <w:r w:rsidR="004A133A">
        <w:t>five</w:t>
      </w:r>
      <w:r>
        <w:t xml:space="preserve"> days of receiving your equipment.  </w:t>
      </w:r>
    </w:p>
    <w:p w14:paraId="221B2BF2" w14:textId="77777777" w:rsidR="00D94DAA" w:rsidRDefault="00D94DAA" w:rsidP="00567D9D">
      <w:pPr>
        <w:pStyle w:val="Heading2"/>
      </w:pPr>
      <w:r>
        <w:t>We will be responsible for any loss or damage to the repaired or replaced equipment up to the time that it is delivered to you.</w:t>
      </w:r>
    </w:p>
    <w:p w14:paraId="07719B30" w14:textId="77777777" w:rsidR="00D94DAA" w:rsidRDefault="00D94DAA" w:rsidP="00567D9D">
      <w:pPr>
        <w:pStyle w:val="Heading2"/>
      </w:pPr>
      <w:r>
        <w:t>You are responsible for all costs and repairs which are not covered by Helpdesk, warranty management and rapid parts replacement.</w:t>
      </w:r>
    </w:p>
    <w:p w14:paraId="2C5B43BA" w14:textId="77777777" w:rsidR="00D94DAA" w:rsidRDefault="00D94DAA" w:rsidP="00567D9D">
      <w:pPr>
        <w:pStyle w:val="Heading2"/>
      </w:pPr>
      <w:r>
        <w:t xml:space="preserve">If we send replacement equipment to you, the equipment that you returned to us becomes our property.  </w:t>
      </w:r>
    </w:p>
    <w:p w14:paraId="4441EE64" w14:textId="77777777" w:rsidR="00D94DAA" w:rsidRDefault="00D94DAA" w:rsidP="00567D9D">
      <w:pPr>
        <w:pStyle w:val="SubHead"/>
      </w:pPr>
      <w:bookmarkStart w:id="37" w:name="_Toc532394066"/>
      <w:r>
        <w:t>On-site maintenance</w:t>
      </w:r>
      <w:bookmarkEnd w:id="37"/>
    </w:p>
    <w:p w14:paraId="30635888" w14:textId="77777777" w:rsidR="00D94DAA" w:rsidRDefault="00D94DAA" w:rsidP="00567D9D">
      <w:pPr>
        <w:pStyle w:val="Heading2"/>
      </w:pPr>
      <w:r>
        <w:t>If you select the On-Site Maintenance and the helpdesk is unable to resolve a fault in your equipment over the phone or within 30 minutes of your initial call, the Helpdesk will either:</w:t>
      </w:r>
    </w:p>
    <w:p w14:paraId="6E4829F4" w14:textId="77777777" w:rsidR="00D94DAA" w:rsidRDefault="00D94DAA" w:rsidP="00567D9D">
      <w:pPr>
        <w:pStyle w:val="Heading3"/>
      </w:pPr>
      <w:r>
        <w:t>provide maintenance in accordance with Helpdesk, warranty management and rapid parts replacement; or</w:t>
      </w:r>
    </w:p>
    <w:p w14:paraId="617E5998" w14:textId="77777777" w:rsidR="00D94DAA" w:rsidRDefault="00D94DAA" w:rsidP="00567D9D">
      <w:pPr>
        <w:pStyle w:val="Heading3"/>
      </w:pPr>
      <w:r>
        <w:t xml:space="preserve">arrange to attend the relevant site and diagnose the fault and advise you as to the steps that need to be taken to resolve the fault.  </w:t>
      </w:r>
    </w:p>
    <w:p w14:paraId="4740020C" w14:textId="77777777" w:rsidR="00D94DAA" w:rsidRDefault="00D94DAA" w:rsidP="00567D9D">
      <w:pPr>
        <w:pStyle w:val="Heading2"/>
      </w:pPr>
      <w:r>
        <w:t>If our testing and examination determines that there is no fault with the equipment, or if the fault with the equipment is due to:</w:t>
      </w:r>
    </w:p>
    <w:p w14:paraId="7D9B5A6D" w14:textId="77777777" w:rsidR="00D94DAA" w:rsidRDefault="00D94DAA" w:rsidP="00567D9D">
      <w:pPr>
        <w:pStyle w:val="Heading3"/>
      </w:pPr>
      <w:r>
        <w:t>a failure to follow our installation, operation, maintenance or other instructions;</w:t>
      </w:r>
    </w:p>
    <w:p w14:paraId="4BE90028" w14:textId="77777777" w:rsidR="00D94DAA" w:rsidRDefault="00D94DAA" w:rsidP="00567D9D">
      <w:pPr>
        <w:pStyle w:val="Heading3"/>
      </w:pPr>
      <w:r>
        <w:t>unauthorised product modification or alteration;</w:t>
      </w:r>
    </w:p>
    <w:p w14:paraId="44B7E269" w14:textId="77777777" w:rsidR="00D94DAA" w:rsidRDefault="00D94DAA" w:rsidP="00567D9D">
      <w:pPr>
        <w:pStyle w:val="Heading3"/>
      </w:pPr>
      <w:r>
        <w:t>unauthorised use of common carrier communication services accessed through the product;</w:t>
      </w:r>
    </w:p>
    <w:p w14:paraId="5D75B4DA" w14:textId="77777777" w:rsidR="00D94DAA" w:rsidRDefault="00D94DAA" w:rsidP="00567D9D">
      <w:pPr>
        <w:pStyle w:val="Heading3"/>
      </w:pPr>
      <w:r>
        <w:t>abuse, misuse, negligent acts or omissions by you or any person under your control; or</w:t>
      </w:r>
    </w:p>
    <w:p w14:paraId="07A7FFD1" w14:textId="77777777" w:rsidR="00D94DAA" w:rsidRDefault="00D94DAA" w:rsidP="00567D9D">
      <w:pPr>
        <w:pStyle w:val="Heading3"/>
      </w:pPr>
      <w:r>
        <w:t xml:space="preserve">acts of third parties (other than those under our control), natural disasters, accident, fire, lightning, power surges or outages, or other hazards, </w:t>
      </w:r>
    </w:p>
    <w:p w14:paraId="530DA8A0" w14:textId="77777777" w:rsidR="00D94DAA" w:rsidRDefault="00D94DAA" w:rsidP="00567D9D">
      <w:pPr>
        <w:pStyle w:val="Indent2"/>
      </w:pPr>
      <w:r>
        <w:t>then we may charge you, and you agree to pay, our reasonable costs incurred in identifying, examining and rectifying any faults with the equipment.</w:t>
      </w:r>
    </w:p>
    <w:p w14:paraId="4E0AE8B4" w14:textId="77777777" w:rsidR="00D94DAA" w:rsidRDefault="00D94DAA" w:rsidP="00567D9D">
      <w:pPr>
        <w:pStyle w:val="SubHead"/>
      </w:pPr>
      <w:bookmarkStart w:id="38" w:name="_Toc532394067"/>
      <w:r>
        <w:t>Response and restoration</w:t>
      </w:r>
      <w:bookmarkEnd w:id="38"/>
    </w:p>
    <w:p w14:paraId="138E0E6C" w14:textId="77777777" w:rsidR="00D94DAA" w:rsidRDefault="00D94DAA" w:rsidP="00195162">
      <w:pPr>
        <w:pStyle w:val="Heading2"/>
      </w:pPr>
      <w:r>
        <w:t>We aim to answer 90% of helpdesk calls within 30 seconds.</w:t>
      </w:r>
    </w:p>
    <w:p w14:paraId="4BCBEE38" w14:textId="77777777" w:rsidR="00D94DAA" w:rsidRDefault="00D94DAA" w:rsidP="00195162">
      <w:pPr>
        <w:pStyle w:val="Heading2"/>
      </w:pPr>
      <w:r>
        <w:t>If you obtain On-Site Maintenance, then we will aim to:</w:t>
      </w:r>
    </w:p>
    <w:p w14:paraId="697EC1E4" w14:textId="77777777" w:rsidR="00D94DAA" w:rsidRDefault="00D94DAA" w:rsidP="003E3C34">
      <w:pPr>
        <w:pStyle w:val="Heading3"/>
      </w:pPr>
      <w:r>
        <w:t xml:space="preserve">attend your site, and diagnose the reported fault with the equipment by the next </w:t>
      </w:r>
      <w:r>
        <w:lastRenderedPageBreak/>
        <w:t>business day after the initial call to the helpdesk; and</w:t>
      </w:r>
    </w:p>
    <w:p w14:paraId="3EE14914" w14:textId="77777777" w:rsidR="00D94DAA" w:rsidRDefault="00D94DAA" w:rsidP="003E3C34">
      <w:pPr>
        <w:pStyle w:val="Heading3"/>
      </w:pPr>
      <w:r>
        <w:t>place an order for any replacement equipment to replace the faulty equipment by the next business day after we attend your site.</w:t>
      </w:r>
    </w:p>
    <w:p w14:paraId="63BD6AC4" w14:textId="77777777" w:rsidR="00D94DAA" w:rsidRDefault="00D94DAA" w:rsidP="003E3C34">
      <w:pPr>
        <w:pStyle w:val="Heading2"/>
      </w:pPr>
      <w:r>
        <w:t>We will provide On-Site Maintenance between 8.30am and 5.30pm on each business day in the time zone of the relevant site.</w:t>
      </w:r>
    </w:p>
    <w:p w14:paraId="74B5CD9F" w14:textId="77777777" w:rsidR="00D94DAA" w:rsidRDefault="00D94DAA" w:rsidP="003E3C34">
      <w:pPr>
        <w:pStyle w:val="Heading2"/>
      </w:pPr>
      <w:r>
        <w:t>On your request, we will provide you with temporary replacement equipment for any faulty equipment at an additional cost to you.</w:t>
      </w:r>
    </w:p>
    <w:p w14:paraId="7D9E4697" w14:textId="77777777" w:rsidR="00D94DAA" w:rsidRDefault="00D94DAA" w:rsidP="003E3C34">
      <w:pPr>
        <w:pStyle w:val="Heading2"/>
      </w:pPr>
      <w:r>
        <w:t>We will not be liable for any failure to meet the targets set out above.</w:t>
      </w:r>
    </w:p>
    <w:p w14:paraId="3C071C8C" w14:textId="77777777" w:rsidR="00D94DAA" w:rsidRDefault="00D94DAA" w:rsidP="003E3C34">
      <w:pPr>
        <w:pStyle w:val="SubHead"/>
      </w:pPr>
      <w:bookmarkStart w:id="39" w:name="_Toc532394068"/>
      <w:r>
        <w:t>Your obligations</w:t>
      </w:r>
      <w:bookmarkEnd w:id="39"/>
    </w:p>
    <w:p w14:paraId="77DEECEA" w14:textId="77777777" w:rsidR="00D94DAA" w:rsidRDefault="00D94DAA" w:rsidP="003E3C34">
      <w:pPr>
        <w:pStyle w:val="Heading2"/>
      </w:pPr>
      <w:r>
        <w:t>You agree to:</w:t>
      </w:r>
    </w:p>
    <w:p w14:paraId="3E33C6D7" w14:textId="77777777" w:rsidR="00D94DAA" w:rsidRDefault="00D94DAA" w:rsidP="003E3C34">
      <w:pPr>
        <w:pStyle w:val="Heading3"/>
      </w:pPr>
      <w:r>
        <w:t xml:space="preserve">use the equipment with the relevant Conferencing service and in accordance with our directions; </w:t>
      </w:r>
    </w:p>
    <w:p w14:paraId="63600D6E" w14:textId="77777777" w:rsidR="00D94DAA" w:rsidRDefault="00D94DAA" w:rsidP="003E3C34">
      <w:pPr>
        <w:pStyle w:val="Heading3"/>
      </w:pPr>
      <w:r>
        <w:t>provide proper accommodation for the equipment including a secure and dry environment for the equipment where it is safe from damage or loss;</w:t>
      </w:r>
    </w:p>
    <w:p w14:paraId="76F0214E" w14:textId="77777777" w:rsidR="00D94DAA" w:rsidRDefault="00D94DAA" w:rsidP="003E3C34">
      <w:pPr>
        <w:pStyle w:val="Heading3"/>
      </w:pPr>
      <w:r>
        <w:t xml:space="preserve">take proper care of the equipment to ensure that the equipment is not damaged, destroyed or stolen while it is in your possession or control; </w:t>
      </w:r>
    </w:p>
    <w:p w14:paraId="753AA033" w14:textId="77777777" w:rsidR="00D94DAA" w:rsidRDefault="00D94DAA" w:rsidP="003E3C34">
      <w:pPr>
        <w:pStyle w:val="Heading3"/>
      </w:pPr>
      <w:r>
        <w:t>co-operate with, and provide all reasonable assistance to the helpdesk when requesting for any assistance, instructions or guidance;</w:t>
      </w:r>
    </w:p>
    <w:p w14:paraId="6520AFE6" w14:textId="77777777" w:rsidR="00D94DAA" w:rsidRDefault="00D94DAA" w:rsidP="003E3C34">
      <w:pPr>
        <w:pStyle w:val="Heading3"/>
      </w:pPr>
      <w:r>
        <w:t>not make or permit to be made any alterations, modifications, adjustments, repairs or servicing to the equipment except by us or by a person authorised by us; and</w:t>
      </w:r>
    </w:p>
    <w:p w14:paraId="3208EFA2" w14:textId="77777777" w:rsidR="00D94DAA" w:rsidRDefault="00D94DAA" w:rsidP="003E3C34">
      <w:pPr>
        <w:pStyle w:val="Heading3"/>
      </w:pPr>
      <w:r>
        <w:t>not remove, cover, alter or otherwise tamper with any labels affixed to the equipment for the purpose of identifying the equipment, warranty, service coverage or other service description.</w:t>
      </w:r>
    </w:p>
    <w:p w14:paraId="1BDDF4F8" w14:textId="77777777" w:rsidR="00D94DAA" w:rsidRDefault="00D94DAA" w:rsidP="00617836">
      <w:pPr>
        <w:pStyle w:val="Heading2"/>
      </w:pPr>
      <w:r>
        <w:t>You permit us or our sub-contractors to enter your site (on reasonable notice) to perform:</w:t>
      </w:r>
    </w:p>
    <w:p w14:paraId="2D0B7CC7" w14:textId="77777777" w:rsidR="00D94DAA" w:rsidRDefault="00D94DAA" w:rsidP="00617836">
      <w:pPr>
        <w:pStyle w:val="Heading3"/>
      </w:pPr>
      <w:r>
        <w:t>On-Site Installation; or</w:t>
      </w:r>
    </w:p>
    <w:p w14:paraId="2CBE97FD" w14:textId="77777777" w:rsidR="00D94DAA" w:rsidRDefault="00D94DAA" w:rsidP="00617836">
      <w:pPr>
        <w:pStyle w:val="Heading3"/>
      </w:pPr>
      <w:r>
        <w:t>On-Site Maintenance.</w:t>
      </w:r>
    </w:p>
    <w:p w14:paraId="26D99982" w14:textId="77777777" w:rsidR="00D94DAA" w:rsidRDefault="00D94DAA" w:rsidP="00617836">
      <w:pPr>
        <w:pStyle w:val="Heading2"/>
      </w:pPr>
      <w:r>
        <w:t>In providing access to the relevant site, you must provide us and our subcontractors with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p>
    <w:p w14:paraId="04E2C67B" w14:textId="77777777" w:rsidR="00D94DAA" w:rsidRDefault="00D94DAA" w:rsidP="00617836">
      <w:pPr>
        <w:pStyle w:val="Heading2"/>
      </w:pPr>
      <w:r>
        <w:t>You must, at your cost, provide us with all reasonable assistance and take all safety precautions reasonably necessary to ensure the safe and proper performance by us of all work at your site.</w:t>
      </w:r>
    </w:p>
    <w:p w14:paraId="0AE4FD48" w14:textId="77777777" w:rsidR="00D94DAA" w:rsidRDefault="00D94DAA" w:rsidP="00617836">
      <w:pPr>
        <w:pStyle w:val="SubHead"/>
      </w:pPr>
      <w:bookmarkStart w:id="40" w:name="_Toc532394069"/>
      <w:r>
        <w:lastRenderedPageBreak/>
        <w:t>Fees and charges</w:t>
      </w:r>
      <w:bookmarkEnd w:id="40"/>
    </w:p>
    <w:p w14:paraId="0DD56729" w14:textId="77777777" w:rsidR="00D94DAA" w:rsidRDefault="00D94DAA" w:rsidP="00617836">
      <w:pPr>
        <w:pStyle w:val="Heading2"/>
      </w:pPr>
      <w:r>
        <w:t xml:space="preserve">The fees and charges applicable to the Conferencing Equipment service are set out in the application form or other agreement with us.  </w:t>
      </w:r>
    </w:p>
    <w:p w14:paraId="4EE3459E" w14:textId="77777777" w:rsidR="00D94DAA" w:rsidRDefault="00D94DAA" w:rsidP="00617836">
      <w:pPr>
        <w:pStyle w:val="Indent2"/>
      </w:pPr>
      <w:r>
        <w:t>We will charge you from the date that we deliver the equipment to you.</w:t>
      </w:r>
    </w:p>
    <w:p w14:paraId="7FF2A14D" w14:textId="77777777" w:rsidR="00D94DAA" w:rsidRDefault="00D94DAA" w:rsidP="00617836">
      <w:pPr>
        <w:pStyle w:val="SubHead"/>
      </w:pPr>
      <w:bookmarkStart w:id="41" w:name="_Toc532394070"/>
      <w:r>
        <w:t>Early Termination Fee</w:t>
      </w:r>
      <w:bookmarkEnd w:id="41"/>
    </w:p>
    <w:p w14:paraId="1A22FE30" w14:textId="77777777" w:rsidR="00D94DAA" w:rsidRDefault="00D94DAA" w:rsidP="00617836">
      <w:pPr>
        <w:pStyle w:val="Heading2"/>
      </w:pPr>
      <w:r>
        <w:t>If you cancel your Conferencing Equipment services before the expiry of the minimum term set out in your application form, or if we cancel the provision of your Conferencing Equipment services due to your breach, we may charge you an Early Termination Fee calculated as follows:</w:t>
      </w:r>
    </w:p>
    <w:p w14:paraId="4B7E2A9D" w14:textId="77777777" w:rsidR="00D94DAA" w:rsidRDefault="00D94DAA" w:rsidP="00617836">
      <w:pPr>
        <w:pStyle w:val="Indent2"/>
      </w:pPr>
      <w:r>
        <w:t>ETF = A x ((B – C) / 30)</w:t>
      </w:r>
    </w:p>
    <w:p w14:paraId="4235A532" w14:textId="77777777" w:rsidR="00D94DAA" w:rsidRDefault="00D94DAA" w:rsidP="00617836">
      <w:pPr>
        <w:pStyle w:val="Indent2"/>
      </w:pPr>
      <w:r>
        <w:t xml:space="preserve">A = the relevant Monthly Charge for the month immediately </w:t>
      </w:r>
      <w:r w:rsidR="00617836">
        <w:t>preceding</w:t>
      </w:r>
      <w:r>
        <w:t xml:space="preserve"> the month during which the relevant equipment (or service) is cancelled.</w:t>
      </w:r>
    </w:p>
    <w:p w14:paraId="1F0F590A" w14:textId="77777777" w:rsidR="00D94DAA" w:rsidRDefault="00D94DAA" w:rsidP="00617836">
      <w:pPr>
        <w:pStyle w:val="Indent2"/>
      </w:pPr>
      <w:r>
        <w:t>B = the total number of days in the minimum term.</w:t>
      </w:r>
    </w:p>
    <w:p w14:paraId="2AD7A15C" w14:textId="77777777" w:rsidR="00D94DAA" w:rsidRDefault="00D94DAA" w:rsidP="00617836">
      <w:pPr>
        <w:pStyle w:val="Indent2"/>
      </w:pPr>
      <w:r>
        <w:t>C = the number of days from the start of the minimum term up to and including the date of cancellation.</w:t>
      </w:r>
    </w:p>
    <w:p w14:paraId="2D562043" w14:textId="77777777" w:rsidR="00D94DAA" w:rsidRDefault="00D94DAA" w:rsidP="00617836">
      <w:pPr>
        <w:pStyle w:val="Indent2"/>
      </w:pPr>
      <w:r>
        <w:t>The Early Termination Fee is a genuine pre-estimate of the loss we are likely to suffer.</w:t>
      </w:r>
    </w:p>
    <w:p w14:paraId="5C207C03" w14:textId="77777777" w:rsidR="00D94DAA" w:rsidRDefault="00D94DAA" w:rsidP="00617836">
      <w:pPr>
        <w:pStyle w:val="Heading2"/>
      </w:pPr>
      <w:r>
        <w:t>If you select the Upfront Payment option in your application form and we cancel the provision of your Conferencing Equipment service due to your breach, we do not have to refund any Upfront Payment to you.</w:t>
      </w:r>
    </w:p>
    <w:p w14:paraId="6542587A" w14:textId="77777777" w:rsidR="00D94DAA" w:rsidRDefault="00D94DAA" w:rsidP="00617836">
      <w:pPr>
        <w:pStyle w:val="Heading1"/>
      </w:pPr>
      <w:bookmarkStart w:id="42" w:name="_Toc532394071"/>
      <w:r>
        <w:t>Hosted ISDN Video Conferencing service</w:t>
      </w:r>
      <w:bookmarkEnd w:id="42"/>
      <w:r>
        <w:t xml:space="preserve"> </w:t>
      </w:r>
    </w:p>
    <w:p w14:paraId="3D4934E9" w14:textId="77777777" w:rsidR="00D94DAA" w:rsidRDefault="00D94DAA" w:rsidP="00373A6E">
      <w:pPr>
        <w:pStyle w:val="SubHead"/>
      </w:pPr>
      <w:bookmarkStart w:id="43" w:name="_Toc532394072"/>
      <w:r>
        <w:t>What is the Hosted ISDN Video Conferencing service?</w:t>
      </w:r>
      <w:bookmarkEnd w:id="43"/>
      <w:r>
        <w:t xml:space="preserve"> </w:t>
      </w:r>
    </w:p>
    <w:p w14:paraId="3C7F9A66" w14:textId="77777777" w:rsidR="00D94DAA" w:rsidRDefault="00D94DAA" w:rsidP="00373A6E">
      <w:pPr>
        <w:pStyle w:val="Heading2"/>
      </w:pPr>
      <w:r>
        <w:t xml:space="preserve">The Hosted ISDN Video Conferencing service allows you to conduct a video conference between you and your participants over our multipoint control unit(s) (“bridge”).  </w:t>
      </w:r>
    </w:p>
    <w:p w14:paraId="06530709" w14:textId="77777777" w:rsidR="00D94DAA" w:rsidRDefault="00D94DAA" w:rsidP="00373A6E">
      <w:pPr>
        <w:pStyle w:val="Heading2"/>
      </w:pPr>
      <w:r>
        <w:t xml:space="preserve">There are two types of video conference available with the Hosted ISDN Video Conferencing service: </w:t>
      </w:r>
    </w:p>
    <w:p w14:paraId="3A419ECA" w14:textId="77777777" w:rsidR="00D94DAA" w:rsidRDefault="00D94DAA" w:rsidP="00373A6E">
      <w:pPr>
        <w:pStyle w:val="Heading3"/>
      </w:pPr>
      <w:r>
        <w:t>Point-to-Point Video Conference: which is a video conference between two video conference units, achieved by a bridge dialling out to both units; and</w:t>
      </w:r>
    </w:p>
    <w:p w14:paraId="02757FE8" w14:textId="77777777" w:rsidR="00D94DAA" w:rsidRDefault="00D94DAA" w:rsidP="00373A6E">
      <w:pPr>
        <w:pStyle w:val="Heading3"/>
      </w:pPr>
      <w:r>
        <w:t>Multi-Point Video Conference: which is a video conference between three or more video conference units.</w:t>
      </w:r>
    </w:p>
    <w:p w14:paraId="70B8968F" w14:textId="77777777" w:rsidR="00D94DAA" w:rsidRDefault="00D94DAA" w:rsidP="00373A6E">
      <w:pPr>
        <w:pStyle w:val="Indent2"/>
      </w:pPr>
      <w:r>
        <w:t>We will advise you of the type of video conference that will apply when you request us to provide the Hosted ISDN Video Conferencing service to you.</w:t>
      </w:r>
    </w:p>
    <w:p w14:paraId="7474DD64" w14:textId="77777777" w:rsidR="00D94DAA" w:rsidRDefault="00D94DAA" w:rsidP="00373A6E">
      <w:pPr>
        <w:pStyle w:val="Heading2"/>
      </w:pPr>
      <w:r>
        <w:t xml:space="preserve">The Hosted ISDN Video Conferencing service does not include the underlying ISDN service.  The terms and conditions (including any fees and charges) applicable to the underlying ISDN service are set out in the ISDN section of Our Customer Terms.  Some mobile phones may have the functionality to enable a participant to utilise the Hosted ISDN Video Conferencing service through the mobile phone.  If a participant does this, the Hosted ISDN Video </w:t>
      </w:r>
      <w:r>
        <w:lastRenderedPageBreak/>
        <w:t>Conferencing service does not include charges for you or a participant using a mobile phone for your service.  The applicable fees for video conferencing through a mobile phone will be set out in the terms and conditions of your mobile phone service.</w:t>
      </w:r>
    </w:p>
    <w:p w14:paraId="425E3665" w14:textId="77777777" w:rsidR="00D94DAA" w:rsidRDefault="00D94DAA" w:rsidP="00373A6E">
      <w:pPr>
        <w:pStyle w:val="SubHead"/>
      </w:pPr>
      <w:bookmarkStart w:id="44" w:name="_Toc532394073"/>
      <w:r>
        <w:t>Bookings and scheduling</w:t>
      </w:r>
      <w:bookmarkEnd w:id="44"/>
      <w:r>
        <w:t xml:space="preserve"> </w:t>
      </w:r>
    </w:p>
    <w:p w14:paraId="33599E47" w14:textId="77777777" w:rsidR="00D94DAA" w:rsidRDefault="00D94DAA" w:rsidP="00373A6E">
      <w:pPr>
        <w:pStyle w:val="Heading2"/>
      </w:pPr>
      <w:r>
        <w:t>You may schedule and book the Hosted ISDN Video Conferencing service at least 24 hours in advance by contacting us by facsimile, email or via our website on:</w:t>
      </w:r>
    </w:p>
    <w:p w14:paraId="1019DE9D" w14:textId="77777777" w:rsidR="00D94DAA" w:rsidRDefault="00D94DAA" w:rsidP="00373A6E">
      <w:pPr>
        <w:pStyle w:val="Heading3"/>
      </w:pPr>
      <w:r>
        <w:t>FREEFAX 1800 670 198 (within Australia);</w:t>
      </w:r>
    </w:p>
    <w:p w14:paraId="4B7DF830" w14:textId="77777777" w:rsidR="00D94DAA" w:rsidRDefault="00D94DAA" w:rsidP="00373A6E">
      <w:pPr>
        <w:pStyle w:val="Heading3"/>
      </w:pPr>
      <w:r>
        <w:t xml:space="preserve">Fax + 61 3 9654 1392 (outside Australia); </w:t>
      </w:r>
    </w:p>
    <w:p w14:paraId="3AA72A65" w14:textId="77777777" w:rsidR="00D94DAA" w:rsidRDefault="000A38D0" w:rsidP="00373A6E">
      <w:pPr>
        <w:pStyle w:val="Heading3"/>
      </w:pPr>
      <w:hyperlink r:id="rId22" w:history="1">
        <w:r w:rsidR="00273C49" w:rsidRPr="00F77D67">
          <w:rPr>
            <w:rStyle w:val="Hyperlink"/>
          </w:rPr>
          <w:t>conferencing@team.telstra.com</w:t>
        </w:r>
      </w:hyperlink>
      <w:r w:rsidR="00D94DAA">
        <w:t>; or</w:t>
      </w:r>
    </w:p>
    <w:p w14:paraId="3A12402E" w14:textId="77777777" w:rsidR="00D94DAA" w:rsidRDefault="00D94DAA" w:rsidP="00373A6E">
      <w:pPr>
        <w:pStyle w:val="Heading3"/>
      </w:pPr>
      <w:r>
        <w:t>the Telstra Conferencing page on our website</w:t>
      </w:r>
      <w:r w:rsidR="00273C49">
        <w:t xml:space="preserve"> at </w:t>
      </w:r>
      <w:hyperlink r:id="rId23" w:history="1">
        <w:r w:rsidR="00273C49" w:rsidRPr="00F77D67">
          <w:rPr>
            <w:rStyle w:val="Hyperlink"/>
          </w:rPr>
          <w:t>http://www.telstraenterprise.com/conferencingcollaboration/Pages/home.aspx</w:t>
        </w:r>
      </w:hyperlink>
      <w:r>
        <w:t xml:space="preserve">. </w:t>
      </w:r>
    </w:p>
    <w:p w14:paraId="6934F63B" w14:textId="77777777" w:rsidR="00D94DAA" w:rsidRDefault="00D94DAA" w:rsidP="00373A6E">
      <w:pPr>
        <w:pStyle w:val="Heading2"/>
      </w:pPr>
      <w:r>
        <w:t xml:space="preserve">If you require a Hosted ISDN Video Conferencing service on less than 24 hours notice, you may contact us during the hours of 07:00 - 21:00 EST, Monday to Friday.  We cannot guarantee that we will meet your request where a video conference is requested with less than 24 hours notice.  </w:t>
      </w:r>
    </w:p>
    <w:p w14:paraId="2FD72740" w14:textId="77777777" w:rsidR="00D94DAA" w:rsidRDefault="00D94DAA" w:rsidP="00373A6E">
      <w:pPr>
        <w:pStyle w:val="Heading2"/>
      </w:pPr>
      <w:r>
        <w:t>Where possible, we will test the connection if you are using the Hosted ISDN Video Conferencing service at a particular site for the first time (“site registration”).  You are responsible for:</w:t>
      </w:r>
    </w:p>
    <w:p w14:paraId="6C0998B7" w14:textId="77777777" w:rsidR="00D94DAA" w:rsidRDefault="00D94DAA" w:rsidP="00373A6E">
      <w:pPr>
        <w:pStyle w:val="Heading3"/>
      </w:pPr>
      <w:r>
        <w:t xml:space="preserve">notifying us that you require site registration; </w:t>
      </w:r>
    </w:p>
    <w:p w14:paraId="473495D9" w14:textId="77777777" w:rsidR="00D94DAA" w:rsidRDefault="00D94DAA" w:rsidP="00373A6E">
      <w:pPr>
        <w:pStyle w:val="Heading3"/>
      </w:pPr>
      <w:r>
        <w:t xml:space="preserve">agreeing to a time to conduct site registration with us; </w:t>
      </w:r>
    </w:p>
    <w:p w14:paraId="476578ED" w14:textId="77777777" w:rsidR="00D94DAA" w:rsidRDefault="00D94DAA" w:rsidP="00373A6E">
      <w:pPr>
        <w:pStyle w:val="Heading3"/>
      </w:pPr>
      <w:r>
        <w:t>attending site registration; and</w:t>
      </w:r>
    </w:p>
    <w:p w14:paraId="1ADD06CC" w14:textId="77777777" w:rsidR="00D94DAA" w:rsidRDefault="00D94DAA" w:rsidP="00373A6E">
      <w:pPr>
        <w:pStyle w:val="Heading3"/>
      </w:pPr>
      <w:r>
        <w:t>ensuring that your video conferencing equipment operates at site registration.</w:t>
      </w:r>
    </w:p>
    <w:p w14:paraId="2C5A8CC3" w14:textId="77777777" w:rsidR="00D94DAA" w:rsidRDefault="00D94DAA" w:rsidP="00373A6E">
      <w:pPr>
        <w:pStyle w:val="Heading2"/>
      </w:pPr>
      <w:r>
        <w:t xml:space="preserve">We will provide you with one or more 30-minute extensions if you have not completed your video conference within the time you have booked.  If the bridge has insufficient capacity for the extension, we will give you 15 minutes notice of the end of the video conference and will provide you and your participants with the option of reconnecting the video conference on another bridge.  We will charge you the per minute charge for any such extension to or reconnection of your conference, but we will not charge you for changing bridges. </w:t>
      </w:r>
    </w:p>
    <w:p w14:paraId="28D6E7B6" w14:textId="77777777" w:rsidR="00D94DAA" w:rsidRDefault="00D94DAA" w:rsidP="00373A6E">
      <w:pPr>
        <w:pStyle w:val="SubHead"/>
      </w:pPr>
      <w:bookmarkStart w:id="45" w:name="_Toc532394074"/>
      <w:r>
        <w:t>Your obligations</w:t>
      </w:r>
      <w:bookmarkEnd w:id="45"/>
    </w:p>
    <w:p w14:paraId="578406E9" w14:textId="77777777" w:rsidR="00D94DAA" w:rsidRDefault="00D94DAA" w:rsidP="00373A6E">
      <w:pPr>
        <w:pStyle w:val="Heading2"/>
      </w:pPr>
      <w:r>
        <w:t>To use the Hosted ISDN Video Conferencing service, you must:</w:t>
      </w:r>
    </w:p>
    <w:p w14:paraId="7F09F1A8" w14:textId="77777777" w:rsidR="00D94DAA" w:rsidRDefault="00D94DAA" w:rsidP="00373A6E">
      <w:pPr>
        <w:pStyle w:val="Heading3"/>
      </w:pPr>
      <w:r>
        <w:t>arrange to have access to operating Video Conferencing hardware and software (including network connectivity);</w:t>
      </w:r>
    </w:p>
    <w:p w14:paraId="3B88B224" w14:textId="77777777" w:rsidR="00D94DAA" w:rsidRDefault="00D94DAA" w:rsidP="00373A6E">
      <w:pPr>
        <w:pStyle w:val="Heading3"/>
      </w:pPr>
      <w:r>
        <w:t>know how to operate the Video Conferencing hardware and/or software; and</w:t>
      </w:r>
    </w:p>
    <w:p w14:paraId="0626EF84" w14:textId="77777777" w:rsidR="00D94DAA" w:rsidRDefault="00D94DAA" w:rsidP="00373A6E">
      <w:pPr>
        <w:pStyle w:val="Heading3"/>
      </w:pPr>
      <w:r>
        <w:t xml:space="preserve">have notified all participants of any videoconference of the details of the videoconference including the commencement time and duration. </w:t>
      </w:r>
    </w:p>
    <w:p w14:paraId="1EBF45AA" w14:textId="77777777" w:rsidR="00D94DAA" w:rsidRDefault="00D94DAA" w:rsidP="00373A6E">
      <w:pPr>
        <w:pStyle w:val="Heading2"/>
      </w:pPr>
      <w:r>
        <w:lastRenderedPageBreak/>
        <w:t>If you have any general queries about Hosted ISDN Video Conferencing Service you can contact us by facsimile, email or via our website or you can call us on:</w:t>
      </w:r>
    </w:p>
    <w:p w14:paraId="2AE052C4" w14:textId="77777777" w:rsidR="00D94DAA" w:rsidRDefault="00D94DAA" w:rsidP="00373A6E">
      <w:pPr>
        <w:pStyle w:val="Heading3"/>
      </w:pPr>
      <w:r>
        <w:t>1800 033 539 (inside Australia); or</w:t>
      </w:r>
    </w:p>
    <w:p w14:paraId="7AD3F208" w14:textId="77777777" w:rsidR="00D94DAA" w:rsidRDefault="00D94DAA" w:rsidP="00373A6E">
      <w:pPr>
        <w:pStyle w:val="Heading3"/>
      </w:pPr>
      <w:r>
        <w:t>+61 3 9693 4209 (outside Australia).</w:t>
      </w:r>
    </w:p>
    <w:p w14:paraId="2FF90C07" w14:textId="77777777" w:rsidR="00D94DAA" w:rsidRDefault="00D94DAA" w:rsidP="00373A6E">
      <w:pPr>
        <w:pStyle w:val="SubHead"/>
      </w:pPr>
      <w:bookmarkStart w:id="46" w:name="_Toc532394075"/>
      <w:r>
        <w:t>Charges - General</w:t>
      </w:r>
      <w:bookmarkEnd w:id="46"/>
    </w:p>
    <w:p w14:paraId="004F2A69" w14:textId="77777777" w:rsidR="00D94DAA" w:rsidRDefault="00D94DAA" w:rsidP="00373A6E">
      <w:pPr>
        <w:pStyle w:val="Heading2"/>
      </w:pPr>
      <w:r>
        <w:t>The charges for the Hosted ISDN Video Conferencing service are based on:</w:t>
      </w:r>
    </w:p>
    <w:p w14:paraId="781AA4A8" w14:textId="77777777" w:rsidR="00D94DAA" w:rsidRDefault="00D94DAA" w:rsidP="00373A6E">
      <w:pPr>
        <w:pStyle w:val="Heading3"/>
      </w:pPr>
      <w:r>
        <w:t xml:space="preserve">whether the video conference is a Point-to-Point or Multi-Point Video Conference (a Multi-Point Video Conference service has additional charges such as a set up fee, which is payable where the bridge initiates a video conference call to the sites); </w:t>
      </w:r>
    </w:p>
    <w:p w14:paraId="312BA8CF" w14:textId="77777777" w:rsidR="00D94DAA" w:rsidRDefault="00D94DAA" w:rsidP="00373A6E">
      <w:pPr>
        <w:pStyle w:val="Heading3"/>
      </w:pPr>
      <w:r>
        <w:t>for a Multi-Point Video conferencing service, whether the sites call in to the bridge or whether the bridge calls out to the sites;</w:t>
      </w:r>
    </w:p>
    <w:p w14:paraId="72F7E516" w14:textId="77777777" w:rsidR="00D94DAA" w:rsidRDefault="00D94DAA" w:rsidP="00373A6E">
      <w:pPr>
        <w:pStyle w:val="Heading3"/>
      </w:pPr>
      <w:r>
        <w:t xml:space="preserve">a per minute charge for the duration of the video conference.  For the Point-to-Point Video Conferencing service, there is no minimum charge.  For the Multi-Point Video Conferencing service, there is a minimum charge of 15 minutes; </w:t>
      </w:r>
    </w:p>
    <w:p w14:paraId="2B1C7FAB" w14:textId="77777777" w:rsidR="00D94DAA" w:rsidRDefault="00D94DAA" w:rsidP="00373A6E">
      <w:pPr>
        <w:pStyle w:val="Heading3"/>
      </w:pPr>
      <w:r>
        <w:t>the number of sites connected (for a Multi-Point Video Conference);</w:t>
      </w:r>
    </w:p>
    <w:p w14:paraId="7F5A9491" w14:textId="77777777" w:rsidR="00D94DAA" w:rsidRDefault="00D94DAA" w:rsidP="00373A6E">
      <w:pPr>
        <w:pStyle w:val="Heading3"/>
      </w:pPr>
      <w:r>
        <w:t>the bandwidth at which the sites connect; and</w:t>
      </w:r>
    </w:p>
    <w:p w14:paraId="51026986" w14:textId="77777777" w:rsidR="00D94DAA" w:rsidRDefault="00D94DAA" w:rsidP="00373A6E">
      <w:pPr>
        <w:pStyle w:val="Heading3"/>
      </w:pPr>
      <w:r>
        <w:t>the locality of the sites.</w:t>
      </w:r>
    </w:p>
    <w:p w14:paraId="6497146A" w14:textId="77777777" w:rsidR="00D94DAA" w:rsidRDefault="00D94DAA" w:rsidP="00373A6E">
      <w:pPr>
        <w:pStyle w:val="Heading2"/>
      </w:pPr>
      <w:r>
        <w:t xml:space="preserve">If a video conference does not satisfy the definition of a Point-to-Point Video Conference we will charge the fees applicable to a Multi-Point Video Conference (including any optional features).  </w:t>
      </w:r>
    </w:p>
    <w:p w14:paraId="12F72570" w14:textId="77777777" w:rsidR="00D94DAA" w:rsidRDefault="00D94DAA" w:rsidP="00373A6E">
      <w:pPr>
        <w:pStyle w:val="Heading2"/>
      </w:pPr>
      <w:r>
        <w:t>For example, we will charge the fees applicable to a Multi-Point Video Conference if:</w:t>
      </w:r>
    </w:p>
    <w:p w14:paraId="2E6407FD" w14:textId="77777777" w:rsidR="00D94DAA" w:rsidRDefault="00D94DAA" w:rsidP="00373A6E">
      <w:pPr>
        <w:pStyle w:val="Heading3"/>
      </w:pPr>
      <w:r>
        <w:t xml:space="preserve">a third party is added to a Point-to-Point Video Conference at any point during the video conference; </w:t>
      </w:r>
    </w:p>
    <w:p w14:paraId="4E9347A1" w14:textId="77777777" w:rsidR="00D94DAA" w:rsidRDefault="00D94DAA" w:rsidP="00373A6E">
      <w:pPr>
        <w:pStyle w:val="Heading3"/>
      </w:pPr>
      <w:r>
        <w:t>your video conference units call in to the Telstra Video Conferencing bridges; or</w:t>
      </w:r>
    </w:p>
    <w:p w14:paraId="032FD9B6" w14:textId="77777777" w:rsidR="00D94DAA" w:rsidRDefault="00D94DAA" w:rsidP="00373A6E">
      <w:pPr>
        <w:pStyle w:val="Heading3"/>
      </w:pPr>
      <w:r>
        <w:t>your video conference call involves three or more video conference units.</w:t>
      </w:r>
    </w:p>
    <w:p w14:paraId="5DBFD602" w14:textId="77777777" w:rsidR="00D94DAA" w:rsidRDefault="00D94DAA" w:rsidP="00373A6E">
      <w:pPr>
        <w:pStyle w:val="Heading2"/>
      </w:pPr>
      <w:r>
        <w:t>The following types of connections are not video conferences and will be charged at standard ISDN calls in accordance with the ISDN section of Our Customer Terms:</w:t>
      </w:r>
    </w:p>
    <w:p w14:paraId="23820217" w14:textId="77777777" w:rsidR="00D94DAA" w:rsidRDefault="00D94DAA" w:rsidP="00373A6E">
      <w:pPr>
        <w:pStyle w:val="Heading3"/>
      </w:pPr>
      <w:r>
        <w:t>an audio call dialled out from the bridge;</w:t>
      </w:r>
    </w:p>
    <w:p w14:paraId="4D970465" w14:textId="77777777" w:rsidR="00D94DAA" w:rsidRDefault="00D94DAA" w:rsidP="00373A6E">
      <w:pPr>
        <w:pStyle w:val="Heading3"/>
      </w:pPr>
      <w:r>
        <w:t>a connection that does not use the Telstra Video Conferencing service; and</w:t>
      </w:r>
    </w:p>
    <w:p w14:paraId="359080F1" w14:textId="77777777" w:rsidR="00D94DAA" w:rsidRDefault="00D94DAA" w:rsidP="00373A6E">
      <w:pPr>
        <w:pStyle w:val="Heading3"/>
      </w:pPr>
      <w:r>
        <w:t>any type of connection that does not satisfy the definition of either a Point-to-Point or Multi-Point Video Conference.</w:t>
      </w:r>
    </w:p>
    <w:p w14:paraId="03AF66C2" w14:textId="77777777" w:rsidR="00D94DAA" w:rsidRDefault="00D94DAA" w:rsidP="00373A6E">
      <w:pPr>
        <w:pStyle w:val="Heading2"/>
      </w:pPr>
      <w:r>
        <w:t>In the sections below for Point-to-Point Video Conferencing Charges and Multi-Point Video Conferencing Charges:</w:t>
      </w:r>
    </w:p>
    <w:p w14:paraId="7B05E5B5" w14:textId="77777777" w:rsidR="00D94DAA" w:rsidRDefault="00D94DAA" w:rsidP="00373A6E">
      <w:pPr>
        <w:pStyle w:val="Heading3"/>
      </w:pPr>
      <w:r>
        <w:lastRenderedPageBreak/>
        <w:t>Local means where both video conferencing endpoints are located in Australia.  For a Point-to-Point Video Conference, the video conferencing endpoints must be less than or equal to 50 kilometres from each other (as determined by us).  For a Multi-Point Video Conference, the video conferencing endpoints must be less than or equal to 50 kilometres from the central business district of the capital city determined as the location of the Telstra bridge for the purposes of a Multi-Point Video Conference call (as determined by us);</w:t>
      </w:r>
    </w:p>
    <w:p w14:paraId="2C4A4AAA" w14:textId="77777777" w:rsidR="00D94DAA" w:rsidRDefault="00D94DAA" w:rsidP="00373A6E">
      <w:pPr>
        <w:pStyle w:val="Heading3"/>
      </w:pPr>
      <w:r>
        <w:t>National means where both video conferencing endpoints are in Australia. For a Point-to-Point Video Conference, the video conferencing endpoints must be greater than 50 kilometres from each other (as determined by us).  For a Multi-Point Video Conference, the video conferencing endpoints must be greater than 50 kilometres from the central business district of the capital city determined as the location of the Telstra bridge for the purposes of a Multi-Point Video Conference call (as determined by us); and</w:t>
      </w:r>
    </w:p>
    <w:p w14:paraId="391F239D" w14:textId="77777777" w:rsidR="00D94DAA" w:rsidRDefault="00D94DAA" w:rsidP="00373A6E">
      <w:pPr>
        <w:pStyle w:val="Heading3"/>
      </w:pPr>
      <w:r>
        <w:t>International means where one or more video conferencing endpoints are outside Australia.</w:t>
      </w:r>
    </w:p>
    <w:p w14:paraId="7AA61F4A" w14:textId="77777777" w:rsidR="00D94DAA" w:rsidRDefault="00D94DAA" w:rsidP="00373A6E">
      <w:pPr>
        <w:pStyle w:val="SubHead"/>
      </w:pPr>
      <w:bookmarkStart w:id="47" w:name="_Toc532394076"/>
      <w:r>
        <w:t>Point-to-Point Video Conferencing Charges</w:t>
      </w:r>
      <w:bookmarkEnd w:id="47"/>
    </w:p>
    <w:p w14:paraId="520B513E" w14:textId="77777777" w:rsidR="00D94DAA" w:rsidRDefault="00D94DAA" w:rsidP="00373A6E">
      <w:pPr>
        <w:pStyle w:val="Heading2"/>
      </w:pPr>
      <w:r>
        <w:t>The charges for Point-to-Point Video Conferencing (including ISDN call charges) are set out in the tables below.</w:t>
      </w:r>
    </w:p>
    <w:p w14:paraId="17389F01" w14:textId="28649622" w:rsidR="004A133A" w:rsidRDefault="004A133A" w:rsidP="004A133A"/>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89"/>
        <w:gridCol w:w="1691"/>
        <w:gridCol w:w="1690"/>
        <w:gridCol w:w="1690"/>
        <w:gridCol w:w="1728"/>
      </w:tblGrid>
      <w:tr w:rsidR="00BB32E7" w:rsidRPr="00BB32E7" w14:paraId="0002A000" w14:textId="77777777" w:rsidTr="00E276E1">
        <w:tc>
          <w:tcPr>
            <w:tcW w:w="10420" w:type="dxa"/>
            <w:gridSpan w:val="6"/>
          </w:tcPr>
          <w:p w14:paraId="723896EB" w14:textId="77777777" w:rsidR="00BB32E7" w:rsidRPr="00BB32E7" w:rsidRDefault="00BB32E7" w:rsidP="00BB32E7">
            <w:pPr>
              <w:pStyle w:val="TableRowHeading"/>
            </w:pPr>
            <w:r w:rsidRPr="00BB32E7">
              <w:t>Call</w:t>
            </w:r>
            <w:r>
              <w:t>-</w:t>
            </w:r>
            <w:r w:rsidRPr="00BB32E7">
              <w:t>out charges (per conference per hour, inclusive of underlying ISDN call charges) within Australia (GST excl.)</w:t>
            </w:r>
          </w:p>
        </w:tc>
      </w:tr>
      <w:tr w:rsidR="00E276E1" w:rsidRPr="00BB32E7" w14:paraId="0DE95E97" w14:textId="77777777" w:rsidTr="00E276E1">
        <w:tc>
          <w:tcPr>
            <w:tcW w:w="1735" w:type="dxa"/>
            <w:tcBorders>
              <w:bottom w:val="nil"/>
            </w:tcBorders>
          </w:tcPr>
          <w:p w14:paraId="7FC0BF64" w14:textId="77777777" w:rsidR="00BB32E7" w:rsidRPr="00BB32E7" w:rsidRDefault="00BB32E7" w:rsidP="00BB32E7">
            <w:pPr>
              <w:pStyle w:val="table2"/>
            </w:pPr>
          </w:p>
        </w:tc>
        <w:tc>
          <w:tcPr>
            <w:tcW w:w="6948" w:type="dxa"/>
            <w:gridSpan w:val="4"/>
          </w:tcPr>
          <w:p w14:paraId="207B63A8" w14:textId="77777777" w:rsidR="00BB32E7" w:rsidRPr="00BB32E7" w:rsidRDefault="00BB32E7" w:rsidP="00BB32E7">
            <w:pPr>
              <w:pStyle w:val="TableRowHeading"/>
            </w:pPr>
            <w:r w:rsidRPr="00BB32E7">
              <w:t>Speed</w:t>
            </w:r>
          </w:p>
        </w:tc>
        <w:tc>
          <w:tcPr>
            <w:tcW w:w="1737" w:type="dxa"/>
            <w:vMerge w:val="restart"/>
          </w:tcPr>
          <w:p w14:paraId="38AADCE7" w14:textId="77777777" w:rsidR="00BB32E7" w:rsidRPr="00BB32E7" w:rsidRDefault="00BB32E7" w:rsidP="00BB32E7">
            <w:pPr>
              <w:pStyle w:val="TableRowHeading"/>
            </w:pPr>
            <w:r w:rsidRPr="00BB32E7">
              <w:t>Audio connection (land-line and audio-only mobile) and video-enabled mobile</w:t>
            </w:r>
          </w:p>
        </w:tc>
      </w:tr>
      <w:tr w:rsidR="00E276E1" w:rsidRPr="00BB32E7" w14:paraId="3BA49EA0" w14:textId="77777777" w:rsidTr="00E276E1">
        <w:tc>
          <w:tcPr>
            <w:tcW w:w="1735" w:type="dxa"/>
            <w:tcBorders>
              <w:top w:val="nil"/>
              <w:bottom w:val="single" w:sz="4" w:space="0" w:color="auto"/>
            </w:tcBorders>
          </w:tcPr>
          <w:p w14:paraId="4CDE8412" w14:textId="77777777" w:rsidR="00BB32E7" w:rsidRPr="00BB32E7" w:rsidRDefault="00BB32E7" w:rsidP="00BB32E7">
            <w:pPr>
              <w:pStyle w:val="TableRowHeading"/>
            </w:pPr>
            <w:r w:rsidRPr="00BB32E7">
              <w:t>Locality</w:t>
            </w:r>
          </w:p>
        </w:tc>
        <w:tc>
          <w:tcPr>
            <w:tcW w:w="1736" w:type="dxa"/>
            <w:tcBorders>
              <w:bottom w:val="single" w:sz="4" w:space="0" w:color="auto"/>
            </w:tcBorders>
          </w:tcPr>
          <w:p w14:paraId="0F7D8FBE" w14:textId="77777777" w:rsidR="00BB32E7" w:rsidRPr="00BB32E7" w:rsidRDefault="00BB32E7" w:rsidP="00BB32E7">
            <w:pPr>
              <w:pStyle w:val="TableRowHeading"/>
            </w:pPr>
            <w:r w:rsidRPr="00BB32E7">
              <w:t>128 Kbps / hr</w:t>
            </w:r>
          </w:p>
        </w:tc>
        <w:tc>
          <w:tcPr>
            <w:tcW w:w="1738" w:type="dxa"/>
            <w:tcBorders>
              <w:bottom w:val="single" w:sz="4" w:space="0" w:color="auto"/>
            </w:tcBorders>
          </w:tcPr>
          <w:p w14:paraId="5F002066" w14:textId="77777777" w:rsidR="00BB32E7" w:rsidRPr="00BB32E7" w:rsidRDefault="00BB32E7" w:rsidP="00BB32E7">
            <w:pPr>
              <w:pStyle w:val="TableRowHeading"/>
            </w:pPr>
            <w:r w:rsidRPr="00BB32E7">
              <w:t>256 Kbps / hr</w:t>
            </w:r>
          </w:p>
        </w:tc>
        <w:tc>
          <w:tcPr>
            <w:tcW w:w="1737" w:type="dxa"/>
            <w:tcBorders>
              <w:bottom w:val="single" w:sz="4" w:space="0" w:color="auto"/>
            </w:tcBorders>
          </w:tcPr>
          <w:p w14:paraId="22E7C19F" w14:textId="77777777" w:rsidR="00BB32E7" w:rsidRPr="00BB32E7" w:rsidRDefault="00BB32E7" w:rsidP="00BB32E7">
            <w:pPr>
              <w:pStyle w:val="TableRowHeading"/>
            </w:pPr>
            <w:r w:rsidRPr="00BB32E7">
              <w:t>384 Kbps / hr</w:t>
            </w:r>
          </w:p>
        </w:tc>
        <w:tc>
          <w:tcPr>
            <w:tcW w:w="1737" w:type="dxa"/>
            <w:tcBorders>
              <w:bottom w:val="single" w:sz="4" w:space="0" w:color="auto"/>
            </w:tcBorders>
          </w:tcPr>
          <w:p w14:paraId="2FFBBF10" w14:textId="77777777" w:rsidR="00BB32E7" w:rsidRPr="00BB32E7" w:rsidRDefault="00BB32E7" w:rsidP="00BB32E7">
            <w:pPr>
              <w:pStyle w:val="TableRowHeading"/>
            </w:pPr>
            <w:r w:rsidRPr="00BB32E7">
              <w:t>512 Kbps / hr</w:t>
            </w:r>
          </w:p>
        </w:tc>
        <w:tc>
          <w:tcPr>
            <w:tcW w:w="1737" w:type="dxa"/>
            <w:vMerge/>
            <w:tcBorders>
              <w:bottom w:val="single" w:sz="4" w:space="0" w:color="auto"/>
            </w:tcBorders>
          </w:tcPr>
          <w:p w14:paraId="67DD9B88" w14:textId="77777777" w:rsidR="00BB32E7" w:rsidRPr="00BB32E7" w:rsidRDefault="00BB32E7" w:rsidP="00BB32E7">
            <w:pPr>
              <w:pStyle w:val="table2"/>
            </w:pPr>
          </w:p>
        </w:tc>
      </w:tr>
      <w:tr w:rsidR="00E276E1" w:rsidRPr="00BB32E7" w14:paraId="6A871A8C" w14:textId="77777777" w:rsidTr="00E276E1">
        <w:tc>
          <w:tcPr>
            <w:tcW w:w="1735" w:type="dxa"/>
            <w:tcBorders>
              <w:bottom w:val="single" w:sz="4" w:space="0" w:color="auto"/>
            </w:tcBorders>
          </w:tcPr>
          <w:p w14:paraId="35664162" w14:textId="77777777" w:rsidR="00BB32E7" w:rsidRPr="00BB32E7" w:rsidRDefault="00BB32E7" w:rsidP="00BB32E7">
            <w:pPr>
              <w:pStyle w:val="table2"/>
            </w:pPr>
            <w:r w:rsidRPr="00BB32E7">
              <w:t>Local</w:t>
            </w:r>
          </w:p>
        </w:tc>
        <w:tc>
          <w:tcPr>
            <w:tcW w:w="1736" w:type="dxa"/>
            <w:tcBorders>
              <w:bottom w:val="single" w:sz="4" w:space="0" w:color="auto"/>
            </w:tcBorders>
          </w:tcPr>
          <w:p w14:paraId="2EE71D9A" w14:textId="77777777" w:rsidR="00BB32E7" w:rsidRPr="00BB32E7" w:rsidRDefault="00BB32E7" w:rsidP="00BB32E7">
            <w:pPr>
              <w:pStyle w:val="table2"/>
            </w:pPr>
            <w:r w:rsidRPr="00BB32E7">
              <w:t>$3.20</w:t>
            </w:r>
          </w:p>
        </w:tc>
        <w:tc>
          <w:tcPr>
            <w:tcW w:w="1738" w:type="dxa"/>
            <w:tcBorders>
              <w:bottom w:val="single" w:sz="4" w:space="0" w:color="auto"/>
            </w:tcBorders>
          </w:tcPr>
          <w:p w14:paraId="73675DFB" w14:textId="77777777" w:rsidR="00BB32E7" w:rsidRPr="00BB32E7" w:rsidRDefault="00BB32E7" w:rsidP="00BB32E7">
            <w:pPr>
              <w:pStyle w:val="table2"/>
            </w:pPr>
            <w:r w:rsidRPr="00BB32E7">
              <w:t>$6.40</w:t>
            </w:r>
          </w:p>
        </w:tc>
        <w:tc>
          <w:tcPr>
            <w:tcW w:w="1737" w:type="dxa"/>
            <w:tcBorders>
              <w:bottom w:val="single" w:sz="4" w:space="0" w:color="auto"/>
            </w:tcBorders>
          </w:tcPr>
          <w:p w14:paraId="5F8D597F" w14:textId="77777777" w:rsidR="00BB32E7" w:rsidRPr="00BB32E7" w:rsidRDefault="00BB32E7" w:rsidP="00BB32E7">
            <w:pPr>
              <w:pStyle w:val="table2"/>
            </w:pPr>
            <w:r w:rsidRPr="00BB32E7">
              <w:t>$9.60</w:t>
            </w:r>
          </w:p>
        </w:tc>
        <w:tc>
          <w:tcPr>
            <w:tcW w:w="1737" w:type="dxa"/>
            <w:tcBorders>
              <w:bottom w:val="single" w:sz="4" w:space="0" w:color="auto"/>
            </w:tcBorders>
          </w:tcPr>
          <w:p w14:paraId="4CAF4BF5" w14:textId="77777777" w:rsidR="00BB32E7" w:rsidRPr="00BB32E7" w:rsidRDefault="00BB32E7" w:rsidP="00BB32E7">
            <w:pPr>
              <w:pStyle w:val="table2"/>
            </w:pPr>
            <w:r w:rsidRPr="00BB32E7">
              <w:t>$12.80</w:t>
            </w:r>
          </w:p>
        </w:tc>
        <w:tc>
          <w:tcPr>
            <w:tcW w:w="1737" w:type="dxa"/>
            <w:tcBorders>
              <w:bottom w:val="single" w:sz="4" w:space="0" w:color="auto"/>
            </w:tcBorders>
          </w:tcPr>
          <w:p w14:paraId="7C01C247" w14:textId="77777777" w:rsidR="00BB32E7" w:rsidRPr="00BB32E7" w:rsidRDefault="00BB32E7" w:rsidP="00BB32E7">
            <w:pPr>
              <w:pStyle w:val="table2"/>
            </w:pPr>
            <w:r w:rsidRPr="00BB32E7">
              <w:t>$2.31</w:t>
            </w:r>
          </w:p>
        </w:tc>
      </w:tr>
      <w:tr w:rsidR="00E276E1" w:rsidRPr="00BB32E7" w14:paraId="7A9AB5AA" w14:textId="77777777" w:rsidTr="00E276E1">
        <w:tc>
          <w:tcPr>
            <w:tcW w:w="1735" w:type="dxa"/>
            <w:tcBorders>
              <w:bottom w:val="single" w:sz="4" w:space="0" w:color="auto"/>
            </w:tcBorders>
          </w:tcPr>
          <w:p w14:paraId="5C125755" w14:textId="77777777" w:rsidR="00BB32E7" w:rsidRPr="00BB32E7" w:rsidRDefault="00BB32E7" w:rsidP="00BB32E7">
            <w:pPr>
              <w:pStyle w:val="table2"/>
            </w:pPr>
            <w:r w:rsidRPr="00BB32E7">
              <w:t>National</w:t>
            </w:r>
          </w:p>
        </w:tc>
        <w:tc>
          <w:tcPr>
            <w:tcW w:w="1736" w:type="dxa"/>
            <w:tcBorders>
              <w:bottom w:val="single" w:sz="4" w:space="0" w:color="auto"/>
            </w:tcBorders>
          </w:tcPr>
          <w:p w14:paraId="46AD35FD" w14:textId="77777777" w:rsidR="00BB32E7" w:rsidRPr="00BB32E7" w:rsidRDefault="00BB32E7" w:rsidP="00BB32E7">
            <w:pPr>
              <w:pStyle w:val="table2"/>
            </w:pPr>
            <w:r w:rsidRPr="00BB32E7">
              <w:t>$17.60</w:t>
            </w:r>
          </w:p>
        </w:tc>
        <w:tc>
          <w:tcPr>
            <w:tcW w:w="1738" w:type="dxa"/>
            <w:tcBorders>
              <w:bottom w:val="single" w:sz="4" w:space="0" w:color="auto"/>
            </w:tcBorders>
          </w:tcPr>
          <w:p w14:paraId="7DFD0A24" w14:textId="77777777" w:rsidR="00BB32E7" w:rsidRPr="00BB32E7" w:rsidRDefault="00BB32E7" w:rsidP="00BB32E7">
            <w:pPr>
              <w:pStyle w:val="table2"/>
            </w:pPr>
            <w:r w:rsidRPr="00BB32E7">
              <w:t>$35.20</w:t>
            </w:r>
          </w:p>
        </w:tc>
        <w:tc>
          <w:tcPr>
            <w:tcW w:w="1737" w:type="dxa"/>
            <w:tcBorders>
              <w:bottom w:val="single" w:sz="4" w:space="0" w:color="auto"/>
            </w:tcBorders>
          </w:tcPr>
          <w:p w14:paraId="6F7B021C" w14:textId="77777777" w:rsidR="00BB32E7" w:rsidRPr="00BB32E7" w:rsidRDefault="00BB32E7" w:rsidP="00BB32E7">
            <w:pPr>
              <w:pStyle w:val="table2"/>
            </w:pPr>
            <w:r w:rsidRPr="00BB32E7">
              <w:t>$52.80</w:t>
            </w:r>
          </w:p>
        </w:tc>
        <w:tc>
          <w:tcPr>
            <w:tcW w:w="1737" w:type="dxa"/>
            <w:tcBorders>
              <w:bottom w:val="single" w:sz="4" w:space="0" w:color="auto"/>
            </w:tcBorders>
          </w:tcPr>
          <w:p w14:paraId="5D0CCFE6" w14:textId="77777777" w:rsidR="00BB32E7" w:rsidRPr="00BB32E7" w:rsidRDefault="00BB32E7" w:rsidP="00BB32E7">
            <w:pPr>
              <w:pStyle w:val="table2"/>
            </w:pPr>
            <w:r w:rsidRPr="00BB32E7">
              <w:t>$70.40</w:t>
            </w:r>
          </w:p>
        </w:tc>
        <w:tc>
          <w:tcPr>
            <w:tcW w:w="1737" w:type="dxa"/>
            <w:tcBorders>
              <w:bottom w:val="single" w:sz="4" w:space="0" w:color="auto"/>
            </w:tcBorders>
          </w:tcPr>
          <w:p w14:paraId="4F90A1C4" w14:textId="77777777" w:rsidR="00BB32E7" w:rsidRPr="00BB32E7" w:rsidRDefault="00BB32E7" w:rsidP="00BB32E7">
            <w:pPr>
              <w:pStyle w:val="table2"/>
            </w:pPr>
            <w:r w:rsidRPr="00BB32E7">
              <w:t>$14.41</w:t>
            </w:r>
          </w:p>
        </w:tc>
      </w:tr>
    </w:tbl>
    <w:p w14:paraId="1C383651" w14:textId="77777777"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22"/>
        <w:gridCol w:w="2034"/>
        <w:gridCol w:w="2034"/>
        <w:gridCol w:w="2054"/>
      </w:tblGrid>
      <w:tr w:rsidR="00BB32E7" w:rsidRPr="00BB32E7" w14:paraId="1801B0AD" w14:textId="77777777" w:rsidTr="00E276E1">
        <w:trPr>
          <w:tblHeader/>
        </w:trPr>
        <w:tc>
          <w:tcPr>
            <w:tcW w:w="10420" w:type="dxa"/>
            <w:gridSpan w:val="5"/>
          </w:tcPr>
          <w:p w14:paraId="33888922" w14:textId="77777777" w:rsidR="00BB32E7" w:rsidRPr="00BB32E7" w:rsidRDefault="00BB32E7" w:rsidP="003F226A">
            <w:pPr>
              <w:pStyle w:val="TableRowHeading"/>
            </w:pPr>
            <w:r w:rsidRPr="00BB32E7">
              <w:t>International Call</w:t>
            </w:r>
            <w:r>
              <w:t>-</w:t>
            </w:r>
            <w:r w:rsidRPr="00BB32E7">
              <w:t>out charges (per conference per hour, inclusive of underlying ISDN call charges) (GST excl.)</w:t>
            </w:r>
          </w:p>
        </w:tc>
      </w:tr>
      <w:tr w:rsidR="00E276E1" w:rsidRPr="00BB32E7" w14:paraId="40666399" w14:textId="77777777" w:rsidTr="00E276E1">
        <w:trPr>
          <w:tblHeader/>
        </w:trPr>
        <w:tc>
          <w:tcPr>
            <w:tcW w:w="2084" w:type="dxa"/>
            <w:tcBorders>
              <w:bottom w:val="nil"/>
            </w:tcBorders>
          </w:tcPr>
          <w:p w14:paraId="13E38FBA" w14:textId="77777777" w:rsidR="003F226A" w:rsidRPr="00BB32E7" w:rsidRDefault="003F226A" w:rsidP="003F226A">
            <w:pPr>
              <w:pStyle w:val="TableRowHeading"/>
            </w:pPr>
          </w:p>
        </w:tc>
        <w:tc>
          <w:tcPr>
            <w:tcW w:w="6252" w:type="dxa"/>
            <w:gridSpan w:val="3"/>
          </w:tcPr>
          <w:p w14:paraId="1C0D92DC" w14:textId="77777777" w:rsidR="003F226A" w:rsidRPr="00BB32E7" w:rsidRDefault="003F226A" w:rsidP="003F226A">
            <w:pPr>
              <w:pStyle w:val="TableRowHeading"/>
            </w:pPr>
            <w:r w:rsidRPr="00BB32E7">
              <w:t>Speed</w:t>
            </w:r>
          </w:p>
        </w:tc>
        <w:tc>
          <w:tcPr>
            <w:tcW w:w="2084" w:type="dxa"/>
            <w:vMerge w:val="restart"/>
          </w:tcPr>
          <w:p w14:paraId="4FC7D5EA" w14:textId="77777777" w:rsidR="003F226A" w:rsidRPr="00BB32E7" w:rsidRDefault="003F226A" w:rsidP="003F226A">
            <w:pPr>
              <w:pStyle w:val="TableRowHeading"/>
            </w:pPr>
            <w:r w:rsidRPr="00BB32E7">
              <w:t>Audio connection (land-line and audio-only mobile) and video-enabled mobile</w:t>
            </w:r>
          </w:p>
        </w:tc>
      </w:tr>
      <w:tr w:rsidR="00E276E1" w:rsidRPr="00BB32E7" w14:paraId="4FDFB166" w14:textId="77777777" w:rsidTr="00E276E1">
        <w:trPr>
          <w:tblHeader/>
        </w:trPr>
        <w:tc>
          <w:tcPr>
            <w:tcW w:w="2084" w:type="dxa"/>
            <w:tcBorders>
              <w:top w:val="nil"/>
            </w:tcBorders>
          </w:tcPr>
          <w:p w14:paraId="3307CC82" w14:textId="77777777" w:rsidR="003F226A" w:rsidRPr="00BB32E7" w:rsidRDefault="003F226A" w:rsidP="003F226A">
            <w:pPr>
              <w:pStyle w:val="TableRowHeading"/>
            </w:pPr>
            <w:r w:rsidRPr="00BB32E7">
              <w:t>Locality</w:t>
            </w:r>
          </w:p>
        </w:tc>
        <w:tc>
          <w:tcPr>
            <w:tcW w:w="2084" w:type="dxa"/>
          </w:tcPr>
          <w:p w14:paraId="4D3D6E98" w14:textId="77777777" w:rsidR="003F226A" w:rsidRPr="00BB32E7" w:rsidRDefault="003F226A" w:rsidP="003F226A">
            <w:pPr>
              <w:pStyle w:val="TableRowHeading"/>
            </w:pPr>
            <w:r w:rsidRPr="00BB32E7">
              <w:t>128 Kbps / hr</w:t>
            </w:r>
          </w:p>
        </w:tc>
        <w:tc>
          <w:tcPr>
            <w:tcW w:w="2084" w:type="dxa"/>
          </w:tcPr>
          <w:p w14:paraId="48C88F1D" w14:textId="77777777" w:rsidR="003F226A" w:rsidRPr="00BB32E7" w:rsidRDefault="003F226A" w:rsidP="003F226A">
            <w:pPr>
              <w:pStyle w:val="TableRowHeading"/>
            </w:pPr>
            <w:r w:rsidRPr="00BB32E7">
              <w:t>256 Kbps / hr</w:t>
            </w:r>
          </w:p>
        </w:tc>
        <w:tc>
          <w:tcPr>
            <w:tcW w:w="2084" w:type="dxa"/>
          </w:tcPr>
          <w:p w14:paraId="512739D4" w14:textId="77777777" w:rsidR="003F226A" w:rsidRPr="00BB32E7" w:rsidRDefault="003F226A" w:rsidP="003F226A">
            <w:pPr>
              <w:pStyle w:val="TableRowHeading"/>
            </w:pPr>
            <w:r w:rsidRPr="00BB32E7">
              <w:t>384 Kbps / hr</w:t>
            </w:r>
          </w:p>
        </w:tc>
        <w:tc>
          <w:tcPr>
            <w:tcW w:w="2084" w:type="dxa"/>
            <w:vMerge/>
          </w:tcPr>
          <w:p w14:paraId="68E2623D" w14:textId="77777777" w:rsidR="003F226A" w:rsidRPr="00BB32E7" w:rsidRDefault="003F226A" w:rsidP="003F226A">
            <w:pPr>
              <w:pStyle w:val="table2"/>
            </w:pPr>
          </w:p>
        </w:tc>
      </w:tr>
      <w:tr w:rsidR="00E276E1" w:rsidRPr="003F226A" w14:paraId="18A3549C" w14:textId="77777777" w:rsidTr="00E276E1">
        <w:tc>
          <w:tcPr>
            <w:tcW w:w="2084" w:type="dxa"/>
          </w:tcPr>
          <w:p w14:paraId="53A57DD4" w14:textId="77777777" w:rsidR="003F226A" w:rsidRPr="003F226A" w:rsidRDefault="003F226A" w:rsidP="003F226A">
            <w:pPr>
              <w:pStyle w:val="table2"/>
            </w:pPr>
            <w:r w:rsidRPr="003F226A">
              <w:t>Argentina</w:t>
            </w:r>
          </w:p>
        </w:tc>
        <w:tc>
          <w:tcPr>
            <w:tcW w:w="2084" w:type="dxa"/>
          </w:tcPr>
          <w:p w14:paraId="0ED91DD0" w14:textId="77777777" w:rsidR="003F226A" w:rsidRPr="003F226A" w:rsidRDefault="003F226A" w:rsidP="003F226A">
            <w:pPr>
              <w:pStyle w:val="table2"/>
            </w:pPr>
            <w:r w:rsidRPr="003F226A">
              <w:t xml:space="preserve">$238.14 </w:t>
            </w:r>
          </w:p>
        </w:tc>
        <w:tc>
          <w:tcPr>
            <w:tcW w:w="2084" w:type="dxa"/>
          </w:tcPr>
          <w:p w14:paraId="3A596857" w14:textId="77777777" w:rsidR="003F226A" w:rsidRPr="003F226A" w:rsidRDefault="003F226A" w:rsidP="003F226A">
            <w:pPr>
              <w:pStyle w:val="table2"/>
            </w:pPr>
            <w:r w:rsidRPr="003F226A">
              <w:t xml:space="preserve">$476.28 </w:t>
            </w:r>
          </w:p>
        </w:tc>
        <w:tc>
          <w:tcPr>
            <w:tcW w:w="2084" w:type="dxa"/>
          </w:tcPr>
          <w:p w14:paraId="130498CA" w14:textId="77777777" w:rsidR="003F226A" w:rsidRPr="003F226A" w:rsidRDefault="003F226A" w:rsidP="003F226A">
            <w:pPr>
              <w:pStyle w:val="table2"/>
            </w:pPr>
            <w:r w:rsidRPr="003F226A">
              <w:t xml:space="preserve">$714.42 </w:t>
            </w:r>
          </w:p>
        </w:tc>
        <w:tc>
          <w:tcPr>
            <w:tcW w:w="2084" w:type="dxa"/>
          </w:tcPr>
          <w:p w14:paraId="3266464A" w14:textId="77777777" w:rsidR="003F226A" w:rsidRPr="003F226A" w:rsidRDefault="003F226A" w:rsidP="003F226A">
            <w:pPr>
              <w:pStyle w:val="table2"/>
            </w:pPr>
            <w:r w:rsidRPr="003F226A">
              <w:t>NZ* $93.83</w:t>
            </w:r>
          </w:p>
        </w:tc>
      </w:tr>
      <w:tr w:rsidR="00E276E1" w:rsidRPr="003F226A" w14:paraId="79328D38" w14:textId="77777777" w:rsidTr="00E276E1">
        <w:tc>
          <w:tcPr>
            <w:tcW w:w="2084" w:type="dxa"/>
          </w:tcPr>
          <w:p w14:paraId="4CF1A256" w14:textId="77777777" w:rsidR="003F226A" w:rsidRPr="003F226A" w:rsidRDefault="003F226A" w:rsidP="003F226A">
            <w:pPr>
              <w:pStyle w:val="table2"/>
            </w:pPr>
            <w:r w:rsidRPr="003F226A">
              <w:t>Austria</w:t>
            </w:r>
          </w:p>
        </w:tc>
        <w:tc>
          <w:tcPr>
            <w:tcW w:w="2084" w:type="dxa"/>
          </w:tcPr>
          <w:p w14:paraId="6CEDA9E3" w14:textId="77777777" w:rsidR="003F226A" w:rsidRPr="003F226A" w:rsidRDefault="003F226A" w:rsidP="003F226A">
            <w:pPr>
              <w:pStyle w:val="table2"/>
            </w:pPr>
            <w:r w:rsidRPr="003F226A">
              <w:t xml:space="preserve">$211.68 </w:t>
            </w:r>
          </w:p>
        </w:tc>
        <w:tc>
          <w:tcPr>
            <w:tcW w:w="2084" w:type="dxa"/>
          </w:tcPr>
          <w:p w14:paraId="749B51D6" w14:textId="77777777" w:rsidR="003F226A" w:rsidRPr="003F226A" w:rsidRDefault="003F226A" w:rsidP="003F226A">
            <w:pPr>
              <w:pStyle w:val="table2"/>
            </w:pPr>
            <w:r w:rsidRPr="003F226A">
              <w:t xml:space="preserve">$423.36 </w:t>
            </w:r>
          </w:p>
        </w:tc>
        <w:tc>
          <w:tcPr>
            <w:tcW w:w="2084" w:type="dxa"/>
          </w:tcPr>
          <w:p w14:paraId="059F7FFF" w14:textId="77777777" w:rsidR="003F226A" w:rsidRPr="003F226A" w:rsidRDefault="003F226A" w:rsidP="003F226A">
            <w:pPr>
              <w:pStyle w:val="table2"/>
            </w:pPr>
            <w:r w:rsidRPr="003F226A">
              <w:t xml:space="preserve">$635.04 </w:t>
            </w:r>
          </w:p>
        </w:tc>
        <w:tc>
          <w:tcPr>
            <w:tcW w:w="2084" w:type="dxa"/>
          </w:tcPr>
          <w:p w14:paraId="52FE19D9" w14:textId="77777777" w:rsidR="003F226A" w:rsidRPr="003F226A" w:rsidRDefault="003F226A" w:rsidP="003F226A">
            <w:pPr>
              <w:pStyle w:val="table2"/>
            </w:pPr>
            <w:r w:rsidRPr="003F226A">
              <w:t>Other* $154.34</w:t>
            </w:r>
          </w:p>
        </w:tc>
      </w:tr>
      <w:tr w:rsidR="00E276E1" w:rsidRPr="003F226A" w14:paraId="215CE015" w14:textId="77777777" w:rsidTr="00E276E1">
        <w:tc>
          <w:tcPr>
            <w:tcW w:w="2084" w:type="dxa"/>
          </w:tcPr>
          <w:p w14:paraId="2360930F" w14:textId="77777777" w:rsidR="003F226A" w:rsidRPr="003F226A" w:rsidRDefault="003F226A" w:rsidP="003F226A">
            <w:pPr>
              <w:pStyle w:val="table2"/>
            </w:pPr>
            <w:r w:rsidRPr="003F226A">
              <w:lastRenderedPageBreak/>
              <w:t>Belgium</w:t>
            </w:r>
          </w:p>
        </w:tc>
        <w:tc>
          <w:tcPr>
            <w:tcW w:w="2084" w:type="dxa"/>
          </w:tcPr>
          <w:p w14:paraId="4AF667B6" w14:textId="77777777" w:rsidR="003F226A" w:rsidRPr="003F226A" w:rsidRDefault="003F226A" w:rsidP="003F226A">
            <w:pPr>
              <w:pStyle w:val="table2"/>
            </w:pPr>
            <w:r w:rsidRPr="003F226A">
              <w:t xml:space="preserve">$211.68 </w:t>
            </w:r>
          </w:p>
        </w:tc>
        <w:tc>
          <w:tcPr>
            <w:tcW w:w="2084" w:type="dxa"/>
          </w:tcPr>
          <w:p w14:paraId="69F592F9" w14:textId="77777777" w:rsidR="003F226A" w:rsidRPr="003F226A" w:rsidRDefault="003F226A" w:rsidP="003F226A">
            <w:pPr>
              <w:pStyle w:val="table2"/>
            </w:pPr>
            <w:r w:rsidRPr="003F226A">
              <w:t xml:space="preserve">$423.36 </w:t>
            </w:r>
          </w:p>
        </w:tc>
        <w:tc>
          <w:tcPr>
            <w:tcW w:w="2084" w:type="dxa"/>
          </w:tcPr>
          <w:p w14:paraId="0D143CD7" w14:textId="77777777" w:rsidR="003F226A" w:rsidRPr="003F226A" w:rsidRDefault="003F226A" w:rsidP="003F226A">
            <w:pPr>
              <w:pStyle w:val="table2"/>
            </w:pPr>
            <w:r w:rsidRPr="003F226A">
              <w:t xml:space="preserve">$635.04 </w:t>
            </w:r>
          </w:p>
        </w:tc>
        <w:tc>
          <w:tcPr>
            <w:tcW w:w="2084" w:type="dxa"/>
          </w:tcPr>
          <w:p w14:paraId="5C6ECA89" w14:textId="77777777" w:rsidR="003F226A" w:rsidRPr="003F226A" w:rsidRDefault="003F226A" w:rsidP="003F226A">
            <w:pPr>
              <w:pStyle w:val="table2"/>
            </w:pPr>
          </w:p>
        </w:tc>
      </w:tr>
      <w:tr w:rsidR="00E276E1" w:rsidRPr="003F226A" w14:paraId="2E1B199C" w14:textId="77777777" w:rsidTr="00E276E1">
        <w:tc>
          <w:tcPr>
            <w:tcW w:w="2084" w:type="dxa"/>
          </w:tcPr>
          <w:p w14:paraId="030D5834" w14:textId="77777777" w:rsidR="003F226A" w:rsidRPr="003F226A" w:rsidRDefault="003F226A" w:rsidP="003F226A">
            <w:pPr>
              <w:pStyle w:val="table2"/>
            </w:pPr>
            <w:r w:rsidRPr="003F226A">
              <w:t>Brazil</w:t>
            </w:r>
          </w:p>
        </w:tc>
        <w:tc>
          <w:tcPr>
            <w:tcW w:w="2084" w:type="dxa"/>
          </w:tcPr>
          <w:p w14:paraId="31FD7CD0" w14:textId="77777777" w:rsidR="003F226A" w:rsidRPr="003F226A" w:rsidRDefault="003F226A" w:rsidP="003F226A">
            <w:pPr>
              <w:pStyle w:val="table2"/>
            </w:pPr>
            <w:r w:rsidRPr="003F226A">
              <w:t xml:space="preserve">$238.14 </w:t>
            </w:r>
          </w:p>
        </w:tc>
        <w:tc>
          <w:tcPr>
            <w:tcW w:w="2084" w:type="dxa"/>
          </w:tcPr>
          <w:p w14:paraId="64A9FAB3" w14:textId="77777777" w:rsidR="003F226A" w:rsidRPr="003F226A" w:rsidRDefault="003F226A" w:rsidP="003F226A">
            <w:pPr>
              <w:pStyle w:val="table2"/>
            </w:pPr>
            <w:r w:rsidRPr="003F226A">
              <w:t xml:space="preserve">$476.28 </w:t>
            </w:r>
          </w:p>
        </w:tc>
        <w:tc>
          <w:tcPr>
            <w:tcW w:w="2084" w:type="dxa"/>
          </w:tcPr>
          <w:p w14:paraId="68038C47" w14:textId="77777777" w:rsidR="003F226A" w:rsidRPr="003F226A" w:rsidRDefault="003F226A" w:rsidP="003F226A">
            <w:pPr>
              <w:pStyle w:val="table2"/>
            </w:pPr>
            <w:r w:rsidRPr="003F226A">
              <w:t xml:space="preserve">$714.42 </w:t>
            </w:r>
          </w:p>
        </w:tc>
        <w:tc>
          <w:tcPr>
            <w:tcW w:w="2084" w:type="dxa"/>
          </w:tcPr>
          <w:p w14:paraId="6B29652B" w14:textId="77777777" w:rsidR="003F226A" w:rsidRPr="003F226A" w:rsidRDefault="003F226A" w:rsidP="003F226A">
            <w:pPr>
              <w:pStyle w:val="table2"/>
            </w:pPr>
          </w:p>
        </w:tc>
      </w:tr>
      <w:tr w:rsidR="00E276E1" w:rsidRPr="003F226A" w14:paraId="516B8BDA" w14:textId="77777777" w:rsidTr="00E276E1">
        <w:tc>
          <w:tcPr>
            <w:tcW w:w="2084" w:type="dxa"/>
          </w:tcPr>
          <w:p w14:paraId="60B23A3B" w14:textId="77777777" w:rsidR="003F226A" w:rsidRPr="003F226A" w:rsidRDefault="003F226A" w:rsidP="003F226A">
            <w:pPr>
              <w:pStyle w:val="table2"/>
            </w:pPr>
            <w:r w:rsidRPr="003F226A">
              <w:t>Canada</w:t>
            </w:r>
          </w:p>
        </w:tc>
        <w:tc>
          <w:tcPr>
            <w:tcW w:w="2084" w:type="dxa"/>
          </w:tcPr>
          <w:p w14:paraId="3070CAFE" w14:textId="77777777" w:rsidR="003F226A" w:rsidRPr="003F226A" w:rsidRDefault="003F226A" w:rsidP="003F226A">
            <w:pPr>
              <w:pStyle w:val="table2"/>
            </w:pPr>
            <w:r w:rsidRPr="003F226A">
              <w:t xml:space="preserve">$189.00 </w:t>
            </w:r>
          </w:p>
        </w:tc>
        <w:tc>
          <w:tcPr>
            <w:tcW w:w="2084" w:type="dxa"/>
          </w:tcPr>
          <w:p w14:paraId="722838C7" w14:textId="77777777" w:rsidR="003F226A" w:rsidRPr="003F226A" w:rsidRDefault="003F226A" w:rsidP="003F226A">
            <w:pPr>
              <w:pStyle w:val="table2"/>
            </w:pPr>
            <w:r w:rsidRPr="003F226A">
              <w:t xml:space="preserve">$378.00 </w:t>
            </w:r>
          </w:p>
        </w:tc>
        <w:tc>
          <w:tcPr>
            <w:tcW w:w="2084" w:type="dxa"/>
          </w:tcPr>
          <w:p w14:paraId="0C172794" w14:textId="77777777" w:rsidR="003F226A" w:rsidRPr="003F226A" w:rsidRDefault="003F226A" w:rsidP="003F226A">
            <w:pPr>
              <w:pStyle w:val="table2"/>
            </w:pPr>
            <w:r w:rsidRPr="003F226A">
              <w:t xml:space="preserve">$567.00 </w:t>
            </w:r>
          </w:p>
        </w:tc>
        <w:tc>
          <w:tcPr>
            <w:tcW w:w="2084" w:type="dxa"/>
          </w:tcPr>
          <w:p w14:paraId="6F5600DA" w14:textId="77777777" w:rsidR="003F226A" w:rsidRPr="003F226A" w:rsidRDefault="003F226A" w:rsidP="003F226A">
            <w:pPr>
              <w:pStyle w:val="table2"/>
            </w:pPr>
          </w:p>
        </w:tc>
      </w:tr>
      <w:tr w:rsidR="00E276E1" w:rsidRPr="003F226A" w14:paraId="164429FF" w14:textId="77777777" w:rsidTr="00E276E1">
        <w:tc>
          <w:tcPr>
            <w:tcW w:w="2084" w:type="dxa"/>
          </w:tcPr>
          <w:p w14:paraId="25E11053" w14:textId="77777777" w:rsidR="003F226A" w:rsidRPr="003F226A" w:rsidRDefault="003F226A" w:rsidP="003F226A">
            <w:pPr>
              <w:pStyle w:val="table2"/>
            </w:pPr>
            <w:r w:rsidRPr="003F226A">
              <w:t>China (People’s Republic)</w:t>
            </w:r>
          </w:p>
        </w:tc>
        <w:tc>
          <w:tcPr>
            <w:tcW w:w="2084" w:type="dxa"/>
          </w:tcPr>
          <w:p w14:paraId="463C09BB" w14:textId="77777777" w:rsidR="003F226A" w:rsidRPr="003F226A" w:rsidRDefault="003F226A" w:rsidP="003F226A">
            <w:pPr>
              <w:pStyle w:val="table2"/>
            </w:pPr>
            <w:r w:rsidRPr="003F226A">
              <w:t xml:space="preserve">$225.54 </w:t>
            </w:r>
          </w:p>
        </w:tc>
        <w:tc>
          <w:tcPr>
            <w:tcW w:w="2084" w:type="dxa"/>
          </w:tcPr>
          <w:p w14:paraId="084E3303" w14:textId="77777777" w:rsidR="003F226A" w:rsidRPr="003F226A" w:rsidRDefault="003F226A" w:rsidP="003F226A">
            <w:pPr>
              <w:pStyle w:val="table2"/>
            </w:pPr>
            <w:r w:rsidRPr="003F226A">
              <w:t xml:space="preserve">$451.08 </w:t>
            </w:r>
          </w:p>
        </w:tc>
        <w:tc>
          <w:tcPr>
            <w:tcW w:w="2084" w:type="dxa"/>
          </w:tcPr>
          <w:p w14:paraId="3B07B908" w14:textId="77777777" w:rsidR="003F226A" w:rsidRPr="003F226A" w:rsidRDefault="003F226A" w:rsidP="003F226A">
            <w:pPr>
              <w:pStyle w:val="table2"/>
            </w:pPr>
            <w:r w:rsidRPr="003F226A">
              <w:t xml:space="preserve">$676.62 </w:t>
            </w:r>
          </w:p>
        </w:tc>
        <w:tc>
          <w:tcPr>
            <w:tcW w:w="2084" w:type="dxa"/>
          </w:tcPr>
          <w:p w14:paraId="32523190" w14:textId="77777777" w:rsidR="003F226A" w:rsidRPr="003F226A" w:rsidRDefault="003F226A" w:rsidP="003F226A">
            <w:pPr>
              <w:pStyle w:val="table2"/>
            </w:pPr>
          </w:p>
        </w:tc>
      </w:tr>
      <w:tr w:rsidR="00E276E1" w:rsidRPr="003F226A" w14:paraId="6C8605B9" w14:textId="77777777" w:rsidTr="00E276E1">
        <w:tc>
          <w:tcPr>
            <w:tcW w:w="2084" w:type="dxa"/>
          </w:tcPr>
          <w:p w14:paraId="500BD674" w14:textId="77777777" w:rsidR="003F226A" w:rsidRPr="003F226A" w:rsidRDefault="003F226A" w:rsidP="003F226A">
            <w:pPr>
              <w:pStyle w:val="table2"/>
            </w:pPr>
            <w:r w:rsidRPr="003F226A">
              <w:t>Croatia</w:t>
            </w:r>
          </w:p>
        </w:tc>
        <w:tc>
          <w:tcPr>
            <w:tcW w:w="2084" w:type="dxa"/>
          </w:tcPr>
          <w:p w14:paraId="712F1088" w14:textId="77777777" w:rsidR="003F226A" w:rsidRPr="003F226A" w:rsidRDefault="003F226A" w:rsidP="003F226A">
            <w:pPr>
              <w:pStyle w:val="table2"/>
            </w:pPr>
            <w:r w:rsidRPr="003F226A">
              <w:t xml:space="preserve">$211.68 </w:t>
            </w:r>
          </w:p>
        </w:tc>
        <w:tc>
          <w:tcPr>
            <w:tcW w:w="2084" w:type="dxa"/>
          </w:tcPr>
          <w:p w14:paraId="359A1CEE" w14:textId="77777777" w:rsidR="003F226A" w:rsidRPr="003F226A" w:rsidRDefault="003F226A" w:rsidP="003F226A">
            <w:pPr>
              <w:pStyle w:val="table2"/>
            </w:pPr>
            <w:r w:rsidRPr="003F226A">
              <w:t xml:space="preserve">$423.36 </w:t>
            </w:r>
          </w:p>
        </w:tc>
        <w:tc>
          <w:tcPr>
            <w:tcW w:w="2084" w:type="dxa"/>
          </w:tcPr>
          <w:p w14:paraId="7454A31C" w14:textId="77777777" w:rsidR="003F226A" w:rsidRPr="003F226A" w:rsidRDefault="003F226A" w:rsidP="003F226A">
            <w:pPr>
              <w:pStyle w:val="table2"/>
            </w:pPr>
            <w:r w:rsidRPr="003F226A">
              <w:t xml:space="preserve">$635.04 </w:t>
            </w:r>
          </w:p>
        </w:tc>
        <w:tc>
          <w:tcPr>
            <w:tcW w:w="2084" w:type="dxa"/>
          </w:tcPr>
          <w:p w14:paraId="6E026267" w14:textId="77777777" w:rsidR="003F226A" w:rsidRPr="003F226A" w:rsidRDefault="003F226A" w:rsidP="003F226A">
            <w:pPr>
              <w:pStyle w:val="table2"/>
            </w:pPr>
          </w:p>
        </w:tc>
      </w:tr>
      <w:tr w:rsidR="00E276E1" w:rsidRPr="003F226A" w14:paraId="32728B38" w14:textId="77777777" w:rsidTr="00E276E1">
        <w:tc>
          <w:tcPr>
            <w:tcW w:w="2084" w:type="dxa"/>
          </w:tcPr>
          <w:p w14:paraId="6C96713B" w14:textId="77777777" w:rsidR="003F226A" w:rsidRPr="003F226A" w:rsidRDefault="003F226A" w:rsidP="003F226A">
            <w:pPr>
              <w:pStyle w:val="table2"/>
            </w:pPr>
            <w:r w:rsidRPr="003F226A">
              <w:t>Czech Rep</w:t>
            </w:r>
          </w:p>
        </w:tc>
        <w:tc>
          <w:tcPr>
            <w:tcW w:w="2084" w:type="dxa"/>
          </w:tcPr>
          <w:p w14:paraId="6282DB58" w14:textId="77777777" w:rsidR="003F226A" w:rsidRPr="003F226A" w:rsidRDefault="003F226A" w:rsidP="003F226A">
            <w:pPr>
              <w:pStyle w:val="table2"/>
            </w:pPr>
            <w:r w:rsidRPr="003F226A">
              <w:t xml:space="preserve">$211.68 </w:t>
            </w:r>
          </w:p>
        </w:tc>
        <w:tc>
          <w:tcPr>
            <w:tcW w:w="2084" w:type="dxa"/>
          </w:tcPr>
          <w:p w14:paraId="5125A2FF" w14:textId="77777777" w:rsidR="003F226A" w:rsidRPr="003F226A" w:rsidRDefault="003F226A" w:rsidP="003F226A">
            <w:pPr>
              <w:pStyle w:val="table2"/>
            </w:pPr>
            <w:r w:rsidRPr="003F226A">
              <w:t xml:space="preserve">$423.36 </w:t>
            </w:r>
          </w:p>
        </w:tc>
        <w:tc>
          <w:tcPr>
            <w:tcW w:w="2084" w:type="dxa"/>
          </w:tcPr>
          <w:p w14:paraId="2BEAFD49" w14:textId="77777777" w:rsidR="003F226A" w:rsidRPr="003F226A" w:rsidRDefault="003F226A" w:rsidP="003F226A">
            <w:pPr>
              <w:pStyle w:val="table2"/>
            </w:pPr>
            <w:r w:rsidRPr="003F226A">
              <w:t xml:space="preserve">$635.04 </w:t>
            </w:r>
          </w:p>
        </w:tc>
        <w:tc>
          <w:tcPr>
            <w:tcW w:w="2084" w:type="dxa"/>
          </w:tcPr>
          <w:p w14:paraId="71039B87" w14:textId="77777777" w:rsidR="003F226A" w:rsidRPr="003F226A" w:rsidRDefault="003F226A" w:rsidP="003F226A">
            <w:pPr>
              <w:pStyle w:val="table2"/>
            </w:pPr>
          </w:p>
        </w:tc>
      </w:tr>
      <w:tr w:rsidR="00E276E1" w:rsidRPr="003F226A" w14:paraId="64FD84B3" w14:textId="77777777" w:rsidTr="00E276E1">
        <w:tc>
          <w:tcPr>
            <w:tcW w:w="2084" w:type="dxa"/>
          </w:tcPr>
          <w:p w14:paraId="6F53C2E0" w14:textId="77777777" w:rsidR="003F226A" w:rsidRPr="003F226A" w:rsidRDefault="003F226A" w:rsidP="003F226A">
            <w:pPr>
              <w:pStyle w:val="table2"/>
            </w:pPr>
            <w:r w:rsidRPr="003F226A">
              <w:t>Denmark</w:t>
            </w:r>
          </w:p>
        </w:tc>
        <w:tc>
          <w:tcPr>
            <w:tcW w:w="2084" w:type="dxa"/>
          </w:tcPr>
          <w:p w14:paraId="7B67FBEA" w14:textId="77777777" w:rsidR="003F226A" w:rsidRPr="003F226A" w:rsidRDefault="003F226A" w:rsidP="003F226A">
            <w:pPr>
              <w:pStyle w:val="table2"/>
            </w:pPr>
            <w:r w:rsidRPr="003F226A">
              <w:t xml:space="preserve">$204.12 </w:t>
            </w:r>
          </w:p>
        </w:tc>
        <w:tc>
          <w:tcPr>
            <w:tcW w:w="2084" w:type="dxa"/>
          </w:tcPr>
          <w:p w14:paraId="5F38399D" w14:textId="77777777" w:rsidR="003F226A" w:rsidRPr="003F226A" w:rsidRDefault="003F226A" w:rsidP="003F226A">
            <w:pPr>
              <w:pStyle w:val="table2"/>
            </w:pPr>
            <w:r w:rsidRPr="003F226A">
              <w:t xml:space="preserve">$408.24 </w:t>
            </w:r>
          </w:p>
        </w:tc>
        <w:tc>
          <w:tcPr>
            <w:tcW w:w="2084" w:type="dxa"/>
          </w:tcPr>
          <w:p w14:paraId="0B0734C0" w14:textId="77777777" w:rsidR="003F226A" w:rsidRPr="003F226A" w:rsidRDefault="003F226A" w:rsidP="003F226A">
            <w:pPr>
              <w:pStyle w:val="table2"/>
            </w:pPr>
            <w:r w:rsidRPr="003F226A">
              <w:t xml:space="preserve">$612.36 </w:t>
            </w:r>
          </w:p>
        </w:tc>
        <w:tc>
          <w:tcPr>
            <w:tcW w:w="2084" w:type="dxa"/>
          </w:tcPr>
          <w:p w14:paraId="2E7F4EC4" w14:textId="77777777" w:rsidR="003F226A" w:rsidRPr="003F226A" w:rsidRDefault="003F226A" w:rsidP="003F226A">
            <w:pPr>
              <w:pStyle w:val="table2"/>
            </w:pPr>
          </w:p>
        </w:tc>
      </w:tr>
      <w:tr w:rsidR="00E276E1" w:rsidRPr="003F226A" w14:paraId="4BA2AB48" w14:textId="77777777" w:rsidTr="00E276E1">
        <w:tc>
          <w:tcPr>
            <w:tcW w:w="2084" w:type="dxa"/>
          </w:tcPr>
          <w:p w14:paraId="6CD8BC83" w14:textId="77777777" w:rsidR="003F226A" w:rsidRPr="003F226A" w:rsidRDefault="003F226A" w:rsidP="003F226A">
            <w:pPr>
              <w:pStyle w:val="table2"/>
            </w:pPr>
            <w:r w:rsidRPr="003F226A">
              <w:t xml:space="preserve">Egypt </w:t>
            </w:r>
          </w:p>
        </w:tc>
        <w:tc>
          <w:tcPr>
            <w:tcW w:w="2084" w:type="dxa"/>
          </w:tcPr>
          <w:p w14:paraId="51C4E699" w14:textId="77777777" w:rsidR="003F226A" w:rsidRPr="003F226A" w:rsidRDefault="003F226A" w:rsidP="003F226A">
            <w:pPr>
              <w:pStyle w:val="table2"/>
            </w:pPr>
            <w:r w:rsidRPr="003F226A">
              <w:t xml:space="preserve">$272.16 </w:t>
            </w:r>
          </w:p>
        </w:tc>
        <w:tc>
          <w:tcPr>
            <w:tcW w:w="2084" w:type="dxa"/>
          </w:tcPr>
          <w:p w14:paraId="09CF62E9" w14:textId="77777777" w:rsidR="003F226A" w:rsidRPr="003F226A" w:rsidRDefault="003F226A" w:rsidP="003F226A">
            <w:pPr>
              <w:pStyle w:val="table2"/>
            </w:pPr>
            <w:r w:rsidRPr="003F226A">
              <w:t xml:space="preserve">$544.32 </w:t>
            </w:r>
          </w:p>
        </w:tc>
        <w:tc>
          <w:tcPr>
            <w:tcW w:w="2084" w:type="dxa"/>
          </w:tcPr>
          <w:p w14:paraId="74124AA0" w14:textId="77777777" w:rsidR="003F226A" w:rsidRPr="003F226A" w:rsidRDefault="003F226A" w:rsidP="003F226A">
            <w:pPr>
              <w:pStyle w:val="table2"/>
            </w:pPr>
            <w:r w:rsidRPr="003F226A">
              <w:t xml:space="preserve">$816.48 </w:t>
            </w:r>
          </w:p>
        </w:tc>
        <w:tc>
          <w:tcPr>
            <w:tcW w:w="2084" w:type="dxa"/>
          </w:tcPr>
          <w:p w14:paraId="7CC5CEFD" w14:textId="77777777" w:rsidR="003F226A" w:rsidRPr="003F226A" w:rsidRDefault="003F226A" w:rsidP="003F226A">
            <w:pPr>
              <w:pStyle w:val="table2"/>
            </w:pPr>
          </w:p>
        </w:tc>
      </w:tr>
      <w:tr w:rsidR="00E276E1" w:rsidRPr="003F226A" w14:paraId="55BDF31E" w14:textId="77777777" w:rsidTr="00E276E1">
        <w:tc>
          <w:tcPr>
            <w:tcW w:w="2084" w:type="dxa"/>
          </w:tcPr>
          <w:p w14:paraId="3A91CE3C" w14:textId="77777777" w:rsidR="003F226A" w:rsidRPr="003F226A" w:rsidRDefault="003F226A" w:rsidP="003F226A">
            <w:pPr>
              <w:pStyle w:val="table2"/>
            </w:pPr>
            <w:r w:rsidRPr="003F226A">
              <w:t>Fiji</w:t>
            </w:r>
          </w:p>
        </w:tc>
        <w:tc>
          <w:tcPr>
            <w:tcW w:w="2084" w:type="dxa"/>
          </w:tcPr>
          <w:p w14:paraId="06A1AEEA" w14:textId="77777777" w:rsidR="003F226A" w:rsidRPr="003F226A" w:rsidRDefault="003F226A" w:rsidP="003F226A">
            <w:pPr>
              <w:pStyle w:val="table2"/>
            </w:pPr>
            <w:r w:rsidRPr="003F226A">
              <w:t xml:space="preserve">$225.54 </w:t>
            </w:r>
          </w:p>
        </w:tc>
        <w:tc>
          <w:tcPr>
            <w:tcW w:w="2084" w:type="dxa"/>
          </w:tcPr>
          <w:p w14:paraId="03BFF5B1" w14:textId="77777777" w:rsidR="003F226A" w:rsidRPr="003F226A" w:rsidRDefault="003F226A" w:rsidP="003F226A">
            <w:pPr>
              <w:pStyle w:val="table2"/>
            </w:pPr>
            <w:r w:rsidRPr="003F226A">
              <w:t xml:space="preserve">$451.08 </w:t>
            </w:r>
          </w:p>
        </w:tc>
        <w:tc>
          <w:tcPr>
            <w:tcW w:w="2084" w:type="dxa"/>
          </w:tcPr>
          <w:p w14:paraId="764140FE" w14:textId="77777777" w:rsidR="003F226A" w:rsidRPr="003F226A" w:rsidRDefault="003F226A" w:rsidP="003F226A">
            <w:pPr>
              <w:pStyle w:val="table2"/>
            </w:pPr>
            <w:r w:rsidRPr="003F226A">
              <w:t xml:space="preserve">$676.62 </w:t>
            </w:r>
          </w:p>
        </w:tc>
        <w:tc>
          <w:tcPr>
            <w:tcW w:w="2084" w:type="dxa"/>
          </w:tcPr>
          <w:p w14:paraId="40674B3B" w14:textId="77777777" w:rsidR="003F226A" w:rsidRPr="003F226A" w:rsidRDefault="003F226A" w:rsidP="003F226A">
            <w:pPr>
              <w:pStyle w:val="table2"/>
            </w:pPr>
          </w:p>
        </w:tc>
      </w:tr>
      <w:tr w:rsidR="00E276E1" w:rsidRPr="003F226A" w14:paraId="43573527" w14:textId="77777777" w:rsidTr="00E276E1">
        <w:tc>
          <w:tcPr>
            <w:tcW w:w="2084" w:type="dxa"/>
          </w:tcPr>
          <w:p w14:paraId="7324BA2F" w14:textId="77777777" w:rsidR="003F226A" w:rsidRPr="003F226A" w:rsidRDefault="003F226A" w:rsidP="003F226A">
            <w:pPr>
              <w:pStyle w:val="table2"/>
            </w:pPr>
            <w:r w:rsidRPr="003F226A">
              <w:t>Finland</w:t>
            </w:r>
          </w:p>
        </w:tc>
        <w:tc>
          <w:tcPr>
            <w:tcW w:w="2084" w:type="dxa"/>
          </w:tcPr>
          <w:p w14:paraId="630799AE" w14:textId="77777777" w:rsidR="003F226A" w:rsidRPr="003F226A" w:rsidRDefault="003F226A" w:rsidP="003F226A">
            <w:pPr>
              <w:pStyle w:val="table2"/>
            </w:pPr>
            <w:r w:rsidRPr="003F226A">
              <w:t xml:space="preserve">$204.12 </w:t>
            </w:r>
          </w:p>
        </w:tc>
        <w:tc>
          <w:tcPr>
            <w:tcW w:w="2084" w:type="dxa"/>
          </w:tcPr>
          <w:p w14:paraId="359F84C0" w14:textId="77777777" w:rsidR="003F226A" w:rsidRPr="003F226A" w:rsidRDefault="003F226A" w:rsidP="003F226A">
            <w:pPr>
              <w:pStyle w:val="table2"/>
            </w:pPr>
            <w:r w:rsidRPr="003F226A">
              <w:t xml:space="preserve">$408.24 </w:t>
            </w:r>
          </w:p>
        </w:tc>
        <w:tc>
          <w:tcPr>
            <w:tcW w:w="2084" w:type="dxa"/>
          </w:tcPr>
          <w:p w14:paraId="43B479BD" w14:textId="77777777" w:rsidR="003F226A" w:rsidRPr="003F226A" w:rsidRDefault="003F226A" w:rsidP="003F226A">
            <w:pPr>
              <w:pStyle w:val="table2"/>
            </w:pPr>
            <w:r w:rsidRPr="003F226A">
              <w:t xml:space="preserve">$612.36 </w:t>
            </w:r>
          </w:p>
        </w:tc>
        <w:tc>
          <w:tcPr>
            <w:tcW w:w="2084" w:type="dxa"/>
          </w:tcPr>
          <w:p w14:paraId="7DAF2624" w14:textId="77777777" w:rsidR="003F226A" w:rsidRPr="003F226A" w:rsidRDefault="003F226A" w:rsidP="003F226A">
            <w:pPr>
              <w:pStyle w:val="table2"/>
            </w:pPr>
          </w:p>
        </w:tc>
      </w:tr>
      <w:tr w:rsidR="00E276E1" w:rsidRPr="003F226A" w14:paraId="22704E24" w14:textId="77777777" w:rsidTr="00E276E1">
        <w:tc>
          <w:tcPr>
            <w:tcW w:w="2084" w:type="dxa"/>
          </w:tcPr>
          <w:p w14:paraId="039EFF99" w14:textId="77777777" w:rsidR="003F226A" w:rsidRPr="003F226A" w:rsidRDefault="003F226A" w:rsidP="003F226A">
            <w:pPr>
              <w:pStyle w:val="table2"/>
            </w:pPr>
            <w:r w:rsidRPr="003F226A">
              <w:t>France</w:t>
            </w:r>
          </w:p>
        </w:tc>
        <w:tc>
          <w:tcPr>
            <w:tcW w:w="2084" w:type="dxa"/>
          </w:tcPr>
          <w:p w14:paraId="05C04FAD" w14:textId="77777777" w:rsidR="003F226A" w:rsidRPr="003F226A" w:rsidRDefault="003F226A" w:rsidP="003F226A">
            <w:pPr>
              <w:pStyle w:val="table2"/>
            </w:pPr>
            <w:r w:rsidRPr="003F226A">
              <w:t xml:space="preserve">$204.12 </w:t>
            </w:r>
          </w:p>
        </w:tc>
        <w:tc>
          <w:tcPr>
            <w:tcW w:w="2084" w:type="dxa"/>
          </w:tcPr>
          <w:p w14:paraId="3DBD5113" w14:textId="77777777" w:rsidR="003F226A" w:rsidRPr="003F226A" w:rsidRDefault="003F226A" w:rsidP="003F226A">
            <w:pPr>
              <w:pStyle w:val="table2"/>
            </w:pPr>
            <w:r w:rsidRPr="003F226A">
              <w:t xml:space="preserve">$408.24 </w:t>
            </w:r>
          </w:p>
        </w:tc>
        <w:tc>
          <w:tcPr>
            <w:tcW w:w="2084" w:type="dxa"/>
          </w:tcPr>
          <w:p w14:paraId="22DC2CB5" w14:textId="77777777" w:rsidR="003F226A" w:rsidRPr="003F226A" w:rsidRDefault="003F226A" w:rsidP="003F226A">
            <w:pPr>
              <w:pStyle w:val="table2"/>
            </w:pPr>
            <w:r w:rsidRPr="003F226A">
              <w:t xml:space="preserve">$612.36 </w:t>
            </w:r>
          </w:p>
        </w:tc>
        <w:tc>
          <w:tcPr>
            <w:tcW w:w="2084" w:type="dxa"/>
          </w:tcPr>
          <w:p w14:paraId="73ABD752" w14:textId="77777777" w:rsidR="003F226A" w:rsidRPr="003F226A" w:rsidRDefault="003F226A" w:rsidP="003F226A">
            <w:pPr>
              <w:pStyle w:val="table2"/>
            </w:pPr>
          </w:p>
        </w:tc>
      </w:tr>
      <w:tr w:rsidR="00E276E1" w:rsidRPr="003F226A" w14:paraId="27E4DBC1" w14:textId="77777777" w:rsidTr="00E276E1">
        <w:tc>
          <w:tcPr>
            <w:tcW w:w="2084" w:type="dxa"/>
          </w:tcPr>
          <w:p w14:paraId="49727D8A" w14:textId="77777777" w:rsidR="003F226A" w:rsidRPr="003F226A" w:rsidRDefault="003F226A" w:rsidP="003F226A">
            <w:pPr>
              <w:pStyle w:val="table2"/>
            </w:pPr>
            <w:r w:rsidRPr="003F226A">
              <w:t>Germany</w:t>
            </w:r>
          </w:p>
        </w:tc>
        <w:tc>
          <w:tcPr>
            <w:tcW w:w="2084" w:type="dxa"/>
          </w:tcPr>
          <w:p w14:paraId="4846F564" w14:textId="77777777" w:rsidR="003F226A" w:rsidRPr="003F226A" w:rsidRDefault="003F226A" w:rsidP="003F226A">
            <w:pPr>
              <w:pStyle w:val="table2"/>
            </w:pPr>
            <w:r w:rsidRPr="003F226A">
              <w:t xml:space="preserve">$211.68 </w:t>
            </w:r>
          </w:p>
        </w:tc>
        <w:tc>
          <w:tcPr>
            <w:tcW w:w="2084" w:type="dxa"/>
          </w:tcPr>
          <w:p w14:paraId="6540EA7F" w14:textId="77777777" w:rsidR="003F226A" w:rsidRPr="003F226A" w:rsidRDefault="003F226A" w:rsidP="003F226A">
            <w:pPr>
              <w:pStyle w:val="table2"/>
            </w:pPr>
            <w:r w:rsidRPr="003F226A">
              <w:t xml:space="preserve">$423.36 </w:t>
            </w:r>
          </w:p>
        </w:tc>
        <w:tc>
          <w:tcPr>
            <w:tcW w:w="2084" w:type="dxa"/>
          </w:tcPr>
          <w:p w14:paraId="0670FCEE" w14:textId="77777777" w:rsidR="003F226A" w:rsidRPr="003F226A" w:rsidRDefault="003F226A" w:rsidP="003F226A">
            <w:pPr>
              <w:pStyle w:val="table2"/>
            </w:pPr>
            <w:r w:rsidRPr="003F226A">
              <w:t xml:space="preserve">$635.04 </w:t>
            </w:r>
          </w:p>
        </w:tc>
        <w:tc>
          <w:tcPr>
            <w:tcW w:w="2084" w:type="dxa"/>
          </w:tcPr>
          <w:p w14:paraId="37A3F46D" w14:textId="77777777" w:rsidR="003F226A" w:rsidRPr="003F226A" w:rsidRDefault="003F226A" w:rsidP="003F226A">
            <w:pPr>
              <w:pStyle w:val="table2"/>
            </w:pPr>
          </w:p>
        </w:tc>
      </w:tr>
      <w:tr w:rsidR="00E276E1" w:rsidRPr="003F226A" w14:paraId="7425FF53" w14:textId="77777777" w:rsidTr="00E276E1">
        <w:tc>
          <w:tcPr>
            <w:tcW w:w="2084" w:type="dxa"/>
          </w:tcPr>
          <w:p w14:paraId="11CF5302" w14:textId="77777777" w:rsidR="003F226A" w:rsidRPr="003F226A" w:rsidRDefault="003F226A" w:rsidP="003F226A">
            <w:pPr>
              <w:pStyle w:val="table2"/>
            </w:pPr>
            <w:r w:rsidRPr="003F226A">
              <w:t>Greece</w:t>
            </w:r>
          </w:p>
        </w:tc>
        <w:tc>
          <w:tcPr>
            <w:tcW w:w="2084" w:type="dxa"/>
          </w:tcPr>
          <w:p w14:paraId="59B029AC" w14:textId="77777777" w:rsidR="003F226A" w:rsidRPr="003F226A" w:rsidRDefault="003F226A" w:rsidP="003F226A">
            <w:pPr>
              <w:pStyle w:val="table2"/>
            </w:pPr>
            <w:r w:rsidRPr="003F226A">
              <w:t xml:space="preserve">$211.68 </w:t>
            </w:r>
          </w:p>
        </w:tc>
        <w:tc>
          <w:tcPr>
            <w:tcW w:w="2084" w:type="dxa"/>
          </w:tcPr>
          <w:p w14:paraId="563BA34B" w14:textId="77777777" w:rsidR="003F226A" w:rsidRPr="003F226A" w:rsidRDefault="003F226A" w:rsidP="003F226A">
            <w:pPr>
              <w:pStyle w:val="table2"/>
            </w:pPr>
            <w:r w:rsidRPr="003F226A">
              <w:t xml:space="preserve">$423.36 </w:t>
            </w:r>
          </w:p>
        </w:tc>
        <w:tc>
          <w:tcPr>
            <w:tcW w:w="2084" w:type="dxa"/>
          </w:tcPr>
          <w:p w14:paraId="48F45F18" w14:textId="77777777" w:rsidR="003F226A" w:rsidRPr="003F226A" w:rsidRDefault="003F226A" w:rsidP="003F226A">
            <w:pPr>
              <w:pStyle w:val="table2"/>
            </w:pPr>
            <w:r w:rsidRPr="003F226A">
              <w:t xml:space="preserve">$635.04 </w:t>
            </w:r>
          </w:p>
        </w:tc>
        <w:tc>
          <w:tcPr>
            <w:tcW w:w="2084" w:type="dxa"/>
          </w:tcPr>
          <w:p w14:paraId="61F0F64E" w14:textId="77777777" w:rsidR="003F226A" w:rsidRPr="003F226A" w:rsidRDefault="003F226A" w:rsidP="003F226A">
            <w:pPr>
              <w:pStyle w:val="table2"/>
            </w:pPr>
          </w:p>
        </w:tc>
      </w:tr>
      <w:tr w:rsidR="00E276E1" w:rsidRPr="003F226A" w14:paraId="65855C03" w14:textId="77777777" w:rsidTr="00E276E1">
        <w:tc>
          <w:tcPr>
            <w:tcW w:w="2084" w:type="dxa"/>
          </w:tcPr>
          <w:p w14:paraId="70C1100E" w14:textId="77777777" w:rsidR="003F226A" w:rsidRPr="003F226A" w:rsidRDefault="003F226A" w:rsidP="003F226A">
            <w:pPr>
              <w:pStyle w:val="table2"/>
            </w:pPr>
            <w:r w:rsidRPr="003F226A">
              <w:t>Hong Kong</w:t>
            </w:r>
          </w:p>
        </w:tc>
        <w:tc>
          <w:tcPr>
            <w:tcW w:w="2084" w:type="dxa"/>
          </w:tcPr>
          <w:p w14:paraId="3991E17F" w14:textId="77777777" w:rsidR="003F226A" w:rsidRPr="003F226A" w:rsidRDefault="003F226A" w:rsidP="003F226A">
            <w:pPr>
              <w:pStyle w:val="table2"/>
            </w:pPr>
            <w:r w:rsidRPr="003F226A">
              <w:t xml:space="preserve">$200.34 </w:t>
            </w:r>
          </w:p>
        </w:tc>
        <w:tc>
          <w:tcPr>
            <w:tcW w:w="2084" w:type="dxa"/>
          </w:tcPr>
          <w:p w14:paraId="2C849B15" w14:textId="77777777" w:rsidR="003F226A" w:rsidRPr="003F226A" w:rsidRDefault="003F226A" w:rsidP="003F226A">
            <w:pPr>
              <w:pStyle w:val="table2"/>
            </w:pPr>
            <w:r w:rsidRPr="003F226A">
              <w:t xml:space="preserve">$400.68 </w:t>
            </w:r>
          </w:p>
        </w:tc>
        <w:tc>
          <w:tcPr>
            <w:tcW w:w="2084" w:type="dxa"/>
          </w:tcPr>
          <w:p w14:paraId="763E3537" w14:textId="77777777" w:rsidR="003F226A" w:rsidRPr="003F226A" w:rsidRDefault="003F226A" w:rsidP="003F226A">
            <w:pPr>
              <w:pStyle w:val="table2"/>
            </w:pPr>
            <w:r w:rsidRPr="003F226A">
              <w:t xml:space="preserve">$601.02 </w:t>
            </w:r>
          </w:p>
        </w:tc>
        <w:tc>
          <w:tcPr>
            <w:tcW w:w="2084" w:type="dxa"/>
          </w:tcPr>
          <w:p w14:paraId="4B8C6ED9" w14:textId="77777777" w:rsidR="003F226A" w:rsidRPr="003F226A" w:rsidRDefault="003F226A" w:rsidP="003F226A">
            <w:pPr>
              <w:pStyle w:val="table2"/>
            </w:pPr>
          </w:p>
        </w:tc>
      </w:tr>
      <w:tr w:rsidR="00E276E1" w:rsidRPr="003F226A" w14:paraId="15F19C2F" w14:textId="77777777" w:rsidTr="00E276E1">
        <w:tc>
          <w:tcPr>
            <w:tcW w:w="2084" w:type="dxa"/>
          </w:tcPr>
          <w:p w14:paraId="4827CF7B" w14:textId="77777777" w:rsidR="003F226A" w:rsidRPr="003F226A" w:rsidRDefault="003F226A" w:rsidP="003F226A">
            <w:pPr>
              <w:pStyle w:val="table2"/>
            </w:pPr>
            <w:r w:rsidRPr="003F226A">
              <w:t>Hungary</w:t>
            </w:r>
          </w:p>
        </w:tc>
        <w:tc>
          <w:tcPr>
            <w:tcW w:w="2084" w:type="dxa"/>
          </w:tcPr>
          <w:p w14:paraId="3A4F8D35" w14:textId="77777777" w:rsidR="003F226A" w:rsidRPr="003F226A" w:rsidRDefault="003F226A" w:rsidP="003F226A">
            <w:pPr>
              <w:pStyle w:val="table2"/>
            </w:pPr>
            <w:r w:rsidRPr="003F226A">
              <w:t xml:space="preserve">$211.68 </w:t>
            </w:r>
          </w:p>
        </w:tc>
        <w:tc>
          <w:tcPr>
            <w:tcW w:w="2084" w:type="dxa"/>
          </w:tcPr>
          <w:p w14:paraId="18E8F6D5" w14:textId="77777777" w:rsidR="003F226A" w:rsidRPr="003F226A" w:rsidRDefault="003F226A" w:rsidP="003F226A">
            <w:pPr>
              <w:pStyle w:val="table2"/>
            </w:pPr>
            <w:r w:rsidRPr="003F226A">
              <w:t xml:space="preserve">$423.36 </w:t>
            </w:r>
          </w:p>
        </w:tc>
        <w:tc>
          <w:tcPr>
            <w:tcW w:w="2084" w:type="dxa"/>
          </w:tcPr>
          <w:p w14:paraId="3C521548" w14:textId="77777777" w:rsidR="003F226A" w:rsidRPr="003F226A" w:rsidRDefault="003F226A" w:rsidP="003F226A">
            <w:pPr>
              <w:pStyle w:val="table2"/>
            </w:pPr>
            <w:r w:rsidRPr="003F226A">
              <w:t xml:space="preserve">$635.04 </w:t>
            </w:r>
          </w:p>
        </w:tc>
        <w:tc>
          <w:tcPr>
            <w:tcW w:w="2084" w:type="dxa"/>
          </w:tcPr>
          <w:p w14:paraId="34074512" w14:textId="77777777" w:rsidR="003F226A" w:rsidRPr="003F226A" w:rsidRDefault="003F226A" w:rsidP="003F226A">
            <w:pPr>
              <w:pStyle w:val="table2"/>
            </w:pPr>
          </w:p>
        </w:tc>
      </w:tr>
      <w:tr w:rsidR="00E276E1" w:rsidRPr="003F226A" w14:paraId="01AF8474" w14:textId="77777777" w:rsidTr="00E276E1">
        <w:tc>
          <w:tcPr>
            <w:tcW w:w="2084" w:type="dxa"/>
          </w:tcPr>
          <w:p w14:paraId="710165FA" w14:textId="77777777" w:rsidR="003F226A" w:rsidRPr="003F226A" w:rsidRDefault="003F226A" w:rsidP="003F226A">
            <w:pPr>
              <w:pStyle w:val="table2"/>
            </w:pPr>
            <w:r w:rsidRPr="003F226A">
              <w:t>India</w:t>
            </w:r>
          </w:p>
        </w:tc>
        <w:tc>
          <w:tcPr>
            <w:tcW w:w="2084" w:type="dxa"/>
          </w:tcPr>
          <w:p w14:paraId="5DB21CC8" w14:textId="77777777" w:rsidR="003F226A" w:rsidRPr="003F226A" w:rsidRDefault="003F226A" w:rsidP="003F226A">
            <w:pPr>
              <w:pStyle w:val="table2"/>
            </w:pPr>
            <w:r w:rsidRPr="003F226A">
              <w:t xml:space="preserve">$225.54 </w:t>
            </w:r>
          </w:p>
        </w:tc>
        <w:tc>
          <w:tcPr>
            <w:tcW w:w="2084" w:type="dxa"/>
          </w:tcPr>
          <w:p w14:paraId="15071354" w14:textId="77777777" w:rsidR="003F226A" w:rsidRPr="003F226A" w:rsidRDefault="003F226A" w:rsidP="003F226A">
            <w:pPr>
              <w:pStyle w:val="table2"/>
            </w:pPr>
            <w:r w:rsidRPr="003F226A">
              <w:t xml:space="preserve">$451.08 </w:t>
            </w:r>
          </w:p>
        </w:tc>
        <w:tc>
          <w:tcPr>
            <w:tcW w:w="2084" w:type="dxa"/>
          </w:tcPr>
          <w:p w14:paraId="4B7D3BDB" w14:textId="77777777" w:rsidR="003F226A" w:rsidRPr="003F226A" w:rsidRDefault="003F226A" w:rsidP="003F226A">
            <w:pPr>
              <w:pStyle w:val="table2"/>
            </w:pPr>
            <w:r w:rsidRPr="003F226A">
              <w:t xml:space="preserve">$676.62 </w:t>
            </w:r>
          </w:p>
        </w:tc>
        <w:tc>
          <w:tcPr>
            <w:tcW w:w="2084" w:type="dxa"/>
          </w:tcPr>
          <w:p w14:paraId="1E6E1F32" w14:textId="77777777" w:rsidR="003F226A" w:rsidRPr="003F226A" w:rsidRDefault="003F226A" w:rsidP="003F226A">
            <w:pPr>
              <w:pStyle w:val="table2"/>
            </w:pPr>
          </w:p>
        </w:tc>
      </w:tr>
      <w:tr w:rsidR="00E276E1" w:rsidRPr="003F226A" w14:paraId="14901AF9" w14:textId="77777777" w:rsidTr="00E276E1">
        <w:tc>
          <w:tcPr>
            <w:tcW w:w="2084" w:type="dxa"/>
          </w:tcPr>
          <w:p w14:paraId="45790DF6" w14:textId="77777777" w:rsidR="003F226A" w:rsidRPr="003F226A" w:rsidRDefault="003F226A" w:rsidP="003F226A">
            <w:pPr>
              <w:pStyle w:val="table2"/>
            </w:pPr>
            <w:r w:rsidRPr="003F226A">
              <w:t>Indonesia</w:t>
            </w:r>
          </w:p>
        </w:tc>
        <w:tc>
          <w:tcPr>
            <w:tcW w:w="2084" w:type="dxa"/>
          </w:tcPr>
          <w:p w14:paraId="50197C92" w14:textId="77777777" w:rsidR="003F226A" w:rsidRPr="003F226A" w:rsidRDefault="003F226A" w:rsidP="003F226A">
            <w:pPr>
              <w:pStyle w:val="table2"/>
            </w:pPr>
            <w:r w:rsidRPr="003F226A">
              <w:t xml:space="preserve">$216.72 </w:t>
            </w:r>
          </w:p>
        </w:tc>
        <w:tc>
          <w:tcPr>
            <w:tcW w:w="2084" w:type="dxa"/>
          </w:tcPr>
          <w:p w14:paraId="7CCCD496" w14:textId="77777777" w:rsidR="003F226A" w:rsidRPr="003F226A" w:rsidRDefault="003F226A" w:rsidP="003F226A">
            <w:pPr>
              <w:pStyle w:val="table2"/>
            </w:pPr>
            <w:r w:rsidRPr="003F226A">
              <w:t xml:space="preserve">$433.44 </w:t>
            </w:r>
          </w:p>
        </w:tc>
        <w:tc>
          <w:tcPr>
            <w:tcW w:w="2084" w:type="dxa"/>
          </w:tcPr>
          <w:p w14:paraId="59047FBE" w14:textId="77777777" w:rsidR="003F226A" w:rsidRPr="003F226A" w:rsidRDefault="003F226A" w:rsidP="003F226A">
            <w:pPr>
              <w:pStyle w:val="table2"/>
            </w:pPr>
            <w:r w:rsidRPr="003F226A">
              <w:t xml:space="preserve">$650.16 </w:t>
            </w:r>
          </w:p>
        </w:tc>
        <w:tc>
          <w:tcPr>
            <w:tcW w:w="2084" w:type="dxa"/>
          </w:tcPr>
          <w:p w14:paraId="1CA5829A" w14:textId="77777777" w:rsidR="003F226A" w:rsidRPr="003F226A" w:rsidRDefault="003F226A" w:rsidP="003F226A">
            <w:pPr>
              <w:pStyle w:val="table2"/>
            </w:pPr>
          </w:p>
        </w:tc>
      </w:tr>
      <w:tr w:rsidR="00E276E1" w:rsidRPr="003F226A" w14:paraId="756380DD" w14:textId="77777777" w:rsidTr="00E276E1">
        <w:tc>
          <w:tcPr>
            <w:tcW w:w="2084" w:type="dxa"/>
          </w:tcPr>
          <w:p w14:paraId="776791CE" w14:textId="77777777" w:rsidR="003F226A" w:rsidRPr="003F226A" w:rsidRDefault="003F226A" w:rsidP="003F226A">
            <w:pPr>
              <w:pStyle w:val="table2"/>
            </w:pPr>
            <w:r w:rsidRPr="003F226A">
              <w:t>Ireland</w:t>
            </w:r>
          </w:p>
        </w:tc>
        <w:tc>
          <w:tcPr>
            <w:tcW w:w="2084" w:type="dxa"/>
          </w:tcPr>
          <w:p w14:paraId="5B517363" w14:textId="77777777" w:rsidR="003F226A" w:rsidRPr="003F226A" w:rsidRDefault="003F226A" w:rsidP="003F226A">
            <w:pPr>
              <w:pStyle w:val="table2"/>
            </w:pPr>
            <w:r w:rsidRPr="003F226A">
              <w:t xml:space="preserve">$189.00 </w:t>
            </w:r>
          </w:p>
        </w:tc>
        <w:tc>
          <w:tcPr>
            <w:tcW w:w="2084" w:type="dxa"/>
          </w:tcPr>
          <w:p w14:paraId="5EC47800" w14:textId="77777777" w:rsidR="003F226A" w:rsidRPr="003F226A" w:rsidRDefault="003F226A" w:rsidP="003F226A">
            <w:pPr>
              <w:pStyle w:val="table2"/>
            </w:pPr>
            <w:r w:rsidRPr="003F226A">
              <w:t xml:space="preserve">$378.00 </w:t>
            </w:r>
          </w:p>
        </w:tc>
        <w:tc>
          <w:tcPr>
            <w:tcW w:w="2084" w:type="dxa"/>
          </w:tcPr>
          <w:p w14:paraId="323C8C71" w14:textId="77777777" w:rsidR="003F226A" w:rsidRPr="003F226A" w:rsidRDefault="003F226A" w:rsidP="003F226A">
            <w:pPr>
              <w:pStyle w:val="table2"/>
            </w:pPr>
            <w:r w:rsidRPr="003F226A">
              <w:t xml:space="preserve">$567.00 </w:t>
            </w:r>
          </w:p>
        </w:tc>
        <w:tc>
          <w:tcPr>
            <w:tcW w:w="2084" w:type="dxa"/>
          </w:tcPr>
          <w:p w14:paraId="57E488DE" w14:textId="77777777" w:rsidR="003F226A" w:rsidRPr="003F226A" w:rsidRDefault="003F226A" w:rsidP="003F226A">
            <w:pPr>
              <w:pStyle w:val="table2"/>
            </w:pPr>
          </w:p>
        </w:tc>
      </w:tr>
      <w:tr w:rsidR="00E276E1" w:rsidRPr="003F226A" w14:paraId="4EDB1A05" w14:textId="77777777" w:rsidTr="00E276E1">
        <w:tc>
          <w:tcPr>
            <w:tcW w:w="2084" w:type="dxa"/>
          </w:tcPr>
          <w:p w14:paraId="0553A4C9" w14:textId="77777777" w:rsidR="003F226A" w:rsidRPr="003F226A" w:rsidRDefault="003F226A" w:rsidP="003F226A">
            <w:pPr>
              <w:pStyle w:val="table2"/>
            </w:pPr>
            <w:r w:rsidRPr="003F226A">
              <w:t>Israel</w:t>
            </w:r>
          </w:p>
        </w:tc>
        <w:tc>
          <w:tcPr>
            <w:tcW w:w="2084" w:type="dxa"/>
          </w:tcPr>
          <w:p w14:paraId="74E5684A" w14:textId="77777777" w:rsidR="003F226A" w:rsidRPr="003F226A" w:rsidRDefault="003F226A" w:rsidP="003F226A">
            <w:pPr>
              <w:pStyle w:val="table2"/>
            </w:pPr>
            <w:r w:rsidRPr="003F226A">
              <w:t xml:space="preserve">$238.14 </w:t>
            </w:r>
          </w:p>
        </w:tc>
        <w:tc>
          <w:tcPr>
            <w:tcW w:w="2084" w:type="dxa"/>
          </w:tcPr>
          <w:p w14:paraId="1FDEE4B5" w14:textId="77777777" w:rsidR="003F226A" w:rsidRPr="003F226A" w:rsidRDefault="003F226A" w:rsidP="003F226A">
            <w:pPr>
              <w:pStyle w:val="table2"/>
            </w:pPr>
            <w:r w:rsidRPr="003F226A">
              <w:t xml:space="preserve">$476.28 </w:t>
            </w:r>
          </w:p>
        </w:tc>
        <w:tc>
          <w:tcPr>
            <w:tcW w:w="2084" w:type="dxa"/>
          </w:tcPr>
          <w:p w14:paraId="44F8B71D" w14:textId="77777777" w:rsidR="003F226A" w:rsidRPr="003F226A" w:rsidRDefault="003F226A" w:rsidP="003F226A">
            <w:pPr>
              <w:pStyle w:val="table2"/>
            </w:pPr>
            <w:r w:rsidRPr="003F226A">
              <w:t xml:space="preserve">$714.42 </w:t>
            </w:r>
          </w:p>
        </w:tc>
        <w:tc>
          <w:tcPr>
            <w:tcW w:w="2084" w:type="dxa"/>
          </w:tcPr>
          <w:p w14:paraId="1495B8B1" w14:textId="77777777" w:rsidR="003F226A" w:rsidRPr="003F226A" w:rsidRDefault="003F226A" w:rsidP="003F226A">
            <w:pPr>
              <w:pStyle w:val="table2"/>
            </w:pPr>
          </w:p>
        </w:tc>
      </w:tr>
      <w:tr w:rsidR="00E276E1" w:rsidRPr="003F226A" w14:paraId="10F9E58B" w14:textId="77777777" w:rsidTr="00E276E1">
        <w:tc>
          <w:tcPr>
            <w:tcW w:w="2084" w:type="dxa"/>
          </w:tcPr>
          <w:p w14:paraId="468202BD" w14:textId="77777777" w:rsidR="003F226A" w:rsidRPr="003F226A" w:rsidRDefault="003F226A" w:rsidP="003F226A">
            <w:pPr>
              <w:pStyle w:val="table2"/>
            </w:pPr>
            <w:r w:rsidRPr="003F226A">
              <w:t>Italy</w:t>
            </w:r>
          </w:p>
        </w:tc>
        <w:tc>
          <w:tcPr>
            <w:tcW w:w="2084" w:type="dxa"/>
          </w:tcPr>
          <w:p w14:paraId="04AFED19" w14:textId="77777777" w:rsidR="003F226A" w:rsidRPr="003F226A" w:rsidRDefault="003F226A" w:rsidP="003F226A">
            <w:pPr>
              <w:pStyle w:val="table2"/>
            </w:pPr>
            <w:r w:rsidRPr="003F226A">
              <w:t xml:space="preserve">$204.12 </w:t>
            </w:r>
          </w:p>
        </w:tc>
        <w:tc>
          <w:tcPr>
            <w:tcW w:w="2084" w:type="dxa"/>
          </w:tcPr>
          <w:p w14:paraId="6C2782CA" w14:textId="77777777" w:rsidR="003F226A" w:rsidRPr="003F226A" w:rsidRDefault="003F226A" w:rsidP="003F226A">
            <w:pPr>
              <w:pStyle w:val="table2"/>
            </w:pPr>
            <w:r w:rsidRPr="003F226A">
              <w:t xml:space="preserve">$408.24 </w:t>
            </w:r>
          </w:p>
        </w:tc>
        <w:tc>
          <w:tcPr>
            <w:tcW w:w="2084" w:type="dxa"/>
          </w:tcPr>
          <w:p w14:paraId="42D16DC1" w14:textId="77777777" w:rsidR="003F226A" w:rsidRPr="003F226A" w:rsidRDefault="003F226A" w:rsidP="003F226A">
            <w:pPr>
              <w:pStyle w:val="table2"/>
            </w:pPr>
            <w:r w:rsidRPr="003F226A">
              <w:t xml:space="preserve">$612.36 </w:t>
            </w:r>
          </w:p>
        </w:tc>
        <w:tc>
          <w:tcPr>
            <w:tcW w:w="2084" w:type="dxa"/>
          </w:tcPr>
          <w:p w14:paraId="776C4E04" w14:textId="77777777" w:rsidR="003F226A" w:rsidRPr="003F226A" w:rsidRDefault="003F226A" w:rsidP="003F226A">
            <w:pPr>
              <w:pStyle w:val="table2"/>
            </w:pPr>
          </w:p>
        </w:tc>
      </w:tr>
      <w:tr w:rsidR="00E276E1" w:rsidRPr="003F226A" w14:paraId="614A9ACC" w14:textId="77777777" w:rsidTr="00E276E1">
        <w:tc>
          <w:tcPr>
            <w:tcW w:w="2084" w:type="dxa"/>
          </w:tcPr>
          <w:p w14:paraId="5DE7C329" w14:textId="77777777" w:rsidR="003F226A" w:rsidRPr="003F226A" w:rsidRDefault="003F226A" w:rsidP="003F226A">
            <w:pPr>
              <w:pStyle w:val="table2"/>
            </w:pPr>
            <w:r w:rsidRPr="003F226A">
              <w:t>Japan</w:t>
            </w:r>
          </w:p>
        </w:tc>
        <w:tc>
          <w:tcPr>
            <w:tcW w:w="2084" w:type="dxa"/>
          </w:tcPr>
          <w:p w14:paraId="1F36E88B" w14:textId="77777777" w:rsidR="003F226A" w:rsidRPr="003F226A" w:rsidRDefault="003F226A" w:rsidP="003F226A">
            <w:pPr>
              <w:pStyle w:val="table2"/>
            </w:pPr>
            <w:r w:rsidRPr="003F226A">
              <w:t xml:space="preserve">$225.54 </w:t>
            </w:r>
          </w:p>
        </w:tc>
        <w:tc>
          <w:tcPr>
            <w:tcW w:w="2084" w:type="dxa"/>
          </w:tcPr>
          <w:p w14:paraId="1883DE83" w14:textId="77777777" w:rsidR="003F226A" w:rsidRPr="003F226A" w:rsidRDefault="003F226A" w:rsidP="003F226A">
            <w:pPr>
              <w:pStyle w:val="table2"/>
            </w:pPr>
            <w:r w:rsidRPr="003F226A">
              <w:t xml:space="preserve">$451.08 </w:t>
            </w:r>
          </w:p>
        </w:tc>
        <w:tc>
          <w:tcPr>
            <w:tcW w:w="2084" w:type="dxa"/>
          </w:tcPr>
          <w:p w14:paraId="15FBFC0B" w14:textId="77777777" w:rsidR="003F226A" w:rsidRPr="003F226A" w:rsidRDefault="003F226A" w:rsidP="003F226A">
            <w:pPr>
              <w:pStyle w:val="table2"/>
            </w:pPr>
            <w:r w:rsidRPr="003F226A">
              <w:t xml:space="preserve">$676.62 </w:t>
            </w:r>
          </w:p>
        </w:tc>
        <w:tc>
          <w:tcPr>
            <w:tcW w:w="2084" w:type="dxa"/>
          </w:tcPr>
          <w:p w14:paraId="7F00EB2A" w14:textId="77777777" w:rsidR="003F226A" w:rsidRPr="003F226A" w:rsidRDefault="003F226A" w:rsidP="003F226A">
            <w:pPr>
              <w:pStyle w:val="table2"/>
            </w:pPr>
          </w:p>
        </w:tc>
      </w:tr>
      <w:tr w:rsidR="00E276E1" w:rsidRPr="003F226A" w14:paraId="02C7334E" w14:textId="77777777" w:rsidTr="00E276E1">
        <w:tc>
          <w:tcPr>
            <w:tcW w:w="2084" w:type="dxa"/>
          </w:tcPr>
          <w:p w14:paraId="06217DB9" w14:textId="77777777" w:rsidR="003F226A" w:rsidRPr="003F226A" w:rsidRDefault="003F226A" w:rsidP="003F226A">
            <w:pPr>
              <w:pStyle w:val="table2"/>
            </w:pPr>
            <w:r w:rsidRPr="003F226A">
              <w:t>Korea</w:t>
            </w:r>
          </w:p>
        </w:tc>
        <w:tc>
          <w:tcPr>
            <w:tcW w:w="2084" w:type="dxa"/>
          </w:tcPr>
          <w:p w14:paraId="4DE0CE1D" w14:textId="77777777" w:rsidR="003F226A" w:rsidRPr="003F226A" w:rsidRDefault="003F226A" w:rsidP="003F226A">
            <w:pPr>
              <w:pStyle w:val="table2"/>
            </w:pPr>
            <w:r w:rsidRPr="003F226A">
              <w:t xml:space="preserve">$216.72 </w:t>
            </w:r>
          </w:p>
        </w:tc>
        <w:tc>
          <w:tcPr>
            <w:tcW w:w="2084" w:type="dxa"/>
          </w:tcPr>
          <w:p w14:paraId="4450194F" w14:textId="77777777" w:rsidR="003F226A" w:rsidRPr="003F226A" w:rsidRDefault="003F226A" w:rsidP="003F226A">
            <w:pPr>
              <w:pStyle w:val="table2"/>
            </w:pPr>
            <w:r w:rsidRPr="003F226A">
              <w:t xml:space="preserve">$433.44 </w:t>
            </w:r>
          </w:p>
        </w:tc>
        <w:tc>
          <w:tcPr>
            <w:tcW w:w="2084" w:type="dxa"/>
          </w:tcPr>
          <w:p w14:paraId="4FE7BF52" w14:textId="77777777" w:rsidR="003F226A" w:rsidRPr="003F226A" w:rsidRDefault="003F226A" w:rsidP="003F226A">
            <w:pPr>
              <w:pStyle w:val="table2"/>
            </w:pPr>
            <w:r w:rsidRPr="003F226A">
              <w:t xml:space="preserve">$650.16 </w:t>
            </w:r>
          </w:p>
        </w:tc>
        <w:tc>
          <w:tcPr>
            <w:tcW w:w="2084" w:type="dxa"/>
          </w:tcPr>
          <w:p w14:paraId="08A37B8B" w14:textId="77777777" w:rsidR="003F226A" w:rsidRPr="003F226A" w:rsidRDefault="003F226A" w:rsidP="003F226A">
            <w:pPr>
              <w:pStyle w:val="table2"/>
            </w:pPr>
          </w:p>
        </w:tc>
      </w:tr>
      <w:tr w:rsidR="00E276E1" w:rsidRPr="003F226A" w14:paraId="2EDA1D3F" w14:textId="77777777" w:rsidTr="00E276E1">
        <w:tc>
          <w:tcPr>
            <w:tcW w:w="2084" w:type="dxa"/>
          </w:tcPr>
          <w:p w14:paraId="2F07E678" w14:textId="77777777" w:rsidR="003F226A" w:rsidRPr="003F226A" w:rsidRDefault="003F226A" w:rsidP="003F226A">
            <w:pPr>
              <w:pStyle w:val="table2"/>
            </w:pPr>
            <w:r w:rsidRPr="003F226A">
              <w:t>Liechtenstein</w:t>
            </w:r>
          </w:p>
        </w:tc>
        <w:tc>
          <w:tcPr>
            <w:tcW w:w="2084" w:type="dxa"/>
          </w:tcPr>
          <w:p w14:paraId="5D2146BC" w14:textId="77777777" w:rsidR="003F226A" w:rsidRPr="003F226A" w:rsidRDefault="003F226A" w:rsidP="003F226A">
            <w:pPr>
              <w:pStyle w:val="table2"/>
            </w:pPr>
            <w:r w:rsidRPr="003F226A">
              <w:t xml:space="preserve">$211.68 </w:t>
            </w:r>
          </w:p>
        </w:tc>
        <w:tc>
          <w:tcPr>
            <w:tcW w:w="2084" w:type="dxa"/>
          </w:tcPr>
          <w:p w14:paraId="60A39387" w14:textId="77777777" w:rsidR="003F226A" w:rsidRPr="003F226A" w:rsidRDefault="003F226A" w:rsidP="003F226A">
            <w:pPr>
              <w:pStyle w:val="table2"/>
            </w:pPr>
            <w:r w:rsidRPr="003F226A">
              <w:t xml:space="preserve">$423.36 </w:t>
            </w:r>
          </w:p>
        </w:tc>
        <w:tc>
          <w:tcPr>
            <w:tcW w:w="2084" w:type="dxa"/>
          </w:tcPr>
          <w:p w14:paraId="7E5F9E32" w14:textId="77777777" w:rsidR="003F226A" w:rsidRPr="003F226A" w:rsidRDefault="003F226A" w:rsidP="003F226A">
            <w:pPr>
              <w:pStyle w:val="table2"/>
            </w:pPr>
            <w:r w:rsidRPr="003F226A">
              <w:t xml:space="preserve">$635.04 </w:t>
            </w:r>
          </w:p>
        </w:tc>
        <w:tc>
          <w:tcPr>
            <w:tcW w:w="2084" w:type="dxa"/>
          </w:tcPr>
          <w:p w14:paraId="3544E38B" w14:textId="77777777" w:rsidR="003F226A" w:rsidRPr="003F226A" w:rsidRDefault="003F226A" w:rsidP="003F226A">
            <w:pPr>
              <w:pStyle w:val="table2"/>
            </w:pPr>
          </w:p>
        </w:tc>
      </w:tr>
      <w:tr w:rsidR="00E276E1" w:rsidRPr="003F226A" w14:paraId="1D9BFB25" w14:textId="77777777" w:rsidTr="00E276E1">
        <w:tc>
          <w:tcPr>
            <w:tcW w:w="2084" w:type="dxa"/>
          </w:tcPr>
          <w:p w14:paraId="00A0B3E3" w14:textId="77777777" w:rsidR="003F226A" w:rsidRPr="003F226A" w:rsidRDefault="003F226A" w:rsidP="003F226A">
            <w:pPr>
              <w:pStyle w:val="table2"/>
            </w:pPr>
            <w:r w:rsidRPr="003F226A">
              <w:t>Lithuania</w:t>
            </w:r>
          </w:p>
        </w:tc>
        <w:tc>
          <w:tcPr>
            <w:tcW w:w="2084" w:type="dxa"/>
          </w:tcPr>
          <w:p w14:paraId="3021AF35" w14:textId="77777777" w:rsidR="003F226A" w:rsidRPr="003F226A" w:rsidRDefault="003F226A" w:rsidP="003F226A">
            <w:pPr>
              <w:pStyle w:val="table2"/>
            </w:pPr>
            <w:r w:rsidRPr="003F226A">
              <w:t xml:space="preserve">$211.68 </w:t>
            </w:r>
          </w:p>
        </w:tc>
        <w:tc>
          <w:tcPr>
            <w:tcW w:w="2084" w:type="dxa"/>
          </w:tcPr>
          <w:p w14:paraId="174B5063" w14:textId="77777777" w:rsidR="003F226A" w:rsidRPr="003F226A" w:rsidRDefault="003F226A" w:rsidP="003F226A">
            <w:pPr>
              <w:pStyle w:val="table2"/>
            </w:pPr>
            <w:r w:rsidRPr="003F226A">
              <w:t xml:space="preserve">$423.36 </w:t>
            </w:r>
          </w:p>
        </w:tc>
        <w:tc>
          <w:tcPr>
            <w:tcW w:w="2084" w:type="dxa"/>
          </w:tcPr>
          <w:p w14:paraId="3F57938F" w14:textId="77777777" w:rsidR="003F226A" w:rsidRPr="003F226A" w:rsidRDefault="003F226A" w:rsidP="003F226A">
            <w:pPr>
              <w:pStyle w:val="table2"/>
            </w:pPr>
            <w:r w:rsidRPr="003F226A">
              <w:t xml:space="preserve">$635.04 </w:t>
            </w:r>
          </w:p>
        </w:tc>
        <w:tc>
          <w:tcPr>
            <w:tcW w:w="2084" w:type="dxa"/>
          </w:tcPr>
          <w:p w14:paraId="1DC4AFE1" w14:textId="77777777" w:rsidR="003F226A" w:rsidRPr="003F226A" w:rsidRDefault="003F226A" w:rsidP="003F226A">
            <w:pPr>
              <w:pStyle w:val="table2"/>
            </w:pPr>
          </w:p>
        </w:tc>
      </w:tr>
      <w:tr w:rsidR="00E276E1" w:rsidRPr="003F226A" w14:paraId="7EDBC548" w14:textId="77777777" w:rsidTr="00E276E1">
        <w:tc>
          <w:tcPr>
            <w:tcW w:w="2084" w:type="dxa"/>
          </w:tcPr>
          <w:p w14:paraId="03FE7AF5" w14:textId="77777777" w:rsidR="003F226A" w:rsidRPr="003F226A" w:rsidRDefault="003F226A" w:rsidP="003F226A">
            <w:pPr>
              <w:pStyle w:val="table2"/>
            </w:pPr>
            <w:r w:rsidRPr="003F226A">
              <w:t>Luxembourg</w:t>
            </w:r>
          </w:p>
        </w:tc>
        <w:tc>
          <w:tcPr>
            <w:tcW w:w="2084" w:type="dxa"/>
          </w:tcPr>
          <w:p w14:paraId="54BFCB8A" w14:textId="77777777" w:rsidR="003F226A" w:rsidRPr="003F226A" w:rsidRDefault="003F226A" w:rsidP="003F226A">
            <w:pPr>
              <w:pStyle w:val="table2"/>
            </w:pPr>
            <w:r w:rsidRPr="003F226A">
              <w:t xml:space="preserve">$211.68 </w:t>
            </w:r>
          </w:p>
        </w:tc>
        <w:tc>
          <w:tcPr>
            <w:tcW w:w="2084" w:type="dxa"/>
          </w:tcPr>
          <w:p w14:paraId="5CF0525C" w14:textId="77777777" w:rsidR="003F226A" w:rsidRPr="003F226A" w:rsidRDefault="003F226A" w:rsidP="003F226A">
            <w:pPr>
              <w:pStyle w:val="table2"/>
            </w:pPr>
            <w:r w:rsidRPr="003F226A">
              <w:t xml:space="preserve">$423.36 </w:t>
            </w:r>
          </w:p>
        </w:tc>
        <w:tc>
          <w:tcPr>
            <w:tcW w:w="2084" w:type="dxa"/>
          </w:tcPr>
          <w:p w14:paraId="0A947C7A" w14:textId="77777777" w:rsidR="003F226A" w:rsidRPr="003F226A" w:rsidRDefault="003F226A" w:rsidP="003F226A">
            <w:pPr>
              <w:pStyle w:val="table2"/>
            </w:pPr>
            <w:r w:rsidRPr="003F226A">
              <w:t xml:space="preserve">$635.04 </w:t>
            </w:r>
          </w:p>
        </w:tc>
        <w:tc>
          <w:tcPr>
            <w:tcW w:w="2084" w:type="dxa"/>
          </w:tcPr>
          <w:p w14:paraId="7D77FAC1" w14:textId="77777777" w:rsidR="003F226A" w:rsidRPr="003F226A" w:rsidRDefault="003F226A" w:rsidP="003F226A">
            <w:pPr>
              <w:pStyle w:val="table2"/>
            </w:pPr>
          </w:p>
        </w:tc>
      </w:tr>
      <w:tr w:rsidR="00E276E1" w:rsidRPr="003F226A" w14:paraId="432A13E4" w14:textId="77777777" w:rsidTr="00E276E1">
        <w:tc>
          <w:tcPr>
            <w:tcW w:w="2084" w:type="dxa"/>
          </w:tcPr>
          <w:p w14:paraId="502C4F12" w14:textId="77777777" w:rsidR="003F226A" w:rsidRPr="003F226A" w:rsidRDefault="003F226A" w:rsidP="003F226A">
            <w:pPr>
              <w:pStyle w:val="table2"/>
            </w:pPr>
            <w:r w:rsidRPr="003F226A">
              <w:t>Macau</w:t>
            </w:r>
          </w:p>
        </w:tc>
        <w:tc>
          <w:tcPr>
            <w:tcW w:w="2084" w:type="dxa"/>
          </w:tcPr>
          <w:p w14:paraId="4EE23F61" w14:textId="77777777" w:rsidR="003F226A" w:rsidRPr="003F226A" w:rsidRDefault="003F226A" w:rsidP="003F226A">
            <w:pPr>
              <w:pStyle w:val="table2"/>
            </w:pPr>
            <w:r w:rsidRPr="003F226A">
              <w:t xml:space="preserve">$378.00 </w:t>
            </w:r>
          </w:p>
        </w:tc>
        <w:tc>
          <w:tcPr>
            <w:tcW w:w="2084" w:type="dxa"/>
          </w:tcPr>
          <w:p w14:paraId="58A63DE9" w14:textId="77777777" w:rsidR="003F226A" w:rsidRPr="003F226A" w:rsidRDefault="003F226A" w:rsidP="003F226A">
            <w:pPr>
              <w:pStyle w:val="table2"/>
            </w:pPr>
            <w:r w:rsidRPr="003F226A">
              <w:t xml:space="preserve">$756.00 </w:t>
            </w:r>
          </w:p>
        </w:tc>
        <w:tc>
          <w:tcPr>
            <w:tcW w:w="2084" w:type="dxa"/>
          </w:tcPr>
          <w:p w14:paraId="7CA1ED08" w14:textId="77777777" w:rsidR="003F226A" w:rsidRPr="003F226A" w:rsidRDefault="003F226A" w:rsidP="003F226A">
            <w:pPr>
              <w:pStyle w:val="table2"/>
            </w:pPr>
            <w:r w:rsidRPr="003F226A">
              <w:t xml:space="preserve">$1,134.00 </w:t>
            </w:r>
          </w:p>
        </w:tc>
        <w:tc>
          <w:tcPr>
            <w:tcW w:w="2084" w:type="dxa"/>
          </w:tcPr>
          <w:p w14:paraId="6B0F407E" w14:textId="77777777" w:rsidR="003F226A" w:rsidRPr="003F226A" w:rsidRDefault="003F226A" w:rsidP="003F226A">
            <w:pPr>
              <w:pStyle w:val="table2"/>
            </w:pPr>
          </w:p>
        </w:tc>
      </w:tr>
      <w:tr w:rsidR="00E276E1" w:rsidRPr="003F226A" w14:paraId="28DD096C" w14:textId="77777777" w:rsidTr="00E276E1">
        <w:tc>
          <w:tcPr>
            <w:tcW w:w="2084" w:type="dxa"/>
          </w:tcPr>
          <w:p w14:paraId="4049DDE1" w14:textId="77777777" w:rsidR="003F226A" w:rsidRPr="003F226A" w:rsidRDefault="003F226A" w:rsidP="003F226A">
            <w:pPr>
              <w:pStyle w:val="table2"/>
            </w:pPr>
            <w:r w:rsidRPr="003F226A">
              <w:t>Malaysia</w:t>
            </w:r>
          </w:p>
        </w:tc>
        <w:tc>
          <w:tcPr>
            <w:tcW w:w="2084" w:type="dxa"/>
          </w:tcPr>
          <w:p w14:paraId="6CD1E896" w14:textId="77777777" w:rsidR="003F226A" w:rsidRPr="003F226A" w:rsidRDefault="003F226A" w:rsidP="003F226A">
            <w:pPr>
              <w:pStyle w:val="table2"/>
            </w:pPr>
            <w:r w:rsidRPr="003F226A">
              <w:t xml:space="preserve">$216.72 </w:t>
            </w:r>
          </w:p>
        </w:tc>
        <w:tc>
          <w:tcPr>
            <w:tcW w:w="2084" w:type="dxa"/>
          </w:tcPr>
          <w:p w14:paraId="4BD4B941" w14:textId="77777777" w:rsidR="003F226A" w:rsidRPr="003F226A" w:rsidRDefault="003F226A" w:rsidP="003F226A">
            <w:pPr>
              <w:pStyle w:val="table2"/>
            </w:pPr>
            <w:r w:rsidRPr="003F226A">
              <w:t xml:space="preserve">$433.44 </w:t>
            </w:r>
          </w:p>
        </w:tc>
        <w:tc>
          <w:tcPr>
            <w:tcW w:w="2084" w:type="dxa"/>
          </w:tcPr>
          <w:p w14:paraId="3AD3C8B5" w14:textId="77777777" w:rsidR="003F226A" w:rsidRPr="003F226A" w:rsidRDefault="003F226A" w:rsidP="003F226A">
            <w:pPr>
              <w:pStyle w:val="table2"/>
            </w:pPr>
            <w:r w:rsidRPr="003F226A">
              <w:t xml:space="preserve">$650.16 </w:t>
            </w:r>
          </w:p>
        </w:tc>
        <w:tc>
          <w:tcPr>
            <w:tcW w:w="2084" w:type="dxa"/>
          </w:tcPr>
          <w:p w14:paraId="69C79647" w14:textId="77777777" w:rsidR="003F226A" w:rsidRPr="003F226A" w:rsidRDefault="003F226A" w:rsidP="003F226A">
            <w:pPr>
              <w:pStyle w:val="table2"/>
            </w:pPr>
          </w:p>
        </w:tc>
      </w:tr>
      <w:tr w:rsidR="00E276E1" w:rsidRPr="003F226A" w14:paraId="7FEF577B" w14:textId="77777777" w:rsidTr="00E276E1">
        <w:tc>
          <w:tcPr>
            <w:tcW w:w="2084" w:type="dxa"/>
          </w:tcPr>
          <w:p w14:paraId="42BF2FBA" w14:textId="77777777" w:rsidR="003F226A" w:rsidRPr="003F226A" w:rsidRDefault="003F226A" w:rsidP="003F226A">
            <w:pPr>
              <w:pStyle w:val="table2"/>
            </w:pPr>
            <w:r w:rsidRPr="003F226A">
              <w:t>Mexico</w:t>
            </w:r>
          </w:p>
        </w:tc>
        <w:tc>
          <w:tcPr>
            <w:tcW w:w="2084" w:type="dxa"/>
          </w:tcPr>
          <w:p w14:paraId="3B96D4F4" w14:textId="77777777" w:rsidR="003F226A" w:rsidRPr="003F226A" w:rsidRDefault="003F226A" w:rsidP="003F226A">
            <w:pPr>
              <w:pStyle w:val="table2"/>
            </w:pPr>
            <w:r w:rsidRPr="003F226A">
              <w:t xml:space="preserve">$211.68 </w:t>
            </w:r>
          </w:p>
        </w:tc>
        <w:tc>
          <w:tcPr>
            <w:tcW w:w="2084" w:type="dxa"/>
          </w:tcPr>
          <w:p w14:paraId="24745B13" w14:textId="77777777" w:rsidR="003F226A" w:rsidRPr="003F226A" w:rsidRDefault="003F226A" w:rsidP="003F226A">
            <w:pPr>
              <w:pStyle w:val="table2"/>
            </w:pPr>
            <w:r w:rsidRPr="003F226A">
              <w:t xml:space="preserve">$423.36 </w:t>
            </w:r>
          </w:p>
        </w:tc>
        <w:tc>
          <w:tcPr>
            <w:tcW w:w="2084" w:type="dxa"/>
          </w:tcPr>
          <w:p w14:paraId="1ED6B7DA" w14:textId="77777777" w:rsidR="003F226A" w:rsidRPr="003F226A" w:rsidRDefault="003F226A" w:rsidP="003F226A">
            <w:pPr>
              <w:pStyle w:val="table2"/>
            </w:pPr>
            <w:r w:rsidRPr="003F226A">
              <w:t xml:space="preserve">$635.04 </w:t>
            </w:r>
          </w:p>
        </w:tc>
        <w:tc>
          <w:tcPr>
            <w:tcW w:w="2084" w:type="dxa"/>
          </w:tcPr>
          <w:p w14:paraId="2E57F8C5" w14:textId="77777777" w:rsidR="003F226A" w:rsidRPr="003F226A" w:rsidRDefault="003F226A" w:rsidP="003F226A">
            <w:pPr>
              <w:pStyle w:val="table2"/>
            </w:pPr>
          </w:p>
        </w:tc>
      </w:tr>
      <w:tr w:rsidR="00E276E1" w:rsidRPr="003F226A" w14:paraId="53BA6F9A" w14:textId="77777777" w:rsidTr="00E276E1">
        <w:tc>
          <w:tcPr>
            <w:tcW w:w="2084" w:type="dxa"/>
          </w:tcPr>
          <w:p w14:paraId="1BFC198C" w14:textId="77777777" w:rsidR="003F226A" w:rsidRPr="003F226A" w:rsidRDefault="003F226A" w:rsidP="003F226A">
            <w:pPr>
              <w:pStyle w:val="table2"/>
            </w:pPr>
            <w:r w:rsidRPr="003F226A">
              <w:lastRenderedPageBreak/>
              <w:t>Monaco</w:t>
            </w:r>
          </w:p>
        </w:tc>
        <w:tc>
          <w:tcPr>
            <w:tcW w:w="2084" w:type="dxa"/>
          </w:tcPr>
          <w:p w14:paraId="316CE01C" w14:textId="77777777" w:rsidR="003F226A" w:rsidRPr="003F226A" w:rsidRDefault="003F226A" w:rsidP="003F226A">
            <w:pPr>
              <w:pStyle w:val="table2"/>
            </w:pPr>
            <w:r w:rsidRPr="003F226A">
              <w:t xml:space="preserve">$211.68 </w:t>
            </w:r>
          </w:p>
        </w:tc>
        <w:tc>
          <w:tcPr>
            <w:tcW w:w="2084" w:type="dxa"/>
          </w:tcPr>
          <w:p w14:paraId="38DE5A41" w14:textId="77777777" w:rsidR="003F226A" w:rsidRPr="003F226A" w:rsidRDefault="003F226A" w:rsidP="003F226A">
            <w:pPr>
              <w:pStyle w:val="table2"/>
            </w:pPr>
            <w:r w:rsidRPr="003F226A">
              <w:t xml:space="preserve">$423.36 </w:t>
            </w:r>
          </w:p>
        </w:tc>
        <w:tc>
          <w:tcPr>
            <w:tcW w:w="2084" w:type="dxa"/>
          </w:tcPr>
          <w:p w14:paraId="45393F69" w14:textId="77777777" w:rsidR="003F226A" w:rsidRPr="003F226A" w:rsidRDefault="003F226A" w:rsidP="003F226A">
            <w:pPr>
              <w:pStyle w:val="table2"/>
            </w:pPr>
            <w:r w:rsidRPr="003F226A">
              <w:t xml:space="preserve">$635.04 </w:t>
            </w:r>
          </w:p>
        </w:tc>
        <w:tc>
          <w:tcPr>
            <w:tcW w:w="2084" w:type="dxa"/>
          </w:tcPr>
          <w:p w14:paraId="40428A24" w14:textId="77777777" w:rsidR="003F226A" w:rsidRPr="003F226A" w:rsidRDefault="003F226A" w:rsidP="003F226A">
            <w:pPr>
              <w:pStyle w:val="table2"/>
            </w:pPr>
          </w:p>
        </w:tc>
      </w:tr>
      <w:tr w:rsidR="00E276E1" w:rsidRPr="003F226A" w14:paraId="2378B29E" w14:textId="77777777" w:rsidTr="00E276E1">
        <w:tc>
          <w:tcPr>
            <w:tcW w:w="2084" w:type="dxa"/>
          </w:tcPr>
          <w:p w14:paraId="32584FB2" w14:textId="77777777" w:rsidR="003F226A" w:rsidRPr="003F226A" w:rsidRDefault="003F226A" w:rsidP="003F226A">
            <w:pPr>
              <w:pStyle w:val="table2"/>
            </w:pPr>
            <w:r w:rsidRPr="003F226A">
              <w:t>New Caledonia</w:t>
            </w:r>
          </w:p>
        </w:tc>
        <w:tc>
          <w:tcPr>
            <w:tcW w:w="2084" w:type="dxa"/>
          </w:tcPr>
          <w:p w14:paraId="00F636F6" w14:textId="77777777" w:rsidR="003F226A" w:rsidRPr="003F226A" w:rsidRDefault="003F226A" w:rsidP="003F226A">
            <w:pPr>
              <w:pStyle w:val="table2"/>
            </w:pPr>
            <w:r w:rsidRPr="003F226A">
              <w:t xml:space="preserve">$225.54 </w:t>
            </w:r>
          </w:p>
        </w:tc>
        <w:tc>
          <w:tcPr>
            <w:tcW w:w="2084" w:type="dxa"/>
          </w:tcPr>
          <w:p w14:paraId="00A71FF0" w14:textId="77777777" w:rsidR="003F226A" w:rsidRPr="003F226A" w:rsidRDefault="003F226A" w:rsidP="003F226A">
            <w:pPr>
              <w:pStyle w:val="table2"/>
            </w:pPr>
            <w:r w:rsidRPr="003F226A">
              <w:t xml:space="preserve">$451.08 </w:t>
            </w:r>
          </w:p>
        </w:tc>
        <w:tc>
          <w:tcPr>
            <w:tcW w:w="2084" w:type="dxa"/>
          </w:tcPr>
          <w:p w14:paraId="2680DFE1" w14:textId="77777777" w:rsidR="003F226A" w:rsidRPr="003F226A" w:rsidRDefault="003F226A" w:rsidP="003F226A">
            <w:pPr>
              <w:pStyle w:val="table2"/>
            </w:pPr>
            <w:r w:rsidRPr="003F226A">
              <w:t xml:space="preserve">$676.62 </w:t>
            </w:r>
          </w:p>
        </w:tc>
        <w:tc>
          <w:tcPr>
            <w:tcW w:w="2084" w:type="dxa"/>
          </w:tcPr>
          <w:p w14:paraId="391987BA" w14:textId="77777777" w:rsidR="003F226A" w:rsidRPr="003F226A" w:rsidRDefault="003F226A" w:rsidP="003F226A">
            <w:pPr>
              <w:pStyle w:val="table2"/>
            </w:pPr>
          </w:p>
        </w:tc>
      </w:tr>
      <w:tr w:rsidR="00E276E1" w:rsidRPr="003F226A" w14:paraId="24CD205D" w14:textId="77777777" w:rsidTr="00E276E1">
        <w:tc>
          <w:tcPr>
            <w:tcW w:w="2084" w:type="dxa"/>
          </w:tcPr>
          <w:p w14:paraId="6869107E" w14:textId="77777777" w:rsidR="003F226A" w:rsidRPr="003F226A" w:rsidRDefault="003F226A" w:rsidP="003F226A">
            <w:pPr>
              <w:pStyle w:val="table2"/>
            </w:pPr>
            <w:r w:rsidRPr="003F226A">
              <w:t>Netherlands</w:t>
            </w:r>
          </w:p>
        </w:tc>
        <w:tc>
          <w:tcPr>
            <w:tcW w:w="2084" w:type="dxa"/>
          </w:tcPr>
          <w:p w14:paraId="21AA9B59" w14:textId="77777777" w:rsidR="003F226A" w:rsidRPr="003F226A" w:rsidRDefault="003F226A" w:rsidP="003F226A">
            <w:pPr>
              <w:pStyle w:val="table2"/>
            </w:pPr>
            <w:r w:rsidRPr="003F226A">
              <w:t xml:space="preserve">$211.68 </w:t>
            </w:r>
          </w:p>
        </w:tc>
        <w:tc>
          <w:tcPr>
            <w:tcW w:w="2084" w:type="dxa"/>
          </w:tcPr>
          <w:p w14:paraId="29167C8D" w14:textId="77777777" w:rsidR="003F226A" w:rsidRPr="003F226A" w:rsidRDefault="003F226A" w:rsidP="003F226A">
            <w:pPr>
              <w:pStyle w:val="table2"/>
            </w:pPr>
            <w:r w:rsidRPr="003F226A">
              <w:t xml:space="preserve">$423.36 </w:t>
            </w:r>
          </w:p>
        </w:tc>
        <w:tc>
          <w:tcPr>
            <w:tcW w:w="2084" w:type="dxa"/>
          </w:tcPr>
          <w:p w14:paraId="5EB4F12E" w14:textId="77777777" w:rsidR="003F226A" w:rsidRPr="003F226A" w:rsidRDefault="003F226A" w:rsidP="003F226A">
            <w:pPr>
              <w:pStyle w:val="table2"/>
            </w:pPr>
            <w:r w:rsidRPr="003F226A">
              <w:t xml:space="preserve">$635.04 </w:t>
            </w:r>
          </w:p>
        </w:tc>
        <w:tc>
          <w:tcPr>
            <w:tcW w:w="2084" w:type="dxa"/>
          </w:tcPr>
          <w:p w14:paraId="5E95683F" w14:textId="77777777" w:rsidR="003F226A" w:rsidRPr="003F226A" w:rsidRDefault="003F226A" w:rsidP="003F226A">
            <w:pPr>
              <w:pStyle w:val="table2"/>
            </w:pPr>
          </w:p>
        </w:tc>
      </w:tr>
      <w:tr w:rsidR="00E276E1" w:rsidRPr="003F226A" w14:paraId="59BFE8B9" w14:textId="77777777" w:rsidTr="00E276E1">
        <w:tc>
          <w:tcPr>
            <w:tcW w:w="2084" w:type="dxa"/>
          </w:tcPr>
          <w:p w14:paraId="6C5F63B4" w14:textId="77777777" w:rsidR="003F226A" w:rsidRPr="003F226A" w:rsidRDefault="003F226A" w:rsidP="003F226A">
            <w:pPr>
              <w:pStyle w:val="table2"/>
            </w:pPr>
            <w:r w:rsidRPr="003F226A">
              <w:t>New Zealand</w:t>
            </w:r>
          </w:p>
        </w:tc>
        <w:tc>
          <w:tcPr>
            <w:tcW w:w="2084" w:type="dxa"/>
          </w:tcPr>
          <w:p w14:paraId="2280DB04" w14:textId="77777777" w:rsidR="003F226A" w:rsidRPr="003F226A" w:rsidRDefault="003F226A" w:rsidP="003F226A">
            <w:pPr>
              <w:pStyle w:val="table2"/>
            </w:pPr>
            <w:r w:rsidRPr="003F226A">
              <w:t xml:space="preserve">$117.18 </w:t>
            </w:r>
          </w:p>
        </w:tc>
        <w:tc>
          <w:tcPr>
            <w:tcW w:w="2084" w:type="dxa"/>
          </w:tcPr>
          <w:p w14:paraId="445EEE36" w14:textId="77777777" w:rsidR="003F226A" w:rsidRPr="003F226A" w:rsidRDefault="003F226A" w:rsidP="003F226A">
            <w:pPr>
              <w:pStyle w:val="table2"/>
            </w:pPr>
            <w:r w:rsidRPr="003F226A">
              <w:t xml:space="preserve">$234.36 </w:t>
            </w:r>
          </w:p>
        </w:tc>
        <w:tc>
          <w:tcPr>
            <w:tcW w:w="2084" w:type="dxa"/>
          </w:tcPr>
          <w:p w14:paraId="08E56B95" w14:textId="77777777" w:rsidR="003F226A" w:rsidRPr="003F226A" w:rsidRDefault="003F226A" w:rsidP="003F226A">
            <w:pPr>
              <w:pStyle w:val="table2"/>
            </w:pPr>
            <w:r w:rsidRPr="003F226A">
              <w:t xml:space="preserve">$351.54 </w:t>
            </w:r>
          </w:p>
        </w:tc>
        <w:tc>
          <w:tcPr>
            <w:tcW w:w="2084" w:type="dxa"/>
          </w:tcPr>
          <w:p w14:paraId="645CDE10" w14:textId="77777777" w:rsidR="003F226A" w:rsidRPr="003F226A" w:rsidRDefault="003F226A" w:rsidP="003F226A">
            <w:pPr>
              <w:pStyle w:val="table2"/>
            </w:pPr>
          </w:p>
        </w:tc>
      </w:tr>
      <w:tr w:rsidR="00E276E1" w:rsidRPr="003F226A" w14:paraId="743DEBE2" w14:textId="77777777" w:rsidTr="00E276E1">
        <w:tc>
          <w:tcPr>
            <w:tcW w:w="2084" w:type="dxa"/>
          </w:tcPr>
          <w:p w14:paraId="324FE40A" w14:textId="77777777" w:rsidR="003F226A" w:rsidRPr="003F226A" w:rsidRDefault="003F226A" w:rsidP="003F226A">
            <w:pPr>
              <w:pStyle w:val="table2"/>
            </w:pPr>
            <w:r w:rsidRPr="003F226A">
              <w:t>Norway</w:t>
            </w:r>
          </w:p>
        </w:tc>
        <w:tc>
          <w:tcPr>
            <w:tcW w:w="2084" w:type="dxa"/>
          </w:tcPr>
          <w:p w14:paraId="3DEC1D83" w14:textId="77777777" w:rsidR="003F226A" w:rsidRPr="003F226A" w:rsidRDefault="003F226A" w:rsidP="003F226A">
            <w:pPr>
              <w:pStyle w:val="table2"/>
            </w:pPr>
            <w:r w:rsidRPr="003F226A">
              <w:t xml:space="preserve">$204.12 </w:t>
            </w:r>
          </w:p>
        </w:tc>
        <w:tc>
          <w:tcPr>
            <w:tcW w:w="2084" w:type="dxa"/>
          </w:tcPr>
          <w:p w14:paraId="2635082D" w14:textId="77777777" w:rsidR="003F226A" w:rsidRPr="003F226A" w:rsidRDefault="003F226A" w:rsidP="003F226A">
            <w:pPr>
              <w:pStyle w:val="table2"/>
            </w:pPr>
            <w:r w:rsidRPr="003F226A">
              <w:t xml:space="preserve">$408.24 </w:t>
            </w:r>
          </w:p>
        </w:tc>
        <w:tc>
          <w:tcPr>
            <w:tcW w:w="2084" w:type="dxa"/>
          </w:tcPr>
          <w:p w14:paraId="5B877B2A" w14:textId="77777777" w:rsidR="003F226A" w:rsidRPr="003F226A" w:rsidRDefault="003F226A" w:rsidP="003F226A">
            <w:pPr>
              <w:pStyle w:val="table2"/>
            </w:pPr>
            <w:r w:rsidRPr="003F226A">
              <w:t xml:space="preserve">$612.36 </w:t>
            </w:r>
          </w:p>
        </w:tc>
        <w:tc>
          <w:tcPr>
            <w:tcW w:w="2084" w:type="dxa"/>
          </w:tcPr>
          <w:p w14:paraId="778CEBC5" w14:textId="77777777" w:rsidR="003F226A" w:rsidRPr="003F226A" w:rsidRDefault="003F226A" w:rsidP="003F226A">
            <w:pPr>
              <w:pStyle w:val="table2"/>
            </w:pPr>
          </w:p>
        </w:tc>
      </w:tr>
      <w:tr w:rsidR="00E276E1" w:rsidRPr="003F226A" w14:paraId="6A381B56" w14:textId="77777777" w:rsidTr="00E276E1">
        <w:tc>
          <w:tcPr>
            <w:tcW w:w="2084" w:type="dxa"/>
          </w:tcPr>
          <w:p w14:paraId="068F3F1B" w14:textId="77777777" w:rsidR="003F226A" w:rsidRPr="003F226A" w:rsidRDefault="00E14805" w:rsidP="003F226A">
            <w:pPr>
              <w:pStyle w:val="table2"/>
            </w:pPr>
            <w:r w:rsidRPr="00D44728">
              <w:t>Palestin</w:t>
            </w:r>
            <w:r>
              <w:rPr>
                <w:rFonts w:ascii="Arial" w:hAnsi="Arial"/>
                <w:sz w:val="18"/>
                <w:szCs w:val="18"/>
              </w:rPr>
              <w:t>e, (State of)</w:t>
            </w:r>
          </w:p>
        </w:tc>
        <w:tc>
          <w:tcPr>
            <w:tcW w:w="2084" w:type="dxa"/>
          </w:tcPr>
          <w:p w14:paraId="4074A7FB" w14:textId="77777777" w:rsidR="003F226A" w:rsidRPr="003F226A" w:rsidRDefault="003F226A" w:rsidP="003F226A">
            <w:pPr>
              <w:pStyle w:val="table2"/>
            </w:pPr>
            <w:r w:rsidRPr="003F226A">
              <w:t xml:space="preserve">$238.14 </w:t>
            </w:r>
          </w:p>
        </w:tc>
        <w:tc>
          <w:tcPr>
            <w:tcW w:w="2084" w:type="dxa"/>
          </w:tcPr>
          <w:p w14:paraId="565D125D" w14:textId="77777777" w:rsidR="003F226A" w:rsidRPr="003F226A" w:rsidRDefault="003F226A" w:rsidP="003F226A">
            <w:pPr>
              <w:pStyle w:val="table2"/>
            </w:pPr>
            <w:r w:rsidRPr="003F226A">
              <w:t xml:space="preserve">$476.28 </w:t>
            </w:r>
          </w:p>
        </w:tc>
        <w:tc>
          <w:tcPr>
            <w:tcW w:w="2084" w:type="dxa"/>
          </w:tcPr>
          <w:p w14:paraId="4B964CE1" w14:textId="77777777" w:rsidR="003F226A" w:rsidRPr="003F226A" w:rsidRDefault="003F226A" w:rsidP="003F226A">
            <w:pPr>
              <w:pStyle w:val="table2"/>
            </w:pPr>
            <w:r w:rsidRPr="003F226A">
              <w:t xml:space="preserve">$714.42 </w:t>
            </w:r>
          </w:p>
        </w:tc>
        <w:tc>
          <w:tcPr>
            <w:tcW w:w="2084" w:type="dxa"/>
          </w:tcPr>
          <w:p w14:paraId="60103E6F" w14:textId="77777777" w:rsidR="003F226A" w:rsidRPr="003F226A" w:rsidRDefault="003F226A" w:rsidP="003F226A">
            <w:pPr>
              <w:pStyle w:val="table2"/>
            </w:pPr>
          </w:p>
        </w:tc>
      </w:tr>
      <w:tr w:rsidR="00E276E1" w:rsidRPr="003F226A" w14:paraId="301B923F" w14:textId="77777777" w:rsidTr="00E276E1">
        <w:tc>
          <w:tcPr>
            <w:tcW w:w="2084" w:type="dxa"/>
          </w:tcPr>
          <w:p w14:paraId="057DAB7B" w14:textId="77777777" w:rsidR="003F226A" w:rsidRPr="003F226A" w:rsidRDefault="003F226A" w:rsidP="003F226A">
            <w:pPr>
              <w:pStyle w:val="table2"/>
            </w:pPr>
            <w:r w:rsidRPr="003F226A">
              <w:t>Philippines</w:t>
            </w:r>
          </w:p>
        </w:tc>
        <w:tc>
          <w:tcPr>
            <w:tcW w:w="2084" w:type="dxa"/>
          </w:tcPr>
          <w:p w14:paraId="41283D1D" w14:textId="77777777" w:rsidR="003F226A" w:rsidRPr="003F226A" w:rsidRDefault="003F226A" w:rsidP="003F226A">
            <w:pPr>
              <w:pStyle w:val="table2"/>
            </w:pPr>
            <w:r w:rsidRPr="003F226A">
              <w:t xml:space="preserve">$216.72 </w:t>
            </w:r>
          </w:p>
        </w:tc>
        <w:tc>
          <w:tcPr>
            <w:tcW w:w="2084" w:type="dxa"/>
          </w:tcPr>
          <w:p w14:paraId="3FBD5A8D" w14:textId="77777777" w:rsidR="003F226A" w:rsidRPr="003F226A" w:rsidRDefault="003F226A" w:rsidP="003F226A">
            <w:pPr>
              <w:pStyle w:val="table2"/>
            </w:pPr>
            <w:r w:rsidRPr="003F226A">
              <w:t xml:space="preserve">$433.44 </w:t>
            </w:r>
          </w:p>
        </w:tc>
        <w:tc>
          <w:tcPr>
            <w:tcW w:w="2084" w:type="dxa"/>
          </w:tcPr>
          <w:p w14:paraId="5E47A4F8" w14:textId="77777777" w:rsidR="003F226A" w:rsidRPr="003F226A" w:rsidRDefault="003F226A" w:rsidP="003F226A">
            <w:pPr>
              <w:pStyle w:val="table2"/>
            </w:pPr>
            <w:r w:rsidRPr="003F226A">
              <w:t xml:space="preserve">$650.16 </w:t>
            </w:r>
          </w:p>
        </w:tc>
        <w:tc>
          <w:tcPr>
            <w:tcW w:w="2084" w:type="dxa"/>
          </w:tcPr>
          <w:p w14:paraId="7D909E73" w14:textId="77777777" w:rsidR="003F226A" w:rsidRPr="003F226A" w:rsidRDefault="003F226A" w:rsidP="003F226A">
            <w:pPr>
              <w:pStyle w:val="table2"/>
            </w:pPr>
          </w:p>
        </w:tc>
      </w:tr>
      <w:tr w:rsidR="00E276E1" w:rsidRPr="003F226A" w14:paraId="4EE96C3A" w14:textId="77777777" w:rsidTr="00E276E1">
        <w:tc>
          <w:tcPr>
            <w:tcW w:w="2084" w:type="dxa"/>
          </w:tcPr>
          <w:p w14:paraId="2CC64717" w14:textId="77777777" w:rsidR="003F226A" w:rsidRPr="003F226A" w:rsidRDefault="003F226A" w:rsidP="003F226A">
            <w:pPr>
              <w:pStyle w:val="table2"/>
            </w:pPr>
            <w:r w:rsidRPr="003F226A">
              <w:t>Poland</w:t>
            </w:r>
          </w:p>
        </w:tc>
        <w:tc>
          <w:tcPr>
            <w:tcW w:w="2084" w:type="dxa"/>
          </w:tcPr>
          <w:p w14:paraId="4DA20CC7" w14:textId="77777777" w:rsidR="003F226A" w:rsidRPr="003F226A" w:rsidRDefault="003F226A" w:rsidP="003F226A">
            <w:pPr>
              <w:pStyle w:val="table2"/>
            </w:pPr>
            <w:r w:rsidRPr="003F226A">
              <w:t xml:space="preserve">$211.68 </w:t>
            </w:r>
          </w:p>
        </w:tc>
        <w:tc>
          <w:tcPr>
            <w:tcW w:w="2084" w:type="dxa"/>
          </w:tcPr>
          <w:p w14:paraId="5CD11CD0" w14:textId="77777777" w:rsidR="003F226A" w:rsidRPr="003F226A" w:rsidRDefault="003F226A" w:rsidP="003F226A">
            <w:pPr>
              <w:pStyle w:val="table2"/>
            </w:pPr>
            <w:r w:rsidRPr="003F226A">
              <w:t xml:space="preserve">$423.36 </w:t>
            </w:r>
          </w:p>
        </w:tc>
        <w:tc>
          <w:tcPr>
            <w:tcW w:w="2084" w:type="dxa"/>
          </w:tcPr>
          <w:p w14:paraId="5D4B2E54" w14:textId="77777777" w:rsidR="003F226A" w:rsidRPr="003F226A" w:rsidRDefault="003F226A" w:rsidP="003F226A">
            <w:pPr>
              <w:pStyle w:val="table2"/>
            </w:pPr>
            <w:r w:rsidRPr="003F226A">
              <w:t xml:space="preserve">$635.04 </w:t>
            </w:r>
          </w:p>
        </w:tc>
        <w:tc>
          <w:tcPr>
            <w:tcW w:w="2084" w:type="dxa"/>
          </w:tcPr>
          <w:p w14:paraId="283D3365" w14:textId="77777777" w:rsidR="003F226A" w:rsidRPr="003F226A" w:rsidRDefault="003F226A" w:rsidP="003F226A">
            <w:pPr>
              <w:pStyle w:val="table2"/>
            </w:pPr>
          </w:p>
        </w:tc>
      </w:tr>
      <w:tr w:rsidR="00E276E1" w:rsidRPr="003F226A" w14:paraId="518A90E5" w14:textId="77777777" w:rsidTr="00E276E1">
        <w:tc>
          <w:tcPr>
            <w:tcW w:w="2084" w:type="dxa"/>
          </w:tcPr>
          <w:p w14:paraId="6BE9D24C" w14:textId="77777777" w:rsidR="003F226A" w:rsidRPr="003F226A" w:rsidRDefault="003F226A" w:rsidP="003F226A">
            <w:pPr>
              <w:pStyle w:val="table2"/>
            </w:pPr>
            <w:r w:rsidRPr="003F226A">
              <w:t>Portugal</w:t>
            </w:r>
          </w:p>
        </w:tc>
        <w:tc>
          <w:tcPr>
            <w:tcW w:w="2084" w:type="dxa"/>
          </w:tcPr>
          <w:p w14:paraId="043596AA" w14:textId="77777777" w:rsidR="003F226A" w:rsidRPr="003F226A" w:rsidRDefault="003F226A" w:rsidP="003F226A">
            <w:pPr>
              <w:pStyle w:val="table2"/>
            </w:pPr>
            <w:r w:rsidRPr="003F226A">
              <w:t xml:space="preserve">$211.68 </w:t>
            </w:r>
          </w:p>
        </w:tc>
        <w:tc>
          <w:tcPr>
            <w:tcW w:w="2084" w:type="dxa"/>
          </w:tcPr>
          <w:p w14:paraId="16E19E59" w14:textId="77777777" w:rsidR="003F226A" w:rsidRPr="003F226A" w:rsidRDefault="003F226A" w:rsidP="003F226A">
            <w:pPr>
              <w:pStyle w:val="table2"/>
            </w:pPr>
            <w:r w:rsidRPr="003F226A">
              <w:t xml:space="preserve">$423.36 </w:t>
            </w:r>
          </w:p>
        </w:tc>
        <w:tc>
          <w:tcPr>
            <w:tcW w:w="2084" w:type="dxa"/>
          </w:tcPr>
          <w:p w14:paraId="688484B6" w14:textId="77777777" w:rsidR="003F226A" w:rsidRPr="003F226A" w:rsidRDefault="003F226A" w:rsidP="003F226A">
            <w:pPr>
              <w:pStyle w:val="table2"/>
            </w:pPr>
            <w:r w:rsidRPr="003F226A">
              <w:t xml:space="preserve">$635.04 </w:t>
            </w:r>
          </w:p>
        </w:tc>
        <w:tc>
          <w:tcPr>
            <w:tcW w:w="2084" w:type="dxa"/>
          </w:tcPr>
          <w:p w14:paraId="3EE425CA" w14:textId="77777777" w:rsidR="003F226A" w:rsidRPr="003F226A" w:rsidRDefault="003F226A" w:rsidP="003F226A">
            <w:pPr>
              <w:pStyle w:val="table2"/>
            </w:pPr>
          </w:p>
        </w:tc>
      </w:tr>
      <w:tr w:rsidR="00E276E1" w:rsidRPr="003F226A" w14:paraId="64E12F33" w14:textId="77777777" w:rsidTr="00E276E1">
        <w:tc>
          <w:tcPr>
            <w:tcW w:w="2084" w:type="dxa"/>
          </w:tcPr>
          <w:p w14:paraId="4BE58B37" w14:textId="77777777" w:rsidR="003F226A" w:rsidRPr="003F226A" w:rsidRDefault="003F226A" w:rsidP="003F226A">
            <w:pPr>
              <w:pStyle w:val="table2"/>
            </w:pPr>
            <w:r w:rsidRPr="003F226A">
              <w:t>Russia</w:t>
            </w:r>
          </w:p>
        </w:tc>
        <w:tc>
          <w:tcPr>
            <w:tcW w:w="2084" w:type="dxa"/>
          </w:tcPr>
          <w:p w14:paraId="401A97A5" w14:textId="77777777" w:rsidR="003F226A" w:rsidRPr="003F226A" w:rsidRDefault="003F226A" w:rsidP="003F226A">
            <w:pPr>
              <w:pStyle w:val="table2"/>
            </w:pPr>
            <w:r w:rsidRPr="003F226A">
              <w:t xml:space="preserve">$272.16 </w:t>
            </w:r>
          </w:p>
        </w:tc>
        <w:tc>
          <w:tcPr>
            <w:tcW w:w="2084" w:type="dxa"/>
          </w:tcPr>
          <w:p w14:paraId="5738668A" w14:textId="77777777" w:rsidR="003F226A" w:rsidRPr="003F226A" w:rsidRDefault="003F226A" w:rsidP="003F226A">
            <w:pPr>
              <w:pStyle w:val="table2"/>
            </w:pPr>
            <w:r w:rsidRPr="003F226A">
              <w:t xml:space="preserve">$544.32 </w:t>
            </w:r>
          </w:p>
        </w:tc>
        <w:tc>
          <w:tcPr>
            <w:tcW w:w="2084" w:type="dxa"/>
          </w:tcPr>
          <w:p w14:paraId="29C28E8E" w14:textId="77777777" w:rsidR="003F226A" w:rsidRPr="003F226A" w:rsidRDefault="003F226A" w:rsidP="003F226A">
            <w:pPr>
              <w:pStyle w:val="table2"/>
            </w:pPr>
            <w:r w:rsidRPr="003F226A">
              <w:t xml:space="preserve">$816.48 </w:t>
            </w:r>
          </w:p>
        </w:tc>
        <w:tc>
          <w:tcPr>
            <w:tcW w:w="2084" w:type="dxa"/>
          </w:tcPr>
          <w:p w14:paraId="27E3AFEF" w14:textId="77777777" w:rsidR="003F226A" w:rsidRPr="003F226A" w:rsidRDefault="003F226A" w:rsidP="003F226A">
            <w:pPr>
              <w:pStyle w:val="table2"/>
            </w:pPr>
          </w:p>
        </w:tc>
      </w:tr>
      <w:tr w:rsidR="00E276E1" w:rsidRPr="003F226A" w14:paraId="3E99500A" w14:textId="77777777" w:rsidTr="00E276E1">
        <w:tc>
          <w:tcPr>
            <w:tcW w:w="2084" w:type="dxa"/>
          </w:tcPr>
          <w:p w14:paraId="2DDCAD64" w14:textId="77777777" w:rsidR="003F226A" w:rsidRPr="003F226A" w:rsidRDefault="003F226A" w:rsidP="003F226A">
            <w:pPr>
              <w:pStyle w:val="table2"/>
            </w:pPr>
            <w:r w:rsidRPr="003F226A">
              <w:t>Singapore</w:t>
            </w:r>
          </w:p>
        </w:tc>
        <w:tc>
          <w:tcPr>
            <w:tcW w:w="2084" w:type="dxa"/>
          </w:tcPr>
          <w:p w14:paraId="05F4A475" w14:textId="77777777" w:rsidR="003F226A" w:rsidRPr="003F226A" w:rsidRDefault="003F226A" w:rsidP="003F226A">
            <w:pPr>
              <w:pStyle w:val="table2"/>
            </w:pPr>
            <w:r w:rsidRPr="003F226A">
              <w:t xml:space="preserve">$200.34 </w:t>
            </w:r>
          </w:p>
        </w:tc>
        <w:tc>
          <w:tcPr>
            <w:tcW w:w="2084" w:type="dxa"/>
          </w:tcPr>
          <w:p w14:paraId="1555C8CA" w14:textId="77777777" w:rsidR="003F226A" w:rsidRPr="003F226A" w:rsidRDefault="003F226A" w:rsidP="003F226A">
            <w:pPr>
              <w:pStyle w:val="table2"/>
            </w:pPr>
            <w:r w:rsidRPr="003F226A">
              <w:t xml:space="preserve">$400.68 </w:t>
            </w:r>
          </w:p>
        </w:tc>
        <w:tc>
          <w:tcPr>
            <w:tcW w:w="2084" w:type="dxa"/>
          </w:tcPr>
          <w:p w14:paraId="1704AE46" w14:textId="77777777" w:rsidR="003F226A" w:rsidRPr="003F226A" w:rsidRDefault="003F226A" w:rsidP="003F226A">
            <w:pPr>
              <w:pStyle w:val="table2"/>
            </w:pPr>
            <w:r w:rsidRPr="003F226A">
              <w:t xml:space="preserve">$601.02 </w:t>
            </w:r>
          </w:p>
        </w:tc>
        <w:tc>
          <w:tcPr>
            <w:tcW w:w="2084" w:type="dxa"/>
          </w:tcPr>
          <w:p w14:paraId="299E7272" w14:textId="77777777" w:rsidR="003F226A" w:rsidRPr="003F226A" w:rsidRDefault="003F226A" w:rsidP="003F226A">
            <w:pPr>
              <w:pStyle w:val="table2"/>
            </w:pPr>
          </w:p>
        </w:tc>
      </w:tr>
      <w:tr w:rsidR="00E276E1" w:rsidRPr="003F226A" w14:paraId="691E3C98" w14:textId="77777777" w:rsidTr="00E276E1">
        <w:tc>
          <w:tcPr>
            <w:tcW w:w="2084" w:type="dxa"/>
          </w:tcPr>
          <w:p w14:paraId="1AA05432" w14:textId="77777777" w:rsidR="003F226A" w:rsidRPr="003F226A" w:rsidRDefault="003F226A" w:rsidP="003F226A">
            <w:pPr>
              <w:pStyle w:val="table2"/>
            </w:pPr>
            <w:r w:rsidRPr="003F226A">
              <w:t>Slovak Rep</w:t>
            </w:r>
          </w:p>
        </w:tc>
        <w:tc>
          <w:tcPr>
            <w:tcW w:w="2084" w:type="dxa"/>
          </w:tcPr>
          <w:p w14:paraId="13CABD5C" w14:textId="77777777" w:rsidR="003F226A" w:rsidRPr="003F226A" w:rsidRDefault="003F226A" w:rsidP="003F226A">
            <w:pPr>
              <w:pStyle w:val="table2"/>
            </w:pPr>
            <w:r w:rsidRPr="003F226A">
              <w:t xml:space="preserve">$378.00 </w:t>
            </w:r>
          </w:p>
        </w:tc>
        <w:tc>
          <w:tcPr>
            <w:tcW w:w="2084" w:type="dxa"/>
          </w:tcPr>
          <w:p w14:paraId="63CF38ED" w14:textId="77777777" w:rsidR="003F226A" w:rsidRPr="003F226A" w:rsidRDefault="003F226A" w:rsidP="003F226A">
            <w:pPr>
              <w:pStyle w:val="table2"/>
            </w:pPr>
            <w:r w:rsidRPr="003F226A">
              <w:t xml:space="preserve">$756.00 </w:t>
            </w:r>
          </w:p>
        </w:tc>
        <w:tc>
          <w:tcPr>
            <w:tcW w:w="2084" w:type="dxa"/>
          </w:tcPr>
          <w:p w14:paraId="1FC7D961" w14:textId="77777777" w:rsidR="003F226A" w:rsidRPr="003F226A" w:rsidRDefault="003F226A" w:rsidP="003F226A">
            <w:pPr>
              <w:pStyle w:val="table2"/>
            </w:pPr>
            <w:r w:rsidRPr="003F226A">
              <w:t xml:space="preserve">$1,134.00 </w:t>
            </w:r>
          </w:p>
        </w:tc>
        <w:tc>
          <w:tcPr>
            <w:tcW w:w="2084" w:type="dxa"/>
          </w:tcPr>
          <w:p w14:paraId="50EB2CB0" w14:textId="77777777" w:rsidR="003F226A" w:rsidRPr="003F226A" w:rsidRDefault="003F226A" w:rsidP="003F226A">
            <w:pPr>
              <w:pStyle w:val="table2"/>
            </w:pPr>
          </w:p>
        </w:tc>
      </w:tr>
      <w:tr w:rsidR="00E276E1" w:rsidRPr="003F226A" w14:paraId="403B46BC" w14:textId="77777777" w:rsidTr="00E276E1">
        <w:tc>
          <w:tcPr>
            <w:tcW w:w="2084" w:type="dxa"/>
          </w:tcPr>
          <w:p w14:paraId="48077932" w14:textId="77777777" w:rsidR="003F226A" w:rsidRPr="003F226A" w:rsidRDefault="003F226A" w:rsidP="003F226A">
            <w:pPr>
              <w:pStyle w:val="table2"/>
            </w:pPr>
            <w:r w:rsidRPr="003F226A">
              <w:t>Slovenia</w:t>
            </w:r>
          </w:p>
        </w:tc>
        <w:tc>
          <w:tcPr>
            <w:tcW w:w="2084" w:type="dxa"/>
          </w:tcPr>
          <w:p w14:paraId="61C1552B" w14:textId="77777777" w:rsidR="003F226A" w:rsidRPr="003F226A" w:rsidRDefault="003F226A" w:rsidP="003F226A">
            <w:pPr>
              <w:pStyle w:val="table2"/>
            </w:pPr>
            <w:r w:rsidRPr="003F226A">
              <w:t xml:space="preserve">$211.68 </w:t>
            </w:r>
          </w:p>
        </w:tc>
        <w:tc>
          <w:tcPr>
            <w:tcW w:w="2084" w:type="dxa"/>
          </w:tcPr>
          <w:p w14:paraId="50ED42F0" w14:textId="77777777" w:rsidR="003F226A" w:rsidRPr="003F226A" w:rsidRDefault="003F226A" w:rsidP="003F226A">
            <w:pPr>
              <w:pStyle w:val="table2"/>
            </w:pPr>
            <w:r w:rsidRPr="003F226A">
              <w:t xml:space="preserve">$423.36 </w:t>
            </w:r>
          </w:p>
        </w:tc>
        <w:tc>
          <w:tcPr>
            <w:tcW w:w="2084" w:type="dxa"/>
          </w:tcPr>
          <w:p w14:paraId="392DD5BE" w14:textId="77777777" w:rsidR="003F226A" w:rsidRPr="003F226A" w:rsidRDefault="003F226A" w:rsidP="003F226A">
            <w:pPr>
              <w:pStyle w:val="table2"/>
            </w:pPr>
            <w:r w:rsidRPr="003F226A">
              <w:t xml:space="preserve">$635.04 </w:t>
            </w:r>
          </w:p>
        </w:tc>
        <w:tc>
          <w:tcPr>
            <w:tcW w:w="2084" w:type="dxa"/>
          </w:tcPr>
          <w:p w14:paraId="2E6DAAB9" w14:textId="77777777" w:rsidR="003F226A" w:rsidRPr="003F226A" w:rsidRDefault="003F226A" w:rsidP="003F226A">
            <w:pPr>
              <w:pStyle w:val="table2"/>
            </w:pPr>
          </w:p>
        </w:tc>
      </w:tr>
      <w:tr w:rsidR="00E276E1" w:rsidRPr="003F226A" w14:paraId="7FBF22CE" w14:textId="77777777" w:rsidTr="00E276E1">
        <w:tc>
          <w:tcPr>
            <w:tcW w:w="2084" w:type="dxa"/>
          </w:tcPr>
          <w:p w14:paraId="3D1577BC" w14:textId="77777777" w:rsidR="003F226A" w:rsidRPr="003F226A" w:rsidRDefault="003F226A" w:rsidP="003F226A">
            <w:pPr>
              <w:pStyle w:val="table2"/>
            </w:pPr>
            <w:r w:rsidRPr="003F226A">
              <w:t>Spain</w:t>
            </w:r>
          </w:p>
        </w:tc>
        <w:tc>
          <w:tcPr>
            <w:tcW w:w="2084" w:type="dxa"/>
          </w:tcPr>
          <w:p w14:paraId="7B9F2E2D" w14:textId="77777777" w:rsidR="003F226A" w:rsidRPr="003F226A" w:rsidRDefault="003F226A" w:rsidP="003F226A">
            <w:pPr>
              <w:pStyle w:val="table2"/>
            </w:pPr>
            <w:r w:rsidRPr="003F226A">
              <w:t xml:space="preserve">$211.68 </w:t>
            </w:r>
          </w:p>
        </w:tc>
        <w:tc>
          <w:tcPr>
            <w:tcW w:w="2084" w:type="dxa"/>
          </w:tcPr>
          <w:p w14:paraId="24BB6E1C" w14:textId="77777777" w:rsidR="003F226A" w:rsidRPr="003F226A" w:rsidRDefault="003F226A" w:rsidP="003F226A">
            <w:pPr>
              <w:pStyle w:val="table2"/>
            </w:pPr>
            <w:r w:rsidRPr="003F226A">
              <w:t xml:space="preserve">$423.36 </w:t>
            </w:r>
          </w:p>
        </w:tc>
        <w:tc>
          <w:tcPr>
            <w:tcW w:w="2084" w:type="dxa"/>
          </w:tcPr>
          <w:p w14:paraId="457BE217" w14:textId="77777777" w:rsidR="003F226A" w:rsidRPr="003F226A" w:rsidRDefault="003F226A" w:rsidP="003F226A">
            <w:pPr>
              <w:pStyle w:val="table2"/>
            </w:pPr>
            <w:r w:rsidRPr="003F226A">
              <w:t xml:space="preserve">$635.04 </w:t>
            </w:r>
          </w:p>
        </w:tc>
        <w:tc>
          <w:tcPr>
            <w:tcW w:w="2084" w:type="dxa"/>
          </w:tcPr>
          <w:p w14:paraId="3C9D75DB" w14:textId="77777777" w:rsidR="003F226A" w:rsidRPr="003F226A" w:rsidRDefault="003F226A" w:rsidP="003F226A">
            <w:pPr>
              <w:pStyle w:val="table2"/>
            </w:pPr>
          </w:p>
        </w:tc>
      </w:tr>
      <w:tr w:rsidR="00E276E1" w:rsidRPr="003F226A" w14:paraId="5570D92C" w14:textId="77777777" w:rsidTr="00E276E1">
        <w:tc>
          <w:tcPr>
            <w:tcW w:w="2084" w:type="dxa"/>
          </w:tcPr>
          <w:p w14:paraId="62A72747" w14:textId="77777777" w:rsidR="003F226A" w:rsidRPr="003F226A" w:rsidRDefault="003F226A" w:rsidP="003F226A">
            <w:pPr>
              <w:pStyle w:val="table2"/>
            </w:pPr>
            <w:r w:rsidRPr="003F226A">
              <w:t>South Africa</w:t>
            </w:r>
          </w:p>
        </w:tc>
        <w:tc>
          <w:tcPr>
            <w:tcW w:w="2084" w:type="dxa"/>
          </w:tcPr>
          <w:p w14:paraId="419AC51B" w14:textId="77777777" w:rsidR="003F226A" w:rsidRPr="003F226A" w:rsidRDefault="003F226A" w:rsidP="003F226A">
            <w:pPr>
              <w:pStyle w:val="table2"/>
            </w:pPr>
            <w:r w:rsidRPr="003F226A">
              <w:t xml:space="preserve">$229.32 </w:t>
            </w:r>
          </w:p>
        </w:tc>
        <w:tc>
          <w:tcPr>
            <w:tcW w:w="2084" w:type="dxa"/>
          </w:tcPr>
          <w:p w14:paraId="69886F61" w14:textId="77777777" w:rsidR="003F226A" w:rsidRPr="003F226A" w:rsidRDefault="003F226A" w:rsidP="003F226A">
            <w:pPr>
              <w:pStyle w:val="table2"/>
            </w:pPr>
            <w:r w:rsidRPr="003F226A">
              <w:t xml:space="preserve">$458.64 </w:t>
            </w:r>
          </w:p>
        </w:tc>
        <w:tc>
          <w:tcPr>
            <w:tcW w:w="2084" w:type="dxa"/>
          </w:tcPr>
          <w:p w14:paraId="3225BC86" w14:textId="77777777" w:rsidR="003F226A" w:rsidRPr="003F226A" w:rsidRDefault="003F226A" w:rsidP="003F226A">
            <w:pPr>
              <w:pStyle w:val="table2"/>
            </w:pPr>
            <w:r w:rsidRPr="003F226A">
              <w:t xml:space="preserve"> 687.96 </w:t>
            </w:r>
          </w:p>
        </w:tc>
        <w:tc>
          <w:tcPr>
            <w:tcW w:w="2084" w:type="dxa"/>
          </w:tcPr>
          <w:p w14:paraId="6CBE23D0" w14:textId="77777777" w:rsidR="003F226A" w:rsidRPr="003F226A" w:rsidRDefault="003F226A" w:rsidP="003F226A">
            <w:pPr>
              <w:pStyle w:val="table2"/>
            </w:pPr>
          </w:p>
        </w:tc>
      </w:tr>
      <w:tr w:rsidR="00E276E1" w:rsidRPr="003F226A" w14:paraId="79F29C85" w14:textId="77777777" w:rsidTr="00E276E1">
        <w:tc>
          <w:tcPr>
            <w:tcW w:w="2084" w:type="dxa"/>
          </w:tcPr>
          <w:p w14:paraId="65485B80" w14:textId="77777777" w:rsidR="003F226A" w:rsidRPr="003F226A" w:rsidRDefault="003F226A" w:rsidP="003F226A">
            <w:pPr>
              <w:pStyle w:val="table2"/>
            </w:pPr>
            <w:r w:rsidRPr="003F226A">
              <w:t>Sweden</w:t>
            </w:r>
          </w:p>
        </w:tc>
        <w:tc>
          <w:tcPr>
            <w:tcW w:w="2084" w:type="dxa"/>
          </w:tcPr>
          <w:p w14:paraId="23EB3AA2" w14:textId="77777777" w:rsidR="003F226A" w:rsidRPr="003F226A" w:rsidRDefault="003F226A" w:rsidP="003F226A">
            <w:pPr>
              <w:pStyle w:val="table2"/>
            </w:pPr>
            <w:r w:rsidRPr="003F226A">
              <w:t xml:space="preserve">$204.12 </w:t>
            </w:r>
          </w:p>
        </w:tc>
        <w:tc>
          <w:tcPr>
            <w:tcW w:w="2084" w:type="dxa"/>
          </w:tcPr>
          <w:p w14:paraId="1235195E" w14:textId="77777777" w:rsidR="003F226A" w:rsidRPr="003F226A" w:rsidRDefault="003F226A" w:rsidP="003F226A">
            <w:pPr>
              <w:pStyle w:val="table2"/>
            </w:pPr>
            <w:r w:rsidRPr="003F226A">
              <w:t xml:space="preserve">$408.24 </w:t>
            </w:r>
          </w:p>
        </w:tc>
        <w:tc>
          <w:tcPr>
            <w:tcW w:w="2084" w:type="dxa"/>
          </w:tcPr>
          <w:p w14:paraId="1A1AEDB0" w14:textId="77777777" w:rsidR="003F226A" w:rsidRPr="003F226A" w:rsidRDefault="003F226A" w:rsidP="003F226A">
            <w:pPr>
              <w:pStyle w:val="table2"/>
            </w:pPr>
            <w:r w:rsidRPr="003F226A">
              <w:t xml:space="preserve">$612.36 </w:t>
            </w:r>
          </w:p>
        </w:tc>
        <w:tc>
          <w:tcPr>
            <w:tcW w:w="2084" w:type="dxa"/>
          </w:tcPr>
          <w:p w14:paraId="161D37CE" w14:textId="77777777" w:rsidR="003F226A" w:rsidRPr="003F226A" w:rsidRDefault="003F226A" w:rsidP="003F226A">
            <w:pPr>
              <w:pStyle w:val="table2"/>
            </w:pPr>
          </w:p>
        </w:tc>
      </w:tr>
      <w:tr w:rsidR="00E276E1" w:rsidRPr="003F226A" w14:paraId="75455BFB" w14:textId="77777777" w:rsidTr="00E276E1">
        <w:tc>
          <w:tcPr>
            <w:tcW w:w="2084" w:type="dxa"/>
          </w:tcPr>
          <w:p w14:paraId="6B6B8D7B" w14:textId="77777777" w:rsidR="003F226A" w:rsidRPr="003F226A" w:rsidRDefault="003F226A" w:rsidP="003F226A">
            <w:pPr>
              <w:pStyle w:val="table2"/>
            </w:pPr>
            <w:r w:rsidRPr="003F226A">
              <w:t>Switzerland</w:t>
            </w:r>
          </w:p>
        </w:tc>
        <w:tc>
          <w:tcPr>
            <w:tcW w:w="2084" w:type="dxa"/>
          </w:tcPr>
          <w:p w14:paraId="181F8892" w14:textId="77777777" w:rsidR="003F226A" w:rsidRPr="003F226A" w:rsidRDefault="003F226A" w:rsidP="003F226A">
            <w:pPr>
              <w:pStyle w:val="table2"/>
            </w:pPr>
            <w:r w:rsidRPr="003F226A">
              <w:t xml:space="preserve">$211.68 </w:t>
            </w:r>
          </w:p>
        </w:tc>
        <w:tc>
          <w:tcPr>
            <w:tcW w:w="2084" w:type="dxa"/>
          </w:tcPr>
          <w:p w14:paraId="0CC6F746" w14:textId="77777777" w:rsidR="003F226A" w:rsidRPr="003F226A" w:rsidRDefault="003F226A" w:rsidP="003F226A">
            <w:pPr>
              <w:pStyle w:val="table2"/>
            </w:pPr>
            <w:r w:rsidRPr="003F226A">
              <w:t xml:space="preserve">$423.36 </w:t>
            </w:r>
          </w:p>
        </w:tc>
        <w:tc>
          <w:tcPr>
            <w:tcW w:w="2084" w:type="dxa"/>
          </w:tcPr>
          <w:p w14:paraId="4808EEAD" w14:textId="77777777" w:rsidR="003F226A" w:rsidRPr="003F226A" w:rsidRDefault="003F226A" w:rsidP="003F226A">
            <w:pPr>
              <w:pStyle w:val="table2"/>
            </w:pPr>
            <w:r w:rsidRPr="003F226A">
              <w:t xml:space="preserve">$635.04 </w:t>
            </w:r>
          </w:p>
        </w:tc>
        <w:tc>
          <w:tcPr>
            <w:tcW w:w="2084" w:type="dxa"/>
          </w:tcPr>
          <w:p w14:paraId="19B9502C" w14:textId="77777777" w:rsidR="003F226A" w:rsidRPr="003F226A" w:rsidRDefault="003F226A" w:rsidP="003F226A">
            <w:pPr>
              <w:pStyle w:val="table2"/>
            </w:pPr>
          </w:p>
        </w:tc>
      </w:tr>
      <w:tr w:rsidR="00E276E1" w:rsidRPr="003F226A" w14:paraId="09A2DD60" w14:textId="77777777" w:rsidTr="00E276E1">
        <w:tc>
          <w:tcPr>
            <w:tcW w:w="2084" w:type="dxa"/>
          </w:tcPr>
          <w:p w14:paraId="00E6AEA3" w14:textId="77777777" w:rsidR="003F226A" w:rsidRPr="003F226A" w:rsidRDefault="003F226A" w:rsidP="003F226A">
            <w:pPr>
              <w:pStyle w:val="table2"/>
            </w:pPr>
            <w:r w:rsidRPr="003F226A">
              <w:t>Taiwan</w:t>
            </w:r>
          </w:p>
        </w:tc>
        <w:tc>
          <w:tcPr>
            <w:tcW w:w="2084" w:type="dxa"/>
          </w:tcPr>
          <w:p w14:paraId="2CC65FD5" w14:textId="77777777" w:rsidR="003F226A" w:rsidRPr="003F226A" w:rsidRDefault="003F226A" w:rsidP="003F226A">
            <w:pPr>
              <w:pStyle w:val="table2"/>
            </w:pPr>
            <w:r w:rsidRPr="003F226A">
              <w:t xml:space="preserve">$225.54 </w:t>
            </w:r>
          </w:p>
        </w:tc>
        <w:tc>
          <w:tcPr>
            <w:tcW w:w="2084" w:type="dxa"/>
          </w:tcPr>
          <w:p w14:paraId="51574632" w14:textId="77777777" w:rsidR="003F226A" w:rsidRPr="003F226A" w:rsidRDefault="003F226A" w:rsidP="003F226A">
            <w:pPr>
              <w:pStyle w:val="table2"/>
            </w:pPr>
            <w:r w:rsidRPr="003F226A">
              <w:t xml:space="preserve">$451.08 </w:t>
            </w:r>
          </w:p>
        </w:tc>
        <w:tc>
          <w:tcPr>
            <w:tcW w:w="2084" w:type="dxa"/>
          </w:tcPr>
          <w:p w14:paraId="1C2CCD03" w14:textId="77777777" w:rsidR="003F226A" w:rsidRPr="003F226A" w:rsidRDefault="003F226A" w:rsidP="003F226A">
            <w:pPr>
              <w:pStyle w:val="table2"/>
            </w:pPr>
            <w:r w:rsidRPr="003F226A">
              <w:t xml:space="preserve">$676.62 </w:t>
            </w:r>
          </w:p>
        </w:tc>
        <w:tc>
          <w:tcPr>
            <w:tcW w:w="2084" w:type="dxa"/>
          </w:tcPr>
          <w:p w14:paraId="7DC1A9FA" w14:textId="77777777" w:rsidR="003F226A" w:rsidRPr="003F226A" w:rsidRDefault="003F226A" w:rsidP="003F226A">
            <w:pPr>
              <w:pStyle w:val="table2"/>
            </w:pPr>
          </w:p>
        </w:tc>
      </w:tr>
      <w:tr w:rsidR="00E276E1" w:rsidRPr="003F226A" w14:paraId="76792A84" w14:textId="77777777" w:rsidTr="00E276E1">
        <w:tc>
          <w:tcPr>
            <w:tcW w:w="2084" w:type="dxa"/>
          </w:tcPr>
          <w:p w14:paraId="48136199" w14:textId="77777777" w:rsidR="003F226A" w:rsidRPr="003F226A" w:rsidRDefault="003F226A" w:rsidP="003F226A">
            <w:pPr>
              <w:pStyle w:val="table2"/>
            </w:pPr>
            <w:r w:rsidRPr="003F226A">
              <w:t>Thailand</w:t>
            </w:r>
          </w:p>
        </w:tc>
        <w:tc>
          <w:tcPr>
            <w:tcW w:w="2084" w:type="dxa"/>
          </w:tcPr>
          <w:p w14:paraId="2A940D7D" w14:textId="77777777" w:rsidR="003F226A" w:rsidRPr="003F226A" w:rsidRDefault="003F226A" w:rsidP="003F226A">
            <w:pPr>
              <w:pStyle w:val="table2"/>
            </w:pPr>
            <w:r w:rsidRPr="003F226A">
              <w:t xml:space="preserve">$216.72 </w:t>
            </w:r>
          </w:p>
        </w:tc>
        <w:tc>
          <w:tcPr>
            <w:tcW w:w="2084" w:type="dxa"/>
          </w:tcPr>
          <w:p w14:paraId="0CD64543" w14:textId="77777777" w:rsidR="003F226A" w:rsidRPr="003F226A" w:rsidRDefault="003F226A" w:rsidP="003F226A">
            <w:pPr>
              <w:pStyle w:val="table2"/>
            </w:pPr>
            <w:r w:rsidRPr="003F226A">
              <w:t xml:space="preserve">$433.44 </w:t>
            </w:r>
          </w:p>
        </w:tc>
        <w:tc>
          <w:tcPr>
            <w:tcW w:w="2084" w:type="dxa"/>
          </w:tcPr>
          <w:p w14:paraId="132BCE72" w14:textId="77777777" w:rsidR="003F226A" w:rsidRPr="003F226A" w:rsidRDefault="003F226A" w:rsidP="003F226A">
            <w:pPr>
              <w:pStyle w:val="table2"/>
            </w:pPr>
            <w:r w:rsidRPr="003F226A">
              <w:t xml:space="preserve">$650.16 </w:t>
            </w:r>
          </w:p>
        </w:tc>
        <w:tc>
          <w:tcPr>
            <w:tcW w:w="2084" w:type="dxa"/>
          </w:tcPr>
          <w:p w14:paraId="129B9A3F" w14:textId="77777777" w:rsidR="003F226A" w:rsidRPr="003F226A" w:rsidRDefault="003F226A" w:rsidP="003F226A">
            <w:pPr>
              <w:pStyle w:val="table2"/>
            </w:pPr>
          </w:p>
        </w:tc>
      </w:tr>
      <w:tr w:rsidR="00E276E1" w:rsidRPr="003F226A" w14:paraId="35919F40" w14:textId="77777777" w:rsidTr="00E276E1">
        <w:tc>
          <w:tcPr>
            <w:tcW w:w="2084" w:type="dxa"/>
          </w:tcPr>
          <w:p w14:paraId="2160FCAC" w14:textId="77777777" w:rsidR="003F226A" w:rsidRPr="003F226A" w:rsidRDefault="003F226A" w:rsidP="003F226A">
            <w:pPr>
              <w:pStyle w:val="table2"/>
            </w:pPr>
            <w:r w:rsidRPr="003F226A">
              <w:t>United Arab Emirates</w:t>
            </w:r>
          </w:p>
        </w:tc>
        <w:tc>
          <w:tcPr>
            <w:tcW w:w="2084" w:type="dxa"/>
          </w:tcPr>
          <w:p w14:paraId="20CA098F" w14:textId="77777777" w:rsidR="003F226A" w:rsidRPr="003F226A" w:rsidRDefault="003F226A" w:rsidP="003F226A">
            <w:pPr>
              <w:pStyle w:val="table2"/>
            </w:pPr>
            <w:r w:rsidRPr="003F226A">
              <w:t xml:space="preserve">$272.16 </w:t>
            </w:r>
          </w:p>
        </w:tc>
        <w:tc>
          <w:tcPr>
            <w:tcW w:w="2084" w:type="dxa"/>
          </w:tcPr>
          <w:p w14:paraId="01DD79D6" w14:textId="77777777" w:rsidR="003F226A" w:rsidRPr="003F226A" w:rsidRDefault="003F226A" w:rsidP="003F226A">
            <w:pPr>
              <w:pStyle w:val="table2"/>
            </w:pPr>
            <w:r w:rsidRPr="003F226A">
              <w:t xml:space="preserve">$544.32 </w:t>
            </w:r>
          </w:p>
        </w:tc>
        <w:tc>
          <w:tcPr>
            <w:tcW w:w="2084" w:type="dxa"/>
          </w:tcPr>
          <w:p w14:paraId="2897B3C7" w14:textId="77777777" w:rsidR="003F226A" w:rsidRPr="003F226A" w:rsidRDefault="003F226A" w:rsidP="003F226A">
            <w:pPr>
              <w:pStyle w:val="table2"/>
            </w:pPr>
            <w:r w:rsidRPr="003F226A">
              <w:t xml:space="preserve">$816.48 </w:t>
            </w:r>
          </w:p>
        </w:tc>
        <w:tc>
          <w:tcPr>
            <w:tcW w:w="2084" w:type="dxa"/>
          </w:tcPr>
          <w:p w14:paraId="5ED89323" w14:textId="77777777" w:rsidR="003F226A" w:rsidRPr="003F226A" w:rsidRDefault="003F226A" w:rsidP="003F226A">
            <w:pPr>
              <w:pStyle w:val="table2"/>
            </w:pPr>
          </w:p>
        </w:tc>
      </w:tr>
      <w:tr w:rsidR="00E276E1" w:rsidRPr="003F226A" w14:paraId="5901C856" w14:textId="77777777" w:rsidTr="00E276E1">
        <w:tc>
          <w:tcPr>
            <w:tcW w:w="2084" w:type="dxa"/>
          </w:tcPr>
          <w:p w14:paraId="2E97258E" w14:textId="77777777" w:rsidR="003F226A" w:rsidRPr="003F226A" w:rsidRDefault="003F226A" w:rsidP="003F226A">
            <w:pPr>
              <w:pStyle w:val="table2"/>
            </w:pPr>
            <w:r w:rsidRPr="003F226A">
              <w:t>United Kingdom</w:t>
            </w:r>
          </w:p>
        </w:tc>
        <w:tc>
          <w:tcPr>
            <w:tcW w:w="2084" w:type="dxa"/>
          </w:tcPr>
          <w:p w14:paraId="7788811D" w14:textId="77777777" w:rsidR="003F226A" w:rsidRPr="003F226A" w:rsidRDefault="003F226A" w:rsidP="003F226A">
            <w:pPr>
              <w:pStyle w:val="table2"/>
            </w:pPr>
            <w:r w:rsidRPr="003F226A">
              <w:t xml:space="preserve">$189.00 </w:t>
            </w:r>
          </w:p>
        </w:tc>
        <w:tc>
          <w:tcPr>
            <w:tcW w:w="2084" w:type="dxa"/>
          </w:tcPr>
          <w:p w14:paraId="4ACE2F25" w14:textId="77777777" w:rsidR="003F226A" w:rsidRPr="003F226A" w:rsidRDefault="003F226A" w:rsidP="003F226A">
            <w:pPr>
              <w:pStyle w:val="table2"/>
            </w:pPr>
            <w:r w:rsidRPr="003F226A">
              <w:t xml:space="preserve">$378.00 </w:t>
            </w:r>
          </w:p>
        </w:tc>
        <w:tc>
          <w:tcPr>
            <w:tcW w:w="2084" w:type="dxa"/>
          </w:tcPr>
          <w:p w14:paraId="62F370C9" w14:textId="77777777" w:rsidR="003F226A" w:rsidRPr="003F226A" w:rsidRDefault="003F226A" w:rsidP="003F226A">
            <w:pPr>
              <w:pStyle w:val="table2"/>
            </w:pPr>
            <w:r w:rsidRPr="003F226A">
              <w:t xml:space="preserve">$567.00 </w:t>
            </w:r>
          </w:p>
        </w:tc>
        <w:tc>
          <w:tcPr>
            <w:tcW w:w="2084" w:type="dxa"/>
          </w:tcPr>
          <w:p w14:paraId="303AC0C3" w14:textId="77777777" w:rsidR="003F226A" w:rsidRPr="003F226A" w:rsidRDefault="003F226A" w:rsidP="003F226A">
            <w:pPr>
              <w:pStyle w:val="table2"/>
            </w:pPr>
          </w:p>
        </w:tc>
      </w:tr>
      <w:tr w:rsidR="00E276E1" w:rsidRPr="003F226A" w14:paraId="1B6465ED" w14:textId="77777777" w:rsidTr="00E276E1">
        <w:tc>
          <w:tcPr>
            <w:tcW w:w="2084" w:type="dxa"/>
          </w:tcPr>
          <w:p w14:paraId="346F80BB" w14:textId="77777777" w:rsidR="003F226A" w:rsidRPr="003F226A" w:rsidRDefault="003F226A" w:rsidP="003F226A">
            <w:pPr>
              <w:pStyle w:val="table2"/>
            </w:pPr>
            <w:r w:rsidRPr="003F226A">
              <w:t>United States</w:t>
            </w:r>
          </w:p>
        </w:tc>
        <w:tc>
          <w:tcPr>
            <w:tcW w:w="2084" w:type="dxa"/>
          </w:tcPr>
          <w:p w14:paraId="34AA5895" w14:textId="77777777" w:rsidR="003F226A" w:rsidRPr="003F226A" w:rsidRDefault="003F226A" w:rsidP="003F226A">
            <w:pPr>
              <w:pStyle w:val="table2"/>
            </w:pPr>
            <w:r w:rsidRPr="003F226A">
              <w:t xml:space="preserve">$189.00 </w:t>
            </w:r>
          </w:p>
        </w:tc>
        <w:tc>
          <w:tcPr>
            <w:tcW w:w="2084" w:type="dxa"/>
          </w:tcPr>
          <w:p w14:paraId="06150D05" w14:textId="77777777" w:rsidR="003F226A" w:rsidRPr="003F226A" w:rsidRDefault="003F226A" w:rsidP="003F226A">
            <w:pPr>
              <w:pStyle w:val="table2"/>
            </w:pPr>
            <w:r w:rsidRPr="003F226A">
              <w:t xml:space="preserve">$378.00 </w:t>
            </w:r>
          </w:p>
        </w:tc>
        <w:tc>
          <w:tcPr>
            <w:tcW w:w="2084" w:type="dxa"/>
          </w:tcPr>
          <w:p w14:paraId="70A137D4" w14:textId="77777777" w:rsidR="003F226A" w:rsidRPr="003F226A" w:rsidRDefault="003F226A" w:rsidP="003F226A">
            <w:pPr>
              <w:pStyle w:val="table2"/>
            </w:pPr>
            <w:r w:rsidRPr="003F226A">
              <w:t xml:space="preserve">$567.00 </w:t>
            </w:r>
          </w:p>
        </w:tc>
        <w:tc>
          <w:tcPr>
            <w:tcW w:w="2084" w:type="dxa"/>
          </w:tcPr>
          <w:p w14:paraId="73E7B700" w14:textId="77777777" w:rsidR="003F226A" w:rsidRPr="003F226A" w:rsidRDefault="003F226A" w:rsidP="003F226A">
            <w:pPr>
              <w:pStyle w:val="table2"/>
            </w:pPr>
          </w:p>
        </w:tc>
      </w:tr>
      <w:tr w:rsidR="00E276E1" w:rsidRPr="003F226A" w14:paraId="32BB07D9" w14:textId="77777777" w:rsidTr="00E276E1">
        <w:tc>
          <w:tcPr>
            <w:tcW w:w="2084" w:type="dxa"/>
          </w:tcPr>
          <w:p w14:paraId="75A6F05D" w14:textId="77777777" w:rsidR="003F226A" w:rsidRPr="003F226A" w:rsidRDefault="003F226A" w:rsidP="003F226A">
            <w:pPr>
              <w:pStyle w:val="table2"/>
            </w:pPr>
            <w:r w:rsidRPr="003F226A">
              <w:t>Ukraine</w:t>
            </w:r>
          </w:p>
        </w:tc>
        <w:tc>
          <w:tcPr>
            <w:tcW w:w="2084" w:type="dxa"/>
          </w:tcPr>
          <w:p w14:paraId="206013A0" w14:textId="77777777" w:rsidR="003F226A" w:rsidRPr="003F226A" w:rsidRDefault="003F226A" w:rsidP="003F226A">
            <w:pPr>
              <w:pStyle w:val="table2"/>
            </w:pPr>
            <w:r w:rsidRPr="003F226A">
              <w:t xml:space="preserve">$272.16 </w:t>
            </w:r>
          </w:p>
        </w:tc>
        <w:tc>
          <w:tcPr>
            <w:tcW w:w="2084" w:type="dxa"/>
          </w:tcPr>
          <w:p w14:paraId="20DDB413" w14:textId="77777777" w:rsidR="003F226A" w:rsidRPr="003F226A" w:rsidRDefault="003F226A" w:rsidP="003F226A">
            <w:pPr>
              <w:pStyle w:val="table2"/>
            </w:pPr>
            <w:r w:rsidRPr="003F226A">
              <w:t xml:space="preserve">$544.32 </w:t>
            </w:r>
          </w:p>
        </w:tc>
        <w:tc>
          <w:tcPr>
            <w:tcW w:w="2084" w:type="dxa"/>
          </w:tcPr>
          <w:p w14:paraId="7451F34C" w14:textId="77777777" w:rsidR="003F226A" w:rsidRPr="003F226A" w:rsidRDefault="003F226A" w:rsidP="003F226A">
            <w:pPr>
              <w:pStyle w:val="table2"/>
            </w:pPr>
            <w:r w:rsidRPr="003F226A">
              <w:t xml:space="preserve">$816.48 </w:t>
            </w:r>
          </w:p>
        </w:tc>
        <w:tc>
          <w:tcPr>
            <w:tcW w:w="2084" w:type="dxa"/>
          </w:tcPr>
          <w:p w14:paraId="06EFA5DF" w14:textId="77777777" w:rsidR="003F226A" w:rsidRPr="003F226A" w:rsidRDefault="003F226A" w:rsidP="003F226A">
            <w:pPr>
              <w:pStyle w:val="table2"/>
            </w:pPr>
          </w:p>
        </w:tc>
      </w:tr>
      <w:tr w:rsidR="00E276E1" w:rsidRPr="003F226A" w14:paraId="3A598BB3" w14:textId="77777777" w:rsidTr="00E276E1">
        <w:tc>
          <w:tcPr>
            <w:tcW w:w="2084" w:type="dxa"/>
          </w:tcPr>
          <w:p w14:paraId="4C28CD46" w14:textId="77777777" w:rsidR="003F226A" w:rsidRPr="003F226A" w:rsidRDefault="003F226A" w:rsidP="003F226A">
            <w:pPr>
              <w:pStyle w:val="table2"/>
            </w:pPr>
            <w:r w:rsidRPr="003F226A">
              <w:t xml:space="preserve">Vietnam </w:t>
            </w:r>
          </w:p>
        </w:tc>
        <w:tc>
          <w:tcPr>
            <w:tcW w:w="2084" w:type="dxa"/>
          </w:tcPr>
          <w:p w14:paraId="5457CE2B" w14:textId="77777777" w:rsidR="003F226A" w:rsidRPr="003F226A" w:rsidRDefault="003F226A" w:rsidP="003F226A">
            <w:pPr>
              <w:pStyle w:val="table2"/>
            </w:pPr>
            <w:r w:rsidRPr="003F226A">
              <w:t xml:space="preserve">$504.00 </w:t>
            </w:r>
          </w:p>
        </w:tc>
        <w:tc>
          <w:tcPr>
            <w:tcW w:w="2084" w:type="dxa"/>
          </w:tcPr>
          <w:p w14:paraId="478D3C5C" w14:textId="77777777" w:rsidR="003F226A" w:rsidRPr="003F226A" w:rsidRDefault="003F226A" w:rsidP="003F226A">
            <w:pPr>
              <w:pStyle w:val="table2"/>
            </w:pPr>
            <w:r w:rsidRPr="003F226A">
              <w:t xml:space="preserve">$1,008.00 </w:t>
            </w:r>
          </w:p>
        </w:tc>
        <w:tc>
          <w:tcPr>
            <w:tcW w:w="2084" w:type="dxa"/>
          </w:tcPr>
          <w:p w14:paraId="10516F1D" w14:textId="77777777" w:rsidR="003F226A" w:rsidRPr="003F226A" w:rsidRDefault="003F226A" w:rsidP="003F226A">
            <w:pPr>
              <w:pStyle w:val="table2"/>
            </w:pPr>
            <w:r w:rsidRPr="003F226A">
              <w:t xml:space="preserve">$1,512.00 </w:t>
            </w:r>
          </w:p>
        </w:tc>
        <w:tc>
          <w:tcPr>
            <w:tcW w:w="2084" w:type="dxa"/>
          </w:tcPr>
          <w:p w14:paraId="1F206F46" w14:textId="77777777" w:rsidR="003F226A" w:rsidRPr="003F226A" w:rsidRDefault="003F226A" w:rsidP="003F226A">
            <w:pPr>
              <w:pStyle w:val="table2"/>
            </w:pPr>
          </w:p>
        </w:tc>
      </w:tr>
    </w:tbl>
    <w:p w14:paraId="18511F82" w14:textId="77777777" w:rsidR="00D94DAA" w:rsidRDefault="00D94DAA" w:rsidP="003F226A">
      <w:pPr>
        <w:pStyle w:val="Notes-ourcustomerterms"/>
      </w:pPr>
      <w:r>
        <w:t>* Not all listed destinations will be reachable if participating by mobile telephone.</w:t>
      </w:r>
    </w:p>
    <w:p w14:paraId="7B326AA8" w14:textId="77777777" w:rsidR="00D94DAA" w:rsidRDefault="00D94DAA" w:rsidP="003F226A">
      <w:pPr>
        <w:pStyle w:val="SubHead"/>
      </w:pPr>
      <w:bookmarkStart w:id="48" w:name="_Toc532394077"/>
      <w:r>
        <w:t>Multi-Point Video Conferencing Charges</w:t>
      </w:r>
      <w:bookmarkEnd w:id="48"/>
    </w:p>
    <w:p w14:paraId="5832A438" w14:textId="77777777" w:rsidR="00D94DAA" w:rsidRDefault="00D94DAA" w:rsidP="003F226A">
      <w:pPr>
        <w:pStyle w:val="Heading2"/>
      </w:pPr>
      <w:r>
        <w:t xml:space="preserve">The charges for Multi-Point Video Conferencing are set out in the tables below.  The charges for call-in Multi-Point Video Conferencing do not include ISDN call charges which you must pay separately, in accordance with the ISDN section of Our Customer Terms.  The charges </w:t>
      </w:r>
      <w:r>
        <w:lastRenderedPageBreak/>
        <w:t>for call-out Multi-Point Video Conferencing include ISDN call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093"/>
      </w:tblGrid>
      <w:tr w:rsidR="003F226A" w:rsidRPr="003F226A" w14:paraId="1854A10F" w14:textId="77777777" w:rsidTr="00E276E1">
        <w:tc>
          <w:tcPr>
            <w:tcW w:w="10420" w:type="dxa"/>
            <w:gridSpan w:val="2"/>
          </w:tcPr>
          <w:p w14:paraId="29D2D57B" w14:textId="77777777" w:rsidR="003F226A" w:rsidRPr="003F226A" w:rsidRDefault="003F226A" w:rsidP="00D44728">
            <w:pPr>
              <w:pStyle w:val="TableRowHeading"/>
            </w:pPr>
            <w:r w:rsidRPr="003F226A">
              <w:t>Call</w:t>
            </w:r>
            <w:r>
              <w:t>-</w:t>
            </w:r>
            <w:r w:rsidRPr="003F226A">
              <w:t>in charges (per site per hour, exclusive of underlying ISDN call charges)</w:t>
            </w:r>
          </w:p>
        </w:tc>
      </w:tr>
      <w:tr w:rsidR="003F226A" w:rsidRPr="003F226A" w14:paraId="2468A568" w14:textId="77777777" w:rsidTr="00E276E1">
        <w:tc>
          <w:tcPr>
            <w:tcW w:w="5210" w:type="dxa"/>
          </w:tcPr>
          <w:p w14:paraId="01B379F8" w14:textId="77777777" w:rsidR="003F226A" w:rsidRPr="003F226A" w:rsidRDefault="003F226A" w:rsidP="00D44728">
            <w:pPr>
              <w:pStyle w:val="TableRowHeading"/>
            </w:pPr>
            <w:r w:rsidRPr="003F226A">
              <w:t>Type of Charge</w:t>
            </w:r>
          </w:p>
        </w:tc>
        <w:tc>
          <w:tcPr>
            <w:tcW w:w="5210" w:type="dxa"/>
          </w:tcPr>
          <w:p w14:paraId="5D5AD770" w14:textId="77777777" w:rsidR="003F226A" w:rsidRDefault="003F226A" w:rsidP="00D44728">
            <w:pPr>
              <w:pStyle w:val="TableRowHeading"/>
            </w:pPr>
            <w:r w:rsidRPr="003F226A">
              <w:t>Video bridge charge</w:t>
            </w:r>
          </w:p>
          <w:p w14:paraId="0107D450" w14:textId="77777777" w:rsidR="003F226A" w:rsidRPr="003F226A" w:rsidRDefault="003F226A" w:rsidP="00D44728">
            <w:pPr>
              <w:pStyle w:val="TableRowHeading"/>
            </w:pPr>
            <w:r>
              <w:t>(GST excl.)</w:t>
            </w:r>
          </w:p>
        </w:tc>
      </w:tr>
      <w:tr w:rsidR="003F226A" w:rsidRPr="003F226A" w14:paraId="06848587" w14:textId="77777777" w:rsidTr="00E276E1">
        <w:tc>
          <w:tcPr>
            <w:tcW w:w="5210" w:type="dxa"/>
          </w:tcPr>
          <w:p w14:paraId="5D9E3DEE" w14:textId="77777777" w:rsidR="003F226A" w:rsidRPr="003F226A" w:rsidRDefault="003F226A" w:rsidP="00D44728">
            <w:pPr>
              <w:pStyle w:val="table2"/>
            </w:pPr>
            <w:r w:rsidRPr="003F226A">
              <w:t xml:space="preserve">Video Connection </w:t>
            </w:r>
          </w:p>
        </w:tc>
        <w:tc>
          <w:tcPr>
            <w:tcW w:w="5210" w:type="dxa"/>
          </w:tcPr>
          <w:p w14:paraId="1ABAACD1" w14:textId="77777777" w:rsidR="003F226A" w:rsidRPr="003F226A" w:rsidRDefault="003F226A" w:rsidP="00D44728">
            <w:pPr>
              <w:pStyle w:val="table2"/>
            </w:pPr>
            <w:r w:rsidRPr="003F226A">
              <w:t>$35.00</w:t>
            </w:r>
          </w:p>
        </w:tc>
      </w:tr>
      <w:tr w:rsidR="003F226A" w:rsidRPr="003F226A" w14:paraId="2D2675C4" w14:textId="77777777" w:rsidTr="00E276E1">
        <w:tc>
          <w:tcPr>
            <w:tcW w:w="5210" w:type="dxa"/>
          </w:tcPr>
          <w:p w14:paraId="250336FB" w14:textId="77777777" w:rsidR="003F226A" w:rsidRPr="003F226A" w:rsidRDefault="003F226A" w:rsidP="00D44728">
            <w:pPr>
              <w:pStyle w:val="table2"/>
            </w:pPr>
            <w:r w:rsidRPr="003F226A">
              <w:t>Audio Connection (land-line and audio-only mobile)*</w:t>
            </w:r>
          </w:p>
        </w:tc>
        <w:tc>
          <w:tcPr>
            <w:tcW w:w="5210" w:type="dxa"/>
          </w:tcPr>
          <w:p w14:paraId="0760F1BC" w14:textId="77777777" w:rsidR="003F226A" w:rsidRPr="003F226A" w:rsidRDefault="003F226A" w:rsidP="00D44728">
            <w:pPr>
              <w:pStyle w:val="table2"/>
            </w:pPr>
            <w:r w:rsidRPr="003F226A">
              <w:t>$21.00</w:t>
            </w:r>
          </w:p>
        </w:tc>
      </w:tr>
    </w:tbl>
    <w:p w14:paraId="3780AA15" w14:textId="77777777" w:rsidR="00D94DAA" w:rsidRDefault="00D94DAA" w:rsidP="00D44728">
      <w:pPr>
        <w:pStyle w:val="Notes-ourcustomerterms"/>
      </w:pPr>
      <w:r>
        <w:t>* Video-enabled mobile telephones will not be able to call in to the Telstra Video Conferencing bridge.  The Telstra Video Conferencing bridge will call out to that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D44728" w:rsidRPr="00D44728" w14:paraId="37DFA3CD" w14:textId="77777777" w:rsidTr="00E276E1">
        <w:tc>
          <w:tcPr>
            <w:tcW w:w="10420" w:type="dxa"/>
            <w:gridSpan w:val="2"/>
          </w:tcPr>
          <w:p w14:paraId="5E09C536" w14:textId="77777777" w:rsidR="00D44728" w:rsidRPr="00D44728" w:rsidRDefault="00D44728" w:rsidP="00D44728">
            <w:pPr>
              <w:pStyle w:val="TableRowHeading"/>
            </w:pPr>
            <w:r w:rsidRPr="00D44728">
              <w:t>Set up fees (applicable to a Call</w:t>
            </w:r>
            <w:r>
              <w:t xml:space="preserve"> </w:t>
            </w:r>
            <w:r w:rsidRPr="00D44728">
              <w:t>out Multi</w:t>
            </w:r>
            <w:r>
              <w:t>-</w:t>
            </w:r>
            <w:r w:rsidRPr="00D44728">
              <w:t>Point Video Conference only)</w:t>
            </w:r>
          </w:p>
        </w:tc>
      </w:tr>
      <w:tr w:rsidR="00D44728" w:rsidRPr="00D44728" w14:paraId="498C9A1E" w14:textId="77777777" w:rsidTr="00E276E1">
        <w:tc>
          <w:tcPr>
            <w:tcW w:w="5210" w:type="dxa"/>
          </w:tcPr>
          <w:p w14:paraId="199BBAA1" w14:textId="77777777" w:rsidR="00D44728" w:rsidRPr="00D44728" w:rsidRDefault="00D44728" w:rsidP="00D44728">
            <w:pPr>
              <w:pStyle w:val="TableRowHeading"/>
            </w:pPr>
            <w:r w:rsidRPr="00D44728">
              <w:t>Service</w:t>
            </w:r>
          </w:p>
        </w:tc>
        <w:tc>
          <w:tcPr>
            <w:tcW w:w="5210" w:type="dxa"/>
          </w:tcPr>
          <w:p w14:paraId="06536D16" w14:textId="77777777" w:rsidR="00D44728" w:rsidRPr="00D44728" w:rsidRDefault="00D44728" w:rsidP="00D44728">
            <w:pPr>
              <w:pStyle w:val="TableRowHeading"/>
            </w:pPr>
            <w:r w:rsidRPr="00D44728">
              <w:t xml:space="preserve">GST excl. </w:t>
            </w:r>
          </w:p>
        </w:tc>
      </w:tr>
      <w:tr w:rsidR="00D44728" w:rsidRPr="00D44728" w14:paraId="3080DA68" w14:textId="77777777" w:rsidTr="00E276E1">
        <w:tc>
          <w:tcPr>
            <w:tcW w:w="5210" w:type="dxa"/>
          </w:tcPr>
          <w:p w14:paraId="3201426C" w14:textId="77777777" w:rsidR="00D44728" w:rsidRPr="00D44728" w:rsidRDefault="00D44728" w:rsidP="00D44728">
            <w:pPr>
              <w:pStyle w:val="table2"/>
            </w:pPr>
            <w:r w:rsidRPr="00D44728">
              <w:t>National (15 mins)</w:t>
            </w:r>
          </w:p>
        </w:tc>
        <w:tc>
          <w:tcPr>
            <w:tcW w:w="5210" w:type="dxa"/>
          </w:tcPr>
          <w:p w14:paraId="755DF4AF" w14:textId="77777777" w:rsidR="00D44728" w:rsidRPr="00D44728" w:rsidRDefault="00D44728" w:rsidP="00D44728">
            <w:pPr>
              <w:pStyle w:val="table2"/>
            </w:pPr>
            <w:r w:rsidRPr="00D44728">
              <w:t>$10.00</w:t>
            </w:r>
          </w:p>
        </w:tc>
      </w:tr>
      <w:tr w:rsidR="00D44728" w:rsidRPr="00D44728" w14:paraId="5D1CC324" w14:textId="77777777" w:rsidTr="00E276E1">
        <w:tc>
          <w:tcPr>
            <w:tcW w:w="5210" w:type="dxa"/>
          </w:tcPr>
          <w:p w14:paraId="5A4792EF" w14:textId="77777777" w:rsidR="00D44728" w:rsidRPr="00D44728" w:rsidRDefault="00D44728" w:rsidP="00D44728">
            <w:pPr>
              <w:pStyle w:val="table2"/>
            </w:pPr>
            <w:r w:rsidRPr="00D44728">
              <w:t>National (30 mins)</w:t>
            </w:r>
          </w:p>
        </w:tc>
        <w:tc>
          <w:tcPr>
            <w:tcW w:w="5210" w:type="dxa"/>
          </w:tcPr>
          <w:p w14:paraId="06DCBBC9" w14:textId="77777777" w:rsidR="00D44728" w:rsidRPr="00D44728" w:rsidRDefault="00D44728" w:rsidP="00D44728">
            <w:pPr>
              <w:pStyle w:val="table2"/>
            </w:pPr>
            <w:r w:rsidRPr="00D44728">
              <w:t>$25.00</w:t>
            </w:r>
          </w:p>
        </w:tc>
      </w:tr>
      <w:tr w:rsidR="00D44728" w:rsidRPr="00D44728" w14:paraId="57241F8A" w14:textId="77777777" w:rsidTr="00E276E1">
        <w:tc>
          <w:tcPr>
            <w:tcW w:w="5210" w:type="dxa"/>
          </w:tcPr>
          <w:p w14:paraId="337733F7" w14:textId="77777777" w:rsidR="00D44728" w:rsidRPr="00D44728" w:rsidRDefault="00D44728" w:rsidP="00D44728">
            <w:pPr>
              <w:pStyle w:val="table2"/>
            </w:pPr>
            <w:r w:rsidRPr="00D44728">
              <w:t>International (15 mins)</w:t>
            </w:r>
          </w:p>
        </w:tc>
        <w:tc>
          <w:tcPr>
            <w:tcW w:w="5210" w:type="dxa"/>
          </w:tcPr>
          <w:p w14:paraId="7F11562E" w14:textId="77777777" w:rsidR="00D44728" w:rsidRPr="00D44728" w:rsidRDefault="00D44728" w:rsidP="00D44728">
            <w:pPr>
              <w:pStyle w:val="table2"/>
            </w:pPr>
            <w:r w:rsidRPr="00D44728">
              <w:t>$25.00</w:t>
            </w:r>
          </w:p>
        </w:tc>
      </w:tr>
      <w:tr w:rsidR="00D44728" w:rsidRPr="00D44728" w14:paraId="4C2974D4" w14:textId="77777777" w:rsidTr="00E276E1">
        <w:tc>
          <w:tcPr>
            <w:tcW w:w="5210" w:type="dxa"/>
          </w:tcPr>
          <w:p w14:paraId="1FDAE2A7" w14:textId="77777777" w:rsidR="00D44728" w:rsidRPr="00D44728" w:rsidRDefault="00D44728" w:rsidP="00D44728">
            <w:pPr>
              <w:pStyle w:val="table2"/>
            </w:pPr>
            <w:r w:rsidRPr="00D44728">
              <w:t>International (30 mins)</w:t>
            </w:r>
          </w:p>
        </w:tc>
        <w:tc>
          <w:tcPr>
            <w:tcW w:w="5210" w:type="dxa"/>
          </w:tcPr>
          <w:p w14:paraId="2B35DB43" w14:textId="77777777" w:rsidR="00D44728" w:rsidRPr="00D44728" w:rsidRDefault="00D44728" w:rsidP="00D44728">
            <w:pPr>
              <w:pStyle w:val="table2"/>
            </w:pPr>
            <w:r w:rsidRPr="00D44728">
              <w:t>$100.00</w:t>
            </w:r>
          </w:p>
        </w:tc>
      </w:tr>
    </w:tbl>
    <w:p w14:paraId="6D73BA89" w14:textId="77777777" w:rsidR="004A133A" w:rsidRDefault="004A133A" w:rsidP="00D94DAA"/>
    <w:p w14:paraId="0BC80B97" w14:textId="77777777" w:rsidR="00D94DAA" w:rsidRDefault="004A133A" w:rsidP="00D94D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30"/>
        <w:gridCol w:w="2030"/>
        <w:gridCol w:w="2030"/>
        <w:gridCol w:w="2061"/>
      </w:tblGrid>
      <w:tr w:rsidR="00D44728" w:rsidRPr="00D44728" w14:paraId="5A183B3D" w14:textId="77777777" w:rsidTr="00E276E1">
        <w:tc>
          <w:tcPr>
            <w:tcW w:w="10420" w:type="dxa"/>
            <w:gridSpan w:val="5"/>
          </w:tcPr>
          <w:p w14:paraId="1471500A" w14:textId="77777777" w:rsidR="00D44728" w:rsidRPr="00D44728" w:rsidRDefault="00D44728" w:rsidP="00D44728">
            <w:pPr>
              <w:pStyle w:val="TableRowHeading"/>
            </w:pPr>
            <w:r w:rsidRPr="00D44728">
              <w:lastRenderedPageBreak/>
              <w:t>Call</w:t>
            </w:r>
            <w:r>
              <w:t>-</w:t>
            </w:r>
            <w:r w:rsidRPr="00D44728">
              <w:t>out charges (per site per hour, inclusive of underlying ISDN call charges) within Australia (GST excl.)</w:t>
            </w:r>
          </w:p>
        </w:tc>
      </w:tr>
      <w:tr w:rsidR="00E276E1" w:rsidRPr="00D44728" w14:paraId="4AAB06D0" w14:textId="77777777" w:rsidTr="00E276E1">
        <w:tc>
          <w:tcPr>
            <w:tcW w:w="2084" w:type="dxa"/>
            <w:tcBorders>
              <w:bottom w:val="nil"/>
            </w:tcBorders>
          </w:tcPr>
          <w:p w14:paraId="6EA5886C" w14:textId="77777777" w:rsidR="00D44728" w:rsidRPr="00D44728" w:rsidRDefault="00D44728" w:rsidP="00D44728">
            <w:pPr>
              <w:pStyle w:val="table2"/>
            </w:pPr>
          </w:p>
        </w:tc>
        <w:tc>
          <w:tcPr>
            <w:tcW w:w="6252" w:type="dxa"/>
            <w:gridSpan w:val="3"/>
          </w:tcPr>
          <w:p w14:paraId="5F6F7B56" w14:textId="77777777" w:rsidR="00D44728" w:rsidRPr="00D44728" w:rsidRDefault="00D44728" w:rsidP="00D44728">
            <w:pPr>
              <w:pStyle w:val="TableRowHeading"/>
            </w:pPr>
            <w:r w:rsidRPr="00D44728">
              <w:t>Speed</w:t>
            </w:r>
          </w:p>
        </w:tc>
        <w:tc>
          <w:tcPr>
            <w:tcW w:w="2084" w:type="dxa"/>
            <w:vMerge w:val="restart"/>
          </w:tcPr>
          <w:p w14:paraId="52DB85DB" w14:textId="77777777" w:rsidR="00D44728" w:rsidRPr="00D44728" w:rsidRDefault="00D44728" w:rsidP="00D44728">
            <w:pPr>
              <w:pStyle w:val="TableRowHeading"/>
            </w:pPr>
            <w:r w:rsidRPr="00D44728">
              <w:t>Audio connection (land-line and audio-only mobile) and video-enabled mobile</w:t>
            </w:r>
          </w:p>
        </w:tc>
      </w:tr>
      <w:tr w:rsidR="00E276E1" w:rsidRPr="00D44728" w14:paraId="20E0A36B" w14:textId="77777777" w:rsidTr="00E276E1">
        <w:tc>
          <w:tcPr>
            <w:tcW w:w="2084" w:type="dxa"/>
            <w:tcBorders>
              <w:top w:val="nil"/>
            </w:tcBorders>
          </w:tcPr>
          <w:p w14:paraId="1E3134C1" w14:textId="77777777" w:rsidR="00D44728" w:rsidRPr="00D44728" w:rsidRDefault="00D44728" w:rsidP="00D44728">
            <w:pPr>
              <w:pStyle w:val="TableRowHeading"/>
            </w:pPr>
            <w:r w:rsidRPr="00D44728">
              <w:t>Locality</w:t>
            </w:r>
          </w:p>
        </w:tc>
        <w:tc>
          <w:tcPr>
            <w:tcW w:w="2084" w:type="dxa"/>
          </w:tcPr>
          <w:p w14:paraId="60C185C3" w14:textId="77777777" w:rsidR="00D44728" w:rsidRPr="00D44728" w:rsidRDefault="00D44728" w:rsidP="00D44728">
            <w:pPr>
              <w:pStyle w:val="TableRowHeading"/>
            </w:pPr>
            <w:r w:rsidRPr="00D44728">
              <w:t>128 Kbps / hr</w:t>
            </w:r>
          </w:p>
        </w:tc>
        <w:tc>
          <w:tcPr>
            <w:tcW w:w="2084" w:type="dxa"/>
          </w:tcPr>
          <w:p w14:paraId="7B3565C6" w14:textId="77777777" w:rsidR="00D44728" w:rsidRPr="00D44728" w:rsidRDefault="00D44728" w:rsidP="00D44728">
            <w:pPr>
              <w:pStyle w:val="TableRowHeading"/>
            </w:pPr>
            <w:r w:rsidRPr="00D44728">
              <w:t>256 Kbps / hr</w:t>
            </w:r>
          </w:p>
        </w:tc>
        <w:tc>
          <w:tcPr>
            <w:tcW w:w="2084" w:type="dxa"/>
          </w:tcPr>
          <w:p w14:paraId="4A8E5843" w14:textId="77777777" w:rsidR="00D44728" w:rsidRPr="00D44728" w:rsidRDefault="00D44728" w:rsidP="00D44728">
            <w:pPr>
              <w:pStyle w:val="TableRowHeading"/>
            </w:pPr>
            <w:r w:rsidRPr="00D44728">
              <w:t>384 Kbps / hr</w:t>
            </w:r>
          </w:p>
        </w:tc>
        <w:tc>
          <w:tcPr>
            <w:tcW w:w="2084" w:type="dxa"/>
            <w:vMerge/>
          </w:tcPr>
          <w:p w14:paraId="51DCDB94" w14:textId="77777777" w:rsidR="00D44728" w:rsidRPr="00D44728" w:rsidRDefault="00D44728" w:rsidP="00D44728">
            <w:pPr>
              <w:pStyle w:val="table2"/>
            </w:pPr>
          </w:p>
        </w:tc>
      </w:tr>
      <w:tr w:rsidR="00E276E1" w:rsidRPr="00D44728" w14:paraId="58F52414" w14:textId="77777777" w:rsidTr="00E276E1">
        <w:tc>
          <w:tcPr>
            <w:tcW w:w="2084" w:type="dxa"/>
          </w:tcPr>
          <w:p w14:paraId="64EA13DD" w14:textId="77777777" w:rsidR="00D44728" w:rsidRPr="00D44728" w:rsidRDefault="00D44728" w:rsidP="00D44728">
            <w:pPr>
              <w:pStyle w:val="table2"/>
            </w:pPr>
            <w:r w:rsidRPr="00D44728">
              <w:t>Local</w:t>
            </w:r>
          </w:p>
        </w:tc>
        <w:tc>
          <w:tcPr>
            <w:tcW w:w="2084" w:type="dxa"/>
          </w:tcPr>
          <w:p w14:paraId="0308F6E1" w14:textId="77777777" w:rsidR="00D44728" w:rsidRPr="00D44728" w:rsidRDefault="00D44728" w:rsidP="00D44728">
            <w:pPr>
              <w:pStyle w:val="table2"/>
            </w:pPr>
            <w:r w:rsidRPr="00D44728">
              <w:t>$38.20</w:t>
            </w:r>
          </w:p>
        </w:tc>
        <w:tc>
          <w:tcPr>
            <w:tcW w:w="2084" w:type="dxa"/>
          </w:tcPr>
          <w:p w14:paraId="09F3D74E" w14:textId="77777777" w:rsidR="00D44728" w:rsidRPr="00D44728" w:rsidRDefault="00D44728" w:rsidP="00D44728">
            <w:pPr>
              <w:pStyle w:val="table2"/>
            </w:pPr>
            <w:r w:rsidRPr="00D44728">
              <w:t>$41.40</w:t>
            </w:r>
          </w:p>
        </w:tc>
        <w:tc>
          <w:tcPr>
            <w:tcW w:w="2084" w:type="dxa"/>
          </w:tcPr>
          <w:p w14:paraId="6A977C57" w14:textId="77777777" w:rsidR="00D44728" w:rsidRPr="00D44728" w:rsidRDefault="00D44728" w:rsidP="00D44728">
            <w:pPr>
              <w:pStyle w:val="table2"/>
            </w:pPr>
            <w:r w:rsidRPr="00D44728">
              <w:t>$44.60</w:t>
            </w:r>
          </w:p>
        </w:tc>
        <w:tc>
          <w:tcPr>
            <w:tcW w:w="2084" w:type="dxa"/>
          </w:tcPr>
          <w:p w14:paraId="5089FE7F" w14:textId="77777777" w:rsidR="00D44728" w:rsidRPr="00D44728" w:rsidRDefault="00D44728" w:rsidP="00D44728">
            <w:pPr>
              <w:pStyle w:val="table2"/>
            </w:pPr>
            <w:r w:rsidRPr="00D44728">
              <w:t>$23.34</w:t>
            </w:r>
          </w:p>
        </w:tc>
      </w:tr>
      <w:tr w:rsidR="00E276E1" w:rsidRPr="00D44728" w14:paraId="08EA07C8" w14:textId="77777777" w:rsidTr="00E276E1">
        <w:tc>
          <w:tcPr>
            <w:tcW w:w="2084" w:type="dxa"/>
          </w:tcPr>
          <w:p w14:paraId="4F75FA37" w14:textId="77777777" w:rsidR="00D44728" w:rsidRPr="00D44728" w:rsidRDefault="00D44728" w:rsidP="00D44728">
            <w:pPr>
              <w:pStyle w:val="table2"/>
            </w:pPr>
            <w:r w:rsidRPr="00D44728">
              <w:t>National</w:t>
            </w:r>
          </w:p>
        </w:tc>
        <w:tc>
          <w:tcPr>
            <w:tcW w:w="2084" w:type="dxa"/>
          </w:tcPr>
          <w:p w14:paraId="7C0CFFD8" w14:textId="77777777" w:rsidR="00D44728" w:rsidRPr="00D44728" w:rsidRDefault="00D44728" w:rsidP="00D44728">
            <w:pPr>
              <w:pStyle w:val="table2"/>
            </w:pPr>
            <w:r w:rsidRPr="00D44728">
              <w:t>$52.60</w:t>
            </w:r>
          </w:p>
        </w:tc>
        <w:tc>
          <w:tcPr>
            <w:tcW w:w="2084" w:type="dxa"/>
          </w:tcPr>
          <w:p w14:paraId="19C008F1" w14:textId="77777777" w:rsidR="00D44728" w:rsidRPr="00D44728" w:rsidRDefault="00D44728" w:rsidP="00D44728">
            <w:pPr>
              <w:pStyle w:val="table2"/>
            </w:pPr>
            <w:r w:rsidRPr="00D44728">
              <w:t>$70.20</w:t>
            </w:r>
          </w:p>
        </w:tc>
        <w:tc>
          <w:tcPr>
            <w:tcW w:w="2084" w:type="dxa"/>
          </w:tcPr>
          <w:p w14:paraId="7723C89C" w14:textId="77777777" w:rsidR="00D44728" w:rsidRPr="00D44728" w:rsidRDefault="00D44728" w:rsidP="00D44728">
            <w:pPr>
              <w:pStyle w:val="table2"/>
            </w:pPr>
            <w:r w:rsidRPr="00D44728">
              <w:t>$87.80</w:t>
            </w:r>
          </w:p>
        </w:tc>
        <w:tc>
          <w:tcPr>
            <w:tcW w:w="2084" w:type="dxa"/>
          </w:tcPr>
          <w:p w14:paraId="32D3F851" w14:textId="77777777" w:rsidR="00D44728" w:rsidRPr="00D44728" w:rsidRDefault="00D44728" w:rsidP="00D44728">
            <w:pPr>
              <w:pStyle w:val="table2"/>
            </w:pPr>
            <w:r w:rsidRPr="00D44728">
              <w:t>$35.41</w:t>
            </w:r>
          </w:p>
        </w:tc>
      </w:tr>
    </w:tbl>
    <w:p w14:paraId="15393AA8" w14:textId="77777777"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22"/>
        <w:gridCol w:w="2034"/>
        <w:gridCol w:w="2034"/>
        <w:gridCol w:w="2054"/>
      </w:tblGrid>
      <w:tr w:rsidR="00D44728" w:rsidRPr="00D44728" w14:paraId="48C0616E" w14:textId="77777777" w:rsidTr="00E276E1">
        <w:trPr>
          <w:tblHeader/>
        </w:trPr>
        <w:tc>
          <w:tcPr>
            <w:tcW w:w="10420" w:type="dxa"/>
            <w:gridSpan w:val="5"/>
          </w:tcPr>
          <w:p w14:paraId="4F8BFEF2" w14:textId="77777777" w:rsidR="00D44728" w:rsidRPr="00D44728" w:rsidRDefault="00D44728" w:rsidP="00D44728">
            <w:pPr>
              <w:pStyle w:val="TableRowHeading"/>
            </w:pPr>
            <w:r w:rsidRPr="00D44728">
              <w:t>International Call</w:t>
            </w:r>
            <w:r>
              <w:t>-</w:t>
            </w:r>
            <w:r w:rsidRPr="00D44728">
              <w:t>out charges (per site per hour, inclusive of underlying ISDN call charges) (GST excl.)</w:t>
            </w:r>
          </w:p>
        </w:tc>
      </w:tr>
      <w:tr w:rsidR="00E276E1" w:rsidRPr="00D44728" w14:paraId="10AE51D4" w14:textId="77777777" w:rsidTr="00E276E1">
        <w:trPr>
          <w:tblHeader/>
        </w:trPr>
        <w:tc>
          <w:tcPr>
            <w:tcW w:w="2084" w:type="dxa"/>
            <w:tcBorders>
              <w:bottom w:val="nil"/>
            </w:tcBorders>
          </w:tcPr>
          <w:p w14:paraId="176698CC" w14:textId="77777777" w:rsidR="00D44728" w:rsidRPr="00D44728" w:rsidRDefault="00D44728" w:rsidP="00D44728">
            <w:pPr>
              <w:pStyle w:val="TableRowHeading"/>
            </w:pPr>
          </w:p>
        </w:tc>
        <w:tc>
          <w:tcPr>
            <w:tcW w:w="6252" w:type="dxa"/>
            <w:gridSpan w:val="3"/>
          </w:tcPr>
          <w:p w14:paraId="560089CC" w14:textId="77777777" w:rsidR="00D44728" w:rsidRPr="00D44728" w:rsidRDefault="00D44728" w:rsidP="00D44728">
            <w:pPr>
              <w:pStyle w:val="TableRowHeading"/>
            </w:pPr>
            <w:r w:rsidRPr="00D44728">
              <w:t>Speed</w:t>
            </w:r>
          </w:p>
        </w:tc>
        <w:tc>
          <w:tcPr>
            <w:tcW w:w="2084" w:type="dxa"/>
            <w:vMerge w:val="restart"/>
          </w:tcPr>
          <w:p w14:paraId="6DB34015" w14:textId="77777777" w:rsidR="00D44728" w:rsidRPr="00D44728" w:rsidRDefault="00D44728" w:rsidP="00D44728">
            <w:pPr>
              <w:pStyle w:val="TableRowHeading"/>
            </w:pPr>
            <w:r w:rsidRPr="00D44728">
              <w:t>Audio connection (land-line and audio-only mobile) and video-enabled mobile</w:t>
            </w:r>
          </w:p>
        </w:tc>
      </w:tr>
      <w:tr w:rsidR="00E276E1" w:rsidRPr="00D44728" w14:paraId="449CA0CE" w14:textId="77777777" w:rsidTr="00E276E1">
        <w:trPr>
          <w:tblHeader/>
        </w:trPr>
        <w:tc>
          <w:tcPr>
            <w:tcW w:w="2084" w:type="dxa"/>
            <w:tcBorders>
              <w:top w:val="nil"/>
            </w:tcBorders>
          </w:tcPr>
          <w:p w14:paraId="0A85F096" w14:textId="77777777" w:rsidR="00D44728" w:rsidRPr="00D44728" w:rsidRDefault="00D44728" w:rsidP="00D44728">
            <w:pPr>
              <w:pStyle w:val="TableRowHeading"/>
            </w:pPr>
            <w:r w:rsidRPr="00D44728">
              <w:t>Locality</w:t>
            </w:r>
          </w:p>
        </w:tc>
        <w:tc>
          <w:tcPr>
            <w:tcW w:w="2084" w:type="dxa"/>
          </w:tcPr>
          <w:p w14:paraId="4F6B514E" w14:textId="77777777" w:rsidR="00D44728" w:rsidRPr="00D44728" w:rsidRDefault="00D44728" w:rsidP="00D44728">
            <w:pPr>
              <w:pStyle w:val="TableRowHeading"/>
            </w:pPr>
            <w:r w:rsidRPr="00D44728">
              <w:t>128 Kbps / hr</w:t>
            </w:r>
          </w:p>
        </w:tc>
        <w:tc>
          <w:tcPr>
            <w:tcW w:w="2084" w:type="dxa"/>
          </w:tcPr>
          <w:p w14:paraId="631AFA9F" w14:textId="77777777" w:rsidR="00D44728" w:rsidRPr="00D44728" w:rsidRDefault="00D44728" w:rsidP="00D44728">
            <w:pPr>
              <w:pStyle w:val="TableRowHeading"/>
            </w:pPr>
            <w:r w:rsidRPr="00D44728">
              <w:t>256 Kbps / hr</w:t>
            </w:r>
          </w:p>
        </w:tc>
        <w:tc>
          <w:tcPr>
            <w:tcW w:w="2084" w:type="dxa"/>
          </w:tcPr>
          <w:p w14:paraId="1D0D8513" w14:textId="77777777" w:rsidR="00D44728" w:rsidRPr="00D44728" w:rsidRDefault="00D44728" w:rsidP="00D44728">
            <w:pPr>
              <w:pStyle w:val="TableRowHeading"/>
            </w:pPr>
            <w:r w:rsidRPr="00D44728">
              <w:t>384 Kbps / hr</w:t>
            </w:r>
          </w:p>
        </w:tc>
        <w:tc>
          <w:tcPr>
            <w:tcW w:w="2084" w:type="dxa"/>
            <w:vMerge/>
          </w:tcPr>
          <w:p w14:paraId="2AB6DF2E" w14:textId="77777777" w:rsidR="00D44728" w:rsidRPr="00D44728" w:rsidRDefault="00D44728" w:rsidP="00D44728">
            <w:pPr>
              <w:pStyle w:val="table2"/>
            </w:pPr>
          </w:p>
        </w:tc>
      </w:tr>
      <w:tr w:rsidR="00E276E1" w:rsidRPr="00D44728" w14:paraId="0C397B85" w14:textId="77777777" w:rsidTr="00E276E1">
        <w:tc>
          <w:tcPr>
            <w:tcW w:w="2084" w:type="dxa"/>
          </w:tcPr>
          <w:p w14:paraId="47D1E869" w14:textId="77777777" w:rsidR="00D44728" w:rsidRPr="00D44728" w:rsidRDefault="00D44728" w:rsidP="00D44728">
            <w:pPr>
              <w:pStyle w:val="table2"/>
            </w:pPr>
            <w:r w:rsidRPr="00D44728">
              <w:t>Argentina</w:t>
            </w:r>
          </w:p>
        </w:tc>
        <w:tc>
          <w:tcPr>
            <w:tcW w:w="2084" w:type="dxa"/>
          </w:tcPr>
          <w:p w14:paraId="5ACDDB5C" w14:textId="77777777" w:rsidR="00D44728" w:rsidRPr="00D44728" w:rsidRDefault="00D44728" w:rsidP="00D44728">
            <w:pPr>
              <w:pStyle w:val="table2"/>
            </w:pPr>
            <w:r w:rsidRPr="00D44728">
              <w:t xml:space="preserve">$273.14 </w:t>
            </w:r>
          </w:p>
        </w:tc>
        <w:tc>
          <w:tcPr>
            <w:tcW w:w="2084" w:type="dxa"/>
          </w:tcPr>
          <w:p w14:paraId="266542BF" w14:textId="77777777" w:rsidR="00D44728" w:rsidRPr="00D44728" w:rsidRDefault="00D44728" w:rsidP="00D44728">
            <w:pPr>
              <w:pStyle w:val="table2"/>
            </w:pPr>
            <w:r w:rsidRPr="00D44728">
              <w:t xml:space="preserve">$511.28 </w:t>
            </w:r>
          </w:p>
        </w:tc>
        <w:tc>
          <w:tcPr>
            <w:tcW w:w="2084" w:type="dxa"/>
          </w:tcPr>
          <w:p w14:paraId="15BE6990" w14:textId="77777777" w:rsidR="00D44728" w:rsidRPr="00D44728" w:rsidRDefault="00D44728" w:rsidP="00D44728">
            <w:pPr>
              <w:pStyle w:val="table2"/>
            </w:pPr>
            <w:r w:rsidRPr="00D44728">
              <w:t xml:space="preserve">$749.42 </w:t>
            </w:r>
          </w:p>
        </w:tc>
        <w:tc>
          <w:tcPr>
            <w:tcW w:w="2084" w:type="dxa"/>
          </w:tcPr>
          <w:p w14:paraId="44E47A6D" w14:textId="77777777" w:rsidR="00D44728" w:rsidRPr="00D44728" w:rsidRDefault="00D44728" w:rsidP="00D44728">
            <w:pPr>
              <w:pStyle w:val="table2"/>
            </w:pPr>
            <w:r w:rsidRPr="00D44728">
              <w:t>NZ*</w:t>
            </w:r>
            <w:r>
              <w:t xml:space="preserve"> </w:t>
            </w:r>
            <w:r w:rsidRPr="00D44728">
              <w:t>$114.83</w:t>
            </w:r>
          </w:p>
        </w:tc>
      </w:tr>
      <w:tr w:rsidR="00E276E1" w:rsidRPr="00D44728" w14:paraId="1A645FFC" w14:textId="77777777" w:rsidTr="00E276E1">
        <w:tc>
          <w:tcPr>
            <w:tcW w:w="2084" w:type="dxa"/>
          </w:tcPr>
          <w:p w14:paraId="14446194" w14:textId="77777777" w:rsidR="00D44728" w:rsidRPr="00D44728" w:rsidRDefault="00D44728" w:rsidP="00D44728">
            <w:pPr>
              <w:pStyle w:val="table2"/>
            </w:pPr>
            <w:r w:rsidRPr="00D44728">
              <w:t>Austria</w:t>
            </w:r>
          </w:p>
        </w:tc>
        <w:tc>
          <w:tcPr>
            <w:tcW w:w="2084" w:type="dxa"/>
          </w:tcPr>
          <w:p w14:paraId="1E603074" w14:textId="77777777" w:rsidR="00D44728" w:rsidRPr="00D44728" w:rsidRDefault="00D44728" w:rsidP="00D44728">
            <w:pPr>
              <w:pStyle w:val="table2"/>
            </w:pPr>
            <w:r w:rsidRPr="00D44728">
              <w:t xml:space="preserve">$246.68 </w:t>
            </w:r>
          </w:p>
        </w:tc>
        <w:tc>
          <w:tcPr>
            <w:tcW w:w="2084" w:type="dxa"/>
          </w:tcPr>
          <w:p w14:paraId="6B2F82C4" w14:textId="77777777" w:rsidR="00D44728" w:rsidRPr="00D44728" w:rsidRDefault="00D44728" w:rsidP="00D44728">
            <w:pPr>
              <w:pStyle w:val="table2"/>
            </w:pPr>
            <w:r w:rsidRPr="00D44728">
              <w:t xml:space="preserve">$458.36 </w:t>
            </w:r>
          </w:p>
        </w:tc>
        <w:tc>
          <w:tcPr>
            <w:tcW w:w="2084" w:type="dxa"/>
          </w:tcPr>
          <w:p w14:paraId="18B894FD" w14:textId="77777777" w:rsidR="00D44728" w:rsidRPr="00D44728" w:rsidRDefault="00D44728" w:rsidP="00D44728">
            <w:pPr>
              <w:pStyle w:val="table2"/>
            </w:pPr>
            <w:r w:rsidRPr="00D44728">
              <w:t xml:space="preserve">$670.04 </w:t>
            </w:r>
          </w:p>
        </w:tc>
        <w:tc>
          <w:tcPr>
            <w:tcW w:w="2084" w:type="dxa"/>
          </w:tcPr>
          <w:p w14:paraId="7C386414" w14:textId="77777777" w:rsidR="00D44728" w:rsidRPr="00D44728" w:rsidRDefault="00D44728" w:rsidP="00D44728">
            <w:pPr>
              <w:pStyle w:val="table2"/>
            </w:pPr>
            <w:r w:rsidRPr="00D44728">
              <w:t>Other*</w:t>
            </w:r>
            <w:r>
              <w:t xml:space="preserve"> </w:t>
            </w:r>
            <w:r w:rsidRPr="00D44728">
              <w:t>$175.34</w:t>
            </w:r>
          </w:p>
        </w:tc>
      </w:tr>
      <w:tr w:rsidR="00E276E1" w:rsidRPr="00D44728" w14:paraId="1C1E8E93" w14:textId="77777777" w:rsidTr="00E276E1">
        <w:tc>
          <w:tcPr>
            <w:tcW w:w="2084" w:type="dxa"/>
          </w:tcPr>
          <w:p w14:paraId="17C2FED2" w14:textId="77777777" w:rsidR="00D44728" w:rsidRPr="00D44728" w:rsidRDefault="00D44728" w:rsidP="00D44728">
            <w:pPr>
              <w:pStyle w:val="table2"/>
            </w:pPr>
            <w:r w:rsidRPr="00D44728">
              <w:t>Belgium</w:t>
            </w:r>
          </w:p>
        </w:tc>
        <w:tc>
          <w:tcPr>
            <w:tcW w:w="2084" w:type="dxa"/>
          </w:tcPr>
          <w:p w14:paraId="2EB68193" w14:textId="77777777" w:rsidR="00D44728" w:rsidRPr="00D44728" w:rsidRDefault="00D44728" w:rsidP="00D44728">
            <w:pPr>
              <w:pStyle w:val="table2"/>
            </w:pPr>
            <w:r w:rsidRPr="00D44728">
              <w:t xml:space="preserve">$246.68 </w:t>
            </w:r>
          </w:p>
        </w:tc>
        <w:tc>
          <w:tcPr>
            <w:tcW w:w="2084" w:type="dxa"/>
          </w:tcPr>
          <w:p w14:paraId="2A95C297" w14:textId="77777777" w:rsidR="00D44728" w:rsidRPr="00D44728" w:rsidRDefault="00D44728" w:rsidP="00D44728">
            <w:pPr>
              <w:pStyle w:val="table2"/>
            </w:pPr>
            <w:r w:rsidRPr="00D44728">
              <w:t xml:space="preserve">$458.36 </w:t>
            </w:r>
          </w:p>
        </w:tc>
        <w:tc>
          <w:tcPr>
            <w:tcW w:w="2084" w:type="dxa"/>
          </w:tcPr>
          <w:p w14:paraId="4E56DAB2" w14:textId="77777777" w:rsidR="00D44728" w:rsidRPr="00D44728" w:rsidRDefault="00D44728" w:rsidP="00D44728">
            <w:pPr>
              <w:pStyle w:val="table2"/>
            </w:pPr>
            <w:r w:rsidRPr="00D44728">
              <w:t xml:space="preserve">$670.04 </w:t>
            </w:r>
          </w:p>
        </w:tc>
        <w:tc>
          <w:tcPr>
            <w:tcW w:w="2084" w:type="dxa"/>
          </w:tcPr>
          <w:p w14:paraId="7510AF36" w14:textId="77777777" w:rsidR="00D44728" w:rsidRPr="00D44728" w:rsidRDefault="00D44728" w:rsidP="00D44728">
            <w:pPr>
              <w:pStyle w:val="table2"/>
            </w:pPr>
          </w:p>
        </w:tc>
      </w:tr>
      <w:tr w:rsidR="00E276E1" w:rsidRPr="00D44728" w14:paraId="3BF3E256" w14:textId="77777777" w:rsidTr="00E276E1">
        <w:tc>
          <w:tcPr>
            <w:tcW w:w="2084" w:type="dxa"/>
          </w:tcPr>
          <w:p w14:paraId="5B505CDE" w14:textId="77777777" w:rsidR="00D44728" w:rsidRPr="00D44728" w:rsidRDefault="00D44728" w:rsidP="00D44728">
            <w:pPr>
              <w:pStyle w:val="table2"/>
            </w:pPr>
            <w:r w:rsidRPr="00D44728">
              <w:t>Brazil</w:t>
            </w:r>
          </w:p>
        </w:tc>
        <w:tc>
          <w:tcPr>
            <w:tcW w:w="2084" w:type="dxa"/>
          </w:tcPr>
          <w:p w14:paraId="350784B8" w14:textId="77777777" w:rsidR="00D44728" w:rsidRPr="00D44728" w:rsidRDefault="00D44728" w:rsidP="00D44728">
            <w:pPr>
              <w:pStyle w:val="table2"/>
            </w:pPr>
            <w:r w:rsidRPr="00D44728">
              <w:t xml:space="preserve">$273.14 </w:t>
            </w:r>
          </w:p>
        </w:tc>
        <w:tc>
          <w:tcPr>
            <w:tcW w:w="2084" w:type="dxa"/>
          </w:tcPr>
          <w:p w14:paraId="7C7B5909" w14:textId="77777777" w:rsidR="00D44728" w:rsidRPr="00D44728" w:rsidRDefault="00D44728" w:rsidP="00D44728">
            <w:pPr>
              <w:pStyle w:val="table2"/>
            </w:pPr>
            <w:r w:rsidRPr="00D44728">
              <w:t xml:space="preserve">511.28 </w:t>
            </w:r>
          </w:p>
        </w:tc>
        <w:tc>
          <w:tcPr>
            <w:tcW w:w="2084" w:type="dxa"/>
          </w:tcPr>
          <w:p w14:paraId="2313B870" w14:textId="77777777" w:rsidR="00D44728" w:rsidRPr="00D44728" w:rsidRDefault="00D44728" w:rsidP="00D44728">
            <w:pPr>
              <w:pStyle w:val="table2"/>
            </w:pPr>
            <w:r w:rsidRPr="00D44728">
              <w:t xml:space="preserve">$749.42 </w:t>
            </w:r>
          </w:p>
        </w:tc>
        <w:tc>
          <w:tcPr>
            <w:tcW w:w="2084" w:type="dxa"/>
          </w:tcPr>
          <w:p w14:paraId="4697786E" w14:textId="77777777" w:rsidR="00D44728" w:rsidRPr="00D44728" w:rsidRDefault="00D44728" w:rsidP="00D44728">
            <w:pPr>
              <w:pStyle w:val="table2"/>
            </w:pPr>
          </w:p>
        </w:tc>
      </w:tr>
      <w:tr w:rsidR="00E276E1" w:rsidRPr="00D44728" w14:paraId="0FF5F9A3" w14:textId="77777777" w:rsidTr="00E276E1">
        <w:tc>
          <w:tcPr>
            <w:tcW w:w="2084" w:type="dxa"/>
          </w:tcPr>
          <w:p w14:paraId="163ED6EF" w14:textId="77777777" w:rsidR="00D44728" w:rsidRPr="00D44728" w:rsidRDefault="00D44728" w:rsidP="00D44728">
            <w:pPr>
              <w:pStyle w:val="table2"/>
            </w:pPr>
            <w:r w:rsidRPr="00D44728">
              <w:t>Canada</w:t>
            </w:r>
          </w:p>
        </w:tc>
        <w:tc>
          <w:tcPr>
            <w:tcW w:w="2084" w:type="dxa"/>
          </w:tcPr>
          <w:p w14:paraId="03C85290" w14:textId="77777777" w:rsidR="00D44728" w:rsidRPr="00D44728" w:rsidRDefault="00D44728" w:rsidP="00D44728">
            <w:pPr>
              <w:pStyle w:val="table2"/>
            </w:pPr>
            <w:r w:rsidRPr="00D44728">
              <w:t xml:space="preserve">$224.00 </w:t>
            </w:r>
          </w:p>
        </w:tc>
        <w:tc>
          <w:tcPr>
            <w:tcW w:w="2084" w:type="dxa"/>
          </w:tcPr>
          <w:p w14:paraId="37141995" w14:textId="77777777" w:rsidR="00D44728" w:rsidRPr="00D44728" w:rsidRDefault="00D44728" w:rsidP="00D44728">
            <w:pPr>
              <w:pStyle w:val="table2"/>
            </w:pPr>
            <w:r w:rsidRPr="00D44728">
              <w:t xml:space="preserve">$413.00 </w:t>
            </w:r>
          </w:p>
        </w:tc>
        <w:tc>
          <w:tcPr>
            <w:tcW w:w="2084" w:type="dxa"/>
          </w:tcPr>
          <w:p w14:paraId="1926369C" w14:textId="77777777" w:rsidR="00D44728" w:rsidRPr="00D44728" w:rsidRDefault="00D44728" w:rsidP="00D44728">
            <w:pPr>
              <w:pStyle w:val="table2"/>
            </w:pPr>
            <w:r w:rsidRPr="00D44728">
              <w:t xml:space="preserve">$602.00 </w:t>
            </w:r>
          </w:p>
        </w:tc>
        <w:tc>
          <w:tcPr>
            <w:tcW w:w="2084" w:type="dxa"/>
          </w:tcPr>
          <w:p w14:paraId="6A09AB1A" w14:textId="77777777" w:rsidR="00D44728" w:rsidRPr="00D44728" w:rsidRDefault="00D44728" w:rsidP="00D44728">
            <w:pPr>
              <w:pStyle w:val="table2"/>
            </w:pPr>
          </w:p>
        </w:tc>
      </w:tr>
      <w:tr w:rsidR="00E276E1" w:rsidRPr="00D44728" w14:paraId="23F405C1" w14:textId="77777777" w:rsidTr="00E276E1">
        <w:tc>
          <w:tcPr>
            <w:tcW w:w="2084" w:type="dxa"/>
          </w:tcPr>
          <w:p w14:paraId="6A7698FC" w14:textId="77777777" w:rsidR="00D44728" w:rsidRPr="00D44728" w:rsidRDefault="00D44728" w:rsidP="00D44728">
            <w:pPr>
              <w:pStyle w:val="table2"/>
            </w:pPr>
            <w:r w:rsidRPr="00D44728">
              <w:t>China (People’s Republic)</w:t>
            </w:r>
          </w:p>
        </w:tc>
        <w:tc>
          <w:tcPr>
            <w:tcW w:w="2084" w:type="dxa"/>
          </w:tcPr>
          <w:p w14:paraId="62D7F348" w14:textId="77777777" w:rsidR="00D44728" w:rsidRPr="00D44728" w:rsidRDefault="00D44728" w:rsidP="00D44728">
            <w:pPr>
              <w:pStyle w:val="table2"/>
            </w:pPr>
            <w:r w:rsidRPr="00D44728">
              <w:t xml:space="preserve">$260.54 </w:t>
            </w:r>
          </w:p>
        </w:tc>
        <w:tc>
          <w:tcPr>
            <w:tcW w:w="2084" w:type="dxa"/>
          </w:tcPr>
          <w:p w14:paraId="119CF50A" w14:textId="77777777" w:rsidR="00D44728" w:rsidRPr="00D44728" w:rsidRDefault="00D44728" w:rsidP="00D44728">
            <w:pPr>
              <w:pStyle w:val="table2"/>
            </w:pPr>
            <w:r w:rsidRPr="00D44728">
              <w:t xml:space="preserve">$486.08 </w:t>
            </w:r>
          </w:p>
        </w:tc>
        <w:tc>
          <w:tcPr>
            <w:tcW w:w="2084" w:type="dxa"/>
          </w:tcPr>
          <w:p w14:paraId="4D7138FA" w14:textId="77777777" w:rsidR="00D44728" w:rsidRPr="00D44728" w:rsidRDefault="00D44728" w:rsidP="00D44728">
            <w:pPr>
              <w:pStyle w:val="table2"/>
            </w:pPr>
            <w:r w:rsidRPr="00D44728">
              <w:t xml:space="preserve">$711.62 </w:t>
            </w:r>
          </w:p>
        </w:tc>
        <w:tc>
          <w:tcPr>
            <w:tcW w:w="2084" w:type="dxa"/>
          </w:tcPr>
          <w:p w14:paraId="0BA3BF71" w14:textId="77777777" w:rsidR="00D44728" w:rsidRPr="00D44728" w:rsidRDefault="00D44728" w:rsidP="00D44728">
            <w:pPr>
              <w:pStyle w:val="table2"/>
            </w:pPr>
          </w:p>
        </w:tc>
      </w:tr>
      <w:tr w:rsidR="00E276E1" w:rsidRPr="00D44728" w14:paraId="578682E4" w14:textId="77777777" w:rsidTr="00E276E1">
        <w:tc>
          <w:tcPr>
            <w:tcW w:w="2084" w:type="dxa"/>
          </w:tcPr>
          <w:p w14:paraId="638D7D53" w14:textId="77777777" w:rsidR="00D44728" w:rsidRPr="00D44728" w:rsidRDefault="00D44728" w:rsidP="00D44728">
            <w:pPr>
              <w:pStyle w:val="table2"/>
            </w:pPr>
            <w:r w:rsidRPr="00D44728">
              <w:t>Croatia</w:t>
            </w:r>
          </w:p>
        </w:tc>
        <w:tc>
          <w:tcPr>
            <w:tcW w:w="2084" w:type="dxa"/>
          </w:tcPr>
          <w:p w14:paraId="460DCC8B" w14:textId="77777777" w:rsidR="00D44728" w:rsidRPr="00D44728" w:rsidRDefault="00D44728" w:rsidP="00D44728">
            <w:pPr>
              <w:pStyle w:val="table2"/>
            </w:pPr>
            <w:r w:rsidRPr="00D44728">
              <w:t xml:space="preserve">$246.68 </w:t>
            </w:r>
          </w:p>
        </w:tc>
        <w:tc>
          <w:tcPr>
            <w:tcW w:w="2084" w:type="dxa"/>
          </w:tcPr>
          <w:p w14:paraId="1A6CBFD9" w14:textId="77777777" w:rsidR="00D44728" w:rsidRPr="00D44728" w:rsidRDefault="00D44728" w:rsidP="00D44728">
            <w:pPr>
              <w:pStyle w:val="table2"/>
            </w:pPr>
            <w:r w:rsidRPr="00D44728">
              <w:t xml:space="preserve">$458.36 </w:t>
            </w:r>
          </w:p>
        </w:tc>
        <w:tc>
          <w:tcPr>
            <w:tcW w:w="2084" w:type="dxa"/>
          </w:tcPr>
          <w:p w14:paraId="5908A905" w14:textId="77777777" w:rsidR="00D44728" w:rsidRPr="00D44728" w:rsidRDefault="00D44728" w:rsidP="00D44728">
            <w:pPr>
              <w:pStyle w:val="table2"/>
            </w:pPr>
            <w:r w:rsidRPr="00D44728">
              <w:t xml:space="preserve">$670.04 </w:t>
            </w:r>
          </w:p>
        </w:tc>
        <w:tc>
          <w:tcPr>
            <w:tcW w:w="2084" w:type="dxa"/>
          </w:tcPr>
          <w:p w14:paraId="3C48FFB4" w14:textId="77777777" w:rsidR="00D44728" w:rsidRPr="00D44728" w:rsidRDefault="00D44728" w:rsidP="00D44728">
            <w:pPr>
              <w:pStyle w:val="table2"/>
            </w:pPr>
          </w:p>
        </w:tc>
      </w:tr>
      <w:tr w:rsidR="00E276E1" w:rsidRPr="00D44728" w14:paraId="17A7A7F3" w14:textId="77777777" w:rsidTr="00E276E1">
        <w:tc>
          <w:tcPr>
            <w:tcW w:w="2084" w:type="dxa"/>
          </w:tcPr>
          <w:p w14:paraId="5E58513F" w14:textId="77777777" w:rsidR="00D44728" w:rsidRPr="00D44728" w:rsidRDefault="00D44728" w:rsidP="00D44728">
            <w:pPr>
              <w:pStyle w:val="table2"/>
            </w:pPr>
            <w:r w:rsidRPr="00D44728">
              <w:t>Czech Rep</w:t>
            </w:r>
          </w:p>
        </w:tc>
        <w:tc>
          <w:tcPr>
            <w:tcW w:w="2084" w:type="dxa"/>
          </w:tcPr>
          <w:p w14:paraId="7D31D7B7" w14:textId="77777777" w:rsidR="00D44728" w:rsidRPr="00D44728" w:rsidRDefault="00D44728" w:rsidP="00D44728">
            <w:pPr>
              <w:pStyle w:val="table2"/>
            </w:pPr>
            <w:r w:rsidRPr="00D44728">
              <w:t xml:space="preserve">$246.68 </w:t>
            </w:r>
          </w:p>
        </w:tc>
        <w:tc>
          <w:tcPr>
            <w:tcW w:w="2084" w:type="dxa"/>
          </w:tcPr>
          <w:p w14:paraId="7C2D9504" w14:textId="77777777" w:rsidR="00D44728" w:rsidRPr="00D44728" w:rsidRDefault="00D44728" w:rsidP="00D44728">
            <w:pPr>
              <w:pStyle w:val="table2"/>
            </w:pPr>
            <w:r w:rsidRPr="00D44728">
              <w:t xml:space="preserve">$458.36 </w:t>
            </w:r>
          </w:p>
        </w:tc>
        <w:tc>
          <w:tcPr>
            <w:tcW w:w="2084" w:type="dxa"/>
          </w:tcPr>
          <w:p w14:paraId="7BBABF4C" w14:textId="77777777" w:rsidR="00D44728" w:rsidRPr="00D44728" w:rsidRDefault="00D44728" w:rsidP="00D44728">
            <w:pPr>
              <w:pStyle w:val="table2"/>
            </w:pPr>
            <w:r w:rsidRPr="00D44728">
              <w:t xml:space="preserve">$670.04 </w:t>
            </w:r>
          </w:p>
        </w:tc>
        <w:tc>
          <w:tcPr>
            <w:tcW w:w="2084" w:type="dxa"/>
          </w:tcPr>
          <w:p w14:paraId="4649C8C2" w14:textId="77777777" w:rsidR="00D44728" w:rsidRPr="00D44728" w:rsidRDefault="00D44728" w:rsidP="00D44728">
            <w:pPr>
              <w:pStyle w:val="table2"/>
            </w:pPr>
          </w:p>
        </w:tc>
      </w:tr>
      <w:tr w:rsidR="00E276E1" w:rsidRPr="00D44728" w14:paraId="3503FCA0" w14:textId="77777777" w:rsidTr="00E276E1">
        <w:tc>
          <w:tcPr>
            <w:tcW w:w="2084" w:type="dxa"/>
          </w:tcPr>
          <w:p w14:paraId="15E2D738" w14:textId="77777777" w:rsidR="00D44728" w:rsidRPr="00D44728" w:rsidRDefault="00D44728" w:rsidP="00D44728">
            <w:pPr>
              <w:pStyle w:val="table2"/>
            </w:pPr>
            <w:r w:rsidRPr="00D44728">
              <w:t>Denmark</w:t>
            </w:r>
          </w:p>
        </w:tc>
        <w:tc>
          <w:tcPr>
            <w:tcW w:w="2084" w:type="dxa"/>
          </w:tcPr>
          <w:p w14:paraId="3A672CD3" w14:textId="77777777" w:rsidR="00D44728" w:rsidRPr="00D44728" w:rsidRDefault="00D44728" w:rsidP="00D44728">
            <w:pPr>
              <w:pStyle w:val="table2"/>
            </w:pPr>
            <w:r w:rsidRPr="00D44728">
              <w:t xml:space="preserve">$239.12 </w:t>
            </w:r>
          </w:p>
        </w:tc>
        <w:tc>
          <w:tcPr>
            <w:tcW w:w="2084" w:type="dxa"/>
          </w:tcPr>
          <w:p w14:paraId="232F7E4F" w14:textId="77777777" w:rsidR="00D44728" w:rsidRPr="00D44728" w:rsidRDefault="00D44728" w:rsidP="00D44728">
            <w:pPr>
              <w:pStyle w:val="table2"/>
            </w:pPr>
            <w:r w:rsidRPr="00D44728">
              <w:t xml:space="preserve">$443.24 </w:t>
            </w:r>
          </w:p>
        </w:tc>
        <w:tc>
          <w:tcPr>
            <w:tcW w:w="2084" w:type="dxa"/>
          </w:tcPr>
          <w:p w14:paraId="700D6680" w14:textId="77777777" w:rsidR="00D44728" w:rsidRPr="00D44728" w:rsidRDefault="00D44728" w:rsidP="00D44728">
            <w:pPr>
              <w:pStyle w:val="table2"/>
            </w:pPr>
            <w:r w:rsidRPr="00D44728">
              <w:t xml:space="preserve">$647.36 </w:t>
            </w:r>
          </w:p>
        </w:tc>
        <w:tc>
          <w:tcPr>
            <w:tcW w:w="2084" w:type="dxa"/>
          </w:tcPr>
          <w:p w14:paraId="4D22397B" w14:textId="77777777" w:rsidR="00D44728" w:rsidRPr="00D44728" w:rsidRDefault="00D44728" w:rsidP="00D44728">
            <w:pPr>
              <w:pStyle w:val="table2"/>
            </w:pPr>
          </w:p>
        </w:tc>
      </w:tr>
      <w:tr w:rsidR="00E276E1" w:rsidRPr="00D44728" w14:paraId="579770FA" w14:textId="77777777" w:rsidTr="00E276E1">
        <w:tc>
          <w:tcPr>
            <w:tcW w:w="2084" w:type="dxa"/>
          </w:tcPr>
          <w:p w14:paraId="74FF50E7" w14:textId="77777777" w:rsidR="00D44728" w:rsidRPr="00D44728" w:rsidRDefault="00D44728" w:rsidP="00D44728">
            <w:pPr>
              <w:pStyle w:val="table2"/>
            </w:pPr>
            <w:r w:rsidRPr="00D44728">
              <w:t>Egypt</w:t>
            </w:r>
          </w:p>
        </w:tc>
        <w:tc>
          <w:tcPr>
            <w:tcW w:w="2084" w:type="dxa"/>
          </w:tcPr>
          <w:p w14:paraId="01CF9267" w14:textId="77777777" w:rsidR="00D44728" w:rsidRPr="00D44728" w:rsidRDefault="00D44728" w:rsidP="00D44728">
            <w:pPr>
              <w:pStyle w:val="table2"/>
            </w:pPr>
            <w:r w:rsidRPr="00D44728">
              <w:t xml:space="preserve">$307.16 </w:t>
            </w:r>
          </w:p>
        </w:tc>
        <w:tc>
          <w:tcPr>
            <w:tcW w:w="2084" w:type="dxa"/>
          </w:tcPr>
          <w:p w14:paraId="13301CDD" w14:textId="77777777" w:rsidR="00D44728" w:rsidRPr="00D44728" w:rsidRDefault="00D44728" w:rsidP="00D44728">
            <w:pPr>
              <w:pStyle w:val="table2"/>
            </w:pPr>
            <w:r w:rsidRPr="00D44728">
              <w:t xml:space="preserve">$579.32 </w:t>
            </w:r>
          </w:p>
        </w:tc>
        <w:tc>
          <w:tcPr>
            <w:tcW w:w="2084" w:type="dxa"/>
          </w:tcPr>
          <w:p w14:paraId="37CFFA8B" w14:textId="77777777" w:rsidR="00D44728" w:rsidRPr="00D44728" w:rsidRDefault="00D44728" w:rsidP="00D44728">
            <w:pPr>
              <w:pStyle w:val="table2"/>
            </w:pPr>
            <w:r w:rsidRPr="00D44728">
              <w:t xml:space="preserve">$851.48 </w:t>
            </w:r>
          </w:p>
        </w:tc>
        <w:tc>
          <w:tcPr>
            <w:tcW w:w="2084" w:type="dxa"/>
          </w:tcPr>
          <w:p w14:paraId="40CB7013" w14:textId="77777777" w:rsidR="00D44728" w:rsidRPr="00D44728" w:rsidRDefault="00D44728" w:rsidP="00D44728">
            <w:pPr>
              <w:pStyle w:val="table2"/>
            </w:pPr>
          </w:p>
        </w:tc>
      </w:tr>
      <w:tr w:rsidR="00E276E1" w:rsidRPr="00D44728" w14:paraId="47F2AA26" w14:textId="77777777" w:rsidTr="00E276E1">
        <w:tc>
          <w:tcPr>
            <w:tcW w:w="2084" w:type="dxa"/>
          </w:tcPr>
          <w:p w14:paraId="67D60C1F" w14:textId="77777777" w:rsidR="00D44728" w:rsidRPr="00D44728" w:rsidRDefault="00D44728" w:rsidP="00D44728">
            <w:pPr>
              <w:pStyle w:val="table2"/>
            </w:pPr>
            <w:r w:rsidRPr="00D44728">
              <w:t>Fiji</w:t>
            </w:r>
          </w:p>
        </w:tc>
        <w:tc>
          <w:tcPr>
            <w:tcW w:w="2084" w:type="dxa"/>
          </w:tcPr>
          <w:p w14:paraId="199BF148" w14:textId="77777777" w:rsidR="00D44728" w:rsidRPr="00D44728" w:rsidRDefault="00D44728" w:rsidP="00D44728">
            <w:pPr>
              <w:pStyle w:val="table2"/>
            </w:pPr>
            <w:r w:rsidRPr="00D44728">
              <w:t xml:space="preserve">$260.54 </w:t>
            </w:r>
          </w:p>
        </w:tc>
        <w:tc>
          <w:tcPr>
            <w:tcW w:w="2084" w:type="dxa"/>
          </w:tcPr>
          <w:p w14:paraId="0E841FD7" w14:textId="77777777" w:rsidR="00D44728" w:rsidRPr="00D44728" w:rsidRDefault="00D44728" w:rsidP="00D44728">
            <w:pPr>
              <w:pStyle w:val="table2"/>
            </w:pPr>
            <w:r w:rsidRPr="00D44728">
              <w:t xml:space="preserve">$486.08 </w:t>
            </w:r>
          </w:p>
        </w:tc>
        <w:tc>
          <w:tcPr>
            <w:tcW w:w="2084" w:type="dxa"/>
          </w:tcPr>
          <w:p w14:paraId="7DC635EC" w14:textId="77777777" w:rsidR="00D44728" w:rsidRPr="00D44728" w:rsidRDefault="00D44728" w:rsidP="00D44728">
            <w:pPr>
              <w:pStyle w:val="table2"/>
            </w:pPr>
            <w:r w:rsidRPr="00D44728">
              <w:t xml:space="preserve">$711.62 </w:t>
            </w:r>
          </w:p>
        </w:tc>
        <w:tc>
          <w:tcPr>
            <w:tcW w:w="2084" w:type="dxa"/>
          </w:tcPr>
          <w:p w14:paraId="380F8F21" w14:textId="77777777" w:rsidR="00D44728" w:rsidRPr="00D44728" w:rsidRDefault="00D44728" w:rsidP="00D44728">
            <w:pPr>
              <w:pStyle w:val="table2"/>
            </w:pPr>
          </w:p>
        </w:tc>
      </w:tr>
      <w:tr w:rsidR="00E276E1" w:rsidRPr="00D44728" w14:paraId="4F58C051" w14:textId="77777777" w:rsidTr="00E276E1">
        <w:tc>
          <w:tcPr>
            <w:tcW w:w="2084" w:type="dxa"/>
          </w:tcPr>
          <w:p w14:paraId="43764062" w14:textId="77777777" w:rsidR="00D44728" w:rsidRPr="00D44728" w:rsidRDefault="00D44728" w:rsidP="00D44728">
            <w:pPr>
              <w:pStyle w:val="table2"/>
            </w:pPr>
            <w:r w:rsidRPr="00D44728">
              <w:t>Finland</w:t>
            </w:r>
          </w:p>
        </w:tc>
        <w:tc>
          <w:tcPr>
            <w:tcW w:w="2084" w:type="dxa"/>
          </w:tcPr>
          <w:p w14:paraId="2A90BB81" w14:textId="77777777" w:rsidR="00D44728" w:rsidRPr="00D44728" w:rsidRDefault="00D44728" w:rsidP="00D44728">
            <w:pPr>
              <w:pStyle w:val="table2"/>
            </w:pPr>
            <w:r w:rsidRPr="00D44728">
              <w:t xml:space="preserve">$239.12 </w:t>
            </w:r>
          </w:p>
        </w:tc>
        <w:tc>
          <w:tcPr>
            <w:tcW w:w="2084" w:type="dxa"/>
          </w:tcPr>
          <w:p w14:paraId="0D761DC8" w14:textId="77777777" w:rsidR="00D44728" w:rsidRPr="00D44728" w:rsidRDefault="00D44728" w:rsidP="00D44728">
            <w:pPr>
              <w:pStyle w:val="table2"/>
            </w:pPr>
            <w:r w:rsidRPr="00D44728">
              <w:t xml:space="preserve">$443.24 </w:t>
            </w:r>
          </w:p>
        </w:tc>
        <w:tc>
          <w:tcPr>
            <w:tcW w:w="2084" w:type="dxa"/>
          </w:tcPr>
          <w:p w14:paraId="076133F0" w14:textId="77777777" w:rsidR="00D44728" w:rsidRPr="00D44728" w:rsidRDefault="00D44728" w:rsidP="00D44728">
            <w:pPr>
              <w:pStyle w:val="table2"/>
            </w:pPr>
            <w:r w:rsidRPr="00D44728">
              <w:t xml:space="preserve">$647.36 </w:t>
            </w:r>
          </w:p>
        </w:tc>
        <w:tc>
          <w:tcPr>
            <w:tcW w:w="2084" w:type="dxa"/>
          </w:tcPr>
          <w:p w14:paraId="37122D18" w14:textId="77777777" w:rsidR="00D44728" w:rsidRPr="00D44728" w:rsidRDefault="00D44728" w:rsidP="00D44728">
            <w:pPr>
              <w:pStyle w:val="table2"/>
            </w:pPr>
          </w:p>
        </w:tc>
      </w:tr>
      <w:tr w:rsidR="00E276E1" w:rsidRPr="00D44728" w14:paraId="2805820B" w14:textId="77777777" w:rsidTr="00E276E1">
        <w:tc>
          <w:tcPr>
            <w:tcW w:w="2084" w:type="dxa"/>
          </w:tcPr>
          <w:p w14:paraId="1AD6D206" w14:textId="77777777" w:rsidR="00D44728" w:rsidRPr="00D44728" w:rsidRDefault="00D44728" w:rsidP="00D44728">
            <w:pPr>
              <w:pStyle w:val="table2"/>
            </w:pPr>
            <w:r w:rsidRPr="00D44728">
              <w:t>France</w:t>
            </w:r>
          </w:p>
        </w:tc>
        <w:tc>
          <w:tcPr>
            <w:tcW w:w="2084" w:type="dxa"/>
          </w:tcPr>
          <w:p w14:paraId="3E43E78D" w14:textId="77777777" w:rsidR="00D44728" w:rsidRPr="00D44728" w:rsidRDefault="00D44728" w:rsidP="00D44728">
            <w:pPr>
              <w:pStyle w:val="table2"/>
            </w:pPr>
            <w:r w:rsidRPr="00D44728">
              <w:t xml:space="preserve">$239.12 </w:t>
            </w:r>
          </w:p>
        </w:tc>
        <w:tc>
          <w:tcPr>
            <w:tcW w:w="2084" w:type="dxa"/>
          </w:tcPr>
          <w:p w14:paraId="4E16EEFA" w14:textId="77777777" w:rsidR="00D44728" w:rsidRPr="00D44728" w:rsidRDefault="00D44728" w:rsidP="00D44728">
            <w:pPr>
              <w:pStyle w:val="table2"/>
            </w:pPr>
            <w:r w:rsidRPr="00D44728">
              <w:t xml:space="preserve">$443.24 </w:t>
            </w:r>
          </w:p>
        </w:tc>
        <w:tc>
          <w:tcPr>
            <w:tcW w:w="2084" w:type="dxa"/>
          </w:tcPr>
          <w:p w14:paraId="60DAD618" w14:textId="77777777" w:rsidR="00D44728" w:rsidRPr="00D44728" w:rsidRDefault="00D44728" w:rsidP="00D44728">
            <w:pPr>
              <w:pStyle w:val="table2"/>
            </w:pPr>
            <w:r w:rsidRPr="00D44728">
              <w:t xml:space="preserve">$647.36 </w:t>
            </w:r>
          </w:p>
        </w:tc>
        <w:tc>
          <w:tcPr>
            <w:tcW w:w="2084" w:type="dxa"/>
          </w:tcPr>
          <w:p w14:paraId="4654386D" w14:textId="77777777" w:rsidR="00D44728" w:rsidRPr="00D44728" w:rsidRDefault="00D44728" w:rsidP="00D44728">
            <w:pPr>
              <w:pStyle w:val="table2"/>
            </w:pPr>
          </w:p>
        </w:tc>
      </w:tr>
      <w:tr w:rsidR="00E276E1" w:rsidRPr="00D44728" w14:paraId="150E8745" w14:textId="77777777" w:rsidTr="00E276E1">
        <w:tc>
          <w:tcPr>
            <w:tcW w:w="2084" w:type="dxa"/>
          </w:tcPr>
          <w:p w14:paraId="765AAEAB" w14:textId="77777777" w:rsidR="00D44728" w:rsidRPr="00D44728" w:rsidRDefault="00D44728" w:rsidP="00D44728">
            <w:pPr>
              <w:pStyle w:val="table2"/>
            </w:pPr>
            <w:r w:rsidRPr="00D44728">
              <w:t>Germany</w:t>
            </w:r>
          </w:p>
        </w:tc>
        <w:tc>
          <w:tcPr>
            <w:tcW w:w="2084" w:type="dxa"/>
          </w:tcPr>
          <w:p w14:paraId="0FEBCBB0" w14:textId="77777777" w:rsidR="00D44728" w:rsidRPr="00D44728" w:rsidRDefault="00D44728" w:rsidP="00D44728">
            <w:pPr>
              <w:pStyle w:val="table2"/>
            </w:pPr>
            <w:r w:rsidRPr="00D44728">
              <w:t xml:space="preserve">$246.68 </w:t>
            </w:r>
          </w:p>
        </w:tc>
        <w:tc>
          <w:tcPr>
            <w:tcW w:w="2084" w:type="dxa"/>
          </w:tcPr>
          <w:p w14:paraId="63F1D243" w14:textId="77777777" w:rsidR="00D44728" w:rsidRPr="00D44728" w:rsidRDefault="00D44728" w:rsidP="00D44728">
            <w:pPr>
              <w:pStyle w:val="table2"/>
            </w:pPr>
            <w:r w:rsidRPr="00D44728">
              <w:t xml:space="preserve">$458.36 </w:t>
            </w:r>
          </w:p>
        </w:tc>
        <w:tc>
          <w:tcPr>
            <w:tcW w:w="2084" w:type="dxa"/>
          </w:tcPr>
          <w:p w14:paraId="4F1C3E70" w14:textId="77777777" w:rsidR="00D44728" w:rsidRPr="00D44728" w:rsidRDefault="00D44728" w:rsidP="00D44728">
            <w:pPr>
              <w:pStyle w:val="table2"/>
            </w:pPr>
            <w:r w:rsidRPr="00D44728">
              <w:t xml:space="preserve">$670.04 </w:t>
            </w:r>
          </w:p>
        </w:tc>
        <w:tc>
          <w:tcPr>
            <w:tcW w:w="2084" w:type="dxa"/>
          </w:tcPr>
          <w:p w14:paraId="09943053" w14:textId="77777777" w:rsidR="00D44728" w:rsidRPr="00D44728" w:rsidRDefault="00D44728" w:rsidP="00D44728">
            <w:pPr>
              <w:pStyle w:val="table2"/>
            </w:pPr>
          </w:p>
        </w:tc>
      </w:tr>
      <w:tr w:rsidR="00E276E1" w:rsidRPr="00D44728" w14:paraId="3C77697C" w14:textId="77777777" w:rsidTr="00E276E1">
        <w:tc>
          <w:tcPr>
            <w:tcW w:w="2084" w:type="dxa"/>
          </w:tcPr>
          <w:p w14:paraId="69680E7F" w14:textId="77777777" w:rsidR="00D44728" w:rsidRPr="00D44728" w:rsidRDefault="00D44728" w:rsidP="00D44728">
            <w:pPr>
              <w:pStyle w:val="table2"/>
            </w:pPr>
            <w:r w:rsidRPr="00D44728">
              <w:t>Greece</w:t>
            </w:r>
          </w:p>
        </w:tc>
        <w:tc>
          <w:tcPr>
            <w:tcW w:w="2084" w:type="dxa"/>
          </w:tcPr>
          <w:p w14:paraId="58011353" w14:textId="77777777" w:rsidR="00D44728" w:rsidRPr="00D44728" w:rsidRDefault="00D44728" w:rsidP="00D44728">
            <w:pPr>
              <w:pStyle w:val="table2"/>
            </w:pPr>
            <w:r w:rsidRPr="00D44728">
              <w:t xml:space="preserve">$246.68 </w:t>
            </w:r>
          </w:p>
        </w:tc>
        <w:tc>
          <w:tcPr>
            <w:tcW w:w="2084" w:type="dxa"/>
          </w:tcPr>
          <w:p w14:paraId="3C4F344A" w14:textId="77777777" w:rsidR="00D44728" w:rsidRPr="00D44728" w:rsidRDefault="00D44728" w:rsidP="00D44728">
            <w:pPr>
              <w:pStyle w:val="table2"/>
            </w:pPr>
            <w:r w:rsidRPr="00D44728">
              <w:t xml:space="preserve">$458.36 </w:t>
            </w:r>
          </w:p>
        </w:tc>
        <w:tc>
          <w:tcPr>
            <w:tcW w:w="2084" w:type="dxa"/>
          </w:tcPr>
          <w:p w14:paraId="4595CC41" w14:textId="77777777" w:rsidR="00D44728" w:rsidRPr="00D44728" w:rsidRDefault="00D44728" w:rsidP="00D44728">
            <w:pPr>
              <w:pStyle w:val="table2"/>
            </w:pPr>
            <w:r w:rsidRPr="00D44728">
              <w:t xml:space="preserve">$670.04 </w:t>
            </w:r>
          </w:p>
        </w:tc>
        <w:tc>
          <w:tcPr>
            <w:tcW w:w="2084" w:type="dxa"/>
          </w:tcPr>
          <w:p w14:paraId="1EC9BD7F" w14:textId="77777777" w:rsidR="00D44728" w:rsidRPr="00D44728" w:rsidRDefault="00D44728" w:rsidP="00D44728">
            <w:pPr>
              <w:pStyle w:val="table2"/>
            </w:pPr>
          </w:p>
        </w:tc>
      </w:tr>
      <w:tr w:rsidR="00E276E1" w:rsidRPr="00D44728" w14:paraId="3711359E" w14:textId="77777777" w:rsidTr="00E276E1">
        <w:tc>
          <w:tcPr>
            <w:tcW w:w="2084" w:type="dxa"/>
          </w:tcPr>
          <w:p w14:paraId="4C16844D" w14:textId="77777777" w:rsidR="00D44728" w:rsidRPr="00D44728" w:rsidRDefault="00D44728" w:rsidP="00D44728">
            <w:pPr>
              <w:pStyle w:val="table2"/>
            </w:pPr>
            <w:r w:rsidRPr="00D44728">
              <w:t>Hong Kong</w:t>
            </w:r>
          </w:p>
        </w:tc>
        <w:tc>
          <w:tcPr>
            <w:tcW w:w="2084" w:type="dxa"/>
          </w:tcPr>
          <w:p w14:paraId="16DE580A" w14:textId="77777777" w:rsidR="00D44728" w:rsidRPr="00D44728" w:rsidRDefault="00D44728" w:rsidP="00D44728">
            <w:pPr>
              <w:pStyle w:val="table2"/>
            </w:pPr>
            <w:r w:rsidRPr="00D44728">
              <w:t xml:space="preserve">$235.34 </w:t>
            </w:r>
          </w:p>
        </w:tc>
        <w:tc>
          <w:tcPr>
            <w:tcW w:w="2084" w:type="dxa"/>
          </w:tcPr>
          <w:p w14:paraId="6AE437D8" w14:textId="77777777" w:rsidR="00D44728" w:rsidRPr="00D44728" w:rsidRDefault="00D44728" w:rsidP="00D44728">
            <w:pPr>
              <w:pStyle w:val="table2"/>
            </w:pPr>
            <w:r w:rsidRPr="00D44728">
              <w:t xml:space="preserve">$435.68 </w:t>
            </w:r>
          </w:p>
        </w:tc>
        <w:tc>
          <w:tcPr>
            <w:tcW w:w="2084" w:type="dxa"/>
          </w:tcPr>
          <w:p w14:paraId="503F4CDC" w14:textId="77777777" w:rsidR="00D44728" w:rsidRPr="00D44728" w:rsidRDefault="00D44728" w:rsidP="00D44728">
            <w:pPr>
              <w:pStyle w:val="table2"/>
            </w:pPr>
            <w:r w:rsidRPr="00D44728">
              <w:t xml:space="preserve">$636.02 </w:t>
            </w:r>
          </w:p>
        </w:tc>
        <w:tc>
          <w:tcPr>
            <w:tcW w:w="2084" w:type="dxa"/>
          </w:tcPr>
          <w:p w14:paraId="27746346" w14:textId="77777777" w:rsidR="00D44728" w:rsidRPr="00D44728" w:rsidRDefault="00D44728" w:rsidP="00D44728">
            <w:pPr>
              <w:pStyle w:val="table2"/>
            </w:pPr>
          </w:p>
        </w:tc>
      </w:tr>
      <w:tr w:rsidR="00E276E1" w:rsidRPr="00D44728" w14:paraId="144F89E9" w14:textId="77777777" w:rsidTr="00E276E1">
        <w:tc>
          <w:tcPr>
            <w:tcW w:w="2084" w:type="dxa"/>
          </w:tcPr>
          <w:p w14:paraId="2A42C94A" w14:textId="77777777" w:rsidR="00D44728" w:rsidRPr="00D44728" w:rsidRDefault="00D44728" w:rsidP="00D44728">
            <w:pPr>
              <w:pStyle w:val="table2"/>
            </w:pPr>
            <w:r w:rsidRPr="00D44728">
              <w:t>Hungary</w:t>
            </w:r>
          </w:p>
        </w:tc>
        <w:tc>
          <w:tcPr>
            <w:tcW w:w="2084" w:type="dxa"/>
          </w:tcPr>
          <w:p w14:paraId="5F30DC05" w14:textId="77777777" w:rsidR="00D44728" w:rsidRPr="00D44728" w:rsidRDefault="00D44728" w:rsidP="00D44728">
            <w:pPr>
              <w:pStyle w:val="table2"/>
            </w:pPr>
            <w:r w:rsidRPr="00D44728">
              <w:t xml:space="preserve">$246.68 </w:t>
            </w:r>
          </w:p>
        </w:tc>
        <w:tc>
          <w:tcPr>
            <w:tcW w:w="2084" w:type="dxa"/>
          </w:tcPr>
          <w:p w14:paraId="7075983C" w14:textId="77777777" w:rsidR="00D44728" w:rsidRPr="00D44728" w:rsidRDefault="00D44728" w:rsidP="00D44728">
            <w:pPr>
              <w:pStyle w:val="table2"/>
            </w:pPr>
            <w:r w:rsidRPr="00D44728">
              <w:t xml:space="preserve">$458.36 </w:t>
            </w:r>
          </w:p>
        </w:tc>
        <w:tc>
          <w:tcPr>
            <w:tcW w:w="2084" w:type="dxa"/>
          </w:tcPr>
          <w:p w14:paraId="6A5E2FA1" w14:textId="77777777" w:rsidR="00D44728" w:rsidRPr="00D44728" w:rsidRDefault="00D44728" w:rsidP="00D44728">
            <w:pPr>
              <w:pStyle w:val="table2"/>
            </w:pPr>
            <w:r w:rsidRPr="00D44728">
              <w:t xml:space="preserve">$670.04 </w:t>
            </w:r>
          </w:p>
        </w:tc>
        <w:tc>
          <w:tcPr>
            <w:tcW w:w="2084" w:type="dxa"/>
          </w:tcPr>
          <w:p w14:paraId="3A561AD1" w14:textId="77777777" w:rsidR="00D44728" w:rsidRPr="00D44728" w:rsidRDefault="00D44728" w:rsidP="00D44728">
            <w:pPr>
              <w:pStyle w:val="table2"/>
            </w:pPr>
          </w:p>
        </w:tc>
      </w:tr>
      <w:tr w:rsidR="00E276E1" w:rsidRPr="00D44728" w14:paraId="0468315A" w14:textId="77777777" w:rsidTr="00E276E1">
        <w:tc>
          <w:tcPr>
            <w:tcW w:w="2084" w:type="dxa"/>
          </w:tcPr>
          <w:p w14:paraId="4A6A7C25" w14:textId="77777777" w:rsidR="00D44728" w:rsidRPr="00D44728" w:rsidRDefault="00D44728" w:rsidP="00D44728">
            <w:pPr>
              <w:pStyle w:val="table2"/>
            </w:pPr>
            <w:r w:rsidRPr="00D44728">
              <w:t>India</w:t>
            </w:r>
          </w:p>
        </w:tc>
        <w:tc>
          <w:tcPr>
            <w:tcW w:w="2084" w:type="dxa"/>
          </w:tcPr>
          <w:p w14:paraId="722982BC" w14:textId="77777777" w:rsidR="00D44728" w:rsidRPr="00D44728" w:rsidRDefault="00D44728" w:rsidP="00D44728">
            <w:pPr>
              <w:pStyle w:val="table2"/>
            </w:pPr>
            <w:r w:rsidRPr="00D44728">
              <w:t xml:space="preserve">$260.54 </w:t>
            </w:r>
          </w:p>
        </w:tc>
        <w:tc>
          <w:tcPr>
            <w:tcW w:w="2084" w:type="dxa"/>
          </w:tcPr>
          <w:p w14:paraId="3D896AB2" w14:textId="77777777" w:rsidR="00D44728" w:rsidRPr="00D44728" w:rsidRDefault="00D44728" w:rsidP="00D44728">
            <w:pPr>
              <w:pStyle w:val="table2"/>
            </w:pPr>
            <w:r w:rsidRPr="00D44728">
              <w:t xml:space="preserve">$486.08 </w:t>
            </w:r>
          </w:p>
        </w:tc>
        <w:tc>
          <w:tcPr>
            <w:tcW w:w="2084" w:type="dxa"/>
          </w:tcPr>
          <w:p w14:paraId="5BCF0701" w14:textId="77777777" w:rsidR="00D44728" w:rsidRPr="00D44728" w:rsidRDefault="00D44728" w:rsidP="00D44728">
            <w:pPr>
              <w:pStyle w:val="table2"/>
            </w:pPr>
            <w:r w:rsidRPr="00D44728">
              <w:t xml:space="preserve">$711.62 </w:t>
            </w:r>
          </w:p>
        </w:tc>
        <w:tc>
          <w:tcPr>
            <w:tcW w:w="2084" w:type="dxa"/>
          </w:tcPr>
          <w:p w14:paraId="304C911F" w14:textId="77777777" w:rsidR="00D44728" w:rsidRPr="00D44728" w:rsidRDefault="00D44728" w:rsidP="00D44728">
            <w:pPr>
              <w:pStyle w:val="table2"/>
            </w:pPr>
          </w:p>
        </w:tc>
      </w:tr>
      <w:tr w:rsidR="00E276E1" w:rsidRPr="00D44728" w14:paraId="0703019A" w14:textId="77777777" w:rsidTr="00E276E1">
        <w:tc>
          <w:tcPr>
            <w:tcW w:w="2084" w:type="dxa"/>
          </w:tcPr>
          <w:p w14:paraId="2C39EA11" w14:textId="77777777" w:rsidR="00D44728" w:rsidRPr="00D44728" w:rsidRDefault="00D44728" w:rsidP="00D44728">
            <w:pPr>
              <w:pStyle w:val="table2"/>
            </w:pPr>
            <w:r w:rsidRPr="00D44728">
              <w:t>Indonesia</w:t>
            </w:r>
          </w:p>
        </w:tc>
        <w:tc>
          <w:tcPr>
            <w:tcW w:w="2084" w:type="dxa"/>
          </w:tcPr>
          <w:p w14:paraId="44D553A2" w14:textId="77777777" w:rsidR="00D44728" w:rsidRPr="00D44728" w:rsidRDefault="00D44728" w:rsidP="00D44728">
            <w:pPr>
              <w:pStyle w:val="table2"/>
            </w:pPr>
            <w:r w:rsidRPr="00D44728">
              <w:t xml:space="preserve">$251.72 </w:t>
            </w:r>
          </w:p>
        </w:tc>
        <w:tc>
          <w:tcPr>
            <w:tcW w:w="2084" w:type="dxa"/>
          </w:tcPr>
          <w:p w14:paraId="46F6564D" w14:textId="77777777" w:rsidR="00D44728" w:rsidRPr="00D44728" w:rsidRDefault="00D44728" w:rsidP="00D44728">
            <w:pPr>
              <w:pStyle w:val="table2"/>
            </w:pPr>
            <w:r w:rsidRPr="00D44728">
              <w:t xml:space="preserve">$468.44 </w:t>
            </w:r>
          </w:p>
        </w:tc>
        <w:tc>
          <w:tcPr>
            <w:tcW w:w="2084" w:type="dxa"/>
          </w:tcPr>
          <w:p w14:paraId="7359A9C0" w14:textId="77777777" w:rsidR="00D44728" w:rsidRPr="00D44728" w:rsidRDefault="00D44728" w:rsidP="00D44728">
            <w:pPr>
              <w:pStyle w:val="table2"/>
            </w:pPr>
            <w:r w:rsidRPr="00D44728">
              <w:t xml:space="preserve">$685.16 </w:t>
            </w:r>
          </w:p>
        </w:tc>
        <w:tc>
          <w:tcPr>
            <w:tcW w:w="2084" w:type="dxa"/>
          </w:tcPr>
          <w:p w14:paraId="51D22C86" w14:textId="77777777" w:rsidR="00D44728" w:rsidRPr="00D44728" w:rsidRDefault="00D44728" w:rsidP="00D44728">
            <w:pPr>
              <w:pStyle w:val="table2"/>
            </w:pPr>
          </w:p>
        </w:tc>
      </w:tr>
      <w:tr w:rsidR="00E276E1" w:rsidRPr="00D44728" w14:paraId="21B82ECF" w14:textId="77777777" w:rsidTr="00E276E1">
        <w:tc>
          <w:tcPr>
            <w:tcW w:w="2084" w:type="dxa"/>
          </w:tcPr>
          <w:p w14:paraId="19611A29" w14:textId="77777777" w:rsidR="00D44728" w:rsidRPr="00D44728" w:rsidRDefault="00D44728" w:rsidP="00D44728">
            <w:pPr>
              <w:pStyle w:val="table2"/>
            </w:pPr>
            <w:r w:rsidRPr="00D44728">
              <w:lastRenderedPageBreak/>
              <w:t>Ireland</w:t>
            </w:r>
          </w:p>
        </w:tc>
        <w:tc>
          <w:tcPr>
            <w:tcW w:w="2084" w:type="dxa"/>
          </w:tcPr>
          <w:p w14:paraId="3D3546A0" w14:textId="77777777" w:rsidR="00D44728" w:rsidRPr="00D44728" w:rsidRDefault="00D44728" w:rsidP="00D44728">
            <w:pPr>
              <w:pStyle w:val="table2"/>
            </w:pPr>
            <w:r w:rsidRPr="00D44728">
              <w:t xml:space="preserve">$224.00 </w:t>
            </w:r>
          </w:p>
        </w:tc>
        <w:tc>
          <w:tcPr>
            <w:tcW w:w="2084" w:type="dxa"/>
          </w:tcPr>
          <w:p w14:paraId="3FE336A6" w14:textId="77777777" w:rsidR="00D44728" w:rsidRPr="00D44728" w:rsidRDefault="00D44728" w:rsidP="00D44728">
            <w:pPr>
              <w:pStyle w:val="table2"/>
            </w:pPr>
            <w:r w:rsidRPr="00D44728">
              <w:t xml:space="preserve">$413.00 </w:t>
            </w:r>
          </w:p>
        </w:tc>
        <w:tc>
          <w:tcPr>
            <w:tcW w:w="2084" w:type="dxa"/>
          </w:tcPr>
          <w:p w14:paraId="0AB465EF" w14:textId="77777777" w:rsidR="00D44728" w:rsidRPr="00D44728" w:rsidRDefault="00D44728" w:rsidP="00D44728">
            <w:pPr>
              <w:pStyle w:val="table2"/>
            </w:pPr>
            <w:r w:rsidRPr="00D44728">
              <w:t xml:space="preserve">$602.00 </w:t>
            </w:r>
          </w:p>
        </w:tc>
        <w:tc>
          <w:tcPr>
            <w:tcW w:w="2084" w:type="dxa"/>
          </w:tcPr>
          <w:p w14:paraId="45B73D51" w14:textId="77777777" w:rsidR="00D44728" w:rsidRPr="00D44728" w:rsidRDefault="00D44728" w:rsidP="00D44728">
            <w:pPr>
              <w:pStyle w:val="table2"/>
            </w:pPr>
          </w:p>
        </w:tc>
      </w:tr>
      <w:tr w:rsidR="00E276E1" w:rsidRPr="00D44728" w14:paraId="7677967E" w14:textId="77777777" w:rsidTr="00E276E1">
        <w:tc>
          <w:tcPr>
            <w:tcW w:w="2084" w:type="dxa"/>
          </w:tcPr>
          <w:p w14:paraId="31E881A2" w14:textId="77777777" w:rsidR="00D44728" w:rsidRPr="00D44728" w:rsidRDefault="00D44728" w:rsidP="00D44728">
            <w:pPr>
              <w:pStyle w:val="table2"/>
            </w:pPr>
            <w:r w:rsidRPr="00D44728">
              <w:t>Israel</w:t>
            </w:r>
          </w:p>
        </w:tc>
        <w:tc>
          <w:tcPr>
            <w:tcW w:w="2084" w:type="dxa"/>
          </w:tcPr>
          <w:p w14:paraId="3FC1F3CD" w14:textId="77777777" w:rsidR="00D44728" w:rsidRPr="00D44728" w:rsidRDefault="00D44728" w:rsidP="00D44728">
            <w:pPr>
              <w:pStyle w:val="table2"/>
            </w:pPr>
            <w:r w:rsidRPr="00D44728">
              <w:t xml:space="preserve">$273.14 </w:t>
            </w:r>
          </w:p>
        </w:tc>
        <w:tc>
          <w:tcPr>
            <w:tcW w:w="2084" w:type="dxa"/>
          </w:tcPr>
          <w:p w14:paraId="0EB2D20C" w14:textId="77777777" w:rsidR="00D44728" w:rsidRPr="00D44728" w:rsidRDefault="00D44728" w:rsidP="00D44728">
            <w:pPr>
              <w:pStyle w:val="table2"/>
            </w:pPr>
            <w:r w:rsidRPr="00D44728">
              <w:t xml:space="preserve">$511.28 </w:t>
            </w:r>
          </w:p>
        </w:tc>
        <w:tc>
          <w:tcPr>
            <w:tcW w:w="2084" w:type="dxa"/>
          </w:tcPr>
          <w:p w14:paraId="7D30D047" w14:textId="77777777" w:rsidR="00D44728" w:rsidRPr="00D44728" w:rsidRDefault="00D44728" w:rsidP="00D44728">
            <w:pPr>
              <w:pStyle w:val="table2"/>
            </w:pPr>
            <w:r w:rsidRPr="00D44728">
              <w:t xml:space="preserve">$749.42 </w:t>
            </w:r>
          </w:p>
        </w:tc>
        <w:tc>
          <w:tcPr>
            <w:tcW w:w="2084" w:type="dxa"/>
          </w:tcPr>
          <w:p w14:paraId="54B31D4B" w14:textId="77777777" w:rsidR="00D44728" w:rsidRPr="00D44728" w:rsidRDefault="00D44728" w:rsidP="00D44728">
            <w:pPr>
              <w:pStyle w:val="table2"/>
            </w:pPr>
          </w:p>
        </w:tc>
      </w:tr>
      <w:tr w:rsidR="00E276E1" w:rsidRPr="00D44728" w14:paraId="25E6053C" w14:textId="77777777" w:rsidTr="00E276E1">
        <w:tc>
          <w:tcPr>
            <w:tcW w:w="2084" w:type="dxa"/>
          </w:tcPr>
          <w:p w14:paraId="64D54E37" w14:textId="77777777" w:rsidR="00D44728" w:rsidRPr="00D44728" w:rsidRDefault="00D44728" w:rsidP="00D44728">
            <w:pPr>
              <w:pStyle w:val="table2"/>
            </w:pPr>
            <w:r w:rsidRPr="00D44728">
              <w:t>Italy</w:t>
            </w:r>
          </w:p>
        </w:tc>
        <w:tc>
          <w:tcPr>
            <w:tcW w:w="2084" w:type="dxa"/>
          </w:tcPr>
          <w:p w14:paraId="66268A4A" w14:textId="77777777" w:rsidR="00D44728" w:rsidRPr="00D44728" w:rsidRDefault="00D44728" w:rsidP="00D44728">
            <w:pPr>
              <w:pStyle w:val="table2"/>
            </w:pPr>
            <w:r w:rsidRPr="00D44728">
              <w:t xml:space="preserve">$239.12 </w:t>
            </w:r>
          </w:p>
        </w:tc>
        <w:tc>
          <w:tcPr>
            <w:tcW w:w="2084" w:type="dxa"/>
          </w:tcPr>
          <w:p w14:paraId="6F9431D1" w14:textId="77777777" w:rsidR="00D44728" w:rsidRPr="00D44728" w:rsidRDefault="00D44728" w:rsidP="00D44728">
            <w:pPr>
              <w:pStyle w:val="table2"/>
            </w:pPr>
            <w:r w:rsidRPr="00D44728">
              <w:t xml:space="preserve">$443.24 </w:t>
            </w:r>
          </w:p>
        </w:tc>
        <w:tc>
          <w:tcPr>
            <w:tcW w:w="2084" w:type="dxa"/>
          </w:tcPr>
          <w:p w14:paraId="2347FF36" w14:textId="77777777" w:rsidR="00D44728" w:rsidRPr="00D44728" w:rsidRDefault="00D44728" w:rsidP="00D44728">
            <w:pPr>
              <w:pStyle w:val="table2"/>
            </w:pPr>
            <w:r w:rsidRPr="00D44728">
              <w:t xml:space="preserve">$647.36 </w:t>
            </w:r>
          </w:p>
        </w:tc>
        <w:tc>
          <w:tcPr>
            <w:tcW w:w="2084" w:type="dxa"/>
          </w:tcPr>
          <w:p w14:paraId="1C167DD5" w14:textId="77777777" w:rsidR="00D44728" w:rsidRPr="00D44728" w:rsidRDefault="00D44728" w:rsidP="00D44728">
            <w:pPr>
              <w:pStyle w:val="table2"/>
            </w:pPr>
          </w:p>
        </w:tc>
      </w:tr>
      <w:tr w:rsidR="00E276E1" w:rsidRPr="00D44728" w14:paraId="78E2E11D" w14:textId="77777777" w:rsidTr="00E276E1">
        <w:tc>
          <w:tcPr>
            <w:tcW w:w="2084" w:type="dxa"/>
          </w:tcPr>
          <w:p w14:paraId="046392C3" w14:textId="77777777" w:rsidR="00D44728" w:rsidRPr="00D44728" w:rsidRDefault="00D44728" w:rsidP="00D44728">
            <w:pPr>
              <w:pStyle w:val="table2"/>
            </w:pPr>
            <w:r w:rsidRPr="00D44728">
              <w:t>Japan</w:t>
            </w:r>
          </w:p>
        </w:tc>
        <w:tc>
          <w:tcPr>
            <w:tcW w:w="2084" w:type="dxa"/>
          </w:tcPr>
          <w:p w14:paraId="7B01ECA6" w14:textId="77777777" w:rsidR="00D44728" w:rsidRPr="00D44728" w:rsidRDefault="00D44728" w:rsidP="00D44728">
            <w:pPr>
              <w:pStyle w:val="table2"/>
            </w:pPr>
            <w:r w:rsidRPr="00D44728">
              <w:t xml:space="preserve">$260.54 </w:t>
            </w:r>
          </w:p>
        </w:tc>
        <w:tc>
          <w:tcPr>
            <w:tcW w:w="2084" w:type="dxa"/>
          </w:tcPr>
          <w:p w14:paraId="13E083C9" w14:textId="77777777" w:rsidR="00D44728" w:rsidRPr="00D44728" w:rsidRDefault="00D44728" w:rsidP="00D44728">
            <w:pPr>
              <w:pStyle w:val="table2"/>
            </w:pPr>
            <w:r w:rsidRPr="00D44728">
              <w:t xml:space="preserve">$486.08 </w:t>
            </w:r>
          </w:p>
        </w:tc>
        <w:tc>
          <w:tcPr>
            <w:tcW w:w="2084" w:type="dxa"/>
          </w:tcPr>
          <w:p w14:paraId="272C63A7" w14:textId="77777777" w:rsidR="00D44728" w:rsidRPr="00D44728" w:rsidRDefault="00D44728" w:rsidP="00D44728">
            <w:pPr>
              <w:pStyle w:val="table2"/>
            </w:pPr>
            <w:r w:rsidRPr="00D44728">
              <w:t xml:space="preserve">$711.62 </w:t>
            </w:r>
          </w:p>
        </w:tc>
        <w:tc>
          <w:tcPr>
            <w:tcW w:w="2084" w:type="dxa"/>
          </w:tcPr>
          <w:p w14:paraId="6CF7C8E5" w14:textId="77777777" w:rsidR="00D44728" w:rsidRPr="00D44728" w:rsidRDefault="00D44728" w:rsidP="00D44728">
            <w:pPr>
              <w:pStyle w:val="table2"/>
            </w:pPr>
          </w:p>
        </w:tc>
      </w:tr>
      <w:tr w:rsidR="00E276E1" w:rsidRPr="00D44728" w14:paraId="7ADC5B56" w14:textId="77777777" w:rsidTr="00E276E1">
        <w:tc>
          <w:tcPr>
            <w:tcW w:w="2084" w:type="dxa"/>
          </w:tcPr>
          <w:p w14:paraId="32E31357" w14:textId="77777777" w:rsidR="00D44728" w:rsidRPr="00D44728" w:rsidRDefault="00D44728" w:rsidP="00D44728">
            <w:pPr>
              <w:pStyle w:val="table2"/>
            </w:pPr>
            <w:r w:rsidRPr="00D44728">
              <w:t>Korea</w:t>
            </w:r>
          </w:p>
        </w:tc>
        <w:tc>
          <w:tcPr>
            <w:tcW w:w="2084" w:type="dxa"/>
          </w:tcPr>
          <w:p w14:paraId="4C69C98B" w14:textId="77777777" w:rsidR="00D44728" w:rsidRPr="00D44728" w:rsidRDefault="00D44728" w:rsidP="00D44728">
            <w:pPr>
              <w:pStyle w:val="table2"/>
            </w:pPr>
            <w:r w:rsidRPr="00D44728">
              <w:t xml:space="preserve">$251.72 </w:t>
            </w:r>
          </w:p>
        </w:tc>
        <w:tc>
          <w:tcPr>
            <w:tcW w:w="2084" w:type="dxa"/>
          </w:tcPr>
          <w:p w14:paraId="1165CAA4" w14:textId="77777777" w:rsidR="00D44728" w:rsidRPr="00D44728" w:rsidRDefault="00D44728" w:rsidP="00D44728">
            <w:pPr>
              <w:pStyle w:val="table2"/>
            </w:pPr>
            <w:r w:rsidRPr="00D44728">
              <w:t xml:space="preserve">$468.44 </w:t>
            </w:r>
          </w:p>
        </w:tc>
        <w:tc>
          <w:tcPr>
            <w:tcW w:w="2084" w:type="dxa"/>
          </w:tcPr>
          <w:p w14:paraId="091BB3B3" w14:textId="77777777" w:rsidR="00D44728" w:rsidRPr="00D44728" w:rsidRDefault="00D44728" w:rsidP="00D44728">
            <w:pPr>
              <w:pStyle w:val="table2"/>
            </w:pPr>
            <w:r w:rsidRPr="00D44728">
              <w:t xml:space="preserve">$685.16 </w:t>
            </w:r>
          </w:p>
        </w:tc>
        <w:tc>
          <w:tcPr>
            <w:tcW w:w="2084" w:type="dxa"/>
          </w:tcPr>
          <w:p w14:paraId="06C97D66" w14:textId="77777777" w:rsidR="00D44728" w:rsidRPr="00D44728" w:rsidRDefault="00D44728" w:rsidP="00D44728">
            <w:pPr>
              <w:pStyle w:val="table2"/>
            </w:pPr>
          </w:p>
        </w:tc>
      </w:tr>
      <w:tr w:rsidR="00E276E1" w:rsidRPr="00D44728" w14:paraId="0B075C77" w14:textId="77777777" w:rsidTr="00E276E1">
        <w:tc>
          <w:tcPr>
            <w:tcW w:w="2084" w:type="dxa"/>
          </w:tcPr>
          <w:p w14:paraId="72A8F5AA" w14:textId="77777777" w:rsidR="00D44728" w:rsidRPr="00D44728" w:rsidRDefault="00D44728" w:rsidP="00D44728">
            <w:pPr>
              <w:pStyle w:val="table2"/>
            </w:pPr>
            <w:r w:rsidRPr="00D44728">
              <w:t>Liechtenstein</w:t>
            </w:r>
          </w:p>
        </w:tc>
        <w:tc>
          <w:tcPr>
            <w:tcW w:w="2084" w:type="dxa"/>
          </w:tcPr>
          <w:p w14:paraId="56E56BAC" w14:textId="77777777" w:rsidR="00D44728" w:rsidRPr="00D44728" w:rsidRDefault="00D44728" w:rsidP="00D44728">
            <w:pPr>
              <w:pStyle w:val="table2"/>
            </w:pPr>
            <w:r w:rsidRPr="00D44728">
              <w:t xml:space="preserve">$246.68 </w:t>
            </w:r>
          </w:p>
        </w:tc>
        <w:tc>
          <w:tcPr>
            <w:tcW w:w="2084" w:type="dxa"/>
          </w:tcPr>
          <w:p w14:paraId="3A609B7F" w14:textId="77777777" w:rsidR="00D44728" w:rsidRPr="00D44728" w:rsidRDefault="00D44728" w:rsidP="00D44728">
            <w:pPr>
              <w:pStyle w:val="table2"/>
            </w:pPr>
            <w:r w:rsidRPr="00D44728">
              <w:t xml:space="preserve">$458.36 </w:t>
            </w:r>
          </w:p>
        </w:tc>
        <w:tc>
          <w:tcPr>
            <w:tcW w:w="2084" w:type="dxa"/>
          </w:tcPr>
          <w:p w14:paraId="273A3433" w14:textId="77777777" w:rsidR="00D44728" w:rsidRPr="00D44728" w:rsidRDefault="00D44728" w:rsidP="00D44728">
            <w:pPr>
              <w:pStyle w:val="table2"/>
            </w:pPr>
            <w:r w:rsidRPr="00D44728">
              <w:t xml:space="preserve">$670.04 </w:t>
            </w:r>
          </w:p>
        </w:tc>
        <w:tc>
          <w:tcPr>
            <w:tcW w:w="2084" w:type="dxa"/>
          </w:tcPr>
          <w:p w14:paraId="7EF152ED" w14:textId="77777777" w:rsidR="00D44728" w:rsidRPr="00D44728" w:rsidRDefault="00D44728" w:rsidP="00D44728">
            <w:pPr>
              <w:pStyle w:val="table2"/>
            </w:pPr>
          </w:p>
        </w:tc>
      </w:tr>
      <w:tr w:rsidR="00E276E1" w:rsidRPr="00D44728" w14:paraId="177B1AF6" w14:textId="77777777" w:rsidTr="00E276E1">
        <w:tc>
          <w:tcPr>
            <w:tcW w:w="2084" w:type="dxa"/>
          </w:tcPr>
          <w:p w14:paraId="3472F934" w14:textId="77777777" w:rsidR="00D44728" w:rsidRPr="00D44728" w:rsidRDefault="00D44728" w:rsidP="00D44728">
            <w:pPr>
              <w:pStyle w:val="table2"/>
            </w:pPr>
            <w:r w:rsidRPr="00D44728">
              <w:t>Lithuania</w:t>
            </w:r>
          </w:p>
        </w:tc>
        <w:tc>
          <w:tcPr>
            <w:tcW w:w="2084" w:type="dxa"/>
          </w:tcPr>
          <w:p w14:paraId="39CF0DAB" w14:textId="77777777" w:rsidR="00D44728" w:rsidRPr="00D44728" w:rsidRDefault="00D44728" w:rsidP="00D44728">
            <w:pPr>
              <w:pStyle w:val="table2"/>
            </w:pPr>
            <w:r w:rsidRPr="00D44728">
              <w:t xml:space="preserve">$246.68 </w:t>
            </w:r>
          </w:p>
        </w:tc>
        <w:tc>
          <w:tcPr>
            <w:tcW w:w="2084" w:type="dxa"/>
          </w:tcPr>
          <w:p w14:paraId="574C216D" w14:textId="77777777" w:rsidR="00D44728" w:rsidRPr="00D44728" w:rsidRDefault="00D44728" w:rsidP="00D44728">
            <w:pPr>
              <w:pStyle w:val="table2"/>
            </w:pPr>
            <w:r w:rsidRPr="00D44728">
              <w:t xml:space="preserve">$458.36 </w:t>
            </w:r>
          </w:p>
        </w:tc>
        <w:tc>
          <w:tcPr>
            <w:tcW w:w="2084" w:type="dxa"/>
          </w:tcPr>
          <w:p w14:paraId="1EAB374E" w14:textId="77777777" w:rsidR="00D44728" w:rsidRPr="00D44728" w:rsidRDefault="00D44728" w:rsidP="00D44728">
            <w:pPr>
              <w:pStyle w:val="table2"/>
            </w:pPr>
            <w:r w:rsidRPr="00D44728">
              <w:t xml:space="preserve">$670.04 </w:t>
            </w:r>
          </w:p>
        </w:tc>
        <w:tc>
          <w:tcPr>
            <w:tcW w:w="2084" w:type="dxa"/>
          </w:tcPr>
          <w:p w14:paraId="2975639C" w14:textId="77777777" w:rsidR="00D44728" w:rsidRPr="00D44728" w:rsidRDefault="00D44728" w:rsidP="00D44728">
            <w:pPr>
              <w:pStyle w:val="table2"/>
            </w:pPr>
          </w:p>
        </w:tc>
      </w:tr>
      <w:tr w:rsidR="00E276E1" w:rsidRPr="00D44728" w14:paraId="74BE5F8B" w14:textId="77777777" w:rsidTr="00E276E1">
        <w:tc>
          <w:tcPr>
            <w:tcW w:w="2084" w:type="dxa"/>
          </w:tcPr>
          <w:p w14:paraId="68C60730" w14:textId="77777777" w:rsidR="00D44728" w:rsidRPr="00D44728" w:rsidRDefault="00D44728" w:rsidP="00D44728">
            <w:pPr>
              <w:pStyle w:val="table2"/>
            </w:pPr>
            <w:r w:rsidRPr="00D44728">
              <w:t>Luxembourg</w:t>
            </w:r>
          </w:p>
        </w:tc>
        <w:tc>
          <w:tcPr>
            <w:tcW w:w="2084" w:type="dxa"/>
          </w:tcPr>
          <w:p w14:paraId="100EA2A5" w14:textId="77777777" w:rsidR="00D44728" w:rsidRPr="00D44728" w:rsidRDefault="00D44728" w:rsidP="00D44728">
            <w:pPr>
              <w:pStyle w:val="table2"/>
            </w:pPr>
            <w:r w:rsidRPr="00D44728">
              <w:t xml:space="preserve">$246.68 </w:t>
            </w:r>
          </w:p>
        </w:tc>
        <w:tc>
          <w:tcPr>
            <w:tcW w:w="2084" w:type="dxa"/>
          </w:tcPr>
          <w:p w14:paraId="1C823E21" w14:textId="77777777" w:rsidR="00D44728" w:rsidRPr="00D44728" w:rsidRDefault="00D44728" w:rsidP="00D44728">
            <w:pPr>
              <w:pStyle w:val="table2"/>
            </w:pPr>
            <w:r w:rsidRPr="00D44728">
              <w:t xml:space="preserve">$458.36 </w:t>
            </w:r>
          </w:p>
        </w:tc>
        <w:tc>
          <w:tcPr>
            <w:tcW w:w="2084" w:type="dxa"/>
          </w:tcPr>
          <w:p w14:paraId="4B963594" w14:textId="77777777" w:rsidR="00D44728" w:rsidRPr="00D44728" w:rsidRDefault="00D44728" w:rsidP="00D44728">
            <w:pPr>
              <w:pStyle w:val="table2"/>
            </w:pPr>
            <w:r w:rsidRPr="00D44728">
              <w:t xml:space="preserve">$670.04 </w:t>
            </w:r>
          </w:p>
        </w:tc>
        <w:tc>
          <w:tcPr>
            <w:tcW w:w="2084" w:type="dxa"/>
          </w:tcPr>
          <w:p w14:paraId="5C925471" w14:textId="77777777" w:rsidR="00D44728" w:rsidRPr="00D44728" w:rsidRDefault="00D44728" w:rsidP="00D44728">
            <w:pPr>
              <w:pStyle w:val="table2"/>
            </w:pPr>
          </w:p>
        </w:tc>
      </w:tr>
      <w:tr w:rsidR="00E276E1" w:rsidRPr="00D44728" w14:paraId="11258858" w14:textId="77777777" w:rsidTr="00E276E1">
        <w:tc>
          <w:tcPr>
            <w:tcW w:w="2084" w:type="dxa"/>
          </w:tcPr>
          <w:p w14:paraId="4664584C" w14:textId="77777777" w:rsidR="00D44728" w:rsidRPr="00D44728" w:rsidRDefault="00D44728" w:rsidP="00D44728">
            <w:pPr>
              <w:pStyle w:val="table2"/>
            </w:pPr>
            <w:r w:rsidRPr="00D44728">
              <w:t>Macau</w:t>
            </w:r>
          </w:p>
        </w:tc>
        <w:tc>
          <w:tcPr>
            <w:tcW w:w="2084" w:type="dxa"/>
          </w:tcPr>
          <w:p w14:paraId="129C3EBE" w14:textId="77777777" w:rsidR="00D44728" w:rsidRPr="00D44728" w:rsidRDefault="00D44728" w:rsidP="00D44728">
            <w:pPr>
              <w:pStyle w:val="table2"/>
            </w:pPr>
            <w:r w:rsidRPr="00D44728">
              <w:t xml:space="preserve">$413.00 </w:t>
            </w:r>
          </w:p>
        </w:tc>
        <w:tc>
          <w:tcPr>
            <w:tcW w:w="2084" w:type="dxa"/>
          </w:tcPr>
          <w:p w14:paraId="0F1FBE6B" w14:textId="77777777" w:rsidR="00D44728" w:rsidRPr="00D44728" w:rsidRDefault="00D44728" w:rsidP="00D44728">
            <w:pPr>
              <w:pStyle w:val="table2"/>
            </w:pPr>
            <w:r w:rsidRPr="00D44728">
              <w:t xml:space="preserve">$791.00 </w:t>
            </w:r>
          </w:p>
        </w:tc>
        <w:tc>
          <w:tcPr>
            <w:tcW w:w="2084" w:type="dxa"/>
          </w:tcPr>
          <w:p w14:paraId="4FD8B59C" w14:textId="77777777" w:rsidR="00D44728" w:rsidRPr="00D44728" w:rsidRDefault="00D44728" w:rsidP="00D44728">
            <w:pPr>
              <w:pStyle w:val="table2"/>
            </w:pPr>
            <w:r w:rsidRPr="00D44728">
              <w:t xml:space="preserve">$1,169.00 </w:t>
            </w:r>
          </w:p>
        </w:tc>
        <w:tc>
          <w:tcPr>
            <w:tcW w:w="2084" w:type="dxa"/>
          </w:tcPr>
          <w:p w14:paraId="47BBF7FD" w14:textId="77777777" w:rsidR="00D44728" w:rsidRPr="00D44728" w:rsidRDefault="00D44728" w:rsidP="00D44728">
            <w:pPr>
              <w:pStyle w:val="table2"/>
            </w:pPr>
          </w:p>
        </w:tc>
      </w:tr>
      <w:tr w:rsidR="00E276E1" w:rsidRPr="00D44728" w14:paraId="33987CC4" w14:textId="77777777" w:rsidTr="00E276E1">
        <w:tc>
          <w:tcPr>
            <w:tcW w:w="2084" w:type="dxa"/>
          </w:tcPr>
          <w:p w14:paraId="67EC4CDE" w14:textId="77777777" w:rsidR="00D44728" w:rsidRPr="00D44728" w:rsidRDefault="00D44728" w:rsidP="00D44728">
            <w:pPr>
              <w:pStyle w:val="table2"/>
            </w:pPr>
            <w:r w:rsidRPr="00D44728">
              <w:t>Malaysia</w:t>
            </w:r>
          </w:p>
        </w:tc>
        <w:tc>
          <w:tcPr>
            <w:tcW w:w="2084" w:type="dxa"/>
          </w:tcPr>
          <w:p w14:paraId="6F4DC3A0" w14:textId="77777777" w:rsidR="00D44728" w:rsidRPr="00D44728" w:rsidRDefault="00D44728" w:rsidP="00D44728">
            <w:pPr>
              <w:pStyle w:val="table2"/>
            </w:pPr>
            <w:r w:rsidRPr="00D44728">
              <w:t xml:space="preserve">$251.72 </w:t>
            </w:r>
          </w:p>
        </w:tc>
        <w:tc>
          <w:tcPr>
            <w:tcW w:w="2084" w:type="dxa"/>
          </w:tcPr>
          <w:p w14:paraId="1556CF4F" w14:textId="77777777" w:rsidR="00D44728" w:rsidRPr="00D44728" w:rsidRDefault="00D44728" w:rsidP="00D44728">
            <w:pPr>
              <w:pStyle w:val="table2"/>
            </w:pPr>
            <w:r w:rsidRPr="00D44728">
              <w:t xml:space="preserve">$468.44 </w:t>
            </w:r>
          </w:p>
        </w:tc>
        <w:tc>
          <w:tcPr>
            <w:tcW w:w="2084" w:type="dxa"/>
          </w:tcPr>
          <w:p w14:paraId="3E5BB8AE" w14:textId="77777777" w:rsidR="00D44728" w:rsidRPr="00D44728" w:rsidRDefault="00D44728" w:rsidP="00D44728">
            <w:pPr>
              <w:pStyle w:val="table2"/>
            </w:pPr>
            <w:r w:rsidRPr="00D44728">
              <w:t xml:space="preserve">$685.16 </w:t>
            </w:r>
          </w:p>
        </w:tc>
        <w:tc>
          <w:tcPr>
            <w:tcW w:w="2084" w:type="dxa"/>
          </w:tcPr>
          <w:p w14:paraId="5FC8C0C7" w14:textId="77777777" w:rsidR="00D44728" w:rsidRPr="00D44728" w:rsidRDefault="00D44728" w:rsidP="00D44728">
            <w:pPr>
              <w:pStyle w:val="table2"/>
            </w:pPr>
          </w:p>
        </w:tc>
      </w:tr>
      <w:tr w:rsidR="00E276E1" w:rsidRPr="00D44728" w14:paraId="12863590" w14:textId="77777777" w:rsidTr="00E276E1">
        <w:tc>
          <w:tcPr>
            <w:tcW w:w="2084" w:type="dxa"/>
          </w:tcPr>
          <w:p w14:paraId="7BF7494F" w14:textId="77777777" w:rsidR="00D44728" w:rsidRPr="00D44728" w:rsidRDefault="00D44728" w:rsidP="00D44728">
            <w:pPr>
              <w:pStyle w:val="table2"/>
            </w:pPr>
            <w:r w:rsidRPr="00D44728">
              <w:t>Mexico</w:t>
            </w:r>
          </w:p>
        </w:tc>
        <w:tc>
          <w:tcPr>
            <w:tcW w:w="2084" w:type="dxa"/>
          </w:tcPr>
          <w:p w14:paraId="58C4614C" w14:textId="77777777" w:rsidR="00D44728" w:rsidRPr="00D44728" w:rsidRDefault="00D44728" w:rsidP="00D44728">
            <w:pPr>
              <w:pStyle w:val="table2"/>
            </w:pPr>
            <w:r w:rsidRPr="00D44728">
              <w:t xml:space="preserve">$246.68 </w:t>
            </w:r>
          </w:p>
        </w:tc>
        <w:tc>
          <w:tcPr>
            <w:tcW w:w="2084" w:type="dxa"/>
          </w:tcPr>
          <w:p w14:paraId="00D5755C" w14:textId="77777777" w:rsidR="00D44728" w:rsidRPr="00D44728" w:rsidRDefault="00D44728" w:rsidP="00D44728">
            <w:pPr>
              <w:pStyle w:val="table2"/>
            </w:pPr>
            <w:r w:rsidRPr="00D44728">
              <w:t xml:space="preserve">$458.36 </w:t>
            </w:r>
          </w:p>
        </w:tc>
        <w:tc>
          <w:tcPr>
            <w:tcW w:w="2084" w:type="dxa"/>
          </w:tcPr>
          <w:p w14:paraId="1803E83F" w14:textId="77777777" w:rsidR="00D44728" w:rsidRPr="00D44728" w:rsidRDefault="00D44728" w:rsidP="00D44728">
            <w:pPr>
              <w:pStyle w:val="table2"/>
            </w:pPr>
            <w:r w:rsidRPr="00D44728">
              <w:t xml:space="preserve">$670.04 </w:t>
            </w:r>
          </w:p>
        </w:tc>
        <w:tc>
          <w:tcPr>
            <w:tcW w:w="2084" w:type="dxa"/>
          </w:tcPr>
          <w:p w14:paraId="68F1779A" w14:textId="77777777" w:rsidR="00D44728" w:rsidRPr="00D44728" w:rsidRDefault="00D44728" w:rsidP="00D44728">
            <w:pPr>
              <w:pStyle w:val="table2"/>
            </w:pPr>
          </w:p>
        </w:tc>
      </w:tr>
      <w:tr w:rsidR="00E276E1" w:rsidRPr="00D44728" w14:paraId="2D9C2CC2" w14:textId="77777777" w:rsidTr="00E276E1">
        <w:tc>
          <w:tcPr>
            <w:tcW w:w="2084" w:type="dxa"/>
          </w:tcPr>
          <w:p w14:paraId="41C1929B" w14:textId="77777777" w:rsidR="00D44728" w:rsidRPr="00D44728" w:rsidRDefault="00D44728" w:rsidP="00D44728">
            <w:pPr>
              <w:pStyle w:val="table2"/>
            </w:pPr>
            <w:r w:rsidRPr="00D44728">
              <w:t>Monaco</w:t>
            </w:r>
          </w:p>
        </w:tc>
        <w:tc>
          <w:tcPr>
            <w:tcW w:w="2084" w:type="dxa"/>
          </w:tcPr>
          <w:p w14:paraId="3A220E1D" w14:textId="77777777" w:rsidR="00D44728" w:rsidRPr="00D44728" w:rsidRDefault="00D44728" w:rsidP="00D44728">
            <w:pPr>
              <w:pStyle w:val="table2"/>
            </w:pPr>
            <w:r w:rsidRPr="00D44728">
              <w:t xml:space="preserve">$246.68 </w:t>
            </w:r>
          </w:p>
        </w:tc>
        <w:tc>
          <w:tcPr>
            <w:tcW w:w="2084" w:type="dxa"/>
          </w:tcPr>
          <w:p w14:paraId="47844527" w14:textId="77777777" w:rsidR="00D44728" w:rsidRPr="00D44728" w:rsidRDefault="00D44728" w:rsidP="00D44728">
            <w:pPr>
              <w:pStyle w:val="table2"/>
            </w:pPr>
            <w:r w:rsidRPr="00D44728">
              <w:t xml:space="preserve">$458.36 </w:t>
            </w:r>
          </w:p>
        </w:tc>
        <w:tc>
          <w:tcPr>
            <w:tcW w:w="2084" w:type="dxa"/>
          </w:tcPr>
          <w:p w14:paraId="385DC21C" w14:textId="77777777" w:rsidR="00D44728" w:rsidRPr="00D44728" w:rsidRDefault="00D44728" w:rsidP="00D44728">
            <w:pPr>
              <w:pStyle w:val="table2"/>
            </w:pPr>
            <w:r w:rsidRPr="00D44728">
              <w:t xml:space="preserve">$670.04 </w:t>
            </w:r>
          </w:p>
        </w:tc>
        <w:tc>
          <w:tcPr>
            <w:tcW w:w="2084" w:type="dxa"/>
          </w:tcPr>
          <w:p w14:paraId="7FEC76F2" w14:textId="77777777" w:rsidR="00D44728" w:rsidRPr="00D44728" w:rsidRDefault="00D44728" w:rsidP="00D44728">
            <w:pPr>
              <w:pStyle w:val="table2"/>
            </w:pPr>
          </w:p>
        </w:tc>
      </w:tr>
      <w:tr w:rsidR="00E276E1" w:rsidRPr="00D44728" w14:paraId="2B4F55C3" w14:textId="77777777" w:rsidTr="00E276E1">
        <w:tc>
          <w:tcPr>
            <w:tcW w:w="2084" w:type="dxa"/>
          </w:tcPr>
          <w:p w14:paraId="5B6DD848" w14:textId="77777777" w:rsidR="00D44728" w:rsidRPr="00D44728" w:rsidRDefault="00D44728" w:rsidP="00D44728">
            <w:pPr>
              <w:pStyle w:val="table2"/>
            </w:pPr>
            <w:r w:rsidRPr="00D44728">
              <w:t>New Caledonia</w:t>
            </w:r>
          </w:p>
        </w:tc>
        <w:tc>
          <w:tcPr>
            <w:tcW w:w="2084" w:type="dxa"/>
          </w:tcPr>
          <w:p w14:paraId="200F18C7" w14:textId="77777777" w:rsidR="00D44728" w:rsidRPr="00D44728" w:rsidRDefault="00D44728" w:rsidP="00D44728">
            <w:pPr>
              <w:pStyle w:val="table2"/>
            </w:pPr>
            <w:r w:rsidRPr="00D44728">
              <w:t xml:space="preserve">$260.54 </w:t>
            </w:r>
          </w:p>
        </w:tc>
        <w:tc>
          <w:tcPr>
            <w:tcW w:w="2084" w:type="dxa"/>
          </w:tcPr>
          <w:p w14:paraId="7E363CDE" w14:textId="77777777" w:rsidR="00D44728" w:rsidRPr="00D44728" w:rsidRDefault="00D44728" w:rsidP="00D44728">
            <w:pPr>
              <w:pStyle w:val="table2"/>
            </w:pPr>
            <w:r w:rsidRPr="00D44728">
              <w:t xml:space="preserve">$486.08 </w:t>
            </w:r>
          </w:p>
        </w:tc>
        <w:tc>
          <w:tcPr>
            <w:tcW w:w="2084" w:type="dxa"/>
          </w:tcPr>
          <w:p w14:paraId="01CA01CB" w14:textId="77777777" w:rsidR="00D44728" w:rsidRPr="00D44728" w:rsidRDefault="00D44728" w:rsidP="00D44728">
            <w:pPr>
              <w:pStyle w:val="table2"/>
            </w:pPr>
            <w:r w:rsidRPr="00D44728">
              <w:t xml:space="preserve">$711.62 </w:t>
            </w:r>
          </w:p>
        </w:tc>
        <w:tc>
          <w:tcPr>
            <w:tcW w:w="2084" w:type="dxa"/>
          </w:tcPr>
          <w:p w14:paraId="3DB38703" w14:textId="77777777" w:rsidR="00D44728" w:rsidRPr="00D44728" w:rsidRDefault="00D44728" w:rsidP="00D44728">
            <w:pPr>
              <w:pStyle w:val="table2"/>
            </w:pPr>
          </w:p>
        </w:tc>
      </w:tr>
      <w:tr w:rsidR="00E276E1" w:rsidRPr="00D44728" w14:paraId="15F2764A" w14:textId="77777777" w:rsidTr="00E276E1">
        <w:tc>
          <w:tcPr>
            <w:tcW w:w="2084" w:type="dxa"/>
          </w:tcPr>
          <w:p w14:paraId="1D99D1E3" w14:textId="77777777" w:rsidR="00D44728" w:rsidRPr="00D44728" w:rsidRDefault="00D44728" w:rsidP="00D44728">
            <w:pPr>
              <w:pStyle w:val="table2"/>
            </w:pPr>
            <w:r w:rsidRPr="00D44728">
              <w:t>Netherlands</w:t>
            </w:r>
          </w:p>
        </w:tc>
        <w:tc>
          <w:tcPr>
            <w:tcW w:w="2084" w:type="dxa"/>
          </w:tcPr>
          <w:p w14:paraId="3115C636" w14:textId="77777777" w:rsidR="00D44728" w:rsidRPr="00D44728" w:rsidRDefault="00D44728" w:rsidP="00D44728">
            <w:pPr>
              <w:pStyle w:val="table2"/>
            </w:pPr>
            <w:r w:rsidRPr="00D44728">
              <w:t xml:space="preserve">$246.68 </w:t>
            </w:r>
          </w:p>
        </w:tc>
        <w:tc>
          <w:tcPr>
            <w:tcW w:w="2084" w:type="dxa"/>
          </w:tcPr>
          <w:p w14:paraId="2B61C9CE" w14:textId="77777777" w:rsidR="00D44728" w:rsidRPr="00D44728" w:rsidRDefault="00D44728" w:rsidP="00D44728">
            <w:pPr>
              <w:pStyle w:val="table2"/>
            </w:pPr>
            <w:r w:rsidRPr="00D44728">
              <w:t xml:space="preserve">$458.36 </w:t>
            </w:r>
          </w:p>
        </w:tc>
        <w:tc>
          <w:tcPr>
            <w:tcW w:w="2084" w:type="dxa"/>
          </w:tcPr>
          <w:p w14:paraId="6187A28D" w14:textId="77777777" w:rsidR="00D44728" w:rsidRPr="00D44728" w:rsidRDefault="00D44728" w:rsidP="00D44728">
            <w:pPr>
              <w:pStyle w:val="table2"/>
            </w:pPr>
            <w:r w:rsidRPr="00D44728">
              <w:t xml:space="preserve">$670.04 </w:t>
            </w:r>
          </w:p>
        </w:tc>
        <w:tc>
          <w:tcPr>
            <w:tcW w:w="2084" w:type="dxa"/>
          </w:tcPr>
          <w:p w14:paraId="2B73D656" w14:textId="77777777" w:rsidR="00D44728" w:rsidRPr="00D44728" w:rsidRDefault="00D44728" w:rsidP="00D44728">
            <w:pPr>
              <w:pStyle w:val="table2"/>
            </w:pPr>
          </w:p>
        </w:tc>
      </w:tr>
      <w:tr w:rsidR="00E276E1" w:rsidRPr="00D44728" w14:paraId="3D3B1369" w14:textId="77777777" w:rsidTr="00E276E1">
        <w:tc>
          <w:tcPr>
            <w:tcW w:w="2084" w:type="dxa"/>
          </w:tcPr>
          <w:p w14:paraId="11B0AE95" w14:textId="77777777" w:rsidR="00D44728" w:rsidRPr="00D44728" w:rsidRDefault="00D44728" w:rsidP="00D44728">
            <w:pPr>
              <w:pStyle w:val="table2"/>
            </w:pPr>
            <w:r w:rsidRPr="00D44728">
              <w:t>New Zealand</w:t>
            </w:r>
          </w:p>
        </w:tc>
        <w:tc>
          <w:tcPr>
            <w:tcW w:w="2084" w:type="dxa"/>
          </w:tcPr>
          <w:p w14:paraId="4226385C" w14:textId="77777777" w:rsidR="00D44728" w:rsidRPr="00D44728" w:rsidRDefault="00D44728" w:rsidP="00D44728">
            <w:pPr>
              <w:pStyle w:val="table2"/>
            </w:pPr>
            <w:r w:rsidRPr="00D44728">
              <w:t xml:space="preserve">$152.18 </w:t>
            </w:r>
          </w:p>
        </w:tc>
        <w:tc>
          <w:tcPr>
            <w:tcW w:w="2084" w:type="dxa"/>
          </w:tcPr>
          <w:p w14:paraId="4F4CFE08" w14:textId="77777777" w:rsidR="00D44728" w:rsidRPr="00D44728" w:rsidRDefault="00D44728" w:rsidP="00D44728">
            <w:pPr>
              <w:pStyle w:val="table2"/>
            </w:pPr>
            <w:r w:rsidRPr="00D44728">
              <w:t xml:space="preserve">$269.36 </w:t>
            </w:r>
          </w:p>
        </w:tc>
        <w:tc>
          <w:tcPr>
            <w:tcW w:w="2084" w:type="dxa"/>
          </w:tcPr>
          <w:p w14:paraId="57BA663A" w14:textId="77777777" w:rsidR="00D44728" w:rsidRPr="00D44728" w:rsidRDefault="00D44728" w:rsidP="00D44728">
            <w:pPr>
              <w:pStyle w:val="table2"/>
            </w:pPr>
            <w:r w:rsidRPr="00D44728">
              <w:t xml:space="preserve">$386.54 </w:t>
            </w:r>
          </w:p>
        </w:tc>
        <w:tc>
          <w:tcPr>
            <w:tcW w:w="2084" w:type="dxa"/>
          </w:tcPr>
          <w:p w14:paraId="24F09970" w14:textId="77777777" w:rsidR="00D44728" w:rsidRPr="00D44728" w:rsidRDefault="00D44728" w:rsidP="00D44728">
            <w:pPr>
              <w:pStyle w:val="table2"/>
            </w:pPr>
          </w:p>
        </w:tc>
      </w:tr>
      <w:tr w:rsidR="00E276E1" w:rsidRPr="00D44728" w14:paraId="73CA59FA" w14:textId="77777777" w:rsidTr="00E276E1">
        <w:tc>
          <w:tcPr>
            <w:tcW w:w="2084" w:type="dxa"/>
          </w:tcPr>
          <w:p w14:paraId="1E64860D" w14:textId="77777777" w:rsidR="00D44728" w:rsidRPr="00D44728" w:rsidRDefault="00D44728" w:rsidP="00D44728">
            <w:pPr>
              <w:pStyle w:val="table2"/>
            </w:pPr>
            <w:r w:rsidRPr="00D44728">
              <w:t>Norway</w:t>
            </w:r>
          </w:p>
        </w:tc>
        <w:tc>
          <w:tcPr>
            <w:tcW w:w="2084" w:type="dxa"/>
          </w:tcPr>
          <w:p w14:paraId="11777193" w14:textId="77777777" w:rsidR="00D44728" w:rsidRPr="00D44728" w:rsidRDefault="00D44728" w:rsidP="00D44728">
            <w:pPr>
              <w:pStyle w:val="table2"/>
            </w:pPr>
            <w:r w:rsidRPr="00D44728">
              <w:t xml:space="preserve">$239.12 </w:t>
            </w:r>
          </w:p>
        </w:tc>
        <w:tc>
          <w:tcPr>
            <w:tcW w:w="2084" w:type="dxa"/>
          </w:tcPr>
          <w:p w14:paraId="2E4CC781" w14:textId="77777777" w:rsidR="00D44728" w:rsidRPr="00D44728" w:rsidRDefault="00D44728" w:rsidP="00D44728">
            <w:pPr>
              <w:pStyle w:val="table2"/>
            </w:pPr>
            <w:r w:rsidRPr="00D44728">
              <w:t xml:space="preserve">$443.24 </w:t>
            </w:r>
          </w:p>
        </w:tc>
        <w:tc>
          <w:tcPr>
            <w:tcW w:w="2084" w:type="dxa"/>
          </w:tcPr>
          <w:p w14:paraId="528E750E" w14:textId="77777777" w:rsidR="00D44728" w:rsidRPr="00D44728" w:rsidRDefault="00D44728" w:rsidP="00D44728">
            <w:pPr>
              <w:pStyle w:val="table2"/>
            </w:pPr>
            <w:r w:rsidRPr="00D44728">
              <w:t xml:space="preserve">$647.36 </w:t>
            </w:r>
          </w:p>
        </w:tc>
        <w:tc>
          <w:tcPr>
            <w:tcW w:w="2084" w:type="dxa"/>
          </w:tcPr>
          <w:p w14:paraId="3E2D8815" w14:textId="77777777" w:rsidR="00D44728" w:rsidRPr="00D44728" w:rsidRDefault="00D44728" w:rsidP="00D44728">
            <w:pPr>
              <w:pStyle w:val="table2"/>
            </w:pPr>
          </w:p>
        </w:tc>
      </w:tr>
      <w:tr w:rsidR="00E276E1" w:rsidRPr="00D44728" w14:paraId="52AB35E6" w14:textId="77777777" w:rsidTr="00E276E1">
        <w:tc>
          <w:tcPr>
            <w:tcW w:w="2084" w:type="dxa"/>
          </w:tcPr>
          <w:p w14:paraId="34EACF8C" w14:textId="77777777" w:rsidR="00D44728" w:rsidRPr="00D44728" w:rsidRDefault="001B3F53" w:rsidP="00D44728">
            <w:pPr>
              <w:pStyle w:val="table2"/>
            </w:pPr>
            <w:r w:rsidRPr="003F226A">
              <w:t>Palestin</w:t>
            </w:r>
            <w:r>
              <w:rPr>
                <w:rFonts w:ascii="Arial" w:hAnsi="Arial"/>
                <w:sz w:val="18"/>
                <w:szCs w:val="18"/>
              </w:rPr>
              <w:t>e, (State of)</w:t>
            </w:r>
          </w:p>
        </w:tc>
        <w:tc>
          <w:tcPr>
            <w:tcW w:w="2084" w:type="dxa"/>
          </w:tcPr>
          <w:p w14:paraId="2F28EDED" w14:textId="77777777" w:rsidR="00D44728" w:rsidRPr="00D44728" w:rsidRDefault="00D44728" w:rsidP="00D44728">
            <w:pPr>
              <w:pStyle w:val="table2"/>
            </w:pPr>
            <w:r w:rsidRPr="00D44728">
              <w:t xml:space="preserve">$273.14 </w:t>
            </w:r>
          </w:p>
        </w:tc>
        <w:tc>
          <w:tcPr>
            <w:tcW w:w="2084" w:type="dxa"/>
          </w:tcPr>
          <w:p w14:paraId="503C5C30" w14:textId="77777777" w:rsidR="00D44728" w:rsidRPr="00D44728" w:rsidRDefault="00D44728" w:rsidP="00D44728">
            <w:pPr>
              <w:pStyle w:val="table2"/>
            </w:pPr>
            <w:r w:rsidRPr="00D44728">
              <w:t xml:space="preserve">$511.28 </w:t>
            </w:r>
          </w:p>
        </w:tc>
        <w:tc>
          <w:tcPr>
            <w:tcW w:w="2084" w:type="dxa"/>
          </w:tcPr>
          <w:p w14:paraId="36A97508" w14:textId="77777777" w:rsidR="00D44728" w:rsidRPr="00D44728" w:rsidRDefault="00D44728" w:rsidP="00D44728">
            <w:pPr>
              <w:pStyle w:val="table2"/>
            </w:pPr>
            <w:r w:rsidRPr="00D44728">
              <w:t xml:space="preserve">$749.42 </w:t>
            </w:r>
          </w:p>
        </w:tc>
        <w:tc>
          <w:tcPr>
            <w:tcW w:w="2084" w:type="dxa"/>
          </w:tcPr>
          <w:p w14:paraId="1DFB7459" w14:textId="77777777" w:rsidR="00D44728" w:rsidRPr="00D44728" w:rsidRDefault="00D44728" w:rsidP="00D44728">
            <w:pPr>
              <w:pStyle w:val="table2"/>
            </w:pPr>
          </w:p>
        </w:tc>
      </w:tr>
      <w:tr w:rsidR="00E276E1" w:rsidRPr="00D44728" w14:paraId="010EC225" w14:textId="77777777" w:rsidTr="00E276E1">
        <w:tc>
          <w:tcPr>
            <w:tcW w:w="2084" w:type="dxa"/>
          </w:tcPr>
          <w:p w14:paraId="0D3FA1E8" w14:textId="77777777" w:rsidR="00D44728" w:rsidRPr="00D44728" w:rsidRDefault="00D44728" w:rsidP="00D44728">
            <w:pPr>
              <w:pStyle w:val="table2"/>
            </w:pPr>
            <w:r w:rsidRPr="00D44728">
              <w:t>Philippines</w:t>
            </w:r>
          </w:p>
        </w:tc>
        <w:tc>
          <w:tcPr>
            <w:tcW w:w="2084" w:type="dxa"/>
          </w:tcPr>
          <w:p w14:paraId="5D330397" w14:textId="77777777" w:rsidR="00D44728" w:rsidRPr="00D44728" w:rsidRDefault="00D44728" w:rsidP="00D44728">
            <w:pPr>
              <w:pStyle w:val="table2"/>
            </w:pPr>
            <w:r w:rsidRPr="00D44728">
              <w:t xml:space="preserve">$251.72 </w:t>
            </w:r>
          </w:p>
        </w:tc>
        <w:tc>
          <w:tcPr>
            <w:tcW w:w="2084" w:type="dxa"/>
          </w:tcPr>
          <w:p w14:paraId="091DAE8C" w14:textId="77777777" w:rsidR="00D44728" w:rsidRPr="00D44728" w:rsidRDefault="00D44728" w:rsidP="00D44728">
            <w:pPr>
              <w:pStyle w:val="table2"/>
            </w:pPr>
            <w:r w:rsidRPr="00D44728">
              <w:t xml:space="preserve">$468.44 </w:t>
            </w:r>
          </w:p>
        </w:tc>
        <w:tc>
          <w:tcPr>
            <w:tcW w:w="2084" w:type="dxa"/>
          </w:tcPr>
          <w:p w14:paraId="52BDD98B" w14:textId="77777777" w:rsidR="00D44728" w:rsidRPr="00D44728" w:rsidRDefault="00D44728" w:rsidP="00D44728">
            <w:pPr>
              <w:pStyle w:val="table2"/>
            </w:pPr>
            <w:r w:rsidRPr="00D44728">
              <w:t xml:space="preserve">$685.16 </w:t>
            </w:r>
          </w:p>
        </w:tc>
        <w:tc>
          <w:tcPr>
            <w:tcW w:w="2084" w:type="dxa"/>
          </w:tcPr>
          <w:p w14:paraId="584F9B89" w14:textId="77777777" w:rsidR="00D44728" w:rsidRPr="00D44728" w:rsidRDefault="00D44728" w:rsidP="00D44728">
            <w:pPr>
              <w:pStyle w:val="table2"/>
            </w:pPr>
          </w:p>
        </w:tc>
      </w:tr>
      <w:tr w:rsidR="00E276E1" w:rsidRPr="00D44728" w14:paraId="020832D6" w14:textId="77777777" w:rsidTr="00E276E1">
        <w:tc>
          <w:tcPr>
            <w:tcW w:w="2084" w:type="dxa"/>
          </w:tcPr>
          <w:p w14:paraId="2E3AC415" w14:textId="77777777" w:rsidR="00D44728" w:rsidRPr="00D44728" w:rsidRDefault="00D44728" w:rsidP="00D44728">
            <w:pPr>
              <w:pStyle w:val="table2"/>
            </w:pPr>
            <w:r w:rsidRPr="00D44728">
              <w:t>Poland</w:t>
            </w:r>
          </w:p>
        </w:tc>
        <w:tc>
          <w:tcPr>
            <w:tcW w:w="2084" w:type="dxa"/>
          </w:tcPr>
          <w:p w14:paraId="1F812DC7" w14:textId="77777777" w:rsidR="00D44728" w:rsidRPr="00D44728" w:rsidRDefault="00D44728" w:rsidP="00D44728">
            <w:pPr>
              <w:pStyle w:val="table2"/>
            </w:pPr>
            <w:r w:rsidRPr="00D44728">
              <w:t xml:space="preserve">$246.68 </w:t>
            </w:r>
          </w:p>
        </w:tc>
        <w:tc>
          <w:tcPr>
            <w:tcW w:w="2084" w:type="dxa"/>
          </w:tcPr>
          <w:p w14:paraId="39C5E999" w14:textId="77777777" w:rsidR="00D44728" w:rsidRPr="00D44728" w:rsidRDefault="00D44728" w:rsidP="00D44728">
            <w:pPr>
              <w:pStyle w:val="table2"/>
            </w:pPr>
            <w:r w:rsidRPr="00D44728">
              <w:t xml:space="preserve">$458.36 </w:t>
            </w:r>
          </w:p>
        </w:tc>
        <w:tc>
          <w:tcPr>
            <w:tcW w:w="2084" w:type="dxa"/>
          </w:tcPr>
          <w:p w14:paraId="789F5A8C" w14:textId="77777777" w:rsidR="00D44728" w:rsidRPr="00D44728" w:rsidRDefault="00D44728" w:rsidP="00D44728">
            <w:pPr>
              <w:pStyle w:val="table2"/>
            </w:pPr>
            <w:r w:rsidRPr="00D44728">
              <w:t xml:space="preserve">$670.04 </w:t>
            </w:r>
          </w:p>
        </w:tc>
        <w:tc>
          <w:tcPr>
            <w:tcW w:w="2084" w:type="dxa"/>
          </w:tcPr>
          <w:p w14:paraId="1461ABCA" w14:textId="77777777" w:rsidR="00D44728" w:rsidRPr="00D44728" w:rsidRDefault="00D44728" w:rsidP="00D44728">
            <w:pPr>
              <w:pStyle w:val="table2"/>
            </w:pPr>
          </w:p>
        </w:tc>
      </w:tr>
      <w:tr w:rsidR="00E276E1" w:rsidRPr="00D44728" w14:paraId="30FE8296" w14:textId="77777777" w:rsidTr="00E276E1">
        <w:tc>
          <w:tcPr>
            <w:tcW w:w="2084" w:type="dxa"/>
          </w:tcPr>
          <w:p w14:paraId="0F92F60A" w14:textId="77777777" w:rsidR="00D44728" w:rsidRPr="00D44728" w:rsidRDefault="00D44728" w:rsidP="00D44728">
            <w:pPr>
              <w:pStyle w:val="table2"/>
            </w:pPr>
            <w:r w:rsidRPr="00D44728">
              <w:t>Portugal</w:t>
            </w:r>
          </w:p>
        </w:tc>
        <w:tc>
          <w:tcPr>
            <w:tcW w:w="2084" w:type="dxa"/>
          </w:tcPr>
          <w:p w14:paraId="13F59D41" w14:textId="77777777" w:rsidR="00D44728" w:rsidRPr="00D44728" w:rsidRDefault="00D44728" w:rsidP="00D44728">
            <w:pPr>
              <w:pStyle w:val="table2"/>
            </w:pPr>
            <w:r w:rsidRPr="00D44728">
              <w:t xml:space="preserve">$246.68 </w:t>
            </w:r>
          </w:p>
        </w:tc>
        <w:tc>
          <w:tcPr>
            <w:tcW w:w="2084" w:type="dxa"/>
          </w:tcPr>
          <w:p w14:paraId="509E72E5" w14:textId="77777777" w:rsidR="00D44728" w:rsidRPr="00D44728" w:rsidRDefault="00D44728" w:rsidP="00D44728">
            <w:pPr>
              <w:pStyle w:val="table2"/>
            </w:pPr>
            <w:r w:rsidRPr="00D44728">
              <w:t xml:space="preserve">$458.36 </w:t>
            </w:r>
          </w:p>
        </w:tc>
        <w:tc>
          <w:tcPr>
            <w:tcW w:w="2084" w:type="dxa"/>
          </w:tcPr>
          <w:p w14:paraId="69AAA271" w14:textId="77777777" w:rsidR="00D44728" w:rsidRPr="00D44728" w:rsidRDefault="00D44728" w:rsidP="00D44728">
            <w:pPr>
              <w:pStyle w:val="table2"/>
            </w:pPr>
            <w:r w:rsidRPr="00D44728">
              <w:t xml:space="preserve">$670.04 </w:t>
            </w:r>
          </w:p>
        </w:tc>
        <w:tc>
          <w:tcPr>
            <w:tcW w:w="2084" w:type="dxa"/>
          </w:tcPr>
          <w:p w14:paraId="5226AE6E" w14:textId="77777777" w:rsidR="00D44728" w:rsidRPr="00D44728" w:rsidRDefault="00D44728" w:rsidP="00D44728">
            <w:pPr>
              <w:pStyle w:val="table2"/>
            </w:pPr>
          </w:p>
        </w:tc>
      </w:tr>
      <w:tr w:rsidR="00E276E1" w:rsidRPr="00D44728" w14:paraId="20CDEC58" w14:textId="77777777" w:rsidTr="00E276E1">
        <w:tc>
          <w:tcPr>
            <w:tcW w:w="2084" w:type="dxa"/>
          </w:tcPr>
          <w:p w14:paraId="2EE4790E" w14:textId="77777777" w:rsidR="00D44728" w:rsidRPr="00D44728" w:rsidRDefault="00D44728" w:rsidP="00D44728">
            <w:pPr>
              <w:pStyle w:val="table2"/>
            </w:pPr>
            <w:r w:rsidRPr="00D44728">
              <w:t>Russia</w:t>
            </w:r>
          </w:p>
        </w:tc>
        <w:tc>
          <w:tcPr>
            <w:tcW w:w="2084" w:type="dxa"/>
          </w:tcPr>
          <w:p w14:paraId="0E04C948" w14:textId="77777777" w:rsidR="00D44728" w:rsidRPr="00D44728" w:rsidRDefault="00D44728" w:rsidP="00D44728">
            <w:pPr>
              <w:pStyle w:val="table2"/>
            </w:pPr>
            <w:r w:rsidRPr="00D44728">
              <w:t xml:space="preserve">$307.16 </w:t>
            </w:r>
          </w:p>
        </w:tc>
        <w:tc>
          <w:tcPr>
            <w:tcW w:w="2084" w:type="dxa"/>
          </w:tcPr>
          <w:p w14:paraId="68AA95A9" w14:textId="77777777" w:rsidR="00D44728" w:rsidRPr="00D44728" w:rsidRDefault="00D44728" w:rsidP="00D44728">
            <w:pPr>
              <w:pStyle w:val="table2"/>
            </w:pPr>
            <w:r w:rsidRPr="00D44728">
              <w:t xml:space="preserve">$579.32 </w:t>
            </w:r>
          </w:p>
        </w:tc>
        <w:tc>
          <w:tcPr>
            <w:tcW w:w="2084" w:type="dxa"/>
          </w:tcPr>
          <w:p w14:paraId="733C71AC" w14:textId="77777777" w:rsidR="00D44728" w:rsidRPr="00D44728" w:rsidRDefault="00D44728" w:rsidP="00D44728">
            <w:pPr>
              <w:pStyle w:val="table2"/>
            </w:pPr>
            <w:r w:rsidRPr="00D44728">
              <w:t xml:space="preserve">$851.48 </w:t>
            </w:r>
          </w:p>
        </w:tc>
        <w:tc>
          <w:tcPr>
            <w:tcW w:w="2084" w:type="dxa"/>
          </w:tcPr>
          <w:p w14:paraId="70E1C84C" w14:textId="77777777" w:rsidR="00D44728" w:rsidRPr="00D44728" w:rsidRDefault="00D44728" w:rsidP="00D44728">
            <w:pPr>
              <w:pStyle w:val="table2"/>
            </w:pPr>
          </w:p>
        </w:tc>
      </w:tr>
      <w:tr w:rsidR="00E276E1" w:rsidRPr="00D44728" w14:paraId="06F63199" w14:textId="77777777" w:rsidTr="00E276E1">
        <w:tc>
          <w:tcPr>
            <w:tcW w:w="2084" w:type="dxa"/>
          </w:tcPr>
          <w:p w14:paraId="16F0B2A1" w14:textId="77777777" w:rsidR="00D44728" w:rsidRPr="00D44728" w:rsidRDefault="00D44728" w:rsidP="00D44728">
            <w:pPr>
              <w:pStyle w:val="table2"/>
            </w:pPr>
            <w:r w:rsidRPr="00D44728">
              <w:t>Singapore</w:t>
            </w:r>
          </w:p>
        </w:tc>
        <w:tc>
          <w:tcPr>
            <w:tcW w:w="2084" w:type="dxa"/>
          </w:tcPr>
          <w:p w14:paraId="2B0188FB" w14:textId="77777777" w:rsidR="00D44728" w:rsidRPr="00D44728" w:rsidRDefault="00D44728" w:rsidP="00D44728">
            <w:pPr>
              <w:pStyle w:val="table2"/>
            </w:pPr>
            <w:r w:rsidRPr="00D44728">
              <w:t xml:space="preserve">$235.34 </w:t>
            </w:r>
          </w:p>
        </w:tc>
        <w:tc>
          <w:tcPr>
            <w:tcW w:w="2084" w:type="dxa"/>
          </w:tcPr>
          <w:p w14:paraId="74F0CB63" w14:textId="77777777" w:rsidR="00D44728" w:rsidRPr="00D44728" w:rsidRDefault="00D44728" w:rsidP="00D44728">
            <w:pPr>
              <w:pStyle w:val="table2"/>
            </w:pPr>
            <w:r w:rsidRPr="00D44728">
              <w:t xml:space="preserve">$435.68 </w:t>
            </w:r>
          </w:p>
        </w:tc>
        <w:tc>
          <w:tcPr>
            <w:tcW w:w="2084" w:type="dxa"/>
          </w:tcPr>
          <w:p w14:paraId="54B79CBC" w14:textId="77777777" w:rsidR="00D44728" w:rsidRPr="00D44728" w:rsidRDefault="00D44728" w:rsidP="00D44728">
            <w:pPr>
              <w:pStyle w:val="table2"/>
            </w:pPr>
            <w:r w:rsidRPr="00D44728">
              <w:t xml:space="preserve">$636.02 </w:t>
            </w:r>
          </w:p>
        </w:tc>
        <w:tc>
          <w:tcPr>
            <w:tcW w:w="2084" w:type="dxa"/>
          </w:tcPr>
          <w:p w14:paraId="2304B73C" w14:textId="77777777" w:rsidR="00D44728" w:rsidRPr="00D44728" w:rsidRDefault="00D44728" w:rsidP="00D44728">
            <w:pPr>
              <w:pStyle w:val="table2"/>
            </w:pPr>
          </w:p>
        </w:tc>
      </w:tr>
      <w:tr w:rsidR="00E276E1" w:rsidRPr="00D44728" w14:paraId="48FB45DD" w14:textId="77777777" w:rsidTr="00E276E1">
        <w:tc>
          <w:tcPr>
            <w:tcW w:w="2084" w:type="dxa"/>
          </w:tcPr>
          <w:p w14:paraId="2DD961EC" w14:textId="77777777" w:rsidR="00D44728" w:rsidRPr="00D44728" w:rsidRDefault="00D44728" w:rsidP="00D44728">
            <w:pPr>
              <w:pStyle w:val="table2"/>
            </w:pPr>
            <w:r w:rsidRPr="00D44728">
              <w:t>Slovak Rep</w:t>
            </w:r>
          </w:p>
        </w:tc>
        <w:tc>
          <w:tcPr>
            <w:tcW w:w="2084" w:type="dxa"/>
          </w:tcPr>
          <w:p w14:paraId="078E5C13" w14:textId="77777777" w:rsidR="00D44728" w:rsidRPr="00D44728" w:rsidRDefault="00D44728" w:rsidP="00D44728">
            <w:pPr>
              <w:pStyle w:val="table2"/>
            </w:pPr>
            <w:r w:rsidRPr="00D44728">
              <w:t xml:space="preserve">$413.00 </w:t>
            </w:r>
          </w:p>
        </w:tc>
        <w:tc>
          <w:tcPr>
            <w:tcW w:w="2084" w:type="dxa"/>
          </w:tcPr>
          <w:p w14:paraId="7B6F075C" w14:textId="77777777" w:rsidR="00D44728" w:rsidRPr="00D44728" w:rsidRDefault="00D44728" w:rsidP="00D44728">
            <w:pPr>
              <w:pStyle w:val="table2"/>
            </w:pPr>
            <w:r w:rsidRPr="00D44728">
              <w:t xml:space="preserve">$791.00 </w:t>
            </w:r>
          </w:p>
        </w:tc>
        <w:tc>
          <w:tcPr>
            <w:tcW w:w="2084" w:type="dxa"/>
          </w:tcPr>
          <w:p w14:paraId="6D7A590B" w14:textId="77777777" w:rsidR="00D44728" w:rsidRPr="00D44728" w:rsidRDefault="00D44728" w:rsidP="00D44728">
            <w:pPr>
              <w:pStyle w:val="table2"/>
            </w:pPr>
            <w:r w:rsidRPr="00D44728">
              <w:t xml:space="preserve">$1,169.00 </w:t>
            </w:r>
          </w:p>
        </w:tc>
        <w:tc>
          <w:tcPr>
            <w:tcW w:w="2084" w:type="dxa"/>
          </w:tcPr>
          <w:p w14:paraId="09B6E852" w14:textId="77777777" w:rsidR="00D44728" w:rsidRPr="00D44728" w:rsidRDefault="00D44728" w:rsidP="00D44728">
            <w:pPr>
              <w:pStyle w:val="table2"/>
            </w:pPr>
          </w:p>
        </w:tc>
      </w:tr>
      <w:tr w:rsidR="00E276E1" w:rsidRPr="00D44728" w14:paraId="79A0ECFD" w14:textId="77777777" w:rsidTr="00E276E1">
        <w:tc>
          <w:tcPr>
            <w:tcW w:w="2084" w:type="dxa"/>
          </w:tcPr>
          <w:p w14:paraId="6AB41257" w14:textId="77777777" w:rsidR="00D44728" w:rsidRPr="00D44728" w:rsidRDefault="00D44728" w:rsidP="00D44728">
            <w:pPr>
              <w:pStyle w:val="table2"/>
            </w:pPr>
            <w:r w:rsidRPr="00D44728">
              <w:t>Slovenia</w:t>
            </w:r>
          </w:p>
        </w:tc>
        <w:tc>
          <w:tcPr>
            <w:tcW w:w="2084" w:type="dxa"/>
          </w:tcPr>
          <w:p w14:paraId="19307264" w14:textId="77777777" w:rsidR="00D44728" w:rsidRPr="00D44728" w:rsidRDefault="00D44728" w:rsidP="00D44728">
            <w:pPr>
              <w:pStyle w:val="table2"/>
            </w:pPr>
            <w:r w:rsidRPr="00D44728">
              <w:t xml:space="preserve">$246.68 </w:t>
            </w:r>
          </w:p>
        </w:tc>
        <w:tc>
          <w:tcPr>
            <w:tcW w:w="2084" w:type="dxa"/>
          </w:tcPr>
          <w:p w14:paraId="72A1378C" w14:textId="77777777" w:rsidR="00D44728" w:rsidRPr="00D44728" w:rsidRDefault="00D44728" w:rsidP="00D44728">
            <w:pPr>
              <w:pStyle w:val="table2"/>
            </w:pPr>
            <w:r w:rsidRPr="00D44728">
              <w:t xml:space="preserve">$458.36 </w:t>
            </w:r>
          </w:p>
        </w:tc>
        <w:tc>
          <w:tcPr>
            <w:tcW w:w="2084" w:type="dxa"/>
          </w:tcPr>
          <w:p w14:paraId="2DDCF22B" w14:textId="77777777" w:rsidR="00D44728" w:rsidRPr="00D44728" w:rsidRDefault="00D44728" w:rsidP="00D44728">
            <w:pPr>
              <w:pStyle w:val="table2"/>
            </w:pPr>
            <w:r w:rsidRPr="00D44728">
              <w:t xml:space="preserve">$670.04 </w:t>
            </w:r>
          </w:p>
        </w:tc>
        <w:tc>
          <w:tcPr>
            <w:tcW w:w="2084" w:type="dxa"/>
          </w:tcPr>
          <w:p w14:paraId="10431C4A" w14:textId="77777777" w:rsidR="00D44728" w:rsidRPr="00D44728" w:rsidRDefault="00D44728" w:rsidP="00D44728">
            <w:pPr>
              <w:pStyle w:val="table2"/>
            </w:pPr>
          </w:p>
        </w:tc>
      </w:tr>
      <w:tr w:rsidR="00E276E1" w:rsidRPr="00D44728" w14:paraId="1000DB72" w14:textId="77777777" w:rsidTr="00E276E1">
        <w:tc>
          <w:tcPr>
            <w:tcW w:w="2084" w:type="dxa"/>
          </w:tcPr>
          <w:p w14:paraId="2DB0A943" w14:textId="77777777" w:rsidR="00D44728" w:rsidRPr="00D44728" w:rsidRDefault="00D44728" w:rsidP="00D44728">
            <w:pPr>
              <w:pStyle w:val="table2"/>
            </w:pPr>
            <w:r w:rsidRPr="00D44728">
              <w:t>Spain</w:t>
            </w:r>
          </w:p>
        </w:tc>
        <w:tc>
          <w:tcPr>
            <w:tcW w:w="2084" w:type="dxa"/>
          </w:tcPr>
          <w:p w14:paraId="6D5A32D9" w14:textId="77777777" w:rsidR="00D44728" w:rsidRPr="00D44728" w:rsidRDefault="00D44728" w:rsidP="00D44728">
            <w:pPr>
              <w:pStyle w:val="table2"/>
            </w:pPr>
            <w:r w:rsidRPr="00D44728">
              <w:t xml:space="preserve">$246.68 </w:t>
            </w:r>
          </w:p>
        </w:tc>
        <w:tc>
          <w:tcPr>
            <w:tcW w:w="2084" w:type="dxa"/>
          </w:tcPr>
          <w:p w14:paraId="385DA1EC" w14:textId="77777777" w:rsidR="00D44728" w:rsidRPr="00D44728" w:rsidRDefault="00D44728" w:rsidP="00D44728">
            <w:pPr>
              <w:pStyle w:val="table2"/>
            </w:pPr>
            <w:r w:rsidRPr="00D44728">
              <w:t xml:space="preserve">$458.36 </w:t>
            </w:r>
          </w:p>
        </w:tc>
        <w:tc>
          <w:tcPr>
            <w:tcW w:w="2084" w:type="dxa"/>
          </w:tcPr>
          <w:p w14:paraId="7B19B492" w14:textId="77777777" w:rsidR="00D44728" w:rsidRPr="00D44728" w:rsidRDefault="00D44728" w:rsidP="00D44728">
            <w:pPr>
              <w:pStyle w:val="table2"/>
            </w:pPr>
            <w:r w:rsidRPr="00D44728">
              <w:t xml:space="preserve">$670.04 </w:t>
            </w:r>
          </w:p>
        </w:tc>
        <w:tc>
          <w:tcPr>
            <w:tcW w:w="2084" w:type="dxa"/>
          </w:tcPr>
          <w:p w14:paraId="24313D14" w14:textId="77777777" w:rsidR="00D44728" w:rsidRPr="00D44728" w:rsidRDefault="00D44728" w:rsidP="00D44728">
            <w:pPr>
              <w:pStyle w:val="table2"/>
            </w:pPr>
          </w:p>
        </w:tc>
      </w:tr>
      <w:tr w:rsidR="00E276E1" w:rsidRPr="00D44728" w14:paraId="13D5DD2F" w14:textId="77777777" w:rsidTr="00E276E1">
        <w:tc>
          <w:tcPr>
            <w:tcW w:w="2084" w:type="dxa"/>
          </w:tcPr>
          <w:p w14:paraId="0BEF5A37" w14:textId="77777777" w:rsidR="00D44728" w:rsidRPr="00D44728" w:rsidRDefault="00D44728" w:rsidP="00D44728">
            <w:pPr>
              <w:pStyle w:val="table2"/>
            </w:pPr>
            <w:r w:rsidRPr="00D44728">
              <w:t>South Africa</w:t>
            </w:r>
          </w:p>
        </w:tc>
        <w:tc>
          <w:tcPr>
            <w:tcW w:w="2084" w:type="dxa"/>
          </w:tcPr>
          <w:p w14:paraId="7864B37D" w14:textId="77777777" w:rsidR="00D44728" w:rsidRPr="00D44728" w:rsidRDefault="00D44728" w:rsidP="00D44728">
            <w:pPr>
              <w:pStyle w:val="table2"/>
            </w:pPr>
            <w:r w:rsidRPr="00D44728">
              <w:t xml:space="preserve">$264.32 </w:t>
            </w:r>
          </w:p>
        </w:tc>
        <w:tc>
          <w:tcPr>
            <w:tcW w:w="2084" w:type="dxa"/>
          </w:tcPr>
          <w:p w14:paraId="4A46B580" w14:textId="77777777" w:rsidR="00D44728" w:rsidRPr="00D44728" w:rsidRDefault="00D44728" w:rsidP="00D44728">
            <w:pPr>
              <w:pStyle w:val="table2"/>
            </w:pPr>
            <w:r w:rsidRPr="00D44728">
              <w:t xml:space="preserve">$493.64 </w:t>
            </w:r>
          </w:p>
        </w:tc>
        <w:tc>
          <w:tcPr>
            <w:tcW w:w="2084" w:type="dxa"/>
          </w:tcPr>
          <w:p w14:paraId="15ADC958" w14:textId="77777777" w:rsidR="00D44728" w:rsidRPr="00D44728" w:rsidRDefault="00D44728" w:rsidP="00D44728">
            <w:pPr>
              <w:pStyle w:val="table2"/>
            </w:pPr>
            <w:r w:rsidRPr="00D44728">
              <w:t xml:space="preserve">$722.96 </w:t>
            </w:r>
          </w:p>
        </w:tc>
        <w:tc>
          <w:tcPr>
            <w:tcW w:w="2084" w:type="dxa"/>
          </w:tcPr>
          <w:p w14:paraId="4711E047" w14:textId="77777777" w:rsidR="00D44728" w:rsidRPr="00D44728" w:rsidRDefault="00D44728" w:rsidP="00D44728">
            <w:pPr>
              <w:pStyle w:val="table2"/>
            </w:pPr>
          </w:p>
        </w:tc>
      </w:tr>
      <w:tr w:rsidR="00E276E1" w:rsidRPr="00D44728" w14:paraId="3A79AC16" w14:textId="77777777" w:rsidTr="00E276E1">
        <w:tc>
          <w:tcPr>
            <w:tcW w:w="2084" w:type="dxa"/>
          </w:tcPr>
          <w:p w14:paraId="0E93224D" w14:textId="77777777" w:rsidR="00D44728" w:rsidRPr="00D44728" w:rsidRDefault="00D44728" w:rsidP="00D44728">
            <w:pPr>
              <w:pStyle w:val="table2"/>
            </w:pPr>
            <w:r w:rsidRPr="00D44728">
              <w:t>Sweden</w:t>
            </w:r>
          </w:p>
        </w:tc>
        <w:tc>
          <w:tcPr>
            <w:tcW w:w="2084" w:type="dxa"/>
          </w:tcPr>
          <w:p w14:paraId="3D97AFBA" w14:textId="77777777" w:rsidR="00D44728" w:rsidRPr="00D44728" w:rsidRDefault="00D44728" w:rsidP="00D44728">
            <w:pPr>
              <w:pStyle w:val="table2"/>
            </w:pPr>
            <w:r w:rsidRPr="00D44728">
              <w:t xml:space="preserve">$239.12 </w:t>
            </w:r>
          </w:p>
        </w:tc>
        <w:tc>
          <w:tcPr>
            <w:tcW w:w="2084" w:type="dxa"/>
          </w:tcPr>
          <w:p w14:paraId="7F3D3E8B" w14:textId="77777777" w:rsidR="00D44728" w:rsidRPr="00D44728" w:rsidRDefault="00D44728" w:rsidP="00D44728">
            <w:pPr>
              <w:pStyle w:val="table2"/>
            </w:pPr>
            <w:r w:rsidRPr="00D44728">
              <w:t xml:space="preserve">$443.24 </w:t>
            </w:r>
          </w:p>
        </w:tc>
        <w:tc>
          <w:tcPr>
            <w:tcW w:w="2084" w:type="dxa"/>
          </w:tcPr>
          <w:p w14:paraId="6B9561BD" w14:textId="77777777" w:rsidR="00D44728" w:rsidRPr="00D44728" w:rsidRDefault="00D44728" w:rsidP="00D44728">
            <w:pPr>
              <w:pStyle w:val="table2"/>
            </w:pPr>
            <w:r w:rsidRPr="00D44728">
              <w:t xml:space="preserve">$ 647.36 </w:t>
            </w:r>
          </w:p>
        </w:tc>
        <w:tc>
          <w:tcPr>
            <w:tcW w:w="2084" w:type="dxa"/>
          </w:tcPr>
          <w:p w14:paraId="5CD38A9E" w14:textId="77777777" w:rsidR="00D44728" w:rsidRPr="00D44728" w:rsidRDefault="00D44728" w:rsidP="00D44728">
            <w:pPr>
              <w:pStyle w:val="table2"/>
            </w:pPr>
          </w:p>
        </w:tc>
      </w:tr>
      <w:tr w:rsidR="00E276E1" w:rsidRPr="00D44728" w14:paraId="08FBA513" w14:textId="77777777" w:rsidTr="00E276E1">
        <w:tc>
          <w:tcPr>
            <w:tcW w:w="2084" w:type="dxa"/>
          </w:tcPr>
          <w:p w14:paraId="68CB95EA" w14:textId="77777777" w:rsidR="00D44728" w:rsidRPr="00D44728" w:rsidRDefault="00D44728" w:rsidP="00D44728">
            <w:pPr>
              <w:pStyle w:val="table2"/>
            </w:pPr>
            <w:r w:rsidRPr="00D44728">
              <w:t>Switzerland</w:t>
            </w:r>
          </w:p>
        </w:tc>
        <w:tc>
          <w:tcPr>
            <w:tcW w:w="2084" w:type="dxa"/>
          </w:tcPr>
          <w:p w14:paraId="65432E9D" w14:textId="77777777" w:rsidR="00D44728" w:rsidRPr="00D44728" w:rsidRDefault="00D44728" w:rsidP="00D44728">
            <w:pPr>
              <w:pStyle w:val="table2"/>
            </w:pPr>
            <w:r w:rsidRPr="00D44728">
              <w:t xml:space="preserve">$246.68 </w:t>
            </w:r>
          </w:p>
        </w:tc>
        <w:tc>
          <w:tcPr>
            <w:tcW w:w="2084" w:type="dxa"/>
          </w:tcPr>
          <w:p w14:paraId="5D60197F" w14:textId="77777777" w:rsidR="00D44728" w:rsidRPr="00D44728" w:rsidRDefault="00D44728" w:rsidP="00D44728">
            <w:pPr>
              <w:pStyle w:val="table2"/>
            </w:pPr>
            <w:r w:rsidRPr="00D44728">
              <w:t xml:space="preserve">$458.36 </w:t>
            </w:r>
          </w:p>
        </w:tc>
        <w:tc>
          <w:tcPr>
            <w:tcW w:w="2084" w:type="dxa"/>
          </w:tcPr>
          <w:p w14:paraId="4ABEFC85" w14:textId="77777777" w:rsidR="00D44728" w:rsidRPr="00D44728" w:rsidRDefault="00D44728" w:rsidP="00D44728">
            <w:pPr>
              <w:pStyle w:val="table2"/>
            </w:pPr>
            <w:r w:rsidRPr="00D44728">
              <w:t xml:space="preserve">$670.04 </w:t>
            </w:r>
          </w:p>
        </w:tc>
        <w:tc>
          <w:tcPr>
            <w:tcW w:w="2084" w:type="dxa"/>
          </w:tcPr>
          <w:p w14:paraId="1BEA5CED" w14:textId="77777777" w:rsidR="00D44728" w:rsidRPr="00D44728" w:rsidRDefault="00D44728" w:rsidP="00D44728">
            <w:pPr>
              <w:pStyle w:val="table2"/>
            </w:pPr>
          </w:p>
        </w:tc>
      </w:tr>
      <w:tr w:rsidR="00E276E1" w:rsidRPr="00D44728" w14:paraId="3E4B74B1" w14:textId="77777777" w:rsidTr="00E276E1">
        <w:tc>
          <w:tcPr>
            <w:tcW w:w="2084" w:type="dxa"/>
          </w:tcPr>
          <w:p w14:paraId="38F88D7D" w14:textId="77777777" w:rsidR="00D44728" w:rsidRPr="00D44728" w:rsidRDefault="00D44728" w:rsidP="00D44728">
            <w:pPr>
              <w:pStyle w:val="table2"/>
            </w:pPr>
            <w:r w:rsidRPr="00D44728">
              <w:t>Taiwan</w:t>
            </w:r>
          </w:p>
        </w:tc>
        <w:tc>
          <w:tcPr>
            <w:tcW w:w="2084" w:type="dxa"/>
          </w:tcPr>
          <w:p w14:paraId="3258C81B" w14:textId="77777777" w:rsidR="00D44728" w:rsidRPr="00D44728" w:rsidRDefault="00D44728" w:rsidP="00D44728">
            <w:pPr>
              <w:pStyle w:val="table2"/>
            </w:pPr>
            <w:r w:rsidRPr="00D44728">
              <w:t xml:space="preserve">$260.54 </w:t>
            </w:r>
          </w:p>
        </w:tc>
        <w:tc>
          <w:tcPr>
            <w:tcW w:w="2084" w:type="dxa"/>
          </w:tcPr>
          <w:p w14:paraId="13018988" w14:textId="77777777" w:rsidR="00D44728" w:rsidRPr="00D44728" w:rsidRDefault="00D44728" w:rsidP="00D44728">
            <w:pPr>
              <w:pStyle w:val="table2"/>
            </w:pPr>
            <w:r w:rsidRPr="00D44728">
              <w:t xml:space="preserve">$486.08 </w:t>
            </w:r>
          </w:p>
        </w:tc>
        <w:tc>
          <w:tcPr>
            <w:tcW w:w="2084" w:type="dxa"/>
          </w:tcPr>
          <w:p w14:paraId="3D05D217" w14:textId="77777777" w:rsidR="00D44728" w:rsidRPr="00D44728" w:rsidRDefault="00D44728" w:rsidP="00D44728">
            <w:pPr>
              <w:pStyle w:val="table2"/>
            </w:pPr>
            <w:r w:rsidRPr="00D44728">
              <w:t xml:space="preserve">$711.62 </w:t>
            </w:r>
          </w:p>
        </w:tc>
        <w:tc>
          <w:tcPr>
            <w:tcW w:w="2084" w:type="dxa"/>
          </w:tcPr>
          <w:p w14:paraId="2359923A" w14:textId="77777777" w:rsidR="00D44728" w:rsidRPr="00D44728" w:rsidRDefault="00D44728" w:rsidP="00D44728">
            <w:pPr>
              <w:pStyle w:val="table2"/>
            </w:pPr>
          </w:p>
        </w:tc>
      </w:tr>
      <w:tr w:rsidR="00E276E1" w:rsidRPr="00D44728" w14:paraId="67F6DAAD" w14:textId="77777777" w:rsidTr="00E276E1">
        <w:tc>
          <w:tcPr>
            <w:tcW w:w="2084" w:type="dxa"/>
          </w:tcPr>
          <w:p w14:paraId="6FC877ED" w14:textId="77777777" w:rsidR="00D44728" w:rsidRPr="00D44728" w:rsidRDefault="00D44728" w:rsidP="00D44728">
            <w:pPr>
              <w:pStyle w:val="table2"/>
            </w:pPr>
            <w:r w:rsidRPr="00D44728">
              <w:lastRenderedPageBreak/>
              <w:t>Thailand</w:t>
            </w:r>
          </w:p>
        </w:tc>
        <w:tc>
          <w:tcPr>
            <w:tcW w:w="2084" w:type="dxa"/>
          </w:tcPr>
          <w:p w14:paraId="78AD9FD4" w14:textId="77777777" w:rsidR="00D44728" w:rsidRPr="00D44728" w:rsidRDefault="00D44728" w:rsidP="00D44728">
            <w:pPr>
              <w:pStyle w:val="table2"/>
            </w:pPr>
            <w:r w:rsidRPr="00D44728">
              <w:t xml:space="preserve">$251.72 </w:t>
            </w:r>
          </w:p>
        </w:tc>
        <w:tc>
          <w:tcPr>
            <w:tcW w:w="2084" w:type="dxa"/>
          </w:tcPr>
          <w:p w14:paraId="37D9750A" w14:textId="77777777" w:rsidR="00D44728" w:rsidRPr="00D44728" w:rsidRDefault="00D44728" w:rsidP="00D44728">
            <w:pPr>
              <w:pStyle w:val="table2"/>
            </w:pPr>
            <w:r w:rsidRPr="00D44728">
              <w:t xml:space="preserve">$468.44 </w:t>
            </w:r>
          </w:p>
        </w:tc>
        <w:tc>
          <w:tcPr>
            <w:tcW w:w="2084" w:type="dxa"/>
          </w:tcPr>
          <w:p w14:paraId="2C6BBF33" w14:textId="77777777" w:rsidR="00D44728" w:rsidRPr="00D44728" w:rsidRDefault="00D44728" w:rsidP="00D44728">
            <w:pPr>
              <w:pStyle w:val="table2"/>
            </w:pPr>
            <w:r w:rsidRPr="00D44728">
              <w:t xml:space="preserve">$685.16 </w:t>
            </w:r>
          </w:p>
        </w:tc>
        <w:tc>
          <w:tcPr>
            <w:tcW w:w="2084" w:type="dxa"/>
          </w:tcPr>
          <w:p w14:paraId="3C92D4B4" w14:textId="77777777" w:rsidR="00D44728" w:rsidRPr="00D44728" w:rsidRDefault="00D44728" w:rsidP="00D44728">
            <w:pPr>
              <w:pStyle w:val="table2"/>
            </w:pPr>
          </w:p>
        </w:tc>
      </w:tr>
      <w:tr w:rsidR="00E276E1" w:rsidRPr="00D44728" w14:paraId="553263FB" w14:textId="77777777" w:rsidTr="00E276E1">
        <w:tc>
          <w:tcPr>
            <w:tcW w:w="2084" w:type="dxa"/>
          </w:tcPr>
          <w:p w14:paraId="042FFE29" w14:textId="77777777" w:rsidR="00D44728" w:rsidRPr="00D44728" w:rsidRDefault="00D44728" w:rsidP="00D44728">
            <w:pPr>
              <w:pStyle w:val="table2"/>
            </w:pPr>
            <w:r w:rsidRPr="00D44728">
              <w:t>United Arab Emirates</w:t>
            </w:r>
          </w:p>
        </w:tc>
        <w:tc>
          <w:tcPr>
            <w:tcW w:w="2084" w:type="dxa"/>
          </w:tcPr>
          <w:p w14:paraId="4036202B" w14:textId="77777777" w:rsidR="00D44728" w:rsidRPr="00D44728" w:rsidRDefault="00D44728" w:rsidP="00D44728">
            <w:pPr>
              <w:pStyle w:val="table2"/>
            </w:pPr>
            <w:r w:rsidRPr="00D44728">
              <w:t xml:space="preserve">$307.16 </w:t>
            </w:r>
          </w:p>
        </w:tc>
        <w:tc>
          <w:tcPr>
            <w:tcW w:w="2084" w:type="dxa"/>
          </w:tcPr>
          <w:p w14:paraId="777CF114" w14:textId="77777777" w:rsidR="00D44728" w:rsidRPr="00D44728" w:rsidRDefault="00D44728" w:rsidP="00D44728">
            <w:pPr>
              <w:pStyle w:val="table2"/>
            </w:pPr>
            <w:r w:rsidRPr="00D44728">
              <w:t xml:space="preserve">$579.32 </w:t>
            </w:r>
          </w:p>
        </w:tc>
        <w:tc>
          <w:tcPr>
            <w:tcW w:w="2084" w:type="dxa"/>
          </w:tcPr>
          <w:p w14:paraId="0F3975D8" w14:textId="77777777" w:rsidR="00D44728" w:rsidRPr="00D44728" w:rsidRDefault="00D44728" w:rsidP="00D44728">
            <w:pPr>
              <w:pStyle w:val="table2"/>
            </w:pPr>
            <w:r w:rsidRPr="00D44728">
              <w:t xml:space="preserve">$851.48 </w:t>
            </w:r>
          </w:p>
        </w:tc>
        <w:tc>
          <w:tcPr>
            <w:tcW w:w="2084" w:type="dxa"/>
          </w:tcPr>
          <w:p w14:paraId="2A6A9066" w14:textId="77777777" w:rsidR="00D44728" w:rsidRPr="00D44728" w:rsidRDefault="00D44728" w:rsidP="00D44728">
            <w:pPr>
              <w:pStyle w:val="table2"/>
            </w:pPr>
          </w:p>
        </w:tc>
      </w:tr>
      <w:tr w:rsidR="00E276E1" w:rsidRPr="00D44728" w14:paraId="69385BC3" w14:textId="77777777" w:rsidTr="00E276E1">
        <w:tc>
          <w:tcPr>
            <w:tcW w:w="2084" w:type="dxa"/>
          </w:tcPr>
          <w:p w14:paraId="0932869A" w14:textId="77777777" w:rsidR="00D44728" w:rsidRPr="00D44728" w:rsidRDefault="00D44728" w:rsidP="00D44728">
            <w:pPr>
              <w:pStyle w:val="table2"/>
            </w:pPr>
            <w:r w:rsidRPr="00D44728">
              <w:t>United Kingdom</w:t>
            </w:r>
          </w:p>
        </w:tc>
        <w:tc>
          <w:tcPr>
            <w:tcW w:w="2084" w:type="dxa"/>
          </w:tcPr>
          <w:p w14:paraId="7262836E" w14:textId="77777777" w:rsidR="00D44728" w:rsidRPr="00D44728" w:rsidRDefault="00D44728" w:rsidP="00D44728">
            <w:pPr>
              <w:pStyle w:val="table2"/>
            </w:pPr>
            <w:r w:rsidRPr="00D44728">
              <w:t xml:space="preserve">$224.00 </w:t>
            </w:r>
          </w:p>
        </w:tc>
        <w:tc>
          <w:tcPr>
            <w:tcW w:w="2084" w:type="dxa"/>
          </w:tcPr>
          <w:p w14:paraId="485909B9" w14:textId="77777777" w:rsidR="00D44728" w:rsidRPr="00D44728" w:rsidRDefault="00D44728" w:rsidP="00D44728">
            <w:pPr>
              <w:pStyle w:val="table2"/>
            </w:pPr>
            <w:r w:rsidRPr="00D44728">
              <w:t xml:space="preserve">$413.00 </w:t>
            </w:r>
          </w:p>
        </w:tc>
        <w:tc>
          <w:tcPr>
            <w:tcW w:w="2084" w:type="dxa"/>
          </w:tcPr>
          <w:p w14:paraId="1AD6D44D" w14:textId="77777777" w:rsidR="00D44728" w:rsidRPr="00D44728" w:rsidRDefault="00D44728" w:rsidP="00D44728">
            <w:pPr>
              <w:pStyle w:val="table2"/>
            </w:pPr>
            <w:r w:rsidRPr="00D44728">
              <w:t xml:space="preserve">$602.00 </w:t>
            </w:r>
          </w:p>
        </w:tc>
        <w:tc>
          <w:tcPr>
            <w:tcW w:w="2084" w:type="dxa"/>
          </w:tcPr>
          <w:p w14:paraId="3E9B5C7F" w14:textId="77777777" w:rsidR="00D44728" w:rsidRPr="00D44728" w:rsidRDefault="00D44728" w:rsidP="00D44728">
            <w:pPr>
              <w:pStyle w:val="table2"/>
            </w:pPr>
          </w:p>
        </w:tc>
      </w:tr>
      <w:tr w:rsidR="00E276E1" w:rsidRPr="00D44728" w14:paraId="6379E214" w14:textId="77777777" w:rsidTr="00E276E1">
        <w:tc>
          <w:tcPr>
            <w:tcW w:w="2084" w:type="dxa"/>
          </w:tcPr>
          <w:p w14:paraId="322529B3" w14:textId="77777777" w:rsidR="00D44728" w:rsidRPr="00D44728" w:rsidRDefault="00D44728" w:rsidP="00D44728">
            <w:pPr>
              <w:pStyle w:val="table2"/>
            </w:pPr>
            <w:r w:rsidRPr="00D44728">
              <w:t>United States</w:t>
            </w:r>
          </w:p>
        </w:tc>
        <w:tc>
          <w:tcPr>
            <w:tcW w:w="2084" w:type="dxa"/>
          </w:tcPr>
          <w:p w14:paraId="56BD740B" w14:textId="77777777" w:rsidR="00D44728" w:rsidRPr="00D44728" w:rsidRDefault="00D44728" w:rsidP="00D44728">
            <w:pPr>
              <w:pStyle w:val="table2"/>
            </w:pPr>
            <w:r w:rsidRPr="00D44728">
              <w:t xml:space="preserve">$224.00 </w:t>
            </w:r>
          </w:p>
        </w:tc>
        <w:tc>
          <w:tcPr>
            <w:tcW w:w="2084" w:type="dxa"/>
          </w:tcPr>
          <w:p w14:paraId="3D19B6CB" w14:textId="77777777" w:rsidR="00D44728" w:rsidRPr="00D44728" w:rsidRDefault="00D44728" w:rsidP="00D44728">
            <w:pPr>
              <w:pStyle w:val="table2"/>
            </w:pPr>
            <w:r w:rsidRPr="00D44728">
              <w:t xml:space="preserve">$413.00 </w:t>
            </w:r>
          </w:p>
        </w:tc>
        <w:tc>
          <w:tcPr>
            <w:tcW w:w="2084" w:type="dxa"/>
          </w:tcPr>
          <w:p w14:paraId="1E8659B2" w14:textId="77777777" w:rsidR="00D44728" w:rsidRPr="00D44728" w:rsidRDefault="00D44728" w:rsidP="00D44728">
            <w:pPr>
              <w:pStyle w:val="table2"/>
            </w:pPr>
            <w:r w:rsidRPr="00D44728">
              <w:t xml:space="preserve">$602.00 </w:t>
            </w:r>
          </w:p>
        </w:tc>
        <w:tc>
          <w:tcPr>
            <w:tcW w:w="2084" w:type="dxa"/>
          </w:tcPr>
          <w:p w14:paraId="232BD43D" w14:textId="77777777" w:rsidR="00D44728" w:rsidRPr="00D44728" w:rsidRDefault="00D44728" w:rsidP="00D44728">
            <w:pPr>
              <w:pStyle w:val="table2"/>
            </w:pPr>
          </w:p>
        </w:tc>
      </w:tr>
      <w:tr w:rsidR="00E276E1" w:rsidRPr="00D44728" w14:paraId="3F8D44A9" w14:textId="77777777" w:rsidTr="00E276E1">
        <w:tc>
          <w:tcPr>
            <w:tcW w:w="2084" w:type="dxa"/>
          </w:tcPr>
          <w:p w14:paraId="55E302C3" w14:textId="77777777" w:rsidR="00D44728" w:rsidRPr="00D44728" w:rsidRDefault="00D44728" w:rsidP="00D44728">
            <w:pPr>
              <w:pStyle w:val="table2"/>
            </w:pPr>
            <w:r w:rsidRPr="00D44728">
              <w:t>Ukraine</w:t>
            </w:r>
          </w:p>
        </w:tc>
        <w:tc>
          <w:tcPr>
            <w:tcW w:w="2084" w:type="dxa"/>
          </w:tcPr>
          <w:p w14:paraId="00EDE975" w14:textId="77777777" w:rsidR="00D44728" w:rsidRPr="00D44728" w:rsidRDefault="00D44728" w:rsidP="00D44728">
            <w:pPr>
              <w:pStyle w:val="table2"/>
            </w:pPr>
            <w:r w:rsidRPr="00D44728">
              <w:t xml:space="preserve">$307.16 </w:t>
            </w:r>
          </w:p>
        </w:tc>
        <w:tc>
          <w:tcPr>
            <w:tcW w:w="2084" w:type="dxa"/>
          </w:tcPr>
          <w:p w14:paraId="4221CF39" w14:textId="77777777" w:rsidR="00D44728" w:rsidRPr="00D44728" w:rsidRDefault="00D44728" w:rsidP="00D44728">
            <w:pPr>
              <w:pStyle w:val="table2"/>
            </w:pPr>
            <w:r w:rsidRPr="00D44728">
              <w:t xml:space="preserve">$579.32 </w:t>
            </w:r>
          </w:p>
        </w:tc>
        <w:tc>
          <w:tcPr>
            <w:tcW w:w="2084" w:type="dxa"/>
          </w:tcPr>
          <w:p w14:paraId="26178D82" w14:textId="77777777" w:rsidR="00D44728" w:rsidRPr="00D44728" w:rsidRDefault="00D44728" w:rsidP="00D44728">
            <w:pPr>
              <w:pStyle w:val="table2"/>
            </w:pPr>
            <w:r w:rsidRPr="00D44728">
              <w:t xml:space="preserve">$851.48 </w:t>
            </w:r>
          </w:p>
        </w:tc>
        <w:tc>
          <w:tcPr>
            <w:tcW w:w="2084" w:type="dxa"/>
          </w:tcPr>
          <w:p w14:paraId="709C8453" w14:textId="77777777" w:rsidR="00D44728" w:rsidRPr="00D44728" w:rsidRDefault="00D44728" w:rsidP="00D44728">
            <w:pPr>
              <w:pStyle w:val="table2"/>
            </w:pPr>
          </w:p>
        </w:tc>
      </w:tr>
      <w:tr w:rsidR="00E276E1" w:rsidRPr="00D44728" w14:paraId="0A2943CD" w14:textId="77777777" w:rsidTr="00E276E1">
        <w:tc>
          <w:tcPr>
            <w:tcW w:w="2084" w:type="dxa"/>
          </w:tcPr>
          <w:p w14:paraId="298FDF70" w14:textId="77777777" w:rsidR="00D44728" w:rsidRPr="00D44728" w:rsidRDefault="00D44728" w:rsidP="00D44728">
            <w:pPr>
              <w:pStyle w:val="table2"/>
            </w:pPr>
            <w:r w:rsidRPr="00D44728">
              <w:t xml:space="preserve">Vietnam </w:t>
            </w:r>
          </w:p>
        </w:tc>
        <w:tc>
          <w:tcPr>
            <w:tcW w:w="2084" w:type="dxa"/>
          </w:tcPr>
          <w:p w14:paraId="0F7B8F93" w14:textId="77777777" w:rsidR="00D44728" w:rsidRPr="00D44728" w:rsidRDefault="00D44728" w:rsidP="00D44728">
            <w:pPr>
              <w:pStyle w:val="table2"/>
            </w:pPr>
            <w:r w:rsidRPr="00D44728">
              <w:t xml:space="preserve">$539.00 </w:t>
            </w:r>
          </w:p>
        </w:tc>
        <w:tc>
          <w:tcPr>
            <w:tcW w:w="2084" w:type="dxa"/>
          </w:tcPr>
          <w:p w14:paraId="123FC39C" w14:textId="77777777" w:rsidR="00D44728" w:rsidRPr="00D44728" w:rsidRDefault="00D44728" w:rsidP="00D44728">
            <w:pPr>
              <w:pStyle w:val="table2"/>
            </w:pPr>
            <w:r w:rsidRPr="00D44728">
              <w:t xml:space="preserve">$1,043.00 </w:t>
            </w:r>
          </w:p>
        </w:tc>
        <w:tc>
          <w:tcPr>
            <w:tcW w:w="2084" w:type="dxa"/>
          </w:tcPr>
          <w:p w14:paraId="333FFCE8" w14:textId="77777777" w:rsidR="00D44728" w:rsidRPr="00D44728" w:rsidRDefault="00D44728" w:rsidP="00D44728">
            <w:pPr>
              <w:pStyle w:val="table2"/>
            </w:pPr>
            <w:r w:rsidRPr="00D44728">
              <w:t xml:space="preserve">$1,547.00 </w:t>
            </w:r>
          </w:p>
        </w:tc>
        <w:tc>
          <w:tcPr>
            <w:tcW w:w="2084" w:type="dxa"/>
          </w:tcPr>
          <w:p w14:paraId="38D623D4" w14:textId="77777777" w:rsidR="00D44728" w:rsidRPr="00D44728" w:rsidRDefault="00D44728" w:rsidP="00D44728">
            <w:pPr>
              <w:pStyle w:val="table2"/>
            </w:pPr>
          </w:p>
        </w:tc>
      </w:tr>
    </w:tbl>
    <w:p w14:paraId="6C1AC365" w14:textId="77777777" w:rsidR="00D94DAA" w:rsidRDefault="00D94DAA" w:rsidP="00D44728">
      <w:pPr>
        <w:pStyle w:val="Notes-ourcustomerterms"/>
      </w:pPr>
      <w:r>
        <w:t>* Not all listed destinations will be reachable if participating by mobile telephone.</w:t>
      </w:r>
    </w:p>
    <w:p w14:paraId="59C6F52C" w14:textId="77777777" w:rsidR="00D94DAA" w:rsidRDefault="00D94DAA" w:rsidP="00D44728">
      <w:pPr>
        <w:pStyle w:val="SubHead"/>
      </w:pPr>
      <w:bookmarkStart w:id="49" w:name="_Toc532394078"/>
      <w:r>
        <w:t>Amendments and Cancellations</w:t>
      </w:r>
      <w:bookmarkEnd w:id="49"/>
    </w:p>
    <w:p w14:paraId="40B88003" w14:textId="77777777" w:rsidR="00D94DAA" w:rsidRDefault="00D94DAA" w:rsidP="00D44728">
      <w:pPr>
        <w:pStyle w:val="Heading2"/>
      </w:pPr>
      <w:r>
        <w:t>The amendment charge and cancellation charge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90"/>
      </w:tblGrid>
      <w:tr w:rsidR="00D44728" w:rsidRPr="00D44728" w14:paraId="7FDC7568" w14:textId="77777777" w:rsidTr="00E276E1">
        <w:tc>
          <w:tcPr>
            <w:tcW w:w="5210" w:type="dxa"/>
          </w:tcPr>
          <w:p w14:paraId="0113C391" w14:textId="77777777" w:rsidR="00D44728" w:rsidRPr="00D44728" w:rsidRDefault="00D44728" w:rsidP="00D44728">
            <w:pPr>
              <w:pStyle w:val="TableRowHeading"/>
            </w:pPr>
            <w:r w:rsidRPr="00D44728">
              <w:t>Type of charge</w:t>
            </w:r>
          </w:p>
        </w:tc>
        <w:tc>
          <w:tcPr>
            <w:tcW w:w="5210" w:type="dxa"/>
          </w:tcPr>
          <w:p w14:paraId="6E42484C" w14:textId="77777777" w:rsidR="00D44728" w:rsidRPr="00D44728" w:rsidRDefault="00D44728" w:rsidP="00D44728">
            <w:pPr>
              <w:pStyle w:val="TableRowHeading"/>
            </w:pPr>
            <w:r w:rsidRPr="00D44728">
              <w:t>GST excl.</w:t>
            </w:r>
          </w:p>
        </w:tc>
      </w:tr>
      <w:tr w:rsidR="00D44728" w:rsidRPr="00D44728" w14:paraId="1B635D12" w14:textId="77777777" w:rsidTr="00E276E1">
        <w:tc>
          <w:tcPr>
            <w:tcW w:w="5210" w:type="dxa"/>
          </w:tcPr>
          <w:p w14:paraId="47910E71" w14:textId="77777777" w:rsidR="00D44728" w:rsidRPr="00D44728" w:rsidRDefault="00D44728" w:rsidP="00D44728">
            <w:pPr>
              <w:pStyle w:val="table2"/>
            </w:pPr>
            <w:r w:rsidRPr="00D44728">
              <w:t xml:space="preserve">Amendment charge </w:t>
            </w:r>
          </w:p>
        </w:tc>
        <w:tc>
          <w:tcPr>
            <w:tcW w:w="5210" w:type="dxa"/>
          </w:tcPr>
          <w:p w14:paraId="22E3E20A" w14:textId="77777777" w:rsidR="00D44728" w:rsidRPr="00D44728" w:rsidRDefault="00D44728" w:rsidP="00D44728">
            <w:pPr>
              <w:pStyle w:val="table2"/>
            </w:pPr>
            <w:r w:rsidRPr="00D44728">
              <w:t>$7.50</w:t>
            </w:r>
          </w:p>
        </w:tc>
      </w:tr>
      <w:tr w:rsidR="00D44728" w:rsidRPr="00D44728" w14:paraId="0FEE5857" w14:textId="77777777" w:rsidTr="00E276E1">
        <w:tc>
          <w:tcPr>
            <w:tcW w:w="5210" w:type="dxa"/>
          </w:tcPr>
          <w:p w14:paraId="4DF6414C" w14:textId="77777777" w:rsidR="00D44728" w:rsidRPr="00D44728" w:rsidRDefault="00D44728" w:rsidP="00D44728">
            <w:pPr>
              <w:pStyle w:val="table2"/>
            </w:pPr>
            <w:r w:rsidRPr="00D44728">
              <w:t xml:space="preserve">Cancellation charge </w:t>
            </w:r>
          </w:p>
        </w:tc>
        <w:tc>
          <w:tcPr>
            <w:tcW w:w="5210" w:type="dxa"/>
          </w:tcPr>
          <w:p w14:paraId="7B33DE91" w14:textId="77777777" w:rsidR="00D44728" w:rsidRPr="00D44728" w:rsidRDefault="00D44728" w:rsidP="00D44728">
            <w:pPr>
              <w:pStyle w:val="table2"/>
            </w:pPr>
            <w:r w:rsidRPr="00D44728">
              <w:t>$50.00</w:t>
            </w:r>
          </w:p>
        </w:tc>
      </w:tr>
    </w:tbl>
    <w:p w14:paraId="45BFB83A" w14:textId="77777777" w:rsidR="00D94DAA" w:rsidRDefault="00D94DAA" w:rsidP="00D94DAA"/>
    <w:p w14:paraId="670B72DE" w14:textId="77777777" w:rsidR="00D94DAA" w:rsidRDefault="00D94DAA" w:rsidP="00D44728">
      <w:pPr>
        <w:pStyle w:val="Heading2"/>
      </w:pPr>
      <w:r>
        <w:t>The amendment fee will apply for any change made to a video conference after it has been booked.</w:t>
      </w:r>
    </w:p>
    <w:p w14:paraId="3D429AC5" w14:textId="77777777" w:rsidR="00D94DAA" w:rsidRDefault="00D94DAA" w:rsidP="00D44728">
      <w:pPr>
        <w:pStyle w:val="Heading2"/>
      </w:pPr>
      <w:r>
        <w:t>You may cancel a video conference booking without charge if you give us at least 24 hours notice before the scheduled start time for the video conference.  If you give us less than 24 hours notice, we may charge you a cancellation fee.</w:t>
      </w:r>
    </w:p>
    <w:p w14:paraId="3F385587" w14:textId="77777777" w:rsidR="00D94DAA" w:rsidRDefault="00D94DAA" w:rsidP="00D44728">
      <w:pPr>
        <w:pStyle w:val="SubHead"/>
      </w:pPr>
      <w:bookmarkStart w:id="50" w:name="_Toc532394079"/>
      <w:r>
        <w:t>Faults</w:t>
      </w:r>
      <w:bookmarkEnd w:id="50"/>
    </w:p>
    <w:p w14:paraId="6F35ED56" w14:textId="77777777" w:rsidR="00D94DAA" w:rsidRDefault="00D94DAA" w:rsidP="00D44728">
      <w:pPr>
        <w:pStyle w:val="Heading2"/>
      </w:pPr>
      <w:r>
        <w:t>We will provide you with helpdesk support for the Hosted ISDN Video Conferencing service through the Telstra Conference Assist Helpdesk (“helpdesk”).  The helpdesk does not provide any assistance for the ISDN network.</w:t>
      </w:r>
    </w:p>
    <w:p w14:paraId="02DEFF85" w14:textId="77777777" w:rsidR="00D94DAA" w:rsidRDefault="00D94DAA" w:rsidP="00D44728">
      <w:pPr>
        <w:pStyle w:val="Heading2"/>
      </w:pPr>
      <w:r>
        <w:t>The helpdesk can be contacted on 1800 011 080, Monday to Friday, excluding national holidays recognised by us, between 7:00am to 7:00pm in the designated support centre's local time.</w:t>
      </w:r>
    </w:p>
    <w:p w14:paraId="3FFD4DC9" w14:textId="77777777" w:rsidR="00D94DAA" w:rsidRDefault="00D94DAA" w:rsidP="00D44728">
      <w:pPr>
        <w:pStyle w:val="Heading2"/>
      </w:pPr>
      <w:r>
        <w:t xml:space="preserve">If we are unable to provide the Hosted ISDN Video Conferencing service for the entire duration of a video conference that you have booked, we will provide you with a rescheduled video conference of equivalent value. </w:t>
      </w:r>
    </w:p>
    <w:p w14:paraId="739DE1E6" w14:textId="77777777" w:rsidR="00D94DAA" w:rsidRDefault="00D94DAA" w:rsidP="00D44728">
      <w:pPr>
        <w:pStyle w:val="Heading1"/>
      </w:pPr>
      <w:bookmarkStart w:id="51" w:name="_Toc532394080"/>
      <w:r>
        <w:lastRenderedPageBreak/>
        <w:t xml:space="preserve">Web Conferencing service powered by </w:t>
      </w:r>
      <w:r w:rsidR="00E45EF5">
        <w:t>Webex</w:t>
      </w:r>
      <w:bookmarkEnd w:id="51"/>
    </w:p>
    <w:p w14:paraId="0AF02926" w14:textId="77777777" w:rsidR="00D94DAA" w:rsidRDefault="00D94DAA" w:rsidP="00D44728">
      <w:pPr>
        <w:pStyle w:val="SubHead"/>
      </w:pPr>
      <w:bookmarkStart w:id="52" w:name="_Toc532394081"/>
      <w:r>
        <w:t xml:space="preserve">What is the Web Conferencing service powered by </w:t>
      </w:r>
      <w:r w:rsidR="00E45EF5">
        <w:t>Webex</w:t>
      </w:r>
      <w:r>
        <w:t>?</w:t>
      </w:r>
      <w:bookmarkEnd w:id="52"/>
    </w:p>
    <w:p w14:paraId="3A673C32" w14:textId="77777777" w:rsidR="00D94DAA" w:rsidRDefault="00D94DAA" w:rsidP="00D44728">
      <w:pPr>
        <w:pStyle w:val="Heading2"/>
      </w:pPr>
      <w:r>
        <w:t xml:space="preserve">The Web Conferencing service powered by </w:t>
      </w:r>
      <w:r w:rsidR="00E45EF5">
        <w:t>Webex</w:t>
      </w:r>
      <w:r>
        <w:t xml:space="preserve"> allows you to conduct online conferences using personal computers with Internet browsers and Internet connections.</w:t>
      </w:r>
    </w:p>
    <w:p w14:paraId="257D1625" w14:textId="77777777" w:rsidR="00D94DAA" w:rsidRDefault="00D94DAA" w:rsidP="00D44728">
      <w:pPr>
        <w:pStyle w:val="SubHead"/>
      </w:pPr>
      <w:bookmarkStart w:id="53" w:name="_Toc532394082"/>
      <w:r>
        <w:t>Charges</w:t>
      </w:r>
      <w:bookmarkEnd w:id="53"/>
    </w:p>
    <w:p w14:paraId="4AC743F6" w14:textId="77777777" w:rsidR="00D94DAA" w:rsidRDefault="00D94DAA" w:rsidP="00D44728">
      <w:pPr>
        <w:pStyle w:val="Heading2"/>
      </w:pPr>
      <w:r>
        <w:t xml:space="preserve">We will bill all charges for the Web Conferencing service powered by </w:t>
      </w:r>
      <w:r w:rsidR="00E45EF5">
        <w:t>Webex</w:t>
      </w:r>
      <w:r>
        <w:t xml:space="preserve"> to one of your Australian fixed line services.  For plans entered into on and from 16 November 2009, any Australian fixed line service nominated by you for billing purposes must be a Telstra Australian fixed line service.  If you do not have a Telstra Australian fixed line service, you will need to acquire one before you acquire the Web Conferencing service powered by </w:t>
      </w:r>
      <w:r w:rsidR="00E45EF5">
        <w:t>Webex</w:t>
      </w:r>
      <w:r>
        <w:t>.</w:t>
      </w:r>
    </w:p>
    <w:p w14:paraId="598708E3" w14:textId="77777777" w:rsidR="00D94DAA" w:rsidRDefault="00D94DAA" w:rsidP="00D44728">
      <w:pPr>
        <w:pStyle w:val="Heading2"/>
      </w:pPr>
      <w: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the Web Conferencing service powered by </w:t>
      </w:r>
      <w:r w:rsidR="00E45EF5">
        <w:t>Webex</w:t>
      </w:r>
      <w:r>
        <w:t xml:space="preserve">.  </w:t>
      </w:r>
    </w:p>
    <w:p w14:paraId="2C6CC21C" w14:textId="77777777" w:rsidR="00D94DAA" w:rsidRDefault="00D94DAA" w:rsidP="00D44728">
      <w:pPr>
        <w:pStyle w:val="SubHead"/>
      </w:pPr>
      <w:bookmarkStart w:id="54" w:name="_Toc532394083"/>
      <w:r>
        <w:t>Other services and software</w:t>
      </w:r>
      <w:bookmarkEnd w:id="54"/>
    </w:p>
    <w:p w14:paraId="635F7740" w14:textId="77777777" w:rsidR="00D94DAA" w:rsidRDefault="00D94DAA" w:rsidP="00D44728">
      <w:pPr>
        <w:pStyle w:val="Heading2"/>
      </w:pPr>
      <w:r>
        <w:t xml:space="preserve">You must provide the telecommunications services necessary to access the Web Conferencing service powered by </w:t>
      </w:r>
      <w:r w:rsidR="00E45EF5">
        <w:t>Webex</w:t>
      </w:r>
      <w:r>
        <w:t xml:space="preserve">.  For example, the charges for the Web Conferencing service powered by </w:t>
      </w:r>
      <w:r w:rsidR="00E45EF5">
        <w:t>Webex</w:t>
      </w:r>
      <w:r>
        <w:t xml:space="preserve"> do not include charges associated with your access to and use of the Internet or any telecommunications charges associated with your use of the Web Conferencing service powered by </w:t>
      </w:r>
      <w:r w:rsidR="00E45EF5">
        <w:t>Webex</w:t>
      </w:r>
      <w:r>
        <w:t>.</w:t>
      </w:r>
    </w:p>
    <w:p w14:paraId="606EAC3D" w14:textId="77777777" w:rsidR="00D94DAA" w:rsidRDefault="00D94DAA" w:rsidP="00D44728">
      <w:pPr>
        <w:pStyle w:val="Heading2"/>
      </w:pPr>
      <w:r>
        <w:t xml:space="preserve">We will provide the web conferencing software.  You must provide all equipment and other software necessary to access the Web Conferencing service powered by </w:t>
      </w:r>
      <w:r w:rsidR="00E45EF5">
        <w:t>Webex</w:t>
      </w:r>
      <w:r>
        <w:t>.</w:t>
      </w:r>
    </w:p>
    <w:p w14:paraId="10D27FC6" w14:textId="77777777" w:rsidR="00D94DAA" w:rsidRDefault="00D94DAA" w:rsidP="00D44728">
      <w:pPr>
        <w:pStyle w:val="Heading2"/>
      </w:pPr>
      <w:r>
        <w:t>You agree to comply with all applicable export control laws and regulations.</w:t>
      </w:r>
    </w:p>
    <w:p w14:paraId="767C79B6" w14:textId="77777777" w:rsidR="00D94DAA" w:rsidRDefault="00D94DAA" w:rsidP="00D44728">
      <w:pPr>
        <w:pStyle w:val="SubHead"/>
      </w:pPr>
      <w:bookmarkStart w:id="55" w:name="_Toc532394084"/>
      <w:r>
        <w:t>Third Party Suppliers</w:t>
      </w:r>
      <w:bookmarkEnd w:id="55"/>
    </w:p>
    <w:p w14:paraId="20563075" w14:textId="77777777" w:rsidR="00D94DAA" w:rsidRDefault="00D94DAA" w:rsidP="00D44728">
      <w:pPr>
        <w:pStyle w:val="Heading2"/>
      </w:pPr>
      <w:r>
        <w:t xml:space="preserve">You acknowledge that we purchase services from third party suppliers in order to provide the Web Conferencing service powered by </w:t>
      </w:r>
      <w:r w:rsidR="00E45EF5">
        <w:t>Webex</w:t>
      </w:r>
      <w:r>
        <w:t xml:space="preserve"> to you.  To the extent permissible by law, the following are excluded: </w:t>
      </w:r>
    </w:p>
    <w:p w14:paraId="258DBD5D" w14:textId="77777777" w:rsidR="00D94DAA" w:rsidRDefault="00D94DAA" w:rsidP="00D44728">
      <w:pPr>
        <w:pStyle w:val="Heading3"/>
      </w:pPr>
      <w:r>
        <w:t xml:space="preserve">all express or implied warranties applying to our third party suppliers; and </w:t>
      </w:r>
    </w:p>
    <w:p w14:paraId="49A66FDA" w14:textId="77777777" w:rsidR="00D94DAA" w:rsidRDefault="00D94DAA" w:rsidP="00D44728">
      <w:pPr>
        <w:pStyle w:val="Heading3"/>
      </w:pPr>
      <w:r>
        <w:t xml:space="preserve">your rights to claim, from any third party supplier, any special, incidental and indirect damages which you suffer arising from or in relation to the Web Conferencing service powered by </w:t>
      </w:r>
      <w:r w:rsidR="00E45EF5">
        <w:t>Webex</w:t>
      </w:r>
      <w:r>
        <w:t>.</w:t>
      </w:r>
    </w:p>
    <w:p w14:paraId="111DDA96" w14:textId="77777777" w:rsidR="00D94DAA" w:rsidRDefault="00D94DAA" w:rsidP="00D44728">
      <w:pPr>
        <w:pStyle w:val="Heading2"/>
      </w:pPr>
      <w:r>
        <w:t xml:space="preserve">If one of our third party suppliers suspends or terminates a service we rely on to provide your Web Conferencing service powered by </w:t>
      </w:r>
      <w:r w:rsidR="00E45EF5">
        <w:t>Webex</w:t>
      </w:r>
      <w:r>
        <w:t xml:space="preserve"> or an aspect of your Web Conferencing service powered by </w:t>
      </w:r>
      <w:r w:rsidR="00E45EF5">
        <w:t>Webex</w:t>
      </w:r>
      <w:r>
        <w:t xml:space="preserve">, we may suspend or terminate your Web Conferencing service powered by </w:t>
      </w:r>
      <w:r w:rsidR="00E45EF5">
        <w:t>Webex</w:t>
      </w:r>
      <w:r>
        <w:t xml:space="preserve"> or that aspect of your Web Conferencing service powered by </w:t>
      </w:r>
      <w:r w:rsidR="00E45EF5">
        <w:t>Webex</w:t>
      </w:r>
      <w:r>
        <w:t>, as relevant, after giving you as much notice as is reasonably possible in the circumstances.</w:t>
      </w:r>
    </w:p>
    <w:p w14:paraId="41575E8B" w14:textId="77777777" w:rsidR="00D94DAA" w:rsidRDefault="00D94DAA" w:rsidP="00D44728">
      <w:pPr>
        <w:pStyle w:val="Heading2"/>
      </w:pPr>
      <w:r>
        <w:t xml:space="preserve">To receive the Web Conferencing service powered by </w:t>
      </w:r>
      <w:r w:rsidR="00E45EF5">
        <w:t>Webex</w:t>
      </w:r>
      <w:r>
        <w:t>, you must select:</w:t>
      </w:r>
    </w:p>
    <w:p w14:paraId="4FD2E139" w14:textId="77777777" w:rsidR="00D94DAA" w:rsidRDefault="00D94DAA" w:rsidP="00D44728">
      <w:pPr>
        <w:pStyle w:val="Heading3"/>
      </w:pPr>
      <w:r>
        <w:lastRenderedPageBreak/>
        <w:t>the per minute option; or</w:t>
      </w:r>
    </w:p>
    <w:p w14:paraId="681722AB" w14:textId="77777777" w:rsidR="00D94DAA" w:rsidRDefault="00D94DAA" w:rsidP="00D44728">
      <w:pPr>
        <w:pStyle w:val="Heading3"/>
      </w:pPr>
      <w:r>
        <w:t xml:space="preserve">for services entered into on and from 16 November 2009, the Telstra Integrated Audio with </w:t>
      </w:r>
      <w:r w:rsidR="00E45EF5">
        <w:t>Webex</w:t>
      </w:r>
      <w:r>
        <w:t xml:space="preserve"> service (the terms and conditions (including charges) for this service are set out below in the Telstra Integrated Audio with </w:t>
      </w:r>
      <w:r w:rsidR="00E45EF5">
        <w:t>Webex</w:t>
      </w:r>
      <w:r>
        <w:t xml:space="preserve"> service section of this section of Our Customer Terms); or</w:t>
      </w:r>
    </w:p>
    <w:p w14:paraId="5A99E797" w14:textId="77777777" w:rsidR="00D94DAA" w:rsidRDefault="00D94DAA" w:rsidP="00D44728">
      <w:pPr>
        <w:pStyle w:val="Heading3"/>
      </w:pPr>
      <w:r>
        <w:t>one or more of the subscription options.</w:t>
      </w:r>
    </w:p>
    <w:p w14:paraId="5D567427" w14:textId="77777777" w:rsidR="00D94DAA" w:rsidRDefault="00D94DAA" w:rsidP="00D44728">
      <w:pPr>
        <w:pStyle w:val="SubHead"/>
      </w:pPr>
      <w:bookmarkStart w:id="56" w:name="_Toc532394085"/>
      <w:r>
        <w:t>Per minute option</w:t>
      </w:r>
      <w:bookmarkEnd w:id="56"/>
      <w:r>
        <w:t xml:space="preserve"> </w:t>
      </w:r>
    </w:p>
    <w:p w14:paraId="58B2F660" w14:textId="77777777" w:rsidR="00D94DAA" w:rsidRDefault="00D94DAA" w:rsidP="00D44728">
      <w:pPr>
        <w:pStyle w:val="SubHead"/>
      </w:pPr>
      <w:bookmarkStart w:id="57" w:name="_Toc532394086"/>
      <w:r>
        <w:t>Registration</w:t>
      </w:r>
      <w:bookmarkEnd w:id="57"/>
    </w:p>
    <w:p w14:paraId="64A2A487" w14:textId="77777777" w:rsidR="00D94DAA" w:rsidRDefault="00D94DAA" w:rsidP="00D44728">
      <w:pPr>
        <w:pStyle w:val="Heading2"/>
      </w:pPr>
      <w:r>
        <w:t xml:space="preserve">You must register with us by visiting the Telstra Conferencing page on our website </w:t>
      </w:r>
      <w:r w:rsidR="00273C49">
        <w:t xml:space="preserve">at </w:t>
      </w:r>
      <w:hyperlink r:id="rId24" w:history="1">
        <w:r w:rsidR="00273C49" w:rsidRPr="00F77D67">
          <w:rPr>
            <w:rStyle w:val="Hyperlink"/>
          </w:rPr>
          <w:t>http://www.telstraenterprise.com/conferencingcollaboration/Pages/home.aspx</w:t>
        </w:r>
      </w:hyperlink>
      <w:r w:rsidR="00273C49">
        <w:t xml:space="preserve"> </w:t>
      </w:r>
      <w:r>
        <w:t xml:space="preserve">to receive the Web Conferencing service powered by </w:t>
      </w:r>
      <w:r w:rsidR="00E45EF5">
        <w:t>Webex</w:t>
      </w:r>
      <w:r>
        <w:t xml:space="preserve"> per minute access, which may take up to one business day.  </w:t>
      </w:r>
    </w:p>
    <w:p w14:paraId="4E8EBF36" w14:textId="77777777" w:rsidR="00D94DAA" w:rsidRDefault="00D94DAA" w:rsidP="00D44728">
      <w:pPr>
        <w:pStyle w:val="Heading2"/>
      </w:pPr>
      <w:r>
        <w:t xml:space="preserve">When you register and we confirm the booking for the Web Conferencing service powered by </w:t>
      </w:r>
      <w:r w:rsidR="00E45EF5">
        <w:t>Webex</w:t>
      </w:r>
      <w:r>
        <w:t>, we will confirm your registration by email and provide you with the following authentication details to enable participants to access the service:</w:t>
      </w:r>
    </w:p>
    <w:p w14:paraId="554A513C" w14:textId="77777777" w:rsidR="00D94DAA" w:rsidRDefault="00D94DAA" w:rsidP="00D44728">
      <w:pPr>
        <w:pStyle w:val="Heading3"/>
      </w:pPr>
      <w:r>
        <w:t>a Web Conferencing account on our Telstra branded conferencing website, which you can use multiple times without having to re-book for each conference; or</w:t>
      </w:r>
    </w:p>
    <w:p w14:paraId="1F1B43BD" w14:textId="77777777" w:rsidR="00D94DAA" w:rsidRDefault="00D94DAA" w:rsidP="00D44728">
      <w:pPr>
        <w:pStyle w:val="Heading3"/>
      </w:pPr>
      <w:r>
        <w:t>a reusable 1800 call-in number and PIN, which you can use multiple times without having to re-book for each conference.</w:t>
      </w:r>
    </w:p>
    <w:p w14:paraId="74027470" w14:textId="77777777" w:rsidR="00D94DAA" w:rsidRDefault="00D94DAA" w:rsidP="00D44728">
      <w:pPr>
        <w:pStyle w:val="SubHead"/>
      </w:pPr>
      <w:bookmarkStart w:id="58" w:name="_Toc532394087"/>
      <w:r>
        <w:t>Charges</w:t>
      </w:r>
      <w:bookmarkEnd w:id="58"/>
    </w:p>
    <w:p w14:paraId="1D39D12B" w14:textId="77777777" w:rsidR="00D94DAA" w:rsidRDefault="00D94DAA" w:rsidP="00D44728">
      <w:pPr>
        <w:pStyle w:val="Heading2"/>
      </w:pPr>
      <w:r>
        <w:t>For the per minute option, we will charge you a standard charge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089"/>
      </w:tblGrid>
      <w:tr w:rsidR="00D44728" w:rsidRPr="00D44728" w14:paraId="43477AEC" w14:textId="77777777" w:rsidTr="00E276E1">
        <w:tc>
          <w:tcPr>
            <w:tcW w:w="5210" w:type="dxa"/>
          </w:tcPr>
          <w:p w14:paraId="4E1A286D" w14:textId="77777777" w:rsidR="00D44728" w:rsidRPr="00D44728" w:rsidRDefault="00D44728" w:rsidP="00D44728">
            <w:pPr>
              <w:pStyle w:val="TableRowHeading"/>
            </w:pPr>
            <w:r w:rsidRPr="00D44728">
              <w:t>Standard Charge – per minute option</w:t>
            </w:r>
          </w:p>
        </w:tc>
        <w:tc>
          <w:tcPr>
            <w:tcW w:w="5210" w:type="dxa"/>
          </w:tcPr>
          <w:p w14:paraId="5C8DB437" w14:textId="77777777" w:rsidR="00D44728" w:rsidRPr="00D44728" w:rsidRDefault="00D44728" w:rsidP="00D44728">
            <w:pPr>
              <w:pStyle w:val="TableRowHeading"/>
            </w:pPr>
            <w:r w:rsidRPr="00D44728">
              <w:t>GST excl.</w:t>
            </w:r>
          </w:p>
        </w:tc>
      </w:tr>
      <w:tr w:rsidR="00D44728" w:rsidRPr="00D44728" w14:paraId="3DD0F445" w14:textId="77777777" w:rsidTr="00E276E1">
        <w:tc>
          <w:tcPr>
            <w:tcW w:w="5210" w:type="dxa"/>
          </w:tcPr>
          <w:p w14:paraId="28437A84" w14:textId="77777777" w:rsidR="00D44728" w:rsidRPr="00D44728" w:rsidRDefault="00D44728" w:rsidP="00D44728">
            <w:pPr>
              <w:pStyle w:val="table2"/>
            </w:pPr>
            <w:r w:rsidRPr="00D44728">
              <w:t>Standard charge (per minute per user)</w:t>
            </w:r>
          </w:p>
        </w:tc>
        <w:tc>
          <w:tcPr>
            <w:tcW w:w="5210" w:type="dxa"/>
          </w:tcPr>
          <w:p w14:paraId="3FBFD812" w14:textId="77777777" w:rsidR="00D44728" w:rsidRPr="00D44728" w:rsidRDefault="00D44728" w:rsidP="00D44728">
            <w:pPr>
              <w:pStyle w:val="table2"/>
            </w:pPr>
            <w:r w:rsidRPr="00D44728">
              <w:t>55¢</w:t>
            </w:r>
          </w:p>
        </w:tc>
      </w:tr>
    </w:tbl>
    <w:p w14:paraId="1437CAB8" w14:textId="77777777" w:rsidR="00D94DAA" w:rsidRDefault="00D94DAA" w:rsidP="00D94DAA"/>
    <w:p w14:paraId="3B68AB8B" w14:textId="77777777" w:rsidR="00D94DAA" w:rsidRDefault="00D94DAA" w:rsidP="00CE447C">
      <w:pPr>
        <w:pStyle w:val="SubHead"/>
      </w:pPr>
      <w:bookmarkStart w:id="59" w:name="_Toc532394088"/>
      <w:r>
        <w:t>Subscription option</w:t>
      </w:r>
      <w:bookmarkEnd w:id="59"/>
    </w:p>
    <w:p w14:paraId="3989BDE7" w14:textId="77777777" w:rsidR="00D94DAA" w:rsidRDefault="00D94DAA" w:rsidP="00CE447C">
      <w:pPr>
        <w:pStyle w:val="Heading2"/>
      </w:pPr>
      <w:r>
        <w:t>If you would like a subscription option, you must select:</w:t>
      </w:r>
    </w:p>
    <w:p w14:paraId="7447088D" w14:textId="77777777" w:rsidR="00D94DAA" w:rsidRDefault="00D94DAA" w:rsidP="00CE447C">
      <w:pPr>
        <w:pStyle w:val="Heading3"/>
      </w:pPr>
      <w:r>
        <w:t xml:space="preserve">the service type or types (the options are Meeting </w:t>
      </w:r>
      <w:r w:rsidR="00C72FDF">
        <w:t>Centre</w:t>
      </w:r>
      <w:r>
        <w:t xml:space="preserve">, Training </w:t>
      </w:r>
      <w:r w:rsidR="00C72FDF">
        <w:t>Centre</w:t>
      </w:r>
      <w:r>
        <w:t xml:space="preserve">, Event </w:t>
      </w:r>
      <w:r w:rsidR="00C72FDF">
        <w:t>Centre</w:t>
      </w:r>
      <w:r>
        <w:t xml:space="preserve">, Support </w:t>
      </w:r>
      <w:r w:rsidR="00C72FDF">
        <w:t>Centre</w:t>
      </w:r>
      <w:r>
        <w:t xml:space="preserve">, Remote Access, Support </w:t>
      </w:r>
      <w:r w:rsidR="00C72FDF">
        <w:t>Centre</w:t>
      </w:r>
      <w:r>
        <w:t xml:space="preserve">/Meeting </w:t>
      </w:r>
      <w:r w:rsidR="00C72FDF">
        <w:t>Centre</w:t>
      </w:r>
      <w:r>
        <w:t xml:space="preserve"> Bundle, Support </w:t>
      </w:r>
      <w:r w:rsidR="00C72FDF">
        <w:t>Centre</w:t>
      </w:r>
      <w:r>
        <w:t xml:space="preserve">/Training </w:t>
      </w:r>
      <w:r w:rsidR="00C72FDF">
        <w:t>Centre</w:t>
      </w:r>
      <w:r>
        <w:t xml:space="preserve"> Bundle and Training </w:t>
      </w:r>
      <w:r w:rsidR="00C72FDF">
        <w:t>Centre</w:t>
      </w:r>
      <w:r>
        <w:t xml:space="preserve">/Meeting </w:t>
      </w:r>
      <w:r w:rsidR="00C72FDF">
        <w:t>Centre</w:t>
      </w:r>
      <w:r>
        <w:t xml:space="preserve"> Bundle, all of which are described below); and</w:t>
      </w:r>
    </w:p>
    <w:p w14:paraId="64200DEB" w14:textId="77777777" w:rsidR="00D94DAA" w:rsidRDefault="00D94DAA" w:rsidP="00CE447C">
      <w:pPr>
        <w:pStyle w:val="Heading3"/>
      </w:pPr>
      <w:r>
        <w:t>the subscription option (the options are Seats/Ports, Committed Minutes and Named Host, all of which are described below).</w:t>
      </w:r>
    </w:p>
    <w:p w14:paraId="3CC2E496" w14:textId="77777777" w:rsidR="00D94DAA" w:rsidRDefault="00D94DAA" w:rsidP="00CE447C">
      <w:pPr>
        <w:pStyle w:val="Heading2"/>
      </w:pPr>
      <w:r>
        <w:t>If you select any of the subscription options:</w:t>
      </w:r>
    </w:p>
    <w:p w14:paraId="1BC81DC5" w14:textId="77777777" w:rsidR="00D94DAA" w:rsidRDefault="00D94DAA" w:rsidP="00CE447C">
      <w:pPr>
        <w:pStyle w:val="Heading3"/>
      </w:pPr>
      <w:r>
        <w:t xml:space="preserve">you must agree to acquire the Web conferencing service powered by </w:t>
      </w:r>
      <w:r w:rsidR="00E45EF5">
        <w:t>Webex</w:t>
      </w:r>
      <w:r>
        <w:t xml:space="preserve"> for a minimum term of at least 12 months from the activation date of your service.  Your </w:t>
      </w:r>
      <w:r>
        <w:lastRenderedPageBreak/>
        <w:t>minimum term will be set out on your application form</w:t>
      </w:r>
    </w:p>
    <w:p w14:paraId="672AC8C9" w14:textId="77777777" w:rsidR="00D94DAA" w:rsidRDefault="00D94DAA" w:rsidP="00CE447C">
      <w:pPr>
        <w:pStyle w:val="Heading3"/>
      </w:pPr>
      <w:r>
        <w:t xml:space="preserve">you must provide us with the information we require to provide the Web Conferencing service powered by </w:t>
      </w:r>
      <w:r w:rsidR="00E45EF5">
        <w:t>Webex</w:t>
      </w:r>
      <w:r>
        <w:t xml:space="preserve"> at least 15 working days before the date that you first use the Web Conferencing service powered by </w:t>
      </w:r>
      <w:r w:rsidR="00E45EF5">
        <w:t>Webex</w:t>
      </w:r>
      <w:r>
        <w:t xml:space="preserve">.  We will endeavour to notify you if the Web Conferencing service powered by </w:t>
      </w:r>
      <w:r w:rsidR="00E45EF5">
        <w:t>Webex</w:t>
      </w:r>
      <w:r>
        <w:t xml:space="preserve"> will not be available by the first schedule start time; and</w:t>
      </w:r>
    </w:p>
    <w:p w14:paraId="6F65A607" w14:textId="77777777" w:rsidR="00D94DAA" w:rsidRDefault="00D94DAA" w:rsidP="00CE447C">
      <w:pPr>
        <w:pStyle w:val="Heading3"/>
      </w:pPr>
      <w:r>
        <w:t xml:space="preserve">you authorise us to set up an administration account on your web conferencing site to enable us to provide you with technical and branding support. You acknowledge and agree that we may use this account for our own internal reporting requirements. </w:t>
      </w:r>
    </w:p>
    <w:p w14:paraId="299F40AC" w14:textId="77777777" w:rsidR="00D94DAA" w:rsidRDefault="00D94DAA" w:rsidP="00CE447C">
      <w:pPr>
        <w:pStyle w:val="SubHead"/>
      </w:pPr>
      <w:bookmarkStart w:id="60" w:name="_Toc532394089"/>
      <w:r>
        <w:t>Website</w:t>
      </w:r>
      <w:bookmarkEnd w:id="60"/>
    </w:p>
    <w:p w14:paraId="5D80D023" w14:textId="77777777" w:rsidR="00D94DAA" w:rsidRDefault="00D94DAA" w:rsidP="00CE447C">
      <w:pPr>
        <w:pStyle w:val="Heading2"/>
      </w:pPr>
      <w:r>
        <w:t xml:space="preserve">As part of the subscription options, we will create, host and maintain a website for you which will allow you to access the Web Conferencing service powered by </w:t>
      </w:r>
      <w:r w:rsidR="00E45EF5">
        <w:t>Webex</w:t>
      </w:r>
      <w:r>
        <w:t>.</w:t>
      </w:r>
    </w:p>
    <w:p w14:paraId="31BDBDC3" w14:textId="77777777" w:rsidR="00D94DAA" w:rsidRDefault="00D94DAA" w:rsidP="00CE447C">
      <w:pPr>
        <w:pStyle w:val="Heading2"/>
      </w:pPr>
      <w:r>
        <w:t xml:space="preserve">If you provide us with branding, we may display it on the website which allows you to access the Web Conferencing service powered by </w:t>
      </w:r>
      <w:r w:rsidR="00E45EF5">
        <w:t>Webex</w:t>
      </w:r>
      <w:r>
        <w:t xml:space="preserve">.  You grant us a non-exclusive, non-transferable, paid-up licence to use, reproduce and display the branding on a website for the purpose of providing the </w:t>
      </w:r>
      <w:r w:rsidR="00E45EF5">
        <w:t>Webex</w:t>
      </w:r>
      <w:r>
        <w:t xml:space="preserve"> Subscription service to you.  You grant us the right to sub-licence our rights set out in this clause to any third party who provides all or any part of the </w:t>
      </w:r>
      <w:r w:rsidR="00E45EF5">
        <w:t>Webex</w:t>
      </w:r>
      <w:r>
        <w:t xml:space="preserve"> Subscription service on our behalf.</w:t>
      </w:r>
    </w:p>
    <w:p w14:paraId="57259CA8" w14:textId="77777777" w:rsidR="00D94DAA" w:rsidRDefault="00D94DAA" w:rsidP="00CE447C">
      <w:pPr>
        <w:pStyle w:val="Heading2"/>
      </w:pPr>
      <w:r>
        <w:t>You promise that the use of the branding by us and our third party suppliers will not infringe any person’s rights (including intellectual property rights and moral rights).  You indemnify us for all loss, damage, injury, claim, demand, cost or expense (including legal fees and expenses) suffered by us as a result of any claim that the use of branding by us or our third party suppliers infringes the rights (including intellectual property rights and moral rights) of any person.</w:t>
      </w:r>
    </w:p>
    <w:p w14:paraId="58F7C96C" w14:textId="77777777" w:rsidR="00D94DAA" w:rsidRDefault="00D94DAA" w:rsidP="00CE447C">
      <w:pPr>
        <w:pStyle w:val="SubHead"/>
      </w:pPr>
      <w:bookmarkStart w:id="61" w:name="_Toc532394090"/>
      <w:r>
        <w:t>Registration</w:t>
      </w:r>
      <w:bookmarkEnd w:id="61"/>
    </w:p>
    <w:p w14:paraId="34F71FC2" w14:textId="77777777" w:rsidR="00D94DAA" w:rsidRDefault="00D94DAA" w:rsidP="00CE447C">
      <w:pPr>
        <w:pStyle w:val="Heading2"/>
      </w:pPr>
      <w:r>
        <w:t>You must contact us on 1800 011 080 or via your account executive to register for the subscription options.</w:t>
      </w:r>
    </w:p>
    <w:p w14:paraId="078A220F" w14:textId="77777777" w:rsidR="00D94DAA" w:rsidRDefault="00D94DAA" w:rsidP="00CE447C">
      <w:pPr>
        <w:pStyle w:val="SubHead"/>
      </w:pPr>
      <w:bookmarkStart w:id="62" w:name="_Toc532394091"/>
      <w:r>
        <w:t>Service types</w:t>
      </w:r>
      <w:bookmarkEnd w:id="62"/>
    </w:p>
    <w:p w14:paraId="59493EFD" w14:textId="77777777" w:rsidR="00D94DAA" w:rsidRDefault="00D94DAA" w:rsidP="00CE447C">
      <w:pPr>
        <w:pStyle w:val="Heading2"/>
      </w:pPr>
      <w:r>
        <w:t>If you register for the subscription option, you must choose one or more of the following service types:</w:t>
      </w:r>
    </w:p>
    <w:p w14:paraId="6A0249D2" w14:textId="77777777" w:rsidR="00D94DAA" w:rsidRDefault="00D94DAA" w:rsidP="00CE447C">
      <w:pPr>
        <w:pStyle w:val="Heading3"/>
      </w:pPr>
      <w:r>
        <w:t xml:space="preserve">Meeting </w:t>
      </w:r>
      <w:r w:rsidR="00C72FDF">
        <w:t>Centre</w:t>
      </w:r>
      <w:r>
        <w:t>;</w:t>
      </w:r>
    </w:p>
    <w:p w14:paraId="74D6FC4A" w14:textId="77777777" w:rsidR="00D94DAA" w:rsidRDefault="00D94DAA" w:rsidP="00CE447C">
      <w:pPr>
        <w:pStyle w:val="Heading3"/>
      </w:pPr>
      <w:r>
        <w:t xml:space="preserve">Training </w:t>
      </w:r>
      <w:r w:rsidR="00C72FDF">
        <w:t>Centre</w:t>
      </w:r>
      <w:r>
        <w:t>;</w:t>
      </w:r>
    </w:p>
    <w:p w14:paraId="76999E83" w14:textId="77777777" w:rsidR="00D94DAA" w:rsidRDefault="00D94DAA" w:rsidP="00CE447C">
      <w:pPr>
        <w:pStyle w:val="Heading3"/>
      </w:pPr>
      <w:r>
        <w:t xml:space="preserve">Event </w:t>
      </w:r>
      <w:r w:rsidR="00C72FDF">
        <w:t>Centre</w:t>
      </w:r>
      <w:r>
        <w:t>;</w:t>
      </w:r>
    </w:p>
    <w:p w14:paraId="7E62FCB3" w14:textId="77777777" w:rsidR="00D94DAA" w:rsidRDefault="00D94DAA" w:rsidP="00CE447C">
      <w:pPr>
        <w:pStyle w:val="Heading3"/>
      </w:pPr>
      <w:r>
        <w:t xml:space="preserve">Support </w:t>
      </w:r>
      <w:r w:rsidR="00C72FDF">
        <w:t>Centre</w:t>
      </w:r>
      <w:r>
        <w:t xml:space="preserve">; </w:t>
      </w:r>
    </w:p>
    <w:p w14:paraId="36855BA2" w14:textId="77777777" w:rsidR="00D94DAA" w:rsidRDefault="00D94DAA" w:rsidP="00CE447C">
      <w:pPr>
        <w:pStyle w:val="Heading3"/>
      </w:pPr>
      <w:r>
        <w:t>Remote Access;</w:t>
      </w:r>
    </w:p>
    <w:p w14:paraId="35193264" w14:textId="77777777" w:rsidR="00D94DAA" w:rsidRDefault="00D94DAA" w:rsidP="00CE447C">
      <w:pPr>
        <w:pStyle w:val="Heading3"/>
      </w:pPr>
      <w:r>
        <w:t xml:space="preserve">Support </w:t>
      </w:r>
      <w:r w:rsidR="00C72FDF">
        <w:t>Centre</w:t>
      </w:r>
      <w:r>
        <w:t xml:space="preserve"> /Meeting </w:t>
      </w:r>
      <w:r w:rsidR="00C72FDF">
        <w:t>Centre</w:t>
      </w:r>
      <w:r>
        <w:t xml:space="preserve"> Bundle;</w:t>
      </w:r>
    </w:p>
    <w:p w14:paraId="22AEE652" w14:textId="77777777" w:rsidR="00D94DAA" w:rsidRDefault="00D94DAA" w:rsidP="00CE447C">
      <w:pPr>
        <w:pStyle w:val="Heading3"/>
      </w:pPr>
      <w:r>
        <w:t xml:space="preserve">Support </w:t>
      </w:r>
      <w:r w:rsidR="00C72FDF">
        <w:t>Centre</w:t>
      </w:r>
      <w:r>
        <w:t xml:space="preserve"> / Training </w:t>
      </w:r>
      <w:r w:rsidR="00C72FDF">
        <w:t>Centre</w:t>
      </w:r>
      <w:r>
        <w:t xml:space="preserve"> Bundle; or</w:t>
      </w:r>
    </w:p>
    <w:p w14:paraId="2AC68FE9" w14:textId="77777777" w:rsidR="00D94DAA" w:rsidRDefault="00D94DAA" w:rsidP="00CE447C">
      <w:pPr>
        <w:pStyle w:val="Heading3"/>
      </w:pPr>
      <w:r>
        <w:lastRenderedPageBreak/>
        <w:t xml:space="preserve">Training </w:t>
      </w:r>
      <w:r w:rsidR="00C72FDF">
        <w:t>Centre</w:t>
      </w:r>
      <w:r>
        <w:t xml:space="preserve"> / Meeting </w:t>
      </w:r>
      <w:r w:rsidR="00C72FDF">
        <w:t>Centre</w:t>
      </w:r>
      <w:r>
        <w:t xml:space="preserve"> Bundle.</w:t>
      </w:r>
    </w:p>
    <w:p w14:paraId="1E8BB95C" w14:textId="77777777" w:rsidR="00D94DAA" w:rsidRDefault="00D94DAA" w:rsidP="00AF5860">
      <w:pPr>
        <w:pStyle w:val="SubHead"/>
      </w:pPr>
      <w:bookmarkStart w:id="63" w:name="_Toc532394092"/>
      <w:r>
        <w:t xml:space="preserve">Meeting </w:t>
      </w:r>
      <w:r w:rsidR="00C72FDF">
        <w:t>Centre</w:t>
      </w:r>
      <w:bookmarkEnd w:id="63"/>
    </w:p>
    <w:p w14:paraId="7152BE7C" w14:textId="77777777" w:rsidR="00D94DAA" w:rsidRDefault="00D94DAA" w:rsidP="00AF5860">
      <w:pPr>
        <w:pStyle w:val="Heading2"/>
      </w:pPr>
      <w:r>
        <w:t xml:space="preserve">Meeting </w:t>
      </w:r>
      <w:r w:rsidR="00C72FDF">
        <w:t>Centre</w:t>
      </w:r>
      <w:r>
        <w:t xml:space="preserve"> enables users to conduct interactive online meetings with features and functionality including sharing documents, applications, web browsers, whiteboards, annotation, note taking, chat, polling and file transfer, multi-point video, recording and playback, remote control and desktop sharing.</w:t>
      </w:r>
    </w:p>
    <w:p w14:paraId="0E628081" w14:textId="77777777" w:rsidR="00D94DAA" w:rsidRPr="002715D3" w:rsidRDefault="00D94DAA" w:rsidP="00AF5860">
      <w:pPr>
        <w:pStyle w:val="Heading2"/>
      </w:pPr>
      <w:r w:rsidRPr="002715D3">
        <w:t xml:space="preserve">If you select the Meeting </w:t>
      </w:r>
      <w:r w:rsidR="00C72FDF" w:rsidRPr="002715D3">
        <w:t>Centre</w:t>
      </w:r>
      <w:r w:rsidRPr="002715D3">
        <w:t xml:space="preserve"> option you must select one of the seats/ports, committed minutes or named host options.</w:t>
      </w:r>
    </w:p>
    <w:p w14:paraId="73E8863D" w14:textId="77777777" w:rsidR="00D94DAA" w:rsidRPr="002715D3" w:rsidRDefault="00D94DAA" w:rsidP="00AF5860">
      <w:pPr>
        <w:pStyle w:val="SubHead"/>
      </w:pPr>
      <w:bookmarkStart w:id="64" w:name="_Toc532394093"/>
      <w:r w:rsidRPr="002715D3">
        <w:t xml:space="preserve">Training </w:t>
      </w:r>
      <w:r w:rsidR="00C72FDF" w:rsidRPr="002715D3">
        <w:t>Centre</w:t>
      </w:r>
      <w:bookmarkEnd w:id="64"/>
    </w:p>
    <w:p w14:paraId="3A72C6E6" w14:textId="77777777" w:rsidR="00D94DAA" w:rsidRPr="002715D3" w:rsidRDefault="00D94DAA" w:rsidP="00AF5860">
      <w:pPr>
        <w:pStyle w:val="Heading2"/>
      </w:pPr>
      <w:r w:rsidRPr="002715D3">
        <w:t xml:space="preserve">Training </w:t>
      </w:r>
      <w:r w:rsidR="00C72FDF" w:rsidRPr="002715D3">
        <w:t>Centre</w:t>
      </w:r>
      <w:r w:rsidRPr="002715D3">
        <w:t xml:space="preserve"> includes features and functionality for training online, including embedded multimedia, playback in session, share web content, recording editor, testing and grading, breakout sessions, instant feedback, threaded question &amp; answer sessions, registration and reporting, recorded training sessions and recording hosting.</w:t>
      </w:r>
    </w:p>
    <w:p w14:paraId="60453F64" w14:textId="77777777" w:rsidR="00D94DAA" w:rsidRPr="002715D3" w:rsidRDefault="00D94DAA" w:rsidP="00AF5860">
      <w:pPr>
        <w:pStyle w:val="Heading2"/>
      </w:pPr>
      <w:r w:rsidRPr="002715D3">
        <w:t xml:space="preserve">If you select the Training </w:t>
      </w:r>
      <w:r w:rsidR="00C72FDF" w:rsidRPr="002715D3">
        <w:t>Centre</w:t>
      </w:r>
      <w:r w:rsidRPr="002715D3">
        <w:t xml:space="preserve"> option you must select one of the seats/ports, committed minutes or named options, and whether you would like additional record and playback with storage capacity.</w:t>
      </w:r>
    </w:p>
    <w:p w14:paraId="5B9DD75D" w14:textId="77777777" w:rsidR="00D94DAA" w:rsidRPr="002715D3" w:rsidRDefault="00D94DAA" w:rsidP="00AF5860">
      <w:pPr>
        <w:pStyle w:val="SubHead"/>
      </w:pPr>
      <w:bookmarkStart w:id="65" w:name="_Toc532394094"/>
      <w:r w:rsidRPr="002715D3">
        <w:t xml:space="preserve">Event </w:t>
      </w:r>
      <w:r w:rsidR="00C72FDF" w:rsidRPr="002715D3">
        <w:t>Centre</w:t>
      </w:r>
      <w:bookmarkEnd w:id="65"/>
    </w:p>
    <w:p w14:paraId="515BE42D" w14:textId="77777777" w:rsidR="00D94DAA" w:rsidRPr="002715D3" w:rsidRDefault="00D94DAA" w:rsidP="00AF5860">
      <w:pPr>
        <w:pStyle w:val="Heading2"/>
      </w:pPr>
      <w:r w:rsidRPr="002715D3">
        <w:t xml:space="preserve">Event </w:t>
      </w:r>
      <w:r w:rsidR="00C72FDF" w:rsidRPr="002715D3">
        <w:t>Centre</w:t>
      </w:r>
      <w:r w:rsidRPr="002715D3">
        <w:t xml:space="preserve"> includes features and functionality for conducting online events, including presentation sharing, application sharing, document sharing, email enhancements, enrolment, question &amp; answer, push web content, replay recording, polling, record and playback, record and playback storage, exportable reports, unlisted events.</w:t>
      </w:r>
    </w:p>
    <w:p w14:paraId="4D4D6093" w14:textId="77777777" w:rsidR="00D94DAA" w:rsidRPr="002715D3" w:rsidRDefault="00D94DAA" w:rsidP="00AF5860">
      <w:pPr>
        <w:pStyle w:val="Heading2"/>
      </w:pPr>
      <w:r w:rsidRPr="002715D3">
        <w:t xml:space="preserve">If you select the Event </w:t>
      </w:r>
      <w:r w:rsidR="00C72FDF" w:rsidRPr="002715D3">
        <w:t>Centre</w:t>
      </w:r>
      <w:r w:rsidRPr="002715D3">
        <w:t xml:space="preserve"> option you must select one of the seats/ports, committed minutes or named host options, and whether you would like additional record and playback with storage capacity.  You must have at least one host and a minimum of 25 attendee licences/ports.</w:t>
      </w:r>
    </w:p>
    <w:p w14:paraId="2C7EB328" w14:textId="77777777" w:rsidR="00D94DAA" w:rsidRDefault="00D94DAA" w:rsidP="00AF5860">
      <w:pPr>
        <w:pStyle w:val="SubHead"/>
      </w:pPr>
      <w:bookmarkStart w:id="66" w:name="_Toc532394095"/>
      <w:r>
        <w:t xml:space="preserve">Support </w:t>
      </w:r>
      <w:r w:rsidR="00C72FDF">
        <w:t>Centre</w:t>
      </w:r>
      <w:bookmarkEnd w:id="66"/>
    </w:p>
    <w:p w14:paraId="13ABD183" w14:textId="77777777" w:rsidR="00D94DAA" w:rsidRPr="002715D3" w:rsidRDefault="00D94DAA" w:rsidP="00AF5860">
      <w:pPr>
        <w:pStyle w:val="Heading2"/>
      </w:pPr>
      <w:r>
        <w:t xml:space="preserve">Support </w:t>
      </w:r>
      <w:r w:rsidR="00C72FDF">
        <w:t>Centre</w:t>
      </w:r>
      <w:r>
        <w:t xml:space="preserve"> includes features and functionality for IT support, including customer support representative authentication, one-click convenience, multi-customer support, detailed reporting, remote control, video integration, file transfer, remote printing, session recording, call escalation, cross-platform support, browser-based, custom corporate branding with </w:t>
      </w:r>
      <w:r w:rsidRPr="002715D3">
        <w:t>unique URL.</w:t>
      </w:r>
    </w:p>
    <w:p w14:paraId="4191491C" w14:textId="77777777" w:rsidR="00D94DAA" w:rsidRPr="002715D3" w:rsidRDefault="00D94DAA" w:rsidP="00AF5860">
      <w:pPr>
        <w:pStyle w:val="Heading2"/>
      </w:pPr>
      <w:r w:rsidRPr="002715D3">
        <w:t xml:space="preserve">If you select the Support </w:t>
      </w:r>
      <w:r w:rsidR="00C72FDF" w:rsidRPr="002715D3">
        <w:t>Centre</w:t>
      </w:r>
      <w:r w:rsidRPr="002715D3">
        <w:t xml:space="preserve"> option you must select one of the seats/ports, committed minutes or named host options.</w:t>
      </w:r>
    </w:p>
    <w:p w14:paraId="7DAE8BB0" w14:textId="77777777" w:rsidR="00D94DAA" w:rsidRDefault="00D94DAA" w:rsidP="00AF5860">
      <w:pPr>
        <w:pStyle w:val="SubHead"/>
      </w:pPr>
      <w:bookmarkStart w:id="67" w:name="_Toc532394096"/>
      <w:r>
        <w:t>Remote Access</w:t>
      </w:r>
      <w:bookmarkEnd w:id="67"/>
    </w:p>
    <w:p w14:paraId="2C31DAF2" w14:textId="77777777" w:rsidR="00D94DAA" w:rsidRDefault="00D94DAA" w:rsidP="00AF5860">
      <w:pPr>
        <w:pStyle w:val="Heading2"/>
      </w:pPr>
      <w:r>
        <w:t>Remote Access includes features and functionality which allows a single User to support remote and unattended computers, including remote desktop/application control, file transfer, remote printing, invite subject matter expert, chat, reboot and auto-login, scale to fit, copy and paste, recording, editing and playback, shortcut, firewall friendly, access control, phone authentication, groups, email notification, reporting</w:t>
      </w:r>
    </w:p>
    <w:p w14:paraId="0FA94112" w14:textId="77777777" w:rsidR="00D94DAA" w:rsidRDefault="00D94DAA" w:rsidP="00AF5860">
      <w:pPr>
        <w:pStyle w:val="Heading2"/>
      </w:pPr>
      <w:r>
        <w:lastRenderedPageBreak/>
        <w:t xml:space="preserve">If you select Remote Access you must select the </w:t>
      </w:r>
      <w:r w:rsidRPr="00272667">
        <w:t>seats/ports option and</w:t>
      </w:r>
      <w:r>
        <w:t xml:space="preserve"> specify the number of computers, in multiples of ten, with a minimum of ten computers.</w:t>
      </w:r>
    </w:p>
    <w:p w14:paraId="6B320A21" w14:textId="77777777" w:rsidR="00D94DAA" w:rsidRDefault="00D94DAA" w:rsidP="00AF5860">
      <w:pPr>
        <w:pStyle w:val="SubHead"/>
      </w:pPr>
      <w:bookmarkStart w:id="68" w:name="_Toc532394097"/>
      <w:r>
        <w:t xml:space="preserve">Support </w:t>
      </w:r>
      <w:r w:rsidR="00C72FDF">
        <w:t>Centre</w:t>
      </w:r>
      <w:r>
        <w:t xml:space="preserve">/Meeting </w:t>
      </w:r>
      <w:r w:rsidR="00C72FDF">
        <w:t>Centre</w:t>
      </w:r>
      <w:r>
        <w:t xml:space="preserve"> Bundle</w:t>
      </w:r>
      <w:bookmarkEnd w:id="68"/>
    </w:p>
    <w:p w14:paraId="79BB95D6" w14:textId="77777777" w:rsidR="00D94DAA" w:rsidRDefault="00D94DAA" w:rsidP="00AF5860">
      <w:pPr>
        <w:pStyle w:val="Heading2"/>
      </w:pPr>
      <w:r>
        <w:t xml:space="preserve">Support </w:t>
      </w:r>
      <w:r w:rsidR="00C72FDF">
        <w:t>Centre</w:t>
      </w:r>
      <w:r>
        <w:t xml:space="preserve">/Meeting </w:t>
      </w:r>
      <w:r w:rsidR="00C72FDF">
        <w:t>Centre</w:t>
      </w:r>
      <w:r>
        <w:t xml:space="preserve"> Bundle is a bundled product comprised of Support </w:t>
      </w:r>
      <w:r w:rsidR="00C72FDF">
        <w:t>Centre</w:t>
      </w:r>
      <w:r>
        <w:t xml:space="preserve"> and Meeting </w:t>
      </w:r>
      <w:r w:rsidR="00C72FDF">
        <w:t>Centre</w:t>
      </w:r>
      <w:r>
        <w:t xml:space="preserve">.  </w:t>
      </w:r>
    </w:p>
    <w:p w14:paraId="2C702AB4" w14:textId="77777777" w:rsidR="00D94DAA" w:rsidRPr="00272667" w:rsidRDefault="00D94DAA" w:rsidP="00AF5860">
      <w:pPr>
        <w:pStyle w:val="Heading2"/>
      </w:pPr>
      <w:r>
        <w:t xml:space="preserve">If you select the Support </w:t>
      </w:r>
      <w:r w:rsidR="00C72FDF">
        <w:t>Centre</w:t>
      </w:r>
      <w:r>
        <w:t xml:space="preserve">/Meeting </w:t>
      </w:r>
      <w:r w:rsidR="00C72FDF">
        <w:t>Centre</w:t>
      </w:r>
      <w:r>
        <w:t xml:space="preserve"> Bundle option you must select the </w:t>
      </w:r>
      <w:r w:rsidRPr="00272667">
        <w:t>seats/ports option and specify the number of ports required.</w:t>
      </w:r>
    </w:p>
    <w:p w14:paraId="66230DE2" w14:textId="77777777" w:rsidR="00D94DAA" w:rsidRPr="002715D3" w:rsidRDefault="00D94DAA" w:rsidP="00AF5860">
      <w:pPr>
        <w:pStyle w:val="SubHead"/>
      </w:pPr>
      <w:bookmarkStart w:id="69" w:name="_Toc532394098"/>
      <w:r w:rsidRPr="002715D3">
        <w:t xml:space="preserve">Support </w:t>
      </w:r>
      <w:r w:rsidR="00C72FDF" w:rsidRPr="002715D3">
        <w:t>Centre</w:t>
      </w:r>
      <w:r w:rsidRPr="002715D3">
        <w:t xml:space="preserve">/Training </w:t>
      </w:r>
      <w:r w:rsidR="00C72FDF" w:rsidRPr="002715D3">
        <w:t>Centre</w:t>
      </w:r>
      <w:r w:rsidRPr="002715D3">
        <w:t xml:space="preserve"> Bundle</w:t>
      </w:r>
      <w:bookmarkEnd w:id="69"/>
    </w:p>
    <w:p w14:paraId="69D896C7" w14:textId="77777777" w:rsidR="00D94DAA" w:rsidRPr="00594CC9" w:rsidRDefault="00D94DAA" w:rsidP="00AF5860">
      <w:pPr>
        <w:pStyle w:val="Heading2"/>
      </w:pPr>
      <w:r w:rsidRPr="002715D3">
        <w:t xml:space="preserve">Support </w:t>
      </w:r>
      <w:r w:rsidR="00C72FDF" w:rsidRPr="002715D3">
        <w:t>Centre</w:t>
      </w:r>
      <w:r w:rsidRPr="002715D3">
        <w:t xml:space="preserve">/Training </w:t>
      </w:r>
      <w:r w:rsidR="00C72FDF" w:rsidRPr="002715D3">
        <w:t>Centre</w:t>
      </w:r>
      <w:r w:rsidRPr="002715D3">
        <w:t xml:space="preserve"> Bundle is a bundled product comprised of Support </w:t>
      </w:r>
      <w:r w:rsidR="00C72FDF" w:rsidRPr="002715D3">
        <w:t>Centre</w:t>
      </w:r>
      <w:r w:rsidRPr="00594CC9">
        <w:t xml:space="preserve"> and Training </w:t>
      </w:r>
      <w:r w:rsidR="00C72FDF" w:rsidRPr="00594CC9">
        <w:t>Centre</w:t>
      </w:r>
      <w:r w:rsidRPr="00594CC9">
        <w:t>.</w:t>
      </w:r>
    </w:p>
    <w:p w14:paraId="351D3DEA" w14:textId="77777777" w:rsidR="00D94DAA" w:rsidRPr="003A6970" w:rsidRDefault="00D94DAA" w:rsidP="00AF5860">
      <w:pPr>
        <w:pStyle w:val="Heading2"/>
      </w:pPr>
      <w:r w:rsidRPr="003A6970">
        <w:t xml:space="preserve">If you select the Support </w:t>
      </w:r>
      <w:r w:rsidR="00C72FDF" w:rsidRPr="003A6970">
        <w:t>Centre</w:t>
      </w:r>
      <w:r w:rsidRPr="003A6970">
        <w:t xml:space="preserve">/Training </w:t>
      </w:r>
      <w:r w:rsidR="00C72FDF" w:rsidRPr="003A6970">
        <w:t>Centre</w:t>
      </w:r>
      <w:r w:rsidRPr="003A6970">
        <w:t xml:space="preserve"> Bundle option you must select the seats/ports option and specify the number of ports required.</w:t>
      </w:r>
    </w:p>
    <w:p w14:paraId="3DDD09E2" w14:textId="77777777" w:rsidR="00D94DAA" w:rsidRPr="00E45EF5" w:rsidRDefault="00D94DAA" w:rsidP="00AF5860">
      <w:pPr>
        <w:pStyle w:val="SubHead"/>
      </w:pPr>
      <w:bookmarkStart w:id="70" w:name="_Toc532394099"/>
      <w:r w:rsidRPr="006514B8">
        <w:t xml:space="preserve">Training </w:t>
      </w:r>
      <w:r w:rsidR="00C72FDF" w:rsidRPr="006514B8">
        <w:t>Centre</w:t>
      </w:r>
      <w:r w:rsidRPr="006514B8">
        <w:t xml:space="preserve">/Meeting </w:t>
      </w:r>
      <w:r w:rsidR="00C72FDF" w:rsidRPr="00E45EF5">
        <w:t>Centre</w:t>
      </w:r>
      <w:r w:rsidRPr="00E45EF5">
        <w:t xml:space="preserve"> Bundle</w:t>
      </w:r>
      <w:bookmarkEnd w:id="70"/>
    </w:p>
    <w:p w14:paraId="63D0EEB4" w14:textId="77777777" w:rsidR="00D94DAA" w:rsidRPr="0057544E" w:rsidRDefault="00D94DAA" w:rsidP="00AF5860">
      <w:pPr>
        <w:pStyle w:val="Heading2"/>
      </w:pPr>
      <w:r w:rsidRPr="00E45EF5">
        <w:t xml:space="preserve">Training </w:t>
      </w:r>
      <w:r w:rsidR="00C72FDF" w:rsidRPr="00E45EF5">
        <w:t>Centre</w:t>
      </w:r>
      <w:r w:rsidRPr="00E45EF5">
        <w:t xml:space="preserve">/Meeting </w:t>
      </w:r>
      <w:r w:rsidR="00C72FDF" w:rsidRPr="0057544E">
        <w:t>Centre</w:t>
      </w:r>
      <w:r w:rsidRPr="0057544E">
        <w:t xml:space="preserve"> Bundle is a bundled product comprised of Training </w:t>
      </w:r>
      <w:r w:rsidR="00C72FDF" w:rsidRPr="0057544E">
        <w:t>Centre</w:t>
      </w:r>
      <w:r w:rsidRPr="0057544E">
        <w:t xml:space="preserve"> and Meeting </w:t>
      </w:r>
      <w:r w:rsidR="00C72FDF" w:rsidRPr="0057544E">
        <w:t>Centre</w:t>
      </w:r>
      <w:r w:rsidRPr="0057544E">
        <w:t>.</w:t>
      </w:r>
    </w:p>
    <w:p w14:paraId="616253CB" w14:textId="77777777" w:rsidR="00D94DAA" w:rsidRDefault="00D94DAA" w:rsidP="00AF5860">
      <w:pPr>
        <w:pStyle w:val="Heading2"/>
      </w:pPr>
      <w:r w:rsidRPr="0057544E">
        <w:t xml:space="preserve">If you select the Training </w:t>
      </w:r>
      <w:r w:rsidR="00C72FDF" w:rsidRPr="0057544E">
        <w:t>Centre</w:t>
      </w:r>
      <w:r w:rsidRPr="0057544E">
        <w:t xml:space="preserve">/Meeting </w:t>
      </w:r>
      <w:r w:rsidR="00C72FDF" w:rsidRPr="0057544E">
        <w:t>Centre</w:t>
      </w:r>
      <w:r w:rsidRPr="0057544E">
        <w:t xml:space="preserve"> Bundle option you must select the seats/ports option and specify</w:t>
      </w:r>
      <w:r>
        <w:t xml:space="preserve"> the number of ports required.</w:t>
      </w:r>
    </w:p>
    <w:p w14:paraId="14357BE0" w14:textId="77777777" w:rsidR="00D94DAA" w:rsidRDefault="00D94DAA" w:rsidP="00AF5860">
      <w:pPr>
        <w:pStyle w:val="SubHead"/>
      </w:pPr>
      <w:bookmarkStart w:id="71" w:name="_Toc532394100"/>
      <w:r>
        <w:t>Subscription options</w:t>
      </w:r>
      <w:bookmarkEnd w:id="71"/>
    </w:p>
    <w:p w14:paraId="62DDEDC8" w14:textId="77777777" w:rsidR="00D94DAA" w:rsidRDefault="003A6970" w:rsidP="00AF5860">
      <w:pPr>
        <w:pStyle w:val="Heading2"/>
      </w:pPr>
      <w:r>
        <w:t>For existing users, i</w:t>
      </w:r>
      <w:r w:rsidR="00D94DAA">
        <w:t xml:space="preserve">f you register for the subscription option, you must choose one of the following subscription options: </w:t>
      </w:r>
    </w:p>
    <w:p w14:paraId="76F7EE57" w14:textId="77777777" w:rsidR="003A6970" w:rsidRDefault="003A6970" w:rsidP="003A6970">
      <w:pPr>
        <w:pStyle w:val="Heading2"/>
        <w:numPr>
          <w:ilvl w:val="0"/>
          <w:numId w:val="0"/>
        </w:numPr>
        <w:ind w:firstLine="720"/>
      </w:pPr>
      <w:r>
        <w:t>(a)</w:t>
      </w:r>
      <w:r>
        <w:tab/>
        <w:t>Seats/ports;</w:t>
      </w:r>
    </w:p>
    <w:p w14:paraId="207F73E5" w14:textId="77777777" w:rsidR="003A6970" w:rsidRDefault="003A6970" w:rsidP="003A6970">
      <w:pPr>
        <w:pStyle w:val="Heading2"/>
        <w:numPr>
          <w:ilvl w:val="0"/>
          <w:numId w:val="0"/>
        </w:numPr>
        <w:ind w:left="1440"/>
      </w:pPr>
      <w:r>
        <w:t>Seats are the number of concurrent participants that may connect to your Service.  Seats allow you to conduct more than one conference at any one time.</w:t>
      </w:r>
    </w:p>
    <w:p w14:paraId="548DEE6F" w14:textId="77777777" w:rsidR="003A6970" w:rsidRDefault="003A6970" w:rsidP="003A6970">
      <w:pPr>
        <w:pStyle w:val="Heading2"/>
        <w:numPr>
          <w:ilvl w:val="0"/>
          <w:numId w:val="0"/>
        </w:numPr>
        <w:ind w:left="1440"/>
      </w:pPr>
      <w:r>
        <w:t>The service types that you can select with the seats/ports options are Meeting Centre, Training Centre, Event Centre, Support Centre and Remote Access, Support Centre/Meeting Centre Bundle, Support Centre/Training Centre Bundle or Training Centre/Meeting Centre Bundle.</w:t>
      </w:r>
    </w:p>
    <w:p w14:paraId="6400F4C9" w14:textId="77777777" w:rsidR="003A6970" w:rsidRDefault="003A6970" w:rsidP="003A6970">
      <w:pPr>
        <w:pStyle w:val="Heading2"/>
        <w:numPr>
          <w:ilvl w:val="0"/>
          <w:numId w:val="0"/>
        </w:numPr>
        <w:ind w:left="737" w:hanging="107"/>
      </w:pPr>
      <w:r>
        <w:t xml:space="preserve"> (b)</w:t>
      </w:r>
      <w:r>
        <w:tab/>
        <w:t>Committed Minutes; or</w:t>
      </w:r>
    </w:p>
    <w:p w14:paraId="13BBA268" w14:textId="77777777" w:rsidR="003A6970" w:rsidRDefault="003A6970" w:rsidP="003A6970">
      <w:pPr>
        <w:pStyle w:val="Heading2"/>
        <w:numPr>
          <w:ilvl w:val="0"/>
          <w:numId w:val="0"/>
        </w:numPr>
        <w:ind w:left="1440"/>
      </w:pPr>
      <w:r>
        <w:t>Committed Minutes (formerly known as Enterprise Edition) is comprised of a single co-branded Micro Site. The Service types that you can select with the Committed Minutes option are Meeting Centre, Support Centre, Training Centre and Event Centre on a committed minute usage basis.</w:t>
      </w:r>
    </w:p>
    <w:p w14:paraId="20522C07" w14:textId="77777777" w:rsidR="003A6970" w:rsidRDefault="003A6970" w:rsidP="003A6970">
      <w:pPr>
        <w:pStyle w:val="Heading2"/>
        <w:numPr>
          <w:ilvl w:val="0"/>
          <w:numId w:val="0"/>
        </w:numPr>
        <w:ind w:left="1440"/>
      </w:pPr>
      <w:r>
        <w:t>If you select the Committed Minutes option you must specify the service types you require and the number of subscription minutes per month.</w:t>
      </w:r>
    </w:p>
    <w:p w14:paraId="0B6FBD85" w14:textId="77777777" w:rsidR="003A6970" w:rsidRDefault="003A6970" w:rsidP="003A6970">
      <w:pPr>
        <w:pStyle w:val="Heading2"/>
        <w:numPr>
          <w:ilvl w:val="0"/>
          <w:numId w:val="0"/>
        </w:numPr>
        <w:ind w:left="1440"/>
      </w:pPr>
      <w:r w:rsidRPr="003A6970">
        <w:t xml:space="preserve">If your actual annual spend is less than the annual minimum spend of the pricing plan that you have selected, we may charge you the difference between your annual </w:t>
      </w:r>
      <w:r w:rsidRPr="003A6970">
        <w:lastRenderedPageBreak/>
        <w:t>minimum spend and your actual spend of the service during the minimum term.  This charge will appear on the next Australian fixed line service bill following the end of each annual period, unless we notify you otherwise.</w:t>
      </w:r>
    </w:p>
    <w:p w14:paraId="58C65AE7" w14:textId="77777777" w:rsidR="003A6970" w:rsidRDefault="003A6970" w:rsidP="003A6970">
      <w:pPr>
        <w:pStyle w:val="Heading2"/>
        <w:numPr>
          <w:ilvl w:val="0"/>
          <w:numId w:val="0"/>
        </w:numPr>
        <w:ind w:firstLine="720"/>
      </w:pPr>
      <w:r>
        <w:t>(c)</w:t>
      </w:r>
      <w:r>
        <w:tab/>
        <w:t>Named Host.</w:t>
      </w:r>
    </w:p>
    <w:p w14:paraId="4C9A239D" w14:textId="77777777" w:rsidR="003A6970" w:rsidRDefault="003A6970" w:rsidP="003A6970">
      <w:pPr>
        <w:pStyle w:val="Heading2"/>
        <w:numPr>
          <w:ilvl w:val="0"/>
          <w:numId w:val="0"/>
        </w:numPr>
        <w:ind w:left="1440"/>
      </w:pPr>
      <w:r>
        <w:t xml:space="preserve">A named host is an individual you designate and identify as an authorised conference organiser and administrator.  </w:t>
      </w:r>
    </w:p>
    <w:p w14:paraId="505513C1" w14:textId="77777777" w:rsidR="003A6970" w:rsidRDefault="003A6970" w:rsidP="003A6970">
      <w:pPr>
        <w:pStyle w:val="Heading2"/>
        <w:numPr>
          <w:ilvl w:val="0"/>
          <w:numId w:val="0"/>
        </w:numPr>
        <w:ind w:left="1440"/>
      </w:pPr>
      <w:r>
        <w:t>The service types that you can select with the Named Host are Meeting Centre, Training Centre, Event Centre and Support Centre.</w:t>
      </w:r>
    </w:p>
    <w:p w14:paraId="6AE3A528" w14:textId="77777777" w:rsidR="003A6970" w:rsidRDefault="003A6970" w:rsidP="003A6970">
      <w:pPr>
        <w:pStyle w:val="Heading2"/>
        <w:numPr>
          <w:ilvl w:val="0"/>
          <w:numId w:val="0"/>
        </w:numPr>
        <w:ind w:left="1440"/>
      </w:pPr>
      <w:r>
        <w:t>Each named host must have a named host licence.  You must nominate the number of named host licences you require.  A minimum number of named host licences may apply depending on the service type you select.</w:t>
      </w:r>
    </w:p>
    <w:p w14:paraId="3A43EBC3" w14:textId="77777777" w:rsidR="003A6970" w:rsidRDefault="003A6970" w:rsidP="003A6970">
      <w:pPr>
        <w:pStyle w:val="Heading2"/>
        <w:numPr>
          <w:ilvl w:val="0"/>
          <w:numId w:val="0"/>
        </w:numPr>
        <w:ind w:left="1440"/>
      </w:pPr>
      <w:r>
        <w:t>You may acquire additional named host licences from us at any time.  The additional named host licences will be available, and your monthly charges will be adjusted (including any pro-rata adjustment for part of the month), from the start of your next billing cycle unless we notify you of an alternative time.  You may not downgrade your number of named hosts until the expiry of your minimum term as set out in your application form or other agreement with us.</w:t>
      </w:r>
    </w:p>
    <w:p w14:paraId="5AB877F9" w14:textId="77777777" w:rsidR="003A6970" w:rsidRDefault="003A6970" w:rsidP="003A6970">
      <w:pPr>
        <w:pStyle w:val="Heading2"/>
        <w:numPr>
          <w:ilvl w:val="0"/>
          <w:numId w:val="0"/>
        </w:numPr>
        <w:ind w:left="1440"/>
      </w:pPr>
      <w:r>
        <w:t xml:space="preserve">Each named host licence must be designated to only one host/employee and cannot be shared.  You must ensure that your hosts and employees comply with the named host licence restrictions. </w:t>
      </w:r>
    </w:p>
    <w:p w14:paraId="71DF6704" w14:textId="77777777" w:rsidR="003A6970" w:rsidRDefault="003A6970" w:rsidP="003A6970">
      <w:pPr>
        <w:pStyle w:val="Heading2"/>
        <w:numPr>
          <w:ilvl w:val="0"/>
          <w:numId w:val="0"/>
        </w:numPr>
        <w:ind w:left="1440"/>
      </w:pPr>
      <w:r>
        <w:t>You may transfer a named host account to another person by giving us notice of your request to transfer the named host account.  You may only hold one conference per named host licence at any given time.</w:t>
      </w:r>
    </w:p>
    <w:p w14:paraId="2280034F" w14:textId="77777777" w:rsidR="003A6970" w:rsidRDefault="003A6970" w:rsidP="003A6970">
      <w:pPr>
        <w:pStyle w:val="Heading2"/>
        <w:numPr>
          <w:ilvl w:val="0"/>
          <w:numId w:val="0"/>
        </w:numPr>
        <w:ind w:left="1440"/>
      </w:pPr>
      <w:r>
        <w:t xml:space="preserve">You must specify the maximum number of attendees for your Web Conferencing service powered by </w:t>
      </w:r>
      <w:r w:rsidR="00E45EF5">
        <w:t>Webex</w:t>
      </w:r>
      <w:r>
        <w:t xml:space="preserve">.  The maximum number of attendees will depend on which service type you select.  </w:t>
      </w:r>
    </w:p>
    <w:p w14:paraId="240BB51C" w14:textId="77777777" w:rsidR="003A6970" w:rsidRDefault="003A6970" w:rsidP="003A6970">
      <w:pPr>
        <w:pStyle w:val="Heading2"/>
        <w:numPr>
          <w:ilvl w:val="0"/>
          <w:numId w:val="0"/>
        </w:numPr>
        <w:ind w:left="1440"/>
      </w:pPr>
      <w:r>
        <w:t>Each conference may include up to the maximum number of attendees that you have specified in your application form or other agreement with us.  The maximum number of attendees includes the named host.  If the maximum number of attendees is exceeded, then additional charges as set out in your application form or other agreement with us will apply.</w:t>
      </w:r>
    </w:p>
    <w:p w14:paraId="702FAA9E" w14:textId="77777777" w:rsidR="003A6970" w:rsidRDefault="003A6970" w:rsidP="003A6970">
      <w:pPr>
        <w:pStyle w:val="Heading2"/>
        <w:numPr>
          <w:ilvl w:val="0"/>
          <w:numId w:val="0"/>
        </w:numPr>
        <w:tabs>
          <w:tab w:val="left" w:pos="720"/>
        </w:tabs>
        <w:ind w:left="737" w:hanging="737"/>
      </w:pPr>
      <w:r>
        <w:t>8.37</w:t>
      </w:r>
      <w:r>
        <w:tab/>
      </w:r>
      <w:r>
        <w:tab/>
        <w:t>For new users, you must choose one of the Collaboration Flex Plans set out below:</w:t>
      </w:r>
    </w:p>
    <w:p w14:paraId="6FB1591F" w14:textId="77777777" w:rsidR="00260C65" w:rsidRPr="00BB501F" w:rsidRDefault="00260C65" w:rsidP="00260C65">
      <w:pPr>
        <w:ind w:left="1440" w:hanging="720"/>
        <w:rPr>
          <w:rFonts w:eastAsia="Calibri" w:cs="Times New Roman"/>
          <w:szCs w:val="20"/>
        </w:rPr>
      </w:pPr>
      <w:r w:rsidRPr="00BB501F">
        <w:rPr>
          <w:szCs w:val="20"/>
        </w:rPr>
        <w:t>(a)</w:t>
      </w:r>
      <w:r w:rsidRPr="00BB501F">
        <w:rPr>
          <w:szCs w:val="20"/>
        </w:rPr>
        <w:tab/>
      </w:r>
      <w:r w:rsidRPr="00BB501F">
        <w:rPr>
          <w:rFonts w:eastAsia="Calibri" w:cs="Times New Roman"/>
          <w:szCs w:val="20"/>
        </w:rPr>
        <w:t>Named User (previously Named Host): Individual licenses allocated to Named User accounts which are unable to be shared or used by anyone other than the one person to whom the user account is assigned. A Named User is any person who may schedule and host meetings.</w:t>
      </w:r>
    </w:p>
    <w:p w14:paraId="01B4DF7E" w14:textId="77777777" w:rsidR="00260C65" w:rsidRPr="00BB501F" w:rsidRDefault="00260C65" w:rsidP="00260C65">
      <w:pPr>
        <w:pStyle w:val="Heading2"/>
        <w:numPr>
          <w:ilvl w:val="0"/>
          <w:numId w:val="0"/>
        </w:numPr>
        <w:ind w:left="1440" w:hanging="703"/>
        <w:rPr>
          <w:szCs w:val="20"/>
        </w:rPr>
      </w:pPr>
      <w:r w:rsidRPr="00BB501F">
        <w:rPr>
          <w:szCs w:val="20"/>
        </w:rPr>
        <w:t>(b)</w:t>
      </w:r>
      <w:r w:rsidRPr="00BB501F">
        <w:rPr>
          <w:szCs w:val="20"/>
        </w:rPr>
        <w:tab/>
        <w:t>A</w:t>
      </w:r>
      <w:r w:rsidR="00BB501F">
        <w:rPr>
          <w:szCs w:val="20"/>
        </w:rPr>
        <w:t xml:space="preserve">ctive User: A set </w:t>
      </w:r>
      <w:r w:rsidR="00BB501F" w:rsidRPr="00BB501F">
        <w:rPr>
          <w:szCs w:val="20"/>
        </w:rPr>
        <w:t xml:space="preserve">number of your </w:t>
      </w:r>
      <w:r w:rsidRPr="00BB501F">
        <w:rPr>
          <w:szCs w:val="20"/>
        </w:rPr>
        <w:t>Knowledge Workers</w:t>
      </w:r>
      <w:r w:rsidR="00BB501F" w:rsidRPr="00BB501F">
        <w:rPr>
          <w:szCs w:val="20"/>
        </w:rPr>
        <w:t xml:space="preserve"> (as defined below</w:t>
      </w:r>
      <w:r w:rsidR="00BB501F">
        <w:rPr>
          <w:szCs w:val="20"/>
        </w:rPr>
        <w:t>)</w:t>
      </w:r>
      <w:r w:rsidRPr="00BB501F">
        <w:rPr>
          <w:szCs w:val="20"/>
        </w:rPr>
        <w:t xml:space="preserve"> can host a meeting at any given time (starting at 40 active users or 15% of Knowledge Workers, </w:t>
      </w:r>
      <w:r w:rsidR="00272667">
        <w:rPr>
          <w:szCs w:val="20"/>
        </w:rPr>
        <w:t>(</w:t>
      </w:r>
      <w:r w:rsidRPr="00BB501F">
        <w:rPr>
          <w:szCs w:val="20"/>
        </w:rPr>
        <w:t xml:space="preserve">whichever is greater)). However, all </w:t>
      </w:r>
      <w:r w:rsidR="00BB501F">
        <w:rPr>
          <w:szCs w:val="20"/>
        </w:rPr>
        <w:t>your</w:t>
      </w:r>
      <w:r w:rsidRPr="00BB501F">
        <w:rPr>
          <w:szCs w:val="20"/>
        </w:rPr>
        <w:t xml:space="preserve"> Knowledge Workers receive access to the </w:t>
      </w:r>
      <w:r w:rsidR="00E45EF5">
        <w:rPr>
          <w:szCs w:val="20"/>
        </w:rPr>
        <w:t>Webex</w:t>
      </w:r>
      <w:r w:rsidRPr="00BB501F">
        <w:rPr>
          <w:szCs w:val="20"/>
        </w:rPr>
        <w:t xml:space="preserve"> service. A Knowledge Worker is considered an active user if they ‘host’ (create the meeting invite and have attendees join the host’s meeting room) one or more meetings in a month.</w:t>
      </w:r>
    </w:p>
    <w:p w14:paraId="12EEA78A" w14:textId="77777777" w:rsidR="00260C65" w:rsidRPr="00BB501F" w:rsidRDefault="00260C65" w:rsidP="00260C65">
      <w:pPr>
        <w:pStyle w:val="Heading2"/>
        <w:numPr>
          <w:ilvl w:val="0"/>
          <w:numId w:val="0"/>
        </w:numPr>
        <w:ind w:left="1440" w:hanging="720"/>
        <w:rPr>
          <w:szCs w:val="20"/>
        </w:rPr>
      </w:pPr>
      <w:r w:rsidRPr="00BB501F">
        <w:rPr>
          <w:szCs w:val="20"/>
        </w:rPr>
        <w:lastRenderedPageBreak/>
        <w:t>(c)</w:t>
      </w:r>
      <w:r w:rsidRPr="00BB501F">
        <w:rPr>
          <w:szCs w:val="20"/>
        </w:rPr>
        <w:tab/>
        <w:t xml:space="preserve">Enterprise Agreement: This subscription is designed for </w:t>
      </w:r>
      <w:r w:rsidR="00BB501F">
        <w:rPr>
          <w:szCs w:val="20"/>
        </w:rPr>
        <w:t>you</w:t>
      </w:r>
      <w:r w:rsidRPr="00BB501F">
        <w:rPr>
          <w:szCs w:val="20"/>
        </w:rPr>
        <w:t xml:space="preserve"> to purchase the offering for each employee with</w:t>
      </w:r>
      <w:r w:rsidR="00272667">
        <w:rPr>
          <w:szCs w:val="20"/>
        </w:rPr>
        <w:t>in your</w:t>
      </w:r>
      <w:r w:rsidR="00BB501F">
        <w:rPr>
          <w:szCs w:val="20"/>
        </w:rPr>
        <w:t xml:space="preserve"> entire organization (m</w:t>
      </w:r>
      <w:r w:rsidRPr="00BB501F">
        <w:rPr>
          <w:szCs w:val="20"/>
        </w:rPr>
        <w:t xml:space="preserve">inimum of 250 employees). This model entitles a growth allowance, enabling access </w:t>
      </w:r>
      <w:r w:rsidR="00272667">
        <w:rPr>
          <w:szCs w:val="20"/>
        </w:rPr>
        <w:t xml:space="preserve">to </w:t>
      </w:r>
      <w:r w:rsidRPr="00BB501F">
        <w:rPr>
          <w:szCs w:val="20"/>
        </w:rPr>
        <w:t>the Cisco software and cloud services by up to 120% of the Knowledge Workers identified in your</w:t>
      </w:r>
      <w:r w:rsidR="008154BE">
        <w:rPr>
          <w:szCs w:val="20"/>
        </w:rPr>
        <w:t xml:space="preserve"> End User Information Forum </w:t>
      </w:r>
      <w:r w:rsidR="00BB501F">
        <w:rPr>
          <w:szCs w:val="20"/>
        </w:rPr>
        <w:t>(</w:t>
      </w:r>
      <w:r w:rsidR="00BB501F" w:rsidRPr="00BB501F">
        <w:rPr>
          <w:b/>
          <w:szCs w:val="20"/>
        </w:rPr>
        <w:t>Growth Allowance</w:t>
      </w:r>
      <w:r w:rsidRPr="00BB501F">
        <w:rPr>
          <w:szCs w:val="20"/>
        </w:rPr>
        <w:t>) without incurring additional license fees.</w:t>
      </w:r>
    </w:p>
    <w:p w14:paraId="689E068A" w14:textId="77777777" w:rsidR="00260C65" w:rsidRPr="00BB501F" w:rsidRDefault="00260C65" w:rsidP="00260C65">
      <w:pPr>
        <w:pStyle w:val="Heading2"/>
        <w:numPr>
          <w:ilvl w:val="0"/>
          <w:numId w:val="0"/>
        </w:numPr>
        <w:tabs>
          <w:tab w:val="left" w:pos="1440"/>
        </w:tabs>
        <w:ind w:left="1440"/>
        <w:rPr>
          <w:szCs w:val="20"/>
        </w:rPr>
      </w:pPr>
      <w:r w:rsidRPr="00BB501F">
        <w:rPr>
          <w:szCs w:val="20"/>
        </w:rPr>
        <w:t>For the Active User and Enterprise Agreement subscription options, “Knowl</w:t>
      </w:r>
      <w:r w:rsidR="00272667">
        <w:rPr>
          <w:szCs w:val="20"/>
        </w:rPr>
        <w:t xml:space="preserve">edge Workers” means </w:t>
      </w:r>
      <w:r w:rsidR="00BB501F" w:rsidRPr="00BB501F">
        <w:rPr>
          <w:szCs w:val="20"/>
        </w:rPr>
        <w:t>your</w:t>
      </w:r>
      <w:r w:rsidRPr="00BB501F">
        <w:rPr>
          <w:szCs w:val="20"/>
        </w:rPr>
        <w:t xml:space="preserve"> employees and contractors that use computing or communications devices capable of running </w:t>
      </w:r>
      <w:r w:rsidR="00E45EF5">
        <w:rPr>
          <w:szCs w:val="20"/>
        </w:rPr>
        <w:t>Webex</w:t>
      </w:r>
      <w:r w:rsidRPr="00BB501F">
        <w:rPr>
          <w:szCs w:val="20"/>
        </w:rPr>
        <w:t xml:space="preserve"> Meetings as part of their job duties that </w:t>
      </w:r>
      <w:r w:rsidR="00BB501F" w:rsidRPr="00BB501F">
        <w:rPr>
          <w:szCs w:val="20"/>
        </w:rPr>
        <w:t>are performed on your behalf. Y</w:t>
      </w:r>
      <w:r w:rsidR="00BB501F">
        <w:rPr>
          <w:szCs w:val="20"/>
        </w:rPr>
        <w:t>our</w:t>
      </w:r>
      <w:r w:rsidRPr="00BB501F">
        <w:rPr>
          <w:szCs w:val="20"/>
        </w:rPr>
        <w:t xml:space="preserve"> provisioned Knowledge Workers receive a unique Knowledge Worker account that may not be shared or used by anyone other than the designated Knowledge Worker. A Knowledge Worker account may not be transferred to another Knowledge Worker, except upon termination of the Knowledge Worker’s employment with </w:t>
      </w:r>
      <w:r w:rsidR="00BB501F">
        <w:rPr>
          <w:szCs w:val="20"/>
        </w:rPr>
        <w:t>you</w:t>
      </w:r>
      <w:r w:rsidRPr="00BB501F">
        <w:rPr>
          <w:szCs w:val="20"/>
        </w:rPr>
        <w:t xml:space="preserve"> or upon </w:t>
      </w:r>
      <w:r w:rsidR="00594CC9">
        <w:rPr>
          <w:szCs w:val="20"/>
        </w:rPr>
        <w:t>us (in our</w:t>
      </w:r>
      <w:r w:rsidRPr="00BB501F">
        <w:rPr>
          <w:szCs w:val="20"/>
        </w:rPr>
        <w:t xml:space="preserve"> discretion) giving prior written approval.</w:t>
      </w:r>
    </w:p>
    <w:p w14:paraId="116DCFD3" w14:textId="77777777" w:rsidR="00272667" w:rsidRDefault="00E45EF5" w:rsidP="00AF5860">
      <w:pPr>
        <w:pStyle w:val="SubHead"/>
      </w:pPr>
      <w:bookmarkStart w:id="72" w:name="_Toc532394101"/>
      <w:r>
        <w:t>Webex</w:t>
      </w:r>
      <w:r w:rsidR="00272667">
        <w:t>True Forward</w:t>
      </w:r>
      <w:r w:rsidR="009B7674">
        <w:t xml:space="preserve"> (applicable only for Active User </w:t>
      </w:r>
      <w:r w:rsidR="008154BE">
        <w:t>and Enterprise Agreement under the Collaboration Flex Plan)</w:t>
      </w:r>
      <w:bookmarkEnd w:id="72"/>
    </w:p>
    <w:p w14:paraId="3CCA9683" w14:textId="77777777" w:rsidR="00272667" w:rsidRPr="00272667" w:rsidRDefault="00272667" w:rsidP="00272667">
      <w:pPr>
        <w:pStyle w:val="Heading2"/>
      </w:pPr>
      <w:r w:rsidRPr="00272667">
        <w:t xml:space="preserve">At the end of each year, </w:t>
      </w:r>
      <w:r>
        <w:t>we</w:t>
      </w:r>
      <w:r w:rsidRPr="00272667">
        <w:t xml:space="preserve"> will conduct an adjustment process that reconciles the fees that you owe</w:t>
      </w:r>
      <w:r>
        <w:t xml:space="preserve"> to us</w:t>
      </w:r>
      <w:r w:rsidRPr="00272667">
        <w:t xml:space="preserve"> when your </w:t>
      </w:r>
      <w:r w:rsidR="00E35B90">
        <w:t xml:space="preserve">Average Active Users </w:t>
      </w:r>
      <w:r w:rsidRPr="00272667">
        <w:t xml:space="preserve">exceed the </w:t>
      </w:r>
      <w:r w:rsidR="006514B8">
        <w:t xml:space="preserve">number of purchased Active User subscriptions for the Active User plan, or </w:t>
      </w:r>
      <w:r w:rsidR="00E35B90">
        <w:t>your Knowledge Workers exceeds</w:t>
      </w:r>
      <w:r w:rsidR="006514B8">
        <w:t xml:space="preserve"> the </w:t>
      </w:r>
      <w:r w:rsidRPr="00272667">
        <w:t>20% Growth Allowance</w:t>
      </w:r>
      <w:r w:rsidR="006514B8">
        <w:t xml:space="preserve"> for Enterprise Agreement plans</w:t>
      </w:r>
      <w:r w:rsidRPr="00272667">
        <w:t>. This is calculated by the number of active users averaged over the immediately preceding three-month period (months 9, 10 and 11 of your current subscription year) to determine the new subscription count. The resulting subsequent-year subscription is the number of active users calculated in the audit or the amount of the initial subscription, whichever is greater. You may not decrease the quantity</w:t>
      </w:r>
      <w:r w:rsidR="002715D3">
        <w:t xml:space="preserve"> of Knowledge Worker licenses</w:t>
      </w:r>
      <w:r w:rsidRPr="00272667">
        <w:t xml:space="preserve"> at any point during your subscription. Where a True Forward adjustment is required, </w:t>
      </w:r>
      <w:r w:rsidR="002715D3">
        <w:t>we</w:t>
      </w:r>
      <w:r w:rsidRPr="00272667">
        <w:t xml:space="preserve"> will provide notification of the adjustment required and will</w:t>
      </w:r>
      <w:r w:rsidR="00594CC9">
        <w:t xml:space="preserve"> increase the Knowledge Worker l</w:t>
      </w:r>
      <w:r w:rsidRPr="00272667">
        <w:t>icense quantity in the subsequent billing period in line with the new contracted amount.</w:t>
      </w:r>
    </w:p>
    <w:p w14:paraId="42FCF6A8" w14:textId="77777777" w:rsidR="00D94DAA" w:rsidRDefault="00D94DAA" w:rsidP="00AF5860">
      <w:pPr>
        <w:pStyle w:val="SubHead"/>
      </w:pPr>
      <w:bookmarkStart w:id="73" w:name="_Toc532394102"/>
      <w:r>
        <w:t>Charges</w:t>
      </w:r>
      <w:bookmarkEnd w:id="73"/>
    </w:p>
    <w:p w14:paraId="7D8F676A" w14:textId="77777777" w:rsidR="00D94DAA" w:rsidRDefault="00D94DAA" w:rsidP="00AF5860">
      <w:pPr>
        <w:pStyle w:val="Heading2"/>
      </w:pPr>
      <w:r>
        <w:t xml:space="preserve">The charges for the subscription option depend on the service type and the subscription option that you select.  These charges are set out in your application form or other agreement with us.  </w:t>
      </w:r>
    </w:p>
    <w:p w14:paraId="017F4C4A" w14:textId="77777777" w:rsidR="00D94DAA" w:rsidRDefault="00D94DAA" w:rsidP="00AF5860">
      <w:pPr>
        <w:pStyle w:val="SubHead"/>
      </w:pPr>
      <w:bookmarkStart w:id="74" w:name="_Toc532394103"/>
      <w:r>
        <w:t>Termination and Early Termination Fee</w:t>
      </w:r>
      <w:bookmarkEnd w:id="74"/>
      <w:r>
        <w:t xml:space="preserve">  </w:t>
      </w:r>
    </w:p>
    <w:p w14:paraId="0B9E7340" w14:textId="77777777" w:rsidR="00D94DAA" w:rsidRDefault="00D94DAA" w:rsidP="00AF5860">
      <w:pPr>
        <w:pStyle w:val="Heading2"/>
      </w:pPr>
      <w:r>
        <w:t>The provisions below apply if you select any of the subscription options (except Wise Pilot).</w:t>
      </w:r>
    </w:p>
    <w:p w14:paraId="58B812DA" w14:textId="77777777" w:rsidR="00D94DAA" w:rsidRDefault="00D94DAA" w:rsidP="00AF5860">
      <w:pPr>
        <w:pStyle w:val="Heading2"/>
      </w:pPr>
      <w:r>
        <w:t xml:space="preserve">If you terminate your Web Conferencing service powered by </w:t>
      </w:r>
      <w:r w:rsidR="00E45EF5">
        <w:t>Webex</w:t>
      </w:r>
      <w:r>
        <w:t>, you must give us 30 days’ written notice.  We will terminate your service on the next provisioning day (which is the day of the month that your service was first provisioned to you as notified by us) following the expiry of the 30 day notice period.</w:t>
      </w:r>
    </w:p>
    <w:p w14:paraId="28B807CE" w14:textId="77777777" w:rsidR="00D94DAA" w:rsidRDefault="00D94DAA" w:rsidP="00AF5860">
      <w:pPr>
        <w:pStyle w:val="Heading2"/>
      </w:pPr>
      <w:r>
        <w:t xml:space="preserve">If you cancel your Web Conferencing service powered by </w:t>
      </w:r>
      <w:r w:rsidR="00E45EF5">
        <w:t>Webex</w:t>
      </w:r>
      <w:r>
        <w:t xml:space="preserve"> during the first 12 months of the minimum term set out in your application form or if we cancel due to your breach during this period, we may charge you an Early Termination Fee calculated as 70% of your Monthly Charge multiplied by the number of unexpired months (or part months) in the first 12 months of the minimum term plus 20% of your Monthly Charge multiplied by the number of months between the end of the first 12 months and the expiry of the minimum term.  Your Monthly Charge is calculated as:</w:t>
      </w:r>
    </w:p>
    <w:p w14:paraId="37103A76" w14:textId="77777777" w:rsidR="00D94DAA" w:rsidRDefault="00D94DAA" w:rsidP="00AF5860">
      <w:pPr>
        <w:pStyle w:val="Heading3"/>
      </w:pPr>
      <w:r>
        <w:lastRenderedPageBreak/>
        <w:t xml:space="preserve">the amount payable by you for the Web Conferencing service powered by </w:t>
      </w:r>
      <w:r w:rsidR="00E45EF5">
        <w:t>Webex</w:t>
      </w:r>
      <w:r>
        <w:t xml:space="preserve"> in the month immediately before the termination date; and</w:t>
      </w:r>
    </w:p>
    <w:p w14:paraId="049F856E" w14:textId="77777777" w:rsidR="00D94DAA" w:rsidRDefault="00D94DAA" w:rsidP="00AF5860">
      <w:pPr>
        <w:pStyle w:val="Heading3"/>
      </w:pPr>
      <w:r>
        <w:t>one twelfth of any annual charge.</w:t>
      </w:r>
    </w:p>
    <w:p w14:paraId="76CE8827" w14:textId="77777777" w:rsidR="00D94DAA" w:rsidRDefault="00D94DAA" w:rsidP="00AF5860">
      <w:pPr>
        <w:pStyle w:val="Indent2"/>
      </w:pPr>
      <w:r>
        <w:t>The Early Termination Fee is a genuine pre-estimate of the loss that we are likely to suffer.</w:t>
      </w:r>
    </w:p>
    <w:p w14:paraId="6C4A2D09" w14:textId="77777777" w:rsidR="00D94DAA" w:rsidRDefault="00AF5860" w:rsidP="00AF5860">
      <w:pPr>
        <w:pStyle w:val="Heading2"/>
      </w:pPr>
      <w:r>
        <w:t>I</w:t>
      </w:r>
      <w:r w:rsidR="00D94DAA">
        <w:t xml:space="preserve">f you cancel your Web Conferencing service powered by </w:t>
      </w:r>
      <w:r w:rsidR="00E45EF5">
        <w:t>Webex</w:t>
      </w:r>
      <w:r w:rsidR="00D94DAA">
        <w:t xml:space="preserve"> after the first 12 months but before the expiry of the minimum term set out in your application form or if we cancel due to your breach during this period, we may charge you an Early Termination Fee calculated as 20% of your Monthly Charge multiplied by the number of unexpired months (or part months) in the minimum term.  Your Monthly Charge is calculated as:</w:t>
      </w:r>
    </w:p>
    <w:p w14:paraId="74AEAF9F" w14:textId="77777777" w:rsidR="00D94DAA" w:rsidRDefault="00D94DAA" w:rsidP="00AF5860">
      <w:pPr>
        <w:pStyle w:val="Heading3"/>
      </w:pPr>
      <w:r>
        <w:t xml:space="preserve">the amount payable by you for the Web Conferencing service powered by </w:t>
      </w:r>
      <w:r w:rsidR="00E45EF5">
        <w:t>Webex</w:t>
      </w:r>
      <w:r>
        <w:t xml:space="preserve"> in the month immediately before the termination date; and</w:t>
      </w:r>
    </w:p>
    <w:p w14:paraId="6C94629E" w14:textId="77777777" w:rsidR="00D94DAA" w:rsidRDefault="00D94DAA" w:rsidP="00AF5860">
      <w:pPr>
        <w:pStyle w:val="Heading3"/>
      </w:pPr>
      <w:r>
        <w:t>one twelfth of any annual charge.</w:t>
      </w:r>
    </w:p>
    <w:p w14:paraId="13982AFB" w14:textId="77777777" w:rsidR="00D94DAA" w:rsidRDefault="00D94DAA" w:rsidP="00AF5860">
      <w:pPr>
        <w:pStyle w:val="Indent2"/>
      </w:pPr>
      <w:r>
        <w:t>The Early Termination Fee is a genuine pre-estimate of the loss that we are likely to suffer.</w:t>
      </w:r>
    </w:p>
    <w:p w14:paraId="4FB5A218" w14:textId="77777777" w:rsidR="00D94DAA" w:rsidRDefault="00D94DAA" w:rsidP="00AF5860">
      <w:pPr>
        <w:pStyle w:val="SubHead"/>
      </w:pPr>
      <w:bookmarkStart w:id="75" w:name="_Toc532394104"/>
      <w:r>
        <w:t>Integration with the Self Hosted Phone Conferencing service</w:t>
      </w:r>
      <w:bookmarkEnd w:id="75"/>
    </w:p>
    <w:p w14:paraId="0618546E" w14:textId="77777777" w:rsidR="00D94DAA" w:rsidRDefault="00D94DAA" w:rsidP="00AF5860">
      <w:pPr>
        <w:pStyle w:val="Heading2"/>
      </w:pPr>
      <w:r>
        <w:t xml:space="preserve">If you have or acquire both the Self-Hosted Phone Conferencing service and the Web Conferencing service powered by </w:t>
      </w:r>
      <w:r w:rsidR="00E45EF5">
        <w:t>Webex</w:t>
      </w:r>
      <w:r>
        <w:t xml:space="preserve"> from us, we can integrate these two services together.  This means that your web conference and phone conference will be linked together, enabling participants to enter via the web meeting link.  The integrated solution allows account holders to control their Self-Hosted Phone Conference from within the Web Conference and provides functionality such as mute/unmute, expel, restrict access and invite by phone.  </w:t>
      </w:r>
    </w:p>
    <w:p w14:paraId="6E6BAE0A" w14:textId="77777777" w:rsidR="00D94DAA" w:rsidRDefault="00D94DAA" w:rsidP="00AF5860">
      <w:pPr>
        <w:pStyle w:val="Heading2"/>
      </w:pPr>
      <w:r>
        <w:t xml:space="preserve">The terms and conditions (including the charges and any minimum term and annual minimum spend) for each service will apply independently of each other.  The charges for one service will not count towards any minimum spend requirements for the other service, for example, Web Conferencing service powered by </w:t>
      </w:r>
      <w:r w:rsidR="00E45EF5">
        <w:t>Webex</w:t>
      </w:r>
      <w:r>
        <w:t xml:space="preserve"> charges will not count towards any minimum spend requirement for the Self Hosted Phone Conferencing service.</w:t>
      </w:r>
    </w:p>
    <w:p w14:paraId="3400AAAC" w14:textId="77777777" w:rsidR="00D94DAA" w:rsidRDefault="00D94DAA" w:rsidP="00AF5860">
      <w:pPr>
        <w:pStyle w:val="Heading1"/>
      </w:pPr>
      <w:bookmarkStart w:id="76" w:name="_Toc532394105"/>
      <w:r>
        <w:t xml:space="preserve">Telstra Integrated Audio with </w:t>
      </w:r>
      <w:r w:rsidR="00E45EF5">
        <w:t>Webex</w:t>
      </w:r>
      <w:r>
        <w:t xml:space="preserve"> service</w:t>
      </w:r>
      <w:bookmarkEnd w:id="76"/>
    </w:p>
    <w:p w14:paraId="18A057D6" w14:textId="77777777" w:rsidR="00D94DAA" w:rsidRDefault="00D94DAA" w:rsidP="00AF5860">
      <w:pPr>
        <w:pStyle w:val="SubHead"/>
      </w:pPr>
      <w:bookmarkStart w:id="77" w:name="_Toc532394106"/>
      <w:r>
        <w:t xml:space="preserve">What is the Telstra Integrated Audio with </w:t>
      </w:r>
      <w:r w:rsidR="00E45EF5">
        <w:t>Webex</w:t>
      </w:r>
      <w:r>
        <w:t xml:space="preserve"> service?</w:t>
      </w:r>
      <w:bookmarkEnd w:id="77"/>
    </w:p>
    <w:p w14:paraId="5A566DEE" w14:textId="77777777" w:rsidR="00D94DAA" w:rsidRDefault="00D94DAA" w:rsidP="00AF5860">
      <w:pPr>
        <w:pStyle w:val="Heading2"/>
      </w:pPr>
      <w:r>
        <w:t xml:space="preserve">The Telstra Integrated Audio with </w:t>
      </w:r>
      <w:r w:rsidR="00E45EF5">
        <w:t>Webex</w:t>
      </w:r>
      <w:r>
        <w:t xml:space="preserve"> service integrates the Self-Hosted Phone Conferencing service with the Web Conferencing service powered by </w:t>
      </w:r>
      <w:r w:rsidR="00E45EF5">
        <w:t>Webex</w:t>
      </w:r>
      <w:r>
        <w:t xml:space="preserve">.  This service links together your web conference and phone conference, enabling participants to enter via the web meeting link.  This service allows account holds to control their Self-Hosted Phone Conference from within the Web Conference and provides functionality such as mute/unmute, expel, restrict access and invite by phone.  </w:t>
      </w:r>
    </w:p>
    <w:p w14:paraId="40C41E59" w14:textId="77777777" w:rsidR="00D94DAA" w:rsidRDefault="00D94DAA" w:rsidP="00D94DAA">
      <w:r>
        <w:t>Other services and software</w:t>
      </w:r>
    </w:p>
    <w:p w14:paraId="3ECD22D6" w14:textId="77777777" w:rsidR="00D94DAA" w:rsidRDefault="00D94DAA" w:rsidP="00AF5860">
      <w:pPr>
        <w:pStyle w:val="Heading2"/>
      </w:pPr>
      <w:r>
        <w:t xml:space="preserve">You must provide the telecommunications services necessary to access the Telstra Integrated Audio with </w:t>
      </w:r>
      <w:r w:rsidR="00E45EF5">
        <w:t>Webex</w:t>
      </w:r>
      <w:r>
        <w:t xml:space="preserve"> service.  For example, the charges for this service do not include charges associated with your access to and use of the Internet.</w:t>
      </w:r>
    </w:p>
    <w:p w14:paraId="5EBE31CC" w14:textId="77777777" w:rsidR="00D94DAA" w:rsidRDefault="00D94DAA" w:rsidP="00AF5860">
      <w:pPr>
        <w:pStyle w:val="Heading2"/>
      </w:pPr>
      <w:r>
        <w:t xml:space="preserve">We will provide the Telstra Integrated Audio with </w:t>
      </w:r>
      <w:r w:rsidR="00E45EF5">
        <w:t>Webex</w:t>
      </w:r>
      <w:r>
        <w:t xml:space="preserve"> software.  You must provide all </w:t>
      </w:r>
      <w:r>
        <w:lastRenderedPageBreak/>
        <w:t>equipment and other software necessary to access this service.</w:t>
      </w:r>
    </w:p>
    <w:p w14:paraId="418958F1" w14:textId="77777777" w:rsidR="00D94DAA" w:rsidRDefault="00D94DAA" w:rsidP="00AF5860">
      <w:pPr>
        <w:pStyle w:val="Heading2"/>
      </w:pPr>
      <w:r>
        <w:t>You agree to comply with all applicable export control laws and regulations.</w:t>
      </w:r>
    </w:p>
    <w:p w14:paraId="4D25FCBA" w14:textId="77777777" w:rsidR="00D94DAA" w:rsidRDefault="00D94DAA" w:rsidP="00AF5860">
      <w:pPr>
        <w:pStyle w:val="SubHead"/>
      </w:pPr>
      <w:bookmarkStart w:id="78" w:name="_Toc532394107"/>
      <w:r>
        <w:t>Third Party Suppliers</w:t>
      </w:r>
      <w:bookmarkEnd w:id="78"/>
    </w:p>
    <w:p w14:paraId="455D49FB" w14:textId="77777777" w:rsidR="00D94DAA" w:rsidRDefault="00D94DAA" w:rsidP="00AF5860">
      <w:pPr>
        <w:pStyle w:val="Heading2"/>
      </w:pPr>
      <w:r>
        <w:t xml:space="preserve">You acknowledge that we purchase services from third party suppliers in order to provide the Telstra Integrated Audio with </w:t>
      </w:r>
      <w:r w:rsidR="00E45EF5">
        <w:t>Webex</w:t>
      </w:r>
      <w:r>
        <w:t xml:space="preserve"> service to you.  To the extent permissible by law, the following are excluded: </w:t>
      </w:r>
    </w:p>
    <w:p w14:paraId="26EBF6EE" w14:textId="77777777" w:rsidR="00D94DAA" w:rsidRDefault="00D94DAA" w:rsidP="00AF5860">
      <w:pPr>
        <w:pStyle w:val="Heading3"/>
      </w:pPr>
      <w:r>
        <w:t xml:space="preserve">all express or implied warranties applying to our third party suppliers; and </w:t>
      </w:r>
    </w:p>
    <w:p w14:paraId="456CCCA5" w14:textId="77777777" w:rsidR="00D94DAA" w:rsidRDefault="00D94DAA" w:rsidP="00AF5860">
      <w:pPr>
        <w:pStyle w:val="Heading3"/>
      </w:pPr>
      <w:r>
        <w:t xml:space="preserve">your rights to claim, from any third party supplier, any special, incidental and indirect damages which you suffer arising from or in relation to the Telstra Integrated Audio with </w:t>
      </w:r>
      <w:r w:rsidR="00E45EF5">
        <w:t>Webex</w:t>
      </w:r>
      <w:r>
        <w:t xml:space="preserve"> service.</w:t>
      </w:r>
    </w:p>
    <w:p w14:paraId="79F3BB04" w14:textId="77777777" w:rsidR="00D94DAA" w:rsidRDefault="00D94DAA" w:rsidP="00AF5860">
      <w:pPr>
        <w:pStyle w:val="Heading2"/>
      </w:pPr>
      <w:r>
        <w:t xml:space="preserve">If one of our third party suppliers suspends or terminates a service we rely on to provide your Telstra Integrated Audio with </w:t>
      </w:r>
      <w:r w:rsidR="00E45EF5">
        <w:t>Webex</w:t>
      </w:r>
      <w:r>
        <w:t xml:space="preserve"> service or an aspect of your Telstra Integrated Audio with </w:t>
      </w:r>
      <w:r w:rsidR="00E45EF5">
        <w:t>Webex</w:t>
      </w:r>
      <w:r>
        <w:t xml:space="preserve"> service, we may suspend or terminate your service or that aspect of your service, as relevant, after giving you as much notice as is reasonably possible in the circumstances.</w:t>
      </w:r>
    </w:p>
    <w:p w14:paraId="165A89EF" w14:textId="77777777" w:rsidR="00D94DAA" w:rsidRDefault="00D94DAA" w:rsidP="00AF5860">
      <w:pPr>
        <w:pStyle w:val="SubHead"/>
      </w:pPr>
      <w:bookmarkStart w:id="79" w:name="_Toc532394108"/>
      <w:r>
        <w:t>Registration</w:t>
      </w:r>
      <w:bookmarkEnd w:id="79"/>
    </w:p>
    <w:p w14:paraId="2A6A4482" w14:textId="77777777" w:rsidR="00D94DAA" w:rsidRDefault="00D94DAA" w:rsidP="00AF5860">
      <w:pPr>
        <w:pStyle w:val="Heading2"/>
      </w:pPr>
      <w:r>
        <w:t xml:space="preserve">You must contact us on 1800 011 080 or by other means which we specify and complete an application form to register for the Telstra Integrated Audio with </w:t>
      </w:r>
      <w:r w:rsidR="00E45EF5">
        <w:t>Webex</w:t>
      </w:r>
      <w:r>
        <w:t xml:space="preserve"> service.  </w:t>
      </w:r>
    </w:p>
    <w:p w14:paraId="49D2E8EC" w14:textId="77777777" w:rsidR="00D94DAA" w:rsidRDefault="00D94DAA" w:rsidP="00AF5860">
      <w:pPr>
        <w:pStyle w:val="Heading2"/>
      </w:pPr>
      <w:r>
        <w:t xml:space="preserve">When you register and we confirm the booking for the Telstra Integrated Audio with </w:t>
      </w:r>
      <w:r w:rsidR="00E45EF5">
        <w:t>Webex</w:t>
      </w:r>
      <w:r>
        <w:t xml:space="preserve"> service, we will confirm your registration by email and provide you with the following authentication details to enable participants to access the service:</w:t>
      </w:r>
    </w:p>
    <w:p w14:paraId="3B3E7A54" w14:textId="77777777" w:rsidR="00D94DAA" w:rsidRDefault="00D94DAA" w:rsidP="00AF5860">
      <w:pPr>
        <w:pStyle w:val="Heading3"/>
      </w:pPr>
      <w:r>
        <w:t>a Web Conferencing account on our Telstra branded conferencing website, which you can use multiple times without having to re-book for each conference; and</w:t>
      </w:r>
    </w:p>
    <w:p w14:paraId="66E7C520" w14:textId="77777777" w:rsidR="00D94DAA" w:rsidRDefault="00D94DAA" w:rsidP="00AF5860">
      <w:pPr>
        <w:pStyle w:val="Heading3"/>
      </w:pPr>
      <w:r>
        <w:t>a Self Hosted Phone Conferencing account with reusable 1800 call-in number and PIN, which you can use multiple times without having to re-book for each conference.</w:t>
      </w:r>
    </w:p>
    <w:p w14:paraId="648249F2" w14:textId="77777777" w:rsidR="00D94DAA" w:rsidRDefault="00D94DAA" w:rsidP="00AF5860">
      <w:pPr>
        <w:pStyle w:val="SubHead"/>
      </w:pPr>
      <w:bookmarkStart w:id="80" w:name="_Toc532394109"/>
      <w:r>
        <w:t>Charges</w:t>
      </w:r>
      <w:bookmarkEnd w:id="80"/>
    </w:p>
    <w:p w14:paraId="755BA346" w14:textId="77777777" w:rsidR="00D94DAA" w:rsidRDefault="00D94DAA" w:rsidP="00AF5860">
      <w:pPr>
        <w:pStyle w:val="Heading2"/>
      </w:pPr>
      <w:r>
        <w:t xml:space="preserve">We will bill all charges for the Telstra Integrated Audio with </w:t>
      </w:r>
      <w:r w:rsidR="00E45EF5">
        <w:t>Webex</w:t>
      </w:r>
      <w:r>
        <w:t xml:space="preserve"> service to one of your Telstra Australian fixed line services.  If you do not have a Telstra Australian fixed line service, you will need to acquire one before you acquire the Telstra Integrated Audio with </w:t>
      </w:r>
      <w:r w:rsidR="00E45EF5">
        <w:t>Webex</w:t>
      </w:r>
      <w:r>
        <w:t xml:space="preserve"> service.</w:t>
      </w:r>
    </w:p>
    <w:p w14:paraId="5793B6E1" w14:textId="77777777" w:rsidR="00D94DAA" w:rsidRDefault="00D94DAA" w:rsidP="00AF5860">
      <w:pPr>
        <w:pStyle w:val="Heading2"/>
      </w:pPr>
      <w:r>
        <w:t xml:space="preserve">If your telephone account used as your charge number is cancelled, disconnected or transferred to an alternative carrier, carriage service provider, reseller or rebiller, then you must notify us within two working days and provide us with another billing or new account details.  If you fail to notify us, we may immediately cancel your Telstra Integrated Audio with </w:t>
      </w:r>
      <w:r w:rsidR="00E45EF5">
        <w:t>Webex</w:t>
      </w:r>
      <w:r>
        <w:t xml:space="preserve"> service. </w:t>
      </w:r>
    </w:p>
    <w:p w14:paraId="58DBB8B8" w14:textId="77777777" w:rsidR="00D94DAA" w:rsidRDefault="00D94DAA" w:rsidP="00AF5860">
      <w:pPr>
        <w:pStyle w:val="Heading2"/>
      </w:pPr>
      <w:r>
        <w:t xml:space="preserve">Participants calling from a mobile phone or participants providing a mobile phone number as their call back number may be charged an additional charge for their call by their relevant mobile services provider.  </w:t>
      </w:r>
    </w:p>
    <w:p w14:paraId="004A42AA" w14:textId="77777777" w:rsidR="00D94DAA" w:rsidRDefault="00D94DAA" w:rsidP="00AF5860">
      <w:pPr>
        <w:pStyle w:val="Heading2"/>
      </w:pPr>
      <w:r>
        <w:lastRenderedPageBreak/>
        <w:t xml:space="preserve">The charges payable for the Telstra Integrated Audio with </w:t>
      </w:r>
      <w:r w:rsidR="00E45EF5">
        <w:t>Webex</w:t>
      </w:r>
      <w:r>
        <w:t xml:space="preserve"> service are set out in your application form or other agreement with us. </w:t>
      </w:r>
    </w:p>
    <w:p w14:paraId="3BEC22BD" w14:textId="77777777" w:rsidR="00D94DAA" w:rsidRDefault="00D94DAA" w:rsidP="00AF5860">
      <w:pPr>
        <w:pStyle w:val="Heading2"/>
      </w:pPr>
      <w:r>
        <w:t xml:space="preserve">The Telstra Integrated Audio with </w:t>
      </w:r>
      <w:r w:rsidR="00E45EF5">
        <w:t>Webex</w:t>
      </w:r>
      <w:r>
        <w:t xml:space="preserve"> service plans have minimum term and minimum spend requirements which are set out in your application form or other agreement with us.</w:t>
      </w:r>
    </w:p>
    <w:p w14:paraId="6CFD823A" w14:textId="77777777" w:rsidR="00D94DAA" w:rsidRDefault="00D94DAA" w:rsidP="00AF5860">
      <w:pPr>
        <w:pStyle w:val="SubHead"/>
      </w:pPr>
      <w:bookmarkStart w:id="81" w:name="_Toc532394110"/>
      <w:r>
        <w:t>Early Termination Fee</w:t>
      </w:r>
      <w:bookmarkEnd w:id="81"/>
    </w:p>
    <w:p w14:paraId="5479E3EE" w14:textId="77777777" w:rsidR="00D94DAA" w:rsidRDefault="00D94DAA" w:rsidP="00AF5860">
      <w:pPr>
        <w:pStyle w:val="Heading2"/>
      </w:pPr>
      <w:r>
        <w:t xml:space="preserve">If you cancel your Telstra Integrated Audio with </w:t>
      </w:r>
      <w:r w:rsidR="00E45EF5">
        <w:t>Webex</w:t>
      </w:r>
      <w:r>
        <w:t xml:space="preserve"> service before the expiry of the minimum term for your plan as set out below or if we cancel due to your breach, we may charge you an Early Termination Fee calculated as follows:</w:t>
      </w:r>
    </w:p>
    <w:p w14:paraId="6329FAD9" w14:textId="77777777" w:rsidR="00D94DAA" w:rsidRDefault="00D94DAA" w:rsidP="00AF5860">
      <w:pPr>
        <w:pStyle w:val="Indent2"/>
      </w:pPr>
      <w:r>
        <w:t>A x B x 40%</w:t>
      </w:r>
    </w:p>
    <w:p w14:paraId="5C894B6B" w14:textId="77777777" w:rsidR="00D94DAA" w:rsidRDefault="00D94DAA" w:rsidP="00AF5860">
      <w:pPr>
        <w:pStyle w:val="Indent2"/>
      </w:pPr>
      <w:r>
        <w:t xml:space="preserve">A = a twelfth of the annual minimum spend. </w:t>
      </w:r>
    </w:p>
    <w:p w14:paraId="1A1F39FD" w14:textId="77777777" w:rsidR="00D94DAA" w:rsidRDefault="00D94DAA" w:rsidP="00AF5860">
      <w:pPr>
        <w:pStyle w:val="Indent2"/>
      </w:pPr>
      <w:r>
        <w:t>B = the number of months (or part of a month) remaining in the minimum term.</w:t>
      </w:r>
    </w:p>
    <w:p w14:paraId="3B006AE3" w14:textId="77777777" w:rsidR="00D94DAA" w:rsidRDefault="00D94DAA" w:rsidP="00AF5860">
      <w:pPr>
        <w:pStyle w:val="Heading2"/>
      </w:pPr>
      <w:r>
        <w:t>You acknowledge that the Early Termination Fee is a genuine pre-estimate of the loss that we are likely to suffer.</w:t>
      </w:r>
    </w:p>
    <w:p w14:paraId="1A11675A" w14:textId="77777777" w:rsidR="00D94DAA" w:rsidRDefault="00D94DAA" w:rsidP="00AF5860">
      <w:pPr>
        <w:pStyle w:val="SubHead"/>
      </w:pPr>
      <w:bookmarkStart w:id="82" w:name="_Toc532394111"/>
      <w:r>
        <w:t>Minimum Spend Fee</w:t>
      </w:r>
      <w:bookmarkEnd w:id="82"/>
    </w:p>
    <w:p w14:paraId="28B695DA" w14:textId="77777777" w:rsidR="00D94DAA" w:rsidRDefault="00D94DAA" w:rsidP="00AF5860">
      <w:pPr>
        <w:pStyle w:val="Heading2"/>
      </w:pPr>
      <w:r>
        <w:t xml:space="preserve">If your actual annual spend is less than the annual minimum spend of the Telstra Integrated Audio with </w:t>
      </w:r>
      <w:r w:rsidR="00E45EF5">
        <w:t>Webex</w:t>
      </w:r>
      <w:r>
        <w:t xml:space="preserve"> service plan that you have selected, we may charge you the difference between your annual minimum spend and your actual spend for the service during the minimum term.  This charge will appear on the next Australian fixed line service bill following the end of each annual period, unless we notify you otherwise.</w:t>
      </w:r>
    </w:p>
    <w:p w14:paraId="7F9FA1D6" w14:textId="77777777" w:rsidR="00D94DAA" w:rsidRDefault="00D94DAA" w:rsidP="00E246A0">
      <w:pPr>
        <w:pStyle w:val="Heading1"/>
      </w:pPr>
      <w:bookmarkStart w:id="83" w:name="_Toc339443125"/>
      <w:bookmarkStart w:id="84" w:name="_Toc532394112"/>
      <w:bookmarkEnd w:id="83"/>
      <w:r>
        <w:t>Telstra Video Collaboration service</w:t>
      </w:r>
      <w:bookmarkEnd w:id="84"/>
    </w:p>
    <w:p w14:paraId="2A10802F" w14:textId="77777777" w:rsidR="00D94DAA" w:rsidRDefault="00D94DAA" w:rsidP="00E246A0">
      <w:pPr>
        <w:pStyle w:val="SubHead"/>
      </w:pPr>
      <w:bookmarkStart w:id="85" w:name="_Toc532394113"/>
      <w:r>
        <w:t>What is the Telstra Video Collaboration service?</w:t>
      </w:r>
      <w:bookmarkEnd w:id="85"/>
    </w:p>
    <w:p w14:paraId="56126536" w14:textId="77777777" w:rsidR="00D94DAA" w:rsidRDefault="00D94DAA" w:rsidP="00E246A0">
      <w:pPr>
        <w:pStyle w:val="Heading2"/>
      </w:pPr>
      <w:r>
        <w:t>The Telstra Video Collaboration service (previously known as the IP Video Collaboration service) allows you to conduct online conferences with a certain number of participants (depending on the subscription plan you select), using personal computers with Internet browsers and Internet connections with video, audio and data collaboration capabilities.</w:t>
      </w:r>
    </w:p>
    <w:p w14:paraId="1AC1B62A" w14:textId="77777777" w:rsidR="00E246A0" w:rsidRDefault="00D94DAA" w:rsidP="00D94DAA">
      <w:pPr>
        <w:pStyle w:val="Heading2"/>
      </w:pPr>
      <w:r>
        <w:t xml:space="preserve">The Telstra Video Collaboration service allows connectivity to fixed line telephones, mobile phones and other telecommunications or conferencing devices we advise you from time to time.  However, participants joining a conference on devices other than personal computers may have limited functionality.  </w:t>
      </w:r>
    </w:p>
    <w:p w14:paraId="1476322B" w14:textId="77777777" w:rsidR="00D94DAA" w:rsidRDefault="00D94DAA" w:rsidP="00E246A0">
      <w:pPr>
        <w:pStyle w:val="Indent2"/>
      </w:pPr>
      <w:r>
        <w:t>For example, a participant joining a conference by telephone will not be able to share data or view video.</w:t>
      </w:r>
    </w:p>
    <w:p w14:paraId="156F44FC" w14:textId="77777777" w:rsidR="00D94DAA" w:rsidRDefault="00D94DAA" w:rsidP="00E246A0">
      <w:pPr>
        <w:pStyle w:val="Heading2"/>
      </w:pPr>
      <w:r>
        <w:t xml:space="preserve">We will provide to you a Self Hosted Phone Conferencing account for each named user account that you can choose to use with your Telstra Video Collaboration service.  You agree that your use of the Self Hosted Phone Conferencing service confirms your agreement to the terms (including charges) set out in the Self Hosted Phone Conferencing section of this section of Our Customer Terms.  </w:t>
      </w:r>
    </w:p>
    <w:p w14:paraId="68B63536" w14:textId="77777777" w:rsidR="00D94DAA" w:rsidRDefault="00D94DAA" w:rsidP="00E246A0">
      <w:pPr>
        <w:pStyle w:val="SubHead"/>
      </w:pPr>
      <w:bookmarkStart w:id="86" w:name="_Toc532394114"/>
      <w:r>
        <w:lastRenderedPageBreak/>
        <w:t>Other services, software and equipment</w:t>
      </w:r>
      <w:bookmarkEnd w:id="86"/>
    </w:p>
    <w:p w14:paraId="31244544" w14:textId="77777777" w:rsidR="00D94DAA" w:rsidRDefault="00D94DAA" w:rsidP="00E246A0">
      <w:pPr>
        <w:pStyle w:val="Heading2"/>
      </w:pPr>
      <w:r>
        <w:t>You must provide the telecommunications services necessary to access the Telstra Video Collaboration service.  The charges for the Telstra Video Collaboration service do not include charges associated with your access to and use of the Internet or any telecommunications charges associated with your use of the Telstra Video Collaboration service.</w:t>
      </w:r>
    </w:p>
    <w:p w14:paraId="578203B7" w14:textId="77777777" w:rsidR="00D94DAA" w:rsidRDefault="00D94DAA" w:rsidP="00E246A0">
      <w:pPr>
        <w:pStyle w:val="Heading2"/>
      </w:pPr>
      <w:r>
        <w:t>We will provide the web conferencing software in the form of a downloadable plug-in.  The successful loading of this plug-in on each conference participant’s personal computer is required to use the Telstra Video Collaboration service.  You must provide all equipment (including appropriate web cameras attached to personal computers) and other software necessary to access the Telstra Video Collaboration service.</w:t>
      </w:r>
    </w:p>
    <w:p w14:paraId="31D55E4B" w14:textId="77777777" w:rsidR="00D94DAA" w:rsidRDefault="00D94DAA" w:rsidP="00E246A0">
      <w:pPr>
        <w:pStyle w:val="Heading2"/>
      </w:pPr>
      <w:r>
        <w:t>Subject to your compliance with this Conferencing section of Our Customer Terms, we grant you a non-exclusive licence for the period you receive the Telstra Video Collaboration service:</w:t>
      </w:r>
    </w:p>
    <w:p w14:paraId="618F42C7" w14:textId="77777777" w:rsidR="00D94DAA" w:rsidRDefault="00D94DAA" w:rsidP="00E246A0">
      <w:pPr>
        <w:pStyle w:val="Heading3"/>
      </w:pPr>
      <w:r>
        <w:t xml:space="preserve">to install the web conferencing software (in object code and executable code format only); and </w:t>
      </w:r>
    </w:p>
    <w:p w14:paraId="5001BCD6" w14:textId="77777777" w:rsidR="00D94DAA" w:rsidRDefault="00D94DAA" w:rsidP="00E246A0">
      <w:pPr>
        <w:pStyle w:val="Heading3"/>
      </w:pPr>
      <w:r>
        <w:t>to use such software (as installed) solely for the purpose of accessing and using the Telstra Video Collaboration service.</w:t>
      </w:r>
    </w:p>
    <w:p w14:paraId="6DB630D6" w14:textId="77777777" w:rsidR="00D94DAA" w:rsidRDefault="00D94DAA" w:rsidP="00E246A0">
      <w:pPr>
        <w:pStyle w:val="Heading2"/>
      </w:pPr>
      <w:r>
        <w:t>We do not guarantee service connectivity or interoperability of the Telstra Video Collaboration service with all mobile devices or other video devices.</w:t>
      </w:r>
    </w:p>
    <w:p w14:paraId="017C6C72" w14:textId="77777777" w:rsidR="00D94DAA" w:rsidRDefault="00D94DAA" w:rsidP="00E246A0">
      <w:pPr>
        <w:pStyle w:val="SubHead"/>
      </w:pPr>
      <w:bookmarkStart w:id="87" w:name="_Toc532394115"/>
      <w:r>
        <w:t>Third party suppliers</w:t>
      </w:r>
      <w:bookmarkEnd w:id="87"/>
    </w:p>
    <w:p w14:paraId="1D58F7B4" w14:textId="77777777" w:rsidR="00D94DAA" w:rsidRDefault="00D94DAA" w:rsidP="00E246A0">
      <w:pPr>
        <w:pStyle w:val="Heading2"/>
      </w:pPr>
      <w:r>
        <w:t xml:space="preserve">You acknowledge that we purchase services from third party suppliers in order to provide the Telstra Video Collaboration service to you. </w:t>
      </w:r>
    </w:p>
    <w:p w14:paraId="79238742" w14:textId="77777777" w:rsidR="00D94DAA" w:rsidRDefault="00D94DAA" w:rsidP="00E246A0">
      <w:pPr>
        <w:pStyle w:val="Heading2"/>
      </w:pPr>
      <w:r>
        <w:t>If one of our third party suppliers suspends or terminates a service we rely on to provide your Telstra Video Collaboration service or an aspect of your Telstra Video Collaboration service, we may suspend or terminate your Telstra Video Collaboration service or that aspect of your Telstra Video Collaboration service, as relevant, after giving you as much notice as is reasonably possible in the circumstances.</w:t>
      </w:r>
    </w:p>
    <w:p w14:paraId="6308F6A2" w14:textId="77777777" w:rsidR="00D94DAA" w:rsidRDefault="00D94DAA" w:rsidP="00E246A0">
      <w:pPr>
        <w:pStyle w:val="SubHead"/>
      </w:pPr>
      <w:bookmarkStart w:id="88" w:name="_Toc532394116"/>
      <w:r>
        <w:t>Subscription plan options</w:t>
      </w:r>
      <w:bookmarkEnd w:id="88"/>
    </w:p>
    <w:p w14:paraId="69EA8CA0" w14:textId="77777777" w:rsidR="00D94DAA" w:rsidRDefault="00D94DAA" w:rsidP="00E246A0">
      <w:pPr>
        <w:pStyle w:val="Heading2"/>
      </w:pPr>
      <w:r>
        <w:t>You must choose one or more of the available Hosted Business or Hosted Enterprise plans, with Named User or Ports options (as set out in the tables below).  Each subscription plan prescribes limits on:</w:t>
      </w:r>
    </w:p>
    <w:p w14:paraId="6621C5EA" w14:textId="77777777" w:rsidR="00D94DAA" w:rsidRDefault="00D94DAA" w:rsidP="00E246A0">
      <w:pPr>
        <w:pStyle w:val="Heading3"/>
      </w:pPr>
      <w:r>
        <w:t>the number of named user accounts or ports available (as applicable); and</w:t>
      </w:r>
    </w:p>
    <w:p w14:paraId="38B2A283" w14:textId="77777777" w:rsidR="00D94DAA" w:rsidRDefault="00D94DAA" w:rsidP="00E246A0">
      <w:pPr>
        <w:pStyle w:val="Heading3"/>
      </w:pPr>
      <w:r>
        <w:t>the maximum number of concurrent participants that can connect to the Telstra Video Collaboration service at any one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393"/>
        <w:gridCol w:w="3410"/>
      </w:tblGrid>
      <w:tr w:rsidR="00E246A0" w:rsidRPr="00E246A0" w14:paraId="093B6ED7" w14:textId="77777777" w:rsidTr="00E276E1">
        <w:tc>
          <w:tcPr>
            <w:tcW w:w="10420" w:type="dxa"/>
            <w:gridSpan w:val="3"/>
          </w:tcPr>
          <w:p w14:paraId="381142C6" w14:textId="77777777" w:rsidR="00E246A0" w:rsidRPr="00E246A0" w:rsidRDefault="00E246A0" w:rsidP="00E246A0">
            <w:pPr>
              <w:pStyle w:val="TableRowHeading"/>
            </w:pPr>
            <w:r w:rsidRPr="00E246A0">
              <w:t>Hosted Business plans</w:t>
            </w:r>
          </w:p>
        </w:tc>
      </w:tr>
      <w:tr w:rsidR="00E246A0" w:rsidRPr="00E246A0" w14:paraId="1371C024" w14:textId="77777777" w:rsidTr="00E276E1">
        <w:tc>
          <w:tcPr>
            <w:tcW w:w="3473" w:type="dxa"/>
          </w:tcPr>
          <w:p w14:paraId="4817D777" w14:textId="77777777" w:rsidR="00E246A0" w:rsidRPr="00E246A0" w:rsidRDefault="00E246A0" w:rsidP="00E246A0">
            <w:pPr>
              <w:pStyle w:val="TableRowHeading"/>
            </w:pPr>
            <w:r w:rsidRPr="00E246A0">
              <w:t>Named User options:</w:t>
            </w:r>
          </w:p>
        </w:tc>
        <w:tc>
          <w:tcPr>
            <w:tcW w:w="3473" w:type="dxa"/>
          </w:tcPr>
          <w:p w14:paraId="55B1D442" w14:textId="77777777" w:rsidR="00E246A0" w:rsidRPr="00E246A0" w:rsidRDefault="00E246A0" w:rsidP="00E246A0">
            <w:pPr>
              <w:pStyle w:val="TableRowHeading"/>
            </w:pPr>
            <w:r w:rsidRPr="00E246A0">
              <w:t>Number of named user accounts</w:t>
            </w:r>
          </w:p>
        </w:tc>
        <w:tc>
          <w:tcPr>
            <w:tcW w:w="3474" w:type="dxa"/>
          </w:tcPr>
          <w:p w14:paraId="2228D4A0" w14:textId="77777777" w:rsidR="00E246A0" w:rsidRPr="00E246A0" w:rsidRDefault="00E246A0" w:rsidP="00E246A0">
            <w:pPr>
              <w:pStyle w:val="TableRowHeading"/>
            </w:pPr>
            <w:r w:rsidRPr="00E246A0">
              <w:t>Maximum number of concurrent participants per named user account (including named users)</w:t>
            </w:r>
          </w:p>
        </w:tc>
      </w:tr>
      <w:tr w:rsidR="00E246A0" w:rsidRPr="00E246A0" w14:paraId="34BE7903" w14:textId="77777777" w:rsidTr="00E276E1">
        <w:tc>
          <w:tcPr>
            <w:tcW w:w="3473" w:type="dxa"/>
          </w:tcPr>
          <w:p w14:paraId="0DE4D988" w14:textId="77777777" w:rsidR="00E246A0" w:rsidRPr="00E246A0" w:rsidRDefault="00E246A0" w:rsidP="00E246A0">
            <w:pPr>
              <w:pStyle w:val="table2"/>
            </w:pPr>
            <w:r w:rsidRPr="00E246A0">
              <w:lastRenderedPageBreak/>
              <w:t>Business Named User Plan A</w:t>
            </w:r>
          </w:p>
        </w:tc>
        <w:tc>
          <w:tcPr>
            <w:tcW w:w="3473" w:type="dxa"/>
          </w:tcPr>
          <w:p w14:paraId="1F79EF94" w14:textId="77777777" w:rsidR="00E246A0" w:rsidRPr="00E246A0" w:rsidRDefault="00E246A0" w:rsidP="00E246A0">
            <w:pPr>
              <w:pStyle w:val="table2"/>
            </w:pPr>
            <w:r w:rsidRPr="00E246A0">
              <w:t>1</w:t>
            </w:r>
          </w:p>
        </w:tc>
        <w:tc>
          <w:tcPr>
            <w:tcW w:w="3474" w:type="dxa"/>
          </w:tcPr>
          <w:p w14:paraId="23E8CAF2" w14:textId="77777777" w:rsidR="00E246A0" w:rsidRPr="00E246A0" w:rsidRDefault="00E246A0" w:rsidP="00E246A0">
            <w:pPr>
              <w:pStyle w:val="table2"/>
            </w:pPr>
            <w:r w:rsidRPr="00E246A0">
              <w:t>2</w:t>
            </w:r>
          </w:p>
        </w:tc>
      </w:tr>
      <w:tr w:rsidR="00E246A0" w:rsidRPr="00E246A0" w14:paraId="71558B0D" w14:textId="77777777" w:rsidTr="00E276E1">
        <w:tc>
          <w:tcPr>
            <w:tcW w:w="3473" w:type="dxa"/>
          </w:tcPr>
          <w:p w14:paraId="0A352C6E" w14:textId="77777777" w:rsidR="00E246A0" w:rsidRPr="00E246A0" w:rsidRDefault="00E246A0" w:rsidP="00E246A0">
            <w:pPr>
              <w:pStyle w:val="table2"/>
            </w:pPr>
            <w:r w:rsidRPr="00E246A0">
              <w:t>Business Named User Plan B</w:t>
            </w:r>
          </w:p>
        </w:tc>
        <w:tc>
          <w:tcPr>
            <w:tcW w:w="3473" w:type="dxa"/>
          </w:tcPr>
          <w:p w14:paraId="34F61E40" w14:textId="77777777" w:rsidR="00E246A0" w:rsidRPr="00E246A0" w:rsidRDefault="00E246A0" w:rsidP="00E246A0">
            <w:pPr>
              <w:pStyle w:val="table2"/>
            </w:pPr>
            <w:r w:rsidRPr="00E246A0">
              <w:t>1</w:t>
            </w:r>
          </w:p>
        </w:tc>
        <w:tc>
          <w:tcPr>
            <w:tcW w:w="3474" w:type="dxa"/>
          </w:tcPr>
          <w:p w14:paraId="60F3501E" w14:textId="77777777" w:rsidR="00E246A0" w:rsidRPr="00E246A0" w:rsidRDefault="00E246A0" w:rsidP="00E246A0">
            <w:pPr>
              <w:pStyle w:val="table2"/>
            </w:pPr>
            <w:r w:rsidRPr="00E246A0">
              <w:t>4</w:t>
            </w:r>
          </w:p>
        </w:tc>
      </w:tr>
      <w:tr w:rsidR="00E246A0" w:rsidRPr="00E246A0" w14:paraId="0E170AE0" w14:textId="77777777" w:rsidTr="00E276E1">
        <w:tc>
          <w:tcPr>
            <w:tcW w:w="3473" w:type="dxa"/>
          </w:tcPr>
          <w:p w14:paraId="79C47119" w14:textId="77777777" w:rsidR="00E246A0" w:rsidRPr="00E246A0" w:rsidRDefault="00E246A0" w:rsidP="00E246A0">
            <w:pPr>
              <w:pStyle w:val="table2"/>
            </w:pPr>
            <w:r w:rsidRPr="00E246A0">
              <w:t>Business Named User Plan C</w:t>
            </w:r>
          </w:p>
        </w:tc>
        <w:tc>
          <w:tcPr>
            <w:tcW w:w="3473" w:type="dxa"/>
          </w:tcPr>
          <w:p w14:paraId="0033C432" w14:textId="77777777" w:rsidR="00E246A0" w:rsidRPr="00E246A0" w:rsidRDefault="00E246A0" w:rsidP="00E246A0">
            <w:pPr>
              <w:pStyle w:val="table2"/>
            </w:pPr>
            <w:r w:rsidRPr="00E246A0">
              <w:t>5</w:t>
            </w:r>
          </w:p>
        </w:tc>
        <w:tc>
          <w:tcPr>
            <w:tcW w:w="3474" w:type="dxa"/>
          </w:tcPr>
          <w:p w14:paraId="5CFA6C3B" w14:textId="77777777" w:rsidR="00E246A0" w:rsidRPr="00E246A0" w:rsidRDefault="00E246A0" w:rsidP="00E246A0">
            <w:pPr>
              <w:pStyle w:val="table2"/>
            </w:pPr>
            <w:r w:rsidRPr="00E246A0">
              <w:t>8</w:t>
            </w:r>
          </w:p>
        </w:tc>
      </w:tr>
      <w:tr w:rsidR="00E246A0" w:rsidRPr="00E246A0" w14:paraId="69ABA487" w14:textId="77777777" w:rsidTr="00E276E1">
        <w:tc>
          <w:tcPr>
            <w:tcW w:w="3473" w:type="dxa"/>
          </w:tcPr>
          <w:p w14:paraId="2508E368" w14:textId="77777777" w:rsidR="00E246A0" w:rsidRPr="00E246A0" w:rsidRDefault="00E246A0" w:rsidP="00E246A0">
            <w:pPr>
              <w:pStyle w:val="TableRowHeading"/>
            </w:pPr>
            <w:r w:rsidRPr="00E246A0">
              <w:t>Port options:</w:t>
            </w:r>
          </w:p>
        </w:tc>
        <w:tc>
          <w:tcPr>
            <w:tcW w:w="3473" w:type="dxa"/>
          </w:tcPr>
          <w:p w14:paraId="6108D0D0" w14:textId="77777777" w:rsidR="00E246A0" w:rsidRPr="00E246A0" w:rsidRDefault="00E246A0" w:rsidP="00E246A0">
            <w:pPr>
              <w:pStyle w:val="TableRowHeading"/>
            </w:pPr>
            <w:r w:rsidRPr="00E246A0">
              <w:t>Number of ports</w:t>
            </w:r>
          </w:p>
        </w:tc>
        <w:tc>
          <w:tcPr>
            <w:tcW w:w="3474" w:type="dxa"/>
          </w:tcPr>
          <w:p w14:paraId="2A3FB912" w14:textId="77777777" w:rsidR="00E246A0" w:rsidRPr="00E246A0" w:rsidRDefault="00E246A0" w:rsidP="00E246A0">
            <w:pPr>
              <w:pStyle w:val="TableRowHeading"/>
            </w:pPr>
            <w:r w:rsidRPr="00E246A0">
              <w:t>Maximum number of concurrent participants</w:t>
            </w:r>
          </w:p>
        </w:tc>
      </w:tr>
      <w:tr w:rsidR="00E246A0" w:rsidRPr="00E246A0" w14:paraId="7D1750E6" w14:textId="77777777" w:rsidTr="00E276E1">
        <w:tc>
          <w:tcPr>
            <w:tcW w:w="3473" w:type="dxa"/>
          </w:tcPr>
          <w:p w14:paraId="78D3C9B3" w14:textId="77777777" w:rsidR="00E246A0" w:rsidRPr="00E246A0" w:rsidRDefault="00E246A0" w:rsidP="00E246A0">
            <w:pPr>
              <w:pStyle w:val="table2"/>
            </w:pPr>
            <w:r w:rsidRPr="00E246A0">
              <w:t>Business Port Plan A</w:t>
            </w:r>
          </w:p>
        </w:tc>
        <w:tc>
          <w:tcPr>
            <w:tcW w:w="3473" w:type="dxa"/>
          </w:tcPr>
          <w:p w14:paraId="6FEDBF20" w14:textId="77777777" w:rsidR="00E246A0" w:rsidRPr="00E246A0" w:rsidRDefault="00E246A0" w:rsidP="00E246A0">
            <w:pPr>
              <w:pStyle w:val="table2"/>
            </w:pPr>
            <w:r w:rsidRPr="00E246A0">
              <w:t>4</w:t>
            </w:r>
          </w:p>
        </w:tc>
        <w:tc>
          <w:tcPr>
            <w:tcW w:w="3474" w:type="dxa"/>
          </w:tcPr>
          <w:p w14:paraId="0ECA2C6F" w14:textId="77777777" w:rsidR="00E246A0" w:rsidRPr="00E246A0" w:rsidRDefault="00E246A0" w:rsidP="00E246A0">
            <w:pPr>
              <w:pStyle w:val="table2"/>
            </w:pPr>
            <w:r w:rsidRPr="00E246A0">
              <w:t>4</w:t>
            </w:r>
          </w:p>
        </w:tc>
      </w:tr>
      <w:tr w:rsidR="00E246A0" w:rsidRPr="00E246A0" w14:paraId="076A646C" w14:textId="77777777" w:rsidTr="00E276E1">
        <w:tc>
          <w:tcPr>
            <w:tcW w:w="3473" w:type="dxa"/>
          </w:tcPr>
          <w:p w14:paraId="028778B3" w14:textId="77777777" w:rsidR="00E246A0" w:rsidRPr="00E246A0" w:rsidRDefault="00E246A0" w:rsidP="00E246A0">
            <w:pPr>
              <w:pStyle w:val="table2"/>
            </w:pPr>
            <w:r w:rsidRPr="00E246A0">
              <w:t>Business Port Plan B</w:t>
            </w:r>
          </w:p>
        </w:tc>
        <w:tc>
          <w:tcPr>
            <w:tcW w:w="3473" w:type="dxa"/>
          </w:tcPr>
          <w:p w14:paraId="222E294B" w14:textId="77777777" w:rsidR="00E246A0" w:rsidRPr="00E246A0" w:rsidRDefault="00E246A0" w:rsidP="00E246A0">
            <w:pPr>
              <w:pStyle w:val="table2"/>
            </w:pPr>
            <w:r w:rsidRPr="00E246A0">
              <w:t>10</w:t>
            </w:r>
          </w:p>
        </w:tc>
        <w:tc>
          <w:tcPr>
            <w:tcW w:w="3474" w:type="dxa"/>
          </w:tcPr>
          <w:p w14:paraId="5FF2F9EA" w14:textId="77777777" w:rsidR="00E246A0" w:rsidRPr="00E246A0" w:rsidRDefault="00E246A0" w:rsidP="00E246A0">
            <w:pPr>
              <w:pStyle w:val="table2"/>
            </w:pPr>
            <w:r w:rsidRPr="00E246A0">
              <w:t>10</w:t>
            </w:r>
          </w:p>
        </w:tc>
      </w:tr>
      <w:tr w:rsidR="00E246A0" w:rsidRPr="00E246A0" w14:paraId="4EB02F5E" w14:textId="77777777" w:rsidTr="00E276E1">
        <w:tc>
          <w:tcPr>
            <w:tcW w:w="3473" w:type="dxa"/>
          </w:tcPr>
          <w:p w14:paraId="179B319E" w14:textId="77777777" w:rsidR="00E246A0" w:rsidRPr="00E246A0" w:rsidRDefault="00E246A0" w:rsidP="00E246A0">
            <w:pPr>
              <w:pStyle w:val="table2"/>
            </w:pPr>
            <w:r w:rsidRPr="00E246A0">
              <w:t>Business Port Plan C</w:t>
            </w:r>
          </w:p>
        </w:tc>
        <w:tc>
          <w:tcPr>
            <w:tcW w:w="3473" w:type="dxa"/>
          </w:tcPr>
          <w:p w14:paraId="37CB3E96" w14:textId="77777777" w:rsidR="00E246A0" w:rsidRPr="00E246A0" w:rsidRDefault="00E246A0" w:rsidP="00E246A0">
            <w:pPr>
              <w:pStyle w:val="table2"/>
            </w:pPr>
            <w:r w:rsidRPr="00E246A0">
              <w:t>25</w:t>
            </w:r>
          </w:p>
        </w:tc>
        <w:tc>
          <w:tcPr>
            <w:tcW w:w="3474" w:type="dxa"/>
          </w:tcPr>
          <w:p w14:paraId="0B2CBF36" w14:textId="77777777" w:rsidR="00E246A0" w:rsidRPr="00E246A0" w:rsidRDefault="00E246A0" w:rsidP="00E246A0">
            <w:pPr>
              <w:pStyle w:val="table2"/>
            </w:pPr>
            <w:r w:rsidRPr="00E246A0">
              <w:t>25</w:t>
            </w:r>
          </w:p>
        </w:tc>
      </w:tr>
    </w:tbl>
    <w:p w14:paraId="5EC57DDB" w14:textId="1138F50D" w:rsidR="00D94DAA" w:rsidRDefault="00D94DAA" w:rsidP="00D94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388"/>
        <w:gridCol w:w="3406"/>
      </w:tblGrid>
      <w:tr w:rsidR="00E246A0" w:rsidRPr="00E246A0" w14:paraId="4063E591" w14:textId="77777777" w:rsidTr="00E276E1">
        <w:tc>
          <w:tcPr>
            <w:tcW w:w="10420" w:type="dxa"/>
            <w:gridSpan w:val="3"/>
          </w:tcPr>
          <w:p w14:paraId="597A3584" w14:textId="77777777" w:rsidR="00E246A0" w:rsidRPr="00E246A0" w:rsidRDefault="00E246A0" w:rsidP="00E246A0">
            <w:pPr>
              <w:pStyle w:val="TableRowHeading"/>
            </w:pPr>
            <w:r w:rsidRPr="00E246A0">
              <w:t>Hosted Enterprise plans</w:t>
            </w:r>
          </w:p>
        </w:tc>
      </w:tr>
      <w:tr w:rsidR="00E246A0" w:rsidRPr="00E246A0" w14:paraId="1E3F4415" w14:textId="77777777" w:rsidTr="00E276E1">
        <w:tc>
          <w:tcPr>
            <w:tcW w:w="3473" w:type="dxa"/>
          </w:tcPr>
          <w:p w14:paraId="536AB2A2" w14:textId="77777777" w:rsidR="00E246A0" w:rsidRPr="00E246A0" w:rsidRDefault="00E246A0" w:rsidP="00E246A0">
            <w:pPr>
              <w:pStyle w:val="TableRowHeading"/>
            </w:pPr>
            <w:r w:rsidRPr="00E246A0">
              <w:t>Named User options:</w:t>
            </w:r>
          </w:p>
        </w:tc>
        <w:tc>
          <w:tcPr>
            <w:tcW w:w="3473" w:type="dxa"/>
          </w:tcPr>
          <w:p w14:paraId="3F53CB37" w14:textId="77777777" w:rsidR="00E246A0" w:rsidRPr="00E246A0" w:rsidRDefault="00E246A0" w:rsidP="00E246A0">
            <w:pPr>
              <w:pStyle w:val="TableRowHeading"/>
            </w:pPr>
            <w:r w:rsidRPr="00E246A0">
              <w:t>Number of named user accounts</w:t>
            </w:r>
          </w:p>
        </w:tc>
        <w:tc>
          <w:tcPr>
            <w:tcW w:w="3474" w:type="dxa"/>
          </w:tcPr>
          <w:p w14:paraId="0CA7D912" w14:textId="77777777" w:rsidR="00E246A0" w:rsidRPr="00E246A0" w:rsidRDefault="00E246A0" w:rsidP="00E246A0">
            <w:pPr>
              <w:pStyle w:val="TableRowHeading"/>
            </w:pPr>
            <w:r w:rsidRPr="00E246A0">
              <w:t>Maximum number of concurrent participants per named user account (including named users)</w:t>
            </w:r>
          </w:p>
        </w:tc>
      </w:tr>
      <w:tr w:rsidR="00E246A0" w:rsidRPr="00E246A0" w14:paraId="273DA46E" w14:textId="77777777" w:rsidTr="00E276E1">
        <w:tc>
          <w:tcPr>
            <w:tcW w:w="3473" w:type="dxa"/>
          </w:tcPr>
          <w:p w14:paraId="7C23AA79" w14:textId="77777777" w:rsidR="00E246A0" w:rsidRPr="00E246A0" w:rsidRDefault="00E246A0" w:rsidP="00E246A0">
            <w:pPr>
              <w:pStyle w:val="table2"/>
            </w:pPr>
            <w:r w:rsidRPr="00E246A0">
              <w:t>Enterprise Named User Plan A</w:t>
            </w:r>
          </w:p>
        </w:tc>
        <w:tc>
          <w:tcPr>
            <w:tcW w:w="3473" w:type="dxa"/>
          </w:tcPr>
          <w:p w14:paraId="7F4FE3C8" w14:textId="77777777" w:rsidR="00E246A0" w:rsidRPr="00E246A0" w:rsidRDefault="00E246A0" w:rsidP="00E246A0">
            <w:pPr>
              <w:pStyle w:val="table2"/>
            </w:pPr>
            <w:r w:rsidRPr="00E246A0">
              <w:t>1</w:t>
            </w:r>
          </w:p>
        </w:tc>
        <w:tc>
          <w:tcPr>
            <w:tcW w:w="3474" w:type="dxa"/>
          </w:tcPr>
          <w:p w14:paraId="36E26B5D" w14:textId="77777777" w:rsidR="00E246A0" w:rsidRPr="00E246A0" w:rsidRDefault="00E246A0" w:rsidP="00E246A0">
            <w:pPr>
              <w:pStyle w:val="table2"/>
            </w:pPr>
            <w:r w:rsidRPr="00E246A0">
              <w:t>2</w:t>
            </w:r>
          </w:p>
        </w:tc>
      </w:tr>
      <w:tr w:rsidR="00E246A0" w:rsidRPr="00E246A0" w14:paraId="695453BC" w14:textId="77777777" w:rsidTr="00E276E1">
        <w:tc>
          <w:tcPr>
            <w:tcW w:w="3473" w:type="dxa"/>
          </w:tcPr>
          <w:p w14:paraId="02D9DB0B" w14:textId="77777777" w:rsidR="00E246A0" w:rsidRPr="00E246A0" w:rsidRDefault="00E246A0" w:rsidP="00E246A0">
            <w:pPr>
              <w:pStyle w:val="table2"/>
            </w:pPr>
            <w:r w:rsidRPr="00E246A0">
              <w:t>Enterprise Named User Plan B</w:t>
            </w:r>
          </w:p>
        </w:tc>
        <w:tc>
          <w:tcPr>
            <w:tcW w:w="3473" w:type="dxa"/>
          </w:tcPr>
          <w:p w14:paraId="7AB4E89E" w14:textId="77777777" w:rsidR="00E246A0" w:rsidRPr="00E246A0" w:rsidRDefault="00E246A0" w:rsidP="00E246A0">
            <w:pPr>
              <w:pStyle w:val="table2"/>
            </w:pPr>
            <w:r w:rsidRPr="00E246A0">
              <w:t>1</w:t>
            </w:r>
          </w:p>
        </w:tc>
        <w:tc>
          <w:tcPr>
            <w:tcW w:w="3474" w:type="dxa"/>
          </w:tcPr>
          <w:p w14:paraId="094CFB60" w14:textId="77777777" w:rsidR="00E246A0" w:rsidRPr="00E246A0" w:rsidRDefault="00E246A0" w:rsidP="00E246A0">
            <w:pPr>
              <w:pStyle w:val="table2"/>
            </w:pPr>
            <w:r w:rsidRPr="00E246A0">
              <w:t>4</w:t>
            </w:r>
          </w:p>
        </w:tc>
      </w:tr>
      <w:tr w:rsidR="00E246A0" w:rsidRPr="00E246A0" w14:paraId="46E9AA05" w14:textId="77777777" w:rsidTr="00E276E1">
        <w:tc>
          <w:tcPr>
            <w:tcW w:w="3473" w:type="dxa"/>
          </w:tcPr>
          <w:p w14:paraId="631D4689" w14:textId="77777777" w:rsidR="00E246A0" w:rsidRPr="00E246A0" w:rsidRDefault="00E246A0" w:rsidP="00E246A0">
            <w:pPr>
              <w:pStyle w:val="table2"/>
            </w:pPr>
            <w:r w:rsidRPr="00E246A0">
              <w:t>Enterprise Named User Plan C</w:t>
            </w:r>
          </w:p>
        </w:tc>
        <w:tc>
          <w:tcPr>
            <w:tcW w:w="3473" w:type="dxa"/>
          </w:tcPr>
          <w:p w14:paraId="7527DD8B" w14:textId="77777777" w:rsidR="00E246A0" w:rsidRPr="00E246A0" w:rsidRDefault="00E246A0" w:rsidP="00E246A0">
            <w:pPr>
              <w:pStyle w:val="table2"/>
            </w:pPr>
            <w:r w:rsidRPr="00E246A0">
              <w:t>5</w:t>
            </w:r>
          </w:p>
        </w:tc>
        <w:tc>
          <w:tcPr>
            <w:tcW w:w="3474" w:type="dxa"/>
          </w:tcPr>
          <w:p w14:paraId="156B0D4B" w14:textId="77777777" w:rsidR="00E246A0" w:rsidRPr="00E246A0" w:rsidRDefault="00E246A0" w:rsidP="00E246A0">
            <w:pPr>
              <w:pStyle w:val="table2"/>
            </w:pPr>
            <w:r w:rsidRPr="00E246A0">
              <w:t>8</w:t>
            </w:r>
          </w:p>
        </w:tc>
      </w:tr>
      <w:tr w:rsidR="00E246A0" w:rsidRPr="00E246A0" w14:paraId="0E84AB36" w14:textId="77777777" w:rsidTr="00E276E1">
        <w:tc>
          <w:tcPr>
            <w:tcW w:w="3473" w:type="dxa"/>
          </w:tcPr>
          <w:p w14:paraId="0D2C6F5D" w14:textId="77777777" w:rsidR="00E246A0" w:rsidRPr="00E246A0" w:rsidRDefault="00E246A0" w:rsidP="00E246A0">
            <w:pPr>
              <w:pStyle w:val="TableRowHeading"/>
            </w:pPr>
            <w:r w:rsidRPr="00E246A0">
              <w:t>Port options:</w:t>
            </w:r>
          </w:p>
        </w:tc>
        <w:tc>
          <w:tcPr>
            <w:tcW w:w="3473" w:type="dxa"/>
          </w:tcPr>
          <w:p w14:paraId="7CB90BB0" w14:textId="77777777" w:rsidR="00E246A0" w:rsidRPr="00E246A0" w:rsidRDefault="00E246A0" w:rsidP="00E246A0">
            <w:pPr>
              <w:pStyle w:val="TableRowHeading"/>
            </w:pPr>
            <w:r w:rsidRPr="00E246A0">
              <w:t>Number of ports</w:t>
            </w:r>
          </w:p>
        </w:tc>
        <w:tc>
          <w:tcPr>
            <w:tcW w:w="3474" w:type="dxa"/>
          </w:tcPr>
          <w:p w14:paraId="62025506" w14:textId="77777777" w:rsidR="00E246A0" w:rsidRPr="00E246A0" w:rsidRDefault="00E246A0" w:rsidP="00E246A0">
            <w:pPr>
              <w:pStyle w:val="TableRowHeading"/>
            </w:pPr>
            <w:r w:rsidRPr="00E246A0">
              <w:t>Maximum number of concurrent participants</w:t>
            </w:r>
          </w:p>
        </w:tc>
      </w:tr>
      <w:tr w:rsidR="00E246A0" w:rsidRPr="00E246A0" w14:paraId="77F730F6" w14:textId="77777777" w:rsidTr="00E276E1">
        <w:tc>
          <w:tcPr>
            <w:tcW w:w="3473" w:type="dxa"/>
          </w:tcPr>
          <w:p w14:paraId="12A8FCE7" w14:textId="77777777" w:rsidR="00E246A0" w:rsidRPr="00E246A0" w:rsidRDefault="00E246A0" w:rsidP="00E246A0">
            <w:pPr>
              <w:pStyle w:val="table2"/>
            </w:pPr>
            <w:r w:rsidRPr="00E246A0">
              <w:t>Enterprise Port Plan A</w:t>
            </w:r>
          </w:p>
        </w:tc>
        <w:tc>
          <w:tcPr>
            <w:tcW w:w="3473" w:type="dxa"/>
          </w:tcPr>
          <w:p w14:paraId="77FAEBED" w14:textId="77777777" w:rsidR="00E246A0" w:rsidRPr="00E246A0" w:rsidRDefault="00E246A0" w:rsidP="00E246A0">
            <w:pPr>
              <w:pStyle w:val="table2"/>
            </w:pPr>
            <w:r w:rsidRPr="00E246A0">
              <w:t>4</w:t>
            </w:r>
          </w:p>
        </w:tc>
        <w:tc>
          <w:tcPr>
            <w:tcW w:w="3474" w:type="dxa"/>
          </w:tcPr>
          <w:p w14:paraId="7039E445" w14:textId="77777777" w:rsidR="00E246A0" w:rsidRPr="00E246A0" w:rsidRDefault="00E246A0" w:rsidP="00E246A0">
            <w:pPr>
              <w:pStyle w:val="table2"/>
            </w:pPr>
            <w:r w:rsidRPr="00E246A0">
              <w:t>4</w:t>
            </w:r>
          </w:p>
        </w:tc>
      </w:tr>
      <w:tr w:rsidR="00E246A0" w:rsidRPr="00E246A0" w14:paraId="6FFA0F2A" w14:textId="77777777" w:rsidTr="00E276E1">
        <w:tc>
          <w:tcPr>
            <w:tcW w:w="3473" w:type="dxa"/>
          </w:tcPr>
          <w:p w14:paraId="611E3DFC" w14:textId="77777777" w:rsidR="00E246A0" w:rsidRPr="00E246A0" w:rsidRDefault="00E246A0" w:rsidP="00E246A0">
            <w:pPr>
              <w:pStyle w:val="table2"/>
            </w:pPr>
            <w:r w:rsidRPr="00E246A0">
              <w:t>Enterprise Port Plan B</w:t>
            </w:r>
          </w:p>
        </w:tc>
        <w:tc>
          <w:tcPr>
            <w:tcW w:w="3473" w:type="dxa"/>
          </w:tcPr>
          <w:p w14:paraId="603CC6AF" w14:textId="77777777" w:rsidR="00E246A0" w:rsidRPr="00E246A0" w:rsidRDefault="00E246A0" w:rsidP="00E246A0">
            <w:pPr>
              <w:pStyle w:val="table2"/>
            </w:pPr>
            <w:r w:rsidRPr="00E246A0">
              <w:t>10</w:t>
            </w:r>
          </w:p>
        </w:tc>
        <w:tc>
          <w:tcPr>
            <w:tcW w:w="3474" w:type="dxa"/>
          </w:tcPr>
          <w:p w14:paraId="169F151F" w14:textId="77777777" w:rsidR="00E246A0" w:rsidRPr="00E246A0" w:rsidRDefault="00E246A0" w:rsidP="00E246A0">
            <w:pPr>
              <w:pStyle w:val="table2"/>
            </w:pPr>
            <w:r w:rsidRPr="00E246A0">
              <w:t>10</w:t>
            </w:r>
          </w:p>
        </w:tc>
      </w:tr>
      <w:tr w:rsidR="00E246A0" w:rsidRPr="00E246A0" w14:paraId="54B4D888" w14:textId="77777777" w:rsidTr="00E276E1">
        <w:tc>
          <w:tcPr>
            <w:tcW w:w="3473" w:type="dxa"/>
          </w:tcPr>
          <w:p w14:paraId="6724B458" w14:textId="77777777" w:rsidR="00E246A0" w:rsidRPr="00E246A0" w:rsidRDefault="00E246A0" w:rsidP="00E246A0">
            <w:pPr>
              <w:pStyle w:val="table2"/>
            </w:pPr>
            <w:r w:rsidRPr="00E246A0">
              <w:t>Enterprise Port Plan C</w:t>
            </w:r>
          </w:p>
        </w:tc>
        <w:tc>
          <w:tcPr>
            <w:tcW w:w="3473" w:type="dxa"/>
          </w:tcPr>
          <w:p w14:paraId="06277800" w14:textId="77777777" w:rsidR="00E246A0" w:rsidRPr="00E246A0" w:rsidRDefault="00E246A0" w:rsidP="00E246A0">
            <w:pPr>
              <w:pStyle w:val="table2"/>
            </w:pPr>
            <w:r w:rsidRPr="00E246A0">
              <w:t>25</w:t>
            </w:r>
          </w:p>
        </w:tc>
        <w:tc>
          <w:tcPr>
            <w:tcW w:w="3474" w:type="dxa"/>
          </w:tcPr>
          <w:p w14:paraId="33335E49" w14:textId="77777777" w:rsidR="00E246A0" w:rsidRPr="00E246A0" w:rsidRDefault="00E246A0" w:rsidP="00E246A0">
            <w:pPr>
              <w:pStyle w:val="table2"/>
            </w:pPr>
            <w:r w:rsidRPr="00E246A0">
              <w:t>25</w:t>
            </w:r>
          </w:p>
        </w:tc>
      </w:tr>
      <w:tr w:rsidR="00E246A0" w:rsidRPr="00E246A0" w14:paraId="32760678" w14:textId="77777777" w:rsidTr="00E276E1">
        <w:tc>
          <w:tcPr>
            <w:tcW w:w="3473" w:type="dxa"/>
          </w:tcPr>
          <w:p w14:paraId="38E3B438" w14:textId="77777777" w:rsidR="00E246A0" w:rsidRPr="00E246A0" w:rsidRDefault="00E246A0" w:rsidP="00E246A0">
            <w:pPr>
              <w:pStyle w:val="TableRowHeading"/>
            </w:pPr>
            <w:r w:rsidRPr="00E246A0">
              <w:t>Ports bundled with Telstra Live Meeting options (no longer available to new customers):</w:t>
            </w:r>
          </w:p>
        </w:tc>
        <w:tc>
          <w:tcPr>
            <w:tcW w:w="3473" w:type="dxa"/>
          </w:tcPr>
          <w:p w14:paraId="1285A7E1" w14:textId="77777777" w:rsidR="00E246A0" w:rsidRPr="00E246A0" w:rsidRDefault="00E246A0" w:rsidP="00E246A0">
            <w:pPr>
              <w:pStyle w:val="TableRowHeading"/>
            </w:pPr>
            <w:r w:rsidRPr="00E246A0">
              <w:t>Number of ports</w:t>
            </w:r>
          </w:p>
        </w:tc>
        <w:tc>
          <w:tcPr>
            <w:tcW w:w="3474" w:type="dxa"/>
          </w:tcPr>
          <w:p w14:paraId="2C862CEB" w14:textId="77777777" w:rsidR="00E246A0" w:rsidRPr="00E246A0" w:rsidRDefault="00E246A0" w:rsidP="00E246A0">
            <w:pPr>
              <w:pStyle w:val="TableRowHeading"/>
            </w:pPr>
            <w:r w:rsidRPr="00E246A0">
              <w:t>Maximum number of concurrent participants</w:t>
            </w:r>
          </w:p>
        </w:tc>
      </w:tr>
      <w:tr w:rsidR="00E246A0" w:rsidRPr="00E246A0" w14:paraId="4F3CFA72" w14:textId="77777777" w:rsidTr="00E276E1">
        <w:tc>
          <w:tcPr>
            <w:tcW w:w="3473" w:type="dxa"/>
          </w:tcPr>
          <w:p w14:paraId="74E2EDED" w14:textId="77777777" w:rsidR="00E246A0" w:rsidRPr="00E246A0" w:rsidRDefault="00E246A0" w:rsidP="00E246A0">
            <w:pPr>
              <w:pStyle w:val="table2"/>
            </w:pPr>
            <w:r w:rsidRPr="00E246A0">
              <w:t>Enterprise Port Live Meeting Plan A</w:t>
            </w:r>
          </w:p>
        </w:tc>
        <w:tc>
          <w:tcPr>
            <w:tcW w:w="3473" w:type="dxa"/>
          </w:tcPr>
          <w:p w14:paraId="40CE901D" w14:textId="77777777" w:rsidR="00E246A0" w:rsidRPr="00E246A0" w:rsidRDefault="00E246A0" w:rsidP="00E246A0">
            <w:pPr>
              <w:pStyle w:val="table2"/>
            </w:pPr>
            <w:r w:rsidRPr="00E246A0">
              <w:t>5</w:t>
            </w:r>
          </w:p>
        </w:tc>
        <w:tc>
          <w:tcPr>
            <w:tcW w:w="3474" w:type="dxa"/>
          </w:tcPr>
          <w:p w14:paraId="4F7B7B7B" w14:textId="77777777" w:rsidR="00E246A0" w:rsidRPr="00E246A0" w:rsidRDefault="00E246A0" w:rsidP="00E246A0">
            <w:pPr>
              <w:pStyle w:val="table2"/>
            </w:pPr>
            <w:r w:rsidRPr="00E246A0">
              <w:t>5</w:t>
            </w:r>
          </w:p>
        </w:tc>
      </w:tr>
      <w:tr w:rsidR="00E246A0" w:rsidRPr="00E246A0" w14:paraId="1EF21C7D" w14:textId="77777777" w:rsidTr="00E276E1">
        <w:tc>
          <w:tcPr>
            <w:tcW w:w="3473" w:type="dxa"/>
          </w:tcPr>
          <w:p w14:paraId="7160BC4E" w14:textId="77777777" w:rsidR="00E246A0" w:rsidRPr="00E246A0" w:rsidRDefault="00E246A0" w:rsidP="00E246A0">
            <w:pPr>
              <w:pStyle w:val="table2"/>
            </w:pPr>
            <w:r w:rsidRPr="00E246A0">
              <w:t>Enterprise Port Live Meeting Plan B</w:t>
            </w:r>
          </w:p>
        </w:tc>
        <w:tc>
          <w:tcPr>
            <w:tcW w:w="3473" w:type="dxa"/>
          </w:tcPr>
          <w:p w14:paraId="2724F4D3" w14:textId="77777777" w:rsidR="00E246A0" w:rsidRPr="00E246A0" w:rsidRDefault="00E246A0" w:rsidP="00E246A0">
            <w:pPr>
              <w:pStyle w:val="table2"/>
            </w:pPr>
            <w:r w:rsidRPr="00E246A0">
              <w:t>25</w:t>
            </w:r>
          </w:p>
        </w:tc>
        <w:tc>
          <w:tcPr>
            <w:tcW w:w="3474" w:type="dxa"/>
          </w:tcPr>
          <w:p w14:paraId="4FD0F920" w14:textId="77777777" w:rsidR="00E246A0" w:rsidRPr="00E246A0" w:rsidRDefault="00E246A0" w:rsidP="00E246A0">
            <w:pPr>
              <w:pStyle w:val="table2"/>
            </w:pPr>
            <w:r w:rsidRPr="00E246A0">
              <w:t>25</w:t>
            </w:r>
          </w:p>
        </w:tc>
      </w:tr>
      <w:tr w:rsidR="00E246A0" w:rsidRPr="00E246A0" w14:paraId="31F881D0" w14:textId="77777777" w:rsidTr="00E276E1">
        <w:tc>
          <w:tcPr>
            <w:tcW w:w="3473" w:type="dxa"/>
          </w:tcPr>
          <w:p w14:paraId="493BB569" w14:textId="77777777" w:rsidR="00E246A0" w:rsidRPr="00E246A0" w:rsidRDefault="00E246A0" w:rsidP="00E246A0">
            <w:pPr>
              <w:pStyle w:val="table2"/>
            </w:pPr>
            <w:r w:rsidRPr="00E246A0">
              <w:t>Enterprise Port Live Meeting Plan C</w:t>
            </w:r>
          </w:p>
        </w:tc>
        <w:tc>
          <w:tcPr>
            <w:tcW w:w="3473" w:type="dxa"/>
          </w:tcPr>
          <w:p w14:paraId="12AB5A5C" w14:textId="77777777" w:rsidR="00E246A0" w:rsidRPr="00E246A0" w:rsidRDefault="00E246A0" w:rsidP="00E246A0">
            <w:pPr>
              <w:pStyle w:val="table2"/>
            </w:pPr>
            <w:r w:rsidRPr="00E246A0">
              <w:t>50</w:t>
            </w:r>
          </w:p>
        </w:tc>
        <w:tc>
          <w:tcPr>
            <w:tcW w:w="3474" w:type="dxa"/>
          </w:tcPr>
          <w:p w14:paraId="52B62D66" w14:textId="77777777" w:rsidR="00E246A0" w:rsidRPr="00E246A0" w:rsidRDefault="00E246A0" w:rsidP="00E246A0">
            <w:pPr>
              <w:pStyle w:val="table2"/>
            </w:pPr>
            <w:r w:rsidRPr="00E246A0">
              <w:t>50</w:t>
            </w:r>
          </w:p>
        </w:tc>
      </w:tr>
    </w:tbl>
    <w:p w14:paraId="2598E7A6" w14:textId="77777777" w:rsidR="00D94DAA" w:rsidRDefault="00D94DAA" w:rsidP="00D94DAA"/>
    <w:p w14:paraId="75FB9209" w14:textId="77777777" w:rsidR="00D94DAA" w:rsidRDefault="00D94DAA" w:rsidP="00E246A0">
      <w:pPr>
        <w:pStyle w:val="Heading2"/>
      </w:pPr>
      <w:r>
        <w:t>For plans entered into before 16 February 2009, the Hosted Enterprise and Hosted Business plans with the same number of named user accounts or ports differ only in the bandwidth and other features available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8"/>
        <w:gridCol w:w="3400"/>
      </w:tblGrid>
      <w:tr w:rsidR="00E246A0" w:rsidRPr="00E246A0" w14:paraId="3567E7B4" w14:textId="77777777" w:rsidTr="00E276E1">
        <w:trPr>
          <w:tblHeader/>
        </w:trPr>
        <w:tc>
          <w:tcPr>
            <w:tcW w:w="3473" w:type="dxa"/>
          </w:tcPr>
          <w:p w14:paraId="4F1E4F17" w14:textId="77777777" w:rsidR="00E246A0" w:rsidRPr="00E246A0" w:rsidRDefault="00E246A0" w:rsidP="00E246A0">
            <w:pPr>
              <w:pStyle w:val="TableRowHeading"/>
            </w:pPr>
            <w:r w:rsidRPr="00E246A0">
              <w:t>Available Features</w:t>
            </w:r>
          </w:p>
        </w:tc>
        <w:tc>
          <w:tcPr>
            <w:tcW w:w="3473" w:type="dxa"/>
          </w:tcPr>
          <w:p w14:paraId="58CD0DE1" w14:textId="77777777" w:rsidR="00E246A0" w:rsidRPr="00E246A0" w:rsidRDefault="00E246A0" w:rsidP="00E246A0">
            <w:pPr>
              <w:pStyle w:val="TableRowHeading"/>
            </w:pPr>
            <w:r w:rsidRPr="00E246A0">
              <w:t>Hosted Business</w:t>
            </w:r>
          </w:p>
        </w:tc>
        <w:tc>
          <w:tcPr>
            <w:tcW w:w="3474" w:type="dxa"/>
          </w:tcPr>
          <w:p w14:paraId="4D9A597D" w14:textId="77777777" w:rsidR="00E246A0" w:rsidRPr="00E246A0" w:rsidRDefault="00E246A0" w:rsidP="00E246A0">
            <w:pPr>
              <w:pStyle w:val="TableRowHeading"/>
            </w:pPr>
            <w:r w:rsidRPr="00E246A0">
              <w:t>Hosted Enterprise</w:t>
            </w:r>
          </w:p>
        </w:tc>
      </w:tr>
      <w:tr w:rsidR="00E246A0" w:rsidRPr="00E246A0" w14:paraId="10109247" w14:textId="77777777" w:rsidTr="00E276E1">
        <w:tc>
          <w:tcPr>
            <w:tcW w:w="3473" w:type="dxa"/>
          </w:tcPr>
          <w:p w14:paraId="6E30AF51" w14:textId="77777777" w:rsidR="00E246A0" w:rsidRPr="00E246A0" w:rsidRDefault="00E246A0" w:rsidP="00E246A0">
            <w:pPr>
              <w:pStyle w:val="table2"/>
            </w:pPr>
            <w:r w:rsidRPr="00E246A0">
              <w:t>Max frame rate</w:t>
            </w:r>
          </w:p>
        </w:tc>
        <w:tc>
          <w:tcPr>
            <w:tcW w:w="3473" w:type="dxa"/>
          </w:tcPr>
          <w:p w14:paraId="5CC2A8D7" w14:textId="77777777" w:rsidR="00E246A0" w:rsidRPr="00E246A0" w:rsidRDefault="00E246A0" w:rsidP="00E246A0">
            <w:pPr>
              <w:pStyle w:val="table2"/>
            </w:pPr>
            <w:r w:rsidRPr="00E246A0">
              <w:t>15fps</w:t>
            </w:r>
          </w:p>
        </w:tc>
        <w:tc>
          <w:tcPr>
            <w:tcW w:w="3474" w:type="dxa"/>
          </w:tcPr>
          <w:p w14:paraId="32D42808" w14:textId="77777777" w:rsidR="00E246A0" w:rsidRPr="00E246A0" w:rsidRDefault="00E246A0" w:rsidP="00E246A0">
            <w:pPr>
              <w:pStyle w:val="table2"/>
            </w:pPr>
            <w:r w:rsidRPr="00E246A0">
              <w:t>30fps</w:t>
            </w:r>
          </w:p>
        </w:tc>
      </w:tr>
      <w:tr w:rsidR="00E246A0" w:rsidRPr="00E246A0" w14:paraId="6E5AD474" w14:textId="77777777" w:rsidTr="00E276E1">
        <w:tc>
          <w:tcPr>
            <w:tcW w:w="3473" w:type="dxa"/>
          </w:tcPr>
          <w:p w14:paraId="66C85953" w14:textId="77777777" w:rsidR="00E246A0" w:rsidRPr="00E246A0" w:rsidRDefault="00E246A0" w:rsidP="00E246A0">
            <w:pPr>
              <w:pStyle w:val="table2"/>
            </w:pPr>
            <w:r w:rsidRPr="00E246A0">
              <w:t>Max receive bandwidth</w:t>
            </w:r>
          </w:p>
        </w:tc>
        <w:tc>
          <w:tcPr>
            <w:tcW w:w="3473" w:type="dxa"/>
          </w:tcPr>
          <w:p w14:paraId="2F17B373" w14:textId="77777777" w:rsidR="00E246A0" w:rsidRPr="00E246A0" w:rsidRDefault="00E246A0" w:rsidP="00E246A0">
            <w:pPr>
              <w:pStyle w:val="table2"/>
            </w:pPr>
            <w:r w:rsidRPr="00E246A0">
              <w:t>1,024kbits/s</w:t>
            </w:r>
          </w:p>
        </w:tc>
        <w:tc>
          <w:tcPr>
            <w:tcW w:w="3474" w:type="dxa"/>
          </w:tcPr>
          <w:p w14:paraId="3B4C04A4" w14:textId="77777777" w:rsidR="00E246A0" w:rsidRPr="00E246A0" w:rsidRDefault="00E246A0" w:rsidP="00E246A0">
            <w:pPr>
              <w:pStyle w:val="table2"/>
            </w:pPr>
            <w:r w:rsidRPr="00E246A0">
              <w:t>2,048kbits/s</w:t>
            </w:r>
          </w:p>
        </w:tc>
      </w:tr>
      <w:tr w:rsidR="00E246A0" w:rsidRPr="00E246A0" w14:paraId="27AD431C" w14:textId="77777777" w:rsidTr="00E276E1">
        <w:tc>
          <w:tcPr>
            <w:tcW w:w="3473" w:type="dxa"/>
          </w:tcPr>
          <w:p w14:paraId="2D954DEB" w14:textId="77777777" w:rsidR="00E246A0" w:rsidRPr="00E246A0" w:rsidRDefault="00E246A0" w:rsidP="00E246A0">
            <w:pPr>
              <w:pStyle w:val="table2"/>
            </w:pPr>
            <w:r w:rsidRPr="00E246A0">
              <w:lastRenderedPageBreak/>
              <w:t>Document repository</w:t>
            </w:r>
          </w:p>
        </w:tc>
        <w:tc>
          <w:tcPr>
            <w:tcW w:w="3473" w:type="dxa"/>
          </w:tcPr>
          <w:p w14:paraId="53DAF9E0" w14:textId="77777777" w:rsidR="00E246A0" w:rsidRPr="00E246A0" w:rsidRDefault="00E246A0" w:rsidP="00E246A0">
            <w:pPr>
              <w:pStyle w:val="table2"/>
            </w:pPr>
            <w:r w:rsidRPr="00E246A0">
              <w:t>5,120kbits</w:t>
            </w:r>
          </w:p>
        </w:tc>
        <w:tc>
          <w:tcPr>
            <w:tcW w:w="3474" w:type="dxa"/>
          </w:tcPr>
          <w:p w14:paraId="12B0E77C" w14:textId="77777777" w:rsidR="00E246A0" w:rsidRPr="00E246A0" w:rsidRDefault="00E246A0" w:rsidP="00E246A0">
            <w:pPr>
              <w:pStyle w:val="table2"/>
            </w:pPr>
            <w:r w:rsidRPr="00E246A0">
              <w:t>10,240kbits</w:t>
            </w:r>
          </w:p>
        </w:tc>
      </w:tr>
      <w:tr w:rsidR="00E246A0" w:rsidRPr="00E246A0" w14:paraId="5AE545D9" w14:textId="77777777" w:rsidTr="00E276E1">
        <w:tc>
          <w:tcPr>
            <w:tcW w:w="3473" w:type="dxa"/>
          </w:tcPr>
          <w:p w14:paraId="3CF45274" w14:textId="77777777" w:rsidR="00E246A0" w:rsidRPr="00E246A0" w:rsidRDefault="00E246A0" w:rsidP="00E246A0">
            <w:pPr>
              <w:pStyle w:val="table2"/>
            </w:pPr>
            <w:r w:rsidRPr="00E246A0">
              <w:t>Encryption option</w:t>
            </w:r>
          </w:p>
        </w:tc>
        <w:tc>
          <w:tcPr>
            <w:tcW w:w="3473" w:type="dxa"/>
          </w:tcPr>
          <w:p w14:paraId="040BF859" w14:textId="77777777" w:rsidR="00E246A0" w:rsidRPr="00E246A0" w:rsidRDefault="00E246A0" w:rsidP="00E246A0">
            <w:pPr>
              <w:pStyle w:val="table2"/>
            </w:pPr>
            <w:r w:rsidRPr="00E246A0">
              <w:t>Yes</w:t>
            </w:r>
          </w:p>
        </w:tc>
        <w:tc>
          <w:tcPr>
            <w:tcW w:w="3474" w:type="dxa"/>
          </w:tcPr>
          <w:p w14:paraId="5A431764" w14:textId="77777777" w:rsidR="00E246A0" w:rsidRPr="00E246A0" w:rsidRDefault="00E246A0" w:rsidP="00E246A0">
            <w:pPr>
              <w:pStyle w:val="table2"/>
            </w:pPr>
            <w:r w:rsidRPr="00E246A0">
              <w:t>Yes</w:t>
            </w:r>
          </w:p>
        </w:tc>
      </w:tr>
      <w:tr w:rsidR="00E246A0" w:rsidRPr="00E246A0" w14:paraId="7481F1A5" w14:textId="77777777" w:rsidTr="00E276E1">
        <w:tc>
          <w:tcPr>
            <w:tcW w:w="3473" w:type="dxa"/>
          </w:tcPr>
          <w:p w14:paraId="28B56C9A" w14:textId="77777777" w:rsidR="00E246A0" w:rsidRPr="00E246A0" w:rsidRDefault="00E246A0" w:rsidP="00E246A0">
            <w:pPr>
              <w:pStyle w:val="table2"/>
            </w:pPr>
            <w:r w:rsidRPr="00E246A0">
              <w:t>High resolution (CIF)</w:t>
            </w:r>
          </w:p>
        </w:tc>
        <w:tc>
          <w:tcPr>
            <w:tcW w:w="3473" w:type="dxa"/>
          </w:tcPr>
          <w:p w14:paraId="53141075" w14:textId="77777777" w:rsidR="00E246A0" w:rsidRPr="00E246A0" w:rsidRDefault="00E246A0" w:rsidP="00E246A0">
            <w:pPr>
              <w:pStyle w:val="table2"/>
            </w:pPr>
            <w:r w:rsidRPr="00E246A0">
              <w:t>No</w:t>
            </w:r>
          </w:p>
        </w:tc>
        <w:tc>
          <w:tcPr>
            <w:tcW w:w="3474" w:type="dxa"/>
          </w:tcPr>
          <w:p w14:paraId="43C84167" w14:textId="77777777" w:rsidR="00E246A0" w:rsidRPr="00E246A0" w:rsidRDefault="00E246A0" w:rsidP="00E246A0">
            <w:pPr>
              <w:pStyle w:val="table2"/>
            </w:pPr>
            <w:r w:rsidRPr="00E246A0">
              <w:t>Yes</w:t>
            </w:r>
          </w:p>
        </w:tc>
      </w:tr>
      <w:tr w:rsidR="00E246A0" w:rsidRPr="00E246A0" w14:paraId="67528C72" w14:textId="77777777" w:rsidTr="00E276E1">
        <w:tc>
          <w:tcPr>
            <w:tcW w:w="3473" w:type="dxa"/>
          </w:tcPr>
          <w:p w14:paraId="38202FFE" w14:textId="77777777" w:rsidR="00E246A0" w:rsidRPr="00E246A0" w:rsidRDefault="00E246A0" w:rsidP="00E246A0">
            <w:pPr>
              <w:pStyle w:val="table2"/>
            </w:pPr>
            <w:r w:rsidRPr="00E246A0">
              <w:t>Medium resolution (QCIF)</w:t>
            </w:r>
          </w:p>
        </w:tc>
        <w:tc>
          <w:tcPr>
            <w:tcW w:w="3473" w:type="dxa"/>
          </w:tcPr>
          <w:p w14:paraId="45DDF03A" w14:textId="77777777" w:rsidR="00E246A0" w:rsidRPr="00E246A0" w:rsidRDefault="00E246A0" w:rsidP="00E246A0">
            <w:pPr>
              <w:pStyle w:val="table2"/>
            </w:pPr>
            <w:r w:rsidRPr="00E246A0">
              <w:t>Yes</w:t>
            </w:r>
          </w:p>
        </w:tc>
        <w:tc>
          <w:tcPr>
            <w:tcW w:w="3474" w:type="dxa"/>
          </w:tcPr>
          <w:p w14:paraId="6E55A973" w14:textId="77777777" w:rsidR="00E246A0" w:rsidRPr="00E246A0" w:rsidRDefault="00E246A0" w:rsidP="00E246A0">
            <w:pPr>
              <w:pStyle w:val="table2"/>
            </w:pPr>
            <w:r w:rsidRPr="00E246A0">
              <w:t>Yes</w:t>
            </w:r>
          </w:p>
        </w:tc>
      </w:tr>
      <w:tr w:rsidR="00E246A0" w:rsidRPr="00E246A0" w14:paraId="499485CA" w14:textId="77777777" w:rsidTr="00E276E1">
        <w:tc>
          <w:tcPr>
            <w:tcW w:w="3473" w:type="dxa"/>
          </w:tcPr>
          <w:p w14:paraId="64E2F25D" w14:textId="77777777" w:rsidR="00E246A0" w:rsidRPr="00E246A0" w:rsidRDefault="00E246A0" w:rsidP="00E246A0">
            <w:pPr>
              <w:pStyle w:val="table2"/>
            </w:pPr>
            <w:r w:rsidRPr="00E246A0">
              <w:t>Low resolution</w:t>
            </w:r>
          </w:p>
        </w:tc>
        <w:tc>
          <w:tcPr>
            <w:tcW w:w="3473" w:type="dxa"/>
          </w:tcPr>
          <w:p w14:paraId="7178CAC6" w14:textId="77777777" w:rsidR="00E246A0" w:rsidRPr="00E246A0" w:rsidRDefault="00E246A0" w:rsidP="00E246A0">
            <w:pPr>
              <w:pStyle w:val="table2"/>
            </w:pPr>
            <w:r w:rsidRPr="00E246A0">
              <w:t>Yes</w:t>
            </w:r>
          </w:p>
        </w:tc>
        <w:tc>
          <w:tcPr>
            <w:tcW w:w="3474" w:type="dxa"/>
          </w:tcPr>
          <w:p w14:paraId="42080AD6" w14:textId="77777777" w:rsidR="00E246A0" w:rsidRPr="00E246A0" w:rsidRDefault="00E246A0" w:rsidP="00E246A0">
            <w:pPr>
              <w:pStyle w:val="table2"/>
            </w:pPr>
            <w:r w:rsidRPr="00E246A0">
              <w:t>Yes</w:t>
            </w:r>
          </w:p>
        </w:tc>
      </w:tr>
      <w:tr w:rsidR="00E246A0" w:rsidRPr="00E246A0" w14:paraId="3B5B59F8" w14:textId="77777777" w:rsidTr="00E276E1">
        <w:tc>
          <w:tcPr>
            <w:tcW w:w="3473" w:type="dxa"/>
          </w:tcPr>
          <w:p w14:paraId="61DD6C40" w14:textId="77777777" w:rsidR="00E246A0" w:rsidRPr="00E246A0" w:rsidRDefault="00E246A0" w:rsidP="00E246A0">
            <w:pPr>
              <w:pStyle w:val="table2"/>
            </w:pPr>
            <w:r w:rsidRPr="00E246A0">
              <w:t>ISDN CPE connectivity</w:t>
            </w:r>
          </w:p>
        </w:tc>
        <w:tc>
          <w:tcPr>
            <w:tcW w:w="3473" w:type="dxa"/>
          </w:tcPr>
          <w:p w14:paraId="068EB33D" w14:textId="77777777" w:rsidR="00E246A0" w:rsidRPr="00E246A0" w:rsidRDefault="00E246A0" w:rsidP="00E246A0">
            <w:pPr>
              <w:pStyle w:val="table2"/>
            </w:pPr>
            <w:r w:rsidRPr="00E246A0">
              <w:t>Yes</w:t>
            </w:r>
          </w:p>
        </w:tc>
        <w:tc>
          <w:tcPr>
            <w:tcW w:w="3474" w:type="dxa"/>
          </w:tcPr>
          <w:p w14:paraId="2B7ED26D" w14:textId="77777777" w:rsidR="00E246A0" w:rsidRPr="00E246A0" w:rsidRDefault="00E246A0" w:rsidP="00E246A0">
            <w:pPr>
              <w:pStyle w:val="table2"/>
            </w:pPr>
            <w:r w:rsidRPr="00E246A0">
              <w:t>Yes</w:t>
            </w:r>
          </w:p>
        </w:tc>
      </w:tr>
      <w:tr w:rsidR="00E246A0" w:rsidRPr="00E246A0" w14:paraId="69FD2C28" w14:textId="77777777" w:rsidTr="00E276E1">
        <w:tc>
          <w:tcPr>
            <w:tcW w:w="3473" w:type="dxa"/>
          </w:tcPr>
          <w:p w14:paraId="3A9745AD" w14:textId="77777777" w:rsidR="00E246A0" w:rsidRPr="00E246A0" w:rsidRDefault="00E246A0" w:rsidP="00E246A0">
            <w:pPr>
              <w:pStyle w:val="table2"/>
            </w:pPr>
            <w:r w:rsidRPr="00E246A0">
              <w:t>Next G/3G mobile phone connectivity</w:t>
            </w:r>
          </w:p>
        </w:tc>
        <w:tc>
          <w:tcPr>
            <w:tcW w:w="3473" w:type="dxa"/>
          </w:tcPr>
          <w:p w14:paraId="5858DBBB" w14:textId="77777777" w:rsidR="00E246A0" w:rsidRPr="00E246A0" w:rsidRDefault="00E246A0" w:rsidP="00E246A0">
            <w:pPr>
              <w:pStyle w:val="table2"/>
            </w:pPr>
            <w:r w:rsidRPr="00E246A0">
              <w:t>Yes</w:t>
            </w:r>
          </w:p>
        </w:tc>
        <w:tc>
          <w:tcPr>
            <w:tcW w:w="3474" w:type="dxa"/>
          </w:tcPr>
          <w:p w14:paraId="63F285A0" w14:textId="77777777" w:rsidR="00E246A0" w:rsidRPr="00E246A0" w:rsidRDefault="00E246A0" w:rsidP="00E246A0">
            <w:pPr>
              <w:pStyle w:val="table2"/>
            </w:pPr>
            <w:r w:rsidRPr="00E246A0">
              <w:t>Yes</w:t>
            </w:r>
          </w:p>
        </w:tc>
      </w:tr>
      <w:tr w:rsidR="00E246A0" w:rsidRPr="00E246A0" w14:paraId="408FA0C6" w14:textId="77777777" w:rsidTr="00E276E1">
        <w:tc>
          <w:tcPr>
            <w:tcW w:w="3473" w:type="dxa"/>
          </w:tcPr>
          <w:p w14:paraId="3093DCFD" w14:textId="77777777" w:rsidR="00E246A0" w:rsidRPr="00E246A0" w:rsidRDefault="00E246A0" w:rsidP="00E246A0">
            <w:pPr>
              <w:pStyle w:val="table2"/>
            </w:pPr>
            <w:r w:rsidRPr="00E246A0">
              <w:t>SIP device connectivity</w:t>
            </w:r>
          </w:p>
        </w:tc>
        <w:tc>
          <w:tcPr>
            <w:tcW w:w="3473" w:type="dxa"/>
          </w:tcPr>
          <w:p w14:paraId="3391A350" w14:textId="77777777" w:rsidR="00E246A0" w:rsidRPr="00E246A0" w:rsidRDefault="00E246A0" w:rsidP="00E246A0">
            <w:pPr>
              <w:pStyle w:val="table2"/>
            </w:pPr>
            <w:r w:rsidRPr="00E246A0">
              <w:t>No</w:t>
            </w:r>
          </w:p>
        </w:tc>
        <w:tc>
          <w:tcPr>
            <w:tcW w:w="3474" w:type="dxa"/>
          </w:tcPr>
          <w:p w14:paraId="7532FFE3" w14:textId="77777777" w:rsidR="00E246A0" w:rsidRPr="00E246A0" w:rsidRDefault="00E246A0" w:rsidP="00E246A0">
            <w:pPr>
              <w:pStyle w:val="table2"/>
            </w:pPr>
            <w:r w:rsidRPr="00E246A0">
              <w:t>Yes</w:t>
            </w:r>
          </w:p>
        </w:tc>
      </w:tr>
      <w:tr w:rsidR="00E246A0" w:rsidRPr="00E246A0" w14:paraId="04968E4B" w14:textId="77777777" w:rsidTr="00E276E1">
        <w:tc>
          <w:tcPr>
            <w:tcW w:w="3473" w:type="dxa"/>
          </w:tcPr>
          <w:p w14:paraId="6117A8C4" w14:textId="77777777" w:rsidR="00E246A0" w:rsidRDefault="00E246A0" w:rsidP="00E246A0">
            <w:pPr>
              <w:pStyle w:val="table2"/>
            </w:pPr>
            <w:r w:rsidRPr="00E246A0">
              <w:t>H.323 device</w:t>
            </w:r>
          </w:p>
          <w:p w14:paraId="63B24310" w14:textId="77777777" w:rsidR="00E246A0" w:rsidRPr="00E246A0" w:rsidRDefault="00E246A0" w:rsidP="00E246A0">
            <w:pPr>
              <w:pStyle w:val="table2"/>
            </w:pPr>
            <w:r w:rsidRPr="00E246A0">
              <w:t>* Not available when using encryption</w:t>
            </w:r>
          </w:p>
        </w:tc>
        <w:tc>
          <w:tcPr>
            <w:tcW w:w="3473" w:type="dxa"/>
          </w:tcPr>
          <w:p w14:paraId="48C3B12D" w14:textId="77777777" w:rsidR="00E246A0" w:rsidRPr="00E246A0" w:rsidRDefault="00E246A0" w:rsidP="00E246A0">
            <w:pPr>
              <w:pStyle w:val="table2"/>
            </w:pPr>
            <w:r w:rsidRPr="00E246A0">
              <w:t>Yes*</w:t>
            </w:r>
          </w:p>
        </w:tc>
        <w:tc>
          <w:tcPr>
            <w:tcW w:w="3474" w:type="dxa"/>
          </w:tcPr>
          <w:p w14:paraId="1670E890" w14:textId="77777777" w:rsidR="00E246A0" w:rsidRPr="00E246A0" w:rsidRDefault="00E246A0" w:rsidP="00E246A0">
            <w:pPr>
              <w:pStyle w:val="table2"/>
            </w:pPr>
            <w:r w:rsidRPr="00E246A0">
              <w:t>Yes*</w:t>
            </w:r>
          </w:p>
        </w:tc>
      </w:tr>
    </w:tbl>
    <w:p w14:paraId="1EDD8CA5" w14:textId="77777777" w:rsidR="00D94DAA" w:rsidRDefault="00D94DAA" w:rsidP="00D94DAA"/>
    <w:p w14:paraId="34694EAA" w14:textId="77777777" w:rsidR="00D94DAA" w:rsidRDefault="00D94DAA" w:rsidP="00E246A0">
      <w:pPr>
        <w:pStyle w:val="Heading2"/>
      </w:pPr>
      <w:r>
        <w:t>For plans entered into on and from 16 February 2009, the Hosted Enterprise and Hosted Business plans with the same number of named user accounts or ports differ only in the bandwidth and other features available (as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3"/>
        <w:gridCol w:w="3403"/>
      </w:tblGrid>
      <w:tr w:rsidR="00E246A0" w:rsidRPr="00E246A0" w14:paraId="01AE2FE3" w14:textId="77777777" w:rsidTr="00E276E1">
        <w:tc>
          <w:tcPr>
            <w:tcW w:w="3473" w:type="dxa"/>
          </w:tcPr>
          <w:p w14:paraId="46FB967D" w14:textId="77777777" w:rsidR="00E246A0" w:rsidRPr="00E246A0" w:rsidRDefault="00E246A0" w:rsidP="00E246A0">
            <w:pPr>
              <w:pStyle w:val="TableRowHeading"/>
            </w:pPr>
            <w:r w:rsidRPr="00E246A0">
              <w:t>Available Features</w:t>
            </w:r>
          </w:p>
        </w:tc>
        <w:tc>
          <w:tcPr>
            <w:tcW w:w="3473" w:type="dxa"/>
          </w:tcPr>
          <w:p w14:paraId="3CC9253C" w14:textId="77777777" w:rsidR="00E246A0" w:rsidRPr="00E246A0" w:rsidRDefault="00E246A0" w:rsidP="00E246A0">
            <w:pPr>
              <w:pStyle w:val="TableRowHeading"/>
            </w:pPr>
            <w:r w:rsidRPr="00E246A0">
              <w:t>Hosted Business</w:t>
            </w:r>
          </w:p>
        </w:tc>
        <w:tc>
          <w:tcPr>
            <w:tcW w:w="3474" w:type="dxa"/>
          </w:tcPr>
          <w:p w14:paraId="0BA630E3" w14:textId="77777777" w:rsidR="00E246A0" w:rsidRPr="00E246A0" w:rsidRDefault="00E246A0" w:rsidP="00E246A0">
            <w:pPr>
              <w:pStyle w:val="TableRowHeading"/>
            </w:pPr>
            <w:r w:rsidRPr="00E246A0">
              <w:t>Hosted Enterprise</w:t>
            </w:r>
          </w:p>
        </w:tc>
      </w:tr>
      <w:tr w:rsidR="00E246A0" w:rsidRPr="00E246A0" w14:paraId="624086DC" w14:textId="77777777" w:rsidTr="00E276E1">
        <w:tc>
          <w:tcPr>
            <w:tcW w:w="3473" w:type="dxa"/>
          </w:tcPr>
          <w:p w14:paraId="126FCC84" w14:textId="77777777" w:rsidR="00E246A0" w:rsidRPr="00E246A0" w:rsidRDefault="00E246A0" w:rsidP="00E246A0">
            <w:pPr>
              <w:pStyle w:val="table2"/>
            </w:pPr>
            <w:r w:rsidRPr="00E246A0">
              <w:t>Max receive bandwidth *</w:t>
            </w:r>
          </w:p>
        </w:tc>
        <w:tc>
          <w:tcPr>
            <w:tcW w:w="3473" w:type="dxa"/>
          </w:tcPr>
          <w:p w14:paraId="6605AE82" w14:textId="77777777" w:rsidR="00E246A0" w:rsidRPr="00E246A0" w:rsidRDefault="00E246A0" w:rsidP="00E246A0">
            <w:pPr>
              <w:pStyle w:val="table2"/>
            </w:pPr>
            <w:r w:rsidRPr="00E246A0">
              <w:t>384 Kbps</w:t>
            </w:r>
          </w:p>
        </w:tc>
        <w:tc>
          <w:tcPr>
            <w:tcW w:w="3474" w:type="dxa"/>
          </w:tcPr>
          <w:p w14:paraId="030497CF" w14:textId="77777777" w:rsidR="00E246A0" w:rsidRPr="00E246A0" w:rsidRDefault="00E246A0" w:rsidP="00E246A0">
            <w:pPr>
              <w:pStyle w:val="table2"/>
            </w:pPr>
            <w:r w:rsidRPr="00E246A0">
              <w:t>768 Kbps</w:t>
            </w:r>
          </w:p>
        </w:tc>
      </w:tr>
      <w:tr w:rsidR="00E246A0" w:rsidRPr="00E246A0" w14:paraId="27989A46" w14:textId="77777777" w:rsidTr="00E276E1">
        <w:tc>
          <w:tcPr>
            <w:tcW w:w="3473" w:type="dxa"/>
          </w:tcPr>
          <w:p w14:paraId="60829BA3" w14:textId="77777777" w:rsidR="00E246A0" w:rsidRPr="00E246A0" w:rsidRDefault="00E246A0" w:rsidP="00E246A0">
            <w:pPr>
              <w:pStyle w:val="table2"/>
            </w:pPr>
            <w:r w:rsidRPr="00E246A0">
              <w:t>Encryption option</w:t>
            </w:r>
          </w:p>
        </w:tc>
        <w:tc>
          <w:tcPr>
            <w:tcW w:w="3473" w:type="dxa"/>
          </w:tcPr>
          <w:p w14:paraId="0D999469" w14:textId="77777777" w:rsidR="00E246A0" w:rsidRPr="00E246A0" w:rsidRDefault="00E246A0" w:rsidP="00E246A0">
            <w:pPr>
              <w:pStyle w:val="table2"/>
            </w:pPr>
            <w:r w:rsidRPr="00E246A0">
              <w:t>Yes</w:t>
            </w:r>
          </w:p>
        </w:tc>
        <w:tc>
          <w:tcPr>
            <w:tcW w:w="3474" w:type="dxa"/>
          </w:tcPr>
          <w:p w14:paraId="57DF2B9A" w14:textId="77777777" w:rsidR="00E246A0" w:rsidRPr="00E246A0" w:rsidRDefault="00E246A0" w:rsidP="00E246A0">
            <w:pPr>
              <w:pStyle w:val="table2"/>
            </w:pPr>
            <w:r w:rsidRPr="00E246A0">
              <w:t>Yes</w:t>
            </w:r>
          </w:p>
        </w:tc>
      </w:tr>
      <w:tr w:rsidR="00E246A0" w:rsidRPr="00E246A0" w14:paraId="533B8C37" w14:textId="77777777" w:rsidTr="00E276E1">
        <w:tc>
          <w:tcPr>
            <w:tcW w:w="3473" w:type="dxa"/>
          </w:tcPr>
          <w:p w14:paraId="2463356A" w14:textId="77777777" w:rsidR="00E246A0" w:rsidRPr="00E246A0" w:rsidRDefault="00E246A0" w:rsidP="00E246A0">
            <w:pPr>
              <w:pStyle w:val="table2"/>
            </w:pPr>
            <w:r w:rsidRPr="00E246A0">
              <w:t>High resolution (4CIF)**^</w:t>
            </w:r>
          </w:p>
        </w:tc>
        <w:tc>
          <w:tcPr>
            <w:tcW w:w="3473" w:type="dxa"/>
          </w:tcPr>
          <w:p w14:paraId="0D04F003" w14:textId="77777777" w:rsidR="00E246A0" w:rsidRPr="00E246A0" w:rsidRDefault="00E246A0" w:rsidP="00E246A0">
            <w:pPr>
              <w:pStyle w:val="table2"/>
            </w:pPr>
            <w:r w:rsidRPr="00E246A0">
              <w:t>No</w:t>
            </w:r>
          </w:p>
        </w:tc>
        <w:tc>
          <w:tcPr>
            <w:tcW w:w="3474" w:type="dxa"/>
          </w:tcPr>
          <w:p w14:paraId="11786807" w14:textId="77777777" w:rsidR="00E246A0" w:rsidRPr="00E246A0" w:rsidRDefault="00E246A0" w:rsidP="00E246A0">
            <w:pPr>
              <w:pStyle w:val="table2"/>
            </w:pPr>
            <w:r w:rsidRPr="00E246A0">
              <w:t>Yes</w:t>
            </w:r>
          </w:p>
        </w:tc>
      </w:tr>
      <w:tr w:rsidR="00E246A0" w:rsidRPr="00E246A0" w14:paraId="75F77A71" w14:textId="77777777" w:rsidTr="00E276E1">
        <w:tc>
          <w:tcPr>
            <w:tcW w:w="3473" w:type="dxa"/>
          </w:tcPr>
          <w:p w14:paraId="2E7EF23F" w14:textId="77777777" w:rsidR="00E246A0" w:rsidRPr="00E246A0" w:rsidRDefault="00E246A0" w:rsidP="00E246A0">
            <w:pPr>
              <w:pStyle w:val="table2"/>
            </w:pPr>
            <w:r w:rsidRPr="00E246A0">
              <w:t>Medium resolution (CIF)^</w:t>
            </w:r>
          </w:p>
        </w:tc>
        <w:tc>
          <w:tcPr>
            <w:tcW w:w="3473" w:type="dxa"/>
          </w:tcPr>
          <w:p w14:paraId="572033AD" w14:textId="77777777" w:rsidR="00E246A0" w:rsidRPr="00E246A0" w:rsidRDefault="00E246A0" w:rsidP="00E246A0">
            <w:pPr>
              <w:pStyle w:val="table2"/>
            </w:pPr>
            <w:r w:rsidRPr="00E246A0">
              <w:t>Yes</w:t>
            </w:r>
          </w:p>
        </w:tc>
        <w:tc>
          <w:tcPr>
            <w:tcW w:w="3474" w:type="dxa"/>
          </w:tcPr>
          <w:p w14:paraId="096B570E" w14:textId="77777777" w:rsidR="00E246A0" w:rsidRPr="00E246A0" w:rsidRDefault="00E246A0" w:rsidP="00E246A0">
            <w:pPr>
              <w:pStyle w:val="table2"/>
            </w:pPr>
            <w:r w:rsidRPr="00E246A0">
              <w:t>Yes</w:t>
            </w:r>
          </w:p>
        </w:tc>
      </w:tr>
      <w:tr w:rsidR="00E246A0" w:rsidRPr="00E246A0" w14:paraId="16DBA008" w14:textId="77777777" w:rsidTr="00E276E1">
        <w:tc>
          <w:tcPr>
            <w:tcW w:w="3473" w:type="dxa"/>
          </w:tcPr>
          <w:p w14:paraId="32213065" w14:textId="77777777" w:rsidR="00E246A0" w:rsidRPr="00E246A0" w:rsidRDefault="00E246A0" w:rsidP="00E246A0">
            <w:pPr>
              <w:pStyle w:val="table2"/>
            </w:pPr>
            <w:r w:rsidRPr="00E246A0">
              <w:t>ISDN CPE connectivity</w:t>
            </w:r>
          </w:p>
        </w:tc>
        <w:tc>
          <w:tcPr>
            <w:tcW w:w="3473" w:type="dxa"/>
          </w:tcPr>
          <w:p w14:paraId="3E4A6989" w14:textId="77777777" w:rsidR="00E246A0" w:rsidRPr="00E246A0" w:rsidRDefault="00E246A0" w:rsidP="00E246A0">
            <w:pPr>
              <w:pStyle w:val="table2"/>
            </w:pPr>
            <w:r w:rsidRPr="00E246A0">
              <w:t>Yes</w:t>
            </w:r>
          </w:p>
        </w:tc>
        <w:tc>
          <w:tcPr>
            <w:tcW w:w="3474" w:type="dxa"/>
          </w:tcPr>
          <w:p w14:paraId="47BF7440" w14:textId="77777777" w:rsidR="00E246A0" w:rsidRPr="00E246A0" w:rsidRDefault="00E246A0" w:rsidP="00E246A0">
            <w:pPr>
              <w:pStyle w:val="table2"/>
            </w:pPr>
            <w:r w:rsidRPr="00E246A0">
              <w:t>Yes</w:t>
            </w:r>
          </w:p>
        </w:tc>
      </w:tr>
      <w:tr w:rsidR="00E246A0" w:rsidRPr="00E246A0" w14:paraId="40B0326D" w14:textId="77777777" w:rsidTr="00E276E1">
        <w:tc>
          <w:tcPr>
            <w:tcW w:w="3473" w:type="dxa"/>
          </w:tcPr>
          <w:p w14:paraId="02971226" w14:textId="77777777" w:rsidR="00E246A0" w:rsidRPr="00E246A0" w:rsidRDefault="00E246A0" w:rsidP="00E246A0">
            <w:pPr>
              <w:pStyle w:val="table2"/>
            </w:pPr>
            <w:r w:rsidRPr="00E246A0">
              <w:t>Next G/3G mobile phone connectivity</w:t>
            </w:r>
          </w:p>
        </w:tc>
        <w:tc>
          <w:tcPr>
            <w:tcW w:w="3473" w:type="dxa"/>
          </w:tcPr>
          <w:p w14:paraId="789FFAF7" w14:textId="77777777" w:rsidR="00E246A0" w:rsidRPr="00E246A0" w:rsidRDefault="00E246A0" w:rsidP="00E246A0">
            <w:pPr>
              <w:pStyle w:val="table2"/>
            </w:pPr>
            <w:r w:rsidRPr="00E246A0">
              <w:t>Yes</w:t>
            </w:r>
          </w:p>
        </w:tc>
        <w:tc>
          <w:tcPr>
            <w:tcW w:w="3474" w:type="dxa"/>
          </w:tcPr>
          <w:p w14:paraId="2C6BDAA8" w14:textId="77777777" w:rsidR="00E246A0" w:rsidRPr="00E246A0" w:rsidRDefault="00E246A0" w:rsidP="00E246A0">
            <w:pPr>
              <w:pStyle w:val="table2"/>
            </w:pPr>
            <w:r w:rsidRPr="00E246A0">
              <w:t>Yes</w:t>
            </w:r>
          </w:p>
        </w:tc>
      </w:tr>
      <w:tr w:rsidR="00E246A0" w:rsidRPr="00E246A0" w14:paraId="106C1C2D" w14:textId="77777777" w:rsidTr="00E276E1">
        <w:tc>
          <w:tcPr>
            <w:tcW w:w="3473" w:type="dxa"/>
          </w:tcPr>
          <w:p w14:paraId="428B5FCE" w14:textId="77777777" w:rsidR="00E246A0" w:rsidRPr="00E246A0" w:rsidRDefault="00E246A0" w:rsidP="00E246A0">
            <w:pPr>
              <w:pStyle w:val="table2"/>
            </w:pPr>
            <w:r w:rsidRPr="00E246A0">
              <w:t>SIP device connectivity</w:t>
            </w:r>
          </w:p>
        </w:tc>
        <w:tc>
          <w:tcPr>
            <w:tcW w:w="3473" w:type="dxa"/>
          </w:tcPr>
          <w:p w14:paraId="77E7445D" w14:textId="77777777" w:rsidR="00E246A0" w:rsidRPr="00E246A0" w:rsidRDefault="00E246A0" w:rsidP="00E246A0">
            <w:pPr>
              <w:pStyle w:val="table2"/>
            </w:pPr>
            <w:r w:rsidRPr="00E246A0">
              <w:t>No</w:t>
            </w:r>
          </w:p>
        </w:tc>
        <w:tc>
          <w:tcPr>
            <w:tcW w:w="3474" w:type="dxa"/>
          </w:tcPr>
          <w:p w14:paraId="7E369E84" w14:textId="77777777" w:rsidR="00E246A0" w:rsidRPr="00E246A0" w:rsidRDefault="00E246A0" w:rsidP="00E246A0">
            <w:pPr>
              <w:pStyle w:val="table2"/>
            </w:pPr>
            <w:r w:rsidRPr="00E246A0">
              <w:t>Yes</w:t>
            </w:r>
          </w:p>
        </w:tc>
      </w:tr>
    </w:tbl>
    <w:p w14:paraId="1E81A552" w14:textId="77777777" w:rsidR="00D94DAA" w:rsidRDefault="00D94DAA" w:rsidP="00E246A0">
      <w:pPr>
        <w:pStyle w:val="Notes-ourcustomerterms"/>
      </w:pPr>
      <w:r>
        <w:t>* This is the maximum bandwidth available for the host server for the service.  The actual available bandwidth may be affected by network availability, the type and configuration of your equipment, the performance of external networks (for example the Internet) and other factors.</w:t>
      </w:r>
    </w:p>
    <w:p w14:paraId="6EAFEC64" w14:textId="77777777" w:rsidR="00D94DAA" w:rsidRDefault="00D94DAA" w:rsidP="00E246A0">
      <w:pPr>
        <w:pStyle w:val="Notes-ourcustomerterms"/>
      </w:pPr>
      <w:r>
        <w:t xml:space="preserve">** This resolution can only be obtained if the available bandwidth is at least 768Kbps. </w:t>
      </w:r>
    </w:p>
    <w:p w14:paraId="6E0C9B9B" w14:textId="77777777" w:rsidR="00D94DAA" w:rsidRDefault="00D94DAA" w:rsidP="00E246A0">
      <w:pPr>
        <w:pStyle w:val="Notes-ourcustomerterms"/>
      </w:pPr>
      <w:r>
        <w:t>^ Depending on the method each participant uses to join the online conference, each participant is shown on the screen of the equipment you are using for your Telstra Video Collaboration service.  Online conferences with large numbers of participants (which may be the maximum number of participants or a number less than the maximum) may mean that the resolution of each video image will be reduced.</w:t>
      </w:r>
    </w:p>
    <w:p w14:paraId="74BA7D12" w14:textId="77777777" w:rsidR="00D94DAA" w:rsidRDefault="00D94DAA" w:rsidP="00E246A0">
      <w:pPr>
        <w:pStyle w:val="SubHead"/>
      </w:pPr>
      <w:bookmarkStart w:id="89" w:name="_Toc532394117"/>
      <w:r>
        <w:t>Named User option</w:t>
      </w:r>
      <w:bookmarkEnd w:id="89"/>
    </w:p>
    <w:p w14:paraId="315D0DCE" w14:textId="77777777" w:rsidR="00D94DAA" w:rsidRDefault="00D94DAA" w:rsidP="00E246A0">
      <w:pPr>
        <w:pStyle w:val="Heading2"/>
      </w:pPr>
      <w:r>
        <w:t>A named user is an individual you designate and identify as an authorised conference organiser and administrator.</w:t>
      </w:r>
    </w:p>
    <w:p w14:paraId="59E771D3" w14:textId="77777777" w:rsidR="00D94DAA" w:rsidRDefault="00D94DAA" w:rsidP="00E246A0">
      <w:pPr>
        <w:pStyle w:val="Heading2"/>
      </w:pPr>
      <w:r>
        <w:lastRenderedPageBreak/>
        <w:t xml:space="preserve">Each named user account must be designated to only one user/employee as the named user (that is, named user accounts cannot be shared).  </w:t>
      </w:r>
    </w:p>
    <w:p w14:paraId="1F068B43" w14:textId="77777777" w:rsidR="00D94DAA" w:rsidRDefault="00D94DAA" w:rsidP="00E246A0">
      <w:pPr>
        <w:pStyle w:val="Heading2"/>
      </w:pPr>
      <w:r>
        <w:t xml:space="preserve">You may transfer a named user account to another person if one of your named user employees leaves his current position for which the named user account was purchased.  You must give us notice of your transfer of a named user account.  </w:t>
      </w:r>
    </w:p>
    <w:p w14:paraId="59195A7C" w14:textId="77777777" w:rsidR="00D94DAA" w:rsidRDefault="00D94DAA" w:rsidP="00E246A0">
      <w:pPr>
        <w:pStyle w:val="Heading2"/>
      </w:pPr>
      <w:r>
        <w:t>Only named users are allowed to set up a conference.  For each conference, at least one named user must set up the conference and must:</w:t>
      </w:r>
    </w:p>
    <w:p w14:paraId="3CB13C63" w14:textId="77777777" w:rsidR="00D94DAA" w:rsidRDefault="00D94DAA" w:rsidP="00E246A0">
      <w:pPr>
        <w:pStyle w:val="Heading3"/>
      </w:pPr>
      <w:r>
        <w:t>host the conference by entering it as a presenter; and</w:t>
      </w:r>
    </w:p>
    <w:p w14:paraId="766666AC" w14:textId="77777777" w:rsidR="00D94DAA" w:rsidRDefault="00D94DAA" w:rsidP="00E246A0">
      <w:pPr>
        <w:pStyle w:val="Heading3"/>
      </w:pPr>
      <w:r>
        <w:t xml:space="preserve">act as an organiser of the conference by using their organiser identification.  </w:t>
      </w:r>
    </w:p>
    <w:p w14:paraId="517DC3FA" w14:textId="77777777" w:rsidR="00D94DAA" w:rsidRDefault="00D94DAA" w:rsidP="00E246A0">
      <w:pPr>
        <w:pStyle w:val="Heading2"/>
      </w:pPr>
      <w:r>
        <w:t>You may only hold one conference per named user account at any given time.</w:t>
      </w:r>
    </w:p>
    <w:p w14:paraId="60D43273" w14:textId="77777777" w:rsidR="00D94DAA" w:rsidRDefault="00D94DAA" w:rsidP="00E246A0">
      <w:pPr>
        <w:pStyle w:val="Heading2"/>
      </w:pPr>
      <w:r>
        <w:t>The maximum number of concurrent participants indicated in a particular subscription plan is the maximum number of concurrent participants per named user account (including named users) that may connect to the Telstra Video Collaboration service.  A participant refers to a device that has been connected to the Telstra Video Collaboration service (for example, a personal computer or other supported telecommunications or conferencing device).  Named users may not combine with other named users or otherwise expand a conference to allow more than the maximum allowed number of concurrent participants on any one conference.</w:t>
      </w:r>
    </w:p>
    <w:p w14:paraId="47A03D71" w14:textId="77777777" w:rsidR="00D94DAA" w:rsidRDefault="00D94DAA" w:rsidP="00E246A0">
      <w:pPr>
        <w:pStyle w:val="SubHead"/>
      </w:pPr>
      <w:bookmarkStart w:id="90" w:name="_Toc532394118"/>
      <w:r>
        <w:t>Port option</w:t>
      </w:r>
      <w:bookmarkEnd w:id="90"/>
    </w:p>
    <w:p w14:paraId="696205D2" w14:textId="77777777" w:rsidR="00D94DAA" w:rsidRDefault="00D94DAA" w:rsidP="00E246A0">
      <w:pPr>
        <w:pStyle w:val="Heading2"/>
      </w:pPr>
      <w:bookmarkStart w:id="91" w:name="_Ref393115328"/>
      <w: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bookmarkEnd w:id="91"/>
    </w:p>
    <w:p w14:paraId="70862719" w14:textId="77777777" w:rsidR="00D94DAA" w:rsidRDefault="00D94DAA" w:rsidP="00E246A0">
      <w:pPr>
        <w:pStyle w:val="Heading2"/>
      </w:pPr>
      <w:r>
        <w:t>Ports allow you to conduct more than one conference at any one time, as long as the total number of concurrent participants do not exceed the number of ports indicated in your chosen subscription plan.</w:t>
      </w:r>
    </w:p>
    <w:p w14:paraId="6596D3CE" w14:textId="77777777" w:rsidR="00D94DAA" w:rsidRDefault="00D94DAA" w:rsidP="00E246A0">
      <w:pPr>
        <w:pStyle w:val="Indent2"/>
      </w:pPr>
      <w:r>
        <w:t xml:space="preserve">For example, if you have a 10 port plan, you may be able to conduct one meeting with </w:t>
      </w:r>
      <w:r w:rsidR="00E246A0">
        <w:t>10</w:t>
      </w:r>
      <w:r>
        <w:t xml:space="preserve"> participants or </w:t>
      </w:r>
      <w:r w:rsidR="00E246A0">
        <w:t>two</w:t>
      </w:r>
      <w:r>
        <w:t xml:space="preserve"> concurrent meetings with </w:t>
      </w:r>
      <w:r w:rsidR="00E246A0">
        <w:t xml:space="preserve">five </w:t>
      </w:r>
      <w:r>
        <w:t xml:space="preserve">participants in each, or </w:t>
      </w:r>
      <w:r w:rsidR="00E246A0">
        <w:t>five</w:t>
      </w:r>
      <w:r>
        <w:t xml:space="preserve"> concurrent meetings with </w:t>
      </w:r>
      <w:r w:rsidR="00E246A0">
        <w:t>two</w:t>
      </w:r>
      <w:r>
        <w:t xml:space="preserve"> participants in each.</w:t>
      </w:r>
    </w:p>
    <w:p w14:paraId="66486B10" w14:textId="77777777" w:rsidR="00D94DAA" w:rsidRDefault="00D94DAA" w:rsidP="00E246A0">
      <w:pPr>
        <w:pStyle w:val="SubHead"/>
      </w:pPr>
      <w:bookmarkStart w:id="92" w:name="_Toc532394119"/>
      <w:r>
        <w:t>Ports bundled with Telstra Live Meeting option</w:t>
      </w:r>
      <w:bookmarkEnd w:id="92"/>
    </w:p>
    <w:p w14:paraId="03402DDE" w14:textId="77777777" w:rsidR="00D94DAA" w:rsidRDefault="00D94DAA" w:rsidP="00E246A0">
      <w:pPr>
        <w:pStyle w:val="Heading2"/>
      </w:pPr>
      <w:r>
        <w:t>We have withdrawn the Ports bundled with Telstra Live Meeting subscription plan from sale to new customers.  The following clauses relating to the Ports bundled with Telstra Live Meeting option apply to existing customers with this service only.</w:t>
      </w:r>
    </w:p>
    <w:p w14:paraId="502C4416" w14:textId="77777777" w:rsidR="00D94DAA" w:rsidRDefault="00D94DAA" w:rsidP="00E246A0">
      <w:pPr>
        <w:pStyle w:val="Heading2"/>
      </w:pPr>
      <w:r>
        <w:t>The Ports bundled with Telstra Live Meeting subscription plan enables you to connect to your Telstra Video Collaboration service with your Web Conferencing service powered by Microsoft Office Live Meeting.</w:t>
      </w:r>
    </w:p>
    <w:p w14:paraId="4D3CE0CD" w14:textId="77777777" w:rsidR="00D94DAA" w:rsidRDefault="00D94DAA" w:rsidP="00E246A0">
      <w:pPr>
        <w:pStyle w:val="Heading2"/>
      </w:pPr>
      <w:r>
        <w:t>You must have an existing Web Conferencing service powered by Microsoft Office Live Meeting in order to select a Ports bundled with Telstra Live Meeting subscription plan.</w:t>
      </w:r>
    </w:p>
    <w:p w14:paraId="3388FD07" w14:textId="77777777" w:rsidR="00D94DAA" w:rsidRDefault="00D94DAA" w:rsidP="00E246A0">
      <w:pPr>
        <w:pStyle w:val="Heading2"/>
      </w:pPr>
      <w:r>
        <w:t xml:space="preserve">The charges for the Ports bundled with Telstra Live Meeting subscription plan options cover </w:t>
      </w:r>
      <w:r>
        <w:lastRenderedPageBreak/>
        <w:t>your Telstra Video Collaboration service only.  Separate charges apply to your Web Conferencing service powered by Microsoft Office Live Meeting.  The terms and conditions (including charges) applicable to your Web Conferencing service powered by Microsoft Office Live Meeting are set out above under Web Conferencing service powered by Microsoft Office Live Meeting of this section of Our Customer Terms.</w:t>
      </w:r>
    </w:p>
    <w:p w14:paraId="295FC63E" w14:textId="77777777" w:rsidR="00D94DAA" w:rsidRDefault="00D94DAA" w:rsidP="00E246A0">
      <w:pPr>
        <w:pStyle w:val="Heading2"/>
      </w:pPr>
      <w:r>
        <w:t>The number of ports indicated in a particular subscription plan is the maximum number of concurrent participants that may connect to your Telstra Video Collaboration service.  A participant refers to a device that has been connected to the Telstra Video Collaboration service (for example, a personal computer or other supported telecommunications or conferencing device).</w:t>
      </w:r>
    </w:p>
    <w:p w14:paraId="5A45040D" w14:textId="6D88F0D8" w:rsidR="00D94DAA" w:rsidRDefault="00D94DAA" w:rsidP="00E246A0">
      <w:pPr>
        <w:pStyle w:val="Heading2"/>
      </w:pPr>
      <w:r>
        <w:t xml:space="preserve">Ports allow you to conduct more than one conference at any one time, as long as the total number of concurrent participants do not exceed the number of ports indicated in your chosen subscription plan (for an example of how this may work, see clause </w:t>
      </w:r>
      <w:r w:rsidR="0005582D">
        <w:fldChar w:fldCharType="begin"/>
      </w:r>
      <w:r w:rsidR="0005582D">
        <w:instrText xml:space="preserve"> REF _Ref393115328 \r \h </w:instrText>
      </w:r>
      <w:r w:rsidR="0005582D">
        <w:fldChar w:fldCharType="separate"/>
      </w:r>
      <w:r w:rsidR="009B7527">
        <w:t>10.19</w:t>
      </w:r>
      <w:r w:rsidR="0005582D">
        <w:fldChar w:fldCharType="end"/>
      </w:r>
      <w:r>
        <w:t xml:space="preserve"> above).</w:t>
      </w:r>
    </w:p>
    <w:p w14:paraId="24B94429" w14:textId="77777777" w:rsidR="00D94DAA" w:rsidRDefault="00D94DAA" w:rsidP="003001DA">
      <w:pPr>
        <w:pStyle w:val="SubHead"/>
      </w:pPr>
      <w:bookmarkStart w:id="93" w:name="_Toc532394120"/>
      <w:r>
        <w:t>Charges</w:t>
      </w:r>
      <w:bookmarkEnd w:id="93"/>
    </w:p>
    <w:p w14:paraId="72789FC6" w14:textId="77777777" w:rsidR="00D94DAA" w:rsidRDefault="00D94DAA" w:rsidP="003001DA">
      <w:pPr>
        <w:pStyle w:val="Heading2"/>
      </w:pPr>
      <w:r>
        <w:t>The charges payable for your selected subscription plan option(s) are set out in your application form or separate agreement with us.</w:t>
      </w:r>
    </w:p>
    <w:p w14:paraId="189668B1" w14:textId="77777777" w:rsidR="00D94DAA" w:rsidRDefault="00D94DAA" w:rsidP="003001DA">
      <w:pPr>
        <w:pStyle w:val="Heading2"/>
      </w:pPr>
      <w:r>
        <w:t xml:space="preserve">In addition to the subscription plan charges, we will charge you call charges when you successfully connect a conference participant to your Telstra Video Collaboration service using a network other than the Internet.  </w:t>
      </w:r>
    </w:p>
    <w:p w14:paraId="5D3B0838" w14:textId="77777777" w:rsidR="00D94DAA" w:rsidRDefault="00D94DAA" w:rsidP="003001DA">
      <w:pPr>
        <w:pStyle w:val="Indent2"/>
      </w:pPr>
      <w:r>
        <w:t>For example, calling a video enabled mobile phone will incur a per minute call charge.  The applicable call charge rates are set out in other sections of Our Customer Terms or in your separate agreement with us.</w:t>
      </w:r>
    </w:p>
    <w:p w14:paraId="3CB735D8" w14:textId="77777777" w:rsidR="00D94DAA" w:rsidRDefault="00D94DAA" w:rsidP="003001DA">
      <w:pPr>
        <w:pStyle w:val="Heading2"/>
      </w:pPr>
      <w:r>
        <w:t>If you have Australian fixed line services, we will bill all charges for the Telstra Video Collaboration service (other than call charges) to one of your Australian fixed line services.  For plans entered on and from 16 February 2009, any Australian fixed line service nominated by you for billing purposes must be a Telstra Australian fixed line service.</w:t>
      </w:r>
    </w:p>
    <w:p w14:paraId="5B996FB7" w14:textId="77777777" w:rsidR="00D94DAA" w:rsidRDefault="00D94DAA" w:rsidP="003001DA">
      <w:pPr>
        <w:pStyle w:val="Heading2"/>
      </w:pPr>
      <w:r>
        <w:t>Call charges incurred by you using your Telstra Video Collaboration service will be billed to one of your Australian fixed line services, one or more of your Self-Hosted Phone Conferencing accounts or one or more of your Web Conferencing service powered by Microsoft Office Live Meeting accounts (depending on your selected subscription plan option(s)).  For plans entered on and from 16 February 2009, any Australian fixed line service nominated by you for billing purposes must be a Telstra Australian fixed line service.</w:t>
      </w:r>
    </w:p>
    <w:p w14:paraId="285FADED" w14:textId="77777777" w:rsidR="00D94DAA" w:rsidRDefault="00D94DAA" w:rsidP="003001DA">
      <w:pPr>
        <w:pStyle w:val="Heading2"/>
      </w:pPr>
      <w:r>
        <w:t>If your telephone account that we use to charge you is cancelled, disconnected or transferred to an alternative carrier, carriage service provider, reseller or rebiller, then you must notify us within two working days and provide us with details of another billing account.  If you fail to notify us, we may immediately cancel the Telstra Video Collaboration service.</w:t>
      </w:r>
    </w:p>
    <w:p w14:paraId="79A02CE5" w14:textId="77777777" w:rsidR="00D94DAA" w:rsidRDefault="00D94DAA" w:rsidP="003001DA">
      <w:pPr>
        <w:pStyle w:val="SubHead"/>
      </w:pPr>
      <w:bookmarkStart w:id="94" w:name="_Toc532394121"/>
      <w:r>
        <w:t>Early Termination Fee</w:t>
      </w:r>
      <w:bookmarkEnd w:id="94"/>
    </w:p>
    <w:p w14:paraId="10E73831" w14:textId="77777777" w:rsidR="00D94DAA" w:rsidRPr="003001DA" w:rsidRDefault="00D94DAA" w:rsidP="003001DA">
      <w:pPr>
        <w:pStyle w:val="Heading2"/>
      </w:pPr>
      <w:r w:rsidRPr="003001DA">
        <w:t xml:space="preserve">If you terminate your Telstra Video Collaboration service within the term set out in your application form or separate agreement with us, you must give us 30 days written notice.  We will terminate your service on the provisioning day (which is the day of the month that your service was first provisioned to you as notified by us) following the expiry of the 30-day notice period. </w:t>
      </w:r>
    </w:p>
    <w:p w14:paraId="116371F7" w14:textId="77777777" w:rsidR="00D94DAA" w:rsidRDefault="00D94DAA" w:rsidP="003001DA">
      <w:pPr>
        <w:pStyle w:val="Heading2"/>
      </w:pPr>
      <w:r w:rsidRPr="003001DA">
        <w:lastRenderedPageBreak/>
        <w:t>If your Telstra Video Collaboration service is terminated before the expiry of the term set out</w:t>
      </w:r>
      <w:r>
        <w:t xml:space="preserve"> in your separate agreement with us for any reason other than for our breach:</w:t>
      </w:r>
    </w:p>
    <w:p w14:paraId="2F17D31E" w14:textId="77777777" w:rsidR="00D94DAA" w:rsidRDefault="00D94DAA" w:rsidP="003001DA">
      <w:pPr>
        <w:pStyle w:val="Heading3"/>
      </w:pPr>
      <w:r>
        <w:t>if you have selected the monthly payment option, we may charge you an Early Termination Fee of up to 50% of your monthly service charge multiplied by the number of unexpired months (or part months) in the term set out in your application form or separate agreement with us; or</w:t>
      </w:r>
    </w:p>
    <w:p w14:paraId="400AFD31" w14:textId="77777777" w:rsidR="00D94DAA" w:rsidRDefault="00D94DAA" w:rsidP="003001DA">
      <w:pPr>
        <w:pStyle w:val="Heading3"/>
      </w:pPr>
      <w:r>
        <w:t>if you have selected the annual payment option, we may charge you an Early Termination Fee of up to 40% of your Equivalent Monthly Charge multiplied by the number of unexpired months (or part months) in the term set out in your application form or separate agreement with us.  Your Equivalent Monthly Charge equals your annual service charge divided by twelve.</w:t>
      </w:r>
    </w:p>
    <w:p w14:paraId="00A00BBC" w14:textId="77777777" w:rsidR="00D94DAA" w:rsidRDefault="00D94DAA" w:rsidP="003001DA">
      <w:pPr>
        <w:pStyle w:val="Heading2"/>
      </w:pPr>
      <w:r>
        <w:t>The Early Termination Fee is a genuine pre-estimate of the loss that we are likely to suffer.</w:t>
      </w:r>
    </w:p>
    <w:p w14:paraId="16EED0FD" w14:textId="77777777" w:rsidR="00D94DAA" w:rsidRDefault="00D94DAA" w:rsidP="003001DA">
      <w:pPr>
        <w:pStyle w:val="SubHead"/>
      </w:pPr>
      <w:bookmarkStart w:id="95" w:name="_Toc532394122"/>
      <w:r>
        <w:t>Service Availability</w:t>
      </w:r>
      <w:bookmarkEnd w:id="95"/>
    </w:p>
    <w:p w14:paraId="62D43B66" w14:textId="77777777" w:rsidR="00D94DAA" w:rsidRDefault="00D94DAA" w:rsidP="003001DA">
      <w:pPr>
        <w:pStyle w:val="Heading2"/>
      </w:pPr>
      <w:r>
        <w:t>On and from 16 February 2009, each online conference will have a standard duration time of four hours from when the first participant joins the online conference, unless otherwise terminated by the host.  After four hours the meeting will be prompted for periodic extensions (in blocks of 30 minutes).  If an extension is not accepted the meeting will automatically disconnect.  If at the initial four hour point there is only one participant in the online conference, the conference will automatically disconnect after 30 minutes without prompting the meeting for an extension.</w:t>
      </w:r>
    </w:p>
    <w:p w14:paraId="02F793F5" w14:textId="77777777" w:rsidR="00D94DAA" w:rsidRDefault="00D94DAA" w:rsidP="003001DA">
      <w:pPr>
        <w:pStyle w:val="Heading2"/>
      </w:pPr>
      <w:r>
        <w:t>We will try to ensure, but do not guarantee, that the Telstra Video Collaboration service will be available 99.70% of the time in each calendar month (excluding scheduled outages).  Service availability will be measured as the total time in a calendar month (less scheduled outages) during which the service is up and available for use by any customer of the service.  The service will be considered available even if it one or more faults are present as long as those faults do not cause a complete failure of the service.</w:t>
      </w:r>
    </w:p>
    <w:p w14:paraId="6EF3DC57" w14:textId="77777777" w:rsidR="00D94DAA" w:rsidRDefault="00D94DAA" w:rsidP="003001DA">
      <w:pPr>
        <w:pStyle w:val="Heading2"/>
      </w:pPr>
      <w:r>
        <w:t>If a scheduled outage is required, we will use reasonable endeavours to:</w:t>
      </w:r>
    </w:p>
    <w:p w14:paraId="1C58FA9C" w14:textId="77777777" w:rsidR="00D94DAA" w:rsidRDefault="00D94DAA" w:rsidP="003001DA">
      <w:pPr>
        <w:pStyle w:val="Heading3"/>
      </w:pPr>
      <w:r>
        <w:t>provide you at least 48 hours notice via e-mail;</w:t>
      </w:r>
    </w:p>
    <w:p w14:paraId="1C92E69A" w14:textId="77777777" w:rsidR="00D94DAA" w:rsidRDefault="00D94DAA" w:rsidP="003001DA">
      <w:pPr>
        <w:pStyle w:val="Heading3"/>
      </w:pPr>
      <w:r>
        <w:t>ensure that scheduled outages are between the hours of 7pm and 7am (Eastern Standard time); and</w:t>
      </w:r>
    </w:p>
    <w:p w14:paraId="4AA550B3" w14:textId="77777777" w:rsidR="00D94DAA" w:rsidRDefault="00D94DAA" w:rsidP="003001DA">
      <w:pPr>
        <w:pStyle w:val="Heading3"/>
      </w:pPr>
      <w:r>
        <w:t>ensure that scheduled outages do not exceed 10 hours per quarter in total.</w:t>
      </w:r>
    </w:p>
    <w:p w14:paraId="4315CA0E" w14:textId="77777777" w:rsidR="00D94DAA" w:rsidRDefault="00D94DAA" w:rsidP="003001DA">
      <w:pPr>
        <w:pStyle w:val="Heading2"/>
      </w:pPr>
      <w:r>
        <w:t>Access to the Telstra Video Collaboration service is via the public Internet.  We will not be responsible for service performance problems or lack of availability caused by issues associated with the public Internet.</w:t>
      </w:r>
    </w:p>
    <w:p w14:paraId="35F54B8F" w14:textId="77777777" w:rsidR="00D94DAA" w:rsidRDefault="00D94DAA" w:rsidP="003001DA">
      <w:pPr>
        <w:pStyle w:val="SubHead"/>
      </w:pPr>
      <w:bookmarkStart w:id="96" w:name="_Toc532394123"/>
      <w:r>
        <w:t>Faults</w:t>
      </w:r>
      <w:bookmarkEnd w:id="96"/>
    </w:p>
    <w:p w14:paraId="1E6089F0" w14:textId="77777777" w:rsidR="00D94DAA" w:rsidRDefault="00D94DAA" w:rsidP="003001DA">
      <w:pPr>
        <w:pStyle w:val="Heading2"/>
      </w:pPr>
      <w:r>
        <w:t>We do not guarantee that the Telstra Video Collaboration service will be fault-free.</w:t>
      </w:r>
    </w:p>
    <w:p w14:paraId="78987F9F" w14:textId="77777777" w:rsidR="00D94DAA" w:rsidRDefault="00D94DAA" w:rsidP="003001DA">
      <w:pPr>
        <w:pStyle w:val="Heading2"/>
      </w:pPr>
      <w:r>
        <w:t>We will provide you with helpdesk support for the Telstra Video Collaboration service Monday to Friday from 8am to 6pm (Eastern Standard time).</w:t>
      </w:r>
    </w:p>
    <w:p w14:paraId="0D64E2E3" w14:textId="77777777" w:rsidR="00D94DAA" w:rsidRDefault="00D94DAA" w:rsidP="003001DA">
      <w:pPr>
        <w:pStyle w:val="SubHead"/>
      </w:pPr>
      <w:bookmarkStart w:id="97" w:name="_Toc532394124"/>
      <w:r>
        <w:lastRenderedPageBreak/>
        <w:t>Target response and restoration times</w:t>
      </w:r>
      <w:bookmarkEnd w:id="97"/>
    </w:p>
    <w:p w14:paraId="7260D622" w14:textId="77777777" w:rsidR="00D94DAA" w:rsidRDefault="00D94DAA" w:rsidP="003001DA">
      <w:pPr>
        <w:pStyle w:val="Heading2"/>
      </w:pPr>
      <w:r>
        <w:t>The target response and restoration times set out below only apply to faults with the Telstra Video Collaboration service we provide you.</w:t>
      </w:r>
    </w:p>
    <w:p w14:paraId="0803D4FC" w14:textId="77777777" w:rsidR="00D94DAA" w:rsidRDefault="00D94DAA" w:rsidP="003001DA">
      <w:pPr>
        <w:pStyle w:val="Heading2"/>
      </w:pPr>
      <w:r>
        <w:t xml:space="preserve">If there is a fault in your Telstra Video Collaboration service we aim to respond to you within </w:t>
      </w:r>
      <w:r w:rsidR="00273C49">
        <w:t>two</w:t>
      </w:r>
      <w:r>
        <w:t xml:space="preserve"> hours of you telling us about the fault (excluding time outside the help desk coverage period).  You will receive a response from us when the fault has been identified.</w:t>
      </w:r>
    </w:p>
    <w:p w14:paraId="160E7A20" w14:textId="77777777" w:rsidR="00D94DAA" w:rsidRDefault="00D94DAA" w:rsidP="003001DA">
      <w:pPr>
        <w:pStyle w:val="Heading2"/>
      </w:pPr>
      <w:r>
        <w:t>If a fault is identified, we aim to restore your Telstra Video Collaboration service to full working order within 12 hours of you telling us about the fault (excluding time outside the help desk coverage period).</w:t>
      </w:r>
    </w:p>
    <w:p w14:paraId="446FE867" w14:textId="77777777" w:rsidR="00D94DAA" w:rsidRDefault="00D94DAA" w:rsidP="003001DA">
      <w:pPr>
        <w:pStyle w:val="Heading2"/>
      </w:pPr>
      <w:r>
        <w:t xml:space="preserve">If the identified fault causes only a minor impact on the efficiency or performance of your Telstra Video Collaboration service, we aim to rectify the fault within </w:t>
      </w:r>
      <w:r w:rsidR="00273C49">
        <w:t>five</w:t>
      </w:r>
      <w:r>
        <w:t xml:space="preserve"> business days of you telling us about the fault.</w:t>
      </w:r>
    </w:p>
    <w:p w14:paraId="14339BE6" w14:textId="77777777" w:rsidR="00D94DAA" w:rsidRDefault="00D94DAA" w:rsidP="003001DA">
      <w:pPr>
        <w:pStyle w:val="Heading2"/>
      </w:pPr>
      <w:r>
        <w:t>We may perform a temporary repair to enable you to use your Telstra Video Collaboration service before we fully rectify the identified fault.  A temporary repair that lets you use your Telstra Video Collaboration service will be treated as a restoration for the purposes of satisfying our service restoration obligations.</w:t>
      </w:r>
    </w:p>
    <w:p w14:paraId="1AF09049" w14:textId="77777777" w:rsidR="00D94DAA" w:rsidRDefault="00D94DAA" w:rsidP="003001DA">
      <w:pPr>
        <w:pStyle w:val="Heading2"/>
      </w:pPr>
      <w:r>
        <w:t>We give priority to rectifying major fault outages affecting a number of customers.  If such cases arise, we may not meet the above targets for restoring a particular customer’s Telstra Video Collaboration service.</w:t>
      </w:r>
    </w:p>
    <w:p w14:paraId="19DC102C" w14:textId="77777777" w:rsidR="00D94DAA" w:rsidRDefault="00D94DAA" w:rsidP="003001DA">
      <w:pPr>
        <w:pStyle w:val="Heading2"/>
      </w:pPr>
      <w:r>
        <w:t>We may charge you, and you agree to pay, our reasonable costs incurred in identifying, examining and rectifying any of the following faults:</w:t>
      </w:r>
    </w:p>
    <w:p w14:paraId="2A651EAF" w14:textId="77777777" w:rsidR="00D94DAA" w:rsidRDefault="00D94DAA" w:rsidP="003001DA">
      <w:pPr>
        <w:pStyle w:val="Heading3"/>
      </w:pPr>
      <w:r>
        <w:t>faults resulting from interference caused by you or any person accessing the Telstra Video Collaboration service using your password or access key or by your invitation;</w:t>
      </w:r>
    </w:p>
    <w:p w14:paraId="0456E9FB" w14:textId="77777777" w:rsidR="00D94DAA" w:rsidRDefault="00D94DAA" w:rsidP="003001DA">
      <w:pPr>
        <w:pStyle w:val="Heading3"/>
      </w:pPr>
      <w:r>
        <w:t>faults caused by your negligence or the negligence of any person accessing the Telstra Video Collaboration service using your password or access key or by your invitation; and</w:t>
      </w:r>
    </w:p>
    <w:p w14:paraId="155B03D3" w14:textId="77777777" w:rsidR="00D94DAA" w:rsidRDefault="00D94DAA" w:rsidP="003001DA">
      <w:pPr>
        <w:pStyle w:val="Heading3"/>
      </w:pPr>
      <w:r>
        <w:t>faults due to wilful damage to any of your Telstra Video Collaboration services by you or any person accessing the Telstra Video Collaboration service using your password or access key or by your invitation.</w:t>
      </w:r>
    </w:p>
    <w:p w14:paraId="5FAE6D9F" w14:textId="77777777" w:rsidR="00D94DAA" w:rsidRDefault="00D94DAA" w:rsidP="003001DA">
      <w:pPr>
        <w:pStyle w:val="SubHead"/>
      </w:pPr>
      <w:bookmarkStart w:id="98" w:name="_Toc532394125"/>
      <w:r>
        <w:t>Your responsibility for use</w:t>
      </w:r>
      <w:bookmarkEnd w:id="98"/>
    </w:p>
    <w:p w14:paraId="41B060E7" w14:textId="77777777" w:rsidR="00D94DAA" w:rsidRDefault="00D94DAA" w:rsidP="003001DA">
      <w:pPr>
        <w:pStyle w:val="Heading2"/>
      </w:pPr>
      <w:r>
        <w:t>You are responsible for the use of the Telstra Video Collaboration service by you, your users, your employees and any person accessing the Telstra Video Collaboration service using your password or access key or by your invitation.</w:t>
      </w:r>
    </w:p>
    <w:p w14:paraId="2682463A" w14:textId="77777777" w:rsidR="00F80B6A" w:rsidRDefault="00F80B6A" w:rsidP="00F80B6A">
      <w:pPr>
        <w:pStyle w:val="Heading1"/>
        <w:widowControl/>
        <w:pBdr>
          <w:top w:val="single" w:sz="4" w:space="1" w:color="auto"/>
        </w:pBdr>
        <w:spacing w:before="240"/>
      </w:pPr>
      <w:bookmarkStart w:id="99" w:name="_Toc372710241"/>
      <w:bookmarkStart w:id="100" w:name="_Toc532394126"/>
      <w:r>
        <w:t>Telstra Video Conferencing - BlueJeans</w:t>
      </w:r>
      <w:r w:rsidRPr="00D4699F">
        <w:t xml:space="preserve"> </w:t>
      </w:r>
      <w:r>
        <w:t>service</w:t>
      </w:r>
      <w:bookmarkEnd w:id="99"/>
      <w:bookmarkEnd w:id="100"/>
    </w:p>
    <w:p w14:paraId="4456E3C7" w14:textId="77777777" w:rsidR="00F80B6A" w:rsidRDefault="00F80B6A" w:rsidP="00F80B6A">
      <w:pPr>
        <w:pStyle w:val="Indent1"/>
      </w:pPr>
      <w:bookmarkStart w:id="101" w:name="_Toc372710242"/>
      <w:r w:rsidRPr="00115618">
        <w:t xml:space="preserve">What is the </w:t>
      </w:r>
      <w:r w:rsidRPr="00D4699F">
        <w:t xml:space="preserve">Telstra Video </w:t>
      </w:r>
      <w:r>
        <w:t xml:space="preserve">Conferencing </w:t>
      </w:r>
      <w:r w:rsidRPr="00D4699F">
        <w:t>- BlueJeans</w:t>
      </w:r>
      <w:r>
        <w:rPr>
          <w:color w:val="1F497D"/>
        </w:rPr>
        <w:t xml:space="preserve"> </w:t>
      </w:r>
      <w:r w:rsidRPr="00115618">
        <w:t>service?</w:t>
      </w:r>
      <w:bookmarkEnd w:id="101"/>
    </w:p>
    <w:p w14:paraId="546D3304" w14:textId="77777777" w:rsidR="00F80B6A" w:rsidRDefault="00F80B6A" w:rsidP="00F80B6A">
      <w:pPr>
        <w:pStyle w:val="Heading2"/>
        <w:widowControl/>
        <w:tabs>
          <w:tab w:val="num" w:pos="737"/>
          <w:tab w:val="left" w:pos="1526"/>
        </w:tabs>
      </w:pPr>
      <w:r>
        <w:t xml:space="preserve">Telstra Video Conferencing - BlueJeans service is an Internet based service that </w:t>
      </w:r>
      <w:r w:rsidRPr="00115618">
        <w:t xml:space="preserve">allows you to conduct online </w:t>
      </w:r>
      <w:r>
        <w:t xml:space="preserve">video </w:t>
      </w:r>
      <w:r w:rsidRPr="00115618">
        <w:t>conferences us</w:t>
      </w:r>
      <w:r>
        <w:t xml:space="preserve">ing internet-connected personal computers, mobile devices or dedicated video-conferencing and Telepresence equipment. </w:t>
      </w:r>
    </w:p>
    <w:p w14:paraId="7C4B059A" w14:textId="77777777" w:rsidR="00F80B6A" w:rsidRDefault="00F80B6A" w:rsidP="00F80B6A">
      <w:pPr>
        <w:pStyle w:val="Indent1"/>
      </w:pPr>
      <w:bookmarkStart w:id="102" w:name="_Toc372710243"/>
      <w:r>
        <w:lastRenderedPageBreak/>
        <w:t>Charges</w:t>
      </w:r>
      <w:bookmarkEnd w:id="102"/>
    </w:p>
    <w:p w14:paraId="6522ED63" w14:textId="77777777" w:rsidR="00F80B6A" w:rsidRPr="00505D5A" w:rsidRDefault="00F80B6A" w:rsidP="00F80B6A">
      <w:pPr>
        <w:pStyle w:val="Heading2"/>
        <w:widowControl/>
        <w:tabs>
          <w:tab w:val="num" w:pos="737"/>
          <w:tab w:val="left" w:pos="1526"/>
        </w:tabs>
      </w:pPr>
      <w:r>
        <w:t xml:space="preserve">The charges for the Telstra Video Conferencing - BlueJeans service are set out in </w:t>
      </w:r>
      <w:r w:rsidRPr="00505D5A">
        <w:t>your Application Form or separate agreement with us.</w:t>
      </w:r>
      <w:r>
        <w:t xml:space="preserve"> </w:t>
      </w:r>
    </w:p>
    <w:p w14:paraId="07F9E654" w14:textId="77777777" w:rsidR="00F80B6A" w:rsidRDefault="00F80B6A" w:rsidP="00F80B6A">
      <w:pPr>
        <w:pStyle w:val="Heading2"/>
        <w:widowControl/>
        <w:tabs>
          <w:tab w:val="num" w:pos="737"/>
          <w:tab w:val="left" w:pos="1526"/>
        </w:tabs>
      </w:pPr>
      <w:r>
        <w:t>If you have an Australian fixed line service, we will bill all charges for the Telstra Video Conferencing - BlueJeans service to your Australian fixed line service (other than call charges, see clause 11.6).</w:t>
      </w:r>
    </w:p>
    <w:p w14:paraId="1905E58E" w14:textId="77777777" w:rsidR="00F80B6A" w:rsidRDefault="00F80B6A" w:rsidP="00F80B6A">
      <w:pPr>
        <w:pStyle w:val="Heading2"/>
        <w:widowControl/>
        <w:tabs>
          <w:tab w:val="num" w:pos="737"/>
          <w:tab w:val="left" w:pos="1526"/>
        </w:tabs>
      </w:pPr>
      <w:r>
        <w:t>You must pay the charges twelve months in advance unless we agree that you may pay the charges on a monthly basis.</w:t>
      </w:r>
    </w:p>
    <w:p w14:paraId="1244458A" w14:textId="77777777" w:rsidR="00F80B6A" w:rsidRDefault="00F80B6A" w:rsidP="00F80B6A">
      <w:pPr>
        <w:pStyle w:val="Heading2"/>
        <w:widowControl/>
        <w:tabs>
          <w:tab w:val="num" w:pos="737"/>
          <w:tab w:val="left" w:pos="1526"/>
        </w:tabs>
      </w:pPr>
      <w:r w:rsidDel="00FD24E1">
        <w:t xml:space="preserve"> </w:t>
      </w:r>
      <w:r>
        <w:t xml:space="preserve">If your fixed line service account used as your charge number is cancelled, disconnected or transferred to an alternative carrier, carriage service provider, reseller or rebiller, then you must notify us within two working days and provide us with other billing account details.  If you do not notify us, we may immediately cancel your Telstra Video Conferencing - BlueJeans service and will not refund any part of the charges you have paid. </w:t>
      </w:r>
    </w:p>
    <w:p w14:paraId="602C8783" w14:textId="77777777" w:rsidR="00F80B6A" w:rsidRDefault="00F80B6A" w:rsidP="00F80B6A">
      <w:pPr>
        <w:pStyle w:val="Indent1"/>
      </w:pPr>
      <w:bookmarkStart w:id="103" w:name="_Toc372710244"/>
      <w:r>
        <w:t>Other services</w:t>
      </w:r>
      <w:bookmarkEnd w:id="103"/>
    </w:p>
    <w:p w14:paraId="27579843" w14:textId="77777777" w:rsidR="00F80B6A" w:rsidRPr="00115618" w:rsidRDefault="00F80B6A" w:rsidP="00F80B6A">
      <w:pPr>
        <w:pStyle w:val="Heading2"/>
        <w:widowControl/>
        <w:tabs>
          <w:tab w:val="num" w:pos="737"/>
          <w:tab w:val="left" w:pos="1526"/>
        </w:tabs>
      </w:pPr>
      <w:r w:rsidRPr="00115618">
        <w:t xml:space="preserve">You must provide the telecommunications services necessary to access the </w:t>
      </w:r>
      <w:r>
        <w:t>Telstra Video Conferencing - BlueJeans service</w:t>
      </w:r>
      <w:r w:rsidRPr="00115618">
        <w:t xml:space="preserve">.  </w:t>
      </w:r>
      <w:r>
        <w:t>T</w:t>
      </w:r>
      <w:r w:rsidRPr="00115618">
        <w:t xml:space="preserve">he charges for the </w:t>
      </w:r>
      <w:r>
        <w:t xml:space="preserve">Telstra Video Conferencing - BlueJeans service </w:t>
      </w:r>
      <w:r w:rsidRPr="00115618">
        <w:t xml:space="preserve">do not include charges associated with your access to and use of the Internet or any telecommunications charges associated with your use of the </w:t>
      </w:r>
      <w:r>
        <w:t>Telstra Video Conferencing - BlueJeans  service</w:t>
      </w:r>
      <w:r w:rsidRPr="00115618">
        <w:t>.</w:t>
      </w:r>
    </w:p>
    <w:p w14:paraId="66791CDA" w14:textId="77777777" w:rsidR="00F80B6A" w:rsidRDefault="00F80B6A" w:rsidP="00F80B6A">
      <w:pPr>
        <w:pStyle w:val="Heading2"/>
        <w:widowControl/>
        <w:tabs>
          <w:tab w:val="num" w:pos="737"/>
          <w:tab w:val="left" w:pos="1526"/>
        </w:tabs>
      </w:pPr>
      <w:r>
        <w:t>You must provide the equipment and devices necessary to access and use the Telstra Video Conferencing - BlueJeans service.  The devices or equipment you use to access the Telstra Video Conferencing - BlueJeans service must have internet access to be able to use the service.</w:t>
      </w:r>
    </w:p>
    <w:p w14:paraId="4F54C138" w14:textId="77777777" w:rsidR="00F80B6A" w:rsidRDefault="00F80B6A" w:rsidP="00F80B6A">
      <w:pPr>
        <w:pStyle w:val="Heading2"/>
        <w:widowControl/>
        <w:tabs>
          <w:tab w:val="num" w:pos="737"/>
          <w:tab w:val="left" w:pos="1526"/>
        </w:tabs>
      </w:pPr>
      <w:r>
        <w:t>You are responsible for the acquisition, use, maintenance and security of the equipment and devices referred to in clause 11.7.</w:t>
      </w:r>
    </w:p>
    <w:p w14:paraId="01855C03" w14:textId="77777777" w:rsidR="00F80B6A" w:rsidRPr="00A825B0" w:rsidRDefault="00F80B6A" w:rsidP="00F80B6A">
      <w:pPr>
        <w:pStyle w:val="Indent1"/>
        <w:rPr>
          <w:bCs w:val="0"/>
        </w:rPr>
      </w:pPr>
      <w:bookmarkStart w:id="104" w:name="_Toc372710245"/>
      <w:r w:rsidRPr="00A825B0">
        <w:rPr>
          <w:bCs w:val="0"/>
        </w:rPr>
        <w:t>Software</w:t>
      </w:r>
      <w:bookmarkEnd w:id="104"/>
    </w:p>
    <w:p w14:paraId="74278A52" w14:textId="77777777" w:rsidR="00F80B6A" w:rsidRDefault="00F80B6A" w:rsidP="00F80B6A">
      <w:pPr>
        <w:pStyle w:val="Heading2"/>
        <w:widowControl/>
        <w:tabs>
          <w:tab w:val="num" w:pos="737"/>
          <w:tab w:val="left" w:pos="1526"/>
        </w:tabs>
      </w:pPr>
      <w:r>
        <w:t xml:space="preserve">To access the Cloud Video service for the first time, you must download appropriate </w:t>
      </w:r>
      <w:r w:rsidRPr="00115618">
        <w:t>software</w:t>
      </w:r>
      <w:r>
        <w:t xml:space="preserve"> applications and plug-ins that we will advise you of (</w:t>
      </w:r>
      <w:r>
        <w:rPr>
          <w:b/>
        </w:rPr>
        <w:t>Software</w:t>
      </w:r>
      <w:r>
        <w:t xml:space="preserve">). </w:t>
      </w:r>
    </w:p>
    <w:p w14:paraId="2BF26494" w14:textId="77777777" w:rsidR="00F80B6A" w:rsidRDefault="00F80B6A" w:rsidP="00F80B6A">
      <w:pPr>
        <w:pStyle w:val="Heading2"/>
        <w:widowControl/>
        <w:tabs>
          <w:tab w:val="num" w:pos="737"/>
          <w:tab w:val="left" w:pos="1526"/>
        </w:tabs>
      </w:pPr>
      <w:r>
        <w:t>You may only use the Software for the purpose of accessing and using the Telstra Video Conferencing - BlueJeans service</w:t>
      </w:r>
      <w:r w:rsidRPr="00115618">
        <w:t xml:space="preserve">.  </w:t>
      </w:r>
    </w:p>
    <w:p w14:paraId="0D09394A" w14:textId="77777777" w:rsidR="00F80B6A" w:rsidRDefault="00F80B6A" w:rsidP="00F80B6A">
      <w:pPr>
        <w:pStyle w:val="Heading2"/>
        <w:widowControl/>
        <w:tabs>
          <w:tab w:val="num" w:pos="737"/>
          <w:tab w:val="left" w:pos="1526"/>
        </w:tabs>
      </w:pPr>
      <w:r>
        <w:t>Except as expressly set out in this Telstra Video Conferencing - BlueJeans service section of Our Customer Terms, you do not have any rights in the Software or the service and all intellectual property rights relating to them remain with us and our third party suppliers.</w:t>
      </w:r>
    </w:p>
    <w:p w14:paraId="7BA29DB0" w14:textId="511DA5B3" w:rsidR="00F946CE" w:rsidRDefault="007A2FA3" w:rsidP="009312C2">
      <w:pPr>
        <w:pStyle w:val="Heading2"/>
        <w:rPr>
          <w:sz w:val="19"/>
        </w:rPr>
      </w:pPr>
      <w:r>
        <w:t xml:space="preserve">If you </w:t>
      </w:r>
      <w:r w:rsidR="00017DBA">
        <w:t>purchased</w:t>
      </w:r>
      <w:r>
        <w:t xml:space="preserve"> or recontract</w:t>
      </w:r>
      <w:r w:rsidR="00AB4E5E">
        <w:t xml:space="preserve">ed your </w:t>
      </w:r>
      <w:r w:rsidR="00AB4E5E" w:rsidRPr="00F64204">
        <w:t>Telstra Video Conferencing - BlueJeans service</w:t>
      </w:r>
      <w:r w:rsidR="00AB4E5E">
        <w:t xml:space="preserve"> on or after</w:t>
      </w:r>
      <w:r>
        <w:t xml:space="preserve"> </w:t>
      </w:r>
      <w:r w:rsidR="004B0911" w:rsidRPr="00F718AA">
        <w:t>1 July</w:t>
      </w:r>
      <w:r>
        <w:t xml:space="preserve"> 2019</w:t>
      </w:r>
      <w:r w:rsidR="00AB4E5E">
        <w:t>, y</w:t>
      </w:r>
      <w:r w:rsidR="001B51C9" w:rsidRPr="00F718AA">
        <w:rPr>
          <w:sz w:val="19"/>
        </w:rPr>
        <w:t>ou acknowledge and agree that</w:t>
      </w:r>
      <w:r w:rsidR="00F946CE">
        <w:rPr>
          <w:sz w:val="19"/>
        </w:rPr>
        <w:t>:</w:t>
      </w:r>
    </w:p>
    <w:p w14:paraId="472C60FA" w14:textId="0B1A351B" w:rsidR="00F946CE" w:rsidRDefault="001B51C9" w:rsidP="00F946CE">
      <w:pPr>
        <w:pStyle w:val="Heading3"/>
      </w:pPr>
      <w:r w:rsidRPr="001B51C9">
        <w:t>there are no implied licenses under this Agreement and any rights not expressly set forth herein are expressly reserved by BlueJeans</w:t>
      </w:r>
      <w:r w:rsidR="00F946CE">
        <w:t>;</w:t>
      </w:r>
      <w:r w:rsidRPr="001B51C9">
        <w:t xml:space="preserve"> </w:t>
      </w:r>
    </w:p>
    <w:p w14:paraId="5B64A079" w14:textId="0774139F" w:rsidR="00F946CE" w:rsidRDefault="001B51C9" w:rsidP="00F946CE">
      <w:pPr>
        <w:pStyle w:val="Heading3"/>
      </w:pPr>
      <w:r w:rsidRPr="001B51C9">
        <w:t xml:space="preserve">the Software and </w:t>
      </w:r>
      <w:r w:rsidRPr="009312C2">
        <w:t>access</w:t>
      </w:r>
      <w:r w:rsidRPr="001B51C9">
        <w:t xml:space="preserve"> to the Telstra Video Conferencing - BlueJeans service are licensed, not sold and you acquire no ownership or other interest (other than the </w:t>
      </w:r>
      <w:r w:rsidRPr="001B51C9">
        <w:lastRenderedPageBreak/>
        <w:t>license rights expressly stated herein) in or to the Telstra Video Conferencing - BlueJeans service, the Software and the associated documentation</w:t>
      </w:r>
      <w:r w:rsidR="00F946CE">
        <w:t>;</w:t>
      </w:r>
      <w:r w:rsidRPr="001B51C9">
        <w:t xml:space="preserve"> and </w:t>
      </w:r>
    </w:p>
    <w:p w14:paraId="35E79636" w14:textId="0B2160D4" w:rsidR="001B51C9" w:rsidRPr="004B0911" w:rsidRDefault="001B51C9" w:rsidP="00F718AA">
      <w:pPr>
        <w:pStyle w:val="Heading3"/>
      </w:pPr>
      <w:r w:rsidRPr="004B0911">
        <w:t>the Telstra Video Conferencing - BlueJeans service is offered as an on-line, hosted solution, and you have no right to obtain a copy of the Telstra Video Conferencing - BlueJeans service itself.</w:t>
      </w:r>
    </w:p>
    <w:p w14:paraId="107A76A7" w14:textId="3DD7008E" w:rsidR="001B51C9" w:rsidRDefault="008F0F1F" w:rsidP="00F718AA">
      <w:pPr>
        <w:pStyle w:val="Heading3"/>
      </w:pPr>
      <w:r>
        <w:t>you will not use</w:t>
      </w:r>
      <w:r w:rsidR="001B51C9" w:rsidRPr="00664B00">
        <w:t xml:space="preserve"> the Telstra Video Conferencing - BlueJeans service for or in connection with nuclear, chemical or biological weapons, weapons of mass destruction, missiles, </w:t>
      </w:r>
      <w:r w:rsidR="001B51C9" w:rsidRPr="00F718AA">
        <w:rPr>
          <w:sz w:val="19"/>
        </w:rPr>
        <w:t>unmanned</w:t>
      </w:r>
      <w:r w:rsidR="001B51C9" w:rsidRPr="00664B00">
        <w:t xml:space="preserve"> aerial vehicles, and/or to support terrorist activities, each in a way that would violate any applicable law, or in any other way that would violate any export controls or economic sanctions laws or regulations</w:t>
      </w:r>
      <w:r w:rsidR="001B51C9">
        <w:t>.</w:t>
      </w:r>
    </w:p>
    <w:p w14:paraId="75F2263D" w14:textId="77777777" w:rsidR="00F80B6A" w:rsidRDefault="00F80B6A" w:rsidP="00F80B6A">
      <w:pPr>
        <w:pStyle w:val="Heading2"/>
        <w:widowControl/>
        <w:tabs>
          <w:tab w:val="num" w:pos="737"/>
          <w:tab w:val="left" w:pos="1526"/>
        </w:tabs>
      </w:pPr>
      <w:r>
        <w:t>You must not directly or indirectly:</w:t>
      </w:r>
    </w:p>
    <w:p w14:paraId="65B1E459" w14:textId="77777777" w:rsidR="00F80B6A" w:rsidRDefault="00F80B6A" w:rsidP="00F718AA">
      <w:pPr>
        <w:pStyle w:val="Heading3"/>
      </w:pPr>
      <w:r>
        <w:t>reverse engineer, decompile, disassemble or otherwise attempt to discover the source code, object code or underlying structure, ideas, know-how or algorithms relevant to the service or any software, documentation or data related to the service (including any improvements, enhancements or modifications to any of them) (Software);</w:t>
      </w:r>
    </w:p>
    <w:p w14:paraId="749223A3" w14:textId="77777777" w:rsidR="00F80B6A" w:rsidRDefault="00F80B6A" w:rsidP="00F718AA">
      <w:pPr>
        <w:pStyle w:val="Heading3"/>
      </w:pPr>
      <w:r>
        <w:t>modify, translate, or create derivative works based on the services or any Software (except to the extent expressly permitted by us or our third party supplier, or as authorised within the service);</w:t>
      </w:r>
    </w:p>
    <w:p w14:paraId="256E2757" w14:textId="77777777" w:rsidR="00F80B6A" w:rsidRDefault="00F80B6A" w:rsidP="00F718AA">
      <w:pPr>
        <w:pStyle w:val="Heading3"/>
      </w:pPr>
      <w:r>
        <w:t>use the service or any Software for timesharing or service bureau purposes or otherwise for the benefit of a third party; or</w:t>
      </w:r>
    </w:p>
    <w:p w14:paraId="0DE809A7" w14:textId="77777777" w:rsidR="00F80B6A" w:rsidRDefault="00F80B6A" w:rsidP="00F718AA">
      <w:pPr>
        <w:pStyle w:val="Heading3"/>
      </w:pPr>
      <w:r>
        <w:t>remove any proprietary notices or labels.</w:t>
      </w:r>
    </w:p>
    <w:p w14:paraId="19C7055E" w14:textId="77777777" w:rsidR="00F80B6A" w:rsidRPr="00115618" w:rsidRDefault="00F80B6A" w:rsidP="00F80B6A">
      <w:pPr>
        <w:pStyle w:val="Indent1"/>
        <w:rPr>
          <w:bCs w:val="0"/>
        </w:rPr>
      </w:pPr>
      <w:bookmarkStart w:id="105" w:name="_Toc372710246"/>
      <w:r w:rsidRPr="00115618">
        <w:rPr>
          <w:bCs w:val="0"/>
        </w:rPr>
        <w:t xml:space="preserve">Third </w:t>
      </w:r>
      <w:r>
        <w:rPr>
          <w:bCs w:val="0"/>
        </w:rPr>
        <w:t>p</w:t>
      </w:r>
      <w:r w:rsidRPr="00115618">
        <w:rPr>
          <w:bCs w:val="0"/>
        </w:rPr>
        <w:t xml:space="preserve">arty </w:t>
      </w:r>
      <w:r>
        <w:rPr>
          <w:bCs w:val="0"/>
        </w:rPr>
        <w:t>s</w:t>
      </w:r>
      <w:r w:rsidRPr="00115618">
        <w:rPr>
          <w:bCs w:val="0"/>
        </w:rPr>
        <w:t>uppliers</w:t>
      </w:r>
      <w:bookmarkEnd w:id="105"/>
    </w:p>
    <w:p w14:paraId="03259562" w14:textId="77777777" w:rsidR="00F80B6A" w:rsidRPr="00115618" w:rsidRDefault="00F80B6A" w:rsidP="00F80B6A">
      <w:pPr>
        <w:pStyle w:val="Heading2"/>
        <w:widowControl/>
        <w:tabs>
          <w:tab w:val="num" w:pos="737"/>
          <w:tab w:val="left" w:pos="1526"/>
        </w:tabs>
      </w:pPr>
      <w:r w:rsidRPr="00115618">
        <w:t xml:space="preserve">You acknowledge that we purchase services from third party suppliers in order to provide the </w:t>
      </w:r>
      <w:r>
        <w:t xml:space="preserve">Telstra Video Conferencing - BlueJeans service to you. </w:t>
      </w:r>
    </w:p>
    <w:p w14:paraId="53E086D9" w14:textId="77777777" w:rsidR="00F80B6A" w:rsidRDefault="00F80B6A" w:rsidP="00F80B6A">
      <w:pPr>
        <w:pStyle w:val="Heading2"/>
        <w:widowControl/>
        <w:tabs>
          <w:tab w:val="num" w:pos="737"/>
          <w:tab w:val="left" w:pos="1526"/>
        </w:tabs>
      </w:pPr>
      <w:r w:rsidRPr="00115618">
        <w:t xml:space="preserve">If one of our third party suppliers suspends or terminates a service we rely on to provide your </w:t>
      </w:r>
      <w:r>
        <w:t xml:space="preserve">Telstra Video Conferencing - BlueJeans service </w:t>
      </w:r>
      <w:r w:rsidRPr="00115618">
        <w:t xml:space="preserve">or an aspect of your </w:t>
      </w:r>
      <w:r>
        <w:t>Telstra Video Conferencing - BlueJeans service</w:t>
      </w:r>
      <w:r w:rsidRPr="00115618">
        <w:t xml:space="preserve">, we may suspend or terminate your </w:t>
      </w:r>
      <w:r>
        <w:t>Telstra Video Conferencing - BlueJeans service</w:t>
      </w:r>
      <w:r w:rsidRPr="00115618">
        <w:t xml:space="preserve"> or that aspect of your </w:t>
      </w:r>
      <w:r>
        <w:t>Telstra Video Conferencing - BlueJeans service</w:t>
      </w:r>
      <w:r w:rsidRPr="00115618">
        <w:t>, as relevant, after giving you as much notice as is reasonably possible in the circumstances.</w:t>
      </w:r>
    </w:p>
    <w:p w14:paraId="67A22027" w14:textId="77777777" w:rsidR="00F80B6A" w:rsidRDefault="00F80B6A" w:rsidP="00F80B6A">
      <w:pPr>
        <w:pStyle w:val="Heading2"/>
        <w:widowControl/>
        <w:tabs>
          <w:tab w:val="num" w:pos="737"/>
          <w:tab w:val="left" w:pos="1526"/>
        </w:tabs>
      </w:pPr>
      <w:r>
        <w:t xml:space="preserve">You will be required from time to time </w:t>
      </w:r>
      <w:r w:rsidR="0005582D">
        <w:t xml:space="preserve">to </w:t>
      </w:r>
      <w:r>
        <w:t>accept third party terms when you download software related to clients or plug-ins.</w:t>
      </w:r>
    </w:p>
    <w:p w14:paraId="51B86989" w14:textId="77777777" w:rsidR="00F80B6A" w:rsidRPr="00B111C5" w:rsidRDefault="00F80B6A" w:rsidP="00F80B6A">
      <w:pPr>
        <w:pStyle w:val="Indent1"/>
        <w:rPr>
          <w:bCs w:val="0"/>
        </w:rPr>
      </w:pPr>
      <w:bookmarkStart w:id="106" w:name="_Toc372710247"/>
      <w:r w:rsidRPr="00B111C5">
        <w:rPr>
          <w:bCs w:val="0"/>
        </w:rPr>
        <w:t>Use</w:t>
      </w:r>
      <w:r>
        <w:rPr>
          <w:bCs w:val="0"/>
        </w:rPr>
        <w:t xml:space="preserve"> of the service</w:t>
      </w:r>
      <w:bookmarkEnd w:id="106"/>
    </w:p>
    <w:p w14:paraId="13F25AF2" w14:textId="77777777" w:rsidR="0005582D" w:rsidRPr="00987E6C" w:rsidRDefault="0005582D" w:rsidP="0005582D">
      <w:pPr>
        <w:pStyle w:val="Heading2"/>
        <w:widowControl/>
        <w:tabs>
          <w:tab w:val="num" w:pos="737"/>
          <w:tab w:val="left" w:pos="1526"/>
        </w:tabs>
      </w:pPr>
      <w:r w:rsidRPr="00987E6C">
        <w:t>We may</w:t>
      </w:r>
      <w:r>
        <w:t xml:space="preserve"> at our sole discretion</w:t>
      </w:r>
      <w:r w:rsidRPr="00987E6C">
        <w:t xml:space="preserve"> refuse to register, or may cancel, any user name or password we consider inappropriate.</w:t>
      </w:r>
    </w:p>
    <w:p w14:paraId="53979F80" w14:textId="77777777" w:rsidR="0005582D" w:rsidRDefault="0005582D" w:rsidP="0005582D">
      <w:pPr>
        <w:pStyle w:val="Heading2"/>
        <w:widowControl/>
        <w:tabs>
          <w:tab w:val="num" w:pos="737"/>
          <w:tab w:val="left" w:pos="1526"/>
        </w:tabs>
      </w:pPr>
      <w:r>
        <w:t xml:space="preserve">You must keep all user names and passwords secure and not share them with third parties.  </w:t>
      </w:r>
      <w:r w:rsidRPr="00264948">
        <w:t xml:space="preserve">You are responsible for the use of the </w:t>
      </w:r>
      <w:r>
        <w:t xml:space="preserve">Telstra Video Conferencing - BlueJeans service </w:t>
      </w:r>
      <w:r w:rsidRPr="00264948">
        <w:t xml:space="preserve">by you, your users, your employees and any person accessing the </w:t>
      </w:r>
      <w:r>
        <w:t xml:space="preserve">Telstra Video Conferencing - BlueJeans service </w:t>
      </w:r>
      <w:r w:rsidRPr="00264948">
        <w:t xml:space="preserve">using your </w:t>
      </w:r>
      <w:r>
        <w:t>authentication</w:t>
      </w:r>
      <w:r w:rsidRPr="00264948">
        <w:t xml:space="preserve"> </w:t>
      </w:r>
      <w:r>
        <w:t>details (whether or not authorised by you)</w:t>
      </w:r>
      <w:r w:rsidRPr="00264948">
        <w:t>.</w:t>
      </w:r>
    </w:p>
    <w:p w14:paraId="7ACEC411" w14:textId="2DBF784F" w:rsidR="00BD0424" w:rsidRDefault="009877B7" w:rsidP="0005582D">
      <w:pPr>
        <w:pStyle w:val="Heading2"/>
        <w:widowControl/>
        <w:tabs>
          <w:tab w:val="num" w:pos="737"/>
          <w:tab w:val="left" w:pos="1526"/>
        </w:tabs>
      </w:pPr>
      <w:r w:rsidRPr="009877B7">
        <w:lastRenderedPageBreak/>
        <w:t xml:space="preserve"> </w:t>
      </w:r>
      <w:r>
        <w:t xml:space="preserve">If you </w:t>
      </w:r>
      <w:r w:rsidR="00017DBA">
        <w:t>purchased</w:t>
      </w:r>
      <w:r>
        <w:t xml:space="preserve"> or recontracted your </w:t>
      </w:r>
      <w:r w:rsidRPr="00F64204">
        <w:t>Telstra Video Conferencing - BlueJeans service</w:t>
      </w:r>
      <w:r>
        <w:t xml:space="preserve"> on or after </w:t>
      </w:r>
      <w:r w:rsidR="009F402B" w:rsidRPr="006F4802">
        <w:t>1 July</w:t>
      </w:r>
      <w:r>
        <w:t xml:space="preserve"> 2019, y</w:t>
      </w:r>
      <w:r w:rsidR="001839EE">
        <w:rPr>
          <w:sz w:val="19"/>
        </w:rPr>
        <w:t>ou acknowledge and agree that y</w:t>
      </w:r>
      <w:r w:rsidR="00451339">
        <w:rPr>
          <w:sz w:val="19"/>
        </w:rPr>
        <w:t>ou</w:t>
      </w:r>
      <w:r w:rsidR="001839EE">
        <w:rPr>
          <w:sz w:val="19"/>
        </w:rPr>
        <w:t xml:space="preserve">r use of the </w:t>
      </w:r>
      <w:r w:rsidR="001839EE">
        <w:t>Telstra Video Conferencing - BlueJeans service is subject</w:t>
      </w:r>
      <w:r w:rsidR="00BD0424">
        <w:rPr>
          <w:sz w:val="19"/>
        </w:rPr>
        <w:t xml:space="preserve"> to the plan specific terms for </w:t>
      </w:r>
      <w:r w:rsidR="001839EE">
        <w:rPr>
          <w:sz w:val="19"/>
        </w:rPr>
        <w:t>your chosen</w:t>
      </w:r>
      <w:r w:rsidR="00BD0424">
        <w:rPr>
          <w:sz w:val="19"/>
        </w:rPr>
        <w:t xml:space="preserve"> subscription </w:t>
      </w:r>
      <w:r w:rsidR="00AA1882">
        <w:rPr>
          <w:sz w:val="19"/>
        </w:rPr>
        <w:t xml:space="preserve">as </w:t>
      </w:r>
      <w:r w:rsidR="00BD0424">
        <w:rPr>
          <w:sz w:val="19"/>
        </w:rPr>
        <w:t xml:space="preserve">set forth at </w:t>
      </w:r>
      <w:r w:rsidR="00BD0424" w:rsidRPr="00F718AA">
        <w:t>https://</w:t>
      </w:r>
      <w:r w:rsidR="00BD0424">
        <w:rPr>
          <w:sz w:val="19"/>
        </w:rPr>
        <w:t>www.</w:t>
      </w:r>
      <w:r w:rsidR="00BD0424" w:rsidRPr="00F718AA">
        <w:t>bluejeans.com/plan-terms</w:t>
      </w:r>
      <w:r w:rsidR="00BD0424">
        <w:rPr>
          <w:sz w:val="19"/>
        </w:rPr>
        <w:t xml:space="preserve">. </w:t>
      </w:r>
      <w:r w:rsidR="00BD0424" w:rsidRPr="00835E20">
        <w:rPr>
          <w:sz w:val="19"/>
        </w:rPr>
        <w:t>For the avoidance of doubt, the general terms and conditions at https://</w:t>
      </w:r>
      <w:r w:rsidR="00BD0424">
        <w:rPr>
          <w:sz w:val="19"/>
        </w:rPr>
        <w:t>www.</w:t>
      </w:r>
      <w:r w:rsidR="00BD0424" w:rsidRPr="00835E20">
        <w:rPr>
          <w:sz w:val="19"/>
        </w:rPr>
        <w:t xml:space="preserve">bluejeans.com/plan-terms </w:t>
      </w:r>
      <w:r w:rsidR="00D21063">
        <w:rPr>
          <w:sz w:val="19"/>
        </w:rPr>
        <w:t xml:space="preserve">do </w:t>
      </w:r>
      <w:r w:rsidR="00BD0424" w:rsidRPr="00835E20">
        <w:rPr>
          <w:sz w:val="19"/>
        </w:rPr>
        <w:t>not apply</w:t>
      </w:r>
      <w:r w:rsidR="00D21063">
        <w:rPr>
          <w:sz w:val="19"/>
        </w:rPr>
        <w:t xml:space="preserve"> to your use of the </w:t>
      </w:r>
      <w:r w:rsidR="00D21063">
        <w:t>Telstra Video Conferencing - BlueJeans service</w:t>
      </w:r>
      <w:r w:rsidR="00BD0424">
        <w:rPr>
          <w:sz w:val="19"/>
        </w:rPr>
        <w:t>.</w:t>
      </w:r>
    </w:p>
    <w:p w14:paraId="71D48844" w14:textId="25774757" w:rsidR="00AA1882" w:rsidRPr="00F718AA" w:rsidRDefault="00C537E9" w:rsidP="00F718AA">
      <w:pPr>
        <w:pStyle w:val="Heading2"/>
        <w:widowControl/>
        <w:numPr>
          <w:ilvl w:val="0"/>
          <w:numId w:val="0"/>
        </w:numPr>
        <w:tabs>
          <w:tab w:val="left" w:pos="1526"/>
        </w:tabs>
        <w:ind w:left="737"/>
        <w:rPr>
          <w:b/>
        </w:rPr>
      </w:pPr>
      <w:r w:rsidRPr="00F718AA">
        <w:rPr>
          <w:b/>
        </w:rPr>
        <w:t xml:space="preserve">Confidential Information  </w:t>
      </w:r>
    </w:p>
    <w:p w14:paraId="72D5AD9C" w14:textId="4F04FB61" w:rsidR="002C33E8" w:rsidRPr="00F718AA" w:rsidRDefault="002C33E8" w:rsidP="0005582D">
      <w:pPr>
        <w:pStyle w:val="Heading2"/>
        <w:widowControl/>
        <w:tabs>
          <w:tab w:val="num" w:pos="737"/>
          <w:tab w:val="left" w:pos="1526"/>
        </w:tabs>
      </w:pPr>
      <w:r>
        <w:t xml:space="preserve">These Confidential Information clauses apply if you purchased or recontracted your </w:t>
      </w:r>
      <w:r w:rsidRPr="00F64204">
        <w:t>Telstra Video Conferencing - BlueJeans service</w:t>
      </w:r>
      <w:r>
        <w:t xml:space="preserve"> on or after </w:t>
      </w:r>
      <w:r w:rsidR="009F402B" w:rsidRPr="006F4802">
        <w:t>1 July</w:t>
      </w:r>
      <w:r>
        <w:t xml:space="preserve"> 2019</w:t>
      </w:r>
    </w:p>
    <w:p w14:paraId="75939B6A" w14:textId="3D99C4FA" w:rsidR="003E4582" w:rsidRPr="00F718AA" w:rsidRDefault="0029132E" w:rsidP="0005582D">
      <w:pPr>
        <w:pStyle w:val="Heading2"/>
        <w:widowControl/>
        <w:tabs>
          <w:tab w:val="num" w:pos="737"/>
          <w:tab w:val="left" w:pos="1526"/>
        </w:tabs>
      </w:pPr>
      <w:r>
        <w:rPr>
          <w:sz w:val="19"/>
        </w:rPr>
        <w:t xml:space="preserve">In connection with your use of the </w:t>
      </w:r>
      <w:r>
        <w:t xml:space="preserve">Telstra Video Conferencing - BlueJeans service </w:t>
      </w:r>
      <w:r w:rsidR="003E4582">
        <w:rPr>
          <w:sz w:val="19"/>
        </w:rPr>
        <w:t>y</w:t>
      </w:r>
      <w:r w:rsidR="00C537E9" w:rsidRPr="00664B00">
        <w:rPr>
          <w:sz w:val="19"/>
        </w:rPr>
        <w:t xml:space="preserve">ou may receive or have access to certain proprietary and/or confidential information of Telstra or its suppliers, including BlueJeans, </w:t>
      </w:r>
      <w:r w:rsidR="003E4582">
        <w:rPr>
          <w:sz w:val="19"/>
        </w:rPr>
        <w:t xml:space="preserve">which may </w:t>
      </w:r>
      <w:r w:rsidR="00C537E9" w:rsidRPr="00664B00">
        <w:rPr>
          <w:sz w:val="19"/>
        </w:rPr>
        <w:t>includ</w:t>
      </w:r>
      <w:r w:rsidR="003E4582">
        <w:rPr>
          <w:sz w:val="19"/>
        </w:rPr>
        <w:t>e</w:t>
      </w:r>
      <w:r w:rsidR="00C537E9" w:rsidRPr="00664B00">
        <w:rPr>
          <w:sz w:val="19"/>
        </w:rPr>
        <w:t xml:space="preserve"> but </w:t>
      </w:r>
      <w:r w:rsidR="003E4582">
        <w:rPr>
          <w:sz w:val="19"/>
        </w:rPr>
        <w:t xml:space="preserve">is </w:t>
      </w:r>
      <w:r w:rsidR="00C537E9" w:rsidRPr="00664B00">
        <w:rPr>
          <w:sz w:val="19"/>
        </w:rPr>
        <w:t>not limited to</w:t>
      </w:r>
      <w:r w:rsidR="003E4582">
        <w:rPr>
          <w:sz w:val="19"/>
        </w:rPr>
        <w:t>:</w:t>
      </w:r>
    </w:p>
    <w:p w14:paraId="1F3D29CC" w14:textId="391B8B74" w:rsidR="005524B6" w:rsidRDefault="00C537E9" w:rsidP="003E4582">
      <w:pPr>
        <w:pStyle w:val="Heading3"/>
      </w:pPr>
      <w:r w:rsidRPr="00664B00">
        <w:t xml:space="preserve">trade secrets, know-how, or processes related to the </w:t>
      </w:r>
      <w:r w:rsidR="005524B6">
        <w:t>Telstra Video Conferencing - BlueJeans service;</w:t>
      </w:r>
      <w:r w:rsidRPr="00664B00">
        <w:t xml:space="preserve"> </w:t>
      </w:r>
    </w:p>
    <w:p w14:paraId="5400364C" w14:textId="53D5B95B" w:rsidR="005524B6" w:rsidRDefault="00C537E9" w:rsidP="003E4582">
      <w:pPr>
        <w:pStyle w:val="Heading3"/>
      </w:pPr>
      <w:r w:rsidRPr="00664B00">
        <w:t xml:space="preserve">the design and architecture of the </w:t>
      </w:r>
      <w:r w:rsidR="005524B6">
        <w:t>Telstra Video Conferencing - BlueJeans service;</w:t>
      </w:r>
      <w:r w:rsidRPr="00664B00">
        <w:t xml:space="preserve"> </w:t>
      </w:r>
    </w:p>
    <w:p w14:paraId="5F4BC601" w14:textId="04352644" w:rsidR="00B911D2" w:rsidRDefault="00C537E9" w:rsidP="003E4582">
      <w:pPr>
        <w:pStyle w:val="Heading3"/>
      </w:pPr>
      <w:r w:rsidRPr="00664B00">
        <w:t xml:space="preserve">the computer code, internal documentation, and design and functional specifications of the </w:t>
      </w:r>
      <w:r w:rsidR="00B911D2">
        <w:t>Telstra Video Conferencing - BlueJeans service;</w:t>
      </w:r>
      <w:r w:rsidRPr="00664B00">
        <w:t xml:space="preserve"> and </w:t>
      </w:r>
    </w:p>
    <w:p w14:paraId="4DAAF7A3" w14:textId="21C4C3B8" w:rsidR="00495BBE" w:rsidRPr="00F718AA" w:rsidRDefault="00C537E9" w:rsidP="00F718AA">
      <w:pPr>
        <w:pStyle w:val="Heading3"/>
      </w:pPr>
      <w:r w:rsidRPr="00664B00">
        <w:t xml:space="preserve">reports, analyses and/or other information relating to the </w:t>
      </w:r>
      <w:r w:rsidR="00B911D2">
        <w:t>Telstra Video Conferencing - BlueJeans service</w:t>
      </w:r>
      <w:r w:rsidRPr="00664B00">
        <w:t xml:space="preserve"> and/or BlueJeans’ security and security practices (“Confidential Information”).</w:t>
      </w:r>
    </w:p>
    <w:p w14:paraId="44AEFCC3" w14:textId="77777777" w:rsidR="00B911D2" w:rsidRPr="00F718AA" w:rsidRDefault="00C537E9" w:rsidP="0005582D">
      <w:pPr>
        <w:pStyle w:val="Heading2"/>
        <w:widowControl/>
        <w:tabs>
          <w:tab w:val="num" w:pos="737"/>
          <w:tab w:val="left" w:pos="1526"/>
        </w:tabs>
      </w:pPr>
      <w:r w:rsidRPr="00664B00">
        <w:rPr>
          <w:sz w:val="19"/>
        </w:rPr>
        <w:t>You agree</w:t>
      </w:r>
      <w:r w:rsidR="00B911D2">
        <w:rPr>
          <w:sz w:val="19"/>
        </w:rPr>
        <w:t>:</w:t>
      </w:r>
    </w:p>
    <w:p w14:paraId="462FBCA0" w14:textId="38F4348E" w:rsidR="00B911D2" w:rsidRDefault="00C537E9" w:rsidP="00B911D2">
      <w:pPr>
        <w:pStyle w:val="Heading3"/>
      </w:pPr>
      <w:r w:rsidRPr="00664B00">
        <w:t>to protect the Confidential Information with at least the same degree of care you normally exercise to protect your own proprietary information of a similar nature (in no event less than a reasonable standard of care)</w:t>
      </w:r>
      <w:r w:rsidR="00B911D2">
        <w:t>;</w:t>
      </w:r>
      <w:r w:rsidRPr="00664B00">
        <w:t xml:space="preserve"> and </w:t>
      </w:r>
    </w:p>
    <w:p w14:paraId="6944C6D2" w14:textId="543F6724" w:rsidR="00C537E9" w:rsidRDefault="00C537E9" w:rsidP="00F718AA">
      <w:pPr>
        <w:pStyle w:val="Heading3"/>
      </w:pPr>
      <w:r w:rsidRPr="00664B00">
        <w:t xml:space="preserve">that you will only use and disclose Confidential Information solely as necessary for the purpose of using the </w:t>
      </w:r>
      <w:r w:rsidR="00B911D2">
        <w:t>Telstra Video Conferencing - BlueJeans service</w:t>
      </w:r>
      <w:r w:rsidRPr="00664B00">
        <w:t>.</w:t>
      </w:r>
    </w:p>
    <w:p w14:paraId="0E8C4FDE" w14:textId="77777777" w:rsidR="0005582D" w:rsidRDefault="00F80B6A" w:rsidP="0005582D">
      <w:pPr>
        <w:pStyle w:val="Heading2"/>
        <w:widowControl/>
        <w:numPr>
          <w:ilvl w:val="0"/>
          <w:numId w:val="0"/>
        </w:numPr>
        <w:tabs>
          <w:tab w:val="left" w:pos="1526"/>
        </w:tabs>
        <w:ind w:left="737"/>
      </w:pPr>
      <w:r w:rsidRPr="002C341E">
        <w:rPr>
          <w:b/>
        </w:rPr>
        <w:t xml:space="preserve">Named </w:t>
      </w:r>
      <w:r w:rsidR="0005582D">
        <w:rPr>
          <w:b/>
        </w:rPr>
        <w:t>u</w:t>
      </w:r>
      <w:r w:rsidRPr="002C341E">
        <w:rPr>
          <w:b/>
        </w:rPr>
        <w:t>ser</w:t>
      </w:r>
      <w:r w:rsidR="0005582D">
        <w:rPr>
          <w:b/>
        </w:rPr>
        <w:t xml:space="preserve"> option</w:t>
      </w:r>
      <w:r>
        <w:t xml:space="preserve"> </w:t>
      </w:r>
    </w:p>
    <w:p w14:paraId="4EB4D9D3" w14:textId="0E8836EE" w:rsidR="009877B7" w:rsidRDefault="009877B7" w:rsidP="00066AD7">
      <w:pPr>
        <w:pStyle w:val="Heading2"/>
        <w:widowControl/>
        <w:tabs>
          <w:tab w:val="num" w:pos="737"/>
          <w:tab w:val="left" w:pos="1526"/>
        </w:tabs>
      </w:pPr>
      <w:r>
        <w:t xml:space="preserve">The named user option </w:t>
      </w:r>
      <w:r w:rsidR="00205973">
        <w:t xml:space="preserve">is no longer available for </w:t>
      </w:r>
      <w:r w:rsidRPr="00F64204">
        <w:t>Telstra Video Conferencing - BlueJeans service</w:t>
      </w:r>
      <w:r>
        <w:t xml:space="preserve">s purchased </w:t>
      </w:r>
      <w:r w:rsidR="00205973">
        <w:t xml:space="preserve">or recontracted on </w:t>
      </w:r>
      <w:r w:rsidR="00017DBA">
        <w:t>or after</w:t>
      </w:r>
      <w:r>
        <w:t xml:space="preserve"> </w:t>
      </w:r>
      <w:r w:rsidR="00C03F7C" w:rsidRPr="006F4802">
        <w:t>1 July</w:t>
      </w:r>
      <w:r>
        <w:t xml:space="preserve"> 2019.</w:t>
      </w:r>
    </w:p>
    <w:p w14:paraId="37E0A881" w14:textId="3D21A49C" w:rsidR="00066AD7" w:rsidRDefault="00066AD7" w:rsidP="00066AD7">
      <w:pPr>
        <w:pStyle w:val="Heading2"/>
        <w:widowControl/>
        <w:tabs>
          <w:tab w:val="num" w:pos="737"/>
          <w:tab w:val="left" w:pos="1526"/>
        </w:tabs>
      </w:pPr>
      <w:r>
        <w:t>A named user is an individual who your administrator has designated and identified (by registering the named user as an account holder) as an authorised conference organiser</w:t>
      </w:r>
      <w:r w:rsidRPr="00B80572">
        <w:t xml:space="preserve">. </w:t>
      </w:r>
    </w:p>
    <w:p w14:paraId="40AD20D3" w14:textId="77777777" w:rsidR="00066AD7" w:rsidRDefault="00066AD7" w:rsidP="00066AD7">
      <w:pPr>
        <w:pStyle w:val="Heading2"/>
        <w:widowControl/>
        <w:tabs>
          <w:tab w:val="num" w:pos="737"/>
          <w:tab w:val="left" w:pos="1526"/>
        </w:tabs>
      </w:pPr>
      <w:r>
        <w:t>Each named user account must be designated to only one user/employee (that is, named user accounts cannot be shared) and you may not provide named user authentication details to any other person for use by them or others).</w:t>
      </w:r>
    </w:p>
    <w:p w14:paraId="4CD10ED3" w14:textId="77777777" w:rsidR="00066AD7" w:rsidRPr="00B80572" w:rsidRDefault="00066AD7" w:rsidP="00066AD7">
      <w:pPr>
        <w:pStyle w:val="Heading2"/>
        <w:widowControl/>
        <w:tabs>
          <w:tab w:val="num" w:pos="737"/>
          <w:tab w:val="left" w:pos="1526"/>
        </w:tabs>
      </w:pPr>
      <w:r w:rsidRPr="00B80572">
        <w:t xml:space="preserve">If you wish to </w:t>
      </w:r>
      <w:r>
        <w:t>transfer a named user licence to another person, we will cancel the</w:t>
      </w:r>
      <w:r w:rsidRPr="00B80572">
        <w:t xml:space="preserve"> existing </w:t>
      </w:r>
      <w:r>
        <w:t xml:space="preserve">named user’s </w:t>
      </w:r>
      <w:r w:rsidRPr="00B80572">
        <w:t xml:space="preserve">account and create a new account for the new person. </w:t>
      </w:r>
    </w:p>
    <w:p w14:paraId="0B329C22" w14:textId="77777777" w:rsidR="00066AD7" w:rsidRDefault="00066AD7" w:rsidP="00066AD7">
      <w:pPr>
        <w:pStyle w:val="Heading2"/>
        <w:widowControl/>
        <w:tabs>
          <w:tab w:val="num" w:pos="737"/>
          <w:tab w:val="left" w:pos="1526"/>
        </w:tabs>
      </w:pPr>
      <w:r>
        <w:t>Only named users are able to host a conference.</w:t>
      </w:r>
    </w:p>
    <w:p w14:paraId="2F9C71E9" w14:textId="77777777" w:rsidR="00066AD7" w:rsidRPr="00066AD7" w:rsidRDefault="00066AD7" w:rsidP="00066AD7">
      <w:pPr>
        <w:pStyle w:val="Heading2"/>
        <w:widowControl/>
        <w:tabs>
          <w:tab w:val="num" w:pos="737"/>
          <w:tab w:val="left" w:pos="1526"/>
        </w:tabs>
      </w:pPr>
      <w:r w:rsidRPr="00066AD7">
        <w:lastRenderedPageBreak/>
        <w:t xml:space="preserve">You may only hold one conference per named user account at any given time. </w:t>
      </w:r>
    </w:p>
    <w:p w14:paraId="1FCABBE8" w14:textId="77777777" w:rsidR="00066AD7" w:rsidRPr="006B7B9D" w:rsidRDefault="00066AD7" w:rsidP="00066AD7">
      <w:pPr>
        <w:pStyle w:val="Heading2"/>
        <w:widowControl/>
        <w:tabs>
          <w:tab w:val="num" w:pos="737"/>
          <w:tab w:val="left" w:pos="1526"/>
        </w:tabs>
      </w:pPr>
      <w:r>
        <w:t>Each conference may include up to a maximum of 25 participants (including the named user), unless you take up an optional feature with us allowing for a greater number of participants.</w:t>
      </w:r>
    </w:p>
    <w:p w14:paraId="3F9778F7" w14:textId="77777777" w:rsidR="00F80B6A" w:rsidRDefault="00F80B6A" w:rsidP="00F80B6A">
      <w:pPr>
        <w:pStyle w:val="Heading2"/>
        <w:widowControl/>
        <w:tabs>
          <w:tab w:val="num" w:pos="737"/>
          <w:tab w:val="left" w:pos="1526"/>
        </w:tabs>
      </w:pPr>
      <w:r>
        <w:t xml:space="preserve">A </w:t>
      </w:r>
      <w:r w:rsidR="00066AD7">
        <w:t>n</w:t>
      </w:r>
      <w:r w:rsidRPr="00B80572">
        <w:t xml:space="preserve">amed </w:t>
      </w:r>
      <w:r w:rsidR="00066AD7">
        <w:t>u</w:t>
      </w:r>
      <w:r w:rsidRPr="00B80572">
        <w:t xml:space="preserve">ser </w:t>
      </w:r>
      <w:r>
        <w:t>is able to</w:t>
      </w:r>
      <w:r w:rsidRPr="00B80572">
        <w:t xml:space="preserve"> set up </w:t>
      </w:r>
      <w:r>
        <w:t>a conference</w:t>
      </w:r>
      <w:r w:rsidRPr="00B80572">
        <w:t xml:space="preserve"> to require an entry code or not.</w:t>
      </w:r>
    </w:p>
    <w:p w14:paraId="310872B9" w14:textId="77777777" w:rsidR="00066AD7" w:rsidRDefault="00F80B6A" w:rsidP="00066AD7">
      <w:pPr>
        <w:pStyle w:val="Heading2"/>
        <w:widowControl/>
        <w:numPr>
          <w:ilvl w:val="0"/>
          <w:numId w:val="0"/>
        </w:numPr>
        <w:tabs>
          <w:tab w:val="left" w:pos="1526"/>
        </w:tabs>
        <w:ind w:left="737"/>
      </w:pPr>
      <w:r w:rsidRPr="00B80572">
        <w:rPr>
          <w:b/>
        </w:rPr>
        <w:t>Port</w:t>
      </w:r>
      <w:r w:rsidR="00066AD7">
        <w:rPr>
          <w:b/>
        </w:rPr>
        <w:t xml:space="preserve"> option</w:t>
      </w:r>
      <w:r w:rsidRPr="00B80572">
        <w:t xml:space="preserve"> </w:t>
      </w:r>
    </w:p>
    <w:p w14:paraId="731D0F31" w14:textId="124DA4C2" w:rsidR="00F914FD" w:rsidRDefault="00F914FD" w:rsidP="00F914FD">
      <w:pPr>
        <w:pStyle w:val="Heading2"/>
        <w:widowControl/>
        <w:tabs>
          <w:tab w:val="num" w:pos="737"/>
          <w:tab w:val="left" w:pos="1526"/>
        </w:tabs>
      </w:pPr>
      <w:r>
        <w:t xml:space="preserve">The named user option is no longer available for </w:t>
      </w:r>
      <w:r w:rsidRPr="00F64204">
        <w:t>Telstra Video Conferencing - BlueJeans service</w:t>
      </w:r>
      <w:r>
        <w:t xml:space="preserve">s purchased or recontracted on or after </w:t>
      </w:r>
      <w:r w:rsidR="00904F3C" w:rsidRPr="006F4802">
        <w:t>1 July</w:t>
      </w:r>
      <w:r>
        <w:t xml:space="preserve"> 2019.</w:t>
      </w:r>
    </w:p>
    <w:p w14:paraId="2C25F8A0" w14:textId="1F40F884" w:rsidR="00066AD7" w:rsidRDefault="00F80B6A" w:rsidP="00066AD7">
      <w:pPr>
        <w:pStyle w:val="Heading2"/>
        <w:widowControl/>
        <w:tabs>
          <w:tab w:val="num" w:pos="737"/>
          <w:tab w:val="left" w:pos="1526"/>
        </w:tabs>
      </w:pPr>
      <w:r w:rsidRPr="00B80572">
        <w:t xml:space="preserve">A </w:t>
      </w:r>
      <w:r w:rsidR="00066AD7">
        <w:t>p</w:t>
      </w:r>
      <w:r w:rsidR="00066AD7" w:rsidRPr="00B80572">
        <w:t xml:space="preserve">ort </w:t>
      </w:r>
      <w:r w:rsidRPr="00B80572">
        <w:t xml:space="preserve">permits </w:t>
      </w:r>
      <w:r w:rsidR="00066AD7">
        <w:t xml:space="preserve">individuals </w:t>
      </w:r>
      <w:r w:rsidRPr="00B80572">
        <w:t xml:space="preserve">within your enterprise </w:t>
      </w:r>
      <w:r w:rsidR="00066AD7">
        <w:t xml:space="preserve">who your administrator has registered as an account holder </w:t>
      </w:r>
      <w:r w:rsidRPr="00B80572">
        <w:t xml:space="preserve">to access </w:t>
      </w:r>
      <w:r>
        <w:t>the Telstra Video Conferencing - BlueJeans</w:t>
      </w:r>
      <w:r w:rsidRPr="00B80572">
        <w:t xml:space="preserve"> service </w:t>
      </w:r>
      <w:r w:rsidR="00066AD7">
        <w:t xml:space="preserve">and host a conference. </w:t>
      </w:r>
    </w:p>
    <w:p w14:paraId="47BFEEA9" w14:textId="77777777" w:rsidR="00066AD7" w:rsidRDefault="00066AD7" w:rsidP="00066AD7">
      <w:pPr>
        <w:pStyle w:val="Heading2"/>
        <w:widowControl/>
        <w:tabs>
          <w:tab w:val="num" w:pos="737"/>
          <w:tab w:val="left" w:pos="1526"/>
        </w:tabs>
      </w:pPr>
      <w:r>
        <w:t>Ports allow you to conduct more than one conference at any one time, with up to 25 participants (including the host) able to connect to your Telstra Video Conferencing – BlueJeans service at the same time, unless you take up an optional feature with us allowing for a greater number of participants.</w:t>
      </w:r>
    </w:p>
    <w:p w14:paraId="2933AFC0" w14:textId="77777777" w:rsidR="00F80B6A" w:rsidRPr="005A4D4A" w:rsidRDefault="00F80B6A" w:rsidP="00F80B6A">
      <w:pPr>
        <w:pStyle w:val="Heading2"/>
        <w:widowControl/>
        <w:tabs>
          <w:tab w:val="num" w:pos="737"/>
          <w:tab w:val="left" w:pos="1526"/>
        </w:tabs>
      </w:pPr>
      <w:r w:rsidRPr="005A4D4A">
        <w:t xml:space="preserve">An audio-only call consumes one </w:t>
      </w:r>
      <w:r w:rsidR="00066AD7">
        <w:t>p</w:t>
      </w:r>
      <w:r w:rsidRPr="005A4D4A">
        <w:t xml:space="preserve">ort. </w:t>
      </w:r>
    </w:p>
    <w:p w14:paraId="3EEA10DF" w14:textId="77777777" w:rsidR="00066AD7" w:rsidRPr="00066AD7" w:rsidRDefault="00F80B6A" w:rsidP="00066AD7">
      <w:pPr>
        <w:pStyle w:val="Heading2"/>
        <w:widowControl/>
        <w:numPr>
          <w:ilvl w:val="0"/>
          <w:numId w:val="0"/>
        </w:numPr>
        <w:tabs>
          <w:tab w:val="left" w:pos="1526"/>
        </w:tabs>
        <w:ind w:left="737"/>
      </w:pPr>
      <w:r w:rsidRPr="00B80572">
        <w:rPr>
          <w:b/>
        </w:rPr>
        <w:t>Participant</w:t>
      </w:r>
      <w:r w:rsidR="00066AD7">
        <w:rPr>
          <w:b/>
        </w:rPr>
        <w:t>s</w:t>
      </w:r>
    </w:p>
    <w:p w14:paraId="349616BA" w14:textId="77777777" w:rsidR="00F80B6A" w:rsidRPr="00B80572" w:rsidRDefault="00F80B6A" w:rsidP="00F80B6A">
      <w:pPr>
        <w:pStyle w:val="Heading2"/>
        <w:widowControl/>
        <w:tabs>
          <w:tab w:val="num" w:pos="737"/>
          <w:tab w:val="left" w:pos="1526"/>
        </w:tabs>
      </w:pPr>
      <w:r w:rsidRPr="00B80572">
        <w:t xml:space="preserve">A participant is a device that has been connected to the </w:t>
      </w:r>
      <w:r>
        <w:t>Telstra Video Conferencing - BlueJeans</w:t>
      </w:r>
      <w:r w:rsidRPr="00B80572">
        <w:t xml:space="preserve"> service (for example, a personal computer or other supported telecommunications or conferencing device).  Hosts may not combine with other hosts or otherwise expand a conference to allow more than the maximum allowed number of concurrent participants on any one conference.</w:t>
      </w:r>
    </w:p>
    <w:p w14:paraId="7CF29DA1" w14:textId="77777777" w:rsidR="00F80B6A" w:rsidRDefault="00F80B6A" w:rsidP="00F80B6A">
      <w:pPr>
        <w:pStyle w:val="Heading2"/>
        <w:widowControl/>
        <w:tabs>
          <w:tab w:val="num" w:pos="737"/>
          <w:tab w:val="left" w:pos="1526"/>
        </w:tabs>
      </w:pPr>
      <w:r>
        <w:t xml:space="preserve">The Telstra Video Conferencing - BlueJeans service permits audio-only or audio-visual participants.  Participants joining a meeting on an audio-only basis may have limited functionality. Also, functionality will vary depending on the device used. </w:t>
      </w:r>
      <w:r w:rsidRPr="00364CAF">
        <w:t>For example</w:t>
      </w:r>
      <w:r>
        <w:t>:</w:t>
      </w:r>
      <w:r w:rsidRPr="00364CAF">
        <w:t xml:space="preserve"> </w:t>
      </w:r>
    </w:p>
    <w:p w14:paraId="0296354F" w14:textId="77777777" w:rsidR="00F80B6A" w:rsidRDefault="00F80B6A" w:rsidP="00F718AA">
      <w:pPr>
        <w:pStyle w:val="Heading3"/>
      </w:pPr>
      <w:r w:rsidRPr="00364CAF">
        <w:t>an audio-only participant will not be able to share data or view video</w:t>
      </w:r>
      <w:r>
        <w:t>;</w:t>
      </w:r>
      <w:r w:rsidR="00066AD7">
        <w:t xml:space="preserve"> and</w:t>
      </w:r>
    </w:p>
    <w:p w14:paraId="5787C913" w14:textId="77777777" w:rsidR="00F80B6A" w:rsidRDefault="00F80B6A" w:rsidP="00F718AA">
      <w:pPr>
        <w:pStyle w:val="Heading3"/>
      </w:pPr>
      <w:r w:rsidRPr="00364CAF">
        <w:t>the participant may not be able to see all visual content from the conference</w:t>
      </w:r>
      <w:r>
        <w:t>, d</w:t>
      </w:r>
      <w:r w:rsidRPr="00364CAF">
        <w:t xml:space="preserve">epending on the mobile device </w:t>
      </w:r>
      <w:r>
        <w:t>used</w:t>
      </w:r>
      <w:r w:rsidRPr="00364CAF">
        <w:t>.</w:t>
      </w:r>
    </w:p>
    <w:p w14:paraId="0F39D2A5" w14:textId="77777777" w:rsidR="00066AD7" w:rsidRDefault="00066AD7" w:rsidP="00066AD7">
      <w:pPr>
        <w:pStyle w:val="Heading2"/>
        <w:widowControl/>
        <w:tabs>
          <w:tab w:val="num" w:pos="737"/>
          <w:tab w:val="left" w:pos="1526"/>
        </w:tabs>
      </w:pPr>
      <w:r>
        <w:t>You acknowledge that if you conduct a conference with a large number of participants (which may be the maximum number of participants or a number less than the maximum), the effectiveness of the conference may be reduced. For example: if there are a large number of participants on a call, it may not be possible to properly view all participants simultaneously.</w:t>
      </w:r>
    </w:p>
    <w:p w14:paraId="3852CE45" w14:textId="77777777" w:rsidR="00066AD7" w:rsidRDefault="00066AD7" w:rsidP="00066AD7">
      <w:pPr>
        <w:pStyle w:val="Indent1"/>
      </w:pPr>
      <w:r>
        <w:t>Encrypted conferences</w:t>
      </w:r>
    </w:p>
    <w:p w14:paraId="5BC00E19" w14:textId="77777777" w:rsidR="00F80B6A" w:rsidRDefault="00F80B6A" w:rsidP="00F80B6A">
      <w:pPr>
        <w:pStyle w:val="Heading2"/>
        <w:widowControl/>
        <w:tabs>
          <w:tab w:val="num" w:pos="737"/>
          <w:tab w:val="left" w:pos="1526"/>
        </w:tabs>
      </w:pPr>
      <w:r>
        <w:t xml:space="preserve">The Telstra Video Conferencing - BlueJeans service supports encrypted devices. If any device used to access the service does not support SLL encryption, the video and audio content of a </w:t>
      </w:r>
      <w:r w:rsidR="00066AD7">
        <w:t xml:space="preserve">conference </w:t>
      </w:r>
      <w:r>
        <w:t xml:space="preserve">accessed by that device is not encrypted but that does not affect other devices in that </w:t>
      </w:r>
      <w:r w:rsidR="00066AD7">
        <w:t xml:space="preserve">conference </w:t>
      </w:r>
      <w:r>
        <w:t xml:space="preserve">that support encryption. </w:t>
      </w:r>
    </w:p>
    <w:p w14:paraId="71E9B789" w14:textId="77777777" w:rsidR="00F80B6A" w:rsidRDefault="00F80B6A" w:rsidP="00F80B6A">
      <w:pPr>
        <w:pStyle w:val="Heading2"/>
        <w:widowControl/>
        <w:tabs>
          <w:tab w:val="num" w:pos="737"/>
          <w:tab w:val="left" w:pos="1526"/>
        </w:tabs>
      </w:pPr>
      <w:r>
        <w:lastRenderedPageBreak/>
        <w:t xml:space="preserve">You have the option to set up an “encrypted device only” </w:t>
      </w:r>
      <w:r w:rsidR="00066AD7">
        <w:t>conference</w:t>
      </w:r>
      <w:r>
        <w:t xml:space="preserve">. Activating this option will result in the exclusion from the </w:t>
      </w:r>
      <w:r w:rsidR="00066AD7">
        <w:t>conference</w:t>
      </w:r>
      <w:r>
        <w:t xml:space="preserve"> of any devices that do not support encryption.  </w:t>
      </w:r>
    </w:p>
    <w:p w14:paraId="2E32F689" w14:textId="77777777" w:rsidR="00066AD7" w:rsidRDefault="00066AD7" w:rsidP="00066AD7">
      <w:pPr>
        <w:pStyle w:val="Indent1"/>
        <w:rPr>
          <w:bCs w:val="0"/>
        </w:rPr>
      </w:pPr>
      <w:bookmarkStart w:id="107" w:name="_Toc391540251"/>
      <w:r w:rsidRPr="00066AD7">
        <w:rPr>
          <w:bCs w:val="0"/>
        </w:rPr>
        <w:t>Recording of conferences</w:t>
      </w:r>
      <w:bookmarkEnd w:id="107"/>
    </w:p>
    <w:p w14:paraId="7428B1AB" w14:textId="77777777" w:rsidR="00066AD7" w:rsidRPr="00FE7115" w:rsidRDefault="00066AD7" w:rsidP="00066AD7">
      <w:pPr>
        <w:pStyle w:val="Heading2"/>
        <w:widowControl/>
        <w:tabs>
          <w:tab w:val="num" w:pos="737"/>
          <w:tab w:val="left" w:pos="1526"/>
        </w:tabs>
      </w:pPr>
      <w:r>
        <w:t xml:space="preserve">You have the option of enabling recording of conferences (both audio and audio-visual conferences). </w:t>
      </w:r>
    </w:p>
    <w:p w14:paraId="5834ED66" w14:textId="77777777" w:rsidR="00066AD7" w:rsidRDefault="00066AD7" w:rsidP="00066AD7">
      <w:pPr>
        <w:pStyle w:val="Heading2"/>
        <w:widowControl/>
        <w:tabs>
          <w:tab w:val="num" w:pos="737"/>
          <w:tab w:val="left" w:pos="1526"/>
        </w:tabs>
      </w:pPr>
      <w:r>
        <w:t>Your administrator is responsible for:</w:t>
      </w:r>
    </w:p>
    <w:p w14:paraId="01843AB3" w14:textId="77777777" w:rsidR="00066AD7" w:rsidRPr="004A4EEC" w:rsidRDefault="00066AD7" w:rsidP="00066AD7">
      <w:pPr>
        <w:pStyle w:val="Heading3"/>
      </w:pPr>
      <w:r w:rsidRPr="004A4EEC">
        <w:t>nominating which named users may record conferences;</w:t>
      </w:r>
    </w:p>
    <w:p w14:paraId="48CC93EF" w14:textId="77777777" w:rsidR="00066AD7" w:rsidRPr="004A4EEC" w:rsidRDefault="00066AD7" w:rsidP="00066AD7">
      <w:pPr>
        <w:pStyle w:val="Heading3"/>
      </w:pPr>
      <w:r w:rsidRPr="004A4EEC">
        <w:t>how long recordings are stored within the limitations of your service; and</w:t>
      </w:r>
    </w:p>
    <w:p w14:paraId="6B54066C" w14:textId="77777777" w:rsidR="00066AD7" w:rsidRPr="004A4EEC" w:rsidRDefault="00066AD7" w:rsidP="00066AD7">
      <w:pPr>
        <w:pStyle w:val="Heading3"/>
      </w:pPr>
      <w:r w:rsidRPr="004A4EEC">
        <w:t>who can access and download recordings and who they can be shared with.</w:t>
      </w:r>
    </w:p>
    <w:p w14:paraId="1187574C" w14:textId="77777777" w:rsidR="00066AD7" w:rsidRDefault="00066AD7" w:rsidP="00066AD7">
      <w:pPr>
        <w:pStyle w:val="Heading2"/>
        <w:widowControl/>
        <w:tabs>
          <w:tab w:val="num" w:pos="737"/>
          <w:tab w:val="left" w:pos="1526"/>
        </w:tabs>
      </w:pPr>
      <w:r>
        <w:t>A named user who has recording enabled can:</w:t>
      </w:r>
    </w:p>
    <w:p w14:paraId="102CAE0B" w14:textId="77777777" w:rsidR="00066AD7" w:rsidRPr="004A4EEC" w:rsidRDefault="00066AD7" w:rsidP="00066AD7">
      <w:pPr>
        <w:pStyle w:val="Heading3"/>
      </w:pPr>
      <w:r w:rsidRPr="004A4EEC">
        <w:t>enable ‘auto-recording’ of conferences; and</w:t>
      </w:r>
    </w:p>
    <w:p w14:paraId="1D1D8EA6" w14:textId="77777777" w:rsidR="00066AD7" w:rsidRPr="004A4EEC" w:rsidRDefault="00066AD7" w:rsidP="00066AD7">
      <w:pPr>
        <w:pStyle w:val="Heading3"/>
      </w:pPr>
      <w:r w:rsidRPr="004A4EEC">
        <w:t xml:space="preserve">turn recording of a conference on or off at any time during that conference. </w:t>
      </w:r>
    </w:p>
    <w:p w14:paraId="11F6480E" w14:textId="77777777" w:rsidR="00066AD7" w:rsidRDefault="00066AD7" w:rsidP="00066AD7">
      <w:pPr>
        <w:pStyle w:val="Heading2"/>
        <w:widowControl/>
        <w:tabs>
          <w:tab w:val="num" w:pos="737"/>
          <w:tab w:val="left" w:pos="1526"/>
        </w:tabs>
      </w:pPr>
      <w:r w:rsidRPr="00C475B3">
        <w:t>You acknowledge that</w:t>
      </w:r>
      <w:r>
        <w:t>:</w:t>
      </w:r>
    </w:p>
    <w:p w14:paraId="3036FB15" w14:textId="77777777" w:rsidR="00066AD7" w:rsidRPr="004A4EEC" w:rsidRDefault="00066AD7" w:rsidP="00066AD7">
      <w:pPr>
        <w:pStyle w:val="Heading3"/>
      </w:pPr>
      <w:r w:rsidRPr="004A4EEC">
        <w:t xml:space="preserve">recordings are generally available for access for the period they are stored, but are available over the public internet and we cannot guarantee that access will be available at all times; </w:t>
      </w:r>
    </w:p>
    <w:p w14:paraId="484B1EBC" w14:textId="77777777" w:rsidR="00066AD7" w:rsidRPr="004A4EEC" w:rsidRDefault="00066AD7" w:rsidP="00066AD7">
      <w:pPr>
        <w:pStyle w:val="Heading3"/>
      </w:pPr>
      <w:r w:rsidRPr="004A4EEC">
        <w:t>we may store the recordings in electronic format in storage facilities owned or operated by our service providers overseas.  Any personal information in the recording will be dealt with in accordance with our privacy statement</w:t>
      </w:r>
      <w:r>
        <w:t xml:space="preserve"> available at </w:t>
      </w:r>
      <w:hyperlink r:id="rId25" w:history="1">
        <w:r w:rsidRPr="003C0DFB">
          <w:rPr>
            <w:rStyle w:val="Hyperlink"/>
          </w:rPr>
          <w:t>https://telstra.com.au/privacy/privacy-statement/</w:t>
        </w:r>
      </w:hyperlink>
      <w:r w:rsidRPr="004A4EEC">
        <w:t xml:space="preserve">; and  </w:t>
      </w:r>
    </w:p>
    <w:p w14:paraId="04E6DE6E" w14:textId="77777777" w:rsidR="00066AD7" w:rsidRPr="004A4EEC" w:rsidRDefault="00066AD7" w:rsidP="00066AD7">
      <w:pPr>
        <w:pStyle w:val="Heading3"/>
      </w:pPr>
      <w:r w:rsidRPr="004A4EEC">
        <w:t>we (and our subcontractors) and your named users may monitor your conference (including connection status), record meetings and collect and use personal information about guests using the service, such as their image, name or any document that is displayed, transmitted, processed or stored as part of a conference or conference record.</w:t>
      </w:r>
    </w:p>
    <w:p w14:paraId="27EFC40E" w14:textId="77777777" w:rsidR="00066AD7" w:rsidRDefault="00066AD7" w:rsidP="00066AD7">
      <w:pPr>
        <w:pStyle w:val="Heading2"/>
        <w:widowControl/>
        <w:tabs>
          <w:tab w:val="num" w:pos="737"/>
          <w:tab w:val="left" w:pos="1526"/>
        </w:tabs>
      </w:pPr>
      <w:r>
        <w:t xml:space="preserve">Certain laws require individuals to have prior knowledge of their communications being recorded and restrict the collection, storage and use of their personal information.  If you enable recording of conferences, you agree: </w:t>
      </w:r>
    </w:p>
    <w:p w14:paraId="3441195D" w14:textId="77777777" w:rsidR="00066AD7" w:rsidRPr="004A4EEC" w:rsidRDefault="00066AD7" w:rsidP="00066AD7">
      <w:pPr>
        <w:pStyle w:val="Heading3"/>
      </w:pPr>
      <w:r w:rsidRPr="004A4EEC">
        <w:t>that you are responsible for the control of and security of the recordings;</w:t>
      </w:r>
    </w:p>
    <w:p w14:paraId="4076DB2E" w14:textId="77777777" w:rsidR="00066AD7" w:rsidRPr="004A4EEC" w:rsidRDefault="00066AD7" w:rsidP="00066AD7">
      <w:pPr>
        <w:pStyle w:val="Heading3"/>
      </w:pPr>
      <w:r w:rsidRPr="004A4EEC">
        <w:t>without li</w:t>
      </w:r>
      <w:r>
        <w:t>miting</w:t>
      </w:r>
      <w:r w:rsidR="007D4E32">
        <w:t xml:space="preserve"> clause 11.39</w:t>
      </w:r>
      <w:r w:rsidRPr="004A4EEC">
        <w:t xml:space="preserve">, to ensure that you and your employees or representatives comply with all applicable laws including complying with your obligations under the </w:t>
      </w:r>
      <w:r w:rsidRPr="00E8304C">
        <w:rPr>
          <w:i/>
        </w:rPr>
        <w:t>Telecommunications (Interception and Access) Act 1979</w:t>
      </w:r>
      <w:r w:rsidRPr="004A4EEC">
        <w:t xml:space="preserve"> (Cth) not to use the recording functionality of the Telstra Video Conferencing – BlueJeans service without the knowledge of each person participating in a conference;</w:t>
      </w:r>
    </w:p>
    <w:p w14:paraId="2AC337BF" w14:textId="77777777" w:rsidR="00066AD7" w:rsidRPr="004A4EEC" w:rsidRDefault="00066AD7" w:rsidP="00066AD7">
      <w:pPr>
        <w:pStyle w:val="Heading3"/>
      </w:pPr>
      <w:r w:rsidRPr="004A4EEC">
        <w:t>to provide all reasonable assistance we request to assist us in complying with our obligations under applicable laws;</w:t>
      </w:r>
    </w:p>
    <w:p w14:paraId="1E3E7188" w14:textId="77777777" w:rsidR="00066AD7" w:rsidRPr="004A4EEC" w:rsidRDefault="00066AD7" w:rsidP="00066AD7">
      <w:pPr>
        <w:pStyle w:val="Heading3"/>
      </w:pPr>
      <w:r w:rsidRPr="004A4EEC">
        <w:lastRenderedPageBreak/>
        <w:t>to make all necessary disclosures before you or any named user uses the recording capability, and before any person accesses the recordings; and</w:t>
      </w:r>
    </w:p>
    <w:p w14:paraId="5C962B65" w14:textId="77777777" w:rsidR="00066AD7" w:rsidRPr="004A4EEC" w:rsidRDefault="00066AD7" w:rsidP="00066AD7">
      <w:pPr>
        <w:pStyle w:val="Heading3"/>
      </w:pPr>
      <w:bookmarkStart w:id="108" w:name="_Ref390889893"/>
      <w:r w:rsidRPr="004A4EEC">
        <w:t>to include the following wording in any meeting invitation for a scheduled conference sent to guests</w:t>
      </w:r>
      <w:bookmarkEnd w:id="108"/>
      <w:r w:rsidRPr="004A4EEC">
        <w:t>:</w:t>
      </w:r>
    </w:p>
    <w:p w14:paraId="080BBC5A" w14:textId="77777777" w:rsidR="00066AD7" w:rsidRPr="00FE25EB" w:rsidRDefault="00066AD7" w:rsidP="00066AD7">
      <w:pPr>
        <w:pStyle w:val="Indent3"/>
        <w:rPr>
          <w:i/>
          <w:szCs w:val="20"/>
        </w:rPr>
      </w:pPr>
      <w:r w:rsidRPr="00FE25EB">
        <w:rPr>
          <w:i/>
          <w:szCs w:val="20"/>
        </w:rPr>
        <w:t xml:space="preserve">“This conference may be recorded.  Only authorised individuals will have access to any recording. Any recordings will be stored </w:t>
      </w:r>
      <w:r w:rsidRPr="00FE25EB">
        <w:rPr>
          <w:rFonts w:cs="Times New Roman"/>
          <w:i/>
          <w:szCs w:val="20"/>
        </w:rPr>
        <w:t>by Telstra or Telstra’s service providers and may be stored overseas.</w:t>
      </w:r>
      <w:r w:rsidRPr="00FE25EB">
        <w:rPr>
          <w:i/>
          <w:szCs w:val="20"/>
        </w:rPr>
        <w:t xml:space="preserve"> Any personal information in those recordings will be dealt with in accordan</w:t>
      </w:r>
      <w:r w:rsidRPr="00E8304C">
        <w:rPr>
          <w:i/>
          <w:szCs w:val="20"/>
        </w:rPr>
        <w:t xml:space="preserve">ce with Telstra’s privacy </w:t>
      </w:r>
      <w:r>
        <w:rPr>
          <w:i/>
          <w:szCs w:val="20"/>
        </w:rPr>
        <w:t>statement</w:t>
      </w:r>
      <w:r w:rsidRPr="00FE25EB">
        <w:rPr>
          <w:i/>
          <w:szCs w:val="20"/>
        </w:rPr>
        <w:t xml:space="preserve">. If you do not wish for your participation to be recorded, please terminate your connection to the conference.” </w:t>
      </w:r>
    </w:p>
    <w:p w14:paraId="4545896F" w14:textId="77777777" w:rsidR="00066AD7" w:rsidRDefault="00066AD7" w:rsidP="00066AD7">
      <w:pPr>
        <w:pStyle w:val="Indent1"/>
        <w:rPr>
          <w:bCs w:val="0"/>
        </w:rPr>
      </w:pPr>
      <w:bookmarkStart w:id="109" w:name="_Toc391540252"/>
      <w:r>
        <w:rPr>
          <w:bCs w:val="0"/>
        </w:rPr>
        <w:t>Optional Features</w:t>
      </w:r>
      <w:bookmarkEnd w:id="109"/>
    </w:p>
    <w:p w14:paraId="17B63EC5" w14:textId="77777777" w:rsidR="00066AD7" w:rsidRDefault="00066AD7" w:rsidP="00066AD7">
      <w:pPr>
        <w:pStyle w:val="Heading2"/>
        <w:widowControl/>
        <w:tabs>
          <w:tab w:val="num" w:pos="737"/>
          <w:tab w:val="left" w:pos="1526"/>
        </w:tabs>
      </w:pPr>
      <w:r>
        <w:t>There are a number of optional features available for your Telstra Video Conferencing – BlueJeans service as set out in your application form or separate agreement with us (including enhanced recording, 100 participant meetings and enterprise branding).</w:t>
      </w:r>
    </w:p>
    <w:p w14:paraId="4592BE11" w14:textId="77777777" w:rsidR="00066AD7" w:rsidRDefault="00066AD7" w:rsidP="00066AD7">
      <w:pPr>
        <w:pStyle w:val="Heading2"/>
        <w:widowControl/>
        <w:tabs>
          <w:tab w:val="num" w:pos="737"/>
          <w:tab w:val="left" w:pos="1526"/>
        </w:tabs>
      </w:pPr>
      <w:r>
        <w:t xml:space="preserve">You may only purchase optional features if you acquire more than 10 named user licences or if you take up the port option with the minimum four ports. </w:t>
      </w:r>
    </w:p>
    <w:p w14:paraId="29927C5A" w14:textId="77777777" w:rsidR="00066AD7" w:rsidRDefault="00066AD7" w:rsidP="00066AD7">
      <w:pPr>
        <w:pStyle w:val="Heading2"/>
        <w:widowControl/>
        <w:tabs>
          <w:tab w:val="num" w:pos="737"/>
          <w:tab w:val="left" w:pos="1526"/>
        </w:tabs>
      </w:pPr>
      <w:r>
        <w:t xml:space="preserve">The charges for the optional features are calculated as a percentage of the value of the named user licences or ports purchased and are set out in your application form or separate agreement with us. You must pay the charges for your optional features at the beginning of each year we provide the Telstra Video Conferencing – BlueJeans service to you and otherwise on the same terms as your Telstra Video Conferencing – BlueJeans service. </w:t>
      </w:r>
    </w:p>
    <w:p w14:paraId="73B94AEE" w14:textId="77777777" w:rsidR="00066AD7" w:rsidRDefault="00066AD7" w:rsidP="00066AD7">
      <w:pPr>
        <w:pStyle w:val="Heading2"/>
        <w:widowControl/>
        <w:tabs>
          <w:tab w:val="num" w:pos="737"/>
          <w:tab w:val="left" w:pos="1526"/>
        </w:tabs>
      </w:pPr>
      <w:r>
        <w:t>We do not refund you the charges for your optional features if the relevant optional feature is cancelled or terminated before the end of the then-current year in which we are providing the relevant optional feature to you.</w:t>
      </w:r>
    </w:p>
    <w:p w14:paraId="267C7C2E" w14:textId="77777777" w:rsidR="00F80B6A" w:rsidRDefault="00F80B6A" w:rsidP="00F80B6A">
      <w:pPr>
        <w:pStyle w:val="Indent1"/>
        <w:rPr>
          <w:bCs w:val="0"/>
        </w:rPr>
      </w:pPr>
      <w:bookmarkStart w:id="110" w:name="_Toc372710248"/>
      <w:r>
        <w:rPr>
          <w:bCs w:val="0"/>
        </w:rPr>
        <w:t>Acceptable use policy</w:t>
      </w:r>
      <w:bookmarkEnd w:id="110"/>
    </w:p>
    <w:p w14:paraId="10B4C3F6" w14:textId="77777777" w:rsidR="00F80B6A" w:rsidRDefault="00F80B6A" w:rsidP="00F80B6A">
      <w:pPr>
        <w:pStyle w:val="Heading2"/>
        <w:widowControl/>
        <w:tabs>
          <w:tab w:val="num" w:pos="737"/>
          <w:tab w:val="left" w:pos="1526"/>
        </w:tabs>
      </w:pPr>
      <w:r w:rsidRPr="0062180A">
        <w:t>Your use of the service is subject to the Acceptable Use Policy set out in section 3</w:t>
      </w:r>
      <w:r w:rsidRPr="00C76D7F">
        <w:t xml:space="preserve"> </w:t>
      </w:r>
      <w:r w:rsidRPr="00066AD7">
        <w:t>(</w:t>
      </w:r>
      <w:r w:rsidRPr="0062180A">
        <w:t>General) of th</w:t>
      </w:r>
      <w:r>
        <w:t>e</w:t>
      </w:r>
      <w:r w:rsidRPr="0062180A">
        <w:t xml:space="preserve"> Conferencing Section of Our Customer Terms</w:t>
      </w:r>
      <w:r>
        <w:t xml:space="preserve">. </w:t>
      </w:r>
    </w:p>
    <w:p w14:paraId="278D9DE7" w14:textId="77777777" w:rsidR="00EA18D3" w:rsidRDefault="00F80B6A" w:rsidP="00F80B6A">
      <w:pPr>
        <w:pStyle w:val="Heading2"/>
        <w:widowControl/>
        <w:tabs>
          <w:tab w:val="num" w:pos="737"/>
          <w:tab w:val="left" w:pos="1526"/>
        </w:tabs>
      </w:pPr>
      <w:r>
        <w:t>We do not claim ownership of any of your content.  You grant us and our third party suppliers a non-exclus</w:t>
      </w:r>
      <w:r w:rsidRPr="0062180A">
        <w:t>ive, worldwide, royalty-free, fully-pai</w:t>
      </w:r>
      <w:r>
        <w:t>d, transferable licence to host, cache, and display content solely for the purpose of providing the Telstra Video Conferencing - BlueJeans service to you.</w:t>
      </w:r>
      <w:r w:rsidR="001B51C9">
        <w:t xml:space="preserve"> </w:t>
      </w:r>
    </w:p>
    <w:p w14:paraId="505F45C7" w14:textId="1F64B708" w:rsidR="00EA18D3" w:rsidRPr="00F718AA" w:rsidRDefault="001A2CAF" w:rsidP="00F80B6A">
      <w:pPr>
        <w:pStyle w:val="Heading2"/>
        <w:widowControl/>
        <w:tabs>
          <w:tab w:val="num" w:pos="737"/>
          <w:tab w:val="left" w:pos="1526"/>
        </w:tabs>
      </w:pPr>
      <w:r>
        <w:t xml:space="preserve">If you purchased or recontracted your </w:t>
      </w:r>
      <w:r w:rsidRPr="00F64204">
        <w:t>Telstra Video Conferencing - BlueJeans service</w:t>
      </w:r>
      <w:r>
        <w:t xml:space="preserve"> on or after </w:t>
      </w:r>
      <w:r w:rsidR="005D37CA" w:rsidRPr="006F4802">
        <w:t>1 July</w:t>
      </w:r>
      <w:r>
        <w:t xml:space="preserve"> 2019, </w:t>
      </w:r>
      <w:r>
        <w:rPr>
          <w:sz w:val="19"/>
        </w:rPr>
        <w:t>y</w:t>
      </w:r>
      <w:r w:rsidR="001B51C9" w:rsidRPr="00664B00">
        <w:rPr>
          <w:sz w:val="19"/>
        </w:rPr>
        <w:t>ou acknowledge and agree that</w:t>
      </w:r>
      <w:r w:rsidR="00EA18D3">
        <w:rPr>
          <w:sz w:val="19"/>
        </w:rPr>
        <w:t>, to the extent permitted by law:</w:t>
      </w:r>
    </w:p>
    <w:p w14:paraId="39D42AC1" w14:textId="0CC7D841" w:rsidR="00EA18D3" w:rsidRDefault="00EA18D3" w:rsidP="00EA18D3">
      <w:pPr>
        <w:pStyle w:val="Heading3"/>
      </w:pPr>
      <w:r>
        <w:t>We</w:t>
      </w:r>
      <w:r w:rsidR="001B51C9" w:rsidRPr="00664B00">
        <w:t xml:space="preserve"> and our third-party suppliers are not responsible in any manner for your content</w:t>
      </w:r>
      <w:r>
        <w:t>;</w:t>
      </w:r>
      <w:r w:rsidR="001B51C9" w:rsidRPr="00664B00">
        <w:t xml:space="preserve"> </w:t>
      </w:r>
    </w:p>
    <w:p w14:paraId="3393BB75" w14:textId="69BFF8AC" w:rsidR="00EA18D3" w:rsidRDefault="001B51C9" w:rsidP="00EA18D3">
      <w:pPr>
        <w:pStyle w:val="Heading3"/>
      </w:pPr>
      <w:r w:rsidRPr="00664B00">
        <w:t>you assume all risk associated with your content and the transmission of your content</w:t>
      </w:r>
      <w:r w:rsidR="00EA18D3">
        <w:t>;</w:t>
      </w:r>
      <w:r w:rsidRPr="00664B00">
        <w:t xml:space="preserve"> and </w:t>
      </w:r>
    </w:p>
    <w:p w14:paraId="01CE6047" w14:textId="04B3CE22" w:rsidR="00F80B6A" w:rsidRDefault="001B51C9" w:rsidP="00F718AA">
      <w:pPr>
        <w:pStyle w:val="Heading3"/>
      </w:pPr>
      <w:r w:rsidRPr="00664B00">
        <w:t>you have sole responsibility for the accuracy, quality, legality, and appropriateness of your content.</w:t>
      </w:r>
    </w:p>
    <w:p w14:paraId="65504833" w14:textId="77777777" w:rsidR="00F80B6A" w:rsidRDefault="00F80B6A" w:rsidP="00F80B6A">
      <w:pPr>
        <w:pStyle w:val="Heading2"/>
        <w:widowControl/>
        <w:tabs>
          <w:tab w:val="num" w:pos="737"/>
          <w:tab w:val="left" w:pos="1526"/>
        </w:tabs>
      </w:pPr>
      <w:r>
        <w:lastRenderedPageBreak/>
        <w:t>You represent and warrant that you are the owner or authorised licensee of all content and that you will not publish, post, upload, record or otherwise distribute or transmit content that:</w:t>
      </w:r>
    </w:p>
    <w:p w14:paraId="53EEC683" w14:textId="77777777" w:rsidR="00F80B6A" w:rsidRDefault="00F80B6A" w:rsidP="00F718AA">
      <w:pPr>
        <w:pStyle w:val="Heading3"/>
      </w:pPr>
      <w:r>
        <w:t>infringes or would infringe any copyright, patent, trade mark, trade secret or other right of any party;</w:t>
      </w:r>
    </w:p>
    <w:p w14:paraId="0A427559" w14:textId="77777777" w:rsidR="00F80B6A" w:rsidRDefault="00F80B6A" w:rsidP="00F718AA">
      <w:pPr>
        <w:pStyle w:val="Heading3"/>
      </w:pPr>
      <w:r>
        <w:t xml:space="preserve">breaches any law, statute, ordinance, or regulation (including without limitation the laws an regulations governing export control, unfair competition, discrimination or advertising); </w:t>
      </w:r>
    </w:p>
    <w:p w14:paraId="329C7E12" w14:textId="77777777" w:rsidR="00F80B6A" w:rsidRDefault="00F80B6A" w:rsidP="00F718AA">
      <w:pPr>
        <w:pStyle w:val="Heading3"/>
      </w:pPr>
      <w:r>
        <w:t>is inappropriate, profane, defamatory, libellous, obscene, indecent, threatening harassing, harmful to minors, pornographic or otherwise unlawful;</w:t>
      </w:r>
    </w:p>
    <w:p w14:paraId="389D4EDB" w14:textId="77777777" w:rsidR="00F80B6A" w:rsidRDefault="00F80B6A" w:rsidP="00F718AA">
      <w:pPr>
        <w:pStyle w:val="Heading3"/>
      </w:pPr>
      <w:r>
        <w:t>contains any viruses, trojan horses, worms, time bombs, cancel bots, corrupted files, or any other similar software, data, or programs that may damage, detrimentally interfere with, intercept or expropriate any system, data, personal information or property of another; or</w:t>
      </w:r>
    </w:p>
    <w:p w14:paraId="05E70AFE" w14:textId="77777777" w:rsidR="00F80B6A" w:rsidRDefault="00F80B6A" w:rsidP="00F718AA">
      <w:pPr>
        <w:pStyle w:val="Heading3"/>
      </w:pPr>
      <w:r>
        <w:t>is materially false, misleading or inaccurate.</w:t>
      </w:r>
    </w:p>
    <w:p w14:paraId="0B9D672D" w14:textId="77777777" w:rsidR="00F80B6A" w:rsidRDefault="00F80B6A" w:rsidP="00F80B6A">
      <w:pPr>
        <w:pStyle w:val="Heading2"/>
        <w:widowControl/>
        <w:tabs>
          <w:tab w:val="num" w:pos="737"/>
          <w:tab w:val="left" w:pos="1526"/>
        </w:tabs>
      </w:pPr>
      <w:r>
        <w:t>We and our third party suppliers may collect and analyse data and other information relating to the provision, use and performance of various aspects of the Telstra Video Conferencing - BlueJeans service and related systems and technologies.  We and our third party supplier will use such information and data (even after we stop providing the Telstra Video Conferencing - BlueJeans service to you) solely in an aggregate or other de-identified form to improve and enhance the Telstra Video Conferencing - BlueJeans service and for other development, diagnostic and corrective purposes in connection with the service, and disclose such data solely in aggregate or other de-identified form in connection with our respective business purposes.</w:t>
      </w:r>
    </w:p>
    <w:p w14:paraId="308BE5F7" w14:textId="77777777" w:rsidR="00F80B6A" w:rsidRPr="00490C12" w:rsidRDefault="00F80B6A" w:rsidP="00F80B6A">
      <w:pPr>
        <w:pStyle w:val="Indent1"/>
        <w:rPr>
          <w:bCs w:val="0"/>
        </w:rPr>
      </w:pPr>
      <w:bookmarkStart w:id="111" w:name="_Toc372710250"/>
      <w:r w:rsidRPr="00490C12">
        <w:rPr>
          <w:bCs w:val="0"/>
        </w:rPr>
        <w:t>Availability and faults</w:t>
      </w:r>
      <w:bookmarkEnd w:id="111"/>
    </w:p>
    <w:p w14:paraId="23A82C34" w14:textId="77777777" w:rsidR="00F80B6A" w:rsidRDefault="00F80B6A" w:rsidP="00F80B6A">
      <w:pPr>
        <w:pStyle w:val="Heading2"/>
        <w:widowControl/>
        <w:tabs>
          <w:tab w:val="num" w:pos="737"/>
          <w:tab w:val="left" w:pos="1526"/>
        </w:tabs>
      </w:pPr>
      <w:r>
        <w:t>We and our third party supplier will use reasonable efforts consistent with prevailing industry standards to maintain the Telstra Video Conferencing - BlueJeans service in a manner which minimises errors and interruptions.</w:t>
      </w:r>
    </w:p>
    <w:p w14:paraId="05B49C77" w14:textId="77777777" w:rsidR="00F80B6A" w:rsidRDefault="00F80B6A" w:rsidP="00F80B6A">
      <w:pPr>
        <w:pStyle w:val="Heading2"/>
        <w:widowControl/>
        <w:tabs>
          <w:tab w:val="num" w:pos="737"/>
          <w:tab w:val="left" w:pos="1526"/>
        </w:tabs>
      </w:pPr>
      <w:r>
        <w:t>The Telstra Video Conferencing - BlueJeans service may be temporarily unavailable for schedule maintenance or for unscheduled emergency maintenance, by us or third parties, or because of matters outside the control of us or our third party suppliers.  We will use reasonable efforts to provide advance warning of any scheduled service disruption.</w:t>
      </w:r>
    </w:p>
    <w:p w14:paraId="7CE335FA" w14:textId="77777777" w:rsidR="00F80B6A" w:rsidRDefault="00F80B6A" w:rsidP="00F80B6A">
      <w:pPr>
        <w:pStyle w:val="Heading2"/>
        <w:widowControl/>
        <w:tabs>
          <w:tab w:val="num" w:pos="737"/>
          <w:tab w:val="left" w:pos="1526"/>
        </w:tabs>
      </w:pPr>
      <w:r>
        <w:t>Access to the Telstra Video Conferencing - BlueJeans service is via the public Internet.  We are not responsible for service performance problems or lack of availability caused by issues associated with the public Internet.</w:t>
      </w:r>
    </w:p>
    <w:p w14:paraId="339AB33A" w14:textId="77777777" w:rsidR="00F80B6A" w:rsidRDefault="00F80B6A" w:rsidP="00F80B6A">
      <w:pPr>
        <w:pStyle w:val="Heading2"/>
        <w:widowControl/>
        <w:tabs>
          <w:tab w:val="num" w:pos="737"/>
          <w:tab w:val="left" w:pos="1526"/>
        </w:tabs>
      </w:pPr>
      <w:r>
        <w:t>To the extent permitted by law, as this is an Internet based service with variable devices in use, neither we nor our third party service provider guarantee that the service will be uninterrupted or fault-free. We do not make any promise regarding the results that may be obtained from the use of the Telstra Video Conferencing - BlueJeans service.</w:t>
      </w:r>
    </w:p>
    <w:p w14:paraId="50DA9834" w14:textId="77777777" w:rsidR="00F80B6A" w:rsidRPr="00671C92" w:rsidRDefault="00F80B6A" w:rsidP="00F80B6A">
      <w:pPr>
        <w:pStyle w:val="Heading2"/>
        <w:widowControl/>
        <w:tabs>
          <w:tab w:val="num" w:pos="737"/>
          <w:tab w:val="left" w:pos="1526"/>
        </w:tabs>
      </w:pPr>
      <w:r w:rsidRPr="001E4299">
        <w:t xml:space="preserve">We will provide you with helpdesk support for </w:t>
      </w:r>
      <w:r>
        <w:t xml:space="preserve">the Telstra Video Conferencing - BlueJeans service </w:t>
      </w:r>
      <w:r w:rsidRPr="00816EB0">
        <w:t xml:space="preserve">Monday to Friday from 8am to 6pm (Eastern Standard time). </w:t>
      </w:r>
      <w:r w:rsidRPr="00671C92">
        <w:t xml:space="preserve">The target response and restoration times set out below only apply to faults with the </w:t>
      </w:r>
      <w:r>
        <w:t xml:space="preserve">Telstra Video Conferencing - </w:t>
      </w:r>
      <w:r>
        <w:lastRenderedPageBreak/>
        <w:t xml:space="preserve">BlueJeans service </w:t>
      </w:r>
      <w:r w:rsidRPr="00671C92">
        <w:t xml:space="preserve">we provide you and not to any service you use to access the </w:t>
      </w:r>
      <w:r>
        <w:t xml:space="preserve">Telstra Video Conferencing - BlueJeans </w:t>
      </w:r>
      <w:r w:rsidRPr="00671C92">
        <w:t>service.</w:t>
      </w:r>
    </w:p>
    <w:p w14:paraId="29FD03E2" w14:textId="77777777" w:rsidR="002E365B" w:rsidRDefault="00F80B6A" w:rsidP="00F80B6A">
      <w:pPr>
        <w:pStyle w:val="Heading2"/>
        <w:widowControl/>
        <w:tabs>
          <w:tab w:val="num" w:pos="737"/>
          <w:tab w:val="left" w:pos="1526"/>
        </w:tabs>
      </w:pPr>
      <w:r w:rsidRPr="00671C92">
        <w:t xml:space="preserve">If there is a fault in your </w:t>
      </w:r>
      <w:r>
        <w:t xml:space="preserve">Telstra Video Conferencing - BlueJeans service </w:t>
      </w:r>
      <w:r w:rsidRPr="00671C92">
        <w:t>we aim to</w:t>
      </w:r>
      <w:r w:rsidR="002E365B">
        <w:t>:</w:t>
      </w:r>
    </w:p>
    <w:p w14:paraId="6D0DDE73" w14:textId="11D6EAD6" w:rsidR="00F80B6A" w:rsidRPr="00671C92" w:rsidRDefault="00F80B6A" w:rsidP="00F718AA">
      <w:pPr>
        <w:pStyle w:val="Heading3"/>
      </w:pPr>
      <w:r w:rsidRPr="00671C92">
        <w:t>respond to you within 2 hours of you telling us about the fault.  You will receive a response from us when the fault has been identified</w:t>
      </w:r>
      <w:r w:rsidR="002E365B">
        <w:t>;</w:t>
      </w:r>
    </w:p>
    <w:p w14:paraId="481BE0A1" w14:textId="06D1D92F" w:rsidR="00F80B6A" w:rsidRPr="00671C92" w:rsidRDefault="00F80B6A" w:rsidP="00F718AA">
      <w:pPr>
        <w:pStyle w:val="Heading3"/>
      </w:pPr>
      <w:r w:rsidRPr="00671C92">
        <w:t xml:space="preserve">restore your </w:t>
      </w:r>
      <w:r>
        <w:t xml:space="preserve">Telstra Video Conferencing - BlueJeans service </w:t>
      </w:r>
      <w:r w:rsidRPr="00671C92">
        <w:t>to full working order within 12 hours of you telling us about the fault</w:t>
      </w:r>
      <w:r w:rsidR="00800DC4">
        <w:t>;</w:t>
      </w:r>
    </w:p>
    <w:p w14:paraId="19CB2211" w14:textId="1814A144" w:rsidR="00E419E4" w:rsidRDefault="00F80B6A" w:rsidP="00800DC4">
      <w:pPr>
        <w:pStyle w:val="Heading3"/>
      </w:pPr>
      <w:r w:rsidRPr="00671C92">
        <w:t>rectify the fault within 5 business days of you telling us about the fault</w:t>
      </w:r>
      <w:r w:rsidR="00382031">
        <w:t>.</w:t>
      </w:r>
    </w:p>
    <w:p w14:paraId="70856E41" w14:textId="7A15B710" w:rsidR="00F80B6A" w:rsidRPr="00671C92" w:rsidRDefault="00E419E4" w:rsidP="00F718AA">
      <w:pPr>
        <w:pStyle w:val="Heading3"/>
        <w:numPr>
          <w:ilvl w:val="0"/>
          <w:numId w:val="0"/>
        </w:numPr>
        <w:ind w:left="737"/>
      </w:pPr>
      <w:r>
        <w:t>The response, restore and recti</w:t>
      </w:r>
      <w:r w:rsidR="00C44DFD">
        <w:t>fy timeframes exclude time outside the help desk coverage period</w:t>
      </w:r>
      <w:r w:rsidR="00F80B6A" w:rsidRPr="00671C92">
        <w:t>.</w:t>
      </w:r>
    </w:p>
    <w:p w14:paraId="49E3B7C9" w14:textId="77777777" w:rsidR="00F80B6A" w:rsidRPr="00671C92" w:rsidRDefault="00F80B6A" w:rsidP="00F80B6A">
      <w:pPr>
        <w:pStyle w:val="Heading2"/>
        <w:widowControl/>
        <w:tabs>
          <w:tab w:val="num" w:pos="737"/>
          <w:tab w:val="left" w:pos="1526"/>
        </w:tabs>
      </w:pPr>
      <w:r w:rsidRPr="00671C92">
        <w:t xml:space="preserve">We may perform a temporary repair to enable you to use your </w:t>
      </w:r>
      <w:r>
        <w:t>Telstra Video Conferencing - BlueJeans service b</w:t>
      </w:r>
      <w:r w:rsidRPr="00671C92">
        <w:t xml:space="preserve">efore we fully rectify the identified fault.  A temporary repair that lets you use your </w:t>
      </w:r>
      <w:r>
        <w:t xml:space="preserve">Telstra Video Conferencing - BlueJeans service </w:t>
      </w:r>
      <w:r w:rsidRPr="00671C92">
        <w:t>will be treated as a restoration for the purposes of satisfying our service restoration obligations.</w:t>
      </w:r>
    </w:p>
    <w:p w14:paraId="400E83BE" w14:textId="77777777" w:rsidR="00F80B6A" w:rsidRPr="00671C92" w:rsidRDefault="00F80B6A" w:rsidP="00F80B6A">
      <w:pPr>
        <w:pStyle w:val="Heading2"/>
        <w:widowControl/>
        <w:tabs>
          <w:tab w:val="num" w:pos="737"/>
          <w:tab w:val="left" w:pos="1526"/>
        </w:tabs>
      </w:pPr>
      <w:r w:rsidRPr="00671C92">
        <w:t xml:space="preserve">We give priority to rectifying major fault outages affecting a number of customers.  If such cases arise, we may not meet the above targets for restoring a particular customer’s </w:t>
      </w:r>
      <w:r>
        <w:t>Telstra Video Conferencing - BlueJeans</w:t>
      </w:r>
      <w:r w:rsidRPr="00671C92">
        <w:t xml:space="preserve"> service.</w:t>
      </w:r>
    </w:p>
    <w:p w14:paraId="07E0F52E" w14:textId="77777777" w:rsidR="00F80B6A" w:rsidRPr="00671C92" w:rsidRDefault="00F80B6A" w:rsidP="00F80B6A">
      <w:pPr>
        <w:pStyle w:val="Heading2"/>
        <w:widowControl/>
        <w:tabs>
          <w:tab w:val="num" w:pos="737"/>
          <w:tab w:val="left" w:pos="1526"/>
        </w:tabs>
      </w:pPr>
      <w:r w:rsidRPr="00671C92">
        <w:t>We may charge you, and you agree to pay, our reasonable costs incurred in identifying, examining and rectifying any of the following faults:</w:t>
      </w:r>
    </w:p>
    <w:p w14:paraId="5C2AA16D" w14:textId="77777777" w:rsidR="00F80B6A" w:rsidRPr="00671C92" w:rsidRDefault="00F80B6A" w:rsidP="00F80B6A">
      <w:pPr>
        <w:pStyle w:val="Heading3"/>
        <w:widowControl/>
        <w:tabs>
          <w:tab w:val="clear" w:pos="1474"/>
          <w:tab w:val="num" w:pos="737"/>
        </w:tabs>
      </w:pPr>
      <w:r w:rsidRPr="00671C92">
        <w:t xml:space="preserve">faults resulting from interference caused by you or any person accessing the </w:t>
      </w:r>
      <w:r>
        <w:t xml:space="preserve">Telstra Video Conferencing - BlueJeans service </w:t>
      </w:r>
      <w:r w:rsidRPr="00671C92">
        <w:t>using your password or access key or by your invitation;</w:t>
      </w:r>
    </w:p>
    <w:p w14:paraId="6A7FC9E2" w14:textId="77777777" w:rsidR="00F80B6A" w:rsidRPr="00671C92" w:rsidRDefault="00F80B6A" w:rsidP="00F80B6A">
      <w:pPr>
        <w:pStyle w:val="Heading3"/>
        <w:widowControl/>
        <w:tabs>
          <w:tab w:val="clear" w:pos="1474"/>
          <w:tab w:val="num" w:pos="737"/>
        </w:tabs>
      </w:pPr>
      <w:r w:rsidRPr="00671C92">
        <w:t xml:space="preserve">faults caused by your negligence or the negligence of any person accessing the </w:t>
      </w:r>
      <w:r>
        <w:t xml:space="preserve">Telstra Video Conferencing - BlueJeans service </w:t>
      </w:r>
      <w:r w:rsidRPr="00671C92">
        <w:t>using your password or access key or by your invitation; and</w:t>
      </w:r>
    </w:p>
    <w:p w14:paraId="4370C389" w14:textId="77777777" w:rsidR="00F80B6A" w:rsidRPr="00671C92" w:rsidRDefault="00F80B6A" w:rsidP="00F80B6A">
      <w:pPr>
        <w:pStyle w:val="Heading3"/>
        <w:widowControl/>
        <w:tabs>
          <w:tab w:val="clear" w:pos="1474"/>
          <w:tab w:val="num" w:pos="737"/>
        </w:tabs>
      </w:pPr>
      <w:r w:rsidRPr="00671C92">
        <w:t xml:space="preserve">faults due to wilful damage to any of your </w:t>
      </w:r>
      <w:r>
        <w:t xml:space="preserve">Telstra Video Conferencing - BlueJeans </w:t>
      </w:r>
      <w:r w:rsidRPr="00671C92">
        <w:t xml:space="preserve"> services by you or any person accessing the </w:t>
      </w:r>
      <w:r>
        <w:t xml:space="preserve">Telstra Video Conferencing - BlueJeans service </w:t>
      </w:r>
      <w:r w:rsidRPr="00671C92">
        <w:t>using your password or access key or by your invitation.</w:t>
      </w:r>
    </w:p>
    <w:p w14:paraId="580A2FD7" w14:textId="77777777" w:rsidR="00F80B6A" w:rsidRPr="006A1A7F" w:rsidRDefault="00F80B6A" w:rsidP="00F80B6A">
      <w:pPr>
        <w:pStyle w:val="Indent1"/>
        <w:rPr>
          <w:bCs w:val="0"/>
        </w:rPr>
      </w:pPr>
      <w:bookmarkStart w:id="112" w:name="_Toc372710251"/>
      <w:r w:rsidRPr="006A1A7F">
        <w:rPr>
          <w:bCs w:val="0"/>
        </w:rPr>
        <w:t>Liability</w:t>
      </w:r>
      <w:bookmarkEnd w:id="112"/>
    </w:p>
    <w:p w14:paraId="19DA397A" w14:textId="60081121"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9B7527">
        <w:t>11.66</w:t>
      </w:r>
      <w:r>
        <w:fldChar w:fldCharType="end"/>
      </w:r>
      <w:r>
        <w:t xml:space="preserve"> and to the extent permitted by law, the Telstra Video Conferencing - BlueJeans service is provided ‘as is’ and we and our third party service provider exclude all warranties, representations or guarantees, express or implied, including but not limited to, in relation to merchantability, title, fitness for a particular purpose and non-infringement of the Telstra Video Conferencing - BlueJeans service and the Software.</w:t>
      </w:r>
    </w:p>
    <w:p w14:paraId="63DBC626" w14:textId="214B304C"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9B7527">
        <w:t>11.66</w:t>
      </w:r>
      <w:r>
        <w:fldChar w:fldCharType="end"/>
      </w:r>
      <w:r w:rsidR="001B51C9">
        <w:t xml:space="preserve"> (if applicable)</w:t>
      </w:r>
      <w:r>
        <w:t xml:space="preserve"> and to the extent permitted by law, neither we, nor our third party supplier, nor the suppliers (including all equipment and technology suppliers), officers, affiliates, representatives, contractors and employees of either of us, are liable for any:</w:t>
      </w:r>
    </w:p>
    <w:p w14:paraId="014D8EED" w14:textId="77777777" w:rsidR="00F80B6A" w:rsidRDefault="00F80B6A" w:rsidP="00F718AA">
      <w:pPr>
        <w:pStyle w:val="Heading3"/>
      </w:pPr>
      <w:r>
        <w:t>error or interruption of use, loss or inaccuracy or corruption of data;</w:t>
      </w:r>
    </w:p>
    <w:p w14:paraId="1770DBE3" w14:textId="77777777" w:rsidR="00F80B6A" w:rsidRDefault="00F80B6A" w:rsidP="00F718AA">
      <w:pPr>
        <w:pStyle w:val="Heading3"/>
      </w:pPr>
      <w:r>
        <w:lastRenderedPageBreak/>
        <w:t>cost of procurement of substitute goods, services or technology;</w:t>
      </w:r>
    </w:p>
    <w:p w14:paraId="5FB0595F" w14:textId="77777777" w:rsidR="00F80B6A" w:rsidRDefault="00F80B6A" w:rsidP="00F718AA">
      <w:pPr>
        <w:pStyle w:val="Heading3"/>
      </w:pPr>
      <w:r>
        <w:t>loss of business, profits, revenues or anticipated savings;</w:t>
      </w:r>
    </w:p>
    <w:p w14:paraId="0B6188EA" w14:textId="77777777" w:rsidR="00F80B6A" w:rsidRDefault="00F80B6A" w:rsidP="00F718AA">
      <w:pPr>
        <w:pStyle w:val="Heading3"/>
      </w:pPr>
      <w:r>
        <w:t>any indirect, exemplary, incidental, special or consequential damages of any kind; or</w:t>
      </w:r>
    </w:p>
    <w:p w14:paraId="37CE2A50" w14:textId="77777777" w:rsidR="00F80B6A" w:rsidRDefault="00F80B6A" w:rsidP="00F718AA">
      <w:pPr>
        <w:pStyle w:val="Heading3"/>
      </w:pPr>
      <w:r>
        <w:t xml:space="preserve">any matter beyond our reasonable control, </w:t>
      </w:r>
    </w:p>
    <w:p w14:paraId="7B3A0677" w14:textId="77777777" w:rsidR="00F80B6A" w:rsidRDefault="00F80B6A" w:rsidP="00F80B6A">
      <w:pPr>
        <w:pStyle w:val="Heading3"/>
        <w:numPr>
          <w:ilvl w:val="0"/>
          <w:numId w:val="0"/>
        </w:numPr>
        <w:ind w:left="737"/>
      </w:pPr>
      <w:r>
        <w:t>whether under contract, tort (including negligence), statute, strict liability or otherwise and whether or not we knew or were advised of the possibility of the loss.</w:t>
      </w:r>
    </w:p>
    <w:p w14:paraId="7C170767" w14:textId="00FA5765" w:rsidR="00F80B6A" w:rsidRDefault="00F80B6A" w:rsidP="00F80B6A">
      <w:pPr>
        <w:pStyle w:val="Heading2"/>
        <w:widowControl/>
        <w:tabs>
          <w:tab w:val="num" w:pos="737"/>
          <w:tab w:val="left" w:pos="1526"/>
        </w:tabs>
      </w:pPr>
      <w:r>
        <w:t xml:space="preserve">Subject to clause </w:t>
      </w:r>
      <w:r>
        <w:fldChar w:fldCharType="begin"/>
      </w:r>
      <w:r>
        <w:instrText xml:space="preserve"> REF _Ref368292734 \r \h </w:instrText>
      </w:r>
      <w:r>
        <w:fldChar w:fldCharType="separate"/>
      </w:r>
      <w:r w:rsidR="009B7527">
        <w:t>11.66</w:t>
      </w:r>
      <w:r>
        <w:fldChar w:fldCharType="end"/>
      </w:r>
      <w:r w:rsidR="001B51C9">
        <w:t xml:space="preserve"> (if applicable)</w:t>
      </w:r>
      <w:r>
        <w:t>, our liability, and the liability of or third party provider, is limited in the aggregate to the fees you have paid for the Telstra Video Conferencing - BlueJeans service in the 12 months preceding the act that gave rise to the liability.</w:t>
      </w:r>
    </w:p>
    <w:p w14:paraId="1A83E425" w14:textId="77777777" w:rsidR="00F80B6A" w:rsidRDefault="00F80B6A" w:rsidP="00F80B6A">
      <w:pPr>
        <w:pStyle w:val="Indent1"/>
        <w:rPr>
          <w:bCs w:val="0"/>
        </w:rPr>
      </w:pPr>
      <w:bookmarkStart w:id="113" w:name="_Toc372710252"/>
      <w:r w:rsidRPr="00161704">
        <w:rPr>
          <w:bCs w:val="0"/>
        </w:rPr>
        <w:t>Australian Consumer Law</w:t>
      </w:r>
      <w:bookmarkEnd w:id="113"/>
    </w:p>
    <w:p w14:paraId="50D41E4E" w14:textId="77777777" w:rsidR="00F80B6A" w:rsidRDefault="00F80B6A" w:rsidP="00F80B6A">
      <w:pPr>
        <w:pStyle w:val="Heading2"/>
        <w:widowControl/>
        <w:tabs>
          <w:tab w:val="num" w:pos="737"/>
          <w:tab w:val="left" w:pos="1526"/>
        </w:tabs>
      </w:pPr>
      <w:bookmarkStart w:id="114" w:name="_Ref368292734"/>
      <w:r>
        <w:t>Nothing in this Telstra Video Conferencing - BlueJeans section of Our Customer Terms limits rights you may have under the Australian Consumer Law.  We exclude liability under the Australian Consumer Law, but only where it is lawful to do so.  Where liability under the Australian Consumer Law cannot be excluded but can be limited, both we and our third party supplier limit liability to, at our option:</w:t>
      </w:r>
      <w:bookmarkEnd w:id="114"/>
    </w:p>
    <w:p w14:paraId="749B7F62" w14:textId="77777777" w:rsidR="00F80B6A" w:rsidRDefault="00F80B6A" w:rsidP="00F718AA">
      <w:pPr>
        <w:pStyle w:val="Heading3"/>
      </w:pPr>
      <w:r>
        <w:t>in the case of goods, to either the replacement of the goods, the repair of the goods or the payment of the cost of repairing the goods; and</w:t>
      </w:r>
    </w:p>
    <w:p w14:paraId="0C72C5C5" w14:textId="66ACCB4E" w:rsidR="00F80B6A" w:rsidRDefault="00F80B6A" w:rsidP="00F718AA">
      <w:pPr>
        <w:pStyle w:val="Heading3"/>
      </w:pPr>
      <w:r>
        <w:t>in the case of services, to either the resupply of the services or the cost of the resupply of the Telstra Video Conferencing - BlueJeans service.</w:t>
      </w:r>
    </w:p>
    <w:p w14:paraId="2A19D116" w14:textId="77777777" w:rsidR="00F80B6A" w:rsidRDefault="00F80B6A" w:rsidP="00F80B6A">
      <w:pPr>
        <w:pStyle w:val="Indent1"/>
        <w:spacing w:before="240"/>
      </w:pPr>
      <w:bookmarkStart w:id="115" w:name="_Toc372710253"/>
      <w:r>
        <w:t>Term and termination</w:t>
      </w:r>
      <w:bookmarkEnd w:id="115"/>
    </w:p>
    <w:p w14:paraId="3B770D83" w14:textId="77777777" w:rsidR="00F80B6A" w:rsidRDefault="00F80B6A" w:rsidP="00F80B6A">
      <w:pPr>
        <w:pStyle w:val="Heading2"/>
        <w:widowControl/>
        <w:tabs>
          <w:tab w:val="num" w:pos="737"/>
          <w:tab w:val="left" w:pos="1526"/>
        </w:tabs>
      </w:pPr>
      <w:r>
        <w:t xml:space="preserve">The initial term of your Telstra Video Conferencing - BlueJeans service is set out in your Application Form or separate agreement with us.  Unless you tell us that you do not want the service to continue in accordance with clause 11.57, it will automatically renew for successive periods of the same term as the initial term. </w:t>
      </w:r>
    </w:p>
    <w:p w14:paraId="614E303B" w14:textId="77777777" w:rsidR="00F80B6A" w:rsidRDefault="00F80B6A" w:rsidP="00F80B6A">
      <w:pPr>
        <w:pStyle w:val="Heading2"/>
        <w:widowControl/>
        <w:tabs>
          <w:tab w:val="num" w:pos="737"/>
          <w:tab w:val="left" w:pos="1526"/>
        </w:tabs>
      </w:pPr>
      <w:r w:rsidRPr="007F7BED">
        <w:t xml:space="preserve">If you wish to terminate your </w:t>
      </w:r>
      <w:r>
        <w:t xml:space="preserve">Telstra Video Conferencing - BlueJeans service </w:t>
      </w:r>
      <w:r w:rsidRPr="007F7BED">
        <w:t xml:space="preserve">within the term set out in your </w:t>
      </w:r>
      <w:r>
        <w:t>A</w:t>
      </w:r>
      <w:r w:rsidRPr="007F7BED">
        <w:t xml:space="preserve">pplication </w:t>
      </w:r>
      <w:r>
        <w:t>F</w:t>
      </w:r>
      <w:r w:rsidRPr="007F7BED">
        <w:t>orm or separate agreement with us, you must give us 30 days written notice.  We will terminate your service on the provisioning day (which is the day of the month that your service was first provisioned to you as notified by us) following the expiry of the 30-day notice period.</w:t>
      </w:r>
    </w:p>
    <w:p w14:paraId="0F9D38E1" w14:textId="77777777" w:rsidR="00F80B6A" w:rsidRDefault="00F80B6A" w:rsidP="00F80B6A">
      <w:pPr>
        <w:pStyle w:val="Heading2"/>
        <w:widowControl/>
        <w:tabs>
          <w:tab w:val="num" w:pos="737"/>
          <w:tab w:val="left" w:pos="1526"/>
        </w:tabs>
      </w:pPr>
      <w:r w:rsidRPr="007F7BED">
        <w:t xml:space="preserve">If your </w:t>
      </w:r>
      <w:r>
        <w:t xml:space="preserve">Telstra Video Conferencing - BlueJeans service </w:t>
      </w:r>
      <w:r w:rsidRPr="007F7BED">
        <w:t>is terminated before the expiry of the term set out in your agreement with us for any reason other than for our breach</w:t>
      </w:r>
      <w:r>
        <w:t xml:space="preserve">, we will charge you an early termination charge equal to the total of the monthly charges that would have been payable by you during the remainder of the then-current term.  </w:t>
      </w:r>
    </w:p>
    <w:p w14:paraId="1D9BC35E" w14:textId="77777777" w:rsidR="00F80B6A" w:rsidRDefault="00F80B6A" w:rsidP="00F80B6A">
      <w:pPr>
        <w:pStyle w:val="Heading2"/>
        <w:widowControl/>
        <w:tabs>
          <w:tab w:val="num" w:pos="737"/>
          <w:tab w:val="left" w:pos="1526"/>
        </w:tabs>
      </w:pPr>
      <w:r>
        <w:t>In addition to any other rights of termination, we may terminate the Telstra Video Conferencing - BlueJeans service on 10 days’ notice if you do not pay any charges by the due date.  If we do so, we will not refund to you any part of the charges you have paid.</w:t>
      </w:r>
    </w:p>
    <w:p w14:paraId="7BA2A664" w14:textId="77777777" w:rsidR="00F80B6A" w:rsidRDefault="00F80B6A" w:rsidP="00F80B6A">
      <w:pPr>
        <w:pStyle w:val="Heading2"/>
        <w:widowControl/>
        <w:tabs>
          <w:tab w:val="num" w:pos="737"/>
          <w:tab w:val="left" w:pos="1526"/>
        </w:tabs>
      </w:pPr>
      <w:r w:rsidRPr="007F7BED">
        <w:t>You agree that</w:t>
      </w:r>
      <w:r>
        <w:t xml:space="preserve"> the charge in </w:t>
      </w:r>
      <w:r w:rsidRPr="007F7BED">
        <w:t>clause 11.5</w:t>
      </w:r>
      <w:r>
        <w:t xml:space="preserve">5 and the no-refund in clauses 11.5 and 11.59 </w:t>
      </w:r>
      <w:r w:rsidRPr="007F7BED">
        <w:t xml:space="preserve"> represent a genuine pre-estimate of the loss that we are likely to suffer by termination.</w:t>
      </w:r>
    </w:p>
    <w:p w14:paraId="1BA8A428" w14:textId="434D1DA5" w:rsidR="000366D9" w:rsidRPr="00F718AA" w:rsidRDefault="00FB2117" w:rsidP="00F718AA">
      <w:pPr>
        <w:pStyle w:val="Heading1"/>
        <w:rPr>
          <w:b w:val="0"/>
        </w:rPr>
      </w:pPr>
      <w:r w:rsidRPr="004B0911">
        <w:lastRenderedPageBreak/>
        <w:t>DATA TRANSFER</w:t>
      </w:r>
    </w:p>
    <w:p w14:paraId="2FAE5E36" w14:textId="007712AB" w:rsidR="00FB2117" w:rsidRPr="00FB2117" w:rsidRDefault="00FB2117" w:rsidP="00F718AA">
      <w:pPr>
        <w:pStyle w:val="Heading2"/>
        <w:widowControl/>
        <w:tabs>
          <w:tab w:val="num" w:pos="737"/>
          <w:tab w:val="left" w:pos="1526"/>
        </w:tabs>
        <w:rPr>
          <w:lang w:val="en-US"/>
        </w:rPr>
      </w:pPr>
      <w:r w:rsidRPr="00FB2117">
        <w:rPr>
          <w:lang w:val="en-US"/>
        </w:rPr>
        <w:t xml:space="preserve">Unless both parties agreed otherwise in a separate agreement, you acknowledge that by signing up or using the </w:t>
      </w:r>
      <w:r>
        <w:rPr>
          <w:lang w:val="en-US"/>
        </w:rPr>
        <w:t xml:space="preserve">Conferencing </w:t>
      </w:r>
      <w:r w:rsidRPr="00FB2117">
        <w:rPr>
          <w:lang w:val="en-US"/>
        </w:rPr>
        <w:t xml:space="preserve">services set out in </w:t>
      </w:r>
      <w:r>
        <w:rPr>
          <w:lang w:val="en-US"/>
        </w:rPr>
        <w:t>clause 2 above</w:t>
      </w:r>
      <w:r w:rsidRPr="00FB2117">
        <w:rPr>
          <w:lang w:val="en-US"/>
        </w:rPr>
        <w:t xml:space="preserve">, data may be </w:t>
      </w:r>
      <w:r w:rsidRPr="00F718AA">
        <w:t>transferred</w:t>
      </w:r>
      <w:r w:rsidRPr="00FB2117">
        <w:rPr>
          <w:lang w:val="en-US"/>
        </w:rPr>
        <w:t>, stored or processed in Australia and outside of Australia.</w:t>
      </w:r>
    </w:p>
    <w:p w14:paraId="4F6102A0" w14:textId="77777777" w:rsidR="00D94DAA" w:rsidRDefault="00D94DAA" w:rsidP="003001DA">
      <w:pPr>
        <w:pStyle w:val="Heading1"/>
      </w:pPr>
      <w:bookmarkStart w:id="116" w:name="_Ref280358917"/>
      <w:bookmarkStart w:id="117" w:name="_Toc532394127"/>
      <w:r>
        <w:t>Special meanings</w:t>
      </w:r>
      <w:bookmarkEnd w:id="116"/>
      <w:bookmarkEnd w:id="117"/>
    </w:p>
    <w:p w14:paraId="57AE9921" w14:textId="77777777" w:rsidR="00D94DAA" w:rsidRDefault="00D94DAA" w:rsidP="003001DA">
      <w:pPr>
        <w:pStyle w:val="Heading2"/>
      </w:pPr>
      <w:r>
        <w:t>The following words have the following special meanings:</w:t>
      </w:r>
    </w:p>
    <w:p w14:paraId="60355B22" w14:textId="77777777" w:rsidR="00D94DAA" w:rsidRDefault="00D94DAA" w:rsidP="003001DA">
      <w:pPr>
        <w:pStyle w:val="Indent2"/>
      </w:pPr>
      <w:r w:rsidRPr="00086173">
        <w:rPr>
          <w:rStyle w:val="DefinedTerm"/>
        </w:rPr>
        <w:t>authentication details</w:t>
      </w:r>
      <w:r>
        <w:t xml:space="preserve"> means the URL, password and any call-in numbers, account numbers and personal identification numbers (PINs) provided by us to you and all other URLs whether or not those URLs are password protected.</w:t>
      </w:r>
    </w:p>
    <w:p w14:paraId="79F60083" w14:textId="77777777" w:rsidR="00D94DAA" w:rsidRDefault="00D94DAA" w:rsidP="003001DA">
      <w:pPr>
        <w:pStyle w:val="Indent2"/>
      </w:pPr>
      <w:r w:rsidRPr="00086173">
        <w:rPr>
          <w:rStyle w:val="DefinedTerm"/>
        </w:rPr>
        <w:t xml:space="preserve">branding </w:t>
      </w:r>
      <w:r w:rsidRPr="00086173">
        <w:t>means</w:t>
      </w:r>
      <w:r>
        <w:t xml:space="preserve"> your </w:t>
      </w:r>
      <w:r w:rsidR="003001DA">
        <w:t>trademarks</w:t>
      </w:r>
      <w:r>
        <w:t>, design and colours and any other material provided by you to us for display on a website.</w:t>
      </w:r>
    </w:p>
    <w:p w14:paraId="6D7EA7A2" w14:textId="77777777" w:rsidR="00D94DAA" w:rsidRDefault="00D94DAA" w:rsidP="003001DA">
      <w:pPr>
        <w:pStyle w:val="Indent2"/>
      </w:pPr>
      <w:r w:rsidRPr="00086173">
        <w:rPr>
          <w:rStyle w:val="DefinedTerm"/>
        </w:rPr>
        <w:t>business day</w:t>
      </w:r>
      <w:r>
        <w:t xml:space="preserve"> means any day other than a Saturday, Sunday or recognised public holiday in the state or territory that the applicable service is provided to you.</w:t>
      </w:r>
    </w:p>
    <w:p w14:paraId="2EF1F068" w14:textId="77777777" w:rsidR="00D94DAA" w:rsidRDefault="00D94DAA" w:rsidP="003001DA">
      <w:pPr>
        <w:pStyle w:val="Indent2"/>
      </w:pPr>
      <w:r w:rsidRPr="00086173">
        <w:rPr>
          <w:rStyle w:val="DefinedTerm"/>
        </w:rPr>
        <w:t>business hours</w:t>
      </w:r>
      <w:r>
        <w:t xml:space="preserve"> means between the hours of 8.00am and 5.00pm each business day.</w:t>
      </w:r>
    </w:p>
    <w:p w14:paraId="12A097AE" w14:textId="77777777" w:rsidR="00D94DAA" w:rsidRDefault="00D94DAA" w:rsidP="003001DA">
      <w:pPr>
        <w:pStyle w:val="Indent2"/>
      </w:pPr>
      <w:r w:rsidRPr="00086173">
        <w:rPr>
          <w:rStyle w:val="DefinedTerm"/>
        </w:rPr>
        <w:t>intellectual property rights</w:t>
      </w:r>
      <w:r>
        <w:t xml:space="preserve"> means all current and future registered and unregistered rights in respect of copyright, designs, circuit layouts, </w:t>
      </w:r>
      <w:r w:rsidR="003001DA">
        <w:t>trademarks</w:t>
      </w:r>
      <w:r>
        <w:t>, trade secrets, know-how, confidential information, patents, invention and discoveries and all other intellectual property as defined in article 2 of the convention establishing the World Intellectual Property Organisation 1967.</w:t>
      </w:r>
    </w:p>
    <w:p w14:paraId="35E7B625" w14:textId="77777777" w:rsidR="00D94DAA" w:rsidRDefault="00D94DAA" w:rsidP="003001DA">
      <w:pPr>
        <w:pStyle w:val="Indent2"/>
      </w:pPr>
      <w:r w:rsidRPr="00086173">
        <w:rPr>
          <w:rStyle w:val="DefinedTerm"/>
        </w:rPr>
        <w:t>personal information</w:t>
      </w:r>
      <w: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5436B4E" w14:textId="77777777" w:rsidR="000366D9" w:rsidRDefault="00F80B6A" w:rsidP="000366D9">
      <w:pPr>
        <w:pStyle w:val="Indent3"/>
        <w:ind w:left="784"/>
      </w:pPr>
      <w:r>
        <w:rPr>
          <w:b/>
        </w:rPr>
        <w:t>p</w:t>
      </w:r>
      <w:r w:rsidR="000366D9" w:rsidRPr="000B1AA6">
        <w:rPr>
          <w:b/>
        </w:rPr>
        <w:t>ort</w:t>
      </w:r>
      <w:r w:rsidR="000366D9" w:rsidRPr="00B71DFB">
        <w:t xml:space="preserve"> mean</w:t>
      </w:r>
      <w:r w:rsidR="000366D9">
        <w:t>s</w:t>
      </w:r>
      <w:r w:rsidR="000366D9" w:rsidRPr="00B71DFB">
        <w:t xml:space="preserve"> </w:t>
      </w:r>
      <w:r w:rsidR="000366D9">
        <w:t xml:space="preserve">a virtual port similar in function </w:t>
      </w:r>
      <w:r w:rsidR="000366D9" w:rsidRPr="00B71DFB">
        <w:t xml:space="preserve">a physical </w:t>
      </w:r>
      <w:r w:rsidR="000366D9">
        <w:t>conference</w:t>
      </w:r>
      <w:r w:rsidR="000366D9" w:rsidRPr="00B71DFB">
        <w:t xml:space="preserve"> bridge. </w:t>
      </w:r>
    </w:p>
    <w:p w14:paraId="56785C36" w14:textId="77777777" w:rsidR="00D94DAA" w:rsidRDefault="00D94DAA" w:rsidP="003001DA">
      <w:pPr>
        <w:pStyle w:val="Indent2"/>
      </w:pPr>
      <w:r w:rsidRPr="00086173">
        <w:rPr>
          <w:rStyle w:val="DefinedTerm"/>
        </w:rPr>
        <w:t>metropolitan area</w:t>
      </w:r>
      <w:r>
        <w:t xml:space="preserve"> means any area:</w:t>
      </w:r>
    </w:p>
    <w:p w14:paraId="62766B64" w14:textId="77777777" w:rsidR="00D94DAA" w:rsidRDefault="00D94DAA" w:rsidP="003001DA">
      <w:pPr>
        <w:pStyle w:val="Heading3"/>
      </w:pPr>
      <w:r>
        <w:t>within 50 kilometres of a metropolitan point of presence set out in the table below; or</w:t>
      </w:r>
    </w:p>
    <w:p w14:paraId="7402CB1E" w14:textId="77777777" w:rsidR="00D94DAA" w:rsidRDefault="00D94DAA" w:rsidP="003001DA">
      <w:pPr>
        <w:pStyle w:val="Heading3"/>
      </w:pPr>
      <w:r>
        <w:t>within the exchange service area of an additional nominated metropolitan exchange in the table below.</w:t>
      </w:r>
    </w:p>
    <w:p w14:paraId="2A373E67" w14:textId="77777777" w:rsidR="00D94DAA" w:rsidRDefault="00D94DAA" w:rsidP="003001DA">
      <w:pPr>
        <w:pStyle w:val="Indent2"/>
      </w:pPr>
      <w:r>
        <w:t>The metropolitan points of presence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5104"/>
      </w:tblGrid>
      <w:tr w:rsidR="003001DA" w:rsidRPr="003001DA" w14:paraId="549008B8" w14:textId="77777777" w:rsidTr="00E276E1">
        <w:trPr>
          <w:tblHeader/>
        </w:trPr>
        <w:tc>
          <w:tcPr>
            <w:tcW w:w="10420" w:type="dxa"/>
            <w:gridSpan w:val="2"/>
          </w:tcPr>
          <w:p w14:paraId="2461BCAD" w14:textId="77777777" w:rsidR="003001DA" w:rsidRPr="003001DA" w:rsidRDefault="003001DA" w:rsidP="003001DA">
            <w:pPr>
              <w:pStyle w:val="TableRowHeading"/>
            </w:pPr>
            <w:r w:rsidRPr="003001DA">
              <w:t>Metropolitan points of presence</w:t>
            </w:r>
          </w:p>
        </w:tc>
      </w:tr>
      <w:tr w:rsidR="003001DA" w:rsidRPr="003001DA" w14:paraId="7C016E11" w14:textId="77777777" w:rsidTr="00E276E1">
        <w:trPr>
          <w:tblHeader/>
        </w:trPr>
        <w:tc>
          <w:tcPr>
            <w:tcW w:w="5210" w:type="dxa"/>
          </w:tcPr>
          <w:p w14:paraId="34AB6CD0" w14:textId="77777777" w:rsidR="003001DA" w:rsidRPr="003001DA" w:rsidRDefault="003001DA" w:rsidP="003001DA">
            <w:pPr>
              <w:pStyle w:val="TableRowHeading"/>
            </w:pPr>
            <w:r w:rsidRPr="003001DA">
              <w:t>Location</w:t>
            </w:r>
          </w:p>
        </w:tc>
        <w:tc>
          <w:tcPr>
            <w:tcW w:w="5210" w:type="dxa"/>
          </w:tcPr>
          <w:p w14:paraId="2F7A259B" w14:textId="77777777" w:rsidR="003001DA" w:rsidRPr="003001DA" w:rsidRDefault="003001DA" w:rsidP="003001DA">
            <w:pPr>
              <w:pStyle w:val="TableRowHeading"/>
            </w:pPr>
            <w:r w:rsidRPr="003001DA">
              <w:t>Exchange</w:t>
            </w:r>
          </w:p>
        </w:tc>
      </w:tr>
      <w:tr w:rsidR="003001DA" w:rsidRPr="003001DA" w14:paraId="00C1C6A3" w14:textId="77777777" w:rsidTr="00E276E1">
        <w:tc>
          <w:tcPr>
            <w:tcW w:w="5210" w:type="dxa"/>
          </w:tcPr>
          <w:p w14:paraId="5DE87C4F" w14:textId="77777777" w:rsidR="003001DA" w:rsidRPr="003001DA" w:rsidRDefault="003001DA" w:rsidP="003001DA">
            <w:pPr>
              <w:pStyle w:val="table2"/>
            </w:pPr>
            <w:r w:rsidRPr="003001DA">
              <w:t>Sydney</w:t>
            </w:r>
          </w:p>
        </w:tc>
        <w:tc>
          <w:tcPr>
            <w:tcW w:w="5210" w:type="dxa"/>
          </w:tcPr>
          <w:p w14:paraId="3AF5BF89" w14:textId="77777777" w:rsidR="003001DA" w:rsidRPr="003001DA" w:rsidRDefault="003001DA" w:rsidP="003001DA">
            <w:pPr>
              <w:pStyle w:val="table2"/>
            </w:pPr>
            <w:r w:rsidRPr="003001DA">
              <w:t>Pitt</w:t>
            </w:r>
          </w:p>
        </w:tc>
      </w:tr>
      <w:tr w:rsidR="003001DA" w:rsidRPr="003001DA" w14:paraId="7130739F" w14:textId="77777777" w:rsidTr="00E276E1">
        <w:tc>
          <w:tcPr>
            <w:tcW w:w="5210" w:type="dxa"/>
          </w:tcPr>
          <w:p w14:paraId="24EE02DB" w14:textId="77777777" w:rsidR="003001DA" w:rsidRPr="003001DA" w:rsidRDefault="003001DA" w:rsidP="003001DA">
            <w:pPr>
              <w:pStyle w:val="table2"/>
            </w:pPr>
            <w:r w:rsidRPr="003001DA">
              <w:t>Melbourne</w:t>
            </w:r>
          </w:p>
        </w:tc>
        <w:tc>
          <w:tcPr>
            <w:tcW w:w="5210" w:type="dxa"/>
          </w:tcPr>
          <w:p w14:paraId="59F04268" w14:textId="77777777" w:rsidR="003001DA" w:rsidRPr="003001DA" w:rsidRDefault="003001DA" w:rsidP="003001DA">
            <w:pPr>
              <w:pStyle w:val="table2"/>
            </w:pPr>
            <w:r w:rsidRPr="003001DA">
              <w:t>Exhibition</w:t>
            </w:r>
          </w:p>
        </w:tc>
      </w:tr>
      <w:tr w:rsidR="003001DA" w:rsidRPr="003001DA" w14:paraId="10254B8A" w14:textId="77777777" w:rsidTr="00E276E1">
        <w:tc>
          <w:tcPr>
            <w:tcW w:w="5210" w:type="dxa"/>
          </w:tcPr>
          <w:p w14:paraId="6AD08934" w14:textId="77777777" w:rsidR="003001DA" w:rsidRPr="003001DA" w:rsidRDefault="003001DA" w:rsidP="003001DA">
            <w:pPr>
              <w:pStyle w:val="table2"/>
            </w:pPr>
            <w:r w:rsidRPr="003001DA">
              <w:t>Brisbane</w:t>
            </w:r>
          </w:p>
        </w:tc>
        <w:tc>
          <w:tcPr>
            <w:tcW w:w="5210" w:type="dxa"/>
          </w:tcPr>
          <w:p w14:paraId="5D2C8633" w14:textId="77777777" w:rsidR="003001DA" w:rsidRPr="003001DA" w:rsidRDefault="003001DA" w:rsidP="003001DA">
            <w:pPr>
              <w:pStyle w:val="table2"/>
            </w:pPr>
            <w:r w:rsidRPr="003001DA">
              <w:t>Woolloongabba</w:t>
            </w:r>
          </w:p>
        </w:tc>
      </w:tr>
      <w:tr w:rsidR="003001DA" w:rsidRPr="003001DA" w14:paraId="070CDDCB" w14:textId="77777777" w:rsidTr="00E276E1">
        <w:tc>
          <w:tcPr>
            <w:tcW w:w="5210" w:type="dxa"/>
          </w:tcPr>
          <w:p w14:paraId="01CFAE06" w14:textId="77777777" w:rsidR="003001DA" w:rsidRPr="003001DA" w:rsidRDefault="003001DA" w:rsidP="003001DA">
            <w:pPr>
              <w:pStyle w:val="table2"/>
            </w:pPr>
            <w:r w:rsidRPr="003001DA">
              <w:t>Adelaide</w:t>
            </w:r>
          </w:p>
        </w:tc>
        <w:tc>
          <w:tcPr>
            <w:tcW w:w="5210" w:type="dxa"/>
          </w:tcPr>
          <w:p w14:paraId="1753DB32" w14:textId="77777777" w:rsidR="003001DA" w:rsidRPr="003001DA" w:rsidRDefault="003001DA" w:rsidP="003001DA">
            <w:pPr>
              <w:pStyle w:val="table2"/>
            </w:pPr>
            <w:r w:rsidRPr="003001DA">
              <w:t>Waymouth</w:t>
            </w:r>
          </w:p>
        </w:tc>
      </w:tr>
      <w:tr w:rsidR="003001DA" w:rsidRPr="003001DA" w14:paraId="287FFA1D" w14:textId="77777777" w:rsidTr="00E276E1">
        <w:tc>
          <w:tcPr>
            <w:tcW w:w="5210" w:type="dxa"/>
          </w:tcPr>
          <w:p w14:paraId="13A569F3" w14:textId="77777777" w:rsidR="003001DA" w:rsidRPr="003001DA" w:rsidRDefault="003001DA" w:rsidP="003001DA">
            <w:pPr>
              <w:pStyle w:val="table2"/>
            </w:pPr>
            <w:r w:rsidRPr="003001DA">
              <w:lastRenderedPageBreak/>
              <w:t>Perth</w:t>
            </w:r>
          </w:p>
        </w:tc>
        <w:tc>
          <w:tcPr>
            <w:tcW w:w="5210" w:type="dxa"/>
          </w:tcPr>
          <w:p w14:paraId="4BDE4167" w14:textId="77777777" w:rsidR="003001DA" w:rsidRPr="003001DA" w:rsidRDefault="003001DA" w:rsidP="003001DA">
            <w:pPr>
              <w:pStyle w:val="table2"/>
            </w:pPr>
            <w:r w:rsidRPr="003001DA">
              <w:t>Wellington</w:t>
            </w:r>
          </w:p>
        </w:tc>
      </w:tr>
      <w:tr w:rsidR="003001DA" w:rsidRPr="003001DA" w14:paraId="56F5509F" w14:textId="77777777" w:rsidTr="00E276E1">
        <w:tc>
          <w:tcPr>
            <w:tcW w:w="5210" w:type="dxa"/>
          </w:tcPr>
          <w:p w14:paraId="50AB0160" w14:textId="77777777" w:rsidR="003001DA" w:rsidRPr="003001DA" w:rsidRDefault="003001DA" w:rsidP="003001DA">
            <w:pPr>
              <w:pStyle w:val="table2"/>
            </w:pPr>
            <w:r w:rsidRPr="003001DA">
              <w:t>Canberra</w:t>
            </w:r>
          </w:p>
        </w:tc>
        <w:tc>
          <w:tcPr>
            <w:tcW w:w="5210" w:type="dxa"/>
          </w:tcPr>
          <w:p w14:paraId="4B60ADB8" w14:textId="77777777" w:rsidR="003001DA" w:rsidRPr="003001DA" w:rsidRDefault="003001DA" w:rsidP="003001DA">
            <w:pPr>
              <w:pStyle w:val="table2"/>
            </w:pPr>
            <w:r w:rsidRPr="003001DA">
              <w:t>Deakin</w:t>
            </w:r>
          </w:p>
        </w:tc>
      </w:tr>
      <w:tr w:rsidR="003001DA" w:rsidRPr="003001DA" w14:paraId="2C2B0DA0" w14:textId="77777777" w:rsidTr="00E276E1">
        <w:tc>
          <w:tcPr>
            <w:tcW w:w="5210" w:type="dxa"/>
          </w:tcPr>
          <w:p w14:paraId="1C22C95E" w14:textId="77777777" w:rsidR="003001DA" w:rsidRPr="003001DA" w:rsidRDefault="003001DA" w:rsidP="003001DA">
            <w:pPr>
              <w:pStyle w:val="table2"/>
            </w:pPr>
            <w:r w:rsidRPr="003001DA">
              <w:t>Darwin</w:t>
            </w:r>
          </w:p>
        </w:tc>
        <w:tc>
          <w:tcPr>
            <w:tcW w:w="5210" w:type="dxa"/>
          </w:tcPr>
          <w:p w14:paraId="7D93DA4F" w14:textId="77777777" w:rsidR="003001DA" w:rsidRPr="003001DA" w:rsidRDefault="003001DA" w:rsidP="003001DA">
            <w:pPr>
              <w:pStyle w:val="table2"/>
            </w:pPr>
            <w:r w:rsidRPr="003001DA">
              <w:t>Darwin</w:t>
            </w:r>
          </w:p>
        </w:tc>
      </w:tr>
      <w:tr w:rsidR="003001DA" w:rsidRPr="003001DA" w14:paraId="28B270AB" w14:textId="77777777" w:rsidTr="00E276E1">
        <w:tc>
          <w:tcPr>
            <w:tcW w:w="5210" w:type="dxa"/>
          </w:tcPr>
          <w:p w14:paraId="0AB66F99" w14:textId="77777777" w:rsidR="003001DA" w:rsidRPr="003001DA" w:rsidRDefault="003001DA" w:rsidP="003001DA">
            <w:pPr>
              <w:pStyle w:val="table2"/>
            </w:pPr>
            <w:r w:rsidRPr="003001DA">
              <w:t>Hobart</w:t>
            </w:r>
          </w:p>
        </w:tc>
        <w:tc>
          <w:tcPr>
            <w:tcW w:w="5210" w:type="dxa"/>
          </w:tcPr>
          <w:p w14:paraId="13E3E41A" w14:textId="77777777" w:rsidR="003001DA" w:rsidRPr="003001DA" w:rsidRDefault="003001DA" w:rsidP="003001DA">
            <w:pPr>
              <w:pStyle w:val="table2"/>
            </w:pPr>
            <w:r w:rsidRPr="003001DA">
              <w:t>Hobart</w:t>
            </w:r>
          </w:p>
        </w:tc>
      </w:tr>
    </w:tbl>
    <w:p w14:paraId="609924F0" w14:textId="77777777" w:rsidR="00D94DAA" w:rsidRDefault="00D94DAA" w:rsidP="00D94DAA"/>
    <w:p w14:paraId="6E2AFCB4" w14:textId="77777777" w:rsidR="00D94DAA" w:rsidRDefault="00D94DAA" w:rsidP="003001DA">
      <w:pPr>
        <w:pStyle w:val="Indent2"/>
      </w:pPr>
      <w:r>
        <w:t>The additional nominated metropolitan exchanges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106"/>
      </w:tblGrid>
      <w:tr w:rsidR="003001DA" w:rsidRPr="00086173" w14:paraId="22BC3FF9" w14:textId="77777777" w:rsidTr="00E276E1">
        <w:trPr>
          <w:cantSplit/>
          <w:tblHeader/>
        </w:trPr>
        <w:tc>
          <w:tcPr>
            <w:tcW w:w="10420" w:type="dxa"/>
            <w:gridSpan w:val="2"/>
          </w:tcPr>
          <w:p w14:paraId="022D665A" w14:textId="77777777" w:rsidR="003001DA" w:rsidRPr="00086173" w:rsidRDefault="003001DA" w:rsidP="00086173">
            <w:pPr>
              <w:pStyle w:val="TableRowHeading"/>
            </w:pPr>
            <w:r w:rsidRPr="00086173">
              <w:t>Additional nominated metropolitan exchanges</w:t>
            </w:r>
          </w:p>
        </w:tc>
      </w:tr>
      <w:tr w:rsidR="00086173" w:rsidRPr="00086173" w14:paraId="354ACFA0" w14:textId="77777777" w:rsidTr="00E276E1">
        <w:trPr>
          <w:cantSplit/>
        </w:trPr>
        <w:tc>
          <w:tcPr>
            <w:tcW w:w="5210" w:type="dxa"/>
          </w:tcPr>
          <w:p w14:paraId="2AEEEC8E" w14:textId="77777777" w:rsidR="00086173" w:rsidRPr="00086173" w:rsidRDefault="00086173" w:rsidP="00086173">
            <w:pPr>
              <w:pStyle w:val="table2bold-onlyforheadingswithincell-notrowheading"/>
            </w:pPr>
            <w:r w:rsidRPr="00086173">
              <w:t>Sydney</w:t>
            </w:r>
          </w:p>
        </w:tc>
        <w:tc>
          <w:tcPr>
            <w:tcW w:w="5210" w:type="dxa"/>
          </w:tcPr>
          <w:p w14:paraId="2AF5DDCD" w14:textId="77777777" w:rsidR="00086173" w:rsidRPr="00086173" w:rsidRDefault="00086173" w:rsidP="00086173">
            <w:pPr>
              <w:pStyle w:val="table2"/>
            </w:pPr>
            <w:r w:rsidRPr="00086173">
              <w:t>Avoca Beach, Berkshire Park, Bringelly, Campbelltown, Campbelltown South, Canoelands, Cattai, Cranebrook, Ebenezer, Gosford, Gunderman, Helensburgh, Kariong, Kincumber, Llandilo, Luddenham, Maraylya, Maroota South, Menangle, Mount White, Narellan, Orchard Hills, Patonga Beach, Penrith, Pitt Town, Saratoga, South Windsor, Spencer, St Helens Park, Wagstaff Point, Wilberforce, Windsor, Woy Woy</w:t>
            </w:r>
          </w:p>
        </w:tc>
      </w:tr>
      <w:tr w:rsidR="00086173" w:rsidRPr="00086173" w14:paraId="5C692488" w14:textId="77777777" w:rsidTr="00E276E1">
        <w:trPr>
          <w:cantSplit/>
        </w:trPr>
        <w:tc>
          <w:tcPr>
            <w:tcW w:w="5210" w:type="dxa"/>
          </w:tcPr>
          <w:p w14:paraId="120BF1EA" w14:textId="77777777" w:rsidR="00086173" w:rsidRPr="00086173" w:rsidRDefault="00086173" w:rsidP="00086173">
            <w:pPr>
              <w:pStyle w:val="table2bold-onlyforheadingswithincell-notrowheading"/>
            </w:pPr>
            <w:r w:rsidRPr="00086173">
              <w:t>Melbourne</w:t>
            </w:r>
          </w:p>
        </w:tc>
        <w:tc>
          <w:tcPr>
            <w:tcW w:w="5210" w:type="dxa"/>
          </w:tcPr>
          <w:p w14:paraId="6F4C47BE" w14:textId="77777777" w:rsidR="00086173" w:rsidRPr="00086173" w:rsidRDefault="00086173" w:rsidP="00086173">
            <w:pPr>
              <w:pStyle w:val="table2"/>
            </w:pPr>
            <w:r w:rsidRPr="00086173">
              <w:t>Bacchus Marsh, Baxter, Beaconsfield Upper, Bolinda, Clyde, Cockatoo, Cranbourne, Cranbourne North, Darraweit Guim, Devon Meadows, Dixons Creek, Emerald, Gisborne, Gruyere, Kinglake, Kinglake West, Little River, Mornington, Officer, Parwan, Pearcedale, Portarlington, Riddells Creek, Somerville, St Leonards, Wallan, Wandin, Woori Yallock, Yellingbo</w:t>
            </w:r>
          </w:p>
        </w:tc>
      </w:tr>
      <w:tr w:rsidR="00086173" w:rsidRPr="00086173" w14:paraId="623E5AF6" w14:textId="77777777" w:rsidTr="00E276E1">
        <w:trPr>
          <w:cantSplit/>
        </w:trPr>
        <w:tc>
          <w:tcPr>
            <w:tcW w:w="5210" w:type="dxa"/>
          </w:tcPr>
          <w:p w14:paraId="48AB4D72" w14:textId="77777777" w:rsidR="00086173" w:rsidRPr="00086173" w:rsidRDefault="00086173" w:rsidP="00086173">
            <w:pPr>
              <w:pStyle w:val="table2bold-onlyforheadingswithincell-notrowheading"/>
            </w:pPr>
            <w:r w:rsidRPr="00086173">
              <w:t>Adelaide</w:t>
            </w:r>
          </w:p>
        </w:tc>
        <w:tc>
          <w:tcPr>
            <w:tcW w:w="5210" w:type="dxa"/>
          </w:tcPr>
          <w:p w14:paraId="6EC6F8A9" w14:textId="77777777" w:rsidR="00086173" w:rsidRPr="00086173" w:rsidRDefault="00086173" w:rsidP="00086173">
            <w:pPr>
              <w:pStyle w:val="table2"/>
            </w:pPr>
            <w:r w:rsidRPr="00086173">
              <w:t>Aldinga, Bull Creek, Callington, Gawler, Gawler River, Harrogate, Hartley, Hope Forest, Lyndoch, Mount Compass, Mount Pleasant, Pages Flat, Reeves Plains, Rosedale, Roseworthy, Sellicks, Strathalbyn, Tooperang, Two Wells, Williamstown, Willunga, Yundi</w:t>
            </w:r>
          </w:p>
        </w:tc>
      </w:tr>
      <w:tr w:rsidR="00086173" w:rsidRPr="00086173" w14:paraId="72A8BA76" w14:textId="77777777" w:rsidTr="00E276E1">
        <w:trPr>
          <w:cantSplit/>
        </w:trPr>
        <w:tc>
          <w:tcPr>
            <w:tcW w:w="5210" w:type="dxa"/>
          </w:tcPr>
          <w:p w14:paraId="0D347B0B" w14:textId="77777777" w:rsidR="00086173" w:rsidRPr="00086173" w:rsidRDefault="00086173" w:rsidP="00086173">
            <w:pPr>
              <w:pStyle w:val="table2bold-onlyforheadingswithincell-notrowheading"/>
            </w:pPr>
            <w:r w:rsidRPr="00086173">
              <w:t>Brisbane</w:t>
            </w:r>
          </w:p>
        </w:tc>
        <w:tc>
          <w:tcPr>
            <w:tcW w:w="5210" w:type="dxa"/>
          </w:tcPr>
          <w:p w14:paraId="31610926" w14:textId="77777777" w:rsidR="00086173" w:rsidRPr="00086173" w:rsidRDefault="00086173" w:rsidP="00086173">
            <w:pPr>
              <w:pStyle w:val="table2"/>
            </w:pPr>
            <w:r w:rsidRPr="00086173">
              <w:t>Ormeau, Logan Village, Borallon, Jimboomba, Dunwich, Wolffdene, Fernvale, Dayboro, Amberley, Purga, Walloon, Beachmere, Woongoolba, Glamorgan Vale, Morayfield, Kooringal, Amity Point, Upper Caboolture, Ocean View, Marburg, Tamborine Village, Lowood, Caboolture, Peak Crossing, Ningi, Rosewood, Bribie Island, Veresdale, Mutdapilly, Minden, Toorbul, Banksia Beach, Point Lookout</w:t>
            </w:r>
          </w:p>
        </w:tc>
      </w:tr>
      <w:tr w:rsidR="00086173" w:rsidRPr="00086173" w14:paraId="5A423A8B" w14:textId="77777777" w:rsidTr="00E276E1">
        <w:trPr>
          <w:cantSplit/>
        </w:trPr>
        <w:tc>
          <w:tcPr>
            <w:tcW w:w="5210" w:type="dxa"/>
          </w:tcPr>
          <w:p w14:paraId="4E0641E5" w14:textId="77777777" w:rsidR="00086173" w:rsidRPr="00086173" w:rsidRDefault="00086173" w:rsidP="00086173">
            <w:pPr>
              <w:pStyle w:val="table2bold-onlyforheadingswithincell-notrowheading"/>
            </w:pPr>
            <w:r w:rsidRPr="00086173">
              <w:lastRenderedPageBreak/>
              <w:t>Canberra</w:t>
            </w:r>
          </w:p>
        </w:tc>
        <w:tc>
          <w:tcPr>
            <w:tcW w:w="5210" w:type="dxa"/>
          </w:tcPr>
          <w:p w14:paraId="611ABFF0" w14:textId="77777777" w:rsidR="00086173" w:rsidRPr="00086173" w:rsidRDefault="00086173" w:rsidP="00086173">
            <w:pPr>
              <w:pStyle w:val="table2"/>
            </w:pPr>
            <w:r w:rsidRPr="00086173">
              <w:t>Uriarra Forest, Wamboin, Burra Creek, Hoskinstown, Williamsdale, Gearys Gap, The Mullion, Bungendore, Brindabella, Top Naas, Gundaroo, Murrumbateman, Michelago, Captains Flat, Wee Jasper, Greenfield Farm, Cavan, Goodhope</w:t>
            </w:r>
          </w:p>
        </w:tc>
      </w:tr>
      <w:tr w:rsidR="00086173" w:rsidRPr="00086173" w14:paraId="26D1F961" w14:textId="77777777" w:rsidTr="00E276E1">
        <w:trPr>
          <w:cantSplit/>
        </w:trPr>
        <w:tc>
          <w:tcPr>
            <w:tcW w:w="5210" w:type="dxa"/>
          </w:tcPr>
          <w:p w14:paraId="39CCD6F7" w14:textId="77777777" w:rsidR="00086173" w:rsidRPr="00086173" w:rsidRDefault="00086173" w:rsidP="00086173">
            <w:pPr>
              <w:pStyle w:val="table2bold-onlyforheadingswithincell-notrowheading"/>
            </w:pPr>
            <w:r w:rsidRPr="00086173">
              <w:t>Perth</w:t>
            </w:r>
          </w:p>
        </w:tc>
        <w:tc>
          <w:tcPr>
            <w:tcW w:w="5210" w:type="dxa"/>
          </w:tcPr>
          <w:p w14:paraId="025F8DDD" w14:textId="77777777" w:rsidR="00086173" w:rsidRPr="00086173" w:rsidRDefault="00086173" w:rsidP="00086173">
            <w:pPr>
              <w:pStyle w:val="table2"/>
            </w:pPr>
            <w:r w:rsidRPr="00086173">
              <w:t>Jindalee, Lower Chittering, Muchea, Serpentine</w:t>
            </w:r>
          </w:p>
        </w:tc>
      </w:tr>
      <w:tr w:rsidR="00086173" w:rsidRPr="00086173" w14:paraId="39B292AA" w14:textId="77777777" w:rsidTr="00E276E1">
        <w:trPr>
          <w:cantSplit/>
        </w:trPr>
        <w:tc>
          <w:tcPr>
            <w:tcW w:w="5210" w:type="dxa"/>
          </w:tcPr>
          <w:p w14:paraId="6058CA84" w14:textId="77777777" w:rsidR="00086173" w:rsidRPr="00086173" w:rsidRDefault="00086173" w:rsidP="00086173">
            <w:pPr>
              <w:pStyle w:val="table2bold-onlyforheadingswithincell-notrowheading"/>
            </w:pPr>
            <w:r w:rsidRPr="00086173">
              <w:t>Darwin</w:t>
            </w:r>
          </w:p>
        </w:tc>
        <w:tc>
          <w:tcPr>
            <w:tcW w:w="5210" w:type="dxa"/>
          </w:tcPr>
          <w:p w14:paraId="495E1759" w14:textId="77777777" w:rsidR="00086173" w:rsidRPr="00086173" w:rsidRDefault="00086173" w:rsidP="00086173">
            <w:pPr>
              <w:pStyle w:val="table2"/>
            </w:pPr>
            <w:r w:rsidRPr="00086173">
              <w:t>Berry Springs, Howard Springs, Noonamah</w:t>
            </w:r>
          </w:p>
        </w:tc>
      </w:tr>
      <w:tr w:rsidR="00086173" w:rsidRPr="00086173" w14:paraId="0277A7BE" w14:textId="77777777" w:rsidTr="00E276E1">
        <w:trPr>
          <w:cantSplit/>
        </w:trPr>
        <w:tc>
          <w:tcPr>
            <w:tcW w:w="5210" w:type="dxa"/>
          </w:tcPr>
          <w:p w14:paraId="12B15BBA" w14:textId="77777777" w:rsidR="00086173" w:rsidRPr="00086173" w:rsidRDefault="00086173" w:rsidP="00086173">
            <w:pPr>
              <w:pStyle w:val="table2bold-onlyforheadingswithincell-notrowheading"/>
            </w:pPr>
            <w:r w:rsidRPr="00086173">
              <w:t>Hobart</w:t>
            </w:r>
          </w:p>
        </w:tc>
        <w:tc>
          <w:tcPr>
            <w:tcW w:w="5210" w:type="dxa"/>
          </w:tcPr>
          <w:p w14:paraId="3918AB7D" w14:textId="77777777" w:rsidR="00086173" w:rsidRPr="00086173" w:rsidRDefault="00086173" w:rsidP="00086173">
            <w:pPr>
              <w:pStyle w:val="table2"/>
            </w:pPr>
            <w:r w:rsidRPr="00086173">
              <w:t>Nubeena, Koonya, Dunalley, Woodsdale, Buckland, Colebrook, Kempton, Moogara, Gretna, Middleton, South Bruny, Cygnet, Geeveston, Garden Island Creek, Glendevie</w:t>
            </w:r>
          </w:p>
        </w:tc>
      </w:tr>
    </w:tbl>
    <w:p w14:paraId="436AC285" w14:textId="77777777" w:rsidR="00D94DAA" w:rsidRDefault="00D94DAA" w:rsidP="00D94DAA"/>
    <w:p w14:paraId="71B53F62" w14:textId="77777777" w:rsidR="00D94DAA" w:rsidRDefault="00D94DAA" w:rsidP="00086173">
      <w:pPr>
        <w:pStyle w:val="Indent2"/>
      </w:pPr>
      <w:r w:rsidRPr="00086173">
        <w:rPr>
          <w:rStyle w:val="DefinedTerm"/>
        </w:rPr>
        <w:t>personal information</w:t>
      </w:r>
      <w: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514D85FE" w14:textId="77777777" w:rsidR="00D94DAA" w:rsidRDefault="00D94DAA" w:rsidP="00086173">
      <w:pPr>
        <w:pStyle w:val="Indent2"/>
      </w:pPr>
      <w:r w:rsidRPr="00086173">
        <w:rPr>
          <w:rStyle w:val="DefinedTerm"/>
        </w:rPr>
        <w:t>regional area</w:t>
      </w:r>
      <w:r>
        <w:t xml:space="preserve"> means any town: </w:t>
      </w:r>
    </w:p>
    <w:p w14:paraId="261A30A0" w14:textId="77777777" w:rsidR="00D94DAA" w:rsidRDefault="00D94DAA" w:rsidP="00086173">
      <w:pPr>
        <w:pStyle w:val="Heading3"/>
      </w:pPr>
      <w:r>
        <w:t>outside of the metropolitan area with a population of 10,000 or more; or</w:t>
      </w:r>
    </w:p>
    <w:p w14:paraId="55C82B50" w14:textId="77777777" w:rsidR="00D94DAA" w:rsidRDefault="00D94DAA" w:rsidP="00086173">
      <w:pPr>
        <w:pStyle w:val="Heading3"/>
      </w:pPr>
      <w:r>
        <w:t>within the exchange service area of an additional nominated regional exchange in the table below.</w:t>
      </w:r>
    </w:p>
    <w:p w14:paraId="7B3276F2" w14:textId="7914A004" w:rsidR="00DF55AF" w:rsidRDefault="00DF55AF" w:rsidP="00DF55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103"/>
      </w:tblGrid>
      <w:tr w:rsidR="00086173" w:rsidRPr="00086173" w14:paraId="53B174B7" w14:textId="77777777" w:rsidTr="00E276E1">
        <w:trPr>
          <w:tblHeader/>
        </w:trPr>
        <w:tc>
          <w:tcPr>
            <w:tcW w:w="10420" w:type="dxa"/>
            <w:gridSpan w:val="2"/>
          </w:tcPr>
          <w:p w14:paraId="5A0A2EC7" w14:textId="77777777" w:rsidR="00086173" w:rsidRPr="00086173" w:rsidRDefault="00086173" w:rsidP="00086173">
            <w:pPr>
              <w:pStyle w:val="TableRowHeading"/>
            </w:pPr>
            <w:r w:rsidRPr="00086173">
              <w:t>Additional nominated regional exchanges</w:t>
            </w:r>
          </w:p>
        </w:tc>
      </w:tr>
      <w:tr w:rsidR="00086173" w:rsidRPr="00086173" w14:paraId="3942688D" w14:textId="77777777" w:rsidTr="00E276E1">
        <w:tc>
          <w:tcPr>
            <w:tcW w:w="5210" w:type="dxa"/>
          </w:tcPr>
          <w:p w14:paraId="59D763F3" w14:textId="77777777" w:rsidR="00086173" w:rsidRPr="00086173" w:rsidRDefault="00086173" w:rsidP="00086173">
            <w:pPr>
              <w:pStyle w:val="table2bold-onlyforheadingswithincell-notrowheading"/>
            </w:pPr>
            <w:r w:rsidRPr="00086173">
              <w:t>Melbourne</w:t>
            </w:r>
          </w:p>
        </w:tc>
        <w:tc>
          <w:tcPr>
            <w:tcW w:w="5210" w:type="dxa"/>
          </w:tcPr>
          <w:p w14:paraId="37224874" w14:textId="77777777" w:rsidR="00086173" w:rsidRPr="00086173" w:rsidRDefault="00086173" w:rsidP="00086173">
            <w:pPr>
              <w:pStyle w:val="table2"/>
            </w:pPr>
            <w:r w:rsidRPr="00086173">
              <w:t>Ararat, Avoca, Ballan, Beaufort, Beulah, Birchip, Boort, Castlemaine, Charlton, Clunes, Cohuna, Creswick, Daylesford, Dimboola, Dingee, Donald, Dunolly, Edenhope, Elmhurst, Elmore, Goroke, Haddon, Halls gap, Harrow, Heathcote, Hopetoun, Jeparit, Kaniva, Kerang, Kyabram, Kyneton, Lake Bolac, Lancefield, Lockington, Maldon, Maryborough, Meredith, Minyip, Mount Macedon, Murrayville, Murtoa, Natimuk, Newstead, Nhill, Ouyen, Patchewollock, Pyramid hill, Rainbow, Robinvale, Rochester, Romsey, Rupanyup, Sea lake, Skipton, St Arnaud, Stanhope, Stawell, Tongala, Trentham, Underbool, Warracknabeal, Wedderburn, Willaura, Woodend, Woomelang, Wycheproof</w:t>
            </w:r>
          </w:p>
        </w:tc>
      </w:tr>
      <w:tr w:rsidR="00086173" w:rsidRPr="00086173" w14:paraId="47A563DF" w14:textId="77777777" w:rsidTr="00E276E1">
        <w:tc>
          <w:tcPr>
            <w:tcW w:w="5210" w:type="dxa"/>
          </w:tcPr>
          <w:p w14:paraId="43B1BDF7" w14:textId="77777777" w:rsidR="00086173" w:rsidRPr="00086173" w:rsidRDefault="00086173" w:rsidP="00086173">
            <w:pPr>
              <w:pStyle w:val="table2bold-onlyforheadingswithincell-notrowheading"/>
            </w:pPr>
            <w:r w:rsidRPr="00086173">
              <w:t>Brisbane</w:t>
            </w:r>
          </w:p>
        </w:tc>
        <w:tc>
          <w:tcPr>
            <w:tcW w:w="5210" w:type="dxa"/>
          </w:tcPr>
          <w:p w14:paraId="14D19748" w14:textId="77777777" w:rsidR="00086173" w:rsidRPr="00086173" w:rsidRDefault="00086173" w:rsidP="00086173">
            <w:pPr>
              <w:pStyle w:val="table2"/>
            </w:pPr>
            <w:r w:rsidRPr="00086173">
              <w:t xml:space="preserve">Alpha, Augathella, Babinda, Bamaga, Barcaldine, Biggenden, Blackall, Blackwater, Camooweal, Cardwell, Chinchilla, Clermont, Cloncurry, Cunnamulla, Dirranbandi, Doomadgee, Dysart, Eidsvold, Esk, Gayndah, </w:t>
            </w:r>
            <w:r w:rsidRPr="00086173">
              <w:lastRenderedPageBreak/>
              <w:t>Herberton, Hughenden, Inglewood, Injune, Julia Creek, Kingaroy, Middlemount, Miles, Millmerran, Mitchell, Mossman, Murgon, Nanango, Palm Island, Richmond, St George, Stanthorpe, Surat, Tara, Texas, Wallumbilla, Weipa, Winton, Woorabinda, Yarrabah</w:t>
            </w:r>
          </w:p>
        </w:tc>
      </w:tr>
      <w:tr w:rsidR="00086173" w:rsidRPr="00086173" w14:paraId="7DE3852D" w14:textId="77777777" w:rsidTr="00E276E1">
        <w:tc>
          <w:tcPr>
            <w:tcW w:w="5210" w:type="dxa"/>
          </w:tcPr>
          <w:p w14:paraId="2EF53D20" w14:textId="77777777" w:rsidR="00086173" w:rsidRPr="00086173" w:rsidRDefault="00086173" w:rsidP="00086173">
            <w:pPr>
              <w:pStyle w:val="table2bold-onlyforheadingswithincell-notrowheading"/>
            </w:pPr>
            <w:r w:rsidRPr="00086173">
              <w:lastRenderedPageBreak/>
              <w:t>Hobart</w:t>
            </w:r>
          </w:p>
        </w:tc>
        <w:tc>
          <w:tcPr>
            <w:tcW w:w="5210" w:type="dxa"/>
          </w:tcPr>
          <w:p w14:paraId="1136C9AC" w14:textId="77777777" w:rsidR="00086173" w:rsidRPr="00086173" w:rsidRDefault="00086173" w:rsidP="00086173">
            <w:pPr>
              <w:pStyle w:val="table2"/>
            </w:pPr>
            <w:r w:rsidRPr="00086173">
              <w:t>Beaconsfield, Boat Harbour, Bothwell, Bridport, Campbell Town, Cressy, Currie, Deloraine, Dover, Evandale, Exeter, Forth, George Town, Hagley, Latrobe, Lilydale, Longford, Oatlands, Ouse, Penguin, Perth, Queenstown, Rosebery, Sheffield, Smithton, South Bruny, Spreyton, St Helens, St Marys, Swansea, Triabunna, Wesley Vale, Westbury, Whitemark, Yolla</w:t>
            </w:r>
          </w:p>
        </w:tc>
      </w:tr>
    </w:tbl>
    <w:p w14:paraId="1C790A4F" w14:textId="77777777" w:rsidR="00CF7229" w:rsidRDefault="00CF7229" w:rsidP="00086173"/>
    <w:p w14:paraId="6A8D2F05" w14:textId="77777777" w:rsidR="00E73AF5" w:rsidRPr="00BB03A6" w:rsidRDefault="00E73AF5" w:rsidP="00086173"/>
    <w:sectPr w:rsidR="00E73AF5" w:rsidRPr="00BB03A6" w:rsidSect="00105D1B">
      <w:type w:val="continuous"/>
      <w:pgSz w:w="11906" w:h="16838" w:code="9"/>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DABA" w14:textId="77777777" w:rsidR="000A38D0" w:rsidRDefault="000A38D0">
      <w:r>
        <w:separator/>
      </w:r>
    </w:p>
    <w:p w14:paraId="5310FD04" w14:textId="77777777" w:rsidR="000A38D0" w:rsidRDefault="000A38D0"/>
  </w:endnote>
  <w:endnote w:type="continuationSeparator" w:id="0">
    <w:p w14:paraId="76E41B9E" w14:textId="77777777" w:rsidR="000A38D0" w:rsidRDefault="000A38D0">
      <w:r>
        <w:continuationSeparator/>
      </w:r>
    </w:p>
    <w:p w14:paraId="28047C4E" w14:textId="77777777" w:rsidR="000A38D0" w:rsidRDefault="000A3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8712"/>
      <w:gridCol w:w="1492"/>
    </w:tblGrid>
    <w:tr w:rsidR="009312C2" w14:paraId="00060FEE" w14:textId="77777777">
      <w:tc>
        <w:tcPr>
          <w:tcW w:w="4269" w:type="pct"/>
          <w:tcBorders>
            <w:top w:val="nil"/>
            <w:left w:val="nil"/>
            <w:bottom w:val="nil"/>
            <w:right w:val="nil"/>
          </w:tcBorders>
        </w:tcPr>
        <w:p w14:paraId="4ADDD06C" w14:textId="1D88E617" w:rsidR="009312C2" w:rsidRDefault="009312C2" w:rsidP="00EB3014">
          <w:pPr>
            <w:pStyle w:val="DocName"/>
            <w:widowControl/>
            <w:rPr>
              <w:snapToGrid w:val="0"/>
            </w:rPr>
          </w:pPr>
          <w:r>
            <w:t xml:space="preserve">TELSTRA CORPORATION LIMITED (ABN 33 051 775 556) | The Telstra Conferencing Section was last changed on </w:t>
          </w:r>
          <w:r w:rsidR="00382031">
            <w:t xml:space="preserve">1 July </w:t>
          </w:r>
          <w:r w:rsidR="006B03C2">
            <w:t>2019</w:t>
          </w:r>
          <w:r>
            <w:t xml:space="preserve"> | TELSTRA UNRESTRICTED</w:t>
          </w:r>
        </w:p>
      </w:tc>
      <w:tc>
        <w:tcPr>
          <w:tcW w:w="731" w:type="pct"/>
          <w:tcBorders>
            <w:top w:val="nil"/>
            <w:left w:val="nil"/>
            <w:bottom w:val="nil"/>
            <w:right w:val="nil"/>
          </w:tcBorders>
        </w:tcPr>
        <w:p w14:paraId="3A91A224" w14:textId="77777777" w:rsidR="009312C2" w:rsidRPr="001360F2" w:rsidRDefault="009312C2">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20</w:t>
          </w:r>
          <w:r w:rsidRPr="001360F2">
            <w:rPr>
              <w:rStyle w:val="PageNumber"/>
            </w:rPr>
            <w:fldChar w:fldCharType="end"/>
          </w:r>
          <w:r w:rsidRPr="001360F2">
            <w:rPr>
              <w:rStyle w:val="PageNumber"/>
            </w:rPr>
            <w:t xml:space="preserve"> of </w:t>
          </w:r>
          <w:r>
            <w:rPr>
              <w:rStyle w:val="PageNumber"/>
              <w:noProof/>
            </w:rPr>
            <w:fldChar w:fldCharType="begin"/>
          </w:r>
          <w:r>
            <w:rPr>
              <w:rStyle w:val="PageNumber"/>
              <w:noProof/>
            </w:rPr>
            <w:instrText xml:space="preserve"> NUMPAGES  \* Arabic \*MERGEFORMAT </w:instrText>
          </w:r>
          <w:r>
            <w:rPr>
              <w:rStyle w:val="PageNumber"/>
              <w:noProof/>
            </w:rPr>
            <w:fldChar w:fldCharType="separate"/>
          </w:r>
          <w:r>
            <w:rPr>
              <w:rStyle w:val="PageNumber"/>
              <w:noProof/>
            </w:rPr>
            <w:t>61</w:t>
          </w:r>
          <w:r>
            <w:rPr>
              <w:rStyle w:val="PageNumber"/>
              <w:noProof/>
            </w:rPr>
            <w:fldChar w:fldCharType="end"/>
          </w:r>
        </w:p>
      </w:tc>
    </w:tr>
  </w:tbl>
  <w:p w14:paraId="039DD091" w14:textId="77777777" w:rsidR="009312C2" w:rsidRDefault="009312C2" w:rsidP="00DF0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E6F7" w14:textId="77777777" w:rsidR="000A38D0" w:rsidRDefault="000A38D0">
      <w:r>
        <w:separator/>
      </w:r>
    </w:p>
    <w:p w14:paraId="644C6593" w14:textId="77777777" w:rsidR="000A38D0" w:rsidRDefault="000A38D0"/>
  </w:footnote>
  <w:footnote w:type="continuationSeparator" w:id="0">
    <w:p w14:paraId="272CB541" w14:textId="77777777" w:rsidR="000A38D0" w:rsidRDefault="000A38D0">
      <w:r>
        <w:continuationSeparator/>
      </w:r>
    </w:p>
    <w:p w14:paraId="7932553A" w14:textId="77777777" w:rsidR="000A38D0" w:rsidRDefault="000A38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1D79" w14:textId="77777777" w:rsidR="009312C2" w:rsidRDefault="009312C2" w:rsidP="00CF7229">
    <w:pPr>
      <w:pStyle w:val="Header"/>
    </w:pPr>
  </w:p>
  <w:p w14:paraId="6AD76A58" w14:textId="77777777" w:rsidR="009312C2" w:rsidRDefault="009312C2" w:rsidP="00CF7229">
    <w:pPr>
      <w:pStyle w:val="Header"/>
    </w:pPr>
    <w:r>
      <w:rPr>
        <w:noProof/>
        <w:lang w:val="en-US" w:eastAsia="zh-CN"/>
      </w:rPr>
      <mc:AlternateContent>
        <mc:Choice Requires="wps">
          <w:drawing>
            <wp:anchor distT="0" distB="0" distL="114300" distR="114300" simplePos="0" relativeHeight="251659264" behindDoc="0" locked="0" layoutInCell="1" allowOverlap="1" wp14:anchorId="1ADC1FB0" wp14:editId="09B86866">
              <wp:simplePos x="0" y="0"/>
              <wp:positionH relativeFrom="column">
                <wp:posOffset>5395595</wp:posOffset>
              </wp:positionH>
              <wp:positionV relativeFrom="paragraph">
                <wp:posOffset>-48895</wp:posOffset>
              </wp:positionV>
              <wp:extent cx="1082040" cy="6324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08204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9D325" w14:textId="77777777" w:rsidR="009312C2" w:rsidRDefault="009312C2" w:rsidP="00EB3014">
                          <w:pPr>
                            <w:jc w:val="right"/>
                          </w:pPr>
                          <w:r>
                            <w:rPr>
                              <w:noProof/>
                              <w:lang w:val="en-US" w:eastAsia="zh-CN"/>
                            </w:rPr>
                            <w:drawing>
                              <wp:inline distT="0" distB="0" distL="0" distR="0" wp14:anchorId="63A180DF" wp14:editId="45D9DEDA">
                                <wp:extent cx="467995" cy="5346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Blue-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534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C1FB0" id="_x0000_t202" coordsize="21600,21600" o:spt="202" path="m,l,21600r21600,l21600,xe">
              <v:stroke joinstyle="miter"/>
              <v:path gradientshapeok="t" o:connecttype="rect"/>
            </v:shapetype>
            <v:shape id="Text Box 4" o:spid="_x0000_s1026" type="#_x0000_t202" style="position:absolute;margin-left:424.85pt;margin-top:-3.85pt;width:85.2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ZpiAIAAIoFAAAOAAAAZHJzL2Uyb0RvYy54bWysVE1v2zAMvQ/YfxB0X+1kadcFdYqsRYcB&#10;RVusHXpWZKkxJomaxMTOfn0p2flY10uHXWxJfCTFp0eenXfWsLUKsQFX8dFRyZlyEurGPVX8x8PV&#10;h1POIgpXCwNOVXyjIj+fvX931vqpGsMSTK0CoyAuTltf8SWinxZFlEtlRTwCrxwZNQQrkLbhqaiD&#10;aCm6NcW4LE+KFkLtA0gVI51e9kY+y/G1VhJvtY4Kmak43Q3zN+TvIn2L2ZmYPgXhl40criH+4RZW&#10;NI6S7kJdChRsFZq/QtlGBoig8UiCLUDrRqpcA1UzKl9Uc78UXuVaiJzodzTF/xdW3qzvAmvqik84&#10;c8LSEz2oDtkX6NgksdP6OCXQvScYdnRMr7w9j3SYiu50sOlP5TCyE8+bHbcpmExO5em4nJBJku3k&#10;43hykskv9t4+RPyqwLK0qHigt8uUivV1RLoJQbeQlCyCaeqrxpi8SXpRFyawtaCXNpjvSB5/oIxj&#10;bUp+XObADpJ7H9m4FEZlxQzpUuV9hXmFG6MSxrjvShNjudBXcgspldvlz+iE0pTqLY4Dfn+rtzj3&#10;dZBHzgwOd862cRBy9bnF9pTVP7eU6R5PhB/UnZbYLbpBEQuoNySIAH1DRS+vGnq1axHxTgTqIHpo&#10;mgp4Sx9tgFiHYcXZEsLv184TnoRNVs5a6siKx18rERRn5psjyX8eTZJ+MG8mx5/GtAmHlsWhxa3s&#10;BZAURjR/vMzLhEezXeoA9pGGxzxlJZNwknJXHLfLC+znBA0fqebzDKKm9QKv3b2XKXSiN2nyoXsU&#10;wQ/CRZL8DWx7V0xf6LfHJk8H8xWCbrK4E8E9qwPx1PBZ88NwShPlcJ9R+xE6ewYAAP//AwBQSwME&#10;FAAGAAgAAAAhAFA5hvHiAAAACgEAAA8AAABkcnMvZG93bnJldi54bWxMj01Pg0AQhu8m/ofNmHgx&#10;7UKrUpChMcaPxJvFj3jbsiMQ2VnCbgH/vduTniaTefLO8+bb2XRipMG1lhHiZQSCuLK65RrhtXxY&#10;bEA4r1irzjIh/JCDbXF6kqtM24lfaNz5WoQQdplCaLzvMyld1ZBRbml74nD7soNRPqxDLfWgphBu&#10;OrmKomtpVMvhQ6N6umuo+t4dDMLnRf3x7ObHt2l9te7vn8Yyedcl4vnZfHsDwtPs/2A46gd1KILT&#10;3h5YO9EhbC7TJKAIiyTMIxCtohjEHiGNU5BFLv9XKH4BAAD//wMAUEsBAi0AFAAGAAgAAAAhALaD&#10;OJL+AAAA4QEAABMAAAAAAAAAAAAAAAAAAAAAAFtDb250ZW50X1R5cGVzXS54bWxQSwECLQAUAAYA&#10;CAAAACEAOP0h/9YAAACUAQAACwAAAAAAAAAAAAAAAAAvAQAAX3JlbHMvLnJlbHNQSwECLQAUAAYA&#10;CAAAACEAM++GaYgCAACKBQAADgAAAAAAAAAAAAAAAAAuAgAAZHJzL2Uyb0RvYy54bWxQSwECLQAU&#10;AAYACAAAACEAUDmG8eIAAAAKAQAADwAAAAAAAAAAAAAAAADiBAAAZHJzL2Rvd25yZXYueG1sUEsF&#10;BgAAAAAEAAQA8wAAAPEFAAAAAA==&#10;" fillcolor="white [3201]" stroked="f" strokeweight=".5pt">
              <v:textbox>
                <w:txbxContent>
                  <w:p w14:paraId="0289D325" w14:textId="77777777" w:rsidR="009312C2" w:rsidRDefault="009312C2" w:rsidP="00EB3014">
                    <w:pPr>
                      <w:jc w:val="right"/>
                    </w:pPr>
                    <w:r>
                      <w:rPr>
                        <w:noProof/>
                        <w:lang w:val="en-US" w:eastAsia="zh-CN"/>
                      </w:rPr>
                      <w:drawing>
                        <wp:inline distT="0" distB="0" distL="0" distR="0" wp14:anchorId="63A180DF" wp14:editId="45D9DEDA">
                          <wp:extent cx="467995" cy="5346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Blue-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995" cy="534670"/>
                                  </a:xfrm>
                                  <a:prstGeom prst="rect">
                                    <a:avLst/>
                                  </a:prstGeom>
                                </pic:spPr>
                              </pic:pic>
                            </a:graphicData>
                          </a:graphic>
                        </wp:inline>
                      </w:drawing>
                    </w:r>
                  </w:p>
                </w:txbxContent>
              </v:textbox>
            </v:shape>
          </w:pict>
        </mc:Fallback>
      </mc:AlternateContent>
    </w:r>
    <w:r>
      <w:t>Our Customer Terms</w:t>
    </w:r>
  </w:p>
  <w:p w14:paraId="6517A56F" w14:textId="77777777" w:rsidR="009312C2" w:rsidRDefault="009312C2" w:rsidP="00CF7229">
    <w:pPr>
      <w:pStyle w:val="Header"/>
    </w:pPr>
    <w:r>
      <w:t>CONFERENCING SECTION</w:t>
    </w:r>
  </w:p>
  <w:p w14:paraId="573280A5" w14:textId="77777777" w:rsidR="009312C2" w:rsidRDefault="0093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DD4C706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577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2B605614">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A44EC74C">
      <w:start w:val="1"/>
      <w:numFmt w:val="lowerLetter"/>
      <w:lvlText w:val="%2."/>
      <w:lvlJc w:val="left"/>
      <w:pPr>
        <w:tabs>
          <w:tab w:val="num" w:pos="1440"/>
        </w:tabs>
        <w:ind w:left="1440" w:hanging="360"/>
      </w:pPr>
    </w:lvl>
    <w:lvl w:ilvl="2" w:tplc="614E6DB4">
      <w:start w:val="1"/>
      <w:numFmt w:val="lowerRoman"/>
      <w:lvlText w:val="%3."/>
      <w:lvlJc w:val="right"/>
      <w:pPr>
        <w:tabs>
          <w:tab w:val="num" w:pos="2160"/>
        </w:tabs>
        <w:ind w:left="2160" w:hanging="180"/>
      </w:pPr>
    </w:lvl>
    <w:lvl w:ilvl="3" w:tplc="0D10A24E">
      <w:start w:val="1"/>
      <w:numFmt w:val="decimal"/>
      <w:lvlText w:val="%4."/>
      <w:lvlJc w:val="left"/>
      <w:pPr>
        <w:tabs>
          <w:tab w:val="num" w:pos="2880"/>
        </w:tabs>
        <w:ind w:left="2880" w:hanging="360"/>
      </w:pPr>
    </w:lvl>
    <w:lvl w:ilvl="4" w:tplc="F50ED418">
      <w:start w:val="1"/>
      <w:numFmt w:val="lowerLetter"/>
      <w:lvlText w:val="%5."/>
      <w:lvlJc w:val="left"/>
      <w:pPr>
        <w:tabs>
          <w:tab w:val="num" w:pos="3600"/>
        </w:tabs>
        <w:ind w:left="3600" w:hanging="360"/>
      </w:pPr>
    </w:lvl>
    <w:lvl w:ilvl="5" w:tplc="54A0ECDA">
      <w:start w:val="1"/>
      <w:numFmt w:val="lowerRoman"/>
      <w:lvlText w:val="%6."/>
      <w:lvlJc w:val="right"/>
      <w:pPr>
        <w:tabs>
          <w:tab w:val="num" w:pos="4320"/>
        </w:tabs>
        <w:ind w:left="4320" w:hanging="180"/>
      </w:pPr>
    </w:lvl>
    <w:lvl w:ilvl="6" w:tplc="F79240D6">
      <w:start w:val="1"/>
      <w:numFmt w:val="decimal"/>
      <w:lvlText w:val="%7."/>
      <w:lvlJc w:val="left"/>
      <w:pPr>
        <w:tabs>
          <w:tab w:val="num" w:pos="5040"/>
        </w:tabs>
        <w:ind w:left="5040" w:hanging="360"/>
      </w:pPr>
    </w:lvl>
    <w:lvl w:ilvl="7" w:tplc="E78202A0">
      <w:start w:val="1"/>
      <w:numFmt w:val="lowerLetter"/>
      <w:lvlText w:val="%8."/>
      <w:lvlJc w:val="left"/>
      <w:pPr>
        <w:tabs>
          <w:tab w:val="num" w:pos="5760"/>
        </w:tabs>
        <w:ind w:left="5760" w:hanging="360"/>
      </w:pPr>
    </w:lvl>
    <w:lvl w:ilvl="8" w:tplc="10829040">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name w:val="AgreementListNum"/>
    <w:lvl w:ilvl="0" w:tplc="661EE8D2">
      <w:start w:val="1"/>
      <w:numFmt w:val="bullet"/>
      <w:lvlText w:val="•"/>
      <w:lvlJc w:val="left"/>
      <w:pPr>
        <w:tabs>
          <w:tab w:val="num" w:pos="360"/>
        </w:tabs>
        <w:ind w:left="360" w:hanging="360"/>
      </w:pPr>
      <w:rPr>
        <w:rFonts w:ascii="Arial" w:hAnsi="Arial" w:cs="Arial" w:hint="default"/>
      </w:rPr>
    </w:lvl>
    <w:lvl w:ilvl="1" w:tplc="5E985AF8">
      <w:start w:val="1"/>
      <w:numFmt w:val="bullet"/>
      <w:lvlText w:val="o"/>
      <w:lvlJc w:val="left"/>
      <w:pPr>
        <w:tabs>
          <w:tab w:val="num" w:pos="1440"/>
        </w:tabs>
        <w:ind w:left="1440" w:hanging="360"/>
      </w:pPr>
      <w:rPr>
        <w:rFonts w:ascii="Courier New" w:hAnsi="Courier New" w:cs="Courier New" w:hint="default"/>
      </w:rPr>
    </w:lvl>
    <w:lvl w:ilvl="2" w:tplc="44E8E4A6">
      <w:start w:val="1"/>
      <w:numFmt w:val="bullet"/>
      <w:lvlText w:val=""/>
      <w:lvlJc w:val="left"/>
      <w:pPr>
        <w:tabs>
          <w:tab w:val="num" w:pos="2160"/>
        </w:tabs>
        <w:ind w:left="2160" w:hanging="360"/>
      </w:pPr>
      <w:rPr>
        <w:rFonts w:ascii="Wingdings" w:hAnsi="Wingdings" w:cs="Wingdings" w:hint="default"/>
      </w:rPr>
    </w:lvl>
    <w:lvl w:ilvl="3" w:tplc="3D5ED3D8">
      <w:start w:val="1"/>
      <w:numFmt w:val="bullet"/>
      <w:lvlText w:val=""/>
      <w:lvlJc w:val="left"/>
      <w:pPr>
        <w:tabs>
          <w:tab w:val="num" w:pos="2880"/>
        </w:tabs>
        <w:ind w:left="2880" w:hanging="360"/>
      </w:pPr>
      <w:rPr>
        <w:rFonts w:ascii="Symbol" w:hAnsi="Symbol" w:cs="Symbol" w:hint="default"/>
      </w:rPr>
    </w:lvl>
    <w:lvl w:ilvl="4" w:tplc="897AB72E">
      <w:start w:val="1"/>
      <w:numFmt w:val="bullet"/>
      <w:lvlText w:val="o"/>
      <w:lvlJc w:val="left"/>
      <w:pPr>
        <w:tabs>
          <w:tab w:val="num" w:pos="3600"/>
        </w:tabs>
        <w:ind w:left="3600" w:hanging="360"/>
      </w:pPr>
      <w:rPr>
        <w:rFonts w:ascii="Courier New" w:hAnsi="Courier New" w:cs="Courier New" w:hint="default"/>
      </w:rPr>
    </w:lvl>
    <w:lvl w:ilvl="5" w:tplc="E32CBBFC">
      <w:start w:val="1"/>
      <w:numFmt w:val="bullet"/>
      <w:lvlText w:val=""/>
      <w:lvlJc w:val="left"/>
      <w:pPr>
        <w:tabs>
          <w:tab w:val="num" w:pos="4320"/>
        </w:tabs>
        <w:ind w:left="4320" w:hanging="360"/>
      </w:pPr>
      <w:rPr>
        <w:rFonts w:ascii="Wingdings" w:hAnsi="Wingdings" w:cs="Wingdings" w:hint="default"/>
      </w:rPr>
    </w:lvl>
    <w:lvl w:ilvl="6" w:tplc="5C4C32E2">
      <w:start w:val="1"/>
      <w:numFmt w:val="bullet"/>
      <w:lvlText w:val=""/>
      <w:lvlJc w:val="left"/>
      <w:pPr>
        <w:tabs>
          <w:tab w:val="num" w:pos="5040"/>
        </w:tabs>
        <w:ind w:left="5040" w:hanging="360"/>
      </w:pPr>
      <w:rPr>
        <w:rFonts w:ascii="Symbol" w:hAnsi="Symbol" w:cs="Symbol" w:hint="default"/>
      </w:rPr>
    </w:lvl>
    <w:lvl w:ilvl="7" w:tplc="72FA7E28">
      <w:start w:val="1"/>
      <w:numFmt w:val="bullet"/>
      <w:lvlText w:val="o"/>
      <w:lvlJc w:val="left"/>
      <w:pPr>
        <w:tabs>
          <w:tab w:val="num" w:pos="5760"/>
        </w:tabs>
        <w:ind w:left="5760" w:hanging="360"/>
      </w:pPr>
      <w:rPr>
        <w:rFonts w:ascii="Courier New" w:hAnsi="Courier New" w:cs="Courier New" w:hint="default"/>
      </w:rPr>
    </w:lvl>
    <w:lvl w:ilvl="8" w:tplc="42E845B0">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001388"/>
    <w:multiLevelType w:val="hybridMultilevel"/>
    <w:tmpl w:val="879627E8"/>
    <w:lvl w:ilvl="0" w:tplc="82EE8032">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997CD246">
      <w:start w:val="1"/>
      <w:numFmt w:val="lowerLetter"/>
      <w:lvlText w:val="%2."/>
      <w:lvlJc w:val="left"/>
      <w:pPr>
        <w:tabs>
          <w:tab w:val="num" w:pos="1440"/>
        </w:tabs>
        <w:ind w:left="1440" w:hanging="360"/>
      </w:pPr>
    </w:lvl>
    <w:lvl w:ilvl="2" w:tplc="87A2B180">
      <w:start w:val="1"/>
      <w:numFmt w:val="lowerRoman"/>
      <w:lvlText w:val="%3."/>
      <w:lvlJc w:val="right"/>
      <w:pPr>
        <w:tabs>
          <w:tab w:val="num" w:pos="2160"/>
        </w:tabs>
        <w:ind w:left="2160" w:hanging="180"/>
      </w:pPr>
    </w:lvl>
    <w:lvl w:ilvl="3" w:tplc="EBD286FC">
      <w:start w:val="1"/>
      <w:numFmt w:val="decimal"/>
      <w:lvlText w:val="%4."/>
      <w:lvlJc w:val="left"/>
      <w:pPr>
        <w:tabs>
          <w:tab w:val="num" w:pos="2880"/>
        </w:tabs>
        <w:ind w:left="2880" w:hanging="360"/>
      </w:pPr>
    </w:lvl>
    <w:lvl w:ilvl="4" w:tplc="F5289D70">
      <w:start w:val="1"/>
      <w:numFmt w:val="lowerLetter"/>
      <w:lvlText w:val="%5."/>
      <w:lvlJc w:val="left"/>
      <w:pPr>
        <w:tabs>
          <w:tab w:val="num" w:pos="3600"/>
        </w:tabs>
        <w:ind w:left="3600" w:hanging="360"/>
      </w:pPr>
    </w:lvl>
    <w:lvl w:ilvl="5" w:tplc="3BD00B9C">
      <w:start w:val="1"/>
      <w:numFmt w:val="lowerRoman"/>
      <w:lvlText w:val="%6."/>
      <w:lvlJc w:val="right"/>
      <w:pPr>
        <w:tabs>
          <w:tab w:val="num" w:pos="4320"/>
        </w:tabs>
        <w:ind w:left="4320" w:hanging="180"/>
      </w:pPr>
    </w:lvl>
    <w:lvl w:ilvl="6" w:tplc="B33A5CB0">
      <w:start w:val="1"/>
      <w:numFmt w:val="decimal"/>
      <w:lvlText w:val="%7."/>
      <w:lvlJc w:val="left"/>
      <w:pPr>
        <w:tabs>
          <w:tab w:val="num" w:pos="5040"/>
        </w:tabs>
        <w:ind w:left="5040" w:hanging="360"/>
      </w:pPr>
    </w:lvl>
    <w:lvl w:ilvl="7" w:tplc="1EC2748A">
      <w:start w:val="1"/>
      <w:numFmt w:val="lowerLetter"/>
      <w:lvlText w:val="%8."/>
      <w:lvlJc w:val="left"/>
      <w:pPr>
        <w:tabs>
          <w:tab w:val="num" w:pos="5760"/>
        </w:tabs>
        <w:ind w:left="5760" w:hanging="360"/>
      </w:pPr>
    </w:lvl>
    <w:lvl w:ilvl="8" w:tplc="6A720652">
      <w:start w:val="1"/>
      <w:numFmt w:val="lowerRoman"/>
      <w:lvlText w:val="%9."/>
      <w:lvlJc w:val="right"/>
      <w:pPr>
        <w:tabs>
          <w:tab w:val="num" w:pos="6480"/>
        </w:tabs>
        <w:ind w:left="6480" w:hanging="180"/>
      </w:pPr>
    </w:lvl>
  </w:abstractNum>
  <w:abstractNum w:abstractNumId="17" w15:restartNumberingAfterBreak="0">
    <w:nsid w:val="41150A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9"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0" w15:restartNumberingAfterBreak="0">
    <w:nsid w:val="4FCF73DD"/>
    <w:multiLevelType w:val="hybridMultilevel"/>
    <w:tmpl w:val="CE7E71B8"/>
    <w:lvl w:ilvl="0" w:tplc="FFFFFFFF">
      <w:start w:val="1"/>
      <w:numFmt w:val="bullet"/>
      <w:lvlText w:val=""/>
      <w:lvlPicBulletId w:val="0"/>
      <w:lvlJc w:val="left"/>
      <w:pPr>
        <w:tabs>
          <w:tab w:val="num" w:pos="284"/>
        </w:tabs>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0500A7"/>
    <w:multiLevelType w:val="hybridMultilevel"/>
    <w:tmpl w:val="76FC11BC"/>
    <w:name w:val="ScheduleListNum3"/>
    <w:lvl w:ilvl="0" w:tplc="85325F22">
      <w:start w:val="1"/>
      <w:numFmt w:val="decimal"/>
      <w:lvlText w:val="%1."/>
      <w:lvlJc w:val="left"/>
      <w:pPr>
        <w:tabs>
          <w:tab w:val="num" w:pos="360"/>
        </w:tabs>
        <w:ind w:left="360" w:hanging="360"/>
      </w:pPr>
      <w:rPr>
        <w:rFonts w:hint="default"/>
        <w:b w:val="0"/>
        <w:bCs w:val="0"/>
        <w:i w:val="0"/>
        <w:iCs w:val="0"/>
        <w:sz w:val="19"/>
        <w:szCs w:val="19"/>
      </w:rPr>
    </w:lvl>
    <w:lvl w:ilvl="1" w:tplc="FBB4CAE8">
      <w:start w:val="1"/>
      <w:numFmt w:val="lowerLetter"/>
      <w:lvlText w:val="%2."/>
      <w:lvlJc w:val="left"/>
      <w:pPr>
        <w:tabs>
          <w:tab w:val="num" w:pos="1440"/>
        </w:tabs>
        <w:ind w:left="1440" w:hanging="360"/>
      </w:pPr>
    </w:lvl>
    <w:lvl w:ilvl="2" w:tplc="A86EFE62">
      <w:start w:val="1"/>
      <w:numFmt w:val="lowerRoman"/>
      <w:lvlText w:val="%3."/>
      <w:lvlJc w:val="right"/>
      <w:pPr>
        <w:tabs>
          <w:tab w:val="num" w:pos="2160"/>
        </w:tabs>
        <w:ind w:left="2160" w:hanging="180"/>
      </w:pPr>
    </w:lvl>
    <w:lvl w:ilvl="3" w:tplc="B0FE7C36">
      <w:start w:val="1"/>
      <w:numFmt w:val="decimal"/>
      <w:lvlText w:val="%4."/>
      <w:lvlJc w:val="left"/>
      <w:pPr>
        <w:tabs>
          <w:tab w:val="num" w:pos="2880"/>
        </w:tabs>
        <w:ind w:left="2880" w:hanging="360"/>
      </w:pPr>
    </w:lvl>
    <w:lvl w:ilvl="4" w:tplc="AD0880A6">
      <w:start w:val="1"/>
      <w:numFmt w:val="lowerLetter"/>
      <w:lvlText w:val="%5."/>
      <w:lvlJc w:val="left"/>
      <w:pPr>
        <w:tabs>
          <w:tab w:val="num" w:pos="3600"/>
        </w:tabs>
        <w:ind w:left="3600" w:hanging="360"/>
      </w:pPr>
    </w:lvl>
    <w:lvl w:ilvl="5" w:tplc="C1B83AF2">
      <w:start w:val="1"/>
      <w:numFmt w:val="lowerRoman"/>
      <w:lvlText w:val="%6."/>
      <w:lvlJc w:val="right"/>
      <w:pPr>
        <w:tabs>
          <w:tab w:val="num" w:pos="4320"/>
        </w:tabs>
        <w:ind w:left="4320" w:hanging="180"/>
      </w:pPr>
    </w:lvl>
    <w:lvl w:ilvl="6" w:tplc="D1A42742">
      <w:start w:val="1"/>
      <w:numFmt w:val="decimal"/>
      <w:lvlText w:val="%7."/>
      <w:lvlJc w:val="left"/>
      <w:pPr>
        <w:tabs>
          <w:tab w:val="num" w:pos="5040"/>
        </w:tabs>
        <w:ind w:left="5040" w:hanging="360"/>
      </w:pPr>
    </w:lvl>
    <w:lvl w:ilvl="7" w:tplc="88F83ABC">
      <w:start w:val="1"/>
      <w:numFmt w:val="lowerLetter"/>
      <w:lvlText w:val="%8."/>
      <w:lvlJc w:val="left"/>
      <w:pPr>
        <w:tabs>
          <w:tab w:val="num" w:pos="5760"/>
        </w:tabs>
        <w:ind w:left="5760" w:hanging="360"/>
      </w:pPr>
    </w:lvl>
    <w:lvl w:ilvl="8" w:tplc="AED828FC">
      <w:start w:val="1"/>
      <w:numFmt w:val="lowerRoman"/>
      <w:lvlText w:val="%9."/>
      <w:lvlJc w:val="right"/>
      <w:pPr>
        <w:tabs>
          <w:tab w:val="num" w:pos="6480"/>
        </w:tabs>
        <w:ind w:left="6480" w:hanging="180"/>
      </w:pPr>
    </w:lvl>
  </w:abstractNum>
  <w:abstractNum w:abstractNumId="22" w15:restartNumberingAfterBreak="0">
    <w:nsid w:val="6C857FBB"/>
    <w:multiLevelType w:val="multilevel"/>
    <w:tmpl w:val="0409001D"/>
    <w:name w:val="Schedule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ED639C"/>
    <w:multiLevelType w:val="hybridMultilevel"/>
    <w:tmpl w:val="2AC41B46"/>
    <w:lvl w:ilvl="0" w:tplc="F23C7720">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6"/>
  </w:num>
  <w:num w:numId="4">
    <w:abstractNumId w:val="21"/>
  </w:num>
  <w:num w:numId="5">
    <w:abstractNumId w:val="18"/>
  </w:num>
  <w:num w:numId="6">
    <w:abstractNumId w:val="13"/>
  </w:num>
  <w:num w:numId="7">
    <w:abstractNumId w:val="15"/>
  </w:num>
  <w:num w:numId="8">
    <w:abstractNumId w:val="14"/>
  </w:num>
  <w:num w:numId="9">
    <w:abstractNumId w:val="11"/>
  </w:num>
  <w:num w:numId="10">
    <w:abstractNumId w:val="20"/>
  </w:num>
  <w:num w:numId="11">
    <w:abstractNumId w:val="23"/>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7DBA"/>
    <w:rsid w:val="00024311"/>
    <w:rsid w:val="00024C02"/>
    <w:rsid w:val="000366D9"/>
    <w:rsid w:val="00046731"/>
    <w:rsid w:val="0005582D"/>
    <w:rsid w:val="0006592A"/>
    <w:rsid w:val="00066AD7"/>
    <w:rsid w:val="000752C8"/>
    <w:rsid w:val="00075454"/>
    <w:rsid w:val="00086173"/>
    <w:rsid w:val="000A2214"/>
    <w:rsid w:val="000A38D0"/>
    <w:rsid w:val="000A5CE9"/>
    <w:rsid w:val="000C59FD"/>
    <w:rsid w:val="000D0DAF"/>
    <w:rsid w:val="000D177F"/>
    <w:rsid w:val="000D6DBC"/>
    <w:rsid w:val="00105D1B"/>
    <w:rsid w:val="00107978"/>
    <w:rsid w:val="00115B8B"/>
    <w:rsid w:val="001209A4"/>
    <w:rsid w:val="00132D11"/>
    <w:rsid w:val="001360F2"/>
    <w:rsid w:val="00156F73"/>
    <w:rsid w:val="00170AEB"/>
    <w:rsid w:val="001839EE"/>
    <w:rsid w:val="00190388"/>
    <w:rsid w:val="00195162"/>
    <w:rsid w:val="001A28D1"/>
    <w:rsid w:val="001A2CAF"/>
    <w:rsid w:val="001B1326"/>
    <w:rsid w:val="001B33FB"/>
    <w:rsid w:val="001B3F53"/>
    <w:rsid w:val="001B51C9"/>
    <w:rsid w:val="001C4F4C"/>
    <w:rsid w:val="001C4FBA"/>
    <w:rsid w:val="001C5618"/>
    <w:rsid w:val="001D3945"/>
    <w:rsid w:val="001D69C8"/>
    <w:rsid w:val="002012D9"/>
    <w:rsid w:val="00205973"/>
    <w:rsid w:val="00210B95"/>
    <w:rsid w:val="00212E17"/>
    <w:rsid w:val="002133AF"/>
    <w:rsid w:val="00260C65"/>
    <w:rsid w:val="002612CE"/>
    <w:rsid w:val="002618AA"/>
    <w:rsid w:val="00263931"/>
    <w:rsid w:val="002715D3"/>
    <w:rsid w:val="00272667"/>
    <w:rsid w:val="00273C49"/>
    <w:rsid w:val="00290DD0"/>
    <w:rsid w:val="0029132E"/>
    <w:rsid w:val="002C33E8"/>
    <w:rsid w:val="002C701A"/>
    <w:rsid w:val="002D27D8"/>
    <w:rsid w:val="002E211C"/>
    <w:rsid w:val="002E365B"/>
    <w:rsid w:val="002F418D"/>
    <w:rsid w:val="003001DA"/>
    <w:rsid w:val="003028D3"/>
    <w:rsid w:val="003132D0"/>
    <w:rsid w:val="003231DD"/>
    <w:rsid w:val="003257E6"/>
    <w:rsid w:val="00332D3C"/>
    <w:rsid w:val="00334702"/>
    <w:rsid w:val="0033550F"/>
    <w:rsid w:val="00336A06"/>
    <w:rsid w:val="00337C1F"/>
    <w:rsid w:val="003503C8"/>
    <w:rsid w:val="0035153F"/>
    <w:rsid w:val="00362C3B"/>
    <w:rsid w:val="003641B3"/>
    <w:rsid w:val="00373A6E"/>
    <w:rsid w:val="00382031"/>
    <w:rsid w:val="00386B42"/>
    <w:rsid w:val="00391A83"/>
    <w:rsid w:val="003A3B25"/>
    <w:rsid w:val="003A5B6B"/>
    <w:rsid w:val="003A6970"/>
    <w:rsid w:val="003B7F1A"/>
    <w:rsid w:val="003C2482"/>
    <w:rsid w:val="003D6DF5"/>
    <w:rsid w:val="003E063A"/>
    <w:rsid w:val="003E3C34"/>
    <w:rsid w:val="003E4582"/>
    <w:rsid w:val="003F226A"/>
    <w:rsid w:val="003F36DA"/>
    <w:rsid w:val="00403AD3"/>
    <w:rsid w:val="0041476D"/>
    <w:rsid w:val="004274B9"/>
    <w:rsid w:val="00434645"/>
    <w:rsid w:val="004410B8"/>
    <w:rsid w:val="004410CC"/>
    <w:rsid w:val="00451339"/>
    <w:rsid w:val="00471BA3"/>
    <w:rsid w:val="00473C2E"/>
    <w:rsid w:val="0047752A"/>
    <w:rsid w:val="004810D5"/>
    <w:rsid w:val="00481287"/>
    <w:rsid w:val="00481886"/>
    <w:rsid w:val="0049436A"/>
    <w:rsid w:val="00495BBE"/>
    <w:rsid w:val="004A133A"/>
    <w:rsid w:val="004A5752"/>
    <w:rsid w:val="004B0911"/>
    <w:rsid w:val="004C186F"/>
    <w:rsid w:val="004C52C3"/>
    <w:rsid w:val="004F0101"/>
    <w:rsid w:val="004F37F5"/>
    <w:rsid w:val="004F4321"/>
    <w:rsid w:val="004F6875"/>
    <w:rsid w:val="00510A9F"/>
    <w:rsid w:val="00524625"/>
    <w:rsid w:val="0053778D"/>
    <w:rsid w:val="005416D7"/>
    <w:rsid w:val="00544D4C"/>
    <w:rsid w:val="005524B6"/>
    <w:rsid w:val="00553FC1"/>
    <w:rsid w:val="00557E34"/>
    <w:rsid w:val="00567D9D"/>
    <w:rsid w:val="0057544E"/>
    <w:rsid w:val="00594CC9"/>
    <w:rsid w:val="005B2233"/>
    <w:rsid w:val="005B6ECE"/>
    <w:rsid w:val="005B7375"/>
    <w:rsid w:val="005C0CD0"/>
    <w:rsid w:val="005D37CA"/>
    <w:rsid w:val="005D45F8"/>
    <w:rsid w:val="005D5D05"/>
    <w:rsid w:val="005E2083"/>
    <w:rsid w:val="005E3020"/>
    <w:rsid w:val="005E3FA3"/>
    <w:rsid w:val="005F67CD"/>
    <w:rsid w:val="006102B6"/>
    <w:rsid w:val="00617836"/>
    <w:rsid w:val="0062000C"/>
    <w:rsid w:val="006514B8"/>
    <w:rsid w:val="00656070"/>
    <w:rsid w:val="00665252"/>
    <w:rsid w:val="00670454"/>
    <w:rsid w:val="00671192"/>
    <w:rsid w:val="00692BE5"/>
    <w:rsid w:val="00693CCA"/>
    <w:rsid w:val="00696C0D"/>
    <w:rsid w:val="006A7983"/>
    <w:rsid w:val="006B03C2"/>
    <w:rsid w:val="006B11FC"/>
    <w:rsid w:val="006B351D"/>
    <w:rsid w:val="006B60DA"/>
    <w:rsid w:val="0070118A"/>
    <w:rsid w:val="00701A9B"/>
    <w:rsid w:val="00705851"/>
    <w:rsid w:val="007114D2"/>
    <w:rsid w:val="007221FD"/>
    <w:rsid w:val="00726536"/>
    <w:rsid w:val="00733FC9"/>
    <w:rsid w:val="00747EA0"/>
    <w:rsid w:val="007502A6"/>
    <w:rsid w:val="0075151A"/>
    <w:rsid w:val="0076524C"/>
    <w:rsid w:val="00776107"/>
    <w:rsid w:val="007769CC"/>
    <w:rsid w:val="007A2FA3"/>
    <w:rsid w:val="007A30E5"/>
    <w:rsid w:val="007B07E7"/>
    <w:rsid w:val="007B1BCF"/>
    <w:rsid w:val="007C4C82"/>
    <w:rsid w:val="007D4E32"/>
    <w:rsid w:val="007E10DA"/>
    <w:rsid w:val="007E3391"/>
    <w:rsid w:val="007E7492"/>
    <w:rsid w:val="007E7BCF"/>
    <w:rsid w:val="00800DC4"/>
    <w:rsid w:val="008154BE"/>
    <w:rsid w:val="00815F9E"/>
    <w:rsid w:val="00820AA4"/>
    <w:rsid w:val="008256CC"/>
    <w:rsid w:val="00826E53"/>
    <w:rsid w:val="00833B41"/>
    <w:rsid w:val="00844DE0"/>
    <w:rsid w:val="0085365E"/>
    <w:rsid w:val="00856284"/>
    <w:rsid w:val="008600E3"/>
    <w:rsid w:val="00873A2C"/>
    <w:rsid w:val="00892B5F"/>
    <w:rsid w:val="008964E2"/>
    <w:rsid w:val="00896851"/>
    <w:rsid w:val="008A1A7B"/>
    <w:rsid w:val="008A458E"/>
    <w:rsid w:val="008C5401"/>
    <w:rsid w:val="008E0F0D"/>
    <w:rsid w:val="008E325B"/>
    <w:rsid w:val="008E5595"/>
    <w:rsid w:val="008E5BAE"/>
    <w:rsid w:val="008F0F1F"/>
    <w:rsid w:val="008F1BF1"/>
    <w:rsid w:val="008F4235"/>
    <w:rsid w:val="008F5209"/>
    <w:rsid w:val="008F5F1D"/>
    <w:rsid w:val="00904F3C"/>
    <w:rsid w:val="00921173"/>
    <w:rsid w:val="00924F5C"/>
    <w:rsid w:val="009312C2"/>
    <w:rsid w:val="0094051D"/>
    <w:rsid w:val="00941175"/>
    <w:rsid w:val="0096103C"/>
    <w:rsid w:val="00966A0B"/>
    <w:rsid w:val="00967397"/>
    <w:rsid w:val="009701EC"/>
    <w:rsid w:val="009877B7"/>
    <w:rsid w:val="00991537"/>
    <w:rsid w:val="009B4D34"/>
    <w:rsid w:val="009B7527"/>
    <w:rsid w:val="009B7674"/>
    <w:rsid w:val="009C15A3"/>
    <w:rsid w:val="009F402B"/>
    <w:rsid w:val="00A23630"/>
    <w:rsid w:val="00A24B47"/>
    <w:rsid w:val="00A4760D"/>
    <w:rsid w:val="00A81E85"/>
    <w:rsid w:val="00A8565A"/>
    <w:rsid w:val="00A86742"/>
    <w:rsid w:val="00A91E8C"/>
    <w:rsid w:val="00A97416"/>
    <w:rsid w:val="00AA1882"/>
    <w:rsid w:val="00AB2BDE"/>
    <w:rsid w:val="00AB36E6"/>
    <w:rsid w:val="00AB4E5E"/>
    <w:rsid w:val="00AC13AD"/>
    <w:rsid w:val="00AC1B2D"/>
    <w:rsid w:val="00AD01FC"/>
    <w:rsid w:val="00AE5AA5"/>
    <w:rsid w:val="00AF3122"/>
    <w:rsid w:val="00AF5860"/>
    <w:rsid w:val="00AF5D24"/>
    <w:rsid w:val="00B042D1"/>
    <w:rsid w:val="00B04625"/>
    <w:rsid w:val="00B10EDD"/>
    <w:rsid w:val="00B13A03"/>
    <w:rsid w:val="00B22283"/>
    <w:rsid w:val="00B26D0B"/>
    <w:rsid w:val="00B27A9F"/>
    <w:rsid w:val="00B53730"/>
    <w:rsid w:val="00B60777"/>
    <w:rsid w:val="00B83712"/>
    <w:rsid w:val="00B911D2"/>
    <w:rsid w:val="00B9673C"/>
    <w:rsid w:val="00BB03A6"/>
    <w:rsid w:val="00BB2102"/>
    <w:rsid w:val="00BB32E7"/>
    <w:rsid w:val="00BB501F"/>
    <w:rsid w:val="00BD0424"/>
    <w:rsid w:val="00BD643A"/>
    <w:rsid w:val="00BF5E99"/>
    <w:rsid w:val="00C03F7C"/>
    <w:rsid w:val="00C10ABF"/>
    <w:rsid w:val="00C1516C"/>
    <w:rsid w:val="00C33363"/>
    <w:rsid w:val="00C4021B"/>
    <w:rsid w:val="00C40A03"/>
    <w:rsid w:val="00C44DFD"/>
    <w:rsid w:val="00C512BB"/>
    <w:rsid w:val="00C537E9"/>
    <w:rsid w:val="00C72FDF"/>
    <w:rsid w:val="00C76BBE"/>
    <w:rsid w:val="00C8007A"/>
    <w:rsid w:val="00C96BFC"/>
    <w:rsid w:val="00CB00FE"/>
    <w:rsid w:val="00CD2371"/>
    <w:rsid w:val="00CE447C"/>
    <w:rsid w:val="00CF7229"/>
    <w:rsid w:val="00D13FB7"/>
    <w:rsid w:val="00D21063"/>
    <w:rsid w:val="00D31284"/>
    <w:rsid w:val="00D36D15"/>
    <w:rsid w:val="00D43E03"/>
    <w:rsid w:val="00D44728"/>
    <w:rsid w:val="00D475DB"/>
    <w:rsid w:val="00D51CE2"/>
    <w:rsid w:val="00D525DB"/>
    <w:rsid w:val="00D64BA4"/>
    <w:rsid w:val="00D654EC"/>
    <w:rsid w:val="00D67D8F"/>
    <w:rsid w:val="00D72A66"/>
    <w:rsid w:val="00D84E27"/>
    <w:rsid w:val="00D94DAA"/>
    <w:rsid w:val="00D94EB8"/>
    <w:rsid w:val="00DA5EDE"/>
    <w:rsid w:val="00DB137A"/>
    <w:rsid w:val="00DD39FE"/>
    <w:rsid w:val="00DD68E3"/>
    <w:rsid w:val="00DD7750"/>
    <w:rsid w:val="00DE0CF5"/>
    <w:rsid w:val="00DE7283"/>
    <w:rsid w:val="00DF0583"/>
    <w:rsid w:val="00DF07D2"/>
    <w:rsid w:val="00DF55AF"/>
    <w:rsid w:val="00E14805"/>
    <w:rsid w:val="00E246A0"/>
    <w:rsid w:val="00E253B4"/>
    <w:rsid w:val="00E276E1"/>
    <w:rsid w:val="00E35032"/>
    <w:rsid w:val="00E354BB"/>
    <w:rsid w:val="00E35B90"/>
    <w:rsid w:val="00E419E4"/>
    <w:rsid w:val="00E45EF5"/>
    <w:rsid w:val="00E57939"/>
    <w:rsid w:val="00E603BE"/>
    <w:rsid w:val="00E73AF5"/>
    <w:rsid w:val="00E97D7C"/>
    <w:rsid w:val="00EA18D3"/>
    <w:rsid w:val="00EA23CE"/>
    <w:rsid w:val="00EA5EEC"/>
    <w:rsid w:val="00EB3014"/>
    <w:rsid w:val="00EB570D"/>
    <w:rsid w:val="00ED5D7A"/>
    <w:rsid w:val="00F26B69"/>
    <w:rsid w:val="00F4472B"/>
    <w:rsid w:val="00F52692"/>
    <w:rsid w:val="00F544FB"/>
    <w:rsid w:val="00F56FDF"/>
    <w:rsid w:val="00F718AA"/>
    <w:rsid w:val="00F80B6A"/>
    <w:rsid w:val="00F8179D"/>
    <w:rsid w:val="00F8413E"/>
    <w:rsid w:val="00F8654A"/>
    <w:rsid w:val="00F914FD"/>
    <w:rsid w:val="00F946CE"/>
    <w:rsid w:val="00FA1139"/>
    <w:rsid w:val="00FA27ED"/>
    <w:rsid w:val="00FB2117"/>
    <w:rsid w:val="00FC16E0"/>
    <w:rsid w:val="00FC451D"/>
    <w:rsid w:val="00FD7541"/>
    <w:rsid w:val="00FF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C961A"/>
  <w15:chartTrackingRefBased/>
  <w15:docId w15:val="{542BA26C-3AE4-432B-B9B4-02A21227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D24"/>
    <w:pPr>
      <w:spacing w:after="240"/>
    </w:pPr>
    <w:rPr>
      <w:rFonts w:ascii="Verdana" w:hAnsi="Verdana" w:cs="Arial"/>
      <w:szCs w:val="19"/>
      <w:lang w:val="en-AU"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qFormat/>
    <w:rsid w:val="005B7375"/>
    <w:pPr>
      <w:keepNext/>
      <w:widowControl w:val="0"/>
      <w:numPr>
        <w:numId w:val="2"/>
      </w:numPr>
      <w:outlineLvl w:val="0"/>
    </w:pPr>
    <w:rPr>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qFormat/>
    <w:rsid w:val="00D44728"/>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rsid w:val="00CD2371"/>
    <w:pPr>
      <w:widowControl w:val="0"/>
      <w:numPr>
        <w:ilvl w:val="3"/>
        <w:numId w:val="2"/>
      </w:numPr>
      <w:outlineLvl w:val="3"/>
    </w:pPr>
  </w:style>
  <w:style w:type="paragraph" w:styleId="Heading5">
    <w:name w:val="heading 5"/>
    <w:aliases w:val="Block Label,H5,Sub4Para,Heading 5 StGeorge,Appendix,Level 3 - i,Level 5,L5,l5,Para5,h5,5,(A),heading 5,A,h51,h52"/>
    <w:basedOn w:val="Normal"/>
    <w:qFormat/>
    <w:rsid w:val="00CD2371"/>
    <w:pPr>
      <w:widowControl w:val="0"/>
      <w:numPr>
        <w:ilvl w:val="4"/>
        <w:numId w:val="2"/>
      </w:numPr>
      <w:outlineLvl w:val="4"/>
    </w:pPr>
  </w:style>
  <w:style w:type="paragraph" w:styleId="Heading6">
    <w:name w:val="heading 6"/>
    <w:aliases w:val="Sub5Para,L1 PIP,a,b,H6,Legal Level 1.,Level 6,(I),I"/>
    <w:basedOn w:val="Normal"/>
    <w:qFormat/>
    <w:rsid w:val="00CD2371"/>
    <w:pPr>
      <w:widowControl w:val="0"/>
      <w:outlineLvl w:val="5"/>
    </w:pPr>
    <w:rPr>
      <w:b/>
      <w:bCs/>
    </w:rPr>
  </w:style>
  <w:style w:type="paragraph" w:styleId="Heading7">
    <w:name w:val="heading 7"/>
    <w:aliases w:val="L2 PIP,H7,Legal Level 1.1.,Legal Level 1.1. Char,Heading 7 Char,L2 PIP Char,H7 Char"/>
    <w:basedOn w:val="Normal"/>
    <w:qFormat/>
    <w:rsid w:val="00CD2371"/>
    <w:pPr>
      <w:widowControl w:val="0"/>
      <w:outlineLvl w:val="6"/>
    </w:pPr>
    <w:rPr>
      <w:b/>
      <w:bCs/>
      <w:sz w:val="22"/>
      <w:szCs w:val="22"/>
    </w:rPr>
  </w:style>
  <w:style w:type="paragraph" w:styleId="Heading8">
    <w:name w:val="heading 8"/>
    <w:aliases w:val="L3 PIP,H8,Legal Level 1.1.1.,Bullet 1"/>
    <w:basedOn w:val="Normal"/>
    <w:next w:val="Normal"/>
    <w:qFormat/>
    <w:rsid w:val="00CD2371"/>
    <w:pPr>
      <w:widowControl w:val="0"/>
      <w:outlineLvl w:val="7"/>
    </w:pPr>
    <w:rPr>
      <w:b/>
      <w:bCs/>
      <w:sz w:val="22"/>
      <w:szCs w:val="22"/>
    </w:rPr>
  </w:style>
  <w:style w:type="paragraph" w:styleId="Heading9">
    <w:name w:val="heading 9"/>
    <w:aliases w:val="H9,Legal Level 1.1.1.1.,number"/>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link w:val="Indent3Char"/>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212E17"/>
    <w:pPr>
      <w:jc w:val="center"/>
    </w:pPr>
    <w:rPr>
      <w:caps/>
      <w:sz w:val="18"/>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8F1BF1"/>
    <w:rPr>
      <w:rFonts w:ascii="Verdana" w:hAnsi="Verdana"/>
      <w:b/>
      <w:sz w:val="20"/>
    </w:rPr>
  </w:style>
  <w:style w:type="paragraph" w:customStyle="1" w:styleId="TableData">
    <w:name w:val="TableData"/>
    <w:basedOn w:val="Normal"/>
    <w:link w:val="TableDataChar"/>
    <w:rsid w:val="004410B8"/>
    <w:pPr>
      <w:spacing w:before="120" w:after="120"/>
    </w:pPr>
    <w:rPr>
      <w:rFonts w:ascii="Arial" w:hAnsi="Arial" w:cs="Times New Roman"/>
      <w:sz w:val="18"/>
      <w:szCs w:val="20"/>
    </w:rPr>
  </w:style>
  <w:style w:type="character" w:customStyle="1" w:styleId="TableDataChar">
    <w:name w:val="TableData Char"/>
    <w:link w:val="TableData"/>
    <w:rsid w:val="004410B8"/>
    <w:rPr>
      <w:rFonts w:ascii="Arial" w:hAnsi="Arial"/>
      <w:sz w:val="18"/>
      <w:lang w:eastAsia="en-US"/>
    </w:rPr>
  </w:style>
  <w:style w:type="character" w:customStyle="1" w:styleId="DeltaViewInsertion">
    <w:name w:val="DeltaView Insertion"/>
    <w:rsid w:val="004410B8"/>
    <w:rPr>
      <w:color w:val="008000"/>
      <w:spacing w:val="0"/>
      <w:u w:val="single"/>
    </w:rPr>
  </w:style>
  <w:style w:type="paragraph" w:styleId="BalloonText">
    <w:name w:val="Balloon Text"/>
    <w:basedOn w:val="Normal"/>
    <w:link w:val="BalloonTextChar"/>
    <w:rsid w:val="009C15A3"/>
    <w:pPr>
      <w:spacing w:after="0"/>
    </w:pPr>
    <w:rPr>
      <w:rFonts w:ascii="Tahoma" w:hAnsi="Tahoma" w:cs="Tahoma"/>
      <w:sz w:val="16"/>
      <w:szCs w:val="16"/>
    </w:rPr>
  </w:style>
  <w:style w:type="character" w:customStyle="1" w:styleId="BalloonTextChar">
    <w:name w:val="Balloon Text Char"/>
    <w:link w:val="BalloonText"/>
    <w:rsid w:val="009C15A3"/>
    <w:rPr>
      <w:rFonts w:ascii="Tahoma" w:hAnsi="Tahoma" w:cs="Tahoma"/>
      <w:sz w:val="16"/>
      <w:szCs w:val="16"/>
      <w:lang w:eastAsia="en-US"/>
    </w:rPr>
  </w:style>
  <w:style w:type="character" w:customStyle="1" w:styleId="Indent3Char">
    <w:name w:val="Indent 3 Char"/>
    <w:link w:val="Indent3"/>
    <w:rsid w:val="000366D9"/>
    <w:rPr>
      <w:rFonts w:ascii="Verdana" w:hAnsi="Verdana" w:cs="Arial"/>
      <w:szCs w:val="19"/>
      <w:lang w:eastAsia="en-US"/>
    </w:rPr>
  </w:style>
  <w:style w:type="paragraph" w:customStyle="1" w:styleId="Indent1">
    <w:name w:val="Indent 1"/>
    <w:basedOn w:val="Normal"/>
    <w:next w:val="Normal"/>
    <w:rsid w:val="00F80B6A"/>
    <w:pPr>
      <w:keepNext/>
      <w:ind w:left="737"/>
    </w:pPr>
    <w:rPr>
      <w:rFonts w:ascii="Arial" w:hAnsi="Arial"/>
      <w:b/>
      <w:bCs/>
      <w:sz w:val="21"/>
      <w:szCs w:val="20"/>
    </w:rPr>
  </w:style>
  <w:style w:type="paragraph" w:customStyle="1" w:styleId="SchedH1">
    <w:name w:val="SchedH1"/>
    <w:basedOn w:val="Normal"/>
    <w:rsid w:val="00F80B6A"/>
    <w:pPr>
      <w:numPr>
        <w:numId w:val="20"/>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F80B6A"/>
    <w:pPr>
      <w:numPr>
        <w:ilvl w:val="1"/>
        <w:numId w:val="20"/>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F80B6A"/>
    <w:pPr>
      <w:numPr>
        <w:ilvl w:val="2"/>
        <w:numId w:val="20"/>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styleId="CommentReference">
    <w:name w:val="annotation reference"/>
    <w:uiPriority w:val="99"/>
    <w:rsid w:val="00066AD7"/>
    <w:rPr>
      <w:sz w:val="16"/>
      <w:szCs w:val="16"/>
    </w:rPr>
  </w:style>
  <w:style w:type="paragraph" w:styleId="CommentText">
    <w:name w:val="annotation text"/>
    <w:basedOn w:val="Normal"/>
    <w:link w:val="CommentTextChar"/>
    <w:uiPriority w:val="99"/>
    <w:rsid w:val="00066AD7"/>
    <w:rPr>
      <w:rFonts w:cs="Times New Roman"/>
      <w:szCs w:val="20"/>
      <w:lang w:val="x-none"/>
    </w:rPr>
  </w:style>
  <w:style w:type="character" w:customStyle="1" w:styleId="CommentTextChar">
    <w:name w:val="Comment Text Char"/>
    <w:link w:val="CommentText"/>
    <w:uiPriority w:val="99"/>
    <w:rsid w:val="00066AD7"/>
    <w:rPr>
      <w:rFonts w:ascii="Verdana" w:hAnsi="Verdana"/>
      <w:lang w:val="x-none" w:eastAsia="en-US"/>
    </w:rPr>
  </w:style>
  <w:style w:type="paragraph" w:styleId="CommentSubject">
    <w:name w:val="annotation subject"/>
    <w:basedOn w:val="CommentText"/>
    <w:next w:val="CommentText"/>
    <w:link w:val="CommentSubjectChar"/>
    <w:rsid w:val="008A458E"/>
    <w:rPr>
      <w:rFonts w:cs="Arial"/>
      <w:b/>
      <w:bCs/>
      <w:lang w:val="en-AU"/>
    </w:rPr>
  </w:style>
  <w:style w:type="character" w:customStyle="1" w:styleId="CommentSubjectChar">
    <w:name w:val="Comment Subject Char"/>
    <w:link w:val="CommentSubject"/>
    <w:rsid w:val="008A458E"/>
    <w:rPr>
      <w:rFonts w:ascii="Verdana" w:hAnsi="Verdana" w:cs="Arial"/>
      <w:b/>
      <w:bCs/>
      <w:lang w:val="en-AU" w:eastAsia="en-US"/>
    </w:rPr>
  </w:style>
  <w:style w:type="paragraph" w:styleId="Revision">
    <w:name w:val="Revision"/>
    <w:hidden/>
    <w:uiPriority w:val="99"/>
    <w:semiHidden/>
    <w:rsid w:val="006B351D"/>
    <w:rPr>
      <w:rFonts w:ascii="Verdana" w:hAnsi="Verdana" w:cs="Arial"/>
      <w:szCs w:val="19"/>
      <w:lang w:val="en-AU" w:eastAsia="en-US"/>
    </w:rPr>
  </w:style>
  <w:style w:type="character" w:styleId="FollowedHyperlink">
    <w:name w:val="FollowedHyperlink"/>
    <w:rsid w:val="00967397"/>
    <w:rPr>
      <w:color w:val="954F72"/>
      <w:u w:val="single"/>
    </w:rPr>
  </w:style>
  <w:style w:type="paragraph" w:styleId="ListParagraph">
    <w:name w:val="List Paragraph"/>
    <w:basedOn w:val="Normal"/>
    <w:uiPriority w:val="34"/>
    <w:qFormat/>
    <w:rsid w:val="001B51C9"/>
    <w:pPr>
      <w:ind w:left="720"/>
      <w:contextualSpacing/>
    </w:pPr>
    <w:rPr>
      <w:rFonts w:ascii="Arial" w:hAnsi="Arial"/>
      <w:szCs w:val="20"/>
      <w:lang w:eastAsia="en-AU"/>
    </w:rPr>
  </w:style>
  <w:style w:type="character" w:styleId="UnresolvedMention">
    <w:name w:val="Unresolved Mention"/>
    <w:basedOn w:val="DefaultParagraphFont"/>
    <w:uiPriority w:val="99"/>
    <w:semiHidden/>
    <w:unhideWhenUsed/>
    <w:rsid w:val="00BD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ferencing@team.telstr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enterprise.com/conferencingcollaboration/Pages/home.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elstra.com.au/customer-terms/business-government/?red=/customerterms/bus_government.htm" TargetMode="External"/><Relationship Id="rId25" Type="http://schemas.openxmlformats.org/officeDocument/2006/relationships/hyperlink" Target="https://telstra.com.au/privacy/privacy-state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onferencing@team.telstr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elstraenterprise.com/conferencingcollaboration/Pages/home.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elstraenterprise.com/conferencingcollaboration/Pages/home.aspx" TargetMode="External"/><Relationship Id="rId10" Type="http://schemas.openxmlformats.org/officeDocument/2006/relationships/settings" Target="settings.xml"/><Relationship Id="rId19" Type="http://schemas.openxmlformats.org/officeDocument/2006/relationships/hyperlink" Target="http://www.telstraenterprise.com/conferencingcollaboration/Pages/home.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elstra.com.au/customer-terms/business-government/?red=/customerterms/bus_government.htm" TargetMode="External"/><Relationship Id="rId22" Type="http://schemas.openxmlformats.org/officeDocument/2006/relationships/hyperlink" Target="mailto:conferencing@team.telstr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olicyDirtyBag xmlns="microsoft.office.server.policy.changes">
  <Telstra.EDMS.Platform.Common.IMP_TelstraID xmlns=""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2016-09-29T00:00:00Z</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BPW-6107</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http://objects.in.telstra.com.au/documents/BPW-6107</TelstraPersistentLink>
  </documentManagement>
</p:properties>
</file>

<file path=customXml/item5.xml><?xml version="1.0" encoding="utf-8"?>
<LongProperties xmlns="http://schemas.microsoft.com/office/2006/metadata/longProperties"/>
</file>

<file path=customXml/item6.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AB45-1CD4-4894-AB38-47144B5D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B11140-C3FD-4701-8949-B172A4AE5186}">
  <ds:schemaRefs>
    <ds:schemaRef ds:uri="microsoft.office.server.policy.changes"/>
    <ds:schemaRef ds:uri=""/>
  </ds:schemaRefs>
</ds:datastoreItem>
</file>

<file path=customXml/itemProps3.xml><?xml version="1.0" encoding="utf-8"?>
<ds:datastoreItem xmlns:ds="http://schemas.openxmlformats.org/officeDocument/2006/customXml" ds:itemID="{1E8CBD00-B7B2-4581-8720-34C44FFB66B4}">
  <ds:schemaRefs>
    <ds:schemaRef ds:uri="http://schemas.microsoft.com/sharepoint/v3/contenttype/forms"/>
  </ds:schemaRefs>
</ds:datastoreItem>
</file>

<file path=customXml/itemProps4.xml><?xml version="1.0" encoding="utf-8"?>
<ds:datastoreItem xmlns:ds="http://schemas.openxmlformats.org/officeDocument/2006/customXml" ds:itemID="{44E4F2C8-FEBF-46D9-879E-2BBA2C9C33A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A2C07E2-4D3E-45DE-92BE-27F49183EDCC}">
  <ds:schemaRefs>
    <ds:schemaRef ds:uri="http://schemas.microsoft.com/office/2006/metadata/longProperties"/>
  </ds:schemaRefs>
</ds:datastoreItem>
</file>

<file path=customXml/itemProps6.xml><?xml version="1.0" encoding="utf-8"?>
<ds:datastoreItem xmlns:ds="http://schemas.openxmlformats.org/officeDocument/2006/customXml" ds:itemID="{F944779C-C988-4913-BC79-E6917F56F009}">
  <ds:schemaRefs>
    <ds:schemaRef ds:uri="office.server.policy"/>
  </ds:schemaRefs>
</ds:datastoreItem>
</file>

<file path=customXml/itemProps7.xml><?xml version="1.0" encoding="utf-8"?>
<ds:datastoreItem xmlns:ds="http://schemas.openxmlformats.org/officeDocument/2006/customXml" ds:itemID="{EEE90091-94D9-4A7D-8BEA-F5550EEC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20208</Words>
  <Characters>115188</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135126</CharactersWithSpaces>
  <SharedDoc>false</SharedDoc>
  <HLinks>
    <vt:vector size="660" baseType="variant">
      <vt:variant>
        <vt:i4>589836</vt:i4>
      </vt:variant>
      <vt:variant>
        <vt:i4>636</vt:i4>
      </vt:variant>
      <vt:variant>
        <vt:i4>0</vt:i4>
      </vt:variant>
      <vt:variant>
        <vt:i4>5</vt:i4>
      </vt:variant>
      <vt:variant>
        <vt:lpwstr>https://telstra.com.au/privacy/privacy-statement/</vt:lpwstr>
      </vt:variant>
      <vt:variant>
        <vt:lpwstr/>
      </vt:variant>
      <vt:variant>
        <vt:i4>8126516</vt:i4>
      </vt:variant>
      <vt:variant>
        <vt:i4>630</vt:i4>
      </vt:variant>
      <vt:variant>
        <vt:i4>0</vt:i4>
      </vt:variant>
      <vt:variant>
        <vt:i4>5</vt:i4>
      </vt:variant>
      <vt:variant>
        <vt:lpwstr>http://www.telstraenterprise.com/conferencingcollaboration/Pages/home.aspx</vt:lpwstr>
      </vt:variant>
      <vt:variant>
        <vt:lpwstr/>
      </vt:variant>
      <vt:variant>
        <vt:i4>8126516</vt:i4>
      </vt:variant>
      <vt:variant>
        <vt:i4>627</vt:i4>
      </vt:variant>
      <vt:variant>
        <vt:i4>0</vt:i4>
      </vt:variant>
      <vt:variant>
        <vt:i4>5</vt:i4>
      </vt:variant>
      <vt:variant>
        <vt:lpwstr>http://www.telstraenterprise.com/conferencingcollaboration/Pages/home.aspx</vt:lpwstr>
      </vt:variant>
      <vt:variant>
        <vt:lpwstr/>
      </vt:variant>
      <vt:variant>
        <vt:i4>2687055</vt:i4>
      </vt:variant>
      <vt:variant>
        <vt:i4>624</vt:i4>
      </vt:variant>
      <vt:variant>
        <vt:i4>0</vt:i4>
      </vt:variant>
      <vt:variant>
        <vt:i4>5</vt:i4>
      </vt:variant>
      <vt:variant>
        <vt:lpwstr>mailto:conferencing@team.telstra.com</vt:lpwstr>
      </vt:variant>
      <vt:variant>
        <vt:lpwstr/>
      </vt:variant>
      <vt:variant>
        <vt:i4>8126516</vt:i4>
      </vt:variant>
      <vt:variant>
        <vt:i4>621</vt:i4>
      </vt:variant>
      <vt:variant>
        <vt:i4>0</vt:i4>
      </vt:variant>
      <vt:variant>
        <vt:i4>5</vt:i4>
      </vt:variant>
      <vt:variant>
        <vt:lpwstr>http://www.telstraenterprise.com/conferencingcollaboration/Pages/home.aspx</vt:lpwstr>
      </vt:variant>
      <vt:variant>
        <vt:lpwstr/>
      </vt:variant>
      <vt:variant>
        <vt:i4>2687055</vt:i4>
      </vt:variant>
      <vt:variant>
        <vt:i4>618</vt:i4>
      </vt:variant>
      <vt:variant>
        <vt:i4>0</vt:i4>
      </vt:variant>
      <vt:variant>
        <vt:i4>5</vt:i4>
      </vt:variant>
      <vt:variant>
        <vt:lpwstr>mailto:conferencing@team.telstra.com</vt:lpwstr>
      </vt:variant>
      <vt:variant>
        <vt:lpwstr/>
      </vt:variant>
      <vt:variant>
        <vt:i4>8126516</vt:i4>
      </vt:variant>
      <vt:variant>
        <vt:i4>615</vt:i4>
      </vt:variant>
      <vt:variant>
        <vt:i4>0</vt:i4>
      </vt:variant>
      <vt:variant>
        <vt:i4>5</vt:i4>
      </vt:variant>
      <vt:variant>
        <vt:lpwstr>http://www.telstraenterprise.com/conferencingcollaboration/Pages/home.aspx</vt:lpwstr>
      </vt:variant>
      <vt:variant>
        <vt:lpwstr/>
      </vt:variant>
      <vt:variant>
        <vt:i4>2687055</vt:i4>
      </vt:variant>
      <vt:variant>
        <vt:i4>612</vt:i4>
      </vt:variant>
      <vt:variant>
        <vt:i4>0</vt:i4>
      </vt:variant>
      <vt:variant>
        <vt:i4>5</vt:i4>
      </vt:variant>
      <vt:variant>
        <vt:lpwstr>mailto:conferencing@team.telstra.com</vt:lpwstr>
      </vt:variant>
      <vt:variant>
        <vt:lpwstr/>
      </vt:variant>
      <vt:variant>
        <vt:i4>7995468</vt:i4>
      </vt:variant>
      <vt:variant>
        <vt:i4>609</vt:i4>
      </vt:variant>
      <vt:variant>
        <vt:i4>0</vt:i4>
      </vt:variant>
      <vt:variant>
        <vt:i4>5</vt:i4>
      </vt:variant>
      <vt:variant>
        <vt:lpwstr>http://www.telstra.com.au/customer-terms/business-government/?red=/customerterms/bus_government.htm</vt:lpwstr>
      </vt:variant>
      <vt:variant>
        <vt:lpwstr/>
      </vt:variant>
      <vt:variant>
        <vt:i4>7995468</vt:i4>
      </vt:variant>
      <vt:variant>
        <vt:i4>606</vt:i4>
      </vt:variant>
      <vt:variant>
        <vt:i4>0</vt:i4>
      </vt:variant>
      <vt:variant>
        <vt:i4>5</vt:i4>
      </vt:variant>
      <vt:variant>
        <vt:lpwstr>http://www.telstra.com.au/customer-terms/business-government/?red=/customerterms/bus_government.htm</vt:lpwstr>
      </vt:variant>
      <vt:variant>
        <vt:lpwstr/>
      </vt:variant>
      <vt:variant>
        <vt:i4>1835067</vt:i4>
      </vt:variant>
      <vt:variant>
        <vt:i4>596</vt:i4>
      </vt:variant>
      <vt:variant>
        <vt:i4>0</vt:i4>
      </vt:variant>
      <vt:variant>
        <vt:i4>5</vt:i4>
      </vt:variant>
      <vt:variant>
        <vt:lpwstr/>
      </vt:variant>
      <vt:variant>
        <vt:lpwstr>_Toc477184099</vt:lpwstr>
      </vt:variant>
      <vt:variant>
        <vt:i4>1835067</vt:i4>
      </vt:variant>
      <vt:variant>
        <vt:i4>590</vt:i4>
      </vt:variant>
      <vt:variant>
        <vt:i4>0</vt:i4>
      </vt:variant>
      <vt:variant>
        <vt:i4>5</vt:i4>
      </vt:variant>
      <vt:variant>
        <vt:lpwstr/>
      </vt:variant>
      <vt:variant>
        <vt:lpwstr>_Toc477184098</vt:lpwstr>
      </vt:variant>
      <vt:variant>
        <vt:i4>1835067</vt:i4>
      </vt:variant>
      <vt:variant>
        <vt:i4>584</vt:i4>
      </vt:variant>
      <vt:variant>
        <vt:i4>0</vt:i4>
      </vt:variant>
      <vt:variant>
        <vt:i4>5</vt:i4>
      </vt:variant>
      <vt:variant>
        <vt:lpwstr/>
      </vt:variant>
      <vt:variant>
        <vt:lpwstr>_Toc477184097</vt:lpwstr>
      </vt:variant>
      <vt:variant>
        <vt:i4>1835067</vt:i4>
      </vt:variant>
      <vt:variant>
        <vt:i4>578</vt:i4>
      </vt:variant>
      <vt:variant>
        <vt:i4>0</vt:i4>
      </vt:variant>
      <vt:variant>
        <vt:i4>5</vt:i4>
      </vt:variant>
      <vt:variant>
        <vt:lpwstr/>
      </vt:variant>
      <vt:variant>
        <vt:lpwstr>_Toc477184096</vt:lpwstr>
      </vt:variant>
      <vt:variant>
        <vt:i4>1835067</vt:i4>
      </vt:variant>
      <vt:variant>
        <vt:i4>572</vt:i4>
      </vt:variant>
      <vt:variant>
        <vt:i4>0</vt:i4>
      </vt:variant>
      <vt:variant>
        <vt:i4>5</vt:i4>
      </vt:variant>
      <vt:variant>
        <vt:lpwstr/>
      </vt:variant>
      <vt:variant>
        <vt:lpwstr>_Toc477184095</vt:lpwstr>
      </vt:variant>
      <vt:variant>
        <vt:i4>1835067</vt:i4>
      </vt:variant>
      <vt:variant>
        <vt:i4>566</vt:i4>
      </vt:variant>
      <vt:variant>
        <vt:i4>0</vt:i4>
      </vt:variant>
      <vt:variant>
        <vt:i4>5</vt:i4>
      </vt:variant>
      <vt:variant>
        <vt:lpwstr/>
      </vt:variant>
      <vt:variant>
        <vt:lpwstr>_Toc477184094</vt:lpwstr>
      </vt:variant>
      <vt:variant>
        <vt:i4>1835067</vt:i4>
      </vt:variant>
      <vt:variant>
        <vt:i4>560</vt:i4>
      </vt:variant>
      <vt:variant>
        <vt:i4>0</vt:i4>
      </vt:variant>
      <vt:variant>
        <vt:i4>5</vt:i4>
      </vt:variant>
      <vt:variant>
        <vt:lpwstr/>
      </vt:variant>
      <vt:variant>
        <vt:lpwstr>_Toc477184093</vt:lpwstr>
      </vt:variant>
      <vt:variant>
        <vt:i4>1835067</vt:i4>
      </vt:variant>
      <vt:variant>
        <vt:i4>554</vt:i4>
      </vt:variant>
      <vt:variant>
        <vt:i4>0</vt:i4>
      </vt:variant>
      <vt:variant>
        <vt:i4>5</vt:i4>
      </vt:variant>
      <vt:variant>
        <vt:lpwstr/>
      </vt:variant>
      <vt:variant>
        <vt:lpwstr>_Toc477184092</vt:lpwstr>
      </vt:variant>
      <vt:variant>
        <vt:i4>1835067</vt:i4>
      </vt:variant>
      <vt:variant>
        <vt:i4>548</vt:i4>
      </vt:variant>
      <vt:variant>
        <vt:i4>0</vt:i4>
      </vt:variant>
      <vt:variant>
        <vt:i4>5</vt:i4>
      </vt:variant>
      <vt:variant>
        <vt:lpwstr/>
      </vt:variant>
      <vt:variant>
        <vt:lpwstr>_Toc477184091</vt:lpwstr>
      </vt:variant>
      <vt:variant>
        <vt:i4>1835067</vt:i4>
      </vt:variant>
      <vt:variant>
        <vt:i4>542</vt:i4>
      </vt:variant>
      <vt:variant>
        <vt:i4>0</vt:i4>
      </vt:variant>
      <vt:variant>
        <vt:i4>5</vt:i4>
      </vt:variant>
      <vt:variant>
        <vt:lpwstr/>
      </vt:variant>
      <vt:variant>
        <vt:lpwstr>_Toc477184090</vt:lpwstr>
      </vt:variant>
      <vt:variant>
        <vt:i4>1900603</vt:i4>
      </vt:variant>
      <vt:variant>
        <vt:i4>536</vt:i4>
      </vt:variant>
      <vt:variant>
        <vt:i4>0</vt:i4>
      </vt:variant>
      <vt:variant>
        <vt:i4>5</vt:i4>
      </vt:variant>
      <vt:variant>
        <vt:lpwstr/>
      </vt:variant>
      <vt:variant>
        <vt:lpwstr>_Toc477184089</vt:lpwstr>
      </vt:variant>
      <vt:variant>
        <vt:i4>1900603</vt:i4>
      </vt:variant>
      <vt:variant>
        <vt:i4>530</vt:i4>
      </vt:variant>
      <vt:variant>
        <vt:i4>0</vt:i4>
      </vt:variant>
      <vt:variant>
        <vt:i4>5</vt:i4>
      </vt:variant>
      <vt:variant>
        <vt:lpwstr/>
      </vt:variant>
      <vt:variant>
        <vt:lpwstr>_Toc477184088</vt:lpwstr>
      </vt:variant>
      <vt:variant>
        <vt:i4>1900603</vt:i4>
      </vt:variant>
      <vt:variant>
        <vt:i4>524</vt:i4>
      </vt:variant>
      <vt:variant>
        <vt:i4>0</vt:i4>
      </vt:variant>
      <vt:variant>
        <vt:i4>5</vt:i4>
      </vt:variant>
      <vt:variant>
        <vt:lpwstr/>
      </vt:variant>
      <vt:variant>
        <vt:lpwstr>_Toc477184087</vt:lpwstr>
      </vt:variant>
      <vt:variant>
        <vt:i4>1900603</vt:i4>
      </vt:variant>
      <vt:variant>
        <vt:i4>518</vt:i4>
      </vt:variant>
      <vt:variant>
        <vt:i4>0</vt:i4>
      </vt:variant>
      <vt:variant>
        <vt:i4>5</vt:i4>
      </vt:variant>
      <vt:variant>
        <vt:lpwstr/>
      </vt:variant>
      <vt:variant>
        <vt:lpwstr>_Toc477184086</vt:lpwstr>
      </vt:variant>
      <vt:variant>
        <vt:i4>1900603</vt:i4>
      </vt:variant>
      <vt:variant>
        <vt:i4>512</vt:i4>
      </vt:variant>
      <vt:variant>
        <vt:i4>0</vt:i4>
      </vt:variant>
      <vt:variant>
        <vt:i4>5</vt:i4>
      </vt:variant>
      <vt:variant>
        <vt:lpwstr/>
      </vt:variant>
      <vt:variant>
        <vt:lpwstr>_Toc477184085</vt:lpwstr>
      </vt:variant>
      <vt:variant>
        <vt:i4>1900603</vt:i4>
      </vt:variant>
      <vt:variant>
        <vt:i4>506</vt:i4>
      </vt:variant>
      <vt:variant>
        <vt:i4>0</vt:i4>
      </vt:variant>
      <vt:variant>
        <vt:i4>5</vt:i4>
      </vt:variant>
      <vt:variant>
        <vt:lpwstr/>
      </vt:variant>
      <vt:variant>
        <vt:lpwstr>_Toc477184084</vt:lpwstr>
      </vt:variant>
      <vt:variant>
        <vt:i4>1900603</vt:i4>
      </vt:variant>
      <vt:variant>
        <vt:i4>500</vt:i4>
      </vt:variant>
      <vt:variant>
        <vt:i4>0</vt:i4>
      </vt:variant>
      <vt:variant>
        <vt:i4>5</vt:i4>
      </vt:variant>
      <vt:variant>
        <vt:lpwstr/>
      </vt:variant>
      <vt:variant>
        <vt:lpwstr>_Toc477184083</vt:lpwstr>
      </vt:variant>
      <vt:variant>
        <vt:i4>1900603</vt:i4>
      </vt:variant>
      <vt:variant>
        <vt:i4>494</vt:i4>
      </vt:variant>
      <vt:variant>
        <vt:i4>0</vt:i4>
      </vt:variant>
      <vt:variant>
        <vt:i4>5</vt:i4>
      </vt:variant>
      <vt:variant>
        <vt:lpwstr/>
      </vt:variant>
      <vt:variant>
        <vt:lpwstr>_Toc477184082</vt:lpwstr>
      </vt:variant>
      <vt:variant>
        <vt:i4>1900603</vt:i4>
      </vt:variant>
      <vt:variant>
        <vt:i4>488</vt:i4>
      </vt:variant>
      <vt:variant>
        <vt:i4>0</vt:i4>
      </vt:variant>
      <vt:variant>
        <vt:i4>5</vt:i4>
      </vt:variant>
      <vt:variant>
        <vt:lpwstr/>
      </vt:variant>
      <vt:variant>
        <vt:lpwstr>_Toc477184081</vt:lpwstr>
      </vt:variant>
      <vt:variant>
        <vt:i4>1900603</vt:i4>
      </vt:variant>
      <vt:variant>
        <vt:i4>482</vt:i4>
      </vt:variant>
      <vt:variant>
        <vt:i4>0</vt:i4>
      </vt:variant>
      <vt:variant>
        <vt:i4>5</vt:i4>
      </vt:variant>
      <vt:variant>
        <vt:lpwstr/>
      </vt:variant>
      <vt:variant>
        <vt:lpwstr>_Toc477184080</vt:lpwstr>
      </vt:variant>
      <vt:variant>
        <vt:i4>1179707</vt:i4>
      </vt:variant>
      <vt:variant>
        <vt:i4>476</vt:i4>
      </vt:variant>
      <vt:variant>
        <vt:i4>0</vt:i4>
      </vt:variant>
      <vt:variant>
        <vt:i4>5</vt:i4>
      </vt:variant>
      <vt:variant>
        <vt:lpwstr/>
      </vt:variant>
      <vt:variant>
        <vt:lpwstr>_Toc477184079</vt:lpwstr>
      </vt:variant>
      <vt:variant>
        <vt:i4>1179707</vt:i4>
      </vt:variant>
      <vt:variant>
        <vt:i4>470</vt:i4>
      </vt:variant>
      <vt:variant>
        <vt:i4>0</vt:i4>
      </vt:variant>
      <vt:variant>
        <vt:i4>5</vt:i4>
      </vt:variant>
      <vt:variant>
        <vt:lpwstr/>
      </vt:variant>
      <vt:variant>
        <vt:lpwstr>_Toc477184078</vt:lpwstr>
      </vt:variant>
      <vt:variant>
        <vt:i4>1179707</vt:i4>
      </vt:variant>
      <vt:variant>
        <vt:i4>464</vt:i4>
      </vt:variant>
      <vt:variant>
        <vt:i4>0</vt:i4>
      </vt:variant>
      <vt:variant>
        <vt:i4>5</vt:i4>
      </vt:variant>
      <vt:variant>
        <vt:lpwstr/>
      </vt:variant>
      <vt:variant>
        <vt:lpwstr>_Toc477184077</vt:lpwstr>
      </vt:variant>
      <vt:variant>
        <vt:i4>1179707</vt:i4>
      </vt:variant>
      <vt:variant>
        <vt:i4>458</vt:i4>
      </vt:variant>
      <vt:variant>
        <vt:i4>0</vt:i4>
      </vt:variant>
      <vt:variant>
        <vt:i4>5</vt:i4>
      </vt:variant>
      <vt:variant>
        <vt:lpwstr/>
      </vt:variant>
      <vt:variant>
        <vt:lpwstr>_Toc477184076</vt:lpwstr>
      </vt:variant>
      <vt:variant>
        <vt:i4>1179707</vt:i4>
      </vt:variant>
      <vt:variant>
        <vt:i4>452</vt:i4>
      </vt:variant>
      <vt:variant>
        <vt:i4>0</vt:i4>
      </vt:variant>
      <vt:variant>
        <vt:i4>5</vt:i4>
      </vt:variant>
      <vt:variant>
        <vt:lpwstr/>
      </vt:variant>
      <vt:variant>
        <vt:lpwstr>_Toc477184075</vt:lpwstr>
      </vt:variant>
      <vt:variant>
        <vt:i4>1179707</vt:i4>
      </vt:variant>
      <vt:variant>
        <vt:i4>446</vt:i4>
      </vt:variant>
      <vt:variant>
        <vt:i4>0</vt:i4>
      </vt:variant>
      <vt:variant>
        <vt:i4>5</vt:i4>
      </vt:variant>
      <vt:variant>
        <vt:lpwstr/>
      </vt:variant>
      <vt:variant>
        <vt:lpwstr>_Toc477184074</vt:lpwstr>
      </vt:variant>
      <vt:variant>
        <vt:i4>1179707</vt:i4>
      </vt:variant>
      <vt:variant>
        <vt:i4>440</vt:i4>
      </vt:variant>
      <vt:variant>
        <vt:i4>0</vt:i4>
      </vt:variant>
      <vt:variant>
        <vt:i4>5</vt:i4>
      </vt:variant>
      <vt:variant>
        <vt:lpwstr/>
      </vt:variant>
      <vt:variant>
        <vt:lpwstr>_Toc477184073</vt:lpwstr>
      </vt:variant>
      <vt:variant>
        <vt:i4>1179707</vt:i4>
      </vt:variant>
      <vt:variant>
        <vt:i4>434</vt:i4>
      </vt:variant>
      <vt:variant>
        <vt:i4>0</vt:i4>
      </vt:variant>
      <vt:variant>
        <vt:i4>5</vt:i4>
      </vt:variant>
      <vt:variant>
        <vt:lpwstr/>
      </vt:variant>
      <vt:variant>
        <vt:lpwstr>_Toc477184072</vt:lpwstr>
      </vt:variant>
      <vt:variant>
        <vt:i4>1179707</vt:i4>
      </vt:variant>
      <vt:variant>
        <vt:i4>428</vt:i4>
      </vt:variant>
      <vt:variant>
        <vt:i4>0</vt:i4>
      </vt:variant>
      <vt:variant>
        <vt:i4>5</vt:i4>
      </vt:variant>
      <vt:variant>
        <vt:lpwstr/>
      </vt:variant>
      <vt:variant>
        <vt:lpwstr>_Toc477184071</vt:lpwstr>
      </vt:variant>
      <vt:variant>
        <vt:i4>1179707</vt:i4>
      </vt:variant>
      <vt:variant>
        <vt:i4>422</vt:i4>
      </vt:variant>
      <vt:variant>
        <vt:i4>0</vt:i4>
      </vt:variant>
      <vt:variant>
        <vt:i4>5</vt:i4>
      </vt:variant>
      <vt:variant>
        <vt:lpwstr/>
      </vt:variant>
      <vt:variant>
        <vt:lpwstr>_Toc477184070</vt:lpwstr>
      </vt:variant>
      <vt:variant>
        <vt:i4>1245243</vt:i4>
      </vt:variant>
      <vt:variant>
        <vt:i4>416</vt:i4>
      </vt:variant>
      <vt:variant>
        <vt:i4>0</vt:i4>
      </vt:variant>
      <vt:variant>
        <vt:i4>5</vt:i4>
      </vt:variant>
      <vt:variant>
        <vt:lpwstr/>
      </vt:variant>
      <vt:variant>
        <vt:lpwstr>_Toc477184069</vt:lpwstr>
      </vt:variant>
      <vt:variant>
        <vt:i4>1245243</vt:i4>
      </vt:variant>
      <vt:variant>
        <vt:i4>410</vt:i4>
      </vt:variant>
      <vt:variant>
        <vt:i4>0</vt:i4>
      </vt:variant>
      <vt:variant>
        <vt:i4>5</vt:i4>
      </vt:variant>
      <vt:variant>
        <vt:lpwstr/>
      </vt:variant>
      <vt:variant>
        <vt:lpwstr>_Toc477184068</vt:lpwstr>
      </vt:variant>
      <vt:variant>
        <vt:i4>1245243</vt:i4>
      </vt:variant>
      <vt:variant>
        <vt:i4>404</vt:i4>
      </vt:variant>
      <vt:variant>
        <vt:i4>0</vt:i4>
      </vt:variant>
      <vt:variant>
        <vt:i4>5</vt:i4>
      </vt:variant>
      <vt:variant>
        <vt:lpwstr/>
      </vt:variant>
      <vt:variant>
        <vt:lpwstr>_Toc477184067</vt:lpwstr>
      </vt:variant>
      <vt:variant>
        <vt:i4>1245243</vt:i4>
      </vt:variant>
      <vt:variant>
        <vt:i4>398</vt:i4>
      </vt:variant>
      <vt:variant>
        <vt:i4>0</vt:i4>
      </vt:variant>
      <vt:variant>
        <vt:i4>5</vt:i4>
      </vt:variant>
      <vt:variant>
        <vt:lpwstr/>
      </vt:variant>
      <vt:variant>
        <vt:lpwstr>_Toc477184066</vt:lpwstr>
      </vt:variant>
      <vt:variant>
        <vt:i4>1245243</vt:i4>
      </vt:variant>
      <vt:variant>
        <vt:i4>392</vt:i4>
      </vt:variant>
      <vt:variant>
        <vt:i4>0</vt:i4>
      </vt:variant>
      <vt:variant>
        <vt:i4>5</vt:i4>
      </vt:variant>
      <vt:variant>
        <vt:lpwstr/>
      </vt:variant>
      <vt:variant>
        <vt:lpwstr>_Toc477184065</vt:lpwstr>
      </vt:variant>
      <vt:variant>
        <vt:i4>1245243</vt:i4>
      </vt:variant>
      <vt:variant>
        <vt:i4>386</vt:i4>
      </vt:variant>
      <vt:variant>
        <vt:i4>0</vt:i4>
      </vt:variant>
      <vt:variant>
        <vt:i4>5</vt:i4>
      </vt:variant>
      <vt:variant>
        <vt:lpwstr/>
      </vt:variant>
      <vt:variant>
        <vt:lpwstr>_Toc477184064</vt:lpwstr>
      </vt:variant>
      <vt:variant>
        <vt:i4>1245243</vt:i4>
      </vt:variant>
      <vt:variant>
        <vt:i4>380</vt:i4>
      </vt:variant>
      <vt:variant>
        <vt:i4>0</vt:i4>
      </vt:variant>
      <vt:variant>
        <vt:i4>5</vt:i4>
      </vt:variant>
      <vt:variant>
        <vt:lpwstr/>
      </vt:variant>
      <vt:variant>
        <vt:lpwstr>_Toc477184063</vt:lpwstr>
      </vt:variant>
      <vt:variant>
        <vt:i4>1245243</vt:i4>
      </vt:variant>
      <vt:variant>
        <vt:i4>374</vt:i4>
      </vt:variant>
      <vt:variant>
        <vt:i4>0</vt:i4>
      </vt:variant>
      <vt:variant>
        <vt:i4>5</vt:i4>
      </vt:variant>
      <vt:variant>
        <vt:lpwstr/>
      </vt:variant>
      <vt:variant>
        <vt:lpwstr>_Toc477184062</vt:lpwstr>
      </vt:variant>
      <vt:variant>
        <vt:i4>1245243</vt:i4>
      </vt:variant>
      <vt:variant>
        <vt:i4>368</vt:i4>
      </vt:variant>
      <vt:variant>
        <vt:i4>0</vt:i4>
      </vt:variant>
      <vt:variant>
        <vt:i4>5</vt:i4>
      </vt:variant>
      <vt:variant>
        <vt:lpwstr/>
      </vt:variant>
      <vt:variant>
        <vt:lpwstr>_Toc477184061</vt:lpwstr>
      </vt:variant>
      <vt:variant>
        <vt:i4>1245243</vt:i4>
      </vt:variant>
      <vt:variant>
        <vt:i4>362</vt:i4>
      </vt:variant>
      <vt:variant>
        <vt:i4>0</vt:i4>
      </vt:variant>
      <vt:variant>
        <vt:i4>5</vt:i4>
      </vt:variant>
      <vt:variant>
        <vt:lpwstr/>
      </vt:variant>
      <vt:variant>
        <vt:lpwstr>_Toc477184060</vt:lpwstr>
      </vt:variant>
      <vt:variant>
        <vt:i4>1048635</vt:i4>
      </vt:variant>
      <vt:variant>
        <vt:i4>356</vt:i4>
      </vt:variant>
      <vt:variant>
        <vt:i4>0</vt:i4>
      </vt:variant>
      <vt:variant>
        <vt:i4>5</vt:i4>
      </vt:variant>
      <vt:variant>
        <vt:lpwstr/>
      </vt:variant>
      <vt:variant>
        <vt:lpwstr>_Toc477184059</vt:lpwstr>
      </vt:variant>
      <vt:variant>
        <vt:i4>1048635</vt:i4>
      </vt:variant>
      <vt:variant>
        <vt:i4>350</vt:i4>
      </vt:variant>
      <vt:variant>
        <vt:i4>0</vt:i4>
      </vt:variant>
      <vt:variant>
        <vt:i4>5</vt:i4>
      </vt:variant>
      <vt:variant>
        <vt:lpwstr/>
      </vt:variant>
      <vt:variant>
        <vt:lpwstr>_Toc477184058</vt:lpwstr>
      </vt:variant>
      <vt:variant>
        <vt:i4>1048635</vt:i4>
      </vt:variant>
      <vt:variant>
        <vt:i4>344</vt:i4>
      </vt:variant>
      <vt:variant>
        <vt:i4>0</vt:i4>
      </vt:variant>
      <vt:variant>
        <vt:i4>5</vt:i4>
      </vt:variant>
      <vt:variant>
        <vt:lpwstr/>
      </vt:variant>
      <vt:variant>
        <vt:lpwstr>_Toc477184057</vt:lpwstr>
      </vt:variant>
      <vt:variant>
        <vt:i4>1048635</vt:i4>
      </vt:variant>
      <vt:variant>
        <vt:i4>338</vt:i4>
      </vt:variant>
      <vt:variant>
        <vt:i4>0</vt:i4>
      </vt:variant>
      <vt:variant>
        <vt:i4>5</vt:i4>
      </vt:variant>
      <vt:variant>
        <vt:lpwstr/>
      </vt:variant>
      <vt:variant>
        <vt:lpwstr>_Toc477184056</vt:lpwstr>
      </vt:variant>
      <vt:variant>
        <vt:i4>1048635</vt:i4>
      </vt:variant>
      <vt:variant>
        <vt:i4>332</vt:i4>
      </vt:variant>
      <vt:variant>
        <vt:i4>0</vt:i4>
      </vt:variant>
      <vt:variant>
        <vt:i4>5</vt:i4>
      </vt:variant>
      <vt:variant>
        <vt:lpwstr/>
      </vt:variant>
      <vt:variant>
        <vt:lpwstr>_Toc477184055</vt:lpwstr>
      </vt:variant>
      <vt:variant>
        <vt:i4>1048635</vt:i4>
      </vt:variant>
      <vt:variant>
        <vt:i4>326</vt:i4>
      </vt:variant>
      <vt:variant>
        <vt:i4>0</vt:i4>
      </vt:variant>
      <vt:variant>
        <vt:i4>5</vt:i4>
      </vt:variant>
      <vt:variant>
        <vt:lpwstr/>
      </vt:variant>
      <vt:variant>
        <vt:lpwstr>_Toc477184054</vt:lpwstr>
      </vt:variant>
      <vt:variant>
        <vt:i4>1048635</vt:i4>
      </vt:variant>
      <vt:variant>
        <vt:i4>320</vt:i4>
      </vt:variant>
      <vt:variant>
        <vt:i4>0</vt:i4>
      </vt:variant>
      <vt:variant>
        <vt:i4>5</vt:i4>
      </vt:variant>
      <vt:variant>
        <vt:lpwstr/>
      </vt:variant>
      <vt:variant>
        <vt:lpwstr>_Toc477184053</vt:lpwstr>
      </vt:variant>
      <vt:variant>
        <vt:i4>1048635</vt:i4>
      </vt:variant>
      <vt:variant>
        <vt:i4>314</vt:i4>
      </vt:variant>
      <vt:variant>
        <vt:i4>0</vt:i4>
      </vt:variant>
      <vt:variant>
        <vt:i4>5</vt:i4>
      </vt:variant>
      <vt:variant>
        <vt:lpwstr/>
      </vt:variant>
      <vt:variant>
        <vt:lpwstr>_Toc477184052</vt:lpwstr>
      </vt:variant>
      <vt:variant>
        <vt:i4>1048635</vt:i4>
      </vt:variant>
      <vt:variant>
        <vt:i4>308</vt:i4>
      </vt:variant>
      <vt:variant>
        <vt:i4>0</vt:i4>
      </vt:variant>
      <vt:variant>
        <vt:i4>5</vt:i4>
      </vt:variant>
      <vt:variant>
        <vt:lpwstr/>
      </vt:variant>
      <vt:variant>
        <vt:lpwstr>_Toc477184051</vt:lpwstr>
      </vt:variant>
      <vt:variant>
        <vt:i4>1048635</vt:i4>
      </vt:variant>
      <vt:variant>
        <vt:i4>302</vt:i4>
      </vt:variant>
      <vt:variant>
        <vt:i4>0</vt:i4>
      </vt:variant>
      <vt:variant>
        <vt:i4>5</vt:i4>
      </vt:variant>
      <vt:variant>
        <vt:lpwstr/>
      </vt:variant>
      <vt:variant>
        <vt:lpwstr>_Toc477184050</vt:lpwstr>
      </vt:variant>
      <vt:variant>
        <vt:i4>1114171</vt:i4>
      </vt:variant>
      <vt:variant>
        <vt:i4>296</vt:i4>
      </vt:variant>
      <vt:variant>
        <vt:i4>0</vt:i4>
      </vt:variant>
      <vt:variant>
        <vt:i4>5</vt:i4>
      </vt:variant>
      <vt:variant>
        <vt:lpwstr/>
      </vt:variant>
      <vt:variant>
        <vt:lpwstr>_Toc477184049</vt:lpwstr>
      </vt:variant>
      <vt:variant>
        <vt:i4>1114171</vt:i4>
      </vt:variant>
      <vt:variant>
        <vt:i4>290</vt:i4>
      </vt:variant>
      <vt:variant>
        <vt:i4>0</vt:i4>
      </vt:variant>
      <vt:variant>
        <vt:i4>5</vt:i4>
      </vt:variant>
      <vt:variant>
        <vt:lpwstr/>
      </vt:variant>
      <vt:variant>
        <vt:lpwstr>_Toc477184048</vt:lpwstr>
      </vt:variant>
      <vt:variant>
        <vt:i4>1114171</vt:i4>
      </vt:variant>
      <vt:variant>
        <vt:i4>284</vt:i4>
      </vt:variant>
      <vt:variant>
        <vt:i4>0</vt:i4>
      </vt:variant>
      <vt:variant>
        <vt:i4>5</vt:i4>
      </vt:variant>
      <vt:variant>
        <vt:lpwstr/>
      </vt:variant>
      <vt:variant>
        <vt:lpwstr>_Toc477184047</vt:lpwstr>
      </vt:variant>
      <vt:variant>
        <vt:i4>1114171</vt:i4>
      </vt:variant>
      <vt:variant>
        <vt:i4>278</vt:i4>
      </vt:variant>
      <vt:variant>
        <vt:i4>0</vt:i4>
      </vt:variant>
      <vt:variant>
        <vt:i4>5</vt:i4>
      </vt:variant>
      <vt:variant>
        <vt:lpwstr/>
      </vt:variant>
      <vt:variant>
        <vt:lpwstr>_Toc477184046</vt:lpwstr>
      </vt:variant>
      <vt:variant>
        <vt:i4>1114171</vt:i4>
      </vt:variant>
      <vt:variant>
        <vt:i4>272</vt:i4>
      </vt:variant>
      <vt:variant>
        <vt:i4>0</vt:i4>
      </vt:variant>
      <vt:variant>
        <vt:i4>5</vt:i4>
      </vt:variant>
      <vt:variant>
        <vt:lpwstr/>
      </vt:variant>
      <vt:variant>
        <vt:lpwstr>_Toc477184045</vt:lpwstr>
      </vt:variant>
      <vt:variant>
        <vt:i4>1114171</vt:i4>
      </vt:variant>
      <vt:variant>
        <vt:i4>266</vt:i4>
      </vt:variant>
      <vt:variant>
        <vt:i4>0</vt:i4>
      </vt:variant>
      <vt:variant>
        <vt:i4>5</vt:i4>
      </vt:variant>
      <vt:variant>
        <vt:lpwstr/>
      </vt:variant>
      <vt:variant>
        <vt:lpwstr>_Toc477184044</vt:lpwstr>
      </vt:variant>
      <vt:variant>
        <vt:i4>1114171</vt:i4>
      </vt:variant>
      <vt:variant>
        <vt:i4>260</vt:i4>
      </vt:variant>
      <vt:variant>
        <vt:i4>0</vt:i4>
      </vt:variant>
      <vt:variant>
        <vt:i4>5</vt:i4>
      </vt:variant>
      <vt:variant>
        <vt:lpwstr/>
      </vt:variant>
      <vt:variant>
        <vt:lpwstr>_Toc477184043</vt:lpwstr>
      </vt:variant>
      <vt:variant>
        <vt:i4>1114171</vt:i4>
      </vt:variant>
      <vt:variant>
        <vt:i4>254</vt:i4>
      </vt:variant>
      <vt:variant>
        <vt:i4>0</vt:i4>
      </vt:variant>
      <vt:variant>
        <vt:i4>5</vt:i4>
      </vt:variant>
      <vt:variant>
        <vt:lpwstr/>
      </vt:variant>
      <vt:variant>
        <vt:lpwstr>_Toc477184042</vt:lpwstr>
      </vt:variant>
      <vt:variant>
        <vt:i4>1114171</vt:i4>
      </vt:variant>
      <vt:variant>
        <vt:i4>248</vt:i4>
      </vt:variant>
      <vt:variant>
        <vt:i4>0</vt:i4>
      </vt:variant>
      <vt:variant>
        <vt:i4>5</vt:i4>
      </vt:variant>
      <vt:variant>
        <vt:lpwstr/>
      </vt:variant>
      <vt:variant>
        <vt:lpwstr>_Toc477184041</vt:lpwstr>
      </vt:variant>
      <vt:variant>
        <vt:i4>1114171</vt:i4>
      </vt:variant>
      <vt:variant>
        <vt:i4>242</vt:i4>
      </vt:variant>
      <vt:variant>
        <vt:i4>0</vt:i4>
      </vt:variant>
      <vt:variant>
        <vt:i4>5</vt:i4>
      </vt:variant>
      <vt:variant>
        <vt:lpwstr/>
      </vt:variant>
      <vt:variant>
        <vt:lpwstr>_Toc477184040</vt:lpwstr>
      </vt:variant>
      <vt:variant>
        <vt:i4>1441851</vt:i4>
      </vt:variant>
      <vt:variant>
        <vt:i4>236</vt:i4>
      </vt:variant>
      <vt:variant>
        <vt:i4>0</vt:i4>
      </vt:variant>
      <vt:variant>
        <vt:i4>5</vt:i4>
      </vt:variant>
      <vt:variant>
        <vt:lpwstr/>
      </vt:variant>
      <vt:variant>
        <vt:lpwstr>_Toc477184039</vt:lpwstr>
      </vt:variant>
      <vt:variant>
        <vt:i4>1441851</vt:i4>
      </vt:variant>
      <vt:variant>
        <vt:i4>230</vt:i4>
      </vt:variant>
      <vt:variant>
        <vt:i4>0</vt:i4>
      </vt:variant>
      <vt:variant>
        <vt:i4>5</vt:i4>
      </vt:variant>
      <vt:variant>
        <vt:lpwstr/>
      </vt:variant>
      <vt:variant>
        <vt:lpwstr>_Toc477184038</vt:lpwstr>
      </vt:variant>
      <vt:variant>
        <vt:i4>1441851</vt:i4>
      </vt:variant>
      <vt:variant>
        <vt:i4>224</vt:i4>
      </vt:variant>
      <vt:variant>
        <vt:i4>0</vt:i4>
      </vt:variant>
      <vt:variant>
        <vt:i4>5</vt:i4>
      </vt:variant>
      <vt:variant>
        <vt:lpwstr/>
      </vt:variant>
      <vt:variant>
        <vt:lpwstr>_Toc477184037</vt:lpwstr>
      </vt:variant>
      <vt:variant>
        <vt:i4>1441851</vt:i4>
      </vt:variant>
      <vt:variant>
        <vt:i4>218</vt:i4>
      </vt:variant>
      <vt:variant>
        <vt:i4>0</vt:i4>
      </vt:variant>
      <vt:variant>
        <vt:i4>5</vt:i4>
      </vt:variant>
      <vt:variant>
        <vt:lpwstr/>
      </vt:variant>
      <vt:variant>
        <vt:lpwstr>_Toc477184036</vt:lpwstr>
      </vt:variant>
      <vt:variant>
        <vt:i4>1441851</vt:i4>
      </vt:variant>
      <vt:variant>
        <vt:i4>212</vt:i4>
      </vt:variant>
      <vt:variant>
        <vt:i4>0</vt:i4>
      </vt:variant>
      <vt:variant>
        <vt:i4>5</vt:i4>
      </vt:variant>
      <vt:variant>
        <vt:lpwstr/>
      </vt:variant>
      <vt:variant>
        <vt:lpwstr>_Toc477184035</vt:lpwstr>
      </vt:variant>
      <vt:variant>
        <vt:i4>1441851</vt:i4>
      </vt:variant>
      <vt:variant>
        <vt:i4>206</vt:i4>
      </vt:variant>
      <vt:variant>
        <vt:i4>0</vt:i4>
      </vt:variant>
      <vt:variant>
        <vt:i4>5</vt:i4>
      </vt:variant>
      <vt:variant>
        <vt:lpwstr/>
      </vt:variant>
      <vt:variant>
        <vt:lpwstr>_Toc477184034</vt:lpwstr>
      </vt:variant>
      <vt:variant>
        <vt:i4>1441851</vt:i4>
      </vt:variant>
      <vt:variant>
        <vt:i4>200</vt:i4>
      </vt:variant>
      <vt:variant>
        <vt:i4>0</vt:i4>
      </vt:variant>
      <vt:variant>
        <vt:i4>5</vt:i4>
      </vt:variant>
      <vt:variant>
        <vt:lpwstr/>
      </vt:variant>
      <vt:variant>
        <vt:lpwstr>_Toc477184033</vt:lpwstr>
      </vt:variant>
      <vt:variant>
        <vt:i4>1441851</vt:i4>
      </vt:variant>
      <vt:variant>
        <vt:i4>194</vt:i4>
      </vt:variant>
      <vt:variant>
        <vt:i4>0</vt:i4>
      </vt:variant>
      <vt:variant>
        <vt:i4>5</vt:i4>
      </vt:variant>
      <vt:variant>
        <vt:lpwstr/>
      </vt:variant>
      <vt:variant>
        <vt:lpwstr>_Toc477184032</vt:lpwstr>
      </vt:variant>
      <vt:variant>
        <vt:i4>1441851</vt:i4>
      </vt:variant>
      <vt:variant>
        <vt:i4>188</vt:i4>
      </vt:variant>
      <vt:variant>
        <vt:i4>0</vt:i4>
      </vt:variant>
      <vt:variant>
        <vt:i4>5</vt:i4>
      </vt:variant>
      <vt:variant>
        <vt:lpwstr/>
      </vt:variant>
      <vt:variant>
        <vt:lpwstr>_Toc477184031</vt:lpwstr>
      </vt:variant>
      <vt:variant>
        <vt:i4>1441851</vt:i4>
      </vt:variant>
      <vt:variant>
        <vt:i4>182</vt:i4>
      </vt:variant>
      <vt:variant>
        <vt:i4>0</vt:i4>
      </vt:variant>
      <vt:variant>
        <vt:i4>5</vt:i4>
      </vt:variant>
      <vt:variant>
        <vt:lpwstr/>
      </vt:variant>
      <vt:variant>
        <vt:lpwstr>_Toc477184030</vt:lpwstr>
      </vt:variant>
      <vt:variant>
        <vt:i4>1507387</vt:i4>
      </vt:variant>
      <vt:variant>
        <vt:i4>176</vt:i4>
      </vt:variant>
      <vt:variant>
        <vt:i4>0</vt:i4>
      </vt:variant>
      <vt:variant>
        <vt:i4>5</vt:i4>
      </vt:variant>
      <vt:variant>
        <vt:lpwstr/>
      </vt:variant>
      <vt:variant>
        <vt:lpwstr>_Toc477184029</vt:lpwstr>
      </vt:variant>
      <vt:variant>
        <vt:i4>1507387</vt:i4>
      </vt:variant>
      <vt:variant>
        <vt:i4>170</vt:i4>
      </vt:variant>
      <vt:variant>
        <vt:i4>0</vt:i4>
      </vt:variant>
      <vt:variant>
        <vt:i4>5</vt:i4>
      </vt:variant>
      <vt:variant>
        <vt:lpwstr/>
      </vt:variant>
      <vt:variant>
        <vt:lpwstr>_Toc477184028</vt:lpwstr>
      </vt:variant>
      <vt:variant>
        <vt:i4>1507387</vt:i4>
      </vt:variant>
      <vt:variant>
        <vt:i4>164</vt:i4>
      </vt:variant>
      <vt:variant>
        <vt:i4>0</vt:i4>
      </vt:variant>
      <vt:variant>
        <vt:i4>5</vt:i4>
      </vt:variant>
      <vt:variant>
        <vt:lpwstr/>
      </vt:variant>
      <vt:variant>
        <vt:lpwstr>_Toc477184027</vt:lpwstr>
      </vt:variant>
      <vt:variant>
        <vt:i4>1507387</vt:i4>
      </vt:variant>
      <vt:variant>
        <vt:i4>158</vt:i4>
      </vt:variant>
      <vt:variant>
        <vt:i4>0</vt:i4>
      </vt:variant>
      <vt:variant>
        <vt:i4>5</vt:i4>
      </vt:variant>
      <vt:variant>
        <vt:lpwstr/>
      </vt:variant>
      <vt:variant>
        <vt:lpwstr>_Toc477184026</vt:lpwstr>
      </vt:variant>
      <vt:variant>
        <vt:i4>1507387</vt:i4>
      </vt:variant>
      <vt:variant>
        <vt:i4>152</vt:i4>
      </vt:variant>
      <vt:variant>
        <vt:i4>0</vt:i4>
      </vt:variant>
      <vt:variant>
        <vt:i4>5</vt:i4>
      </vt:variant>
      <vt:variant>
        <vt:lpwstr/>
      </vt:variant>
      <vt:variant>
        <vt:lpwstr>_Toc477184025</vt:lpwstr>
      </vt:variant>
      <vt:variant>
        <vt:i4>1507387</vt:i4>
      </vt:variant>
      <vt:variant>
        <vt:i4>146</vt:i4>
      </vt:variant>
      <vt:variant>
        <vt:i4>0</vt:i4>
      </vt:variant>
      <vt:variant>
        <vt:i4>5</vt:i4>
      </vt:variant>
      <vt:variant>
        <vt:lpwstr/>
      </vt:variant>
      <vt:variant>
        <vt:lpwstr>_Toc477184024</vt:lpwstr>
      </vt:variant>
      <vt:variant>
        <vt:i4>1507387</vt:i4>
      </vt:variant>
      <vt:variant>
        <vt:i4>140</vt:i4>
      </vt:variant>
      <vt:variant>
        <vt:i4>0</vt:i4>
      </vt:variant>
      <vt:variant>
        <vt:i4>5</vt:i4>
      </vt:variant>
      <vt:variant>
        <vt:lpwstr/>
      </vt:variant>
      <vt:variant>
        <vt:lpwstr>_Toc477184023</vt:lpwstr>
      </vt:variant>
      <vt:variant>
        <vt:i4>1507387</vt:i4>
      </vt:variant>
      <vt:variant>
        <vt:i4>134</vt:i4>
      </vt:variant>
      <vt:variant>
        <vt:i4>0</vt:i4>
      </vt:variant>
      <vt:variant>
        <vt:i4>5</vt:i4>
      </vt:variant>
      <vt:variant>
        <vt:lpwstr/>
      </vt:variant>
      <vt:variant>
        <vt:lpwstr>_Toc477184022</vt:lpwstr>
      </vt:variant>
      <vt:variant>
        <vt:i4>1507387</vt:i4>
      </vt:variant>
      <vt:variant>
        <vt:i4>128</vt:i4>
      </vt:variant>
      <vt:variant>
        <vt:i4>0</vt:i4>
      </vt:variant>
      <vt:variant>
        <vt:i4>5</vt:i4>
      </vt:variant>
      <vt:variant>
        <vt:lpwstr/>
      </vt:variant>
      <vt:variant>
        <vt:lpwstr>_Toc477184021</vt:lpwstr>
      </vt:variant>
      <vt:variant>
        <vt:i4>1507387</vt:i4>
      </vt:variant>
      <vt:variant>
        <vt:i4>122</vt:i4>
      </vt:variant>
      <vt:variant>
        <vt:i4>0</vt:i4>
      </vt:variant>
      <vt:variant>
        <vt:i4>5</vt:i4>
      </vt:variant>
      <vt:variant>
        <vt:lpwstr/>
      </vt:variant>
      <vt:variant>
        <vt:lpwstr>_Toc477184020</vt:lpwstr>
      </vt:variant>
      <vt:variant>
        <vt:i4>1310779</vt:i4>
      </vt:variant>
      <vt:variant>
        <vt:i4>116</vt:i4>
      </vt:variant>
      <vt:variant>
        <vt:i4>0</vt:i4>
      </vt:variant>
      <vt:variant>
        <vt:i4>5</vt:i4>
      </vt:variant>
      <vt:variant>
        <vt:lpwstr/>
      </vt:variant>
      <vt:variant>
        <vt:lpwstr>_Toc477184019</vt:lpwstr>
      </vt:variant>
      <vt:variant>
        <vt:i4>1310779</vt:i4>
      </vt:variant>
      <vt:variant>
        <vt:i4>110</vt:i4>
      </vt:variant>
      <vt:variant>
        <vt:i4>0</vt:i4>
      </vt:variant>
      <vt:variant>
        <vt:i4>5</vt:i4>
      </vt:variant>
      <vt:variant>
        <vt:lpwstr/>
      </vt:variant>
      <vt:variant>
        <vt:lpwstr>_Toc477184018</vt:lpwstr>
      </vt:variant>
      <vt:variant>
        <vt:i4>1310779</vt:i4>
      </vt:variant>
      <vt:variant>
        <vt:i4>104</vt:i4>
      </vt:variant>
      <vt:variant>
        <vt:i4>0</vt:i4>
      </vt:variant>
      <vt:variant>
        <vt:i4>5</vt:i4>
      </vt:variant>
      <vt:variant>
        <vt:lpwstr/>
      </vt:variant>
      <vt:variant>
        <vt:lpwstr>_Toc477184017</vt:lpwstr>
      </vt:variant>
      <vt:variant>
        <vt:i4>1310779</vt:i4>
      </vt:variant>
      <vt:variant>
        <vt:i4>98</vt:i4>
      </vt:variant>
      <vt:variant>
        <vt:i4>0</vt:i4>
      </vt:variant>
      <vt:variant>
        <vt:i4>5</vt:i4>
      </vt:variant>
      <vt:variant>
        <vt:lpwstr/>
      </vt:variant>
      <vt:variant>
        <vt:lpwstr>_Toc477184016</vt:lpwstr>
      </vt:variant>
      <vt:variant>
        <vt:i4>1310779</vt:i4>
      </vt:variant>
      <vt:variant>
        <vt:i4>92</vt:i4>
      </vt:variant>
      <vt:variant>
        <vt:i4>0</vt:i4>
      </vt:variant>
      <vt:variant>
        <vt:i4>5</vt:i4>
      </vt:variant>
      <vt:variant>
        <vt:lpwstr/>
      </vt:variant>
      <vt:variant>
        <vt:lpwstr>_Toc477184015</vt:lpwstr>
      </vt:variant>
      <vt:variant>
        <vt:i4>1310779</vt:i4>
      </vt:variant>
      <vt:variant>
        <vt:i4>86</vt:i4>
      </vt:variant>
      <vt:variant>
        <vt:i4>0</vt:i4>
      </vt:variant>
      <vt:variant>
        <vt:i4>5</vt:i4>
      </vt:variant>
      <vt:variant>
        <vt:lpwstr/>
      </vt:variant>
      <vt:variant>
        <vt:lpwstr>_Toc477184014</vt:lpwstr>
      </vt:variant>
      <vt:variant>
        <vt:i4>1310779</vt:i4>
      </vt:variant>
      <vt:variant>
        <vt:i4>80</vt:i4>
      </vt:variant>
      <vt:variant>
        <vt:i4>0</vt:i4>
      </vt:variant>
      <vt:variant>
        <vt:i4>5</vt:i4>
      </vt:variant>
      <vt:variant>
        <vt:lpwstr/>
      </vt:variant>
      <vt:variant>
        <vt:lpwstr>_Toc477184013</vt:lpwstr>
      </vt:variant>
      <vt:variant>
        <vt:i4>1310779</vt:i4>
      </vt:variant>
      <vt:variant>
        <vt:i4>74</vt:i4>
      </vt:variant>
      <vt:variant>
        <vt:i4>0</vt:i4>
      </vt:variant>
      <vt:variant>
        <vt:i4>5</vt:i4>
      </vt:variant>
      <vt:variant>
        <vt:lpwstr/>
      </vt:variant>
      <vt:variant>
        <vt:lpwstr>_Toc477184012</vt:lpwstr>
      </vt:variant>
      <vt:variant>
        <vt:i4>1310779</vt:i4>
      </vt:variant>
      <vt:variant>
        <vt:i4>68</vt:i4>
      </vt:variant>
      <vt:variant>
        <vt:i4>0</vt:i4>
      </vt:variant>
      <vt:variant>
        <vt:i4>5</vt:i4>
      </vt:variant>
      <vt:variant>
        <vt:lpwstr/>
      </vt:variant>
      <vt:variant>
        <vt:lpwstr>_Toc477184011</vt:lpwstr>
      </vt:variant>
      <vt:variant>
        <vt:i4>1310779</vt:i4>
      </vt:variant>
      <vt:variant>
        <vt:i4>62</vt:i4>
      </vt:variant>
      <vt:variant>
        <vt:i4>0</vt:i4>
      </vt:variant>
      <vt:variant>
        <vt:i4>5</vt:i4>
      </vt:variant>
      <vt:variant>
        <vt:lpwstr/>
      </vt:variant>
      <vt:variant>
        <vt:lpwstr>_Toc477184010</vt:lpwstr>
      </vt:variant>
      <vt:variant>
        <vt:i4>1376315</vt:i4>
      </vt:variant>
      <vt:variant>
        <vt:i4>56</vt:i4>
      </vt:variant>
      <vt:variant>
        <vt:i4>0</vt:i4>
      </vt:variant>
      <vt:variant>
        <vt:i4>5</vt:i4>
      </vt:variant>
      <vt:variant>
        <vt:lpwstr/>
      </vt:variant>
      <vt:variant>
        <vt:lpwstr>_Toc477184009</vt:lpwstr>
      </vt:variant>
      <vt:variant>
        <vt:i4>1376315</vt:i4>
      </vt:variant>
      <vt:variant>
        <vt:i4>50</vt:i4>
      </vt:variant>
      <vt:variant>
        <vt:i4>0</vt:i4>
      </vt:variant>
      <vt:variant>
        <vt:i4>5</vt:i4>
      </vt:variant>
      <vt:variant>
        <vt:lpwstr/>
      </vt:variant>
      <vt:variant>
        <vt:lpwstr>_Toc477184008</vt:lpwstr>
      </vt:variant>
      <vt:variant>
        <vt:i4>1376315</vt:i4>
      </vt:variant>
      <vt:variant>
        <vt:i4>44</vt:i4>
      </vt:variant>
      <vt:variant>
        <vt:i4>0</vt:i4>
      </vt:variant>
      <vt:variant>
        <vt:i4>5</vt:i4>
      </vt:variant>
      <vt:variant>
        <vt:lpwstr/>
      </vt:variant>
      <vt:variant>
        <vt:lpwstr>_Toc477184007</vt:lpwstr>
      </vt:variant>
      <vt:variant>
        <vt:i4>1376315</vt:i4>
      </vt:variant>
      <vt:variant>
        <vt:i4>38</vt:i4>
      </vt:variant>
      <vt:variant>
        <vt:i4>0</vt:i4>
      </vt:variant>
      <vt:variant>
        <vt:i4>5</vt:i4>
      </vt:variant>
      <vt:variant>
        <vt:lpwstr/>
      </vt:variant>
      <vt:variant>
        <vt:lpwstr>_Toc477184006</vt:lpwstr>
      </vt:variant>
      <vt:variant>
        <vt:i4>1376315</vt:i4>
      </vt:variant>
      <vt:variant>
        <vt:i4>32</vt:i4>
      </vt:variant>
      <vt:variant>
        <vt:i4>0</vt:i4>
      </vt:variant>
      <vt:variant>
        <vt:i4>5</vt:i4>
      </vt:variant>
      <vt:variant>
        <vt:lpwstr/>
      </vt:variant>
      <vt:variant>
        <vt:lpwstr>_Toc477184005</vt:lpwstr>
      </vt:variant>
      <vt:variant>
        <vt:i4>1376315</vt:i4>
      </vt:variant>
      <vt:variant>
        <vt:i4>26</vt:i4>
      </vt:variant>
      <vt:variant>
        <vt:i4>0</vt:i4>
      </vt:variant>
      <vt:variant>
        <vt:i4>5</vt:i4>
      </vt:variant>
      <vt:variant>
        <vt:lpwstr/>
      </vt:variant>
      <vt:variant>
        <vt:lpwstr>_Toc477184004</vt:lpwstr>
      </vt:variant>
      <vt:variant>
        <vt:i4>1376315</vt:i4>
      </vt:variant>
      <vt:variant>
        <vt:i4>20</vt:i4>
      </vt:variant>
      <vt:variant>
        <vt:i4>0</vt:i4>
      </vt:variant>
      <vt:variant>
        <vt:i4>5</vt:i4>
      </vt:variant>
      <vt:variant>
        <vt:lpwstr/>
      </vt:variant>
      <vt:variant>
        <vt:lpwstr>_Toc477184003</vt:lpwstr>
      </vt:variant>
      <vt:variant>
        <vt:i4>1376315</vt:i4>
      </vt:variant>
      <vt:variant>
        <vt:i4>14</vt:i4>
      </vt:variant>
      <vt:variant>
        <vt:i4>0</vt:i4>
      </vt:variant>
      <vt:variant>
        <vt:i4>5</vt:i4>
      </vt:variant>
      <vt:variant>
        <vt:lpwstr/>
      </vt:variant>
      <vt:variant>
        <vt:lpwstr>_Toc477184002</vt:lpwstr>
      </vt:variant>
      <vt:variant>
        <vt:i4>1376315</vt:i4>
      </vt:variant>
      <vt:variant>
        <vt:i4>8</vt:i4>
      </vt:variant>
      <vt:variant>
        <vt:i4>0</vt:i4>
      </vt:variant>
      <vt:variant>
        <vt:i4>5</vt:i4>
      </vt:variant>
      <vt:variant>
        <vt:lpwstr/>
      </vt:variant>
      <vt:variant>
        <vt:lpwstr>_Toc477184001</vt:lpwstr>
      </vt:variant>
      <vt:variant>
        <vt:i4>1376315</vt:i4>
      </vt:variant>
      <vt:variant>
        <vt:i4>2</vt:i4>
      </vt:variant>
      <vt:variant>
        <vt:i4>0</vt:i4>
      </vt:variant>
      <vt:variant>
        <vt:i4>5</vt:i4>
      </vt:variant>
      <vt:variant>
        <vt:lpwstr/>
      </vt:variant>
      <vt:variant>
        <vt:lpwstr>_Toc477184000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Legal Services Contract Template</dc:title>
  <dc:subject/>
  <dc:creator>Duus, Juanita</dc:creator>
  <cp:keywords>Telstra Legal Services Contract Template</cp:keywords>
  <cp:lastModifiedBy>Nikolic, Aleks</cp:lastModifiedBy>
  <cp:revision>3</cp:revision>
  <cp:lastPrinted>2019-06-28T09:10:00Z</cp:lastPrinted>
  <dcterms:created xsi:type="dcterms:W3CDTF">2019-06-28T09:09:00Z</dcterms:created>
  <dcterms:modified xsi:type="dcterms:W3CDTF">2019-06-28T09:10:00Z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BPW-6107</vt:lpwstr>
  </property>
  <property fmtid="{D5CDD505-2E9C-101B-9397-08002B2CF9AE}" pid="3" name="TelstraLinkHidden">
    <vt:lpwstr>http://objects.in.telstra.com.au/documents/BPW-6107</vt:lpwstr>
  </property>
  <property fmtid="{D5CDD505-2E9C-101B-9397-08002B2CF9AE}" pid="4" name="ContentType">
    <vt:lpwstr>General Legal Document</vt:lpwstr>
  </property>
</Properties>
</file>