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295CD" w14:textId="77777777" w:rsidR="009978AC" w:rsidRPr="00114822" w:rsidRDefault="009978AC" w:rsidP="009978AC">
      <w:pPr>
        <w:pStyle w:val="TOCHeading"/>
        <w:rPr>
          <w:rFonts w:ascii="Times New Roman" w:hAnsi="Times New Roman"/>
        </w:rPr>
      </w:pPr>
      <w:r w:rsidRPr="00114822">
        <w:rPr>
          <w:rFonts w:ascii="Times New Roman" w:hAnsi="Times New Roman"/>
        </w:rPr>
        <w:t>Contents</w:t>
      </w:r>
    </w:p>
    <w:p w14:paraId="00D992F2" w14:textId="77777777" w:rsidR="009978AC" w:rsidRPr="00114822" w:rsidRDefault="009978AC" w:rsidP="009978AC">
      <w:pPr>
        <w:pStyle w:val="TOC1"/>
        <w:tabs>
          <w:tab w:val="left" w:pos="1474"/>
        </w:tabs>
        <w:spacing w:before="0" w:after="240"/>
        <w:rPr>
          <w:rFonts w:ascii="Times New Roman" w:hAnsi="Times New Roman"/>
          <w:b w:val="0"/>
          <w:bCs/>
        </w:rPr>
      </w:pPr>
      <w:r w:rsidRPr="00114822">
        <w:rPr>
          <w:rFonts w:ascii="Times New Roman" w:hAnsi="Times New Roman"/>
          <w:b w:val="0"/>
          <w:bCs/>
        </w:rPr>
        <w:t>Click on the section that you are interested in.</w:t>
      </w:r>
    </w:p>
    <w:p w14:paraId="35E70D9B" w14:textId="65FE9D4E" w:rsidR="00070892" w:rsidRPr="006644EE" w:rsidRDefault="009978AC">
      <w:pPr>
        <w:pStyle w:val="TOC1"/>
        <w:tabs>
          <w:tab w:val="left" w:pos="1474"/>
        </w:tabs>
        <w:rPr>
          <w:rFonts w:ascii="Calibri" w:hAnsi="Calibri"/>
          <w:b w:val="0"/>
          <w:noProof/>
          <w:sz w:val="22"/>
          <w:szCs w:val="22"/>
          <w:lang w:eastAsia="en-AU"/>
        </w:rPr>
      </w:pPr>
      <w:r w:rsidRPr="00114822">
        <w:rPr>
          <w:rFonts w:ascii="Times New Roman" w:hAnsi="Times New Roman"/>
        </w:rPr>
        <w:fldChar w:fldCharType="begin"/>
      </w:r>
      <w:r w:rsidRPr="00114822">
        <w:rPr>
          <w:rFonts w:ascii="Times New Roman" w:hAnsi="Times New Roman"/>
        </w:rPr>
        <w:instrText xml:space="preserve"> TOC \h \z \t "Heading 1,1,Indent 1,2" </w:instrText>
      </w:r>
      <w:r w:rsidRPr="00114822">
        <w:rPr>
          <w:rFonts w:ascii="Times New Roman" w:hAnsi="Times New Roman"/>
        </w:rPr>
        <w:fldChar w:fldCharType="separate"/>
      </w:r>
      <w:hyperlink w:anchor="_Toc23174442" w:history="1">
        <w:r w:rsidR="00070892" w:rsidRPr="00B37CF3">
          <w:rPr>
            <w:rStyle w:val="Hyperlink"/>
            <w:rFonts w:ascii="Times New Roman" w:hAnsi="Times New Roman"/>
            <w:noProof/>
          </w:rPr>
          <w:t>1</w:t>
        </w:r>
        <w:r w:rsidR="00070892" w:rsidRPr="006644EE">
          <w:rPr>
            <w:rFonts w:ascii="Calibri" w:hAnsi="Calibri"/>
            <w:b w:val="0"/>
            <w:noProof/>
            <w:sz w:val="22"/>
            <w:szCs w:val="22"/>
            <w:lang w:eastAsia="en-AU"/>
          </w:rPr>
          <w:tab/>
        </w:r>
        <w:r w:rsidR="00070892" w:rsidRPr="00B37CF3">
          <w:rPr>
            <w:rStyle w:val="Hyperlink"/>
            <w:rFonts w:ascii="Times New Roman" w:hAnsi="Times New Roman"/>
            <w:noProof/>
          </w:rPr>
          <w:t>About the Microsoft Xbox All Access Bundle section</w:t>
        </w:r>
        <w:r w:rsidR="00070892">
          <w:rPr>
            <w:noProof/>
            <w:webHidden/>
          </w:rPr>
          <w:tab/>
        </w:r>
        <w:r w:rsidR="00070892">
          <w:rPr>
            <w:noProof/>
            <w:webHidden/>
          </w:rPr>
          <w:fldChar w:fldCharType="begin"/>
        </w:r>
        <w:r w:rsidR="00070892">
          <w:rPr>
            <w:noProof/>
            <w:webHidden/>
          </w:rPr>
          <w:instrText xml:space="preserve"> PAGEREF _Toc23174442 \h </w:instrText>
        </w:r>
        <w:r w:rsidR="00070892">
          <w:rPr>
            <w:noProof/>
            <w:webHidden/>
          </w:rPr>
        </w:r>
        <w:r w:rsidR="00070892">
          <w:rPr>
            <w:noProof/>
            <w:webHidden/>
          </w:rPr>
          <w:fldChar w:fldCharType="separate"/>
        </w:r>
        <w:r w:rsidR="00C74C78">
          <w:rPr>
            <w:noProof/>
            <w:webHidden/>
          </w:rPr>
          <w:t>2</w:t>
        </w:r>
        <w:r w:rsidR="00070892">
          <w:rPr>
            <w:noProof/>
            <w:webHidden/>
          </w:rPr>
          <w:fldChar w:fldCharType="end"/>
        </w:r>
      </w:hyperlink>
    </w:p>
    <w:p w14:paraId="7C01B5EB" w14:textId="149B3D9F" w:rsidR="00070892" w:rsidRPr="006644EE" w:rsidRDefault="00000000">
      <w:pPr>
        <w:pStyle w:val="TOC2"/>
        <w:rPr>
          <w:rFonts w:ascii="Calibri" w:hAnsi="Calibri"/>
          <w:noProof/>
          <w:sz w:val="22"/>
          <w:szCs w:val="22"/>
          <w:lang w:eastAsia="en-AU"/>
        </w:rPr>
      </w:pPr>
      <w:hyperlink w:anchor="_Toc23174443" w:history="1">
        <w:r w:rsidR="00070892" w:rsidRPr="00B37CF3">
          <w:rPr>
            <w:rStyle w:val="Hyperlink"/>
            <w:rFonts w:ascii="Times New Roman" w:hAnsi="Times New Roman"/>
            <w:noProof/>
          </w:rPr>
          <w:t>Our Customer Terms</w:t>
        </w:r>
        <w:r w:rsidR="00070892">
          <w:rPr>
            <w:noProof/>
            <w:webHidden/>
          </w:rPr>
          <w:tab/>
        </w:r>
        <w:r w:rsidR="00070892">
          <w:rPr>
            <w:noProof/>
            <w:webHidden/>
          </w:rPr>
          <w:fldChar w:fldCharType="begin"/>
        </w:r>
        <w:r w:rsidR="00070892">
          <w:rPr>
            <w:noProof/>
            <w:webHidden/>
          </w:rPr>
          <w:instrText xml:space="preserve"> PAGEREF _Toc23174443 \h </w:instrText>
        </w:r>
        <w:r w:rsidR="00070892">
          <w:rPr>
            <w:noProof/>
            <w:webHidden/>
          </w:rPr>
        </w:r>
        <w:r w:rsidR="00070892">
          <w:rPr>
            <w:noProof/>
            <w:webHidden/>
          </w:rPr>
          <w:fldChar w:fldCharType="separate"/>
        </w:r>
        <w:r w:rsidR="00C74C78">
          <w:rPr>
            <w:noProof/>
            <w:webHidden/>
          </w:rPr>
          <w:t>2</w:t>
        </w:r>
        <w:r w:rsidR="00070892">
          <w:rPr>
            <w:noProof/>
            <w:webHidden/>
          </w:rPr>
          <w:fldChar w:fldCharType="end"/>
        </w:r>
      </w:hyperlink>
    </w:p>
    <w:p w14:paraId="68ACF008" w14:textId="30342720" w:rsidR="00070892" w:rsidRPr="006644EE" w:rsidRDefault="00000000">
      <w:pPr>
        <w:pStyle w:val="TOC2"/>
        <w:rPr>
          <w:rFonts w:ascii="Calibri" w:hAnsi="Calibri"/>
          <w:noProof/>
          <w:sz w:val="22"/>
          <w:szCs w:val="22"/>
          <w:lang w:eastAsia="en-AU"/>
        </w:rPr>
      </w:pPr>
      <w:hyperlink w:anchor="_Toc23174444" w:history="1">
        <w:r w:rsidR="00070892" w:rsidRPr="00B37CF3">
          <w:rPr>
            <w:rStyle w:val="Hyperlink"/>
            <w:rFonts w:ascii="Times New Roman" w:hAnsi="Times New Roman"/>
            <w:noProof/>
          </w:rPr>
          <w:t>Inconsistencies</w:t>
        </w:r>
        <w:r w:rsidR="00070892">
          <w:rPr>
            <w:noProof/>
            <w:webHidden/>
          </w:rPr>
          <w:tab/>
        </w:r>
        <w:r w:rsidR="00070892">
          <w:rPr>
            <w:noProof/>
            <w:webHidden/>
          </w:rPr>
          <w:fldChar w:fldCharType="begin"/>
        </w:r>
        <w:r w:rsidR="00070892">
          <w:rPr>
            <w:noProof/>
            <w:webHidden/>
          </w:rPr>
          <w:instrText xml:space="preserve"> PAGEREF _Toc23174444 \h </w:instrText>
        </w:r>
        <w:r w:rsidR="00070892">
          <w:rPr>
            <w:noProof/>
            <w:webHidden/>
          </w:rPr>
        </w:r>
        <w:r w:rsidR="00070892">
          <w:rPr>
            <w:noProof/>
            <w:webHidden/>
          </w:rPr>
          <w:fldChar w:fldCharType="separate"/>
        </w:r>
        <w:r w:rsidR="00C74C78">
          <w:rPr>
            <w:noProof/>
            <w:webHidden/>
          </w:rPr>
          <w:t>2</w:t>
        </w:r>
        <w:r w:rsidR="00070892">
          <w:rPr>
            <w:noProof/>
            <w:webHidden/>
          </w:rPr>
          <w:fldChar w:fldCharType="end"/>
        </w:r>
      </w:hyperlink>
    </w:p>
    <w:p w14:paraId="4D813FE4" w14:textId="021F32C5" w:rsidR="00070892" w:rsidRPr="006644EE" w:rsidRDefault="00000000">
      <w:pPr>
        <w:pStyle w:val="TOC1"/>
        <w:tabs>
          <w:tab w:val="left" w:pos="1474"/>
        </w:tabs>
        <w:rPr>
          <w:rFonts w:ascii="Calibri" w:hAnsi="Calibri"/>
          <w:b w:val="0"/>
          <w:noProof/>
          <w:sz w:val="22"/>
          <w:szCs w:val="22"/>
          <w:lang w:eastAsia="en-AU"/>
        </w:rPr>
      </w:pPr>
      <w:hyperlink w:anchor="_Toc23174445" w:history="1">
        <w:r w:rsidR="00070892" w:rsidRPr="00B37CF3">
          <w:rPr>
            <w:rStyle w:val="Hyperlink"/>
            <w:rFonts w:ascii="Times New Roman" w:hAnsi="Times New Roman"/>
            <w:noProof/>
          </w:rPr>
          <w:t>2</w:t>
        </w:r>
        <w:r w:rsidR="00070892" w:rsidRPr="006644EE">
          <w:rPr>
            <w:rFonts w:ascii="Calibri" w:hAnsi="Calibri"/>
            <w:b w:val="0"/>
            <w:noProof/>
            <w:sz w:val="22"/>
            <w:szCs w:val="22"/>
            <w:lang w:eastAsia="en-AU"/>
          </w:rPr>
          <w:tab/>
        </w:r>
        <w:r w:rsidR="00070892" w:rsidRPr="00B37CF3">
          <w:rPr>
            <w:rStyle w:val="Hyperlink"/>
            <w:rFonts w:ascii="Times New Roman" w:hAnsi="Times New Roman"/>
            <w:noProof/>
          </w:rPr>
          <w:t>About the Service</w:t>
        </w:r>
        <w:r w:rsidR="00070892">
          <w:rPr>
            <w:noProof/>
            <w:webHidden/>
          </w:rPr>
          <w:tab/>
        </w:r>
        <w:r w:rsidR="00070892">
          <w:rPr>
            <w:noProof/>
            <w:webHidden/>
          </w:rPr>
          <w:fldChar w:fldCharType="begin"/>
        </w:r>
        <w:r w:rsidR="00070892">
          <w:rPr>
            <w:noProof/>
            <w:webHidden/>
          </w:rPr>
          <w:instrText xml:space="preserve"> PAGEREF _Toc23174445 \h </w:instrText>
        </w:r>
        <w:r w:rsidR="00070892">
          <w:rPr>
            <w:noProof/>
            <w:webHidden/>
          </w:rPr>
        </w:r>
        <w:r w:rsidR="00070892">
          <w:rPr>
            <w:noProof/>
            <w:webHidden/>
          </w:rPr>
          <w:fldChar w:fldCharType="separate"/>
        </w:r>
        <w:r w:rsidR="00C74C78">
          <w:rPr>
            <w:noProof/>
            <w:webHidden/>
          </w:rPr>
          <w:t>2</w:t>
        </w:r>
        <w:r w:rsidR="00070892">
          <w:rPr>
            <w:noProof/>
            <w:webHidden/>
          </w:rPr>
          <w:fldChar w:fldCharType="end"/>
        </w:r>
      </w:hyperlink>
    </w:p>
    <w:p w14:paraId="727CF7A0" w14:textId="3BAE4C6A" w:rsidR="00070892" w:rsidRPr="006644EE" w:rsidRDefault="00000000">
      <w:pPr>
        <w:pStyle w:val="TOC2"/>
        <w:rPr>
          <w:rFonts w:ascii="Calibri" w:hAnsi="Calibri"/>
          <w:noProof/>
          <w:sz w:val="22"/>
          <w:szCs w:val="22"/>
          <w:lang w:eastAsia="en-AU"/>
        </w:rPr>
      </w:pPr>
      <w:hyperlink w:anchor="_Toc23174446" w:history="1">
        <w:r w:rsidR="00070892" w:rsidRPr="00B37CF3">
          <w:rPr>
            <w:rStyle w:val="Hyperlink"/>
            <w:rFonts w:ascii="Times New Roman" w:hAnsi="Times New Roman"/>
            <w:noProof/>
          </w:rPr>
          <w:t>What is the Service?</w:t>
        </w:r>
        <w:r w:rsidR="00070892">
          <w:rPr>
            <w:noProof/>
            <w:webHidden/>
          </w:rPr>
          <w:tab/>
        </w:r>
        <w:r w:rsidR="00070892">
          <w:rPr>
            <w:noProof/>
            <w:webHidden/>
          </w:rPr>
          <w:fldChar w:fldCharType="begin"/>
        </w:r>
        <w:r w:rsidR="00070892">
          <w:rPr>
            <w:noProof/>
            <w:webHidden/>
          </w:rPr>
          <w:instrText xml:space="preserve"> PAGEREF _Toc23174446 \h </w:instrText>
        </w:r>
        <w:r w:rsidR="00070892">
          <w:rPr>
            <w:noProof/>
            <w:webHidden/>
          </w:rPr>
        </w:r>
        <w:r w:rsidR="00070892">
          <w:rPr>
            <w:noProof/>
            <w:webHidden/>
          </w:rPr>
          <w:fldChar w:fldCharType="separate"/>
        </w:r>
        <w:r w:rsidR="00C74C78">
          <w:rPr>
            <w:noProof/>
            <w:webHidden/>
          </w:rPr>
          <w:t>2</w:t>
        </w:r>
        <w:r w:rsidR="00070892">
          <w:rPr>
            <w:noProof/>
            <w:webHidden/>
          </w:rPr>
          <w:fldChar w:fldCharType="end"/>
        </w:r>
      </w:hyperlink>
    </w:p>
    <w:p w14:paraId="3F34A13F" w14:textId="7819FE77" w:rsidR="00070892" w:rsidRPr="006644EE" w:rsidRDefault="00000000">
      <w:pPr>
        <w:pStyle w:val="TOC2"/>
        <w:rPr>
          <w:rFonts w:ascii="Calibri" w:hAnsi="Calibri"/>
          <w:noProof/>
          <w:sz w:val="22"/>
          <w:szCs w:val="22"/>
          <w:lang w:eastAsia="en-AU"/>
        </w:rPr>
      </w:pPr>
      <w:hyperlink w:anchor="_Toc23174447" w:history="1">
        <w:r w:rsidR="00070892" w:rsidRPr="00B37CF3">
          <w:rPr>
            <w:rStyle w:val="Hyperlink"/>
            <w:rFonts w:ascii="Times New Roman" w:hAnsi="Times New Roman"/>
            <w:noProof/>
          </w:rPr>
          <w:t>Eligibility</w:t>
        </w:r>
        <w:r w:rsidR="00070892">
          <w:rPr>
            <w:noProof/>
            <w:webHidden/>
          </w:rPr>
          <w:tab/>
        </w:r>
        <w:r w:rsidR="00070892">
          <w:rPr>
            <w:noProof/>
            <w:webHidden/>
          </w:rPr>
          <w:fldChar w:fldCharType="begin"/>
        </w:r>
        <w:r w:rsidR="00070892">
          <w:rPr>
            <w:noProof/>
            <w:webHidden/>
          </w:rPr>
          <w:instrText xml:space="preserve"> PAGEREF _Toc23174447 \h </w:instrText>
        </w:r>
        <w:r w:rsidR="00070892">
          <w:rPr>
            <w:noProof/>
            <w:webHidden/>
          </w:rPr>
        </w:r>
        <w:r w:rsidR="00070892">
          <w:rPr>
            <w:noProof/>
            <w:webHidden/>
          </w:rPr>
          <w:fldChar w:fldCharType="separate"/>
        </w:r>
        <w:r w:rsidR="00C74C78">
          <w:rPr>
            <w:noProof/>
            <w:webHidden/>
          </w:rPr>
          <w:t>3</w:t>
        </w:r>
        <w:r w:rsidR="00070892">
          <w:rPr>
            <w:noProof/>
            <w:webHidden/>
          </w:rPr>
          <w:fldChar w:fldCharType="end"/>
        </w:r>
      </w:hyperlink>
    </w:p>
    <w:p w14:paraId="611ACBEC" w14:textId="093ED33E" w:rsidR="00070892" w:rsidRPr="006644EE" w:rsidRDefault="00000000">
      <w:pPr>
        <w:pStyle w:val="TOC2"/>
        <w:rPr>
          <w:rFonts w:ascii="Calibri" w:hAnsi="Calibri"/>
          <w:noProof/>
          <w:sz w:val="22"/>
          <w:szCs w:val="22"/>
          <w:lang w:eastAsia="en-AU"/>
        </w:rPr>
      </w:pPr>
      <w:hyperlink w:anchor="_Toc23174448" w:history="1">
        <w:r w:rsidR="00070892" w:rsidRPr="00B37CF3">
          <w:rPr>
            <w:rStyle w:val="Hyperlink"/>
            <w:rFonts w:ascii="Times New Roman" w:hAnsi="Times New Roman"/>
            <w:noProof/>
          </w:rPr>
          <w:t>Availability</w:t>
        </w:r>
        <w:r w:rsidR="00070892">
          <w:rPr>
            <w:noProof/>
            <w:webHidden/>
          </w:rPr>
          <w:tab/>
        </w:r>
        <w:r w:rsidR="00070892">
          <w:rPr>
            <w:noProof/>
            <w:webHidden/>
          </w:rPr>
          <w:fldChar w:fldCharType="begin"/>
        </w:r>
        <w:r w:rsidR="00070892">
          <w:rPr>
            <w:noProof/>
            <w:webHidden/>
          </w:rPr>
          <w:instrText xml:space="preserve"> PAGEREF _Toc23174448 \h </w:instrText>
        </w:r>
        <w:r w:rsidR="00070892">
          <w:rPr>
            <w:noProof/>
            <w:webHidden/>
          </w:rPr>
        </w:r>
        <w:r w:rsidR="00070892">
          <w:rPr>
            <w:noProof/>
            <w:webHidden/>
          </w:rPr>
          <w:fldChar w:fldCharType="separate"/>
        </w:r>
        <w:r w:rsidR="00C74C78">
          <w:rPr>
            <w:noProof/>
            <w:webHidden/>
          </w:rPr>
          <w:t>3</w:t>
        </w:r>
        <w:r w:rsidR="00070892">
          <w:rPr>
            <w:noProof/>
            <w:webHidden/>
          </w:rPr>
          <w:fldChar w:fldCharType="end"/>
        </w:r>
      </w:hyperlink>
    </w:p>
    <w:p w14:paraId="5C0DF500" w14:textId="47A4D97D" w:rsidR="00070892" w:rsidRPr="006644EE" w:rsidRDefault="00000000">
      <w:pPr>
        <w:pStyle w:val="TOC2"/>
        <w:rPr>
          <w:rFonts w:ascii="Calibri" w:hAnsi="Calibri"/>
          <w:noProof/>
          <w:sz w:val="22"/>
          <w:szCs w:val="22"/>
          <w:lang w:eastAsia="en-AU"/>
        </w:rPr>
      </w:pPr>
      <w:hyperlink w:anchor="_Toc23174449" w:history="1">
        <w:r w:rsidR="00070892" w:rsidRPr="00B37CF3">
          <w:rPr>
            <w:rStyle w:val="Hyperlink"/>
            <w:rFonts w:ascii="Times New Roman" w:hAnsi="Times New Roman"/>
            <w:noProof/>
          </w:rPr>
          <w:t>Using the Service</w:t>
        </w:r>
        <w:r w:rsidR="00070892">
          <w:rPr>
            <w:noProof/>
            <w:webHidden/>
          </w:rPr>
          <w:tab/>
        </w:r>
        <w:r w:rsidR="00070892">
          <w:rPr>
            <w:noProof/>
            <w:webHidden/>
          </w:rPr>
          <w:fldChar w:fldCharType="begin"/>
        </w:r>
        <w:r w:rsidR="00070892">
          <w:rPr>
            <w:noProof/>
            <w:webHidden/>
          </w:rPr>
          <w:instrText xml:space="preserve"> PAGEREF _Toc23174449 \h </w:instrText>
        </w:r>
        <w:r w:rsidR="00070892">
          <w:rPr>
            <w:noProof/>
            <w:webHidden/>
          </w:rPr>
        </w:r>
        <w:r w:rsidR="00070892">
          <w:rPr>
            <w:noProof/>
            <w:webHidden/>
          </w:rPr>
          <w:fldChar w:fldCharType="separate"/>
        </w:r>
        <w:r w:rsidR="00C74C78">
          <w:rPr>
            <w:noProof/>
            <w:webHidden/>
          </w:rPr>
          <w:t>3</w:t>
        </w:r>
        <w:r w:rsidR="00070892">
          <w:rPr>
            <w:noProof/>
            <w:webHidden/>
          </w:rPr>
          <w:fldChar w:fldCharType="end"/>
        </w:r>
      </w:hyperlink>
    </w:p>
    <w:p w14:paraId="1E7CD9CB" w14:textId="0364B300" w:rsidR="00070892" w:rsidRPr="006644EE" w:rsidRDefault="00000000">
      <w:pPr>
        <w:pStyle w:val="TOC1"/>
        <w:tabs>
          <w:tab w:val="left" w:pos="1474"/>
        </w:tabs>
        <w:rPr>
          <w:rFonts w:ascii="Calibri" w:hAnsi="Calibri"/>
          <w:b w:val="0"/>
          <w:noProof/>
          <w:sz w:val="22"/>
          <w:szCs w:val="22"/>
          <w:lang w:eastAsia="en-AU"/>
        </w:rPr>
      </w:pPr>
      <w:hyperlink w:anchor="_Toc23174450" w:history="1">
        <w:r w:rsidR="00070892" w:rsidRPr="00B37CF3">
          <w:rPr>
            <w:rStyle w:val="Hyperlink"/>
            <w:rFonts w:ascii="Times New Roman" w:hAnsi="Times New Roman"/>
            <w:noProof/>
          </w:rPr>
          <w:t>3</w:t>
        </w:r>
        <w:r w:rsidR="00070892" w:rsidRPr="006644EE">
          <w:rPr>
            <w:rFonts w:ascii="Calibri" w:hAnsi="Calibri"/>
            <w:b w:val="0"/>
            <w:noProof/>
            <w:sz w:val="22"/>
            <w:szCs w:val="22"/>
            <w:lang w:eastAsia="en-AU"/>
          </w:rPr>
          <w:tab/>
        </w:r>
        <w:r w:rsidR="00070892" w:rsidRPr="00B37CF3">
          <w:rPr>
            <w:rStyle w:val="Hyperlink"/>
            <w:rFonts w:ascii="Times New Roman" w:hAnsi="Times New Roman"/>
            <w:noProof/>
          </w:rPr>
          <w:t>Fees</w:t>
        </w:r>
        <w:r w:rsidR="00070892">
          <w:rPr>
            <w:noProof/>
            <w:webHidden/>
          </w:rPr>
          <w:tab/>
        </w:r>
        <w:r w:rsidR="00070892">
          <w:rPr>
            <w:noProof/>
            <w:webHidden/>
          </w:rPr>
          <w:fldChar w:fldCharType="begin"/>
        </w:r>
        <w:r w:rsidR="00070892">
          <w:rPr>
            <w:noProof/>
            <w:webHidden/>
          </w:rPr>
          <w:instrText xml:space="preserve"> PAGEREF _Toc23174450 \h </w:instrText>
        </w:r>
        <w:r w:rsidR="00070892">
          <w:rPr>
            <w:noProof/>
            <w:webHidden/>
          </w:rPr>
        </w:r>
        <w:r w:rsidR="00070892">
          <w:rPr>
            <w:noProof/>
            <w:webHidden/>
          </w:rPr>
          <w:fldChar w:fldCharType="separate"/>
        </w:r>
        <w:r w:rsidR="00C74C78">
          <w:rPr>
            <w:noProof/>
            <w:webHidden/>
          </w:rPr>
          <w:t>4</w:t>
        </w:r>
        <w:r w:rsidR="00070892">
          <w:rPr>
            <w:noProof/>
            <w:webHidden/>
          </w:rPr>
          <w:fldChar w:fldCharType="end"/>
        </w:r>
      </w:hyperlink>
    </w:p>
    <w:p w14:paraId="36BBFD97" w14:textId="612F445C" w:rsidR="00070892" w:rsidRPr="006644EE" w:rsidRDefault="00000000">
      <w:pPr>
        <w:pStyle w:val="TOC2"/>
        <w:rPr>
          <w:rFonts w:ascii="Calibri" w:hAnsi="Calibri"/>
          <w:noProof/>
          <w:sz w:val="22"/>
          <w:szCs w:val="22"/>
          <w:lang w:eastAsia="en-AU"/>
        </w:rPr>
      </w:pPr>
      <w:hyperlink w:anchor="_Toc23174451" w:history="1">
        <w:r w:rsidR="00070892" w:rsidRPr="00B37CF3">
          <w:rPr>
            <w:rStyle w:val="Hyperlink"/>
            <w:rFonts w:ascii="Times New Roman" w:hAnsi="Times New Roman"/>
            <w:noProof/>
          </w:rPr>
          <w:t>Non-payment</w:t>
        </w:r>
        <w:r w:rsidR="00070892">
          <w:rPr>
            <w:noProof/>
            <w:webHidden/>
          </w:rPr>
          <w:tab/>
        </w:r>
        <w:r w:rsidR="00070892">
          <w:rPr>
            <w:noProof/>
            <w:webHidden/>
          </w:rPr>
          <w:fldChar w:fldCharType="begin"/>
        </w:r>
        <w:r w:rsidR="00070892">
          <w:rPr>
            <w:noProof/>
            <w:webHidden/>
          </w:rPr>
          <w:instrText xml:space="preserve"> PAGEREF _Toc23174451 \h </w:instrText>
        </w:r>
        <w:r w:rsidR="00070892">
          <w:rPr>
            <w:noProof/>
            <w:webHidden/>
          </w:rPr>
        </w:r>
        <w:r w:rsidR="00070892">
          <w:rPr>
            <w:noProof/>
            <w:webHidden/>
          </w:rPr>
          <w:fldChar w:fldCharType="separate"/>
        </w:r>
        <w:r w:rsidR="00C74C78">
          <w:rPr>
            <w:noProof/>
            <w:webHidden/>
          </w:rPr>
          <w:t>4</w:t>
        </w:r>
        <w:r w:rsidR="00070892">
          <w:rPr>
            <w:noProof/>
            <w:webHidden/>
          </w:rPr>
          <w:fldChar w:fldCharType="end"/>
        </w:r>
      </w:hyperlink>
    </w:p>
    <w:p w14:paraId="64FC5036" w14:textId="5B03ABF2" w:rsidR="00070892" w:rsidRPr="006644EE" w:rsidRDefault="00000000">
      <w:pPr>
        <w:pStyle w:val="TOC1"/>
        <w:tabs>
          <w:tab w:val="left" w:pos="1474"/>
        </w:tabs>
        <w:rPr>
          <w:rFonts w:ascii="Calibri" w:hAnsi="Calibri"/>
          <w:b w:val="0"/>
          <w:noProof/>
          <w:sz w:val="22"/>
          <w:szCs w:val="22"/>
          <w:lang w:eastAsia="en-AU"/>
        </w:rPr>
      </w:pPr>
      <w:hyperlink w:anchor="_Toc23174452" w:history="1">
        <w:r w:rsidR="00070892" w:rsidRPr="00B37CF3">
          <w:rPr>
            <w:rStyle w:val="Hyperlink"/>
            <w:rFonts w:ascii="Times New Roman" w:hAnsi="Times New Roman"/>
            <w:noProof/>
          </w:rPr>
          <w:t>4</w:t>
        </w:r>
        <w:r w:rsidR="00070892" w:rsidRPr="006644EE">
          <w:rPr>
            <w:rFonts w:ascii="Calibri" w:hAnsi="Calibri"/>
            <w:b w:val="0"/>
            <w:noProof/>
            <w:sz w:val="22"/>
            <w:szCs w:val="22"/>
            <w:lang w:eastAsia="en-AU"/>
          </w:rPr>
          <w:tab/>
        </w:r>
        <w:r w:rsidR="00070892" w:rsidRPr="00B37CF3">
          <w:rPr>
            <w:rStyle w:val="Hyperlink"/>
            <w:rFonts w:ascii="Times New Roman" w:hAnsi="Times New Roman"/>
            <w:noProof/>
          </w:rPr>
          <w:t>Who is responsible for the Xbox devices</w:t>
        </w:r>
        <w:r w:rsidR="00070892">
          <w:rPr>
            <w:noProof/>
            <w:webHidden/>
          </w:rPr>
          <w:tab/>
        </w:r>
        <w:r w:rsidR="00070892">
          <w:rPr>
            <w:noProof/>
            <w:webHidden/>
          </w:rPr>
          <w:fldChar w:fldCharType="begin"/>
        </w:r>
        <w:r w:rsidR="00070892">
          <w:rPr>
            <w:noProof/>
            <w:webHidden/>
          </w:rPr>
          <w:instrText xml:space="preserve"> PAGEREF _Toc23174452 \h </w:instrText>
        </w:r>
        <w:r w:rsidR="00070892">
          <w:rPr>
            <w:noProof/>
            <w:webHidden/>
          </w:rPr>
        </w:r>
        <w:r w:rsidR="00070892">
          <w:rPr>
            <w:noProof/>
            <w:webHidden/>
          </w:rPr>
          <w:fldChar w:fldCharType="separate"/>
        </w:r>
        <w:r w:rsidR="00C74C78">
          <w:rPr>
            <w:noProof/>
            <w:webHidden/>
          </w:rPr>
          <w:t>4</w:t>
        </w:r>
        <w:r w:rsidR="00070892">
          <w:rPr>
            <w:noProof/>
            <w:webHidden/>
          </w:rPr>
          <w:fldChar w:fldCharType="end"/>
        </w:r>
      </w:hyperlink>
    </w:p>
    <w:p w14:paraId="3E9E16F6" w14:textId="07B17B4E" w:rsidR="00070892" w:rsidRPr="006644EE" w:rsidRDefault="00000000">
      <w:pPr>
        <w:pStyle w:val="TOC2"/>
        <w:rPr>
          <w:rFonts w:ascii="Calibri" w:hAnsi="Calibri"/>
          <w:noProof/>
          <w:sz w:val="22"/>
          <w:szCs w:val="22"/>
          <w:lang w:eastAsia="en-AU"/>
        </w:rPr>
      </w:pPr>
      <w:hyperlink w:anchor="_Toc23174453" w:history="1">
        <w:r w:rsidR="00070892" w:rsidRPr="00B37CF3">
          <w:rPr>
            <w:rStyle w:val="Hyperlink"/>
            <w:rFonts w:ascii="Times New Roman" w:hAnsi="Times New Roman"/>
            <w:noProof/>
          </w:rPr>
          <w:t>Risk</w:t>
        </w:r>
        <w:r w:rsidR="00070892">
          <w:rPr>
            <w:noProof/>
            <w:webHidden/>
          </w:rPr>
          <w:tab/>
        </w:r>
        <w:r w:rsidR="00070892">
          <w:rPr>
            <w:noProof/>
            <w:webHidden/>
          </w:rPr>
          <w:fldChar w:fldCharType="begin"/>
        </w:r>
        <w:r w:rsidR="00070892">
          <w:rPr>
            <w:noProof/>
            <w:webHidden/>
          </w:rPr>
          <w:instrText xml:space="preserve"> PAGEREF _Toc23174453 \h </w:instrText>
        </w:r>
        <w:r w:rsidR="00070892">
          <w:rPr>
            <w:noProof/>
            <w:webHidden/>
          </w:rPr>
        </w:r>
        <w:r w:rsidR="00070892">
          <w:rPr>
            <w:noProof/>
            <w:webHidden/>
          </w:rPr>
          <w:fldChar w:fldCharType="separate"/>
        </w:r>
        <w:r w:rsidR="00C74C78">
          <w:rPr>
            <w:noProof/>
            <w:webHidden/>
          </w:rPr>
          <w:t>4</w:t>
        </w:r>
        <w:r w:rsidR="00070892">
          <w:rPr>
            <w:noProof/>
            <w:webHidden/>
          </w:rPr>
          <w:fldChar w:fldCharType="end"/>
        </w:r>
      </w:hyperlink>
    </w:p>
    <w:p w14:paraId="51E3B20F" w14:textId="68A34A14" w:rsidR="00070892" w:rsidRPr="006644EE" w:rsidRDefault="00000000">
      <w:pPr>
        <w:pStyle w:val="TOC2"/>
        <w:rPr>
          <w:rFonts w:ascii="Calibri" w:hAnsi="Calibri"/>
          <w:noProof/>
          <w:sz w:val="22"/>
          <w:szCs w:val="22"/>
          <w:lang w:eastAsia="en-AU"/>
        </w:rPr>
      </w:pPr>
      <w:hyperlink w:anchor="_Toc23174454" w:history="1">
        <w:r w:rsidR="00070892" w:rsidRPr="00B37CF3">
          <w:rPr>
            <w:rStyle w:val="Hyperlink"/>
            <w:rFonts w:ascii="Times New Roman" w:hAnsi="Times New Roman"/>
            <w:noProof/>
          </w:rPr>
          <w:t>Title</w:t>
        </w:r>
        <w:r w:rsidR="00070892">
          <w:rPr>
            <w:noProof/>
            <w:webHidden/>
          </w:rPr>
          <w:tab/>
        </w:r>
        <w:r w:rsidR="00070892">
          <w:rPr>
            <w:noProof/>
            <w:webHidden/>
          </w:rPr>
          <w:fldChar w:fldCharType="begin"/>
        </w:r>
        <w:r w:rsidR="00070892">
          <w:rPr>
            <w:noProof/>
            <w:webHidden/>
          </w:rPr>
          <w:instrText xml:space="preserve"> PAGEREF _Toc23174454 \h </w:instrText>
        </w:r>
        <w:r w:rsidR="00070892">
          <w:rPr>
            <w:noProof/>
            <w:webHidden/>
          </w:rPr>
        </w:r>
        <w:r w:rsidR="00070892">
          <w:rPr>
            <w:noProof/>
            <w:webHidden/>
          </w:rPr>
          <w:fldChar w:fldCharType="separate"/>
        </w:r>
        <w:r w:rsidR="00C74C78">
          <w:rPr>
            <w:noProof/>
            <w:webHidden/>
          </w:rPr>
          <w:t>4</w:t>
        </w:r>
        <w:r w:rsidR="00070892">
          <w:rPr>
            <w:noProof/>
            <w:webHidden/>
          </w:rPr>
          <w:fldChar w:fldCharType="end"/>
        </w:r>
      </w:hyperlink>
    </w:p>
    <w:p w14:paraId="2732C95C" w14:textId="37E53534" w:rsidR="00070892" w:rsidRPr="006644EE" w:rsidRDefault="00000000">
      <w:pPr>
        <w:pStyle w:val="TOC2"/>
        <w:rPr>
          <w:rFonts w:ascii="Calibri" w:hAnsi="Calibri"/>
          <w:noProof/>
          <w:sz w:val="22"/>
          <w:szCs w:val="22"/>
          <w:lang w:eastAsia="en-AU"/>
        </w:rPr>
      </w:pPr>
      <w:hyperlink w:anchor="_Toc23174455" w:history="1">
        <w:r w:rsidR="00070892" w:rsidRPr="00B37CF3">
          <w:rPr>
            <w:rStyle w:val="Hyperlink"/>
            <w:rFonts w:ascii="Times New Roman" w:hAnsi="Times New Roman"/>
            <w:noProof/>
          </w:rPr>
          <w:t>Voluntary warranty</w:t>
        </w:r>
        <w:r w:rsidR="00070892">
          <w:rPr>
            <w:noProof/>
            <w:webHidden/>
          </w:rPr>
          <w:tab/>
        </w:r>
        <w:r w:rsidR="00070892">
          <w:rPr>
            <w:noProof/>
            <w:webHidden/>
          </w:rPr>
          <w:fldChar w:fldCharType="begin"/>
        </w:r>
        <w:r w:rsidR="00070892">
          <w:rPr>
            <w:noProof/>
            <w:webHidden/>
          </w:rPr>
          <w:instrText xml:space="preserve"> PAGEREF _Toc23174455 \h </w:instrText>
        </w:r>
        <w:r w:rsidR="00070892">
          <w:rPr>
            <w:noProof/>
            <w:webHidden/>
          </w:rPr>
        </w:r>
        <w:r w:rsidR="00070892">
          <w:rPr>
            <w:noProof/>
            <w:webHidden/>
          </w:rPr>
          <w:fldChar w:fldCharType="separate"/>
        </w:r>
        <w:r w:rsidR="00C74C78">
          <w:rPr>
            <w:noProof/>
            <w:webHidden/>
          </w:rPr>
          <w:t>5</w:t>
        </w:r>
        <w:r w:rsidR="00070892">
          <w:rPr>
            <w:noProof/>
            <w:webHidden/>
          </w:rPr>
          <w:fldChar w:fldCharType="end"/>
        </w:r>
      </w:hyperlink>
    </w:p>
    <w:p w14:paraId="62639514" w14:textId="26185FA1" w:rsidR="00070892" w:rsidRPr="006644EE" w:rsidRDefault="00000000">
      <w:pPr>
        <w:pStyle w:val="TOC1"/>
        <w:tabs>
          <w:tab w:val="left" w:pos="1474"/>
        </w:tabs>
        <w:rPr>
          <w:rFonts w:ascii="Calibri" w:hAnsi="Calibri"/>
          <w:b w:val="0"/>
          <w:noProof/>
          <w:sz w:val="22"/>
          <w:szCs w:val="22"/>
          <w:lang w:eastAsia="en-AU"/>
        </w:rPr>
      </w:pPr>
      <w:hyperlink w:anchor="_Toc23174456" w:history="1">
        <w:r w:rsidR="00070892" w:rsidRPr="00B37CF3">
          <w:rPr>
            <w:rStyle w:val="Hyperlink"/>
            <w:rFonts w:ascii="Times New Roman" w:hAnsi="Times New Roman"/>
            <w:noProof/>
          </w:rPr>
          <w:t>5</w:t>
        </w:r>
        <w:r w:rsidR="00070892" w:rsidRPr="006644EE">
          <w:rPr>
            <w:rFonts w:ascii="Calibri" w:hAnsi="Calibri"/>
            <w:b w:val="0"/>
            <w:noProof/>
            <w:sz w:val="22"/>
            <w:szCs w:val="22"/>
            <w:lang w:eastAsia="en-AU"/>
          </w:rPr>
          <w:tab/>
        </w:r>
        <w:r w:rsidR="00070892" w:rsidRPr="00B37CF3">
          <w:rPr>
            <w:rStyle w:val="Hyperlink"/>
            <w:rFonts w:ascii="Times New Roman" w:hAnsi="Times New Roman"/>
            <w:noProof/>
          </w:rPr>
          <w:t>Term, termination and early termination charges</w:t>
        </w:r>
        <w:r w:rsidR="00070892">
          <w:rPr>
            <w:noProof/>
            <w:webHidden/>
          </w:rPr>
          <w:tab/>
        </w:r>
        <w:r w:rsidR="00070892">
          <w:rPr>
            <w:noProof/>
            <w:webHidden/>
          </w:rPr>
          <w:fldChar w:fldCharType="begin"/>
        </w:r>
        <w:r w:rsidR="00070892">
          <w:rPr>
            <w:noProof/>
            <w:webHidden/>
          </w:rPr>
          <w:instrText xml:space="preserve"> PAGEREF _Toc23174456 \h </w:instrText>
        </w:r>
        <w:r w:rsidR="00070892">
          <w:rPr>
            <w:noProof/>
            <w:webHidden/>
          </w:rPr>
        </w:r>
        <w:r w:rsidR="00070892">
          <w:rPr>
            <w:noProof/>
            <w:webHidden/>
          </w:rPr>
          <w:fldChar w:fldCharType="separate"/>
        </w:r>
        <w:r w:rsidR="00C74C78">
          <w:rPr>
            <w:noProof/>
            <w:webHidden/>
          </w:rPr>
          <w:t>5</w:t>
        </w:r>
        <w:r w:rsidR="00070892">
          <w:rPr>
            <w:noProof/>
            <w:webHidden/>
          </w:rPr>
          <w:fldChar w:fldCharType="end"/>
        </w:r>
      </w:hyperlink>
    </w:p>
    <w:p w14:paraId="215B051F" w14:textId="37CB0C29" w:rsidR="00070892" w:rsidRPr="006644EE" w:rsidRDefault="00000000">
      <w:pPr>
        <w:pStyle w:val="TOC2"/>
        <w:rPr>
          <w:rFonts w:ascii="Calibri" w:hAnsi="Calibri"/>
          <w:noProof/>
          <w:sz w:val="22"/>
          <w:szCs w:val="22"/>
          <w:lang w:eastAsia="en-AU"/>
        </w:rPr>
      </w:pPr>
      <w:hyperlink w:anchor="_Toc23174457" w:history="1">
        <w:r w:rsidR="00070892" w:rsidRPr="00B37CF3">
          <w:rPr>
            <w:rStyle w:val="Hyperlink"/>
            <w:rFonts w:ascii="Times New Roman" w:hAnsi="Times New Roman"/>
            <w:noProof/>
          </w:rPr>
          <w:t>Cancellation</w:t>
        </w:r>
        <w:r w:rsidR="00070892">
          <w:rPr>
            <w:noProof/>
            <w:webHidden/>
          </w:rPr>
          <w:tab/>
        </w:r>
        <w:r w:rsidR="00070892">
          <w:rPr>
            <w:noProof/>
            <w:webHidden/>
          </w:rPr>
          <w:fldChar w:fldCharType="begin"/>
        </w:r>
        <w:r w:rsidR="00070892">
          <w:rPr>
            <w:noProof/>
            <w:webHidden/>
          </w:rPr>
          <w:instrText xml:space="preserve"> PAGEREF _Toc23174457 \h </w:instrText>
        </w:r>
        <w:r w:rsidR="00070892">
          <w:rPr>
            <w:noProof/>
            <w:webHidden/>
          </w:rPr>
        </w:r>
        <w:r w:rsidR="00070892">
          <w:rPr>
            <w:noProof/>
            <w:webHidden/>
          </w:rPr>
          <w:fldChar w:fldCharType="separate"/>
        </w:r>
        <w:r w:rsidR="00C74C78">
          <w:rPr>
            <w:noProof/>
            <w:webHidden/>
          </w:rPr>
          <w:t>5</w:t>
        </w:r>
        <w:r w:rsidR="00070892">
          <w:rPr>
            <w:noProof/>
            <w:webHidden/>
          </w:rPr>
          <w:fldChar w:fldCharType="end"/>
        </w:r>
      </w:hyperlink>
    </w:p>
    <w:p w14:paraId="3BE03C78" w14:textId="6CE371C7" w:rsidR="00070892" w:rsidRPr="006644EE" w:rsidRDefault="00000000">
      <w:pPr>
        <w:pStyle w:val="TOC1"/>
        <w:tabs>
          <w:tab w:val="left" w:pos="1474"/>
        </w:tabs>
        <w:rPr>
          <w:rFonts w:ascii="Calibri" w:hAnsi="Calibri"/>
          <w:b w:val="0"/>
          <w:noProof/>
          <w:sz w:val="22"/>
          <w:szCs w:val="22"/>
          <w:lang w:eastAsia="en-AU"/>
        </w:rPr>
      </w:pPr>
      <w:hyperlink w:anchor="_Toc23174458" w:history="1">
        <w:r w:rsidR="00070892" w:rsidRPr="00B37CF3">
          <w:rPr>
            <w:rStyle w:val="Hyperlink"/>
            <w:rFonts w:ascii="Times New Roman" w:hAnsi="Times New Roman"/>
            <w:noProof/>
          </w:rPr>
          <w:t>6</w:t>
        </w:r>
        <w:r w:rsidR="00070892" w:rsidRPr="006644EE">
          <w:rPr>
            <w:rFonts w:ascii="Calibri" w:hAnsi="Calibri"/>
            <w:b w:val="0"/>
            <w:noProof/>
            <w:sz w:val="22"/>
            <w:szCs w:val="22"/>
            <w:lang w:eastAsia="en-AU"/>
          </w:rPr>
          <w:tab/>
        </w:r>
        <w:r w:rsidR="00070892" w:rsidRPr="00B37CF3">
          <w:rPr>
            <w:rStyle w:val="Hyperlink"/>
            <w:rFonts w:ascii="Times New Roman" w:hAnsi="Times New Roman"/>
            <w:noProof/>
          </w:rPr>
          <w:t>Microsoft Terms</w:t>
        </w:r>
        <w:r w:rsidR="00070892">
          <w:rPr>
            <w:noProof/>
            <w:webHidden/>
          </w:rPr>
          <w:tab/>
        </w:r>
        <w:r w:rsidR="00070892">
          <w:rPr>
            <w:noProof/>
            <w:webHidden/>
          </w:rPr>
          <w:fldChar w:fldCharType="begin"/>
        </w:r>
        <w:r w:rsidR="00070892">
          <w:rPr>
            <w:noProof/>
            <w:webHidden/>
          </w:rPr>
          <w:instrText xml:space="preserve"> PAGEREF _Toc23174458 \h </w:instrText>
        </w:r>
        <w:r w:rsidR="00070892">
          <w:rPr>
            <w:noProof/>
            <w:webHidden/>
          </w:rPr>
        </w:r>
        <w:r w:rsidR="00070892">
          <w:rPr>
            <w:noProof/>
            <w:webHidden/>
          </w:rPr>
          <w:fldChar w:fldCharType="separate"/>
        </w:r>
        <w:r w:rsidR="00C74C78">
          <w:rPr>
            <w:noProof/>
            <w:webHidden/>
          </w:rPr>
          <w:t>5</w:t>
        </w:r>
        <w:r w:rsidR="00070892">
          <w:rPr>
            <w:noProof/>
            <w:webHidden/>
          </w:rPr>
          <w:fldChar w:fldCharType="end"/>
        </w:r>
      </w:hyperlink>
    </w:p>
    <w:p w14:paraId="247CA901" w14:textId="09EF7E83" w:rsidR="00070892" w:rsidRPr="006644EE" w:rsidRDefault="00000000">
      <w:pPr>
        <w:pStyle w:val="TOC1"/>
        <w:tabs>
          <w:tab w:val="left" w:pos="1474"/>
        </w:tabs>
        <w:rPr>
          <w:rFonts w:ascii="Calibri" w:hAnsi="Calibri"/>
          <w:b w:val="0"/>
          <w:noProof/>
          <w:sz w:val="22"/>
          <w:szCs w:val="22"/>
          <w:lang w:eastAsia="en-AU"/>
        </w:rPr>
      </w:pPr>
      <w:hyperlink w:anchor="_Toc23174459" w:history="1">
        <w:r w:rsidR="00070892" w:rsidRPr="00B37CF3">
          <w:rPr>
            <w:rStyle w:val="Hyperlink"/>
            <w:rFonts w:ascii="Times New Roman" w:hAnsi="Times New Roman"/>
            <w:noProof/>
          </w:rPr>
          <w:t>7</w:t>
        </w:r>
        <w:r w:rsidR="00070892" w:rsidRPr="006644EE">
          <w:rPr>
            <w:rFonts w:ascii="Calibri" w:hAnsi="Calibri"/>
            <w:b w:val="0"/>
            <w:noProof/>
            <w:sz w:val="22"/>
            <w:szCs w:val="22"/>
            <w:lang w:eastAsia="en-AU"/>
          </w:rPr>
          <w:tab/>
        </w:r>
        <w:r w:rsidR="00070892" w:rsidRPr="00B37CF3">
          <w:rPr>
            <w:rStyle w:val="Hyperlink"/>
            <w:rFonts w:ascii="Times New Roman" w:hAnsi="Times New Roman"/>
            <w:noProof/>
          </w:rPr>
          <w:t>Data and hosting</w:t>
        </w:r>
        <w:r w:rsidR="00070892">
          <w:rPr>
            <w:noProof/>
            <w:webHidden/>
          </w:rPr>
          <w:tab/>
        </w:r>
        <w:r w:rsidR="00070892">
          <w:rPr>
            <w:noProof/>
            <w:webHidden/>
          </w:rPr>
          <w:fldChar w:fldCharType="begin"/>
        </w:r>
        <w:r w:rsidR="00070892">
          <w:rPr>
            <w:noProof/>
            <w:webHidden/>
          </w:rPr>
          <w:instrText xml:space="preserve"> PAGEREF _Toc23174459 \h </w:instrText>
        </w:r>
        <w:r w:rsidR="00070892">
          <w:rPr>
            <w:noProof/>
            <w:webHidden/>
          </w:rPr>
        </w:r>
        <w:r w:rsidR="00070892">
          <w:rPr>
            <w:noProof/>
            <w:webHidden/>
          </w:rPr>
          <w:fldChar w:fldCharType="separate"/>
        </w:r>
        <w:r w:rsidR="00C74C78">
          <w:rPr>
            <w:noProof/>
            <w:webHidden/>
          </w:rPr>
          <w:t>6</w:t>
        </w:r>
        <w:r w:rsidR="00070892">
          <w:rPr>
            <w:noProof/>
            <w:webHidden/>
          </w:rPr>
          <w:fldChar w:fldCharType="end"/>
        </w:r>
      </w:hyperlink>
    </w:p>
    <w:p w14:paraId="5D6C43EF" w14:textId="6211A61F" w:rsidR="00070892" w:rsidRPr="006644EE" w:rsidRDefault="00000000">
      <w:pPr>
        <w:pStyle w:val="TOC1"/>
        <w:tabs>
          <w:tab w:val="left" w:pos="1474"/>
        </w:tabs>
        <w:rPr>
          <w:rFonts w:ascii="Calibri" w:hAnsi="Calibri"/>
          <w:b w:val="0"/>
          <w:noProof/>
          <w:sz w:val="22"/>
          <w:szCs w:val="22"/>
          <w:lang w:eastAsia="en-AU"/>
        </w:rPr>
      </w:pPr>
      <w:hyperlink w:anchor="_Toc23174460" w:history="1">
        <w:r w:rsidR="00070892" w:rsidRPr="00B37CF3">
          <w:rPr>
            <w:rStyle w:val="Hyperlink"/>
            <w:rFonts w:ascii="Times New Roman" w:hAnsi="Times New Roman"/>
            <w:noProof/>
          </w:rPr>
          <w:t>8</w:t>
        </w:r>
        <w:r w:rsidR="00070892" w:rsidRPr="006644EE">
          <w:rPr>
            <w:rFonts w:ascii="Calibri" w:hAnsi="Calibri"/>
            <w:b w:val="0"/>
            <w:noProof/>
            <w:sz w:val="22"/>
            <w:szCs w:val="22"/>
            <w:lang w:eastAsia="en-AU"/>
          </w:rPr>
          <w:tab/>
        </w:r>
        <w:r w:rsidR="00070892" w:rsidRPr="00B37CF3">
          <w:rPr>
            <w:rStyle w:val="Hyperlink"/>
            <w:rFonts w:ascii="Times New Roman" w:hAnsi="Times New Roman"/>
            <w:noProof/>
          </w:rPr>
          <w:t>Help desk</w:t>
        </w:r>
        <w:r w:rsidR="00070892">
          <w:rPr>
            <w:noProof/>
            <w:webHidden/>
          </w:rPr>
          <w:tab/>
        </w:r>
        <w:r w:rsidR="00070892">
          <w:rPr>
            <w:noProof/>
            <w:webHidden/>
          </w:rPr>
          <w:fldChar w:fldCharType="begin"/>
        </w:r>
        <w:r w:rsidR="00070892">
          <w:rPr>
            <w:noProof/>
            <w:webHidden/>
          </w:rPr>
          <w:instrText xml:space="preserve"> PAGEREF _Toc23174460 \h </w:instrText>
        </w:r>
        <w:r w:rsidR="00070892">
          <w:rPr>
            <w:noProof/>
            <w:webHidden/>
          </w:rPr>
        </w:r>
        <w:r w:rsidR="00070892">
          <w:rPr>
            <w:noProof/>
            <w:webHidden/>
          </w:rPr>
          <w:fldChar w:fldCharType="separate"/>
        </w:r>
        <w:r w:rsidR="00C74C78">
          <w:rPr>
            <w:noProof/>
            <w:webHidden/>
          </w:rPr>
          <w:t>6</w:t>
        </w:r>
        <w:r w:rsidR="00070892">
          <w:rPr>
            <w:noProof/>
            <w:webHidden/>
          </w:rPr>
          <w:fldChar w:fldCharType="end"/>
        </w:r>
      </w:hyperlink>
    </w:p>
    <w:p w14:paraId="1D7706FC" w14:textId="6CFF5579" w:rsidR="00070892" w:rsidRPr="006644EE" w:rsidRDefault="00000000">
      <w:pPr>
        <w:pStyle w:val="TOC1"/>
        <w:tabs>
          <w:tab w:val="left" w:pos="1474"/>
        </w:tabs>
        <w:rPr>
          <w:rFonts w:ascii="Calibri" w:hAnsi="Calibri"/>
          <w:b w:val="0"/>
          <w:noProof/>
          <w:sz w:val="22"/>
          <w:szCs w:val="22"/>
          <w:lang w:eastAsia="en-AU"/>
        </w:rPr>
      </w:pPr>
      <w:hyperlink w:anchor="_Toc23174461" w:history="1">
        <w:r w:rsidR="00070892" w:rsidRPr="00B37CF3">
          <w:rPr>
            <w:rStyle w:val="Hyperlink"/>
            <w:rFonts w:ascii="Times New Roman" w:hAnsi="Times New Roman"/>
            <w:noProof/>
          </w:rPr>
          <w:t>9</w:t>
        </w:r>
        <w:r w:rsidR="00070892" w:rsidRPr="006644EE">
          <w:rPr>
            <w:rFonts w:ascii="Calibri" w:hAnsi="Calibri"/>
            <w:b w:val="0"/>
            <w:noProof/>
            <w:sz w:val="22"/>
            <w:szCs w:val="22"/>
            <w:lang w:eastAsia="en-AU"/>
          </w:rPr>
          <w:tab/>
        </w:r>
        <w:r w:rsidR="00070892" w:rsidRPr="00B37CF3">
          <w:rPr>
            <w:rStyle w:val="Hyperlink"/>
            <w:rFonts w:ascii="Times New Roman" w:hAnsi="Times New Roman"/>
            <w:noProof/>
          </w:rPr>
          <w:t>Your responsibilities and other obligations</w:t>
        </w:r>
        <w:r w:rsidR="00070892">
          <w:rPr>
            <w:noProof/>
            <w:webHidden/>
          </w:rPr>
          <w:tab/>
        </w:r>
        <w:r w:rsidR="00070892">
          <w:rPr>
            <w:noProof/>
            <w:webHidden/>
          </w:rPr>
          <w:fldChar w:fldCharType="begin"/>
        </w:r>
        <w:r w:rsidR="00070892">
          <w:rPr>
            <w:noProof/>
            <w:webHidden/>
          </w:rPr>
          <w:instrText xml:space="preserve"> PAGEREF _Toc23174461 \h </w:instrText>
        </w:r>
        <w:r w:rsidR="00070892">
          <w:rPr>
            <w:noProof/>
            <w:webHidden/>
          </w:rPr>
        </w:r>
        <w:r w:rsidR="00070892">
          <w:rPr>
            <w:noProof/>
            <w:webHidden/>
          </w:rPr>
          <w:fldChar w:fldCharType="separate"/>
        </w:r>
        <w:r w:rsidR="00C74C78">
          <w:rPr>
            <w:noProof/>
            <w:webHidden/>
          </w:rPr>
          <w:t>6</w:t>
        </w:r>
        <w:r w:rsidR="00070892">
          <w:rPr>
            <w:noProof/>
            <w:webHidden/>
          </w:rPr>
          <w:fldChar w:fldCharType="end"/>
        </w:r>
      </w:hyperlink>
    </w:p>
    <w:p w14:paraId="7A53BF3F" w14:textId="77777777" w:rsidR="009978AC" w:rsidRPr="00114822" w:rsidRDefault="009978AC" w:rsidP="009978AC">
      <w:pPr>
        <w:rPr>
          <w:sz w:val="21"/>
        </w:rPr>
        <w:sectPr w:rsidR="009978AC" w:rsidRPr="00114822" w:rsidSect="00F718D6">
          <w:headerReference w:type="default" r:id="rId12"/>
          <w:footerReference w:type="even" r:id="rId13"/>
          <w:footerReference w:type="default" r:id="rId14"/>
          <w:headerReference w:type="first" r:id="rId15"/>
          <w:footerReference w:type="first" r:id="rId16"/>
          <w:pgSz w:w="11907" w:h="16840" w:code="9"/>
          <w:pgMar w:top="1134" w:right="1559" w:bottom="1418" w:left="1843" w:header="425" w:footer="567" w:gutter="0"/>
          <w:cols w:space="720"/>
          <w:docGrid w:linePitch="313"/>
        </w:sectPr>
      </w:pPr>
      <w:r w:rsidRPr="00114822">
        <w:rPr>
          <w:sz w:val="21"/>
        </w:rPr>
        <w:fldChar w:fldCharType="end"/>
      </w:r>
    </w:p>
    <w:p w14:paraId="79DCBB96" w14:textId="77777777" w:rsidR="009978AC" w:rsidRPr="00114822" w:rsidRDefault="009978AC" w:rsidP="009978AC">
      <w:pPr>
        <w:spacing w:after="240"/>
        <w:rPr>
          <w:bCs/>
          <w:sz w:val="21"/>
        </w:rPr>
      </w:pPr>
      <w:r w:rsidRPr="00114822">
        <w:rPr>
          <w:bCs/>
          <w:sz w:val="21"/>
        </w:rPr>
        <w:lastRenderedPageBreak/>
        <w:t xml:space="preserve">Certain words are used with the specific meanings set out on page 13 and in </w:t>
      </w:r>
      <w:hyperlink r:id="rId17" w:history="1">
        <w:r w:rsidRPr="00114822">
          <w:rPr>
            <w:rStyle w:val="Hyperlink"/>
            <w:bCs/>
            <w:sz w:val="21"/>
          </w:rPr>
          <w:t>the General Terms of our Customer Terms</w:t>
        </w:r>
      </w:hyperlink>
      <w:r w:rsidRPr="00114822">
        <w:rPr>
          <w:bCs/>
          <w:sz w:val="21"/>
        </w:rPr>
        <w:t>.</w:t>
      </w:r>
    </w:p>
    <w:p w14:paraId="24155252" w14:textId="77777777" w:rsidR="009978AC" w:rsidRPr="00114822" w:rsidRDefault="009978AC" w:rsidP="009978AC">
      <w:pPr>
        <w:pStyle w:val="Heading1"/>
        <w:rPr>
          <w:rFonts w:ascii="Times New Roman" w:hAnsi="Times New Roman"/>
        </w:rPr>
      </w:pPr>
      <w:bookmarkStart w:id="0" w:name="_Toc49366233"/>
      <w:bookmarkStart w:id="1" w:name="_Toc52674844"/>
      <w:bookmarkStart w:id="2" w:name="_Toc52674897"/>
      <w:bookmarkStart w:id="3" w:name="_Toc59261139"/>
      <w:bookmarkStart w:id="4" w:name="_Toc68605046"/>
      <w:bookmarkStart w:id="5" w:name="_Toc474154342"/>
      <w:bookmarkStart w:id="6" w:name="_Toc256000000"/>
      <w:bookmarkStart w:id="7" w:name="_Toc256000029"/>
      <w:bookmarkStart w:id="8" w:name="_Toc23174442"/>
      <w:r w:rsidRPr="00114822">
        <w:rPr>
          <w:rFonts w:ascii="Times New Roman" w:hAnsi="Times New Roman"/>
        </w:rPr>
        <w:t xml:space="preserve">About </w:t>
      </w:r>
      <w:bookmarkEnd w:id="0"/>
      <w:bookmarkEnd w:id="1"/>
      <w:bookmarkEnd w:id="2"/>
      <w:bookmarkEnd w:id="3"/>
      <w:bookmarkEnd w:id="4"/>
      <w:r w:rsidRPr="00114822">
        <w:rPr>
          <w:rFonts w:ascii="Times New Roman" w:hAnsi="Times New Roman"/>
        </w:rPr>
        <w:t xml:space="preserve">the </w:t>
      </w:r>
      <w:r w:rsidR="00142E65" w:rsidRPr="00114822">
        <w:rPr>
          <w:rFonts w:ascii="Times New Roman" w:hAnsi="Times New Roman"/>
        </w:rPr>
        <w:t xml:space="preserve">Microsoft Xbox All Access Bundle </w:t>
      </w:r>
      <w:r w:rsidRPr="00114822">
        <w:rPr>
          <w:rFonts w:ascii="Times New Roman" w:hAnsi="Times New Roman"/>
        </w:rPr>
        <w:t>section</w:t>
      </w:r>
      <w:bookmarkEnd w:id="5"/>
      <w:bookmarkEnd w:id="6"/>
      <w:bookmarkEnd w:id="7"/>
      <w:bookmarkEnd w:id="8"/>
    </w:p>
    <w:p w14:paraId="6103CBC2" w14:textId="77777777" w:rsidR="009978AC" w:rsidRPr="00114822" w:rsidRDefault="009978AC" w:rsidP="009978AC">
      <w:pPr>
        <w:pStyle w:val="Indent1"/>
        <w:rPr>
          <w:rFonts w:ascii="Times New Roman" w:hAnsi="Times New Roman" w:cs="Times New Roman"/>
        </w:rPr>
      </w:pPr>
      <w:bookmarkStart w:id="9" w:name="_Toc52118984"/>
      <w:bookmarkStart w:id="10" w:name="_Toc90192412"/>
      <w:bookmarkStart w:id="11" w:name="_Toc474154343"/>
      <w:bookmarkStart w:id="12" w:name="_Toc256000001"/>
      <w:bookmarkStart w:id="13" w:name="_Toc256000030"/>
      <w:bookmarkStart w:id="14" w:name="_Toc23174443"/>
      <w:r w:rsidRPr="00114822">
        <w:rPr>
          <w:rFonts w:ascii="Times New Roman" w:hAnsi="Times New Roman" w:cs="Times New Roman"/>
        </w:rPr>
        <w:t>Our Customer Terms</w:t>
      </w:r>
      <w:bookmarkEnd w:id="9"/>
      <w:bookmarkEnd w:id="10"/>
      <w:bookmarkEnd w:id="11"/>
      <w:bookmarkEnd w:id="12"/>
      <w:bookmarkEnd w:id="13"/>
      <w:bookmarkEnd w:id="14"/>
    </w:p>
    <w:p w14:paraId="69ACC59D" w14:textId="77777777" w:rsidR="009978AC" w:rsidRPr="00114822" w:rsidRDefault="009978AC" w:rsidP="009978AC">
      <w:pPr>
        <w:pStyle w:val="Heading2"/>
        <w:numPr>
          <w:ilvl w:val="1"/>
          <w:numId w:val="4"/>
        </w:numPr>
      </w:pPr>
      <w:r w:rsidRPr="00114822">
        <w:t xml:space="preserve">This is the </w:t>
      </w:r>
      <w:r w:rsidR="00142E65" w:rsidRPr="00114822">
        <w:t xml:space="preserve">Microsoft Xbox All Access Bundle </w:t>
      </w:r>
      <w:r w:rsidRPr="00114822">
        <w:t>(</w:t>
      </w:r>
      <w:r w:rsidRPr="00114822">
        <w:rPr>
          <w:b/>
        </w:rPr>
        <w:t>Service</w:t>
      </w:r>
      <w:r w:rsidRPr="00114822">
        <w:t>) section of Our Customer Terms.</w:t>
      </w:r>
    </w:p>
    <w:p w14:paraId="242606B5" w14:textId="77777777" w:rsidR="009978AC" w:rsidRPr="00114822" w:rsidRDefault="009978AC" w:rsidP="009978AC">
      <w:pPr>
        <w:pStyle w:val="Heading2"/>
      </w:pPr>
      <w:bookmarkStart w:id="15" w:name="_Toc52118985"/>
      <w:bookmarkStart w:id="16" w:name="_Toc90192413"/>
      <w:r w:rsidRPr="00114822">
        <w:t xml:space="preserve">The </w:t>
      </w:r>
      <w:hyperlink r:id="rId18" w:history="1">
        <w:r w:rsidRPr="00114822">
          <w:rPr>
            <w:rStyle w:val="Hyperlink"/>
          </w:rPr>
          <w:t>General Terms of Our Customer Terms</w:t>
        </w:r>
      </w:hyperlink>
      <w:r w:rsidRPr="00114822">
        <w:t xml:space="preserve"> apply.</w:t>
      </w:r>
    </w:p>
    <w:p w14:paraId="61DC0C18" w14:textId="77777777" w:rsidR="009978AC" w:rsidRPr="00114822" w:rsidRDefault="009978AC" w:rsidP="009978AC">
      <w:pPr>
        <w:pStyle w:val="Indent1"/>
        <w:rPr>
          <w:rFonts w:ascii="Times New Roman" w:hAnsi="Times New Roman" w:cs="Times New Roman"/>
        </w:rPr>
      </w:pPr>
      <w:bookmarkStart w:id="17" w:name="_Toc474154344"/>
      <w:bookmarkStart w:id="18" w:name="_Toc256000002"/>
      <w:bookmarkStart w:id="19" w:name="_Toc256000031"/>
      <w:bookmarkStart w:id="20" w:name="_Toc23174444"/>
      <w:r w:rsidRPr="00114822">
        <w:rPr>
          <w:rFonts w:ascii="Times New Roman" w:hAnsi="Times New Roman" w:cs="Times New Roman"/>
        </w:rPr>
        <w:t>Inconsistencies</w:t>
      </w:r>
      <w:bookmarkEnd w:id="15"/>
      <w:bookmarkEnd w:id="16"/>
      <w:bookmarkEnd w:id="17"/>
      <w:bookmarkEnd w:id="18"/>
      <w:bookmarkEnd w:id="19"/>
      <w:bookmarkEnd w:id="20"/>
    </w:p>
    <w:p w14:paraId="51C8D35A" w14:textId="77777777" w:rsidR="009978AC" w:rsidRPr="00114822" w:rsidRDefault="009978AC" w:rsidP="009978AC">
      <w:pPr>
        <w:pStyle w:val="Heading2"/>
      </w:pPr>
      <w:r w:rsidRPr="00114822">
        <w:t>If the General Terms of Our Customer Terms are inconsistent with something in this section, then this section applies instead of the General Terms to the extent of the inconsistency.</w:t>
      </w:r>
    </w:p>
    <w:p w14:paraId="20610D59" w14:textId="77777777" w:rsidR="009978AC" w:rsidRPr="00114822" w:rsidRDefault="009978AC" w:rsidP="009978AC">
      <w:pPr>
        <w:pStyle w:val="Heading2"/>
      </w:pPr>
      <w:r w:rsidRPr="00114822">
        <w:t>If a provision of this section gives us the right to suspend or terminate your service, that right is in addition to our rights to suspend or terminate your service under the General Terms of Our Customer Terms.</w:t>
      </w:r>
    </w:p>
    <w:p w14:paraId="4649C727" w14:textId="77777777" w:rsidR="009978AC" w:rsidRPr="00114822" w:rsidRDefault="009978AC" w:rsidP="009978AC">
      <w:pPr>
        <w:pStyle w:val="Heading1"/>
        <w:rPr>
          <w:rFonts w:ascii="Times New Roman" w:hAnsi="Times New Roman"/>
        </w:rPr>
      </w:pPr>
      <w:bookmarkStart w:id="21" w:name="_Toc474154345"/>
      <w:bookmarkStart w:id="22" w:name="_Toc256000003"/>
      <w:bookmarkStart w:id="23" w:name="_Toc256000032"/>
      <w:bookmarkStart w:id="24" w:name="_Toc23174445"/>
      <w:r w:rsidRPr="00114822">
        <w:rPr>
          <w:rFonts w:ascii="Times New Roman" w:hAnsi="Times New Roman"/>
        </w:rPr>
        <w:t>About the Service</w:t>
      </w:r>
      <w:bookmarkEnd w:id="21"/>
      <w:bookmarkEnd w:id="22"/>
      <w:bookmarkEnd w:id="23"/>
      <w:bookmarkEnd w:id="24"/>
    </w:p>
    <w:p w14:paraId="176A095F" w14:textId="77777777" w:rsidR="009978AC" w:rsidRPr="00114822" w:rsidRDefault="009978AC" w:rsidP="009978AC">
      <w:pPr>
        <w:pStyle w:val="Indent1"/>
        <w:rPr>
          <w:rFonts w:ascii="Times New Roman" w:hAnsi="Times New Roman" w:cs="Times New Roman"/>
        </w:rPr>
      </w:pPr>
      <w:bookmarkStart w:id="25" w:name="_Toc413139022"/>
      <w:bookmarkStart w:id="26" w:name="_Toc474154346"/>
      <w:bookmarkStart w:id="27" w:name="_Toc256000004"/>
      <w:bookmarkStart w:id="28" w:name="_Toc256000033"/>
      <w:bookmarkStart w:id="29" w:name="_Toc23174446"/>
      <w:r w:rsidRPr="00114822">
        <w:rPr>
          <w:rFonts w:ascii="Times New Roman" w:hAnsi="Times New Roman" w:cs="Times New Roman"/>
        </w:rPr>
        <w:t>What is the Service?</w:t>
      </w:r>
      <w:bookmarkEnd w:id="25"/>
      <w:bookmarkEnd w:id="26"/>
      <w:bookmarkEnd w:id="27"/>
      <w:bookmarkEnd w:id="28"/>
      <w:bookmarkEnd w:id="29"/>
    </w:p>
    <w:p w14:paraId="59F6520F" w14:textId="77777777" w:rsidR="00142E65" w:rsidRPr="00114822" w:rsidRDefault="009978AC" w:rsidP="009978AC">
      <w:pPr>
        <w:pStyle w:val="Heading2"/>
        <w:numPr>
          <w:ilvl w:val="1"/>
          <w:numId w:val="5"/>
        </w:numPr>
      </w:pPr>
      <w:r w:rsidRPr="00114822">
        <w:t xml:space="preserve">The Service </w:t>
      </w:r>
      <w:r w:rsidR="00142E65" w:rsidRPr="00114822">
        <w:t>provides you with</w:t>
      </w:r>
      <w:r w:rsidR="00142E65" w:rsidRPr="00114822">
        <w:rPr>
          <w:lang w:val="en-AU"/>
        </w:rPr>
        <w:t>:</w:t>
      </w:r>
    </w:p>
    <w:p w14:paraId="59B6ED67" w14:textId="77777777" w:rsidR="00142E65" w:rsidRPr="00114822" w:rsidRDefault="00142E65" w:rsidP="004A1723">
      <w:pPr>
        <w:pStyle w:val="Heading3"/>
        <w:numPr>
          <w:ilvl w:val="2"/>
          <w:numId w:val="5"/>
        </w:numPr>
      </w:pPr>
      <w:r w:rsidRPr="00114822">
        <w:rPr>
          <w:lang w:val="en-AU"/>
        </w:rPr>
        <w:t xml:space="preserve">a Microsoft Xbox gaming console </w:t>
      </w:r>
      <w:r w:rsidR="004A1723" w:rsidRPr="00114822">
        <w:rPr>
          <w:lang w:val="en-AU"/>
        </w:rPr>
        <w:t>and the associated accessories contained in the standard console packaging, such as controller and power cord</w:t>
      </w:r>
      <w:r w:rsidR="002B7AD5" w:rsidRPr="00114822">
        <w:rPr>
          <w:lang w:val="en-AU"/>
        </w:rPr>
        <w:t xml:space="preserve"> (the specific console depends on the bundle you buy)</w:t>
      </w:r>
      <w:r w:rsidRPr="00114822">
        <w:rPr>
          <w:lang w:val="en-AU"/>
        </w:rPr>
        <w:t>; and</w:t>
      </w:r>
    </w:p>
    <w:p w14:paraId="59BE6E18" w14:textId="77777777" w:rsidR="00D13E9F" w:rsidRPr="00D13E9F" w:rsidRDefault="00D13E9F" w:rsidP="004A1723">
      <w:pPr>
        <w:pStyle w:val="Heading3"/>
        <w:numPr>
          <w:ilvl w:val="2"/>
          <w:numId w:val="5"/>
        </w:numPr>
      </w:pPr>
      <w:r>
        <w:rPr>
          <w:lang w:val="en-AU"/>
        </w:rPr>
        <w:t xml:space="preserve">either: </w:t>
      </w:r>
    </w:p>
    <w:p w14:paraId="79927B36" w14:textId="77777777" w:rsidR="00D13E9F" w:rsidRDefault="00142E65" w:rsidP="00D13E9F">
      <w:pPr>
        <w:pStyle w:val="Heading4"/>
        <w:numPr>
          <w:ilvl w:val="3"/>
          <w:numId w:val="5"/>
        </w:numPr>
      </w:pPr>
      <w:r w:rsidRPr="00D13E9F">
        <w:t>a</w:t>
      </w:r>
      <w:r w:rsidR="004A1723" w:rsidRPr="00D13E9F">
        <w:t>n Xbox Game Pass Ultimate</w:t>
      </w:r>
      <w:r w:rsidRPr="00D13E9F">
        <w:t xml:space="preserve"> </w:t>
      </w:r>
      <w:r w:rsidR="00937E22" w:rsidRPr="00D13E9F">
        <w:t>token</w:t>
      </w:r>
      <w:r w:rsidR="00555381">
        <w:t>;</w:t>
      </w:r>
      <w:r w:rsidR="0054355B">
        <w:t xml:space="preserve"> </w:t>
      </w:r>
      <w:r w:rsidR="00555381">
        <w:t>or</w:t>
      </w:r>
    </w:p>
    <w:p w14:paraId="038DC76C" w14:textId="77777777" w:rsidR="00D13E9F" w:rsidRDefault="00D13E9F" w:rsidP="00D13E9F">
      <w:pPr>
        <w:pStyle w:val="Heading4"/>
        <w:numPr>
          <w:ilvl w:val="3"/>
          <w:numId w:val="5"/>
        </w:numPr>
      </w:pPr>
      <w:r>
        <w:t>Xbox Game Pass Ultimate digital access to be activated on your new console</w:t>
      </w:r>
      <w:r w:rsidR="004A1723" w:rsidRPr="00D13E9F">
        <w:t>,</w:t>
      </w:r>
      <w:r w:rsidR="00937E22" w:rsidRPr="00D13E9F">
        <w:t xml:space="preserve"> </w:t>
      </w:r>
    </w:p>
    <w:p w14:paraId="71283700" w14:textId="77777777" w:rsidR="009978AC" w:rsidRDefault="00555381" w:rsidP="00D13E9F">
      <w:pPr>
        <w:pStyle w:val="Heading4"/>
        <w:numPr>
          <w:ilvl w:val="0"/>
          <w:numId w:val="0"/>
        </w:numPr>
        <w:ind w:left="1474"/>
      </w:pPr>
      <w:r>
        <w:t xml:space="preserve">whichever is applicable, </w:t>
      </w:r>
      <w:r w:rsidR="003C4444" w:rsidRPr="00D13E9F">
        <w:t xml:space="preserve">enabling you </w:t>
      </w:r>
      <w:r w:rsidR="00937E22" w:rsidRPr="00D13E9F">
        <w:t>to activate</w:t>
      </w:r>
      <w:r w:rsidR="004E5997">
        <w:t xml:space="preserve"> an ongoing</w:t>
      </w:r>
      <w:r w:rsidR="00937E22" w:rsidRPr="00D13E9F">
        <w:t xml:space="preserve"> </w:t>
      </w:r>
      <w:r w:rsidR="00142E65" w:rsidRPr="00D13E9F">
        <w:t xml:space="preserve">24-month subscription to the Microsoft </w:t>
      </w:r>
      <w:r w:rsidR="004A1723" w:rsidRPr="00D13E9F">
        <w:t>Xbox Game Pass Ultimate gaming subscription service</w:t>
      </w:r>
      <w:r w:rsidR="00D50FDA" w:rsidRPr="00D13E9F">
        <w:t xml:space="preserve"> (subject to terms you agree with Microsoft)</w:t>
      </w:r>
      <w:r w:rsidR="004A1723" w:rsidRPr="00D13E9F">
        <w:t>.</w:t>
      </w:r>
    </w:p>
    <w:p w14:paraId="1D6B9758" w14:textId="7A404520" w:rsidR="007E17EA" w:rsidRDefault="007E17EA" w:rsidP="007E17EA">
      <w:pPr>
        <w:pStyle w:val="Heading4"/>
        <w:numPr>
          <w:ilvl w:val="3"/>
          <w:numId w:val="5"/>
        </w:numPr>
      </w:pPr>
      <w:r>
        <w:lastRenderedPageBreak/>
        <w:t xml:space="preserve">As of 31 October 2023, Xbox All Access is no longer available to purchase through Telstra. Xbox Series X/S consoles and Xbox Game Pass Ultimate can continue to be purchased separately through the Telstra website using your Telstra ID. Existing Xbox All Access customers will continue to be supported for the remainder of their contract. </w:t>
      </w:r>
    </w:p>
    <w:p w14:paraId="421C480A" w14:textId="77777777" w:rsidR="007E17EA" w:rsidRPr="00114822" w:rsidRDefault="007E17EA" w:rsidP="00D13E9F">
      <w:pPr>
        <w:pStyle w:val="Heading4"/>
        <w:numPr>
          <w:ilvl w:val="0"/>
          <w:numId w:val="0"/>
        </w:numPr>
        <w:ind w:left="1474"/>
      </w:pPr>
    </w:p>
    <w:p w14:paraId="2ED2E0C1" w14:textId="77777777" w:rsidR="009978AC" w:rsidRPr="00114822" w:rsidRDefault="009978AC" w:rsidP="009978AC">
      <w:pPr>
        <w:pStyle w:val="Indent1"/>
        <w:rPr>
          <w:rFonts w:ascii="Times New Roman" w:hAnsi="Times New Roman" w:cs="Times New Roman"/>
        </w:rPr>
      </w:pPr>
      <w:bookmarkStart w:id="30" w:name="_Toc413139023"/>
      <w:bookmarkStart w:id="31" w:name="_Toc474154348"/>
      <w:bookmarkStart w:id="32" w:name="_Toc256000006"/>
      <w:bookmarkStart w:id="33" w:name="_Toc256000035"/>
      <w:bookmarkStart w:id="34" w:name="_Toc23174447"/>
      <w:r w:rsidRPr="00114822">
        <w:rPr>
          <w:rFonts w:ascii="Times New Roman" w:hAnsi="Times New Roman" w:cs="Times New Roman"/>
        </w:rPr>
        <w:t>Eligibility</w:t>
      </w:r>
      <w:bookmarkEnd w:id="30"/>
      <w:bookmarkEnd w:id="31"/>
      <w:bookmarkEnd w:id="32"/>
      <w:bookmarkEnd w:id="33"/>
      <w:bookmarkEnd w:id="34"/>
    </w:p>
    <w:p w14:paraId="6B05195D" w14:textId="77777777" w:rsidR="009978AC" w:rsidRPr="00114822" w:rsidRDefault="009978AC" w:rsidP="009978AC">
      <w:pPr>
        <w:pStyle w:val="Heading2"/>
        <w:tabs>
          <w:tab w:val="clear" w:pos="0"/>
          <w:tab w:val="num" w:pos="737"/>
        </w:tabs>
      </w:pPr>
      <w:r w:rsidRPr="00114822">
        <w:rPr>
          <w:szCs w:val="23"/>
        </w:rPr>
        <w:t xml:space="preserve">To be eligible for the Service, you </w:t>
      </w:r>
      <w:r w:rsidR="007A650B" w:rsidRPr="00114822">
        <w:rPr>
          <w:szCs w:val="23"/>
          <w:lang w:val="en-AU"/>
        </w:rPr>
        <w:t>should</w:t>
      </w:r>
      <w:r w:rsidR="007A650B" w:rsidRPr="00114822">
        <w:rPr>
          <w:szCs w:val="23"/>
        </w:rPr>
        <w:t xml:space="preserve"> </w:t>
      </w:r>
      <w:r w:rsidRPr="00114822">
        <w:rPr>
          <w:szCs w:val="23"/>
        </w:rPr>
        <w:t>have for the duration of your Service</w:t>
      </w:r>
      <w:r w:rsidRPr="00114822">
        <w:t>:</w:t>
      </w:r>
    </w:p>
    <w:p w14:paraId="3DAAE90A" w14:textId="77777777" w:rsidR="004A1723" w:rsidRPr="00114822" w:rsidRDefault="007A650B" w:rsidP="009978AC">
      <w:pPr>
        <w:pStyle w:val="Heading3"/>
      </w:pPr>
      <w:r w:rsidRPr="00114822">
        <w:rPr>
          <w:lang w:val="en-AU"/>
        </w:rPr>
        <w:t xml:space="preserve">a Telstra post-paid service (including but not limited to home broadband, mobile or data plan) </w:t>
      </w:r>
    </w:p>
    <w:p w14:paraId="60BAFFF8" w14:textId="77777777" w:rsidR="009978AC" w:rsidRPr="00114822" w:rsidRDefault="009978AC" w:rsidP="009978AC">
      <w:pPr>
        <w:pStyle w:val="Heading2"/>
      </w:pPr>
      <w:r w:rsidRPr="00114822">
        <w:t>We may elect not to provide your Service if you are not, or cease to be, eligible for the Service.</w:t>
      </w:r>
    </w:p>
    <w:p w14:paraId="00FAB70C" w14:textId="77777777" w:rsidR="009978AC" w:rsidRPr="00114822" w:rsidRDefault="009978AC" w:rsidP="009978AC">
      <w:pPr>
        <w:pStyle w:val="Heading2"/>
      </w:pPr>
      <w:r w:rsidRPr="00114822">
        <w:t>You can only acquire the Service for use in relation to your residential premises (as determined by us in our reasonable discretion).</w:t>
      </w:r>
    </w:p>
    <w:p w14:paraId="2D4CF4B1" w14:textId="77777777" w:rsidR="009978AC" w:rsidRPr="00114822" w:rsidRDefault="009978AC" w:rsidP="004A1723">
      <w:pPr>
        <w:pStyle w:val="Heading2"/>
      </w:pPr>
      <w:r w:rsidRPr="00114822">
        <w:t>The Service is not available to Telstra Wholesale</w:t>
      </w:r>
      <w:r w:rsidR="00994519" w:rsidRPr="00114822">
        <w:rPr>
          <w:lang w:val="en-AU"/>
        </w:rPr>
        <w:t xml:space="preserve"> or Small Business</w:t>
      </w:r>
      <w:r w:rsidRPr="00114822">
        <w:t xml:space="preserve"> customers or for resale.</w:t>
      </w:r>
      <w:r w:rsidR="002656A2" w:rsidRPr="00114822">
        <w:t xml:space="preserve">  In particular, you are not permitted to resell, resupply or otherwise transfer</w:t>
      </w:r>
      <w:r w:rsidR="003C4444" w:rsidRPr="00114822">
        <w:t xml:space="preserve"> the </w:t>
      </w:r>
      <w:r w:rsidR="004A1723" w:rsidRPr="00114822">
        <w:rPr>
          <w:szCs w:val="23"/>
          <w:lang w:val="en-AU"/>
        </w:rPr>
        <w:t xml:space="preserve">Xbox Game Pass Ultimate </w:t>
      </w:r>
      <w:r w:rsidR="003C4444" w:rsidRPr="00114822">
        <w:t>token (or the code on it) to another person</w:t>
      </w:r>
      <w:r w:rsidR="001E5D95" w:rsidRPr="00114822">
        <w:rPr>
          <w:lang w:val="en-AU"/>
        </w:rPr>
        <w:t xml:space="preserve"> for consideration</w:t>
      </w:r>
      <w:r w:rsidR="003C4444" w:rsidRPr="00114822">
        <w:t>.</w:t>
      </w:r>
      <w:r w:rsidR="002656A2" w:rsidRPr="00114822">
        <w:t xml:space="preserve"> </w:t>
      </w:r>
    </w:p>
    <w:p w14:paraId="7C540004" w14:textId="77777777" w:rsidR="009978AC" w:rsidRPr="00114822" w:rsidRDefault="009978AC" w:rsidP="009978AC">
      <w:pPr>
        <w:pStyle w:val="Heading2"/>
        <w:tabs>
          <w:tab w:val="clear" w:pos="0"/>
          <w:tab w:val="num" w:pos="737"/>
        </w:tabs>
        <w:rPr>
          <w:szCs w:val="23"/>
        </w:rPr>
      </w:pPr>
      <w:r w:rsidRPr="00114822">
        <w:t>You must not provide or assist with the provision of the Service to any other person.</w:t>
      </w:r>
    </w:p>
    <w:p w14:paraId="3D919D5D" w14:textId="77777777" w:rsidR="001E5D95" w:rsidRPr="00114822" w:rsidRDefault="001E5D95" w:rsidP="0090193E">
      <w:pPr>
        <w:pStyle w:val="Heading2"/>
        <w:numPr>
          <w:ilvl w:val="0"/>
          <w:numId w:val="0"/>
        </w:numPr>
        <w:ind w:left="737"/>
        <w:rPr>
          <w:szCs w:val="23"/>
        </w:rPr>
      </w:pPr>
    </w:p>
    <w:p w14:paraId="164EDD6B" w14:textId="77777777" w:rsidR="009978AC" w:rsidRPr="00114822" w:rsidRDefault="009978AC" w:rsidP="009978AC">
      <w:pPr>
        <w:pStyle w:val="Indent1"/>
        <w:rPr>
          <w:rFonts w:ascii="Times New Roman" w:hAnsi="Times New Roman" w:cs="Times New Roman"/>
          <w:szCs w:val="23"/>
        </w:rPr>
      </w:pPr>
      <w:bookmarkStart w:id="35" w:name="_Toc413139024"/>
      <w:bookmarkStart w:id="36" w:name="_Toc474154349"/>
      <w:bookmarkStart w:id="37" w:name="_Toc256000007"/>
      <w:bookmarkStart w:id="38" w:name="_Toc256000036"/>
      <w:bookmarkStart w:id="39" w:name="_Toc23174448"/>
      <w:r w:rsidRPr="00114822">
        <w:rPr>
          <w:rFonts w:ascii="Times New Roman" w:hAnsi="Times New Roman" w:cs="Times New Roman"/>
          <w:szCs w:val="23"/>
        </w:rPr>
        <w:t>Availability</w:t>
      </w:r>
      <w:bookmarkEnd w:id="35"/>
      <w:bookmarkEnd w:id="36"/>
      <w:bookmarkEnd w:id="37"/>
      <w:bookmarkEnd w:id="38"/>
      <w:bookmarkEnd w:id="39"/>
    </w:p>
    <w:p w14:paraId="6A91032C" w14:textId="77777777" w:rsidR="004D19FC" w:rsidRPr="00114822" w:rsidRDefault="009978AC" w:rsidP="009978AC">
      <w:pPr>
        <w:pStyle w:val="Heading2"/>
        <w:tabs>
          <w:tab w:val="clear" w:pos="0"/>
          <w:tab w:val="num" w:pos="737"/>
        </w:tabs>
      </w:pPr>
      <w:r w:rsidRPr="00114822">
        <w:t>The Service may not be available in all locations.</w:t>
      </w:r>
    </w:p>
    <w:p w14:paraId="58339CC1" w14:textId="77777777" w:rsidR="009978AC" w:rsidRPr="00114822" w:rsidRDefault="004D19FC" w:rsidP="009978AC">
      <w:pPr>
        <w:pStyle w:val="Heading2"/>
        <w:tabs>
          <w:tab w:val="clear" w:pos="0"/>
          <w:tab w:val="num" w:pos="737"/>
        </w:tabs>
      </w:pPr>
      <w:r w:rsidRPr="00114822">
        <w:rPr>
          <w:lang w:val="en-AU"/>
        </w:rPr>
        <w:t>The Service may require an internet connection (minimum 3Mbps recommended connection speed) for some content to be available.</w:t>
      </w:r>
    </w:p>
    <w:p w14:paraId="4F1175EC" w14:textId="77777777" w:rsidR="009978AC" w:rsidRPr="00114822" w:rsidRDefault="009978AC" w:rsidP="009978AC">
      <w:pPr>
        <w:pStyle w:val="Indent1"/>
        <w:rPr>
          <w:rFonts w:ascii="Times New Roman" w:hAnsi="Times New Roman" w:cs="Times New Roman"/>
        </w:rPr>
      </w:pPr>
      <w:bookmarkStart w:id="40" w:name="_Toc413139025"/>
      <w:bookmarkStart w:id="41" w:name="_Toc474154350"/>
      <w:bookmarkStart w:id="42" w:name="_Toc256000008"/>
      <w:bookmarkStart w:id="43" w:name="_Toc256000037"/>
      <w:bookmarkStart w:id="44" w:name="_Toc23174449"/>
      <w:r w:rsidRPr="00114822">
        <w:rPr>
          <w:rFonts w:ascii="Times New Roman" w:hAnsi="Times New Roman" w:cs="Times New Roman"/>
        </w:rPr>
        <w:t xml:space="preserve">Using the </w:t>
      </w:r>
      <w:bookmarkEnd w:id="40"/>
      <w:r w:rsidRPr="00114822">
        <w:rPr>
          <w:rFonts w:ascii="Times New Roman" w:hAnsi="Times New Roman" w:cs="Times New Roman"/>
        </w:rPr>
        <w:t>Service</w:t>
      </w:r>
      <w:bookmarkEnd w:id="41"/>
      <w:bookmarkEnd w:id="42"/>
      <w:bookmarkEnd w:id="43"/>
      <w:bookmarkEnd w:id="44"/>
    </w:p>
    <w:p w14:paraId="6BE5C875" w14:textId="77777777" w:rsidR="009978AC" w:rsidRPr="00114822" w:rsidRDefault="009978AC" w:rsidP="009978AC">
      <w:pPr>
        <w:pStyle w:val="Heading2"/>
        <w:tabs>
          <w:tab w:val="clear" w:pos="0"/>
          <w:tab w:val="left" w:pos="709"/>
        </w:tabs>
        <w:ind w:left="709" w:hanging="709"/>
      </w:pPr>
      <w:r w:rsidRPr="00114822">
        <w:t xml:space="preserve">You must only </w:t>
      </w:r>
      <w:r w:rsidR="003C4444" w:rsidRPr="00114822">
        <w:rPr>
          <w:lang w:val="en-AU"/>
        </w:rPr>
        <w:t xml:space="preserve">use, and only </w:t>
      </w:r>
      <w:r w:rsidRPr="00114822">
        <w:t>allow the Service (and any part of it) to be used</w:t>
      </w:r>
      <w:r w:rsidR="003C4444" w:rsidRPr="00114822">
        <w:rPr>
          <w:lang w:val="en-AU"/>
        </w:rPr>
        <w:t>,</w:t>
      </w:r>
      <w:r w:rsidRPr="00114822">
        <w:t xml:space="preserve"> in accordance with these terms.</w:t>
      </w:r>
    </w:p>
    <w:p w14:paraId="694815A8" w14:textId="77777777" w:rsidR="009978AC" w:rsidRPr="00114822" w:rsidRDefault="009978AC" w:rsidP="009978AC">
      <w:pPr>
        <w:pStyle w:val="Heading2"/>
      </w:pPr>
      <w:r w:rsidRPr="00114822">
        <w:lastRenderedPageBreak/>
        <w:t xml:space="preserve">You must not use the Service (or any part of it) for any purpose other than that for which it was intended. </w:t>
      </w:r>
    </w:p>
    <w:p w14:paraId="0D73B044" w14:textId="77777777" w:rsidR="009978AC" w:rsidRPr="00114822" w:rsidRDefault="009978AC" w:rsidP="0090193E">
      <w:pPr>
        <w:pStyle w:val="Heading2"/>
        <w:numPr>
          <w:ilvl w:val="0"/>
          <w:numId w:val="0"/>
        </w:numPr>
        <w:ind w:left="737" w:hanging="737"/>
      </w:pPr>
      <w:r w:rsidRPr="00114822">
        <w:rPr>
          <w:lang w:val="en-AU"/>
        </w:rPr>
        <w:t xml:space="preserve"> </w:t>
      </w:r>
    </w:p>
    <w:p w14:paraId="2A3DD933" w14:textId="77777777" w:rsidR="003C4444" w:rsidRPr="00114822" w:rsidRDefault="003C4444" w:rsidP="009978AC">
      <w:pPr>
        <w:pStyle w:val="Heading1"/>
        <w:rPr>
          <w:rFonts w:ascii="Times New Roman" w:hAnsi="Times New Roman"/>
        </w:rPr>
      </w:pPr>
      <w:bookmarkStart w:id="45" w:name="_Toc449082655"/>
      <w:bookmarkStart w:id="46" w:name="_Toc449095793"/>
      <w:bookmarkStart w:id="47" w:name="_Toc449099984"/>
      <w:bookmarkStart w:id="48" w:name="_Toc23174450"/>
      <w:bookmarkStart w:id="49" w:name="_Ref413145875"/>
      <w:bookmarkStart w:id="50" w:name="_Toc474154352"/>
      <w:bookmarkStart w:id="51" w:name="_Toc256000010"/>
      <w:bookmarkStart w:id="52" w:name="_Toc256000039"/>
      <w:bookmarkEnd w:id="45"/>
      <w:bookmarkEnd w:id="46"/>
      <w:bookmarkEnd w:id="47"/>
      <w:r w:rsidRPr="00114822">
        <w:rPr>
          <w:rFonts w:ascii="Times New Roman" w:hAnsi="Times New Roman"/>
        </w:rPr>
        <w:t>Fees</w:t>
      </w:r>
      <w:bookmarkEnd w:id="48"/>
      <w:r w:rsidRPr="00114822">
        <w:rPr>
          <w:rFonts w:ascii="Times New Roman" w:hAnsi="Times New Roman"/>
        </w:rPr>
        <w:t xml:space="preserve"> </w:t>
      </w:r>
    </w:p>
    <w:p w14:paraId="21C251B8" w14:textId="77777777" w:rsidR="00AF1A14" w:rsidRPr="00114822" w:rsidRDefault="003C4444" w:rsidP="003C4444">
      <w:pPr>
        <w:pStyle w:val="Heading2"/>
        <w:rPr>
          <w:lang w:val="en-AU"/>
        </w:rPr>
      </w:pPr>
      <w:r w:rsidRPr="00114822">
        <w:rPr>
          <w:lang w:val="en-AU"/>
        </w:rPr>
        <w:t xml:space="preserve">You </w:t>
      </w:r>
      <w:r w:rsidR="00AF1A14" w:rsidRPr="00114822">
        <w:rPr>
          <w:lang w:val="en-AU"/>
        </w:rPr>
        <w:t>have to</w:t>
      </w:r>
      <w:r w:rsidRPr="00114822">
        <w:rPr>
          <w:lang w:val="en-AU"/>
        </w:rPr>
        <w:t xml:space="preserve"> pay us the minimum total amount payable for your Service, as indicated in</w:t>
      </w:r>
      <w:r w:rsidR="00092C1D" w:rsidRPr="00114822">
        <w:rPr>
          <w:lang w:val="en-AU"/>
        </w:rPr>
        <w:t xml:space="preserve"> your Critical Information Summary</w:t>
      </w:r>
      <w:r w:rsidR="000B617E" w:rsidRPr="00114822">
        <w:rPr>
          <w:lang w:val="en-AU"/>
        </w:rPr>
        <w:t>.</w:t>
      </w:r>
    </w:p>
    <w:p w14:paraId="36C5D1AB" w14:textId="7FAB0487" w:rsidR="000B617E" w:rsidRPr="00114822" w:rsidRDefault="000B617E" w:rsidP="000B617E">
      <w:pPr>
        <w:pStyle w:val="Heading2"/>
        <w:widowControl w:val="0"/>
        <w:tabs>
          <w:tab w:val="clear" w:pos="0"/>
          <w:tab w:val="num" w:pos="737"/>
        </w:tabs>
      </w:pPr>
      <w:r w:rsidRPr="00114822">
        <w:t>You agree to pay all the applicable fees and charges incurred in respect of your Service.</w:t>
      </w:r>
      <w:bookmarkStart w:id="53" w:name="_Toc418588172"/>
      <w:r w:rsidR="00D13E9F">
        <w:rPr>
          <w:lang w:val="en-AU"/>
        </w:rPr>
        <w:t xml:space="preserve">  Unless you cancel earlier, after the first 24 months from activation of your Xbox Game Pass Ultimate, you will roll over to a standalone Game Pass Ultimate monthly Subscription on your Telstra Bill at the standard market rate. </w:t>
      </w:r>
      <w:r w:rsidR="0061504C">
        <w:rPr>
          <w:lang w:val="en-AU"/>
        </w:rPr>
        <w:t>After your first 24 months from activation, you may terminate your standalone Game Pass Ultimate monthly Subscription at any time without paying an early termination charge.</w:t>
      </w:r>
    </w:p>
    <w:p w14:paraId="5E094E15" w14:textId="77777777" w:rsidR="000B617E" w:rsidRPr="00DE3DA2" w:rsidRDefault="005235B4" w:rsidP="000B617E">
      <w:pPr>
        <w:pStyle w:val="Heading2"/>
        <w:widowControl w:val="0"/>
        <w:tabs>
          <w:tab w:val="clear" w:pos="0"/>
          <w:tab w:val="num" w:pos="737"/>
        </w:tabs>
      </w:pPr>
      <w:r>
        <w:rPr>
          <w:lang w:val="en-AU"/>
        </w:rPr>
        <w:t>If you took up the Xbox One Series with us w</w:t>
      </w:r>
      <w:r w:rsidR="000B617E" w:rsidRPr="00DE3DA2">
        <w:t xml:space="preserve">e will invoice you for ongoing charges monthly in </w:t>
      </w:r>
      <w:r w:rsidR="00994519" w:rsidRPr="00DE3DA2">
        <w:rPr>
          <w:lang w:val="en-AU"/>
        </w:rPr>
        <w:t>arrears</w:t>
      </w:r>
      <w:r w:rsidR="000B617E" w:rsidRPr="00DE3DA2">
        <w:t>.</w:t>
      </w:r>
      <w:bookmarkEnd w:id="53"/>
      <w:r w:rsidR="009430FC" w:rsidRPr="00DE3DA2">
        <w:rPr>
          <w:lang w:val="en-AU"/>
        </w:rPr>
        <w:t xml:space="preserve"> </w:t>
      </w:r>
      <w:r>
        <w:rPr>
          <w:lang w:val="en-AU"/>
        </w:rPr>
        <w:t>If you took up an Xbox Series X or Xbox Series S with us, you are billed monthly in advance.</w:t>
      </w:r>
    </w:p>
    <w:p w14:paraId="260567FA" w14:textId="77777777" w:rsidR="000B617E" w:rsidRPr="00114822" w:rsidRDefault="000B617E" w:rsidP="000B617E">
      <w:pPr>
        <w:pStyle w:val="Heading2"/>
        <w:widowControl w:val="0"/>
        <w:tabs>
          <w:tab w:val="clear" w:pos="0"/>
          <w:tab w:val="num" w:pos="737"/>
        </w:tabs>
      </w:pPr>
      <w:bookmarkStart w:id="54" w:name="_Toc414017145"/>
      <w:bookmarkStart w:id="55" w:name="_Toc414018623"/>
      <w:bookmarkStart w:id="56" w:name="_Toc414018725"/>
      <w:bookmarkStart w:id="57" w:name="_Toc418588174"/>
      <w:r w:rsidRPr="00114822">
        <w:t xml:space="preserve">As well as the charges for your Service, you have to pay us for </w:t>
      </w:r>
      <w:r w:rsidRPr="00114822">
        <w:rPr>
          <w:lang w:val="en-AU"/>
        </w:rPr>
        <w:t>any</w:t>
      </w:r>
      <w:r w:rsidRPr="00114822">
        <w:t xml:space="preserve"> other services we provide in connection with your Service (such as your home broadband) in accordance with the separate terms that apply to those services.</w:t>
      </w:r>
      <w:bookmarkEnd w:id="54"/>
      <w:bookmarkEnd w:id="55"/>
      <w:bookmarkEnd w:id="56"/>
      <w:bookmarkEnd w:id="57"/>
    </w:p>
    <w:p w14:paraId="3872AE53" w14:textId="77777777" w:rsidR="000B617E" w:rsidRPr="00114822" w:rsidRDefault="000B617E" w:rsidP="000B617E">
      <w:pPr>
        <w:pStyle w:val="Indent1"/>
        <w:ind w:left="0" w:firstLine="737"/>
        <w:rPr>
          <w:rFonts w:ascii="Times New Roman" w:hAnsi="Times New Roman" w:cs="Times New Roman"/>
        </w:rPr>
      </w:pPr>
      <w:bookmarkStart w:id="58" w:name="_Toc474154359"/>
      <w:bookmarkStart w:id="59" w:name="_Toc256000017"/>
      <w:bookmarkStart w:id="60" w:name="_Toc256000046"/>
      <w:bookmarkStart w:id="61" w:name="_Toc23174451"/>
      <w:r w:rsidRPr="00114822">
        <w:rPr>
          <w:rFonts w:ascii="Times New Roman" w:hAnsi="Times New Roman" w:cs="Times New Roman"/>
        </w:rPr>
        <w:t>Non-payment</w:t>
      </w:r>
      <w:bookmarkEnd w:id="58"/>
      <w:bookmarkEnd w:id="59"/>
      <w:bookmarkEnd w:id="60"/>
      <w:bookmarkEnd w:id="61"/>
    </w:p>
    <w:p w14:paraId="22966B17" w14:textId="77777777" w:rsidR="000B617E" w:rsidRPr="00114822" w:rsidRDefault="000B617E" w:rsidP="000B617E">
      <w:pPr>
        <w:pStyle w:val="Heading2"/>
      </w:pPr>
      <w:r w:rsidRPr="00114822">
        <w:t xml:space="preserve">If you do not make the payments required, we may suspend or cancel your </w:t>
      </w:r>
      <w:r w:rsidRPr="00114822">
        <w:rPr>
          <w:lang w:val="en-AU"/>
        </w:rPr>
        <w:t>S</w:t>
      </w:r>
      <w:r w:rsidRPr="00114822">
        <w:t>ervice in accordance with the General Terms of Our Customer Terms (</w:t>
      </w:r>
      <w:r w:rsidR="001C33D2" w:rsidRPr="00114822">
        <w:rPr>
          <w:lang w:val="en-AU"/>
        </w:rPr>
        <w:t xml:space="preserve">and </w:t>
      </w:r>
      <w:r w:rsidRPr="00114822">
        <w:t>at the least</w:t>
      </w:r>
      <w:r w:rsidR="001C33D2" w:rsidRPr="00114822">
        <w:rPr>
          <w:lang w:val="en-AU"/>
        </w:rPr>
        <w:t>,</w:t>
      </w:r>
      <w:r w:rsidRPr="00114822">
        <w:t xml:space="preserve"> we will give you prior notice).</w:t>
      </w:r>
    </w:p>
    <w:p w14:paraId="7F970906" w14:textId="77777777" w:rsidR="005856C2" w:rsidRPr="00114822" w:rsidRDefault="005856C2" w:rsidP="009978AC">
      <w:pPr>
        <w:pStyle w:val="Heading1"/>
        <w:rPr>
          <w:rFonts w:ascii="Times New Roman" w:hAnsi="Times New Roman"/>
        </w:rPr>
      </w:pPr>
      <w:bookmarkStart w:id="62" w:name="_Toc23174452"/>
      <w:r w:rsidRPr="00114822">
        <w:rPr>
          <w:rFonts w:ascii="Times New Roman" w:hAnsi="Times New Roman"/>
        </w:rPr>
        <w:t>Who is responsible for the Xbox devices</w:t>
      </w:r>
      <w:bookmarkEnd w:id="62"/>
    </w:p>
    <w:p w14:paraId="604229CF" w14:textId="77777777" w:rsidR="001D3D0D" w:rsidRPr="00114822" w:rsidRDefault="001D3D0D" w:rsidP="001D3D0D">
      <w:pPr>
        <w:pStyle w:val="Indent1"/>
        <w:rPr>
          <w:rFonts w:ascii="Times New Roman" w:hAnsi="Times New Roman" w:cs="Times New Roman"/>
        </w:rPr>
      </w:pPr>
      <w:bookmarkStart w:id="63" w:name="_Toc23174453"/>
      <w:r w:rsidRPr="00114822">
        <w:rPr>
          <w:rFonts w:ascii="Times New Roman" w:hAnsi="Times New Roman" w:cs="Times New Roman"/>
        </w:rPr>
        <w:t>Risk</w:t>
      </w:r>
      <w:bookmarkEnd w:id="63"/>
    </w:p>
    <w:p w14:paraId="654AC323" w14:textId="77777777" w:rsidR="005856C2" w:rsidRPr="00114822" w:rsidRDefault="001C33D2" w:rsidP="005856C2">
      <w:pPr>
        <w:pStyle w:val="Heading2"/>
        <w:rPr>
          <w:lang w:val="en-AU"/>
        </w:rPr>
      </w:pPr>
      <w:r w:rsidRPr="00114822">
        <w:rPr>
          <w:lang w:val="en-AU"/>
        </w:rPr>
        <w:t>You bear a</w:t>
      </w:r>
      <w:r w:rsidR="005856C2" w:rsidRPr="00114822">
        <w:rPr>
          <w:lang w:val="en-AU"/>
        </w:rPr>
        <w:t xml:space="preserve">ll risk in the Xbox </w:t>
      </w:r>
      <w:r w:rsidRPr="00114822">
        <w:rPr>
          <w:lang w:val="en-AU"/>
        </w:rPr>
        <w:t xml:space="preserve">console </w:t>
      </w:r>
      <w:r w:rsidR="005856C2" w:rsidRPr="00114822">
        <w:rPr>
          <w:lang w:val="en-AU"/>
        </w:rPr>
        <w:t xml:space="preserve">from the time you receive it from us.  You have to fulfil your payment obligations </w:t>
      </w:r>
      <w:r w:rsidRPr="00114822">
        <w:rPr>
          <w:lang w:val="en-AU"/>
        </w:rPr>
        <w:t xml:space="preserve">in connection with the Service, </w:t>
      </w:r>
      <w:r w:rsidR="005856C2" w:rsidRPr="00114822">
        <w:rPr>
          <w:lang w:val="en-AU"/>
        </w:rPr>
        <w:t>even if you</w:t>
      </w:r>
      <w:r w:rsidRPr="00114822">
        <w:rPr>
          <w:lang w:val="en-AU"/>
        </w:rPr>
        <w:t xml:space="preserve">r Xbox console is lost or damaged.  </w:t>
      </w:r>
    </w:p>
    <w:p w14:paraId="002D06DC" w14:textId="77777777" w:rsidR="001D3D0D" w:rsidRPr="00114822" w:rsidRDefault="001D3D0D" w:rsidP="001D3D0D">
      <w:pPr>
        <w:pStyle w:val="Indent1"/>
        <w:rPr>
          <w:rFonts w:ascii="Times New Roman" w:hAnsi="Times New Roman" w:cs="Times New Roman"/>
        </w:rPr>
      </w:pPr>
      <w:bookmarkStart w:id="64" w:name="_Toc23174454"/>
      <w:r w:rsidRPr="00114822">
        <w:rPr>
          <w:rFonts w:ascii="Times New Roman" w:hAnsi="Times New Roman" w:cs="Times New Roman"/>
        </w:rPr>
        <w:lastRenderedPageBreak/>
        <w:t>Title</w:t>
      </w:r>
      <w:bookmarkEnd w:id="64"/>
    </w:p>
    <w:p w14:paraId="5A6CE409" w14:textId="77777777" w:rsidR="00F80403" w:rsidRPr="00114822" w:rsidRDefault="00876703" w:rsidP="005856C2">
      <w:pPr>
        <w:pStyle w:val="Heading2"/>
        <w:rPr>
          <w:lang w:val="en-AU"/>
        </w:rPr>
      </w:pPr>
      <w:r w:rsidRPr="00114822">
        <w:rPr>
          <w:lang w:val="en-AU"/>
        </w:rPr>
        <w:t xml:space="preserve">Ownership of the Xbox console transfers to you once </w:t>
      </w:r>
      <w:r w:rsidR="005856C2" w:rsidRPr="00114822">
        <w:rPr>
          <w:lang w:val="en-AU"/>
        </w:rPr>
        <w:t>we have received</w:t>
      </w:r>
      <w:r w:rsidR="00F80403" w:rsidRPr="00114822">
        <w:rPr>
          <w:lang w:val="en-AU"/>
        </w:rPr>
        <w:t xml:space="preserve"> either:</w:t>
      </w:r>
    </w:p>
    <w:p w14:paraId="1E751D5E" w14:textId="77777777" w:rsidR="00F80403" w:rsidRPr="00114822" w:rsidRDefault="005856C2" w:rsidP="00F80403">
      <w:pPr>
        <w:pStyle w:val="Heading3"/>
      </w:pPr>
      <w:r w:rsidRPr="00114822">
        <w:t>the minimum total amount payable in respect of your Service</w:t>
      </w:r>
      <w:r w:rsidR="00876703" w:rsidRPr="00114822">
        <w:t xml:space="preserve"> (as indicated </w:t>
      </w:r>
      <w:r w:rsidR="00092C1D" w:rsidRPr="00114822">
        <w:rPr>
          <w:lang w:val="en-AU"/>
        </w:rPr>
        <w:t>in your Critical Information Summary</w:t>
      </w:r>
      <w:r w:rsidR="00876703" w:rsidRPr="00114822">
        <w:t>)</w:t>
      </w:r>
      <w:r w:rsidR="00F80403" w:rsidRPr="00114822">
        <w:rPr>
          <w:lang w:val="en-AU"/>
        </w:rPr>
        <w:t>;</w:t>
      </w:r>
      <w:r w:rsidR="00F80403" w:rsidRPr="00114822">
        <w:t xml:space="preserve"> or </w:t>
      </w:r>
    </w:p>
    <w:p w14:paraId="0DF456D3" w14:textId="77777777" w:rsidR="00F80403" w:rsidRPr="00114822" w:rsidRDefault="00F80403" w:rsidP="00F80403">
      <w:pPr>
        <w:pStyle w:val="Heading3"/>
      </w:pPr>
      <w:r w:rsidRPr="00114822">
        <w:rPr>
          <w:lang w:val="en-AU"/>
        </w:rPr>
        <w:t xml:space="preserve">if your Service ends before the 24 monthly payments have been made, </w:t>
      </w:r>
      <w:r w:rsidRPr="00114822">
        <w:t xml:space="preserve">the relevant early termination charge amount (as indicated in </w:t>
      </w:r>
      <w:r w:rsidR="00092C1D" w:rsidRPr="00114822">
        <w:rPr>
          <w:lang w:val="en-AU"/>
        </w:rPr>
        <w:t xml:space="preserve">your Critical Information Summary </w:t>
      </w:r>
      <w:r w:rsidRPr="00114822">
        <w:t>below)</w:t>
      </w:r>
      <w:r w:rsidR="00876703" w:rsidRPr="00114822">
        <w:t xml:space="preserve">.  </w:t>
      </w:r>
    </w:p>
    <w:p w14:paraId="71B38E8D" w14:textId="77777777" w:rsidR="00F80403" w:rsidRPr="00114822" w:rsidRDefault="005856C2" w:rsidP="00F80403">
      <w:pPr>
        <w:pStyle w:val="Heading2"/>
      </w:pPr>
      <w:r w:rsidRPr="00114822">
        <w:t xml:space="preserve">Until then, we own that Xbox </w:t>
      </w:r>
      <w:r w:rsidR="000D39C8" w:rsidRPr="00114822">
        <w:t>console</w:t>
      </w:r>
      <w:r w:rsidRPr="00114822">
        <w:t xml:space="preserve"> and you are holding it on our behalf.</w:t>
      </w:r>
      <w:r w:rsidR="000D39C8" w:rsidRPr="00114822">
        <w:t xml:space="preserve">  </w:t>
      </w:r>
    </w:p>
    <w:p w14:paraId="1070B661" w14:textId="77777777" w:rsidR="005856C2" w:rsidRPr="00114822" w:rsidRDefault="000D39C8" w:rsidP="00F80403">
      <w:pPr>
        <w:pStyle w:val="Heading2"/>
      </w:pPr>
      <w:r w:rsidRPr="00114822">
        <w:t>You must not do anything inconsistent with our ownership of that Xbox console until you own it.</w:t>
      </w:r>
    </w:p>
    <w:p w14:paraId="4F116428" w14:textId="77777777" w:rsidR="001D3D0D" w:rsidRPr="00114822" w:rsidRDefault="001D3D0D" w:rsidP="001D3D0D">
      <w:pPr>
        <w:pStyle w:val="Indent1"/>
        <w:rPr>
          <w:rFonts w:ascii="Times New Roman" w:hAnsi="Times New Roman" w:cs="Times New Roman"/>
        </w:rPr>
      </w:pPr>
      <w:bookmarkStart w:id="65" w:name="_Toc474154353"/>
      <w:bookmarkStart w:id="66" w:name="_Toc256000011"/>
      <w:bookmarkStart w:id="67" w:name="_Toc256000040"/>
      <w:bookmarkStart w:id="68" w:name="_Toc23174455"/>
      <w:r w:rsidRPr="00114822">
        <w:rPr>
          <w:rFonts w:ascii="Times New Roman" w:hAnsi="Times New Roman" w:cs="Times New Roman"/>
        </w:rPr>
        <w:t>Voluntary warranty</w:t>
      </w:r>
      <w:bookmarkEnd w:id="65"/>
      <w:bookmarkEnd w:id="66"/>
      <w:bookmarkEnd w:id="67"/>
      <w:bookmarkEnd w:id="68"/>
    </w:p>
    <w:p w14:paraId="693C1FDB" w14:textId="77777777" w:rsidR="001D3D0D" w:rsidRPr="00114822" w:rsidRDefault="001D3D0D" w:rsidP="001D3D0D">
      <w:pPr>
        <w:pStyle w:val="Heading2"/>
      </w:pPr>
      <w:r w:rsidRPr="00114822">
        <w:t xml:space="preserve">Each </w:t>
      </w:r>
      <w:r w:rsidRPr="00114822">
        <w:rPr>
          <w:lang w:val="en-AU"/>
        </w:rPr>
        <w:t xml:space="preserve">Xbox </w:t>
      </w:r>
      <w:r w:rsidRPr="00114822">
        <w:t xml:space="preserve">is covered by a 24 month voluntary warranty. Details of the applicable warranty are provided with </w:t>
      </w:r>
      <w:r w:rsidRPr="00114822">
        <w:rPr>
          <w:lang w:val="en-AU"/>
        </w:rPr>
        <w:t>each</w:t>
      </w:r>
      <w:r w:rsidRPr="00114822">
        <w:t xml:space="preserve"> </w:t>
      </w:r>
      <w:r w:rsidRPr="00114822">
        <w:rPr>
          <w:lang w:val="en-AU"/>
        </w:rPr>
        <w:t>Xbox</w:t>
      </w:r>
      <w:r w:rsidRPr="00114822">
        <w:t xml:space="preserve">. </w:t>
      </w:r>
      <w:r w:rsidRPr="00114822">
        <w:rPr>
          <w:lang w:val="en-AU"/>
        </w:rPr>
        <w:t>These voluntary warranties do not limit your rights to any guarantees under the Australian Consumer Law.</w:t>
      </w:r>
    </w:p>
    <w:p w14:paraId="429EFFC8" w14:textId="77777777" w:rsidR="009978AC" w:rsidRPr="00114822" w:rsidRDefault="002656A2" w:rsidP="009978AC">
      <w:pPr>
        <w:pStyle w:val="Heading1"/>
        <w:rPr>
          <w:rFonts w:ascii="Times New Roman" w:hAnsi="Times New Roman"/>
        </w:rPr>
      </w:pPr>
      <w:bookmarkStart w:id="69" w:name="_Toc23174456"/>
      <w:r w:rsidRPr="00114822">
        <w:rPr>
          <w:rFonts w:ascii="Times New Roman" w:hAnsi="Times New Roman"/>
        </w:rPr>
        <w:t>Term</w:t>
      </w:r>
      <w:r w:rsidR="005856C2" w:rsidRPr="00114822">
        <w:rPr>
          <w:rFonts w:ascii="Times New Roman" w:hAnsi="Times New Roman"/>
        </w:rPr>
        <w:t xml:space="preserve">, </w:t>
      </w:r>
      <w:r w:rsidRPr="00114822">
        <w:rPr>
          <w:rFonts w:ascii="Times New Roman" w:hAnsi="Times New Roman"/>
        </w:rPr>
        <w:t xml:space="preserve">termination </w:t>
      </w:r>
      <w:bookmarkEnd w:id="49"/>
      <w:bookmarkEnd w:id="50"/>
      <w:bookmarkEnd w:id="51"/>
      <w:bookmarkEnd w:id="52"/>
      <w:r w:rsidR="005856C2" w:rsidRPr="00114822">
        <w:rPr>
          <w:rFonts w:ascii="Times New Roman" w:hAnsi="Times New Roman"/>
        </w:rPr>
        <w:t>and early termination charges</w:t>
      </w:r>
      <w:bookmarkEnd w:id="69"/>
    </w:p>
    <w:p w14:paraId="68C772B9" w14:textId="77777777" w:rsidR="00F80403" w:rsidRPr="00114822" w:rsidRDefault="00AF1A14" w:rsidP="00FD4582">
      <w:pPr>
        <w:pStyle w:val="Heading2"/>
        <w:rPr>
          <w:lang w:val="en-AU"/>
        </w:rPr>
      </w:pPr>
      <w:r w:rsidRPr="00114822">
        <w:rPr>
          <w:lang w:val="en-AU"/>
        </w:rPr>
        <w:t xml:space="preserve">Your </w:t>
      </w:r>
      <w:r w:rsidR="0051524E" w:rsidRPr="00114822">
        <w:rPr>
          <w:lang w:val="en-AU"/>
        </w:rPr>
        <w:t>Xbox All Access subscription has a 24 month minimum term. Y</w:t>
      </w:r>
      <w:r w:rsidR="00F80403" w:rsidRPr="00114822">
        <w:rPr>
          <w:lang w:val="en-AU"/>
        </w:rPr>
        <w:t xml:space="preserve">ou may cancel at any time (subject to </w:t>
      </w:r>
      <w:r w:rsidR="00994519" w:rsidRPr="00114822">
        <w:rPr>
          <w:lang w:val="en-AU"/>
        </w:rPr>
        <w:t>the terms included in your Critical Information Summary</w:t>
      </w:r>
      <w:r w:rsidR="0035644A" w:rsidRPr="00114822">
        <w:rPr>
          <w:lang w:val="en-AU"/>
        </w:rPr>
        <w:t xml:space="preserve"> </w:t>
      </w:r>
      <w:r w:rsidR="00994519" w:rsidRPr="00114822">
        <w:rPr>
          <w:lang w:val="en-AU"/>
        </w:rPr>
        <w:t xml:space="preserve">that can be found </w:t>
      </w:r>
      <w:hyperlink r:id="rId19" w:history="1">
        <w:r w:rsidR="00994519" w:rsidRPr="00114822">
          <w:rPr>
            <w:rStyle w:val="Hyperlink"/>
            <w:lang w:val="en-AU"/>
          </w:rPr>
          <w:t>here</w:t>
        </w:r>
      </w:hyperlink>
      <w:r w:rsidR="00F80403" w:rsidRPr="00114822">
        <w:rPr>
          <w:lang w:val="en-AU"/>
        </w:rPr>
        <w:t>)</w:t>
      </w:r>
      <w:r w:rsidR="005856C2" w:rsidRPr="00114822">
        <w:rPr>
          <w:lang w:val="en-AU"/>
        </w:rPr>
        <w:t>.</w:t>
      </w:r>
      <w:r w:rsidR="00F80403" w:rsidRPr="00114822">
        <w:rPr>
          <w:lang w:val="en-AU"/>
        </w:rPr>
        <w:t xml:space="preserve">  </w:t>
      </w:r>
    </w:p>
    <w:p w14:paraId="4688FF98" w14:textId="77777777" w:rsidR="001D3D0D" w:rsidRPr="00114822" w:rsidRDefault="00252B58" w:rsidP="00252B58">
      <w:pPr>
        <w:pStyle w:val="Heading2"/>
      </w:pPr>
      <w:r w:rsidRPr="00114822">
        <w:rPr>
          <w:lang w:val="en-AU"/>
        </w:rPr>
        <w:t xml:space="preserve">If your Service ends for </w:t>
      </w:r>
      <w:r w:rsidR="0051524E" w:rsidRPr="00114822">
        <w:rPr>
          <w:lang w:val="en-AU"/>
        </w:rPr>
        <w:t>any material breach by you</w:t>
      </w:r>
      <w:r w:rsidR="001D3D0D" w:rsidRPr="00114822">
        <w:rPr>
          <w:lang w:val="en-AU"/>
        </w:rPr>
        <w:t>:</w:t>
      </w:r>
    </w:p>
    <w:p w14:paraId="10C242A3" w14:textId="77777777" w:rsidR="001D3D0D" w:rsidRPr="00114822" w:rsidRDefault="00252B58" w:rsidP="001D3D0D">
      <w:pPr>
        <w:pStyle w:val="Heading3"/>
      </w:pPr>
      <w:r w:rsidRPr="00114822">
        <w:t xml:space="preserve">you will not be able to use the remaining term </w:t>
      </w:r>
      <w:r w:rsidR="00F80403" w:rsidRPr="00114822">
        <w:rPr>
          <w:lang w:val="en-AU"/>
        </w:rPr>
        <w:t xml:space="preserve">Xbox Game Pass Ultimate </w:t>
      </w:r>
      <w:r w:rsidRPr="00114822">
        <w:t>subscription with Microsoft</w:t>
      </w:r>
      <w:r w:rsidR="0051524E" w:rsidRPr="00114822">
        <w:rPr>
          <w:lang w:val="en-AU"/>
        </w:rPr>
        <w:t xml:space="preserve"> that you have paid for or converted to your account</w:t>
      </w:r>
      <w:r w:rsidR="001D3D0D" w:rsidRPr="00114822">
        <w:rPr>
          <w:lang w:val="en-AU"/>
        </w:rPr>
        <w:t>; and</w:t>
      </w:r>
    </w:p>
    <w:p w14:paraId="07832795" w14:textId="77777777" w:rsidR="00252B58" w:rsidRPr="00114822" w:rsidRDefault="001D3D0D" w:rsidP="001D3D0D">
      <w:pPr>
        <w:pStyle w:val="Heading3"/>
      </w:pPr>
      <w:r w:rsidRPr="00114822">
        <w:rPr>
          <w:lang w:val="en-AU"/>
        </w:rPr>
        <w:t>any separate services you have with us (for instance, a Home Broadband Service) will continue in accordance with their terms (unless we have also terminated them)</w:t>
      </w:r>
      <w:r w:rsidR="00252B58" w:rsidRPr="00114822">
        <w:t xml:space="preserve">.  </w:t>
      </w:r>
    </w:p>
    <w:p w14:paraId="4D9233BA" w14:textId="77777777" w:rsidR="005856C2" w:rsidRPr="00114822" w:rsidRDefault="005856C2" w:rsidP="005856C2">
      <w:pPr>
        <w:pStyle w:val="Indent1"/>
        <w:rPr>
          <w:rFonts w:ascii="Times New Roman" w:hAnsi="Times New Roman" w:cs="Times New Roman"/>
        </w:rPr>
      </w:pPr>
      <w:bookmarkStart w:id="70" w:name="_Toc413078264"/>
      <w:bookmarkStart w:id="71" w:name="_Toc413139046"/>
      <w:bookmarkStart w:id="72" w:name="_Toc474154362"/>
      <w:bookmarkStart w:id="73" w:name="_Toc256000020"/>
      <w:bookmarkStart w:id="74" w:name="_Toc256000049"/>
      <w:bookmarkStart w:id="75" w:name="_Toc23174457"/>
      <w:r w:rsidRPr="00114822">
        <w:rPr>
          <w:rFonts w:ascii="Times New Roman" w:hAnsi="Times New Roman" w:cs="Times New Roman"/>
        </w:rPr>
        <w:t>Cancellation</w:t>
      </w:r>
      <w:bookmarkEnd w:id="70"/>
      <w:bookmarkEnd w:id="71"/>
      <w:bookmarkEnd w:id="72"/>
      <w:bookmarkEnd w:id="73"/>
      <w:bookmarkEnd w:id="74"/>
      <w:bookmarkEnd w:id="75"/>
    </w:p>
    <w:p w14:paraId="7CD7540A" w14:textId="77777777" w:rsidR="005856C2" w:rsidRPr="00114822" w:rsidRDefault="005856C2" w:rsidP="005856C2">
      <w:pPr>
        <w:pStyle w:val="Heading2"/>
        <w:tabs>
          <w:tab w:val="clear" w:pos="0"/>
          <w:tab w:val="num" w:pos="737"/>
        </w:tabs>
      </w:pPr>
      <w:r w:rsidRPr="00114822">
        <w:t xml:space="preserve">Without limiting any of our rights, we may immediately cancel your Service (or any part of it) if you are in breach of these terms and, acting reasonably, we consider </w:t>
      </w:r>
      <w:r w:rsidRPr="00114822">
        <w:lastRenderedPageBreak/>
        <w:t xml:space="preserve">that breach to be material. </w:t>
      </w:r>
      <w:r w:rsidRPr="00114822">
        <w:rPr>
          <w:lang w:val="en-AU"/>
        </w:rPr>
        <w:t xml:space="preserve">We will notify you as soon as reasonably possible if we cancel your Service. </w:t>
      </w:r>
    </w:p>
    <w:p w14:paraId="6BBFEBEE" w14:textId="77777777" w:rsidR="00CE19BE" w:rsidRPr="00CE19BE" w:rsidRDefault="00DC6069" w:rsidP="00CE19BE">
      <w:pPr>
        <w:pStyle w:val="Heading2"/>
        <w:rPr>
          <w:sz w:val="22"/>
          <w:szCs w:val="22"/>
        </w:rPr>
      </w:pPr>
      <w:r w:rsidRPr="00114822">
        <w:t>If you cancel your Xbox All Access contract without having activated your token</w:t>
      </w:r>
      <w:r w:rsidR="00CE19BE">
        <w:rPr>
          <w:lang w:val="en-AU"/>
        </w:rPr>
        <w:t xml:space="preserve"> or digitally activating your Xbox Game Pass Ultimate subscription (whichever is applicable)</w:t>
      </w:r>
      <w:r w:rsidRPr="00114822">
        <w:t>, you will lose any months of credit to Games Pass Ultimate you have available to you but have not yet redeemed, with no refund or credit available</w:t>
      </w:r>
      <w:r w:rsidRPr="00857DD1">
        <w:rPr>
          <w:szCs w:val="23"/>
        </w:rPr>
        <w:t>.</w:t>
      </w:r>
      <w:r w:rsidR="00CE19BE" w:rsidRPr="00857DD1">
        <w:rPr>
          <w:szCs w:val="23"/>
          <w:lang w:val="en-AU"/>
        </w:rPr>
        <w:t xml:space="preserve">  </w:t>
      </w:r>
      <w:r w:rsidR="00CE19BE" w:rsidRPr="00857DD1">
        <w:rPr>
          <w:color w:val="000000"/>
          <w:szCs w:val="23"/>
          <w:lang w:val="en-AU" w:eastAsia="en-AU"/>
        </w:rPr>
        <w:t>If you Service is non-token based, y</w:t>
      </w:r>
      <w:r w:rsidR="00CE19BE" w:rsidRPr="00857DD1">
        <w:rPr>
          <w:color w:val="000000"/>
          <w:szCs w:val="23"/>
          <w:lang w:eastAsia="en-AU"/>
        </w:rPr>
        <w:t xml:space="preserve">ou cannot activate </w:t>
      </w:r>
      <w:r w:rsidR="00CE19BE" w:rsidRPr="00857DD1">
        <w:rPr>
          <w:color w:val="000000"/>
          <w:szCs w:val="23"/>
          <w:lang w:val="en-AU" w:eastAsia="en-AU"/>
        </w:rPr>
        <w:t xml:space="preserve">Xbox </w:t>
      </w:r>
      <w:r w:rsidR="00CE19BE" w:rsidRPr="00857DD1">
        <w:rPr>
          <w:color w:val="000000"/>
          <w:szCs w:val="23"/>
          <w:lang w:eastAsia="en-AU"/>
        </w:rPr>
        <w:t>Games Pass</w:t>
      </w:r>
      <w:r w:rsidR="00CE19BE" w:rsidRPr="00857DD1">
        <w:rPr>
          <w:color w:val="000000"/>
          <w:szCs w:val="23"/>
          <w:lang w:val="en-AU" w:eastAsia="en-AU"/>
        </w:rPr>
        <w:t xml:space="preserve"> Ultimate</w:t>
      </w:r>
      <w:r w:rsidR="00CE19BE" w:rsidRPr="00857DD1">
        <w:rPr>
          <w:color w:val="000000"/>
          <w:szCs w:val="23"/>
          <w:lang w:eastAsia="en-AU"/>
        </w:rPr>
        <w:t xml:space="preserve"> after you cancel.</w:t>
      </w:r>
      <w:r w:rsidR="00CE19BE" w:rsidRPr="00CE19BE">
        <w:rPr>
          <w:color w:val="000000"/>
          <w:sz w:val="22"/>
          <w:szCs w:val="22"/>
          <w:lang w:eastAsia="en-AU"/>
        </w:rPr>
        <w:t> </w:t>
      </w:r>
    </w:p>
    <w:p w14:paraId="3CCB03AB" w14:textId="77777777" w:rsidR="005856C2" w:rsidRPr="00114822" w:rsidRDefault="005856C2" w:rsidP="005856C2">
      <w:pPr>
        <w:pStyle w:val="Heading2"/>
      </w:pPr>
      <w:r w:rsidRPr="00114822">
        <w:t>You agree that the early termination charges are a genuine pre-estimate of the loss we are likely to suffer.</w:t>
      </w:r>
    </w:p>
    <w:p w14:paraId="53589ADA" w14:textId="77777777" w:rsidR="002656A2" w:rsidRPr="00114822" w:rsidRDefault="002656A2" w:rsidP="009978AC">
      <w:pPr>
        <w:pStyle w:val="Heading1"/>
        <w:rPr>
          <w:rFonts w:ascii="Times New Roman" w:hAnsi="Times New Roman"/>
        </w:rPr>
      </w:pPr>
      <w:bookmarkStart w:id="76" w:name="_Toc23174458"/>
      <w:bookmarkStart w:id="77" w:name="_Toc474154354"/>
      <w:bookmarkStart w:id="78" w:name="_Toc256000012"/>
      <w:bookmarkStart w:id="79" w:name="_Toc256000041"/>
      <w:r w:rsidRPr="00114822">
        <w:rPr>
          <w:rFonts w:ascii="Times New Roman" w:hAnsi="Times New Roman"/>
        </w:rPr>
        <w:t>Microsoft Terms</w:t>
      </w:r>
      <w:bookmarkEnd w:id="76"/>
    </w:p>
    <w:p w14:paraId="09396DF9" w14:textId="77777777" w:rsidR="002656A2" w:rsidRPr="00114822" w:rsidRDefault="00252B58" w:rsidP="002656A2">
      <w:pPr>
        <w:pStyle w:val="Heading2"/>
        <w:rPr>
          <w:lang w:val="en-AU"/>
        </w:rPr>
      </w:pPr>
      <w:r w:rsidRPr="00114822">
        <w:rPr>
          <w:lang w:val="en-AU"/>
        </w:rPr>
        <w:t>It is a condition of your Service that you accept these terms from Microsoft:</w:t>
      </w:r>
    </w:p>
    <w:p w14:paraId="7B3C9596" w14:textId="77777777" w:rsidR="008D6EE8" w:rsidRPr="00114822" w:rsidRDefault="008D6EE8" w:rsidP="00252B58">
      <w:pPr>
        <w:pStyle w:val="Heading3"/>
      </w:pPr>
      <w:r w:rsidRPr="00114822">
        <w:rPr>
          <w:lang w:val="en-AU"/>
        </w:rPr>
        <w:t xml:space="preserve">the Xbox Game Pass Ultimate subscription is provided directly to you by Microsoft, and you can find more information about Xbox Game Pass Ultimate </w:t>
      </w:r>
      <w:hyperlink r:id="rId20" w:history="1">
        <w:r w:rsidR="00092C1D" w:rsidRPr="00114822">
          <w:rPr>
            <w:rStyle w:val="Hyperlink"/>
            <w:lang w:val="en-AU"/>
          </w:rPr>
          <w:t>here</w:t>
        </w:r>
      </w:hyperlink>
      <w:r w:rsidR="00092C1D" w:rsidRPr="00114822">
        <w:rPr>
          <w:lang w:val="en-AU"/>
        </w:rPr>
        <w:t>.</w:t>
      </w:r>
    </w:p>
    <w:p w14:paraId="5E439B2B" w14:textId="77777777" w:rsidR="008D6EE8" w:rsidRPr="00114822" w:rsidRDefault="008D6EE8" w:rsidP="00252B58">
      <w:pPr>
        <w:pStyle w:val="Heading3"/>
      </w:pPr>
      <w:r w:rsidRPr="00114822">
        <w:rPr>
          <w:lang w:val="en-AU"/>
        </w:rPr>
        <w:t>you must accept the terms of service provided by Microsoft as part of the activation of your Xbox Game Pass Ultimate subscription;</w:t>
      </w:r>
      <w:r w:rsidR="00B929A5" w:rsidRPr="00114822">
        <w:rPr>
          <w:lang w:val="en-AU"/>
        </w:rPr>
        <w:t xml:space="preserve"> and</w:t>
      </w:r>
    </w:p>
    <w:p w14:paraId="2BEBBB5A" w14:textId="77777777" w:rsidR="006A19DF" w:rsidRPr="00691DD8" w:rsidRDefault="006A19DF" w:rsidP="006A19DF">
      <w:pPr>
        <w:pStyle w:val="Heading3"/>
      </w:pPr>
      <w:r w:rsidRPr="00114822">
        <w:rPr>
          <w:lang w:val="en-AU"/>
        </w:rPr>
        <w:t>you acknowledge that a breach of those terms may enable Microsoft to cancel your Xbox Game Pass Ultimate subscription, and that will entitle us to cancel your Service (and clause 5 will apply).</w:t>
      </w:r>
    </w:p>
    <w:p w14:paraId="0D7F3C9F" w14:textId="77777777" w:rsidR="006A19DF" w:rsidRPr="00114822" w:rsidRDefault="006A19DF" w:rsidP="006A19DF">
      <w:pPr>
        <w:pStyle w:val="Heading3"/>
        <w:numPr>
          <w:ilvl w:val="0"/>
          <w:numId w:val="0"/>
        </w:numPr>
        <w:ind w:left="737"/>
      </w:pPr>
      <w:r w:rsidRPr="000E1B93">
        <w:t xml:space="preserve">This clause </w:t>
      </w:r>
      <w:r>
        <w:fldChar w:fldCharType="begin"/>
      </w:r>
      <w:r>
        <w:instrText xml:space="preserve"> REF _Ref147847591 \w \h </w:instrText>
      </w:r>
      <w:r>
        <w:fldChar w:fldCharType="separate"/>
      </w:r>
      <w:r>
        <w:t>6.1</w:t>
      </w:r>
      <w:r>
        <w:fldChar w:fldCharType="end"/>
      </w:r>
      <w:r w:rsidRPr="000E1B93">
        <w:t xml:space="preserve"> is included as a result of our contractual arrangements with </w:t>
      </w:r>
      <w:r>
        <w:rPr>
          <w:lang w:val="en-AU"/>
        </w:rPr>
        <w:t>Microsoft</w:t>
      </w:r>
      <w:r w:rsidRPr="000E1B93">
        <w:t>.</w:t>
      </w:r>
    </w:p>
    <w:p w14:paraId="38E6B35F" w14:textId="77777777" w:rsidR="00EA1463" w:rsidRPr="00114822" w:rsidRDefault="00EA1463" w:rsidP="00EA1463">
      <w:pPr>
        <w:pStyle w:val="Heading3"/>
        <w:numPr>
          <w:ilvl w:val="0"/>
          <w:numId w:val="0"/>
        </w:numPr>
        <w:ind w:left="737"/>
      </w:pPr>
      <w:r w:rsidRPr="00857DD1">
        <w:rPr>
          <w:color w:val="000000"/>
          <w:szCs w:val="23"/>
          <w:lang w:val="en-AU"/>
        </w:rPr>
        <w:t xml:space="preserve">If applicable, your </w:t>
      </w:r>
      <w:r w:rsidRPr="00857DD1">
        <w:rPr>
          <w:color w:val="000000"/>
          <w:szCs w:val="23"/>
        </w:rPr>
        <w:t xml:space="preserve">existing Xbox Live Gold and Xbox Game Pass membership(s) will automatically convert to Ultimate at a conversion </w:t>
      </w:r>
      <w:r w:rsidRPr="00857DD1">
        <w:rPr>
          <w:szCs w:val="23"/>
        </w:rPr>
        <w:t xml:space="preserve">ratio, up to a maximum of 12 months (36 months inclusive of </w:t>
      </w:r>
      <w:r w:rsidRPr="00857DD1">
        <w:rPr>
          <w:szCs w:val="23"/>
          <w:lang w:val="en-AU"/>
        </w:rPr>
        <w:t xml:space="preserve">the 24 months of </w:t>
      </w:r>
      <w:r w:rsidRPr="00857DD1">
        <w:rPr>
          <w:szCs w:val="23"/>
        </w:rPr>
        <w:t>your All Access package)</w:t>
      </w:r>
      <w:r w:rsidRPr="00857DD1">
        <w:rPr>
          <w:szCs w:val="23"/>
          <w:lang w:val="en-AU"/>
        </w:rPr>
        <w:t xml:space="preserve"> subject to terms that can be found </w:t>
      </w:r>
      <w:bookmarkStart w:id="80" w:name="_Hlk23167249"/>
      <w:r w:rsidRPr="00857DD1">
        <w:rPr>
          <w:szCs w:val="23"/>
          <w:lang w:val="en-AU"/>
        </w:rPr>
        <w:fldChar w:fldCharType="begin"/>
      </w:r>
      <w:r w:rsidRPr="00857DD1">
        <w:rPr>
          <w:szCs w:val="23"/>
          <w:lang w:val="en-AU"/>
        </w:rPr>
        <w:instrText xml:space="preserve"> HYPERLINK "https://www.xbox.com/gamepass" </w:instrText>
      </w:r>
      <w:r w:rsidRPr="00857DD1">
        <w:rPr>
          <w:szCs w:val="23"/>
          <w:lang w:val="en-AU"/>
        </w:rPr>
      </w:r>
      <w:r w:rsidRPr="00857DD1">
        <w:rPr>
          <w:szCs w:val="23"/>
          <w:lang w:val="en-AU"/>
        </w:rPr>
        <w:fldChar w:fldCharType="separate"/>
      </w:r>
      <w:r w:rsidRPr="00857DD1">
        <w:rPr>
          <w:rStyle w:val="Hyperlink"/>
          <w:szCs w:val="23"/>
          <w:lang w:val="en-AU"/>
        </w:rPr>
        <w:t>here</w:t>
      </w:r>
      <w:r w:rsidRPr="00857DD1">
        <w:rPr>
          <w:szCs w:val="23"/>
          <w:lang w:val="en-AU"/>
        </w:rPr>
        <w:fldChar w:fldCharType="end"/>
      </w:r>
      <w:r w:rsidRPr="00857DD1">
        <w:rPr>
          <w:szCs w:val="23"/>
          <w:lang w:val="en-AU"/>
        </w:rPr>
        <w:t>.</w:t>
      </w:r>
      <w:r w:rsidRPr="00857DD1">
        <w:rPr>
          <w:szCs w:val="23"/>
        </w:rPr>
        <w:t xml:space="preserve"> </w:t>
      </w:r>
      <w:bookmarkEnd w:id="80"/>
      <w:r>
        <w:rPr>
          <w:szCs w:val="23"/>
          <w:lang w:val="en-AU"/>
        </w:rPr>
        <w:t xml:space="preserve"> </w:t>
      </w:r>
      <w:r w:rsidRPr="000E1B93">
        <w:t xml:space="preserve">This clause </w:t>
      </w:r>
      <w:r>
        <w:fldChar w:fldCharType="begin"/>
      </w:r>
      <w:r>
        <w:instrText xml:space="preserve"> REF _Ref147847615 \w \h </w:instrText>
      </w:r>
      <w:r>
        <w:fldChar w:fldCharType="separate"/>
      </w:r>
      <w:r>
        <w:t>6.2</w:t>
      </w:r>
      <w:r>
        <w:fldChar w:fldCharType="end"/>
      </w:r>
      <w:r w:rsidRPr="000E1B93">
        <w:t xml:space="preserve"> is included as a result of our contractual arrangements with </w:t>
      </w:r>
      <w:r>
        <w:rPr>
          <w:lang w:val="en-AU"/>
        </w:rPr>
        <w:t>Microsoft</w:t>
      </w:r>
      <w:r w:rsidRPr="000E1B93">
        <w:t>.</w:t>
      </w:r>
    </w:p>
    <w:p w14:paraId="13C224A9" w14:textId="77777777" w:rsidR="00DC6069" w:rsidRPr="00857DD1" w:rsidRDefault="00994519" w:rsidP="0090193E">
      <w:pPr>
        <w:pStyle w:val="Heading2"/>
        <w:rPr>
          <w:szCs w:val="23"/>
        </w:rPr>
      </w:pPr>
      <w:r w:rsidRPr="00857DD1">
        <w:rPr>
          <w:szCs w:val="23"/>
          <w:lang w:val="en-AU"/>
        </w:rPr>
        <w:t>Provided you have activated, a</w:t>
      </w:r>
      <w:r w:rsidR="00DC6069" w:rsidRPr="00857DD1">
        <w:rPr>
          <w:szCs w:val="23"/>
        </w:rPr>
        <w:t>ny months of Game Pass Ultimate, Live Gold or Game Pass that you have paid for</w:t>
      </w:r>
      <w:r w:rsidRPr="00857DD1">
        <w:rPr>
          <w:szCs w:val="23"/>
          <w:lang w:val="en-AU"/>
        </w:rPr>
        <w:t xml:space="preserve"> or converted</w:t>
      </w:r>
      <w:r w:rsidR="00DC6069" w:rsidRPr="00857DD1">
        <w:rPr>
          <w:szCs w:val="23"/>
        </w:rPr>
        <w:t xml:space="preserve"> </w:t>
      </w:r>
      <w:r w:rsidRPr="00857DD1">
        <w:rPr>
          <w:szCs w:val="23"/>
          <w:lang w:val="en-AU"/>
        </w:rPr>
        <w:t xml:space="preserve">but not yet </w:t>
      </w:r>
      <w:r w:rsidR="00DC6069" w:rsidRPr="00857DD1">
        <w:rPr>
          <w:szCs w:val="23"/>
        </w:rPr>
        <w:t>used, will remain on your account after you cancel until they expire.</w:t>
      </w:r>
      <w:r w:rsidR="00DC6069" w:rsidRPr="00857DD1">
        <w:rPr>
          <w:szCs w:val="23"/>
          <w:lang w:val="en-AU"/>
        </w:rPr>
        <w:t xml:space="preserve"> </w:t>
      </w:r>
    </w:p>
    <w:p w14:paraId="1A052570" w14:textId="77777777" w:rsidR="009978AC" w:rsidRPr="00114822" w:rsidRDefault="009978AC" w:rsidP="009978AC">
      <w:pPr>
        <w:pStyle w:val="Heading1"/>
        <w:rPr>
          <w:rFonts w:ascii="Times New Roman" w:hAnsi="Times New Roman"/>
        </w:rPr>
      </w:pPr>
      <w:bookmarkStart w:id="81" w:name="_Toc23174459"/>
      <w:r w:rsidRPr="00114822">
        <w:rPr>
          <w:rFonts w:ascii="Times New Roman" w:hAnsi="Times New Roman"/>
        </w:rPr>
        <w:lastRenderedPageBreak/>
        <w:t>Data and hosting</w:t>
      </w:r>
      <w:bookmarkEnd w:id="77"/>
      <w:bookmarkEnd w:id="78"/>
      <w:bookmarkEnd w:id="79"/>
      <w:bookmarkEnd w:id="81"/>
    </w:p>
    <w:p w14:paraId="5279FC73" w14:textId="77777777" w:rsidR="009978AC" w:rsidRPr="00114822" w:rsidRDefault="009978AC" w:rsidP="009978AC">
      <w:pPr>
        <w:pStyle w:val="Heading2"/>
        <w:widowControl w:val="0"/>
        <w:tabs>
          <w:tab w:val="clear" w:pos="0"/>
          <w:tab w:val="num" w:pos="737"/>
        </w:tabs>
      </w:pPr>
      <w:r w:rsidRPr="00114822">
        <w:t>Where you provide us any information or data of any kind as part of the Service, you acknowledge and agree that we may use, copy, modify and transmit that data as necessary to perform the Service, including by providing it to third party service providers (and we can grant them the same rights as you grant us).  You warrant that you have the right to give us any information or data provided in connection with the Service.</w:t>
      </w:r>
    </w:p>
    <w:p w14:paraId="2CD69B8C" w14:textId="77777777" w:rsidR="009978AC" w:rsidRPr="00114822" w:rsidRDefault="009978AC" w:rsidP="009978AC">
      <w:pPr>
        <w:pStyle w:val="Heading1"/>
        <w:rPr>
          <w:rFonts w:ascii="Times New Roman" w:hAnsi="Times New Roman"/>
        </w:rPr>
      </w:pPr>
      <w:bookmarkStart w:id="82" w:name="_Toc449082659"/>
      <w:bookmarkStart w:id="83" w:name="_Toc449095797"/>
      <w:bookmarkStart w:id="84" w:name="_Toc449099988"/>
      <w:bookmarkStart w:id="85" w:name="_Toc474154356"/>
      <w:bookmarkStart w:id="86" w:name="_Toc256000014"/>
      <w:bookmarkStart w:id="87" w:name="_Toc256000043"/>
      <w:bookmarkStart w:id="88" w:name="_Toc23174460"/>
      <w:bookmarkEnd w:id="82"/>
      <w:bookmarkEnd w:id="83"/>
      <w:bookmarkEnd w:id="84"/>
      <w:r w:rsidRPr="00114822">
        <w:rPr>
          <w:rFonts w:ascii="Times New Roman" w:hAnsi="Times New Roman"/>
        </w:rPr>
        <w:t>Help desk</w:t>
      </w:r>
      <w:bookmarkEnd w:id="85"/>
      <w:bookmarkEnd w:id="86"/>
      <w:bookmarkEnd w:id="87"/>
      <w:bookmarkEnd w:id="88"/>
    </w:p>
    <w:p w14:paraId="401A268C" w14:textId="77777777" w:rsidR="009978AC" w:rsidRPr="00114822" w:rsidRDefault="00092C1D" w:rsidP="009978AC">
      <w:pPr>
        <w:pStyle w:val="Heading2"/>
        <w:widowControl w:val="0"/>
        <w:tabs>
          <w:tab w:val="clear" w:pos="0"/>
          <w:tab w:val="num" w:pos="737"/>
        </w:tabs>
      </w:pPr>
      <w:r w:rsidRPr="00114822">
        <w:rPr>
          <w:lang w:val="en-AU"/>
        </w:rPr>
        <w:t>Customer</w:t>
      </w:r>
      <w:r w:rsidR="009978AC" w:rsidRPr="00114822">
        <w:rPr>
          <w:lang w:val="en-AU"/>
        </w:rPr>
        <w:t xml:space="preserve"> support is available </w:t>
      </w:r>
      <w:r w:rsidR="00BA0F8D">
        <w:rPr>
          <w:lang w:val="en-AU"/>
        </w:rPr>
        <w:t>through the MyTelstra app.</w:t>
      </w:r>
      <w:r w:rsidR="009978AC" w:rsidRPr="00114822">
        <w:rPr>
          <w:lang w:val="en-AU"/>
        </w:rPr>
        <w:t xml:space="preserve">. </w:t>
      </w:r>
    </w:p>
    <w:p w14:paraId="464596C9" w14:textId="77777777" w:rsidR="009978AC" w:rsidRPr="00114822" w:rsidRDefault="009978AC" w:rsidP="009978AC">
      <w:pPr>
        <w:pStyle w:val="Heading1"/>
        <w:rPr>
          <w:rFonts w:ascii="Times New Roman" w:hAnsi="Times New Roman"/>
        </w:rPr>
      </w:pPr>
      <w:bookmarkStart w:id="89" w:name="_Ref448941167"/>
      <w:bookmarkStart w:id="90" w:name="_Toc474154357"/>
      <w:bookmarkStart w:id="91" w:name="_Toc256000015"/>
      <w:bookmarkStart w:id="92" w:name="_Toc256000044"/>
      <w:bookmarkStart w:id="93" w:name="_Toc23174461"/>
      <w:r w:rsidRPr="00114822">
        <w:rPr>
          <w:rFonts w:ascii="Times New Roman" w:hAnsi="Times New Roman"/>
        </w:rPr>
        <w:t>Your responsibilities and other obligations</w:t>
      </w:r>
      <w:bookmarkEnd w:id="89"/>
      <w:bookmarkEnd w:id="90"/>
      <w:bookmarkEnd w:id="91"/>
      <w:bookmarkEnd w:id="92"/>
      <w:bookmarkEnd w:id="93"/>
    </w:p>
    <w:p w14:paraId="76B67342" w14:textId="77777777" w:rsidR="009978AC" w:rsidRPr="00114822" w:rsidRDefault="009978AC" w:rsidP="009978AC">
      <w:pPr>
        <w:pStyle w:val="Heading2"/>
        <w:numPr>
          <w:ilvl w:val="0"/>
          <w:numId w:val="0"/>
        </w:numPr>
        <w:ind w:left="737"/>
        <w:rPr>
          <w:b/>
        </w:rPr>
      </w:pPr>
      <w:bookmarkStart w:id="94" w:name="_Toc414017122"/>
      <w:bookmarkStart w:id="95" w:name="_Toc414018606"/>
      <w:bookmarkStart w:id="96" w:name="_Toc414018702"/>
      <w:bookmarkStart w:id="97" w:name="_Toc418588143"/>
      <w:r w:rsidRPr="00114822">
        <w:rPr>
          <w:b/>
        </w:rPr>
        <w:t>General</w:t>
      </w:r>
      <w:bookmarkEnd w:id="94"/>
      <w:bookmarkEnd w:id="95"/>
      <w:bookmarkEnd w:id="96"/>
      <w:bookmarkEnd w:id="97"/>
    </w:p>
    <w:p w14:paraId="5070ADCD" w14:textId="77777777" w:rsidR="009978AC" w:rsidRPr="00114822" w:rsidRDefault="009978AC" w:rsidP="009978AC">
      <w:pPr>
        <w:pStyle w:val="Heading2"/>
        <w:tabs>
          <w:tab w:val="clear" w:pos="0"/>
          <w:tab w:val="num" w:pos="737"/>
          <w:tab w:val="left" w:pos="1526"/>
        </w:tabs>
      </w:pPr>
      <w:bookmarkStart w:id="98" w:name="_Toc414017123"/>
      <w:bookmarkStart w:id="99" w:name="_Toc414018607"/>
      <w:bookmarkStart w:id="100" w:name="_Toc414018703"/>
      <w:bookmarkStart w:id="101" w:name="_Toc418588144"/>
      <w:r w:rsidRPr="00114822">
        <w:t xml:space="preserve">A reference to “you” in relation to this clause </w:t>
      </w:r>
      <w:r w:rsidR="00CA57B8" w:rsidRPr="00114822">
        <w:rPr>
          <w:lang w:val="en-AU"/>
        </w:rPr>
        <w:t>9</w:t>
      </w:r>
      <w:r w:rsidRPr="00114822">
        <w:t xml:space="preserve"> includes a reference to anyone else (other than us or our representatives) who uses the Services.</w:t>
      </w:r>
    </w:p>
    <w:p w14:paraId="0DC87102" w14:textId="77777777" w:rsidR="009978AC" w:rsidRPr="00114822" w:rsidRDefault="009978AC" w:rsidP="009978AC">
      <w:pPr>
        <w:pStyle w:val="Heading2"/>
        <w:tabs>
          <w:tab w:val="clear" w:pos="0"/>
          <w:tab w:val="num" w:pos="737"/>
          <w:tab w:val="left" w:pos="1526"/>
        </w:tabs>
      </w:pPr>
      <w:bookmarkStart w:id="102" w:name="_Ref370296098"/>
      <w:bookmarkStart w:id="103" w:name="_Toc414017085"/>
      <w:bookmarkStart w:id="104" w:name="_Toc414018572"/>
      <w:bookmarkStart w:id="105" w:name="_Toc414018665"/>
      <w:bookmarkStart w:id="106" w:name="_Toc418588112"/>
      <w:bookmarkEnd w:id="98"/>
      <w:bookmarkEnd w:id="99"/>
      <w:bookmarkEnd w:id="100"/>
      <w:bookmarkEnd w:id="101"/>
      <w:r w:rsidRPr="00114822">
        <w:t>You must:</w:t>
      </w:r>
    </w:p>
    <w:p w14:paraId="5DA423E7" w14:textId="77777777" w:rsidR="009978AC" w:rsidRPr="00114822" w:rsidRDefault="009978AC" w:rsidP="009978AC">
      <w:pPr>
        <w:pStyle w:val="Heading3"/>
        <w:tabs>
          <w:tab w:val="clear" w:pos="0"/>
          <w:tab w:val="num" w:pos="737"/>
        </w:tabs>
      </w:pPr>
      <w:r w:rsidRPr="00114822">
        <w:t>comply with all laws and regulations (including any applicable export contr</w:t>
      </w:r>
      <w:r w:rsidRPr="00114822">
        <w:rPr>
          <w:lang w:val="en-AU"/>
        </w:rPr>
        <w:t>ol</w:t>
      </w:r>
      <w:r w:rsidRPr="00114822">
        <w:t xml:space="preserve"> laws and regulations);</w:t>
      </w:r>
    </w:p>
    <w:p w14:paraId="7D024E60" w14:textId="77777777" w:rsidR="009978AC" w:rsidRPr="00114822" w:rsidRDefault="009978AC" w:rsidP="009978AC">
      <w:pPr>
        <w:pStyle w:val="Heading3"/>
        <w:tabs>
          <w:tab w:val="clear" w:pos="0"/>
          <w:tab w:val="num" w:pos="737"/>
        </w:tabs>
      </w:pPr>
      <w:r w:rsidRPr="00114822">
        <w:t>not reverse engineer, decompile or otherwise discover the application programming interface of the Services; or</w:t>
      </w:r>
    </w:p>
    <w:p w14:paraId="5C85A392" w14:textId="77777777" w:rsidR="009978AC" w:rsidRPr="00114822" w:rsidRDefault="009978AC" w:rsidP="009978AC">
      <w:pPr>
        <w:pStyle w:val="Heading3"/>
        <w:tabs>
          <w:tab w:val="clear" w:pos="0"/>
          <w:tab w:val="num" w:pos="737"/>
        </w:tabs>
      </w:pPr>
      <w:r w:rsidRPr="00114822">
        <w:t>not resell distribute, or otherwise use the Services to generate income.</w:t>
      </w:r>
    </w:p>
    <w:p w14:paraId="0DE10B0F" w14:textId="77777777" w:rsidR="009978AC" w:rsidRPr="00114822" w:rsidRDefault="009978AC" w:rsidP="009978AC">
      <w:pPr>
        <w:pStyle w:val="Heading2"/>
        <w:widowControl w:val="0"/>
        <w:tabs>
          <w:tab w:val="clear" w:pos="0"/>
          <w:tab w:val="num" w:pos="737"/>
        </w:tabs>
      </w:pPr>
      <w:r w:rsidRPr="00114822">
        <w:t>You must not, and must ensure that other people do not, attempt to gain unauthorised access to the Service, accounts, computer systems or networks connected to the Service, through hacking, password mining or by any other means.</w:t>
      </w:r>
      <w:bookmarkEnd w:id="102"/>
      <w:bookmarkEnd w:id="103"/>
      <w:bookmarkEnd w:id="104"/>
      <w:bookmarkEnd w:id="105"/>
      <w:bookmarkEnd w:id="106"/>
    </w:p>
    <w:p w14:paraId="0D71EAF6" w14:textId="77777777" w:rsidR="009978AC" w:rsidRPr="00114822" w:rsidRDefault="009978AC" w:rsidP="009978AC">
      <w:pPr>
        <w:pStyle w:val="Heading2"/>
        <w:widowControl w:val="0"/>
        <w:tabs>
          <w:tab w:val="clear" w:pos="0"/>
          <w:tab w:val="num" w:pos="737"/>
        </w:tabs>
      </w:pPr>
      <w:bookmarkStart w:id="107" w:name="_Ref370296099"/>
      <w:bookmarkStart w:id="108" w:name="_Toc414017086"/>
      <w:bookmarkStart w:id="109" w:name="_Toc414018573"/>
      <w:bookmarkStart w:id="110" w:name="_Toc414018666"/>
      <w:bookmarkStart w:id="111" w:name="_Toc418588113"/>
      <w:r w:rsidRPr="00114822">
        <w:t>You must not obtain or attempt to obtain any materials or information through any means not intentionally made available through the Service.</w:t>
      </w:r>
      <w:bookmarkEnd w:id="107"/>
      <w:bookmarkEnd w:id="108"/>
      <w:bookmarkEnd w:id="109"/>
      <w:bookmarkEnd w:id="110"/>
      <w:bookmarkEnd w:id="111"/>
    </w:p>
    <w:p w14:paraId="664F8ECB" w14:textId="3C813476" w:rsidR="009978AC" w:rsidRPr="00114822" w:rsidRDefault="009978AC" w:rsidP="009978AC">
      <w:pPr>
        <w:pStyle w:val="Heading2"/>
        <w:widowControl w:val="0"/>
        <w:tabs>
          <w:tab w:val="clear" w:pos="0"/>
          <w:tab w:val="num" w:pos="737"/>
        </w:tabs>
      </w:pPr>
      <w:bookmarkStart w:id="112" w:name="_Toc414017087"/>
      <w:bookmarkStart w:id="113" w:name="_Toc414018574"/>
      <w:bookmarkStart w:id="114" w:name="_Toc414018667"/>
      <w:bookmarkStart w:id="115" w:name="_Toc418588114"/>
      <w:r w:rsidRPr="00114822">
        <w:t xml:space="preserve">We may suspend or cancel your Service without liability to you if you breach </w:t>
      </w:r>
      <w:bookmarkStart w:id="116" w:name="_Toc418588115"/>
      <w:bookmarkStart w:id="117" w:name="_Toc367709529"/>
      <w:bookmarkStart w:id="118" w:name="_Toc367709905"/>
      <w:bookmarkStart w:id="119" w:name="_Toc367710546"/>
      <w:bookmarkStart w:id="120" w:name="_Toc367711170"/>
      <w:bookmarkStart w:id="121" w:name="_Toc366566031"/>
      <w:bookmarkStart w:id="122" w:name="_Toc366566240"/>
      <w:bookmarkStart w:id="123" w:name="_Toc366841052"/>
      <w:bookmarkStart w:id="124" w:name="_Toc366841273"/>
      <w:bookmarkStart w:id="125" w:name="_Toc366841494"/>
      <w:bookmarkStart w:id="126" w:name="_Toc366843590"/>
      <w:bookmarkStart w:id="127" w:name="_Toc366566032"/>
      <w:bookmarkStart w:id="128" w:name="_Toc366566241"/>
      <w:bookmarkStart w:id="129" w:name="_Toc366841053"/>
      <w:bookmarkStart w:id="130" w:name="_Toc366841274"/>
      <w:bookmarkStart w:id="131" w:name="_Toc366841495"/>
      <w:bookmarkStart w:id="132" w:name="_Toc366843591"/>
      <w:bookmarkStart w:id="133" w:name="_Toc366566033"/>
      <w:bookmarkStart w:id="134" w:name="_Toc366566242"/>
      <w:bookmarkStart w:id="135" w:name="_Toc366841054"/>
      <w:bookmarkStart w:id="136" w:name="_Toc366841275"/>
      <w:bookmarkStart w:id="137" w:name="_Toc366841496"/>
      <w:bookmarkStart w:id="138" w:name="_Toc366843592"/>
      <w:bookmarkStart w:id="139" w:name="_Toc366566037"/>
      <w:bookmarkStart w:id="140" w:name="_Toc366566246"/>
      <w:bookmarkStart w:id="141" w:name="_Toc366841058"/>
      <w:bookmarkStart w:id="142" w:name="_Toc366841279"/>
      <w:bookmarkStart w:id="143" w:name="_Toc366841500"/>
      <w:bookmarkStart w:id="144" w:name="_Toc366843596"/>
      <w:bookmarkStart w:id="145" w:name="_Toc366566040"/>
      <w:bookmarkStart w:id="146" w:name="_Toc366566249"/>
      <w:bookmarkStart w:id="147" w:name="_Toc366841061"/>
      <w:bookmarkStart w:id="148" w:name="_Toc366841282"/>
      <w:bookmarkStart w:id="149" w:name="_Toc366841503"/>
      <w:bookmarkStart w:id="150" w:name="_Toc366843599"/>
      <w:bookmarkStart w:id="151" w:name="_Toc366566041"/>
      <w:bookmarkStart w:id="152" w:name="_Toc366566250"/>
      <w:bookmarkStart w:id="153" w:name="_Toc366841062"/>
      <w:bookmarkStart w:id="154" w:name="_Toc366841283"/>
      <w:bookmarkStart w:id="155" w:name="_Toc366841504"/>
      <w:bookmarkStart w:id="156" w:name="_Toc366843600"/>
      <w:bookmarkStart w:id="157" w:name="_Toc366566042"/>
      <w:bookmarkStart w:id="158" w:name="_Toc366566251"/>
      <w:bookmarkStart w:id="159" w:name="_Toc366841063"/>
      <w:bookmarkStart w:id="160" w:name="_Toc366841284"/>
      <w:bookmarkStart w:id="161" w:name="_Toc366841505"/>
      <w:bookmarkStart w:id="162" w:name="_Toc366843601"/>
      <w:bookmarkStart w:id="163" w:name="_Toc366566044"/>
      <w:bookmarkStart w:id="164" w:name="_Toc366566253"/>
      <w:bookmarkStart w:id="165" w:name="_Toc366841065"/>
      <w:bookmarkStart w:id="166" w:name="_Toc366841286"/>
      <w:bookmarkStart w:id="167" w:name="_Toc366841507"/>
      <w:bookmarkStart w:id="168" w:name="_Toc366843603"/>
      <w:bookmarkStart w:id="169" w:name="_Toc366566046"/>
      <w:bookmarkStart w:id="170" w:name="_Toc366566255"/>
      <w:bookmarkStart w:id="171" w:name="_Toc366841067"/>
      <w:bookmarkStart w:id="172" w:name="_Toc366841288"/>
      <w:bookmarkStart w:id="173" w:name="_Toc366841509"/>
      <w:bookmarkStart w:id="174" w:name="_Toc366843605"/>
      <w:bookmarkStart w:id="175" w:name="_Toc366566049"/>
      <w:bookmarkStart w:id="176" w:name="_Toc366566258"/>
      <w:bookmarkStart w:id="177" w:name="_Toc366841070"/>
      <w:bookmarkStart w:id="178" w:name="_Toc366841291"/>
      <w:bookmarkStart w:id="179" w:name="_Toc366841512"/>
      <w:bookmarkStart w:id="180" w:name="_Toc366843608"/>
      <w:bookmarkStart w:id="181" w:name="_Toc366566050"/>
      <w:bookmarkStart w:id="182" w:name="_Toc366566259"/>
      <w:bookmarkStart w:id="183" w:name="_Toc366841071"/>
      <w:bookmarkStart w:id="184" w:name="_Toc366841292"/>
      <w:bookmarkStart w:id="185" w:name="_Toc366841513"/>
      <w:bookmarkStart w:id="186" w:name="_Toc366843609"/>
      <w:bookmarkStart w:id="187" w:name="_Toc366566053"/>
      <w:bookmarkStart w:id="188" w:name="_Toc366566262"/>
      <w:bookmarkStart w:id="189" w:name="_Toc366841074"/>
      <w:bookmarkStart w:id="190" w:name="_Toc366841295"/>
      <w:bookmarkStart w:id="191" w:name="_Toc366841516"/>
      <w:bookmarkStart w:id="192" w:name="_Toc366843612"/>
      <w:bookmarkStart w:id="193" w:name="_Toc366566060"/>
      <w:bookmarkStart w:id="194" w:name="_Toc366566269"/>
      <w:bookmarkStart w:id="195" w:name="_Toc366841081"/>
      <w:bookmarkStart w:id="196" w:name="_Toc366841302"/>
      <w:bookmarkStart w:id="197" w:name="_Toc366841523"/>
      <w:bookmarkStart w:id="198" w:name="_Toc366843619"/>
      <w:bookmarkStart w:id="199" w:name="_Toc366566066"/>
      <w:bookmarkStart w:id="200" w:name="_Toc366566275"/>
      <w:bookmarkStart w:id="201" w:name="_Toc366841087"/>
      <w:bookmarkStart w:id="202" w:name="_Toc366841308"/>
      <w:bookmarkStart w:id="203" w:name="_Toc366841529"/>
      <w:bookmarkStart w:id="204" w:name="_Toc366843625"/>
      <w:bookmarkStart w:id="205" w:name="_Toc366566067"/>
      <w:bookmarkStart w:id="206" w:name="_Toc366566276"/>
      <w:bookmarkStart w:id="207" w:name="_Toc366841088"/>
      <w:bookmarkStart w:id="208" w:name="_Toc366841309"/>
      <w:bookmarkStart w:id="209" w:name="_Toc366841530"/>
      <w:bookmarkStart w:id="210" w:name="_Toc366843626"/>
      <w:bookmarkStart w:id="211" w:name="_Toc366566073"/>
      <w:bookmarkStart w:id="212" w:name="_Toc366566282"/>
      <w:bookmarkStart w:id="213" w:name="_Toc366841094"/>
      <w:bookmarkStart w:id="214" w:name="_Toc366841315"/>
      <w:bookmarkStart w:id="215" w:name="_Toc366841536"/>
      <w:bookmarkStart w:id="216" w:name="_Toc366843632"/>
      <w:bookmarkStart w:id="217" w:name="_Toc366566075"/>
      <w:bookmarkStart w:id="218" w:name="_Toc366566284"/>
      <w:bookmarkStart w:id="219" w:name="_Toc366841096"/>
      <w:bookmarkStart w:id="220" w:name="_Toc366841317"/>
      <w:bookmarkStart w:id="221" w:name="_Toc366841538"/>
      <w:bookmarkStart w:id="222" w:name="_Toc366843634"/>
      <w:bookmarkStart w:id="223" w:name="_Toc366566076"/>
      <w:bookmarkStart w:id="224" w:name="_Toc366566285"/>
      <w:bookmarkStart w:id="225" w:name="_Toc366841097"/>
      <w:bookmarkStart w:id="226" w:name="_Toc366841318"/>
      <w:bookmarkStart w:id="227" w:name="_Toc366841539"/>
      <w:bookmarkStart w:id="228" w:name="_Toc366843635"/>
      <w:bookmarkStart w:id="229" w:name="_Toc366566079"/>
      <w:bookmarkStart w:id="230" w:name="_Toc366566288"/>
      <w:bookmarkStart w:id="231" w:name="_Toc366841100"/>
      <w:bookmarkStart w:id="232" w:name="_Toc366841321"/>
      <w:bookmarkStart w:id="233" w:name="_Toc366841542"/>
      <w:bookmarkStart w:id="234" w:name="_Toc366843638"/>
      <w:bookmarkStart w:id="235" w:name="_Toc366566080"/>
      <w:bookmarkStart w:id="236" w:name="_Toc366566289"/>
      <w:bookmarkStart w:id="237" w:name="_Toc366841101"/>
      <w:bookmarkStart w:id="238" w:name="_Toc366841322"/>
      <w:bookmarkStart w:id="239" w:name="_Toc366841543"/>
      <w:bookmarkStart w:id="240" w:name="_Toc366843639"/>
      <w:bookmarkStart w:id="241" w:name="_Toc366566082"/>
      <w:bookmarkStart w:id="242" w:name="_Toc366566291"/>
      <w:bookmarkStart w:id="243" w:name="_Toc366841103"/>
      <w:bookmarkStart w:id="244" w:name="_Toc366841324"/>
      <w:bookmarkStart w:id="245" w:name="_Toc366841545"/>
      <w:bookmarkStart w:id="246" w:name="_Toc366843641"/>
      <w:bookmarkStart w:id="247" w:name="_Toc366566088"/>
      <w:bookmarkStart w:id="248" w:name="_Toc366566297"/>
      <w:bookmarkStart w:id="249" w:name="_Toc366841109"/>
      <w:bookmarkStart w:id="250" w:name="_Toc366841330"/>
      <w:bookmarkStart w:id="251" w:name="_Toc366841551"/>
      <w:bookmarkStart w:id="252" w:name="_Toc366843647"/>
      <w:bookmarkStart w:id="253" w:name="_Toc366566091"/>
      <w:bookmarkStart w:id="254" w:name="_Toc366566300"/>
      <w:bookmarkStart w:id="255" w:name="_Toc366841112"/>
      <w:bookmarkStart w:id="256" w:name="_Toc366841333"/>
      <w:bookmarkStart w:id="257" w:name="_Toc366841554"/>
      <w:bookmarkStart w:id="258" w:name="_Toc366843650"/>
      <w:bookmarkStart w:id="259" w:name="_Toc366566092"/>
      <w:bookmarkStart w:id="260" w:name="_Toc366566301"/>
      <w:bookmarkStart w:id="261" w:name="_Toc366841113"/>
      <w:bookmarkStart w:id="262" w:name="_Toc366841334"/>
      <w:bookmarkStart w:id="263" w:name="_Toc366841555"/>
      <w:bookmarkStart w:id="264" w:name="_Toc366843651"/>
      <w:bookmarkStart w:id="265" w:name="_Toc366566093"/>
      <w:bookmarkStart w:id="266" w:name="_Toc366566302"/>
      <w:bookmarkStart w:id="267" w:name="_Toc366841114"/>
      <w:bookmarkStart w:id="268" w:name="_Toc366841335"/>
      <w:bookmarkStart w:id="269" w:name="_Toc366841556"/>
      <w:bookmarkStart w:id="270" w:name="_Toc366843652"/>
      <w:bookmarkStart w:id="271" w:name="_Toc366566095"/>
      <w:bookmarkStart w:id="272" w:name="_Toc366566304"/>
      <w:bookmarkStart w:id="273" w:name="_Toc366841116"/>
      <w:bookmarkStart w:id="274" w:name="_Toc366841337"/>
      <w:bookmarkStart w:id="275" w:name="_Toc366841558"/>
      <w:bookmarkStart w:id="276" w:name="_Toc366843654"/>
      <w:bookmarkStart w:id="277" w:name="_Toc366566096"/>
      <w:bookmarkStart w:id="278" w:name="_Toc366566305"/>
      <w:bookmarkStart w:id="279" w:name="_Toc366841117"/>
      <w:bookmarkStart w:id="280" w:name="_Toc366841338"/>
      <w:bookmarkStart w:id="281" w:name="_Toc366841559"/>
      <w:bookmarkStart w:id="282" w:name="_Toc366843655"/>
      <w:bookmarkStart w:id="283" w:name="_Toc366566098"/>
      <w:bookmarkStart w:id="284" w:name="_Toc366566307"/>
      <w:bookmarkStart w:id="285" w:name="_Toc366841119"/>
      <w:bookmarkStart w:id="286" w:name="_Toc366841340"/>
      <w:bookmarkStart w:id="287" w:name="_Toc366841561"/>
      <w:bookmarkStart w:id="288" w:name="_Toc366843657"/>
      <w:bookmarkStart w:id="289" w:name="_Toc366566103"/>
      <w:bookmarkStart w:id="290" w:name="_Toc366566312"/>
      <w:bookmarkStart w:id="291" w:name="_Toc366841124"/>
      <w:bookmarkStart w:id="292" w:name="_Toc366841345"/>
      <w:bookmarkStart w:id="293" w:name="_Toc366841566"/>
      <w:bookmarkStart w:id="294" w:name="_Toc366843662"/>
      <w:bookmarkStart w:id="295" w:name="_Toc366566105"/>
      <w:bookmarkStart w:id="296" w:name="_Toc366566314"/>
      <w:bookmarkStart w:id="297" w:name="_Toc366841126"/>
      <w:bookmarkStart w:id="298" w:name="_Toc366841347"/>
      <w:bookmarkStart w:id="299" w:name="_Toc366841568"/>
      <w:bookmarkStart w:id="300" w:name="_Toc366843664"/>
      <w:bookmarkStart w:id="301" w:name="_Toc366566106"/>
      <w:bookmarkStart w:id="302" w:name="_Toc366566315"/>
      <w:bookmarkStart w:id="303" w:name="_Toc366841127"/>
      <w:bookmarkStart w:id="304" w:name="_Toc366841348"/>
      <w:bookmarkStart w:id="305" w:name="_Toc366841569"/>
      <w:bookmarkStart w:id="306" w:name="_Toc366843665"/>
      <w:bookmarkStart w:id="307" w:name="_Toc366566110"/>
      <w:bookmarkStart w:id="308" w:name="_Toc366566319"/>
      <w:bookmarkStart w:id="309" w:name="_Toc366841131"/>
      <w:bookmarkStart w:id="310" w:name="_Toc366841352"/>
      <w:bookmarkStart w:id="311" w:name="_Toc366841573"/>
      <w:bookmarkStart w:id="312" w:name="_Toc366843669"/>
      <w:bookmarkStart w:id="313" w:name="_Toc366566112"/>
      <w:bookmarkStart w:id="314" w:name="_Toc366566321"/>
      <w:bookmarkStart w:id="315" w:name="_Toc366841133"/>
      <w:bookmarkStart w:id="316" w:name="_Toc366841354"/>
      <w:bookmarkStart w:id="317" w:name="_Toc366841575"/>
      <w:bookmarkStart w:id="318" w:name="_Toc366843671"/>
      <w:bookmarkStart w:id="319" w:name="_Toc366566114"/>
      <w:bookmarkStart w:id="320" w:name="_Toc366566323"/>
      <w:bookmarkStart w:id="321" w:name="_Toc366841135"/>
      <w:bookmarkStart w:id="322" w:name="_Toc366841356"/>
      <w:bookmarkStart w:id="323" w:name="_Toc366841577"/>
      <w:bookmarkStart w:id="324" w:name="_Toc366843673"/>
      <w:bookmarkStart w:id="325" w:name="_Toc366566121"/>
      <w:bookmarkStart w:id="326" w:name="_Toc366566330"/>
      <w:bookmarkStart w:id="327" w:name="_Toc366841142"/>
      <w:bookmarkStart w:id="328" w:name="_Toc366841363"/>
      <w:bookmarkStart w:id="329" w:name="_Toc366841584"/>
      <w:bookmarkStart w:id="330" w:name="_Toc366843680"/>
      <w:bookmarkStart w:id="331" w:name="_Toc366566122"/>
      <w:bookmarkStart w:id="332" w:name="_Toc366566331"/>
      <w:bookmarkStart w:id="333" w:name="_Toc366841143"/>
      <w:bookmarkStart w:id="334" w:name="_Toc366841364"/>
      <w:bookmarkStart w:id="335" w:name="_Toc366841585"/>
      <w:bookmarkStart w:id="336" w:name="_Toc366843681"/>
      <w:bookmarkStart w:id="337" w:name="_Toc366566123"/>
      <w:bookmarkStart w:id="338" w:name="_Toc366566332"/>
      <w:bookmarkStart w:id="339" w:name="_Toc366841144"/>
      <w:bookmarkStart w:id="340" w:name="_Toc366841365"/>
      <w:bookmarkStart w:id="341" w:name="_Toc366841586"/>
      <w:bookmarkStart w:id="342" w:name="_Toc366843682"/>
      <w:bookmarkStart w:id="343" w:name="_Toc366566124"/>
      <w:bookmarkStart w:id="344" w:name="_Toc366566333"/>
      <w:bookmarkStart w:id="345" w:name="_Toc366841145"/>
      <w:bookmarkStart w:id="346" w:name="_Toc366841366"/>
      <w:bookmarkStart w:id="347" w:name="_Toc366841587"/>
      <w:bookmarkStart w:id="348" w:name="_Toc366843683"/>
      <w:bookmarkStart w:id="349" w:name="_Toc366566126"/>
      <w:bookmarkStart w:id="350" w:name="_Toc366566335"/>
      <w:bookmarkStart w:id="351" w:name="_Toc366841147"/>
      <w:bookmarkStart w:id="352" w:name="_Toc366841368"/>
      <w:bookmarkStart w:id="353" w:name="_Toc366841589"/>
      <w:bookmarkStart w:id="354" w:name="_Toc366843685"/>
      <w:bookmarkStart w:id="355" w:name="_Toc366566127"/>
      <w:bookmarkStart w:id="356" w:name="_Toc366566336"/>
      <w:bookmarkStart w:id="357" w:name="_Toc366841148"/>
      <w:bookmarkStart w:id="358" w:name="_Toc366841369"/>
      <w:bookmarkStart w:id="359" w:name="_Toc366841590"/>
      <w:bookmarkStart w:id="360" w:name="_Toc366843686"/>
      <w:bookmarkStart w:id="361" w:name="_Toc366566128"/>
      <w:bookmarkStart w:id="362" w:name="_Toc366566337"/>
      <w:bookmarkStart w:id="363" w:name="_Toc366841149"/>
      <w:bookmarkStart w:id="364" w:name="_Toc366841370"/>
      <w:bookmarkStart w:id="365" w:name="_Toc366841591"/>
      <w:bookmarkStart w:id="366" w:name="_Toc366843687"/>
      <w:bookmarkStart w:id="367" w:name="_Toc366566130"/>
      <w:bookmarkStart w:id="368" w:name="_Toc366566339"/>
      <w:bookmarkStart w:id="369" w:name="_Toc366841151"/>
      <w:bookmarkStart w:id="370" w:name="_Toc366841372"/>
      <w:bookmarkStart w:id="371" w:name="_Toc366841593"/>
      <w:bookmarkStart w:id="372" w:name="_Toc366843689"/>
      <w:bookmarkStart w:id="373" w:name="_Toc366566131"/>
      <w:bookmarkStart w:id="374" w:name="_Toc366566340"/>
      <w:bookmarkStart w:id="375" w:name="_Toc366841152"/>
      <w:bookmarkStart w:id="376" w:name="_Toc366841373"/>
      <w:bookmarkStart w:id="377" w:name="_Toc366841594"/>
      <w:bookmarkStart w:id="378" w:name="_Toc366843690"/>
      <w:bookmarkStart w:id="379" w:name="_Toc366566132"/>
      <w:bookmarkStart w:id="380" w:name="_Toc366566341"/>
      <w:bookmarkStart w:id="381" w:name="_Toc366841153"/>
      <w:bookmarkStart w:id="382" w:name="_Toc366841374"/>
      <w:bookmarkStart w:id="383" w:name="_Toc366841595"/>
      <w:bookmarkStart w:id="384" w:name="_Toc366843691"/>
      <w:bookmarkStart w:id="385" w:name="_Toc366566133"/>
      <w:bookmarkStart w:id="386" w:name="_Toc366566342"/>
      <w:bookmarkStart w:id="387" w:name="_Toc366841154"/>
      <w:bookmarkStart w:id="388" w:name="_Toc366841375"/>
      <w:bookmarkStart w:id="389" w:name="_Toc366841596"/>
      <w:bookmarkStart w:id="390" w:name="_Toc366843692"/>
      <w:bookmarkStart w:id="391" w:name="_Toc366566134"/>
      <w:bookmarkStart w:id="392" w:name="_Toc366566343"/>
      <w:bookmarkStart w:id="393" w:name="_Toc366841155"/>
      <w:bookmarkStart w:id="394" w:name="_Toc366841376"/>
      <w:bookmarkStart w:id="395" w:name="_Toc366841597"/>
      <w:bookmarkStart w:id="396" w:name="_Toc366843693"/>
      <w:bookmarkStart w:id="397" w:name="_Toc366566161"/>
      <w:bookmarkStart w:id="398" w:name="_Toc366566370"/>
      <w:bookmarkStart w:id="399" w:name="_Toc366841182"/>
      <w:bookmarkStart w:id="400" w:name="_Toc366841403"/>
      <w:bookmarkStart w:id="401" w:name="_Toc366841624"/>
      <w:bookmarkStart w:id="402" w:name="_Toc366843720"/>
      <w:bookmarkStart w:id="403" w:name="_Toc366566166"/>
      <w:bookmarkStart w:id="404" w:name="_Toc366566375"/>
      <w:bookmarkStart w:id="405" w:name="_Toc366841187"/>
      <w:bookmarkStart w:id="406" w:name="_Toc366841408"/>
      <w:bookmarkStart w:id="407" w:name="_Toc366841629"/>
      <w:bookmarkStart w:id="408" w:name="_Toc366843725"/>
      <w:bookmarkStart w:id="409" w:name="_Toc366566169"/>
      <w:bookmarkStart w:id="410" w:name="_Toc366566378"/>
      <w:bookmarkStart w:id="411" w:name="_Toc366841190"/>
      <w:bookmarkStart w:id="412" w:name="_Toc366841411"/>
      <w:bookmarkStart w:id="413" w:name="_Toc366841632"/>
      <w:bookmarkStart w:id="414" w:name="_Toc366843728"/>
      <w:bookmarkStart w:id="415" w:name="_Toc366566170"/>
      <w:bookmarkStart w:id="416" w:name="_Toc366566379"/>
      <w:bookmarkStart w:id="417" w:name="_Toc366841191"/>
      <w:bookmarkStart w:id="418" w:name="_Toc366841412"/>
      <w:bookmarkStart w:id="419" w:name="_Toc366841633"/>
      <w:bookmarkStart w:id="420" w:name="_Toc366843729"/>
      <w:bookmarkStart w:id="421" w:name="_Toc366566171"/>
      <w:bookmarkStart w:id="422" w:name="_Toc366566380"/>
      <w:bookmarkStart w:id="423" w:name="_Toc366841192"/>
      <w:bookmarkStart w:id="424" w:name="_Toc366841413"/>
      <w:bookmarkStart w:id="425" w:name="_Toc366841634"/>
      <w:bookmarkStart w:id="426" w:name="_Toc366843730"/>
      <w:bookmarkStart w:id="427" w:name="_Toc366566172"/>
      <w:bookmarkStart w:id="428" w:name="_Toc366566381"/>
      <w:bookmarkStart w:id="429" w:name="_Toc366841193"/>
      <w:bookmarkStart w:id="430" w:name="_Toc366841414"/>
      <w:bookmarkStart w:id="431" w:name="_Toc366841635"/>
      <w:bookmarkStart w:id="432" w:name="_Toc366843731"/>
      <w:bookmarkStart w:id="433" w:name="_Toc366566176"/>
      <w:bookmarkStart w:id="434" w:name="_Toc366566385"/>
      <w:bookmarkStart w:id="435" w:name="_Toc366841197"/>
      <w:bookmarkStart w:id="436" w:name="_Toc366841418"/>
      <w:bookmarkStart w:id="437" w:name="_Toc366841639"/>
      <w:bookmarkStart w:id="438" w:name="_Toc366843735"/>
      <w:bookmarkStart w:id="439" w:name="_Toc366566179"/>
      <w:bookmarkStart w:id="440" w:name="_Toc366566388"/>
      <w:bookmarkStart w:id="441" w:name="_Toc366841200"/>
      <w:bookmarkStart w:id="442" w:name="_Toc366841421"/>
      <w:bookmarkStart w:id="443" w:name="_Toc366841642"/>
      <w:bookmarkStart w:id="444" w:name="_Toc366843738"/>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r w:rsidRPr="00114822">
        <w:t xml:space="preserve">this clause </w:t>
      </w:r>
      <w:r w:rsidR="008D6EE8" w:rsidRPr="00114822">
        <w:fldChar w:fldCharType="begin"/>
      </w:r>
      <w:r w:rsidR="008D6EE8" w:rsidRPr="00114822">
        <w:instrText xml:space="preserve"> REF _Ref448941167 \r \h </w:instrText>
      </w:r>
      <w:r w:rsidR="00114822" w:rsidRPr="00114822">
        <w:instrText xml:space="preserve"> \* MERGEFORMAT </w:instrText>
      </w:r>
      <w:r w:rsidR="008D6EE8" w:rsidRPr="00114822">
        <w:fldChar w:fldCharType="separate"/>
      </w:r>
      <w:r w:rsidR="00C74C78">
        <w:t>9</w:t>
      </w:r>
      <w:r w:rsidR="008D6EE8" w:rsidRPr="00114822">
        <w:fldChar w:fldCharType="end"/>
      </w:r>
      <w:r w:rsidRPr="00114822">
        <w:t>.</w:t>
      </w:r>
    </w:p>
    <w:p w14:paraId="15260121" w14:textId="77777777" w:rsidR="009978AC" w:rsidRPr="00114822" w:rsidRDefault="009978AC" w:rsidP="009978AC">
      <w:bookmarkStart w:id="445" w:name="_Toc116462575"/>
      <w:bookmarkStart w:id="446" w:name="_Toc116462578"/>
      <w:bookmarkStart w:id="447" w:name="_Toc116462579"/>
      <w:bookmarkStart w:id="448" w:name="_Toc116385035"/>
      <w:bookmarkStart w:id="449" w:name="_Toc116385263"/>
      <w:bookmarkStart w:id="450" w:name="_Toc116462580"/>
      <w:bookmarkStart w:id="451" w:name="_Toc116385038"/>
      <w:bookmarkStart w:id="452" w:name="_Toc116385266"/>
      <w:bookmarkStart w:id="453" w:name="_Toc116462583"/>
      <w:bookmarkStart w:id="454" w:name="_Toc116385039"/>
      <w:bookmarkStart w:id="455" w:name="_Toc116385267"/>
      <w:bookmarkStart w:id="456" w:name="_Toc116462584"/>
      <w:bookmarkStart w:id="457" w:name="_Toc116385042"/>
      <w:bookmarkStart w:id="458" w:name="_Toc116385270"/>
      <w:bookmarkStart w:id="459" w:name="_Toc116462587"/>
      <w:bookmarkStart w:id="460" w:name="_Toc114831285"/>
      <w:bookmarkStart w:id="461" w:name="_Toc116385045"/>
      <w:bookmarkStart w:id="462" w:name="_Toc116385273"/>
      <w:bookmarkStart w:id="463" w:name="_Toc116462590"/>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sectPr w:rsidR="009978AC" w:rsidRPr="00114822">
      <w:headerReference w:type="default" r:id="rId21"/>
      <w:footerReference w:type="even" r:id="rId22"/>
      <w:footerReference w:type="default" r:id="rId23"/>
      <w:headerReference w:type="first" r:id="rId24"/>
      <w:footerReference w:type="first" r:id="rId25"/>
      <w:pgSz w:w="11907" w:h="16840" w:code="9"/>
      <w:pgMar w:top="1134" w:right="1559" w:bottom="1418" w:left="1843" w:header="425"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2469A" w14:textId="77777777" w:rsidR="009D7BBC" w:rsidRDefault="009D7BBC">
      <w:r>
        <w:separator/>
      </w:r>
    </w:p>
  </w:endnote>
  <w:endnote w:type="continuationSeparator" w:id="0">
    <w:p w14:paraId="27756F8B" w14:textId="77777777" w:rsidR="009D7BBC" w:rsidRDefault="009D7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G Times (E1)">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Univers (WN)">
    <w:panose1 w:val="00000000000000000000"/>
    <w:charset w:val="00"/>
    <w:family w:val="swiss"/>
    <w:notTrueType/>
    <w:pitch w:val="variable"/>
    <w:sig w:usb0="00000003" w:usb1="00000000" w:usb2="00000000" w:usb3="00000000" w:csb0="00000001" w:csb1="00000000"/>
  </w:font>
  <w:font w:name="Helvetica-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elstra Akkurat Light">
    <w:panose1 w:val="020B0404020101020102"/>
    <w:charset w:val="00"/>
    <w:family w:val="swiss"/>
    <w:notTrueType/>
    <w:pitch w:val="variable"/>
    <w:sig w:usb0="A00000AF" w:usb1="4000316A" w:usb2="00000008"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977B0" w14:textId="77777777" w:rsidR="003D3725" w:rsidRDefault="003D37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58161BF" w14:textId="77777777" w:rsidR="003D3725" w:rsidRDefault="003D37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C17E3" w14:textId="7AEA15B1" w:rsidR="003D3725" w:rsidRPr="007D0715" w:rsidRDefault="003D3725">
    <w:pPr>
      <w:spacing w:after="240"/>
      <w:rPr>
        <w:rFonts w:ascii="Arial" w:hAnsi="Arial" w:cs="Arial"/>
        <w:sz w:val="21"/>
        <w:szCs w:val="21"/>
      </w:rPr>
    </w:pPr>
    <w:r>
      <w:rPr>
        <w:rFonts w:ascii="Arial" w:hAnsi="Arial" w:cs="Arial"/>
        <w:sz w:val="21"/>
      </w:rPr>
      <w:br/>
    </w:r>
    <w:r w:rsidRPr="007D0715">
      <w:rPr>
        <w:rFonts w:ascii="Arial" w:hAnsi="Arial" w:cs="Arial"/>
        <w:sz w:val="21"/>
        <w:szCs w:val="21"/>
      </w:rPr>
      <w:t xml:space="preserve">The </w:t>
    </w:r>
    <w:r>
      <w:rPr>
        <w:rFonts w:ascii="Arial" w:hAnsi="Arial" w:cs="Arial"/>
        <w:sz w:val="21"/>
        <w:szCs w:val="21"/>
      </w:rPr>
      <w:t xml:space="preserve">Microsoft Xbox All Access Bundle </w:t>
    </w:r>
    <w:r w:rsidRPr="007D0715">
      <w:rPr>
        <w:rFonts w:ascii="Arial" w:hAnsi="Arial" w:cs="Arial"/>
        <w:sz w:val="21"/>
        <w:szCs w:val="21"/>
      </w:rPr>
      <w:t xml:space="preserve">section was last changed on </w:t>
    </w:r>
    <w:r w:rsidR="007E17EA">
      <w:rPr>
        <w:rFonts w:ascii="Arial" w:hAnsi="Arial" w:cs="Arial"/>
        <w:sz w:val="21"/>
        <w:szCs w:val="21"/>
      </w:rPr>
      <w:t>31 October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4AF95" w14:textId="77777777" w:rsidR="00C74C78" w:rsidRDefault="00C74C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5A985" w14:textId="77777777" w:rsidR="003D3725" w:rsidRDefault="003D37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05E55DA3" w14:textId="77777777" w:rsidR="003D3725" w:rsidRDefault="003D372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EE848" w14:textId="5F3BC8DE" w:rsidR="003D3725" w:rsidRDefault="003D3725">
    <w:pPr>
      <w:spacing w:after="240"/>
      <w:rPr>
        <w:rFonts w:ascii="Arial" w:hAnsi="Arial" w:cs="Arial"/>
        <w:sz w:val="21"/>
      </w:rPr>
    </w:pPr>
    <w:r>
      <w:rPr>
        <w:rFonts w:ascii="Arial" w:hAnsi="Arial" w:cs="Arial"/>
        <w:sz w:val="21"/>
      </w:rPr>
      <w:br/>
    </w:r>
    <w:r w:rsidR="00C74C78">
      <w:rPr>
        <w:noProof/>
      </w:rPr>
      <w:drawing>
        <wp:anchor distT="360045" distB="0" distL="114300" distR="114300" simplePos="0" relativeHeight="251659776" behindDoc="0" locked="0" layoutInCell="1" allowOverlap="1" wp14:anchorId="4341E5E4" wp14:editId="2869ABF1">
          <wp:simplePos x="0" y="0"/>
          <wp:positionH relativeFrom="page">
            <wp:posOffset>6355080</wp:posOffset>
          </wp:positionH>
          <wp:positionV relativeFrom="page">
            <wp:posOffset>9862820</wp:posOffset>
          </wp:positionV>
          <wp:extent cx="840740" cy="840740"/>
          <wp:effectExtent l="0" t="0" r="0" b="0"/>
          <wp:wrapTopAndBottom/>
          <wp:docPr id="5"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740" cy="840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0715">
      <w:rPr>
        <w:rFonts w:ascii="Arial" w:hAnsi="Arial" w:cs="Arial"/>
        <w:sz w:val="21"/>
        <w:szCs w:val="21"/>
      </w:rPr>
      <w:t xml:space="preserve">The </w:t>
    </w:r>
    <w:r>
      <w:rPr>
        <w:rFonts w:ascii="Arial" w:hAnsi="Arial" w:cs="Arial"/>
        <w:sz w:val="21"/>
        <w:szCs w:val="21"/>
      </w:rPr>
      <w:t xml:space="preserve">Microsoft Xbox All Access Bundle </w:t>
    </w:r>
    <w:r w:rsidRPr="007D0715">
      <w:rPr>
        <w:rFonts w:ascii="Arial" w:hAnsi="Arial" w:cs="Arial"/>
        <w:sz w:val="21"/>
        <w:szCs w:val="21"/>
      </w:rPr>
      <w:t xml:space="preserve">section was last changed on </w:t>
    </w:r>
    <w:r w:rsidR="007E17EA">
      <w:rPr>
        <w:rFonts w:ascii="Arial" w:hAnsi="Arial" w:cs="Arial"/>
        <w:sz w:val="21"/>
        <w:szCs w:val="21"/>
      </w:rPr>
      <w:t>31 October 2023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6B45A" w14:textId="77777777" w:rsidR="00C74C78" w:rsidRDefault="00C74C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3D761" w14:textId="77777777" w:rsidR="009D7BBC" w:rsidRDefault="009D7BBC">
      <w:r>
        <w:separator/>
      </w:r>
    </w:p>
  </w:footnote>
  <w:footnote w:type="continuationSeparator" w:id="0">
    <w:p w14:paraId="57DC729D" w14:textId="77777777" w:rsidR="009D7BBC" w:rsidRDefault="009D7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48A50" w14:textId="60F861F8" w:rsidR="003D3725" w:rsidRDefault="00C74C78">
    <w:pPr>
      <w:pStyle w:val="Header"/>
      <w:tabs>
        <w:tab w:val="right" w:pos="8505"/>
      </w:tabs>
      <w:rPr>
        <w:rStyle w:val="PageNumber"/>
      </w:rPr>
    </w:pPr>
    <w:r>
      <w:rPr>
        <w:noProof/>
      </w:rPr>
      <mc:AlternateContent>
        <mc:Choice Requires="wps">
          <w:drawing>
            <wp:anchor distT="0" distB="0" distL="114300" distR="114300" simplePos="0" relativeHeight="251656704" behindDoc="0" locked="0" layoutInCell="0" allowOverlap="1" wp14:anchorId="2B864059" wp14:editId="0FC141C0">
              <wp:simplePos x="0" y="0"/>
              <wp:positionH relativeFrom="column">
                <wp:posOffset>2498090</wp:posOffset>
              </wp:positionH>
              <wp:positionV relativeFrom="paragraph">
                <wp:posOffset>-1347470</wp:posOffset>
              </wp:positionV>
              <wp:extent cx="2835275" cy="549275"/>
              <wp:effectExtent l="2540" t="0" r="635" b="0"/>
              <wp:wrapNone/>
              <wp:docPr id="4"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C5DC9" w14:textId="77777777" w:rsidR="003D3725" w:rsidRDefault="003D3725">
                          <w:pPr>
                            <w:jc w:val="right"/>
                            <w:rPr>
                              <w:rFonts w:ascii="Arial" w:hAnsi="Arial"/>
                              <w:sz w:val="18"/>
                            </w:rPr>
                          </w:pPr>
                          <w:r>
                            <w:rPr>
                              <w:rFonts w:ascii="Arial" w:hAnsi="Arial"/>
                              <w:sz w:val="18"/>
                            </w:rPr>
                            <w:t>DRAFT [NO.]: [Date]</w:t>
                          </w:r>
                        </w:p>
                        <w:p w14:paraId="2396C66E" w14:textId="77777777" w:rsidR="003D3725" w:rsidRDefault="003D3725">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864059" id="Rectangle 2" o:spid="_x0000_s1026" alt="&quot;&quot;" style="position:absolute;margin-left:196.7pt;margin-top:-106.1pt;width:223.25pt;height:4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o:allowincell="f" filled="f" stroked="f">
              <v:textbox inset="1pt,1pt,1pt,1pt">
                <w:txbxContent>
                  <w:p w14:paraId="44AC5DC9" w14:textId="77777777" w:rsidR="003D3725" w:rsidRDefault="003D3725">
                    <w:pPr>
                      <w:jc w:val="right"/>
                      <w:rPr>
                        <w:rFonts w:ascii="Arial" w:hAnsi="Arial"/>
                        <w:sz w:val="18"/>
                      </w:rPr>
                    </w:pPr>
                    <w:r>
                      <w:rPr>
                        <w:rFonts w:ascii="Arial" w:hAnsi="Arial"/>
                        <w:sz w:val="18"/>
                      </w:rPr>
                      <w:t>DRAFT [NO.]: [Date]</w:t>
                    </w:r>
                  </w:p>
                  <w:p w14:paraId="2396C66E" w14:textId="77777777" w:rsidR="003D3725" w:rsidRDefault="003D3725">
                    <w:pPr>
                      <w:jc w:val="right"/>
                      <w:rPr>
                        <w:rFonts w:ascii="Arial" w:hAnsi="Arial"/>
                        <w:sz w:val="18"/>
                      </w:rPr>
                    </w:pPr>
                    <w:r>
                      <w:rPr>
                        <w:rFonts w:ascii="Arial" w:hAnsi="Arial"/>
                        <w:sz w:val="18"/>
                      </w:rPr>
                      <w:t>Marked to show changes from draft [No.]: [Date]</w:t>
                    </w:r>
                  </w:p>
                </w:txbxContent>
              </v:textbox>
            </v:rect>
          </w:pict>
        </mc:Fallback>
      </mc:AlternateContent>
    </w:r>
    <w:r w:rsidR="003D3725">
      <w:rPr>
        <w:rStyle w:val="PageNumber"/>
      </w:rPr>
      <w:t>Our Customer Terms</w:t>
    </w:r>
    <w:r w:rsidR="003D3725">
      <w:rPr>
        <w:rStyle w:val="PageNumber"/>
        <w:szCs w:val="36"/>
      </w:rPr>
      <w:tab/>
    </w:r>
    <w:r w:rsidR="003D3725">
      <w:rPr>
        <w:rStyle w:val="PageNumber"/>
        <w:b w:val="0"/>
        <w:bCs/>
        <w:sz w:val="20"/>
      </w:rPr>
      <w:t xml:space="preserve">Page </w:t>
    </w:r>
    <w:r w:rsidR="003D3725">
      <w:rPr>
        <w:rStyle w:val="PageNumber"/>
        <w:b w:val="0"/>
        <w:bCs/>
        <w:sz w:val="20"/>
      </w:rPr>
      <w:fldChar w:fldCharType="begin"/>
    </w:r>
    <w:r w:rsidR="003D3725">
      <w:rPr>
        <w:rStyle w:val="PageNumber"/>
        <w:b w:val="0"/>
        <w:bCs/>
        <w:sz w:val="20"/>
      </w:rPr>
      <w:instrText xml:space="preserve"> PAGE </w:instrText>
    </w:r>
    <w:r w:rsidR="003D3725">
      <w:rPr>
        <w:rStyle w:val="PageNumber"/>
        <w:b w:val="0"/>
        <w:bCs/>
        <w:sz w:val="20"/>
      </w:rPr>
      <w:fldChar w:fldCharType="separate"/>
    </w:r>
    <w:r w:rsidR="00B929A5">
      <w:rPr>
        <w:rStyle w:val="PageNumber"/>
        <w:b w:val="0"/>
        <w:bCs/>
        <w:noProof/>
        <w:sz w:val="20"/>
      </w:rPr>
      <w:t>1</w:t>
    </w:r>
    <w:r w:rsidR="003D3725">
      <w:rPr>
        <w:rStyle w:val="PageNumber"/>
        <w:b w:val="0"/>
        <w:bCs/>
        <w:sz w:val="20"/>
      </w:rPr>
      <w:fldChar w:fldCharType="end"/>
    </w:r>
    <w:r w:rsidR="003D3725">
      <w:rPr>
        <w:rStyle w:val="PageNumber"/>
        <w:b w:val="0"/>
        <w:bCs/>
        <w:sz w:val="20"/>
      </w:rPr>
      <w:t xml:space="preserve"> of </w:t>
    </w:r>
    <w:r w:rsidR="003D3725">
      <w:rPr>
        <w:rStyle w:val="PageNumber"/>
        <w:b w:val="0"/>
        <w:bCs/>
        <w:sz w:val="20"/>
      </w:rPr>
      <w:fldChar w:fldCharType="begin"/>
    </w:r>
    <w:r w:rsidR="003D3725">
      <w:rPr>
        <w:rStyle w:val="PageNumber"/>
        <w:b w:val="0"/>
        <w:bCs/>
        <w:sz w:val="20"/>
      </w:rPr>
      <w:instrText xml:space="preserve"> NUMPAGES </w:instrText>
    </w:r>
    <w:r w:rsidR="003D3725">
      <w:rPr>
        <w:rStyle w:val="PageNumber"/>
        <w:b w:val="0"/>
        <w:bCs/>
        <w:sz w:val="20"/>
      </w:rPr>
      <w:fldChar w:fldCharType="separate"/>
    </w:r>
    <w:r w:rsidR="00B929A5">
      <w:rPr>
        <w:rStyle w:val="PageNumber"/>
        <w:b w:val="0"/>
        <w:bCs/>
        <w:noProof/>
        <w:sz w:val="20"/>
      </w:rPr>
      <w:t>7</w:t>
    </w:r>
    <w:r w:rsidR="003D3725">
      <w:rPr>
        <w:rStyle w:val="PageNumber"/>
        <w:b w:val="0"/>
        <w:bCs/>
        <w:sz w:val="20"/>
      </w:rPr>
      <w:fldChar w:fldCharType="end"/>
    </w:r>
  </w:p>
  <w:p w14:paraId="5C5B0796" w14:textId="77777777" w:rsidR="003D3725" w:rsidRDefault="003D3725" w:rsidP="009978AC">
    <w:pPr>
      <w:pStyle w:val="Headersub"/>
      <w:spacing w:after="1440"/>
      <w:rPr>
        <w:rStyle w:val="PageNumber"/>
        <w:szCs w:val="36"/>
      </w:rPr>
    </w:pPr>
    <w:r>
      <w:rPr>
        <w:rStyle w:val="PageNumber"/>
        <w:szCs w:val="36"/>
      </w:rPr>
      <w:t>Microsoft Xbox All Access Bundle Section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DE662" w14:textId="28B42D32" w:rsidR="003D3725" w:rsidRDefault="00C74C78">
    <w:pPr>
      <w:pStyle w:val="Header"/>
      <w:pBdr>
        <w:bottom w:val="single" w:sz="8" w:space="1" w:color="auto"/>
      </w:pBdr>
      <w:tabs>
        <w:tab w:val="right" w:pos="8505"/>
      </w:tabs>
      <w:rPr>
        <w:rStyle w:val="PageNumber"/>
        <w:szCs w:val="36"/>
      </w:rPr>
    </w:pPr>
    <w:r>
      <w:rPr>
        <w:noProof/>
      </w:rPr>
      <mc:AlternateContent>
        <mc:Choice Requires="wps">
          <w:drawing>
            <wp:anchor distT="0" distB="0" distL="114300" distR="114300" simplePos="0" relativeHeight="251655680" behindDoc="0" locked="0" layoutInCell="0" allowOverlap="1" wp14:anchorId="585F7138" wp14:editId="04042C7C">
              <wp:simplePos x="0" y="0"/>
              <wp:positionH relativeFrom="column">
                <wp:posOffset>2498090</wp:posOffset>
              </wp:positionH>
              <wp:positionV relativeFrom="paragraph">
                <wp:posOffset>-1347470</wp:posOffset>
              </wp:positionV>
              <wp:extent cx="2835275" cy="549275"/>
              <wp:effectExtent l="2540" t="0" r="635" b="0"/>
              <wp:wrapNone/>
              <wp:docPr id="3"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D69F0" w14:textId="77777777" w:rsidR="003D3725" w:rsidRDefault="003D3725">
                          <w:pPr>
                            <w:jc w:val="right"/>
                            <w:rPr>
                              <w:rFonts w:ascii="Arial" w:hAnsi="Arial"/>
                              <w:sz w:val="18"/>
                            </w:rPr>
                          </w:pPr>
                          <w:r>
                            <w:rPr>
                              <w:rFonts w:ascii="Arial" w:hAnsi="Arial"/>
                              <w:sz w:val="18"/>
                            </w:rPr>
                            <w:t>DRAFT [NO.]: [Date]</w:t>
                          </w:r>
                        </w:p>
                        <w:p w14:paraId="31160144" w14:textId="77777777" w:rsidR="003D3725" w:rsidRDefault="003D3725">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F7138" id="Rectangle 1" o:spid="_x0000_s1027" alt="&quot;&quot;" style="position:absolute;margin-left:196.7pt;margin-top:-106.1pt;width:223.25pt;height:4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mBn1QEAAJ4DAAAOAAAAZHJzL2Uyb0RvYy54bWysU9tu2zAMfR+wfxD0vjjxlrUz4hRFiw4D&#10;ugvQ9QNkWbaF2aJGKrGzrx8lp2m2vg17EUhKOuQ5OtpcTUMv9gbJgivlarGUwjgNtXVtKR+/3725&#10;lIKCcrXqwZlSHgzJq+3rV5vRFyaHDvraoGAQR8XoS9mF4IssI92ZQdECvHG82QAOKnCKbVajGhl9&#10;6LN8uXyfjYC1R9CGiKu386bcJvymMTp8bRoyQfSl5NlCWjGtVVyz7UYVLSrfWX0cQ/3DFIOyjpue&#10;oG5VUGKH9gXUYDUCQRMWGoYMmsZqkzgwm9XyLzYPnfImcWFxyJ9kov8Hq7/sH/w3jKOTvwf9g4SD&#10;m0651lwjwtgZVXO7VRQqGz0VpwsxIb4qqvEz1Py0ahcgaTA1OERAZiemJPXhJLWZgtBczC/frvOL&#10;tRSa99bvPsQ4tlDF022PFD4aGEQMSon8lAld7e8pzEefjsRmDu5s36fn7N0fBcaMlTR9HDh6g4ow&#10;VZOw9ZFarFRQH5gOwmwSNjUHHeAvKUY2SCnp506hkaL/5KIk+cUyOuo8wfOkOk+U0wxVyiDFHN6E&#10;2YU7j7btuNMqsXNwzTI2NjF8nuo4PpsgaXQ0bHTZeZ5OPX+r7W8AAAD//wMAUEsDBBQABgAIAAAA&#10;IQAmhUQb4wAAAA0BAAAPAAAAZHJzL2Rvd25yZXYueG1sTI9NS8NAEIbvgv9hmYIXaTcf2jZpNkUF&#10;QcSLtdDrNDsmwexsyG7S+O9dT3qcmYd3nrfYz6YTEw2utawgXkUgiCurW64VHD+el1sQziNr7CyT&#10;gm9ysC+vrwrMtb3wO00HX4sQwi5HBY33fS6lqxoy6Fa2Jw63TzsY9GEcaqkHvIRw08kkitbSYMvh&#10;Q4M9PTVUfR1Go2A6nd4e6TjKeEK/uX15HX27JqVuFvPDDoSn2f/B8Ksf1KEMTmc7snaiU5Bm6V1A&#10;FSyTOElABGSbZhmIc1jFyf0GZFnI/y3KHwAAAP//AwBQSwECLQAUAAYACAAAACEAtoM4kv4AAADh&#10;AQAAEwAAAAAAAAAAAAAAAAAAAAAAW0NvbnRlbnRfVHlwZXNdLnhtbFBLAQItABQABgAIAAAAIQA4&#10;/SH/1gAAAJQBAAALAAAAAAAAAAAAAAAAAC8BAABfcmVscy8ucmVsc1BLAQItABQABgAIAAAAIQAS&#10;smBn1QEAAJ4DAAAOAAAAAAAAAAAAAAAAAC4CAABkcnMvZTJvRG9jLnhtbFBLAQItABQABgAIAAAA&#10;IQAmhUQb4wAAAA0BAAAPAAAAAAAAAAAAAAAAAC8EAABkcnMvZG93bnJldi54bWxQSwUGAAAAAAQA&#10;BADzAAAAPwUAAAAA&#10;" o:allowincell="f" filled="f" stroked="f">
              <v:textbox inset="1pt,1pt,1pt,1pt">
                <w:txbxContent>
                  <w:p w14:paraId="4A3D69F0" w14:textId="77777777" w:rsidR="003D3725" w:rsidRDefault="003D3725">
                    <w:pPr>
                      <w:jc w:val="right"/>
                      <w:rPr>
                        <w:rFonts w:ascii="Arial" w:hAnsi="Arial"/>
                        <w:sz w:val="18"/>
                      </w:rPr>
                    </w:pPr>
                    <w:r>
                      <w:rPr>
                        <w:rFonts w:ascii="Arial" w:hAnsi="Arial"/>
                        <w:sz w:val="18"/>
                      </w:rPr>
                      <w:t>DRAFT [NO.]: [Date]</w:t>
                    </w:r>
                  </w:p>
                  <w:p w14:paraId="31160144" w14:textId="77777777" w:rsidR="003D3725" w:rsidRDefault="003D3725">
                    <w:pPr>
                      <w:jc w:val="right"/>
                      <w:rPr>
                        <w:rFonts w:ascii="Arial" w:hAnsi="Arial"/>
                        <w:sz w:val="18"/>
                      </w:rPr>
                    </w:pPr>
                    <w:r>
                      <w:rPr>
                        <w:rFonts w:ascii="Arial" w:hAnsi="Arial"/>
                        <w:sz w:val="18"/>
                      </w:rPr>
                      <w:t>Marked to show changes from draft [No.]: [Date]</w:t>
                    </w:r>
                  </w:p>
                </w:txbxContent>
              </v:textbox>
            </v:rect>
          </w:pict>
        </mc:Fallback>
      </mc:AlternateContent>
    </w:r>
    <w:r w:rsidR="003D3725">
      <w:rPr>
        <w:rStyle w:val="PageNumber"/>
        <w:szCs w:val="36"/>
      </w:rPr>
      <w:t>Our Customer Terms</w:t>
    </w:r>
  </w:p>
  <w:p w14:paraId="270C1CC4" w14:textId="77777777" w:rsidR="003D3725" w:rsidRDefault="003D3725">
    <w:pPr>
      <w:pStyle w:val="Header"/>
      <w:pBdr>
        <w:bottom w:val="single" w:sz="8" w:space="1" w:color="auto"/>
      </w:pBdr>
      <w:tabs>
        <w:tab w:val="right" w:pos="8505"/>
      </w:tabs>
      <w:rPr>
        <w:rStyle w:val="PageNumber"/>
        <w:b w:val="0"/>
        <w:bCs/>
        <w:szCs w:val="36"/>
      </w:rPr>
    </w:pPr>
    <w:r>
      <w:rPr>
        <w:rStyle w:val="PageNumber"/>
        <w:b w:val="0"/>
        <w:bCs/>
        <w:szCs w:val="36"/>
      </w:rPr>
      <w:t>General Terms</w:t>
    </w:r>
  </w:p>
  <w:p w14:paraId="16B8498C" w14:textId="77777777" w:rsidR="003D3725" w:rsidRDefault="003D3725">
    <w:pPr>
      <w:pStyle w:val="Header"/>
      <w:pBdr>
        <w:bottom w:val="single" w:sz="8" w:space="1" w:color="auto"/>
      </w:pBdr>
      <w:tabs>
        <w:tab w:val="right" w:pos="8505"/>
      </w:tabs>
      <w:rPr>
        <w:rFonts w:ascii="Times New Roman" w:hAnsi="Times New Roman"/>
        <w:b w:val="0"/>
        <w:bCs/>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833A3" w14:textId="302CF7C8" w:rsidR="003D3725" w:rsidRDefault="00C74C78">
    <w:pPr>
      <w:pStyle w:val="Header"/>
      <w:tabs>
        <w:tab w:val="right" w:pos="8505"/>
      </w:tabs>
      <w:rPr>
        <w:rStyle w:val="PageNumber"/>
      </w:rPr>
    </w:pPr>
    <w:r>
      <w:rPr>
        <w:noProof/>
      </w:rPr>
      <mc:AlternateContent>
        <mc:Choice Requires="wps">
          <w:drawing>
            <wp:anchor distT="0" distB="0" distL="114300" distR="114300" simplePos="0" relativeHeight="251658752" behindDoc="0" locked="0" layoutInCell="0" allowOverlap="1" wp14:anchorId="608757D8" wp14:editId="2F2B3A55">
              <wp:simplePos x="0" y="0"/>
              <wp:positionH relativeFrom="column">
                <wp:posOffset>2498090</wp:posOffset>
              </wp:positionH>
              <wp:positionV relativeFrom="paragraph">
                <wp:posOffset>-1347470</wp:posOffset>
              </wp:positionV>
              <wp:extent cx="2835275" cy="549275"/>
              <wp:effectExtent l="2540" t="0" r="635" b="0"/>
              <wp:wrapNone/>
              <wp:docPr id="2" name="Rectangl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0EEF8" w14:textId="77777777" w:rsidR="003D3725" w:rsidRDefault="003D3725">
                          <w:pPr>
                            <w:jc w:val="right"/>
                            <w:rPr>
                              <w:rFonts w:ascii="Arial" w:hAnsi="Arial"/>
                              <w:sz w:val="18"/>
                            </w:rPr>
                          </w:pPr>
                          <w:r>
                            <w:rPr>
                              <w:rFonts w:ascii="Arial" w:hAnsi="Arial"/>
                              <w:sz w:val="18"/>
                            </w:rPr>
                            <w:t>DRAFT [NO.]: [Date]</w:t>
                          </w:r>
                        </w:p>
                        <w:p w14:paraId="7E4C8026" w14:textId="77777777" w:rsidR="003D3725" w:rsidRDefault="003D3725">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8757D8" id="Rectangle 5" o:spid="_x0000_s1028" alt="&quot;&quot;" style="position:absolute;margin-left:196.7pt;margin-top:-106.1pt;width:223.25pt;height:4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w6J1gEAAJ4DAAAOAAAAZHJzL2Uyb0RvYy54bWysU9tu2zAMfR+wfxD0vjjxlrUz4hRFiw4D&#10;ugvQ9QNkWbaF2aJGKrGzrx8lp2m2vg17EUhKOjw8OtpcTUMv9gbJgivlarGUwjgNtXVtKR+/3725&#10;lIKCcrXqwZlSHgzJq+3rV5vRFyaHDvraoGAQR8XoS9mF4IssI92ZQdECvHG82QAOKnCKbVajGhl9&#10;6LN8uXyfjYC1R9CGiKu386bcJvymMTp8bRoyQfSlZG4hrZjWKq7ZdqOKFpXvrD7SUP/AYlDWcdMT&#10;1K0KSuzQvoAarEYgaMJCw5BB01ht0gw8zWr51zQPnfImzcLikD/JRP8PVn/ZP/hvGKmTvwf9g4SD&#10;m0651lwjwtgZVXO7VRQqGz0VpwsxIb4qqvEz1Py0ahcgaTA1OERAnk5MSerDSWozBaG5mF++XecX&#10;ayk0763ffYhxbKGKp9seKXw0MIgYlBL5KRO62t9TmI8+HYnNHNzZvk/P2bs/CowZK4l9JBy9QUWY&#10;qknYmpnEvrFSQX3gcRBmk7CpOegAf0kxskFKST93Co0U/ScXJckvltFR5wmeJ9V5opxmqFIGKebw&#10;Jswu3Hm0bcedVmk6B9csY2PThM+sjvTZBEmjo2Gjy87zdOr5W21/Aw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s2cOidYBAACeAwAADgAAAAAAAAAAAAAAAAAuAgAAZHJzL2Uyb0RvYy54bWxQSwECLQAUAAYACAAA&#10;ACEAJoVEG+MAAAANAQAADwAAAAAAAAAAAAAAAAAwBAAAZHJzL2Rvd25yZXYueG1sUEsFBgAAAAAE&#10;AAQA8wAAAEAFAAAAAA==&#10;" o:allowincell="f" filled="f" stroked="f">
              <v:textbox inset="1pt,1pt,1pt,1pt">
                <w:txbxContent>
                  <w:p w14:paraId="6630EEF8" w14:textId="77777777" w:rsidR="003D3725" w:rsidRDefault="003D3725">
                    <w:pPr>
                      <w:jc w:val="right"/>
                      <w:rPr>
                        <w:rFonts w:ascii="Arial" w:hAnsi="Arial"/>
                        <w:sz w:val="18"/>
                      </w:rPr>
                    </w:pPr>
                    <w:r>
                      <w:rPr>
                        <w:rFonts w:ascii="Arial" w:hAnsi="Arial"/>
                        <w:sz w:val="18"/>
                      </w:rPr>
                      <w:t>DRAFT [NO.]: [Date]</w:t>
                    </w:r>
                  </w:p>
                  <w:p w14:paraId="7E4C8026" w14:textId="77777777" w:rsidR="003D3725" w:rsidRDefault="003D3725">
                    <w:pPr>
                      <w:jc w:val="right"/>
                      <w:rPr>
                        <w:rFonts w:ascii="Arial" w:hAnsi="Arial"/>
                        <w:sz w:val="18"/>
                      </w:rPr>
                    </w:pPr>
                    <w:r>
                      <w:rPr>
                        <w:rFonts w:ascii="Arial" w:hAnsi="Arial"/>
                        <w:sz w:val="18"/>
                      </w:rPr>
                      <w:t>Marked to show changes from draft [No.]: [Date]</w:t>
                    </w:r>
                  </w:p>
                </w:txbxContent>
              </v:textbox>
            </v:rect>
          </w:pict>
        </mc:Fallback>
      </mc:AlternateContent>
    </w:r>
    <w:r w:rsidR="003D3725">
      <w:rPr>
        <w:rStyle w:val="PageNumber"/>
      </w:rPr>
      <w:t>Our Customer Terms</w:t>
    </w:r>
    <w:r w:rsidR="003D3725">
      <w:rPr>
        <w:rStyle w:val="PageNumber"/>
        <w:szCs w:val="36"/>
      </w:rPr>
      <w:tab/>
    </w:r>
    <w:r w:rsidR="003D3725">
      <w:rPr>
        <w:rStyle w:val="PageNumber"/>
        <w:b w:val="0"/>
        <w:bCs/>
        <w:sz w:val="20"/>
      </w:rPr>
      <w:t xml:space="preserve">Page </w:t>
    </w:r>
    <w:r w:rsidR="003D3725">
      <w:rPr>
        <w:rStyle w:val="PageNumber"/>
        <w:b w:val="0"/>
        <w:bCs/>
        <w:sz w:val="20"/>
      </w:rPr>
      <w:fldChar w:fldCharType="begin"/>
    </w:r>
    <w:r w:rsidR="003D3725">
      <w:rPr>
        <w:rStyle w:val="PageNumber"/>
        <w:b w:val="0"/>
        <w:bCs/>
        <w:sz w:val="20"/>
      </w:rPr>
      <w:instrText xml:space="preserve"> PAGE </w:instrText>
    </w:r>
    <w:r w:rsidR="003D3725">
      <w:rPr>
        <w:rStyle w:val="PageNumber"/>
        <w:b w:val="0"/>
        <w:bCs/>
        <w:sz w:val="20"/>
      </w:rPr>
      <w:fldChar w:fldCharType="separate"/>
    </w:r>
    <w:r w:rsidR="00B929A5">
      <w:rPr>
        <w:rStyle w:val="PageNumber"/>
        <w:b w:val="0"/>
        <w:bCs/>
        <w:noProof/>
        <w:sz w:val="20"/>
      </w:rPr>
      <w:t>2</w:t>
    </w:r>
    <w:r w:rsidR="003D3725">
      <w:rPr>
        <w:rStyle w:val="PageNumber"/>
        <w:b w:val="0"/>
        <w:bCs/>
        <w:sz w:val="20"/>
      </w:rPr>
      <w:fldChar w:fldCharType="end"/>
    </w:r>
    <w:r w:rsidR="003D3725">
      <w:rPr>
        <w:rStyle w:val="PageNumber"/>
        <w:b w:val="0"/>
        <w:bCs/>
        <w:sz w:val="20"/>
      </w:rPr>
      <w:t xml:space="preserve"> of </w:t>
    </w:r>
    <w:r w:rsidR="003D3725">
      <w:rPr>
        <w:rStyle w:val="PageNumber"/>
        <w:b w:val="0"/>
        <w:bCs/>
        <w:sz w:val="20"/>
      </w:rPr>
      <w:fldChar w:fldCharType="begin"/>
    </w:r>
    <w:r w:rsidR="003D3725">
      <w:rPr>
        <w:rStyle w:val="PageNumber"/>
        <w:b w:val="0"/>
        <w:bCs/>
        <w:sz w:val="20"/>
      </w:rPr>
      <w:instrText xml:space="preserve"> NUMPAGES </w:instrText>
    </w:r>
    <w:r w:rsidR="003D3725">
      <w:rPr>
        <w:rStyle w:val="PageNumber"/>
        <w:b w:val="0"/>
        <w:bCs/>
        <w:sz w:val="20"/>
      </w:rPr>
      <w:fldChar w:fldCharType="separate"/>
    </w:r>
    <w:r w:rsidR="00B929A5">
      <w:rPr>
        <w:rStyle w:val="PageNumber"/>
        <w:b w:val="0"/>
        <w:bCs/>
        <w:noProof/>
        <w:sz w:val="20"/>
      </w:rPr>
      <w:t>7</w:t>
    </w:r>
    <w:r w:rsidR="003D3725">
      <w:rPr>
        <w:rStyle w:val="PageNumber"/>
        <w:b w:val="0"/>
        <w:bCs/>
        <w:sz w:val="20"/>
      </w:rPr>
      <w:fldChar w:fldCharType="end"/>
    </w:r>
  </w:p>
  <w:p w14:paraId="6861D266" w14:textId="77777777" w:rsidR="003D3725" w:rsidRDefault="003D3725" w:rsidP="009978AC">
    <w:pPr>
      <w:pStyle w:val="Headersub"/>
      <w:spacing w:after="1440"/>
      <w:rPr>
        <w:rStyle w:val="PageNumber"/>
        <w:szCs w:val="36"/>
      </w:rPr>
    </w:pPr>
    <w:r>
      <w:rPr>
        <w:rStyle w:val="PageNumber"/>
        <w:szCs w:val="36"/>
      </w:rPr>
      <w:t>Microsoft Xbox All Access Bundle Section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2347F" w14:textId="3E1136A9" w:rsidR="003D3725" w:rsidRDefault="00C74C78">
    <w:pPr>
      <w:pStyle w:val="Header"/>
      <w:pBdr>
        <w:bottom w:val="single" w:sz="8" w:space="1" w:color="auto"/>
      </w:pBdr>
      <w:tabs>
        <w:tab w:val="right" w:pos="8505"/>
      </w:tabs>
      <w:rPr>
        <w:rStyle w:val="PageNumber"/>
        <w:szCs w:val="36"/>
      </w:rPr>
    </w:pPr>
    <w:r>
      <w:rPr>
        <w:noProof/>
      </w:rPr>
      <mc:AlternateContent>
        <mc:Choice Requires="wps">
          <w:drawing>
            <wp:anchor distT="0" distB="0" distL="114300" distR="114300" simplePos="0" relativeHeight="251657728" behindDoc="0" locked="0" layoutInCell="0" allowOverlap="1" wp14:anchorId="521D2F4C" wp14:editId="78F606F4">
              <wp:simplePos x="0" y="0"/>
              <wp:positionH relativeFrom="column">
                <wp:posOffset>2498090</wp:posOffset>
              </wp:positionH>
              <wp:positionV relativeFrom="paragraph">
                <wp:posOffset>-1347470</wp:posOffset>
              </wp:positionV>
              <wp:extent cx="2835275" cy="549275"/>
              <wp:effectExtent l="2540" t="0" r="635" b="0"/>
              <wp:wrapNone/>
              <wp:docPr id="1"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B1186" w14:textId="77777777" w:rsidR="003D3725" w:rsidRDefault="003D3725">
                          <w:pPr>
                            <w:jc w:val="right"/>
                            <w:rPr>
                              <w:rFonts w:ascii="Arial" w:hAnsi="Arial"/>
                              <w:sz w:val="18"/>
                            </w:rPr>
                          </w:pPr>
                          <w:r>
                            <w:rPr>
                              <w:rFonts w:ascii="Arial" w:hAnsi="Arial"/>
                              <w:sz w:val="18"/>
                            </w:rPr>
                            <w:t>DRAFT [NO.]: [Date]</w:t>
                          </w:r>
                        </w:p>
                        <w:p w14:paraId="52AC35F8" w14:textId="77777777" w:rsidR="003D3725" w:rsidRDefault="003D3725">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1D2F4C" id="Rectangle 4" o:spid="_x0000_s1029" alt="&quot;&quot;" style="position:absolute;margin-left:196.7pt;margin-top:-106.1pt;width:223.25pt;height:4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ftl1gEAAJ4DAAAOAAAAZHJzL2Uyb0RvYy54bWysU1Fv0zAQfkfiP1h+p0kzykbUdJo2DSEN&#10;hjT4Aa7jJBaJz9y5Tcqv5+x0XYE3xIt1d7a/u+/z5/X1NPRib5AsuEouF7kUxmmorWsr+e3r/Zsr&#10;KSgoV6senKnkwZC83rx+tR59aQrooK8NCgZxVI6+kl0Ivswy0p0ZFC3AG8ebDeCgAqfYZjWqkdGH&#10;Pivy/F02AtYeQRsirt7Nm3KT8JvG6PDYNGSC6CvJs4W0Ylq3cc02a1W2qHxn9XEM9Q9TDMo6bnqC&#10;ulNBiR3av6AGqxEImrDQMGTQNFabxIHZLPM/2Dx1ypvEhcUhf5KJ/h+s/rx/8l8wjk7+AfR3Eg5u&#10;O+Vac4MIY2dUze2WUahs9FSeLsSE+KrYjp+g5qdVuwBJg6nBIQIyOzElqQ8nqc0UhOZicXWxKi5X&#10;UmjeW719H+PYQpXPtz1S+GBgEDGoJPJTJnS1f6AwH30+Eps5uLd9n56zd78VGDNW0vRx4OgNKsO0&#10;nYStK3kR+8bKFuoD00GYTcKm5qAD/CnFyAapJP3YKTRS9B9dlKS4zKOjzhM8T7bniXKaoSoZpJjD&#10;2zC7cOfRth13WiZ2Dm5YxsYmhi9THcdnEySNjoaNLjvP06mXb7X5BQ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Eyn7ZdYBAACeAwAADgAAAAAAAAAAAAAAAAAuAgAAZHJzL2Uyb0RvYy54bWxQSwECLQAUAAYACAAA&#10;ACEAJoVEG+MAAAANAQAADwAAAAAAAAAAAAAAAAAwBAAAZHJzL2Rvd25yZXYueG1sUEsFBgAAAAAE&#10;AAQA8wAAAEAFAAAAAA==&#10;" o:allowincell="f" filled="f" stroked="f">
              <v:textbox inset="1pt,1pt,1pt,1pt">
                <w:txbxContent>
                  <w:p w14:paraId="5B0B1186" w14:textId="77777777" w:rsidR="003D3725" w:rsidRDefault="003D3725">
                    <w:pPr>
                      <w:jc w:val="right"/>
                      <w:rPr>
                        <w:rFonts w:ascii="Arial" w:hAnsi="Arial"/>
                        <w:sz w:val="18"/>
                      </w:rPr>
                    </w:pPr>
                    <w:r>
                      <w:rPr>
                        <w:rFonts w:ascii="Arial" w:hAnsi="Arial"/>
                        <w:sz w:val="18"/>
                      </w:rPr>
                      <w:t>DRAFT [NO.]: [Date]</w:t>
                    </w:r>
                  </w:p>
                  <w:p w14:paraId="52AC35F8" w14:textId="77777777" w:rsidR="003D3725" w:rsidRDefault="003D3725">
                    <w:pPr>
                      <w:jc w:val="right"/>
                      <w:rPr>
                        <w:rFonts w:ascii="Arial" w:hAnsi="Arial"/>
                        <w:sz w:val="18"/>
                      </w:rPr>
                    </w:pPr>
                    <w:r>
                      <w:rPr>
                        <w:rFonts w:ascii="Arial" w:hAnsi="Arial"/>
                        <w:sz w:val="18"/>
                      </w:rPr>
                      <w:t>Marked to show changes from draft [No.]: [Date]</w:t>
                    </w:r>
                  </w:p>
                </w:txbxContent>
              </v:textbox>
            </v:rect>
          </w:pict>
        </mc:Fallback>
      </mc:AlternateContent>
    </w:r>
    <w:r w:rsidR="003D3725">
      <w:rPr>
        <w:rStyle w:val="PageNumber"/>
        <w:szCs w:val="36"/>
      </w:rPr>
      <w:t>Our Customer Terms</w:t>
    </w:r>
  </w:p>
  <w:p w14:paraId="0094EA3F" w14:textId="77777777" w:rsidR="003D3725" w:rsidRDefault="003D3725">
    <w:pPr>
      <w:pStyle w:val="Header"/>
      <w:pBdr>
        <w:bottom w:val="single" w:sz="8" w:space="1" w:color="auto"/>
      </w:pBdr>
      <w:tabs>
        <w:tab w:val="right" w:pos="8505"/>
      </w:tabs>
      <w:rPr>
        <w:rStyle w:val="PageNumber"/>
        <w:b w:val="0"/>
        <w:bCs/>
        <w:szCs w:val="36"/>
      </w:rPr>
    </w:pPr>
    <w:r>
      <w:rPr>
        <w:rStyle w:val="PageNumber"/>
        <w:b w:val="0"/>
        <w:bCs/>
        <w:szCs w:val="36"/>
      </w:rPr>
      <w:t>General Terms</w:t>
    </w:r>
  </w:p>
  <w:p w14:paraId="6BEB1AE5" w14:textId="77777777" w:rsidR="003D3725" w:rsidRDefault="003D3725">
    <w:pPr>
      <w:pStyle w:val="Header"/>
      <w:pBdr>
        <w:bottom w:val="single" w:sz="8" w:space="1" w:color="auto"/>
      </w:pBdr>
      <w:tabs>
        <w:tab w:val="right" w:pos="8505"/>
      </w:tabs>
      <w:rPr>
        <w:rFonts w:ascii="Times New Roman" w:hAnsi="Times New Roman"/>
        <w:b w:val="0"/>
        <w:bCs/>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75094"/>
    <w:multiLevelType w:val="multilevel"/>
    <w:tmpl w:val="32425530"/>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0"/>
        </w:tabs>
        <w:ind w:left="737" w:hanging="737"/>
      </w:pPr>
      <w:rPr>
        <w:rFonts w:hint="default"/>
        <w:b w:val="0"/>
      </w:rPr>
    </w:lvl>
    <w:lvl w:ilvl="2">
      <w:start w:val="1"/>
      <w:numFmt w:val="lowerLetter"/>
      <w:pStyle w:val="Heading3"/>
      <w:lvlText w:val="(%3)"/>
      <w:lvlJc w:val="left"/>
      <w:pPr>
        <w:tabs>
          <w:tab w:val="num" w:pos="0"/>
        </w:tabs>
        <w:ind w:left="1474" w:hanging="737"/>
      </w:pPr>
      <w:rPr>
        <w:rFonts w:hint="default"/>
        <w:b w:val="0"/>
      </w:rPr>
    </w:lvl>
    <w:lvl w:ilvl="3">
      <w:start w:val="1"/>
      <w:numFmt w:val="lowerRoman"/>
      <w:pStyle w:val="Heading4"/>
      <w:lvlText w:val="(%4)"/>
      <w:lvlJc w:val="left"/>
      <w:pPr>
        <w:tabs>
          <w:tab w:val="num" w:pos="0"/>
        </w:tabs>
        <w:ind w:left="2211" w:hanging="737"/>
      </w:pPr>
      <w:rPr>
        <w:rFonts w:hint="default"/>
      </w:rPr>
    </w:lvl>
    <w:lvl w:ilvl="4">
      <w:start w:val="1"/>
      <w:numFmt w:val="upperLetter"/>
      <w:pStyle w:val="Heading5"/>
      <w:lvlText w:val="(%5)"/>
      <w:lvlJc w:val="left"/>
      <w:pPr>
        <w:tabs>
          <w:tab w:val="num" w:pos="0"/>
        </w:tabs>
        <w:ind w:left="2948" w:firstLine="0"/>
      </w:pPr>
      <w:rPr>
        <w:rFonts w:hint="default"/>
      </w:rPr>
    </w:lvl>
    <w:lvl w:ilvl="5">
      <w:start w:val="1"/>
      <w:numFmt w:val="lowerLetter"/>
      <w:pStyle w:val="Heading6"/>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pStyle w:val="Heading8"/>
      <w:lvlText w:val="(%8)"/>
      <w:lvlJc w:val="left"/>
      <w:pPr>
        <w:tabs>
          <w:tab w:val="num" w:pos="0"/>
        </w:tabs>
        <w:ind w:left="0" w:firstLine="0"/>
      </w:pPr>
      <w:rPr>
        <w:rFonts w:ascii="Tms Rmn" w:hAnsi="Tms Rmn" w:hint="default"/>
      </w:rPr>
    </w:lvl>
    <w:lvl w:ilvl="8">
      <w:start w:val="1"/>
      <w:numFmt w:val="lowerRoman"/>
      <w:pStyle w:val="Heading9"/>
      <w:lvlText w:val="(%9)"/>
      <w:lvlJc w:val="left"/>
      <w:pPr>
        <w:tabs>
          <w:tab w:val="num" w:pos="0"/>
        </w:tabs>
        <w:ind w:left="0" w:firstLine="0"/>
      </w:pPr>
      <w:rPr>
        <w:rFonts w:ascii="Tms Rmn" w:hAnsi="Tms Rmn" w:hint="default"/>
      </w:rPr>
    </w:lvl>
  </w:abstractNum>
  <w:abstractNum w:abstractNumId="1"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2"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num w:numId="1" w16cid:durableId="261307635">
    <w:abstractNumId w:val="2"/>
  </w:num>
  <w:num w:numId="2" w16cid:durableId="31619142">
    <w:abstractNumId w:val="0"/>
  </w:num>
  <w:num w:numId="3" w16cid:durableId="1830706130">
    <w:abstractNumId w:val="1"/>
  </w:num>
  <w:num w:numId="4" w16cid:durableId="16146355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92020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1059727">
    <w:abstractNumId w:val="0"/>
  </w:num>
  <w:num w:numId="7" w16cid:durableId="647827285">
    <w:abstractNumId w:val="0"/>
  </w:num>
  <w:num w:numId="8" w16cid:durableId="1362054017">
    <w:abstractNumId w:val="0"/>
  </w:num>
  <w:num w:numId="9" w16cid:durableId="1596476816">
    <w:abstractNumId w:val="0"/>
  </w:num>
  <w:num w:numId="10" w16cid:durableId="1074205796">
    <w:abstractNumId w:val="0"/>
  </w:num>
  <w:num w:numId="11" w16cid:durableId="1866213984">
    <w:abstractNumId w:val="0"/>
  </w:num>
  <w:num w:numId="12" w16cid:durableId="1918980073">
    <w:abstractNumId w:val="0"/>
  </w:num>
  <w:num w:numId="13" w16cid:durableId="1726567299">
    <w:abstractNumId w:val="0"/>
  </w:num>
  <w:num w:numId="14" w16cid:durableId="483744723">
    <w:abstractNumId w:val="0"/>
  </w:num>
  <w:num w:numId="15" w16cid:durableId="1993872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FFA"/>
    <w:rsid w:val="000045C6"/>
    <w:rsid w:val="00051A88"/>
    <w:rsid w:val="00070892"/>
    <w:rsid w:val="000771AE"/>
    <w:rsid w:val="00092C1D"/>
    <w:rsid w:val="000A3DC6"/>
    <w:rsid w:val="000B3327"/>
    <w:rsid w:val="000B617E"/>
    <w:rsid w:val="000C3177"/>
    <w:rsid w:val="000D39C8"/>
    <w:rsid w:val="000D4ECE"/>
    <w:rsid w:val="000E5566"/>
    <w:rsid w:val="00113D03"/>
    <w:rsid w:val="00114822"/>
    <w:rsid w:val="00142E65"/>
    <w:rsid w:val="00167EEF"/>
    <w:rsid w:val="00187865"/>
    <w:rsid w:val="001C33D2"/>
    <w:rsid w:val="001D3D0D"/>
    <w:rsid w:val="001E5D95"/>
    <w:rsid w:val="001E5FFA"/>
    <w:rsid w:val="00233EB4"/>
    <w:rsid w:val="00252B58"/>
    <w:rsid w:val="002656A2"/>
    <w:rsid w:val="00274CE4"/>
    <w:rsid w:val="00297C52"/>
    <w:rsid w:val="002B0EF9"/>
    <w:rsid w:val="002B7AD5"/>
    <w:rsid w:val="00337E0C"/>
    <w:rsid w:val="0035644A"/>
    <w:rsid w:val="003B1C86"/>
    <w:rsid w:val="003C4444"/>
    <w:rsid w:val="003D3725"/>
    <w:rsid w:val="003F2A2D"/>
    <w:rsid w:val="004A1723"/>
    <w:rsid w:val="004D19FC"/>
    <w:rsid w:val="004E5997"/>
    <w:rsid w:val="0051524E"/>
    <w:rsid w:val="005235B4"/>
    <w:rsid w:val="0054355B"/>
    <w:rsid w:val="00555381"/>
    <w:rsid w:val="005856C2"/>
    <w:rsid w:val="005D2B11"/>
    <w:rsid w:val="00602E0C"/>
    <w:rsid w:val="0061504C"/>
    <w:rsid w:val="006644EE"/>
    <w:rsid w:val="00677BDD"/>
    <w:rsid w:val="006A19DF"/>
    <w:rsid w:val="006E2707"/>
    <w:rsid w:val="00772EB9"/>
    <w:rsid w:val="00796D96"/>
    <w:rsid w:val="007A382F"/>
    <w:rsid w:val="007A650B"/>
    <w:rsid w:val="007E17EA"/>
    <w:rsid w:val="007E7924"/>
    <w:rsid w:val="007F264A"/>
    <w:rsid w:val="0080180D"/>
    <w:rsid w:val="00810DE1"/>
    <w:rsid w:val="0081479C"/>
    <w:rsid w:val="00857DD1"/>
    <w:rsid w:val="00862647"/>
    <w:rsid w:val="00876703"/>
    <w:rsid w:val="008D6EE8"/>
    <w:rsid w:val="0090193E"/>
    <w:rsid w:val="00930028"/>
    <w:rsid w:val="00937E22"/>
    <w:rsid w:val="009430FC"/>
    <w:rsid w:val="00951685"/>
    <w:rsid w:val="00994519"/>
    <w:rsid w:val="009978AC"/>
    <w:rsid w:val="009D709E"/>
    <w:rsid w:val="009D7BBC"/>
    <w:rsid w:val="009E0B73"/>
    <w:rsid w:val="00A30A6B"/>
    <w:rsid w:val="00A553F2"/>
    <w:rsid w:val="00AA2B87"/>
    <w:rsid w:val="00AC2AB1"/>
    <w:rsid w:val="00AE4007"/>
    <w:rsid w:val="00AF1A14"/>
    <w:rsid w:val="00B60B1F"/>
    <w:rsid w:val="00B6668C"/>
    <w:rsid w:val="00B90A6F"/>
    <w:rsid w:val="00B929A5"/>
    <w:rsid w:val="00BA0F8D"/>
    <w:rsid w:val="00BA43DC"/>
    <w:rsid w:val="00BE53B2"/>
    <w:rsid w:val="00C03B68"/>
    <w:rsid w:val="00C21A4A"/>
    <w:rsid w:val="00C63D71"/>
    <w:rsid w:val="00C664D8"/>
    <w:rsid w:val="00C74C78"/>
    <w:rsid w:val="00C8037D"/>
    <w:rsid w:val="00CA428A"/>
    <w:rsid w:val="00CA57B8"/>
    <w:rsid w:val="00CE19BE"/>
    <w:rsid w:val="00CF6DE8"/>
    <w:rsid w:val="00D1394C"/>
    <w:rsid w:val="00D13E9F"/>
    <w:rsid w:val="00D2252F"/>
    <w:rsid w:val="00D50FDA"/>
    <w:rsid w:val="00DC6069"/>
    <w:rsid w:val="00DD2580"/>
    <w:rsid w:val="00DE3DA2"/>
    <w:rsid w:val="00DE50E4"/>
    <w:rsid w:val="00E45B8A"/>
    <w:rsid w:val="00E71A49"/>
    <w:rsid w:val="00EA1463"/>
    <w:rsid w:val="00F6644F"/>
    <w:rsid w:val="00F718D6"/>
    <w:rsid w:val="00F80403"/>
    <w:rsid w:val="00F90483"/>
    <w:rsid w:val="00FD458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D2429D"/>
  <w15:chartTrackingRefBased/>
  <w15:docId w15:val="{84C5787D-9E62-473E-AA09-29DA3A184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5E3A"/>
    <w:rPr>
      <w:rFonts w:ascii="Times New Roman" w:hAnsi="Times New Roman"/>
      <w:sz w:val="23"/>
      <w:lang w:eastAsia="en-US"/>
    </w:rPr>
  </w:style>
  <w:style w:type="paragraph" w:styleId="Heading1">
    <w:name w:val="heading 1"/>
    <w:aliases w:val="*,1,1.,A MAJOR/BOLD,Chapter,H1,Head1,Heading 1(Report Only),Heading A,Heading a,Heading apps,Heading1,L1,MAIN HEADING,Main Heading,No numbers,Para,Para1,Part,RFP Heading 1,Schedheading,Schedule Heading 1,Section Heading,c,h1,h1 chapter heading"/>
    <w:basedOn w:val="Normal"/>
    <w:next w:val="Heading2"/>
    <w:qFormat/>
    <w:pPr>
      <w:keepNext/>
      <w:numPr>
        <w:numId w:val="2"/>
      </w:numPr>
      <w:pBdr>
        <w:top w:val="single" w:sz="4" w:space="1" w:color="auto"/>
      </w:pBdr>
      <w:spacing w:before="240" w:after="240"/>
      <w:outlineLvl w:val="0"/>
    </w:pPr>
    <w:rPr>
      <w:rFonts w:ascii="Arial" w:hAnsi="Arial"/>
      <w:b/>
      <w:sz w:val="28"/>
      <w:szCs w:val="32"/>
    </w:rPr>
  </w:style>
  <w:style w:type="paragraph" w:styleId="Heading2">
    <w:name w:val="heading 2"/>
    <w:aliases w:val="1.1,2,B Sub/Bold,B Sub/Bold1,B Sub/Bold11,B Sub/Bold12,B Sub/Bold13,B Sub/Bold2,B Sub/Bold3,B Sub/Bold4,H2,Para2,Section,SubPara,U,UNDERRUBRIK 1-2,body,h2,h2 main heading,h2 main heading1,h2 main heading2,h2 main heading3,h2.H2,h21,h22,l2,test"/>
    <w:basedOn w:val="Normal"/>
    <w:link w:val="Heading2Char"/>
    <w:qFormat/>
    <w:pPr>
      <w:numPr>
        <w:ilvl w:val="1"/>
        <w:numId w:val="2"/>
      </w:numPr>
      <w:spacing w:after="240"/>
      <w:outlineLvl w:val="1"/>
    </w:pPr>
    <w:rPr>
      <w:bCs/>
      <w:lang w:val="x-none"/>
    </w:rPr>
  </w:style>
  <w:style w:type="paragraph" w:styleId="Heading3">
    <w:name w:val="heading 3"/>
    <w:aliases w:val="3,C Sub-Sub/Italic,C Sub-Sub/Italic1,H3,Head 3,Head 31,Head 32,Heading 3A,Sub2Para,h3,h3 sub heading,proj3,proj31,proj310,proj311,proj312,proj32,proj321,proj33,proj331,proj34,proj341,proj35,proj351,proj36,proj361,proj37,proj371,proj38,proj39"/>
    <w:basedOn w:val="Normal"/>
    <w:link w:val="Heading3Char"/>
    <w:qFormat/>
    <w:pPr>
      <w:numPr>
        <w:ilvl w:val="2"/>
        <w:numId w:val="2"/>
      </w:numPr>
      <w:spacing w:after="240"/>
      <w:outlineLvl w:val="2"/>
    </w:pPr>
    <w:rPr>
      <w:lang w:val="x-none"/>
    </w:rPr>
  </w:style>
  <w:style w:type="paragraph" w:styleId="Heading4">
    <w:name w:val="heading 4"/>
    <w:aliases w:val="(Alt+4),(Alt+4)1,(Alt+4)2,(Alt+4)3,14,141,1411,142,1421,143,4,41,411,42,421,43,H4,H41,H42,H43,H44,H45,Map Title,Map Title1,Sub3Para,a.,a.1,h4,h4 sub sub heading,h41,h411,h42,h421,h43,h431,h44,l4,l41,l411,l42,l421,l43,parapoint,parapoint1,¶,¶1"/>
    <w:basedOn w:val="Normal"/>
    <w:qFormat/>
    <w:pPr>
      <w:numPr>
        <w:ilvl w:val="3"/>
        <w:numId w:val="2"/>
      </w:numPr>
      <w:spacing w:after="240"/>
      <w:outlineLvl w:val="3"/>
    </w:pPr>
  </w:style>
  <w:style w:type="paragraph" w:styleId="Heading5">
    <w:name w:val="heading 5"/>
    <w:aliases w:val="(A),5,A,Appendix,Block Label,H5,Heading 5 StGeorge,L5,Level 3 - i,Level 5,Para5,Sub4Para,h5,h51,h52,heading 5,l5"/>
    <w:basedOn w:val="Normal"/>
    <w:qFormat/>
    <w:pPr>
      <w:numPr>
        <w:ilvl w:val="4"/>
        <w:numId w:val="2"/>
      </w:numPr>
      <w:spacing w:after="240"/>
      <w:outlineLvl w:val="4"/>
    </w:pPr>
  </w:style>
  <w:style w:type="paragraph" w:styleId="Heading6">
    <w:name w:val="heading 6"/>
    <w:aliases w:val="(I),H6,I,L1 PIP,Legal Level 1.,Level 6,Sub5Para,a,b"/>
    <w:basedOn w:val="Normal"/>
    <w:qFormat/>
    <w:pPr>
      <w:numPr>
        <w:ilvl w:val="5"/>
        <w:numId w:val="2"/>
      </w:numPr>
      <w:spacing w:after="240"/>
      <w:outlineLvl w:val="5"/>
    </w:pPr>
  </w:style>
  <w:style w:type="paragraph" w:styleId="Heading7">
    <w:name w:val="heading 7"/>
    <w:aliases w:val="H7,L2 PIP,Legal Level 1.1."/>
    <w:basedOn w:val="Normal"/>
    <w:qFormat/>
    <w:pPr>
      <w:spacing w:after="240"/>
      <w:ind w:left="737"/>
      <w:outlineLvl w:val="6"/>
    </w:pPr>
    <w:rPr>
      <w:rFonts w:ascii="Arial" w:hAnsi="Arial" w:cs="Arial"/>
      <w:sz w:val="18"/>
    </w:rPr>
  </w:style>
  <w:style w:type="paragraph" w:styleId="Heading8">
    <w:name w:val="heading 8"/>
    <w:aliases w:val="Bullet 1,H8,L3 PIP,Legal Level 1.1.1."/>
    <w:basedOn w:val="Normal"/>
    <w:qFormat/>
    <w:pPr>
      <w:numPr>
        <w:ilvl w:val="7"/>
        <w:numId w:val="2"/>
      </w:numPr>
      <w:spacing w:after="240"/>
      <w:outlineLvl w:val="7"/>
    </w:pPr>
  </w:style>
  <w:style w:type="paragraph" w:styleId="Heading9">
    <w:name w:val="heading 9"/>
    <w:aliases w:val="H9,Legal Level 1.1.1.1.,number"/>
    <w:basedOn w:val="Normal"/>
    <w:qFormat/>
    <w:pPr>
      <w:numPr>
        <w:ilvl w:val="8"/>
        <w:numId w:val="2"/>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pPr>
      <w:spacing w:after="240"/>
      <w:ind w:left="737"/>
    </w:pPr>
  </w:style>
  <w:style w:type="paragraph" w:styleId="TOC2">
    <w:name w:val="toc 2"/>
    <w:basedOn w:val="Normal"/>
    <w:next w:val="Normal"/>
    <w:uiPriority w:val="39"/>
    <w:pPr>
      <w:tabs>
        <w:tab w:val="right" w:pos="7768"/>
      </w:tabs>
      <w:ind w:left="1474"/>
    </w:pPr>
    <w:rPr>
      <w:rFonts w:ascii="Arial" w:hAnsi="Arial"/>
      <w:sz w:val="21"/>
    </w:rPr>
  </w:style>
  <w:style w:type="paragraph" w:styleId="TOC1">
    <w:name w:val="toc 1"/>
    <w:basedOn w:val="Normal"/>
    <w:next w:val="Normal"/>
    <w:uiPriority w:val="39"/>
    <w:pPr>
      <w:keepNext/>
      <w:tabs>
        <w:tab w:val="right" w:pos="7768"/>
      </w:tabs>
      <w:spacing w:before="120"/>
      <w:ind w:left="1474" w:hanging="737"/>
    </w:pPr>
    <w:rPr>
      <w:rFonts w:ascii="Arial" w:hAnsi="Arial"/>
      <w:b/>
      <w:sz w:val="21"/>
    </w:rPr>
  </w:style>
  <w:style w:type="paragraph" w:styleId="TOC3">
    <w:name w:val="toc 3"/>
    <w:basedOn w:val="Normal"/>
    <w:next w:val="Normal"/>
    <w:semiHidden/>
    <w:pPr>
      <w:tabs>
        <w:tab w:val="right" w:pos="7938"/>
      </w:tabs>
      <w:spacing w:before="120"/>
      <w:ind w:right="1701"/>
    </w:pPr>
    <w:rPr>
      <w:rFonts w:ascii="Arial" w:hAnsi="Arial"/>
      <w:b/>
      <w:sz w:val="20"/>
    </w:rPr>
  </w:style>
  <w:style w:type="paragraph" w:customStyle="1" w:styleId="Indent3">
    <w:name w:val="Indent 3"/>
    <w:basedOn w:val="Normal"/>
    <w:pPr>
      <w:spacing w:after="240"/>
      <w:ind w:left="1474"/>
    </w:pPr>
  </w:style>
  <w:style w:type="paragraph" w:customStyle="1" w:styleId="SchedTitle">
    <w:name w:val="SchedTitle"/>
    <w:basedOn w:val="Normal"/>
    <w:next w:val="Normal"/>
    <w:pPr>
      <w:spacing w:after="240"/>
    </w:pPr>
    <w:rPr>
      <w:rFonts w:ascii="Arial" w:hAnsi="Arial"/>
      <w:sz w:val="36"/>
    </w:r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styleId="Header">
    <w:name w:val="header"/>
    <w:basedOn w:val="Normal"/>
    <w:rPr>
      <w:rFonts w:ascii="Arial" w:hAnsi="Arial"/>
      <w:b/>
      <w:sz w:val="36"/>
    </w:rPr>
  </w:style>
  <w:style w:type="paragraph" w:styleId="Footer">
    <w:name w:val="footer"/>
    <w:basedOn w:val="Normal"/>
    <w:rPr>
      <w:rFonts w:ascii="Arial" w:hAnsi="Arial"/>
      <w:sz w:val="16"/>
    </w:rPr>
  </w:style>
  <w:style w:type="character" w:customStyle="1" w:styleId="Choice">
    <w:name w:val="Choice"/>
    <w:rPr>
      <w:rFonts w:ascii="Arial" w:hAnsi="Arial"/>
      <w:b/>
      <w:noProof w:val="0"/>
      <w:sz w:val="18"/>
      <w:vertAlign w:val="baseline"/>
      <w:lang w:val="en-AU"/>
    </w:rPr>
  </w:style>
  <w:style w:type="paragraph" w:customStyle="1" w:styleId="Indent1">
    <w:name w:val="Indent 1"/>
    <w:basedOn w:val="Normal"/>
    <w:next w:val="Normal"/>
    <w:pPr>
      <w:keepNext/>
      <w:spacing w:after="240"/>
      <w:ind w:left="737"/>
    </w:pPr>
    <w:rPr>
      <w:rFonts w:ascii="Arial" w:hAnsi="Arial" w:cs="Arial"/>
      <w:b/>
      <w:bCs/>
      <w:sz w:val="21"/>
    </w:rPr>
  </w:style>
  <w:style w:type="character" w:styleId="FootnoteReference">
    <w:name w:val="footnote reference"/>
    <w:semiHidden/>
    <w:rPr>
      <w:vertAlign w:val="superscript"/>
    </w:rPr>
  </w:style>
  <w:style w:type="paragraph" w:customStyle="1" w:styleId="PrecNo">
    <w:name w:val="PrecNo"/>
    <w:basedOn w:val="Normal"/>
    <w:pPr>
      <w:spacing w:line="260" w:lineRule="atLeast"/>
      <w:ind w:left="142"/>
    </w:pPr>
    <w:rPr>
      <w:rFonts w:ascii="Arial" w:hAnsi="Arial"/>
      <w:caps/>
      <w:spacing w:val="60"/>
      <w:sz w:val="28"/>
    </w:r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FPbullet">
    <w:name w:val="FPbullet"/>
    <w:basedOn w:val="Normal"/>
    <w:pPr>
      <w:spacing w:before="120" w:line="260" w:lineRule="atLeast"/>
      <w:ind w:left="624" w:right="-567" w:hanging="284"/>
    </w:pPr>
    <w:rPr>
      <w:rFonts w:ascii="Arial" w:hAnsi="Arial"/>
      <w:sz w:val="20"/>
    </w:rPr>
  </w:style>
  <w:style w:type="paragraph" w:customStyle="1" w:styleId="FPtext">
    <w:name w:val="FPtext"/>
    <w:basedOn w:val="Normal"/>
    <w:pPr>
      <w:spacing w:line="260" w:lineRule="atLeast"/>
      <w:ind w:left="624" w:right="-567"/>
    </w:pPr>
    <w:rPr>
      <w:rFonts w:ascii="Arial" w:hAnsi="Arial"/>
      <w:sz w:val="20"/>
    </w:rPr>
  </w:style>
  <w:style w:type="paragraph" w:customStyle="1" w:styleId="FStext">
    <w:name w:val="FStext"/>
    <w:basedOn w:val="Normal"/>
    <w:pPr>
      <w:spacing w:after="120" w:line="260" w:lineRule="atLeast"/>
      <w:ind w:left="737"/>
    </w:pPr>
    <w:rPr>
      <w:rFonts w:ascii="Arial" w:hAnsi="Arial"/>
      <w:sz w:val="20"/>
    </w:rPr>
  </w:style>
  <w:style w:type="paragraph" w:customStyle="1" w:styleId="FSbullet">
    <w:name w:val="FSbullet"/>
    <w:basedOn w:val="Normal"/>
    <w:pPr>
      <w:spacing w:after="120" w:line="260" w:lineRule="atLeast"/>
      <w:ind w:left="737" w:hanging="510"/>
    </w:pPr>
    <w:rPr>
      <w:rFonts w:ascii="Arial" w:hAnsi="Arial"/>
      <w:sz w:val="20"/>
    </w:rPr>
  </w:style>
  <w:style w:type="paragraph" w:customStyle="1" w:styleId="CoverText">
    <w:name w:val="CoverText"/>
    <w:basedOn w:val="FPtext"/>
    <w:pPr>
      <w:ind w:left="57" w:right="0"/>
    </w:pPr>
  </w:style>
  <w:style w:type="paragraph" w:customStyle="1" w:styleId="FScheck1">
    <w:name w:val="FScheck1"/>
    <w:basedOn w:val="Normal"/>
    <w:pPr>
      <w:spacing w:before="60" w:after="60" w:line="260" w:lineRule="atLeast"/>
      <w:ind w:left="425" w:hanging="425"/>
    </w:pPr>
    <w:rPr>
      <w:rFonts w:ascii="Arial" w:hAnsi="Arial"/>
      <w:sz w:val="20"/>
    </w:rPr>
  </w:style>
  <w:style w:type="paragraph" w:customStyle="1" w:styleId="FScheckNoYes">
    <w:name w:val="FScheckNoYes"/>
    <w:basedOn w:val="FScheck1"/>
    <w:pPr>
      <w:ind w:left="0" w:firstLine="0"/>
    </w:pPr>
  </w:style>
  <w:style w:type="paragraph" w:customStyle="1" w:styleId="FScheck2">
    <w:name w:val="FScheck2"/>
    <w:basedOn w:val="Normal"/>
    <w:pPr>
      <w:spacing w:before="60" w:after="60" w:line="260" w:lineRule="atLeast"/>
      <w:ind w:left="850" w:hanging="425"/>
    </w:pPr>
    <w:rPr>
      <w:rFonts w:ascii="Arial" w:hAnsi="Arial"/>
      <w:sz w:val="20"/>
    </w:rPr>
  </w:style>
  <w:style w:type="paragraph" w:customStyle="1" w:styleId="FScheck3">
    <w:name w:val="FScheck3"/>
    <w:basedOn w:val="Normal"/>
    <w:pPr>
      <w:spacing w:before="60" w:after="60" w:line="260" w:lineRule="atLeast"/>
      <w:ind w:left="1276" w:hanging="425"/>
    </w:pPr>
    <w:rPr>
      <w:rFonts w:ascii="Arial" w:hAnsi="Arial"/>
      <w:sz w:val="20"/>
    </w:rPr>
  </w:style>
  <w:style w:type="paragraph" w:customStyle="1" w:styleId="FScheckbullet">
    <w:name w:val="FScheckbullet"/>
    <w:basedOn w:val="FScheck1"/>
    <w:pPr>
      <w:ind w:left="709" w:hanging="284"/>
    </w:pPr>
  </w:style>
  <w:style w:type="paragraph" w:customStyle="1" w:styleId="Details">
    <w:name w:val="Details"/>
    <w:basedOn w:val="Normal"/>
    <w:next w:val="DetailsFollower"/>
    <w:pPr>
      <w:spacing w:before="120" w:after="120" w:line="260" w:lineRule="atLeast"/>
    </w:pPr>
  </w:style>
  <w:style w:type="paragraph" w:customStyle="1" w:styleId="DetailsFollower">
    <w:name w:val="DetailsFollower"/>
    <w:basedOn w:val="Normal"/>
    <w:pPr>
      <w:spacing w:before="120" w:after="120" w:line="260" w:lineRule="atLeast"/>
    </w:pPr>
  </w:style>
  <w:style w:type="paragraph" w:customStyle="1" w:styleId="PrecNameCover">
    <w:name w:val="PrecNameCover"/>
    <w:basedOn w:val="PrecName"/>
    <w:pPr>
      <w:ind w:left="57"/>
    </w:pPr>
  </w:style>
  <w:style w:type="paragraph" w:styleId="FootnoteText">
    <w:name w:val="footnote text"/>
    <w:basedOn w:val="Normal"/>
    <w:semiHidden/>
    <w:pPr>
      <w:spacing w:after="60"/>
      <w:ind w:left="284" w:hanging="284"/>
    </w:pPr>
    <w:rPr>
      <w:rFonts w:ascii="Arial" w:hAnsi="Arial"/>
      <w:sz w:val="18"/>
    </w:r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Headersub">
    <w:name w:val="Header sub"/>
    <w:basedOn w:val="Normal"/>
    <w:pPr>
      <w:spacing w:after="1240"/>
    </w:pPr>
    <w:rPr>
      <w:rFonts w:ascii="Arial" w:hAnsi="Arial"/>
      <w:sz w:val="36"/>
    </w:rPr>
  </w:style>
  <w:style w:type="paragraph" w:customStyle="1" w:styleId="Indent6">
    <w:name w:val="Indent 6"/>
    <w:basedOn w:val="Normal"/>
    <w:pPr>
      <w:spacing w:after="240"/>
      <w:ind w:left="3686"/>
    </w:pPr>
  </w:style>
  <w:style w:type="paragraph" w:customStyle="1" w:styleId="FScheck1NoYes">
    <w:name w:val="FScheck1NoYes"/>
    <w:pPr>
      <w:tabs>
        <w:tab w:val="left" w:pos="1077"/>
      </w:tabs>
      <w:spacing w:before="60" w:after="60" w:line="260" w:lineRule="atLeast"/>
      <w:ind w:left="425"/>
    </w:pPr>
    <w:rPr>
      <w:rFonts w:ascii="Arial" w:hAnsi="Arial"/>
      <w:noProof/>
      <w:lang w:eastAsia="en-US"/>
    </w:rPr>
  </w:style>
  <w:style w:type="paragraph" w:customStyle="1" w:styleId="FScheck2NoYes">
    <w:name w:val="FScheck2NoYes"/>
    <w:pPr>
      <w:tabs>
        <w:tab w:val="left" w:pos="851"/>
      </w:tabs>
      <w:spacing w:before="60" w:after="60" w:line="260" w:lineRule="atLeast"/>
      <w:ind w:left="851"/>
    </w:pPr>
    <w:rPr>
      <w:rFonts w:ascii="Arial" w:hAnsi="Arial"/>
      <w:noProof/>
      <w:lang w:eastAsia="en-US"/>
    </w:rPr>
  </w:style>
  <w:style w:type="paragraph" w:customStyle="1" w:styleId="FScheck3NoYes">
    <w:name w:val="FScheck3NoYes"/>
    <w:pPr>
      <w:tabs>
        <w:tab w:val="left" w:pos="1985"/>
      </w:tabs>
      <w:spacing w:before="60" w:after="60" w:line="260" w:lineRule="atLeast"/>
      <w:ind w:left="1304"/>
    </w:pPr>
    <w:rPr>
      <w:rFonts w:ascii="Arial" w:hAnsi="Arial"/>
      <w:noProof/>
      <w:lang w:eastAsia="en-US"/>
    </w:rPr>
  </w:style>
  <w:style w:type="paragraph" w:styleId="BodyText">
    <w:name w:val="Body Text"/>
    <w:basedOn w:val="Normal"/>
    <w:pPr>
      <w:spacing w:after="240"/>
    </w:pPr>
  </w:style>
  <w:style w:type="paragraph" w:customStyle="1" w:styleId="NormalDeed">
    <w:name w:val="Normal Deed"/>
    <w:basedOn w:val="Normal"/>
    <w:pPr>
      <w:spacing w:after="240"/>
    </w:pPr>
  </w:style>
  <w:style w:type="paragraph" w:customStyle="1" w:styleId="PartHeading">
    <w:name w:val="Part Heading"/>
    <w:basedOn w:val="Normal"/>
    <w:pPr>
      <w:spacing w:before="240" w:after="240"/>
    </w:pPr>
    <w:rPr>
      <w:rFonts w:ascii="Arial" w:hAnsi="Arial"/>
      <w:sz w:val="28"/>
    </w:rPr>
  </w:style>
  <w:style w:type="paragraph" w:customStyle="1" w:styleId="SchedH1">
    <w:name w:val="SchedH1"/>
    <w:basedOn w:val="Normal"/>
    <w:pPr>
      <w:numPr>
        <w:numId w:val="3"/>
      </w:numPr>
      <w:overflowPunct w:val="0"/>
      <w:autoSpaceDE w:val="0"/>
      <w:autoSpaceDN w:val="0"/>
      <w:adjustRightInd w:val="0"/>
      <w:spacing w:before="120" w:after="120"/>
      <w:textAlignment w:val="baseline"/>
    </w:pPr>
    <w:rPr>
      <w:b/>
      <w:bCs/>
      <w:caps/>
    </w:rPr>
  </w:style>
  <w:style w:type="paragraph" w:customStyle="1" w:styleId="SchedH2">
    <w:name w:val="SchedH2"/>
    <w:basedOn w:val="Normal"/>
    <w:pPr>
      <w:numPr>
        <w:ilvl w:val="1"/>
        <w:numId w:val="3"/>
      </w:numPr>
      <w:overflowPunct w:val="0"/>
      <w:autoSpaceDE w:val="0"/>
      <w:autoSpaceDN w:val="0"/>
      <w:adjustRightInd w:val="0"/>
      <w:spacing w:before="120" w:after="120"/>
      <w:textAlignment w:val="baseline"/>
    </w:pPr>
  </w:style>
  <w:style w:type="paragraph" w:customStyle="1" w:styleId="SchedH3">
    <w:name w:val="SchedH3"/>
    <w:basedOn w:val="Normal"/>
    <w:pPr>
      <w:numPr>
        <w:ilvl w:val="2"/>
        <w:numId w:val="3"/>
      </w:numPr>
      <w:overflowPunct w:val="0"/>
      <w:autoSpaceDE w:val="0"/>
      <w:autoSpaceDN w:val="0"/>
      <w:adjustRightInd w:val="0"/>
      <w:spacing w:before="120" w:after="120"/>
      <w:textAlignment w:val="baseline"/>
    </w:pPr>
  </w:style>
  <w:style w:type="paragraph" w:customStyle="1" w:styleId="SchedH4">
    <w:name w:val="SchedH4"/>
    <w:basedOn w:val="Normal"/>
    <w:pPr>
      <w:numPr>
        <w:ilvl w:val="3"/>
        <w:numId w:val="1"/>
      </w:numPr>
      <w:spacing w:before="120" w:after="120"/>
    </w:pPr>
  </w:style>
  <w:style w:type="paragraph" w:customStyle="1" w:styleId="SchedH5">
    <w:name w:val="SchedH5"/>
    <w:basedOn w:val="Normal"/>
    <w:pPr>
      <w:numPr>
        <w:ilvl w:val="4"/>
        <w:numId w:val="1"/>
      </w:numPr>
      <w:spacing w:after="240"/>
    </w:pPr>
  </w:style>
  <w:style w:type="paragraph" w:customStyle="1" w:styleId="text">
    <w:name w:val="text"/>
    <w:basedOn w:val="Normal"/>
    <w:pPr>
      <w:tabs>
        <w:tab w:val="left" w:pos="709"/>
      </w:tabs>
      <w:spacing w:before="240" w:after="180"/>
      <w:ind w:left="1418"/>
    </w:pPr>
    <w:rPr>
      <w:rFonts w:ascii="Arial" w:hAnsi="Arial"/>
      <w:sz w:val="24"/>
    </w:rPr>
  </w:style>
  <w:style w:type="paragraph" w:customStyle="1" w:styleId="bullet">
    <w:name w:val="bullet"/>
    <w:basedOn w:val="text"/>
    <w:pPr>
      <w:tabs>
        <w:tab w:val="clear" w:pos="709"/>
      </w:tabs>
      <w:spacing w:before="0" w:after="60"/>
      <w:ind w:left="1775" w:hanging="357"/>
    </w:pPr>
    <w:rPr>
      <w:rFonts w:ascii="Times New Roman" w:hAnsi="Times New Roman"/>
    </w:rPr>
  </w:style>
  <w:style w:type="paragraph" w:customStyle="1" w:styleId="Indent-First">
    <w:name w:val="Indent-First"/>
    <w:basedOn w:val="text"/>
    <w:pPr>
      <w:tabs>
        <w:tab w:val="clear" w:pos="709"/>
      </w:tabs>
      <w:spacing w:before="0"/>
    </w:pPr>
    <w:rPr>
      <w:rFonts w:ascii="Times New Roman" w:hAnsi="Times New Roman"/>
    </w:rPr>
  </w:style>
  <w:style w:type="paragraph" w:styleId="NormalIndent">
    <w:name w:val="Normal Indent"/>
    <w:basedOn w:val="Normal"/>
    <w:pPr>
      <w:ind w:left="720"/>
    </w:pPr>
    <w:rPr>
      <w:sz w:val="20"/>
    </w:rPr>
  </w:style>
  <w:style w:type="paragraph" w:customStyle="1" w:styleId="Normal1">
    <w:name w:val="Normal 1"/>
    <w:basedOn w:val="Normal"/>
    <w:pPr>
      <w:ind w:left="709"/>
    </w:pPr>
    <w:rPr>
      <w:sz w:val="24"/>
    </w:rPr>
  </w:style>
  <w:style w:type="character" w:styleId="PageNumber">
    <w:name w:val="page number"/>
    <w:basedOn w:val="DefaultParagraphFont"/>
  </w:style>
  <w:style w:type="paragraph" w:customStyle="1" w:styleId="TableData">
    <w:name w:val="TableData"/>
    <w:basedOn w:val="Normal"/>
    <w:pPr>
      <w:spacing w:before="120" w:after="120"/>
    </w:pPr>
    <w:rPr>
      <w:rFonts w:ascii="Arial" w:hAnsi="Arial"/>
      <w:sz w:val="18"/>
    </w:rPr>
  </w:style>
  <w:style w:type="character" w:styleId="Hyperlink">
    <w:name w:val="Hyperlink"/>
    <w:uiPriority w:val="99"/>
    <w:rPr>
      <w:color w:val="0000FF"/>
      <w:u w:val="single"/>
    </w:rPr>
  </w:style>
  <w:style w:type="paragraph" w:customStyle="1" w:styleId="SubHead">
    <w:name w:val="SubHead"/>
    <w:basedOn w:val="Normal"/>
    <w:next w:val="Heading2"/>
    <w:pPr>
      <w:keepNext/>
      <w:spacing w:after="120"/>
      <w:ind w:left="1163" w:hanging="426"/>
      <w:outlineLvl w:val="0"/>
    </w:pPr>
    <w:rPr>
      <w:rFonts w:ascii="Arial" w:hAnsi="Arial" w:cs="Arial"/>
      <w:b/>
      <w:sz w:val="22"/>
    </w:rPr>
  </w:style>
  <w:style w:type="character" w:styleId="FollowedHyperlink">
    <w:name w:val="FollowedHyperlink"/>
    <w:rPr>
      <w:color w:val="800080"/>
      <w:u w:val="single"/>
    </w:rPr>
  </w:style>
  <w:style w:type="paragraph" w:customStyle="1" w:styleId="Indent0">
    <w:name w:val="Indent 0"/>
    <w:basedOn w:val="Normal"/>
    <w:next w:val="Normal"/>
    <w:pPr>
      <w:overflowPunct w:val="0"/>
      <w:autoSpaceDE w:val="0"/>
      <w:autoSpaceDN w:val="0"/>
      <w:adjustRightInd w:val="0"/>
      <w:spacing w:before="120" w:after="120"/>
      <w:textAlignment w:val="baseline"/>
    </w:pPr>
    <w:rPr>
      <w:sz w:val="20"/>
    </w:rPr>
  </w:style>
  <w:style w:type="paragraph" w:styleId="DocumentMap">
    <w:name w:val="Document Map"/>
    <w:basedOn w:val="Normal"/>
    <w:semiHidden/>
    <w:pPr>
      <w:shd w:val="clear" w:color="auto" w:fill="000080"/>
    </w:pPr>
    <w:rPr>
      <w:rFonts w:ascii="Tahoma" w:hAnsi="Tahoma" w:cs="Tahoma"/>
    </w:rPr>
  </w:style>
  <w:style w:type="paragraph" w:customStyle="1" w:styleId="TableHead">
    <w:name w:val="TableHead"/>
    <w:basedOn w:val="Normal"/>
    <w:next w:val="TableData"/>
    <w:pPr>
      <w:spacing w:before="60" w:after="60"/>
    </w:pPr>
    <w:rPr>
      <w:rFonts w:ascii="Arial" w:hAnsi="Arial"/>
      <w:b/>
      <w:sz w:val="18"/>
    </w:rPr>
  </w:style>
  <w:style w:type="paragraph" w:styleId="BalloonText">
    <w:name w:val="Balloon Text"/>
    <w:basedOn w:val="Normal"/>
    <w:semiHidden/>
    <w:rPr>
      <w:rFonts w:ascii="Tahoma" w:hAnsi="Tahoma" w:cs="Tahoma"/>
      <w:sz w:val="16"/>
      <w:szCs w:val="16"/>
    </w:rPr>
  </w:style>
  <w:style w:type="paragraph" w:styleId="TOC4">
    <w:name w:val="toc 4"/>
    <w:basedOn w:val="Normal"/>
    <w:next w:val="Normal"/>
    <w:autoRedefine/>
    <w:semiHidden/>
    <w:pPr>
      <w:ind w:left="690"/>
    </w:pPr>
  </w:style>
  <w:style w:type="paragraph" w:styleId="TOCHeading">
    <w:name w:val="TOC Heading"/>
    <w:basedOn w:val="Heading1"/>
    <w:next w:val="Normal"/>
    <w:qFormat/>
    <w:pPr>
      <w:numPr>
        <w:numId w:val="0"/>
      </w:numPr>
      <w:ind w:firstLine="737"/>
    </w:pPr>
    <w:rPr>
      <w:bCs/>
    </w:rPr>
  </w:style>
  <w:style w:type="paragraph" w:styleId="TOC5">
    <w:name w:val="toc 5"/>
    <w:basedOn w:val="Normal"/>
    <w:next w:val="Normal"/>
    <w:autoRedefine/>
    <w:semiHidden/>
    <w:pPr>
      <w:ind w:left="920"/>
    </w:pPr>
  </w:style>
  <w:style w:type="paragraph" w:styleId="TOC6">
    <w:name w:val="toc 6"/>
    <w:basedOn w:val="Normal"/>
    <w:next w:val="Normal"/>
    <w:autoRedefine/>
    <w:semiHidden/>
    <w:pPr>
      <w:ind w:left="1150"/>
    </w:pPr>
  </w:style>
  <w:style w:type="paragraph" w:styleId="TOC7">
    <w:name w:val="toc 7"/>
    <w:basedOn w:val="Normal"/>
    <w:next w:val="Normal"/>
    <w:autoRedefine/>
    <w:semiHidden/>
    <w:pPr>
      <w:ind w:left="1380"/>
    </w:pPr>
  </w:style>
  <w:style w:type="paragraph" w:styleId="TOC8">
    <w:name w:val="toc 8"/>
    <w:basedOn w:val="Normal"/>
    <w:next w:val="Normal"/>
    <w:autoRedefine/>
    <w:semiHidden/>
    <w:pPr>
      <w:ind w:left="1610"/>
    </w:pPr>
  </w:style>
  <w:style w:type="paragraph" w:styleId="TOC9">
    <w:name w:val="toc 9"/>
    <w:basedOn w:val="Normal"/>
    <w:next w:val="Normal"/>
    <w:autoRedefine/>
    <w:semiHidden/>
    <w:pPr>
      <w:ind w:left="1840"/>
    </w:pPr>
  </w:style>
  <w:style w:type="paragraph" w:customStyle="1" w:styleId="Body-Highlight">
    <w:name w:val="Body-Highlight"/>
    <w:basedOn w:val="Normal"/>
    <w:pPr>
      <w:spacing w:before="120" w:after="120"/>
    </w:pPr>
    <w:rPr>
      <w:sz w:val="20"/>
    </w:rPr>
  </w:style>
  <w:style w:type="paragraph" w:customStyle="1" w:styleId="Mick1">
    <w:name w:val="Mick 1"/>
    <w:basedOn w:val="Normal"/>
    <w:pPr>
      <w:spacing w:before="120" w:after="120"/>
    </w:pPr>
    <w:rPr>
      <w:b/>
      <w:sz w:val="20"/>
    </w:rPr>
  </w:style>
  <w:style w:type="paragraph" w:customStyle="1" w:styleId="S">
    <w:name w:val="S"/>
    <w:basedOn w:val="Normal"/>
    <w:pPr>
      <w:spacing w:before="120" w:after="120"/>
    </w:pPr>
    <w:rPr>
      <w:sz w:val="20"/>
    </w:rPr>
  </w:style>
  <w:style w:type="paragraph" w:customStyle="1" w:styleId="I3">
    <w:name w:val="I3"/>
    <w:pPr>
      <w:ind w:left="1077" w:hanging="340"/>
    </w:pPr>
    <w:rPr>
      <w:rFonts w:ascii="Times New Roman" w:hAnsi="Times New Roman"/>
      <w:sz w:val="22"/>
      <w:lang w:val="en-GB" w:eastAsia="en-US"/>
    </w:rPr>
  </w:style>
  <w:style w:type="paragraph" w:customStyle="1" w:styleId="textend">
    <w:name w:val="textend"/>
    <w:basedOn w:val="Normal"/>
    <w:pPr>
      <w:spacing w:after="300"/>
      <w:ind w:left="1418"/>
    </w:pPr>
    <w:rPr>
      <w:sz w:val="24"/>
    </w:rPr>
  </w:style>
  <w:style w:type="paragraph" w:customStyle="1" w:styleId="ArialN16">
    <w:name w:val="ArialN16"/>
    <w:basedOn w:val="Normal"/>
    <w:pPr>
      <w:spacing w:before="120" w:after="120"/>
    </w:pPr>
    <w:rPr>
      <w:rFonts w:ascii="Arial Narrow" w:hAnsi="Arial Narrow"/>
      <w:b/>
      <w:sz w:val="32"/>
    </w:rPr>
  </w:style>
  <w:style w:type="paragraph" w:customStyle="1" w:styleId="n3a">
    <w:name w:val="n3a"/>
    <w:basedOn w:val="Normal"/>
    <w:pPr>
      <w:tabs>
        <w:tab w:val="left" w:pos="2160"/>
        <w:tab w:val="decimal" w:pos="8107"/>
      </w:tabs>
      <w:spacing w:before="120" w:after="120"/>
      <w:ind w:left="2160" w:hanging="533"/>
      <w:jc w:val="both"/>
    </w:pPr>
    <w:rPr>
      <w:sz w:val="20"/>
    </w:rPr>
  </w:style>
  <w:style w:type="paragraph" w:customStyle="1" w:styleId="3aindtab">
    <w:name w:val="3aindtab"/>
    <w:basedOn w:val="Normal"/>
    <w:pPr>
      <w:tabs>
        <w:tab w:val="left" w:pos="3600"/>
        <w:tab w:val="left" w:pos="5040"/>
      </w:tabs>
      <w:spacing w:before="120" w:after="120"/>
      <w:ind w:left="2160" w:right="2160" w:hanging="533"/>
      <w:jc w:val="both"/>
    </w:pPr>
    <w:rPr>
      <w:sz w:val="20"/>
    </w:rPr>
  </w:style>
  <w:style w:type="paragraph" w:customStyle="1" w:styleId="4coltab">
    <w:name w:val="4coltab"/>
    <w:basedOn w:val="Normal"/>
    <w:pPr>
      <w:pBdr>
        <w:left w:val="single" w:sz="6" w:space="31" w:color="auto"/>
      </w:pBdr>
      <w:tabs>
        <w:tab w:val="left" w:pos="3600"/>
        <w:tab w:val="left" w:pos="5040"/>
        <w:tab w:val="decimal" w:pos="7200"/>
      </w:tabs>
      <w:spacing w:before="120" w:after="120"/>
    </w:pPr>
    <w:rPr>
      <w:rFonts w:ascii="CG Times (E1)" w:hAnsi="CG Times (E1)"/>
      <w:sz w:val="20"/>
    </w:rPr>
  </w:style>
  <w:style w:type="paragraph" w:customStyle="1" w:styleId="Normal10">
    <w:name w:val="Normal1"/>
    <w:basedOn w:val="Normal"/>
    <w:pPr>
      <w:spacing w:before="120" w:after="120"/>
    </w:pPr>
    <w:rPr>
      <w:b/>
      <w:sz w:val="22"/>
    </w:rPr>
  </w:style>
  <w:style w:type="paragraph" w:customStyle="1" w:styleId="Bullet1">
    <w:name w:val="Bullet1"/>
    <w:basedOn w:val="Normal"/>
    <w:next w:val="Normal"/>
    <w:pPr>
      <w:tabs>
        <w:tab w:val="left" w:pos="851"/>
      </w:tabs>
      <w:spacing w:before="120" w:after="120" w:line="360" w:lineRule="auto"/>
      <w:ind w:left="851" w:hanging="425"/>
    </w:pPr>
    <w:rPr>
      <w:sz w:val="26"/>
    </w:rPr>
  </w:style>
  <w:style w:type="paragraph" w:customStyle="1" w:styleId="MAINTITLES">
    <w:name w:val="MAIN TITLES"/>
    <w:pPr>
      <w:spacing w:line="240" w:lineRule="exact"/>
      <w:jc w:val="center"/>
    </w:pPr>
    <w:rPr>
      <w:rFonts w:ascii="CG Times (W1)" w:hAnsi="CG Times (W1)"/>
      <w:b/>
      <w:sz w:val="28"/>
      <w:lang w:eastAsia="en-US"/>
    </w:rPr>
  </w:style>
  <w:style w:type="paragraph" w:customStyle="1" w:styleId="definitions">
    <w:name w:val="definitions"/>
    <w:basedOn w:val="Normal"/>
    <w:pPr>
      <w:tabs>
        <w:tab w:val="left" w:pos="3690"/>
      </w:tabs>
      <w:ind w:left="3690" w:hanging="3690"/>
    </w:pPr>
    <w:rPr>
      <w:sz w:val="22"/>
      <w:lang w:val="en-US"/>
    </w:rPr>
  </w:style>
  <w:style w:type="paragraph" w:customStyle="1" w:styleId="bulletstart">
    <w:name w:val="bulletstart"/>
    <w:basedOn w:val="text"/>
    <w:next w:val="bullet"/>
    <w:pPr>
      <w:tabs>
        <w:tab w:val="clear" w:pos="709"/>
      </w:tabs>
      <w:spacing w:before="0" w:after="120"/>
    </w:pPr>
    <w:rPr>
      <w:rFonts w:ascii="Times New Roman" w:hAnsi="Times New Roman"/>
    </w:rPr>
  </w:style>
  <w:style w:type="paragraph" w:customStyle="1" w:styleId="bulletsub">
    <w:name w:val="bulletsub"/>
    <w:basedOn w:val="Normal"/>
    <w:pPr>
      <w:spacing w:before="120" w:after="60"/>
      <w:ind w:left="2144" w:hanging="357"/>
    </w:pPr>
    <w:rPr>
      <w:sz w:val="24"/>
    </w:rPr>
  </w:style>
  <w:style w:type="paragraph" w:customStyle="1" w:styleId="define">
    <w:name w:val="define"/>
    <w:basedOn w:val="Normal"/>
    <w:pPr>
      <w:spacing w:before="120" w:after="180"/>
    </w:pPr>
    <w:rPr>
      <w:sz w:val="24"/>
    </w:rPr>
  </w:style>
  <w:style w:type="paragraph" w:customStyle="1" w:styleId="bulletend">
    <w:name w:val="bulletend"/>
    <w:basedOn w:val="bullet"/>
    <w:next w:val="text"/>
    <w:pPr>
      <w:spacing w:after="180"/>
    </w:pPr>
  </w:style>
  <w:style w:type="paragraph" w:customStyle="1" w:styleId="Mick2">
    <w:name w:val="Mick 2"/>
    <w:basedOn w:val="Normal"/>
    <w:pPr>
      <w:spacing w:before="120" w:after="120"/>
    </w:pPr>
    <w:rPr>
      <w:b/>
      <w:sz w:val="20"/>
    </w:rPr>
  </w:style>
  <w:style w:type="paragraph" w:customStyle="1" w:styleId="ppptext">
    <w:name w:val="ppptext"/>
    <w:basedOn w:val="Normal"/>
    <w:pPr>
      <w:spacing w:before="120" w:after="120"/>
      <w:ind w:left="720"/>
    </w:pPr>
    <w:rPr>
      <w:sz w:val="20"/>
    </w:rPr>
  </w:style>
  <w:style w:type="paragraph" w:customStyle="1" w:styleId="Heading2Text">
    <w:name w:val="Heading 2 Text"/>
    <w:basedOn w:val="Normal"/>
    <w:pPr>
      <w:spacing w:before="120" w:after="240"/>
      <w:ind w:left="720"/>
      <w:jc w:val="both"/>
    </w:pPr>
    <w:rPr>
      <w:sz w:val="22"/>
      <w:lang w:val="en-US"/>
    </w:rPr>
  </w:style>
  <w:style w:type="paragraph" w:customStyle="1" w:styleId="Head3">
    <w:name w:val="Head3"/>
    <w:basedOn w:val="Heading3"/>
    <w:pPr>
      <w:keepNext/>
      <w:widowControl w:val="0"/>
      <w:numPr>
        <w:ilvl w:val="0"/>
        <w:numId w:val="0"/>
      </w:numPr>
      <w:pBdr>
        <w:bottom w:val="single" w:sz="6" w:space="1" w:color="auto"/>
      </w:pBdr>
      <w:tabs>
        <w:tab w:val="left" w:pos="1304"/>
        <w:tab w:val="left" w:pos="2722"/>
        <w:tab w:val="left" w:pos="4196"/>
        <w:tab w:val="left" w:pos="4933"/>
      </w:tabs>
      <w:spacing w:before="20" w:after="20"/>
      <w:jc w:val="both"/>
    </w:pPr>
    <w:rPr>
      <w:rFonts w:ascii="Arial" w:hAnsi="Arial"/>
      <w:b/>
      <w:caps/>
      <w:sz w:val="18"/>
    </w:rPr>
  </w:style>
  <w:style w:type="paragraph" w:customStyle="1" w:styleId="Heading0">
    <w:name w:val="Heading 0"/>
    <w:basedOn w:val="Normal"/>
    <w:next w:val="Normal"/>
    <w:pPr>
      <w:tabs>
        <w:tab w:val="left" w:pos="567"/>
      </w:tabs>
      <w:spacing w:before="120" w:after="120"/>
    </w:pPr>
    <w:rPr>
      <w:rFonts w:ascii="Century" w:hAnsi="Century"/>
      <w:b/>
      <w:sz w:val="20"/>
      <w:lang w:val="en-GB"/>
    </w:rPr>
  </w:style>
  <w:style w:type="paragraph" w:customStyle="1" w:styleId="Body-NextToHeading2">
    <w:name w:val="Body-NextToHeading2"/>
    <w:pPr>
      <w:keepLines/>
      <w:spacing w:before="300" w:line="300" w:lineRule="atLeast"/>
    </w:pPr>
    <w:rPr>
      <w:rFonts w:ascii="Times New Roman" w:hAnsi="Times New Roman"/>
      <w:sz w:val="23"/>
      <w:lang w:eastAsia="en-US"/>
    </w:rPr>
  </w:style>
  <w:style w:type="paragraph" w:customStyle="1" w:styleId="Indent10">
    <w:name w:val="Indent1"/>
    <w:basedOn w:val="Normal"/>
    <w:next w:val="Normal"/>
    <w:pPr>
      <w:spacing w:before="120" w:after="120"/>
      <w:ind w:left="737"/>
    </w:pPr>
    <w:rPr>
      <w:sz w:val="20"/>
      <w:lang w:val="en-US"/>
    </w:rPr>
  </w:style>
  <w:style w:type="paragraph" w:customStyle="1" w:styleId="ContentsTitle">
    <w:name w:val="ContentsTitle"/>
    <w:basedOn w:val="Normal"/>
    <w:next w:val="Normal"/>
    <w:pPr>
      <w:pBdr>
        <w:bottom w:val="single" w:sz="18" w:space="2" w:color="auto"/>
      </w:pBdr>
      <w:tabs>
        <w:tab w:val="left" w:pos="2722"/>
      </w:tabs>
      <w:spacing w:before="120" w:after="40"/>
      <w:ind w:left="2722" w:hanging="2722"/>
    </w:pPr>
    <w:rPr>
      <w:rFonts w:ascii="Arial Narrow" w:hAnsi="Arial Narrow"/>
      <w:b/>
      <w:sz w:val="32"/>
    </w:rPr>
  </w:style>
  <w:style w:type="paragraph" w:customStyle="1" w:styleId="DocTitle">
    <w:name w:val="DocTitle"/>
    <w:basedOn w:val="Normal"/>
    <w:next w:val="Normal"/>
    <w:pPr>
      <w:tabs>
        <w:tab w:val="left" w:pos="2722"/>
      </w:tabs>
      <w:spacing w:before="120" w:after="120"/>
      <w:ind w:left="2722"/>
    </w:pPr>
    <w:rPr>
      <w:rFonts w:ascii="Arial Narrow" w:hAnsi="Arial Narrow"/>
      <w:b/>
      <w:sz w:val="34"/>
    </w:rPr>
  </w:style>
  <w:style w:type="paragraph" w:customStyle="1" w:styleId="Title1">
    <w:name w:val="Title1"/>
    <w:basedOn w:val="Normal"/>
    <w:pPr>
      <w:spacing w:before="120" w:after="120"/>
      <w:jc w:val="center"/>
    </w:pPr>
    <w:rPr>
      <w:rFonts w:ascii="Arial Narrow" w:hAnsi="Arial Narrow"/>
      <w:b/>
      <w:sz w:val="32"/>
    </w:rPr>
  </w:style>
  <w:style w:type="paragraph" w:customStyle="1" w:styleId="TOC91">
    <w:name w:val="TOC 91"/>
    <w:basedOn w:val="Normal"/>
    <w:next w:val="Normal"/>
    <w:pPr>
      <w:tabs>
        <w:tab w:val="right" w:pos="9070"/>
      </w:tabs>
      <w:spacing w:before="120" w:after="120"/>
      <w:ind w:left="1840"/>
    </w:pPr>
    <w:rPr>
      <w:sz w:val="20"/>
    </w:rPr>
  </w:style>
  <w:style w:type="paragraph" w:customStyle="1" w:styleId="NormalIndent2">
    <w:name w:val="Normal Indent2"/>
    <w:basedOn w:val="Normal"/>
    <w:next w:val="NormalIndent"/>
    <w:pPr>
      <w:spacing w:before="120" w:after="120"/>
      <w:ind w:left="1474"/>
    </w:pPr>
    <w:rPr>
      <w:sz w:val="20"/>
    </w:rPr>
  </w:style>
  <w:style w:type="paragraph" w:customStyle="1" w:styleId="Indent20">
    <w:name w:val="Indent2"/>
    <w:basedOn w:val="Normal"/>
    <w:next w:val="Normal"/>
    <w:pPr>
      <w:spacing w:before="120" w:after="120"/>
      <w:ind w:left="1474"/>
    </w:pPr>
    <w:rPr>
      <w:sz w:val="20"/>
    </w:rPr>
  </w:style>
  <w:style w:type="paragraph" w:customStyle="1" w:styleId="Indent30">
    <w:name w:val="Indent3"/>
    <w:basedOn w:val="Normal"/>
    <w:next w:val="Normal"/>
    <w:pPr>
      <w:spacing w:before="120" w:after="120"/>
      <w:ind w:left="2211"/>
    </w:pPr>
    <w:rPr>
      <w:sz w:val="20"/>
    </w:rPr>
  </w:style>
  <w:style w:type="paragraph" w:customStyle="1" w:styleId="NormalIndent3">
    <w:name w:val="Normal Indent 3"/>
    <w:basedOn w:val="Normal"/>
    <w:next w:val="Normal"/>
    <w:pPr>
      <w:spacing w:before="120" w:after="120"/>
      <w:ind w:left="2211"/>
    </w:pPr>
    <w:rPr>
      <w:sz w:val="20"/>
    </w:rPr>
  </w:style>
  <w:style w:type="paragraph" w:customStyle="1" w:styleId="NormalIndent4">
    <w:name w:val="Normal Indent 4"/>
    <w:basedOn w:val="Normal"/>
    <w:pPr>
      <w:spacing w:before="120" w:after="120"/>
      <w:ind w:left="2948"/>
    </w:pPr>
    <w:rPr>
      <w:sz w:val="20"/>
    </w:rPr>
  </w:style>
  <w:style w:type="paragraph" w:customStyle="1" w:styleId="Indent40">
    <w:name w:val="Indent4"/>
    <w:basedOn w:val="Normal"/>
    <w:next w:val="Normal"/>
    <w:pPr>
      <w:spacing w:before="120" w:after="120"/>
      <w:ind w:left="2948"/>
    </w:pPr>
    <w:rPr>
      <w:sz w:val="20"/>
    </w:rPr>
  </w:style>
  <w:style w:type="paragraph" w:customStyle="1" w:styleId="Head14BHelv">
    <w:name w:val="Head14BHelv"/>
    <w:basedOn w:val="Normal"/>
    <w:next w:val="Normal"/>
    <w:pPr>
      <w:spacing w:before="120" w:after="120"/>
      <w:jc w:val="both"/>
    </w:pPr>
    <w:rPr>
      <w:rFonts w:ascii="Helvetica" w:hAnsi="Helvetica"/>
      <w:b/>
      <w:sz w:val="28"/>
    </w:rPr>
  </w:style>
  <w:style w:type="paragraph" w:customStyle="1" w:styleId="Head12BHelv">
    <w:name w:val="Head12BHelv"/>
    <w:basedOn w:val="Head14BHelv"/>
    <w:next w:val="Normal"/>
    <w:rPr>
      <w:sz w:val="24"/>
    </w:rPr>
  </w:style>
  <w:style w:type="paragraph" w:customStyle="1" w:styleId="Head4txt">
    <w:name w:val="Head4txt"/>
    <w:basedOn w:val="Heading4"/>
    <w:pPr>
      <w:keepNext/>
      <w:keepLines/>
      <w:numPr>
        <w:ilvl w:val="0"/>
        <w:numId w:val="0"/>
      </w:numPr>
      <w:spacing w:before="360" w:after="0"/>
      <w:ind w:left="1985"/>
      <w:jc w:val="both"/>
      <w:outlineLvl w:val="9"/>
    </w:pPr>
    <w:rPr>
      <w:rFonts w:ascii="CG Times (E1)" w:hAnsi="CG Times (E1)"/>
      <w:sz w:val="20"/>
      <w:lang w:val="en-GB"/>
    </w:rPr>
  </w:style>
  <w:style w:type="paragraph" w:customStyle="1" w:styleId="toc10">
    <w:name w:val="toc1"/>
    <w:pPr>
      <w:tabs>
        <w:tab w:val="left" w:pos="720"/>
        <w:tab w:val="right" w:leader="dot" w:pos="7920"/>
      </w:tabs>
      <w:spacing w:before="120"/>
      <w:ind w:left="360"/>
    </w:pPr>
    <w:rPr>
      <w:rFonts w:ascii="Times New Roman" w:hAnsi="Times New Roman"/>
      <w:lang w:val="en-GB" w:eastAsia="en-US"/>
    </w:rPr>
  </w:style>
  <w:style w:type="paragraph" w:customStyle="1" w:styleId="toc20">
    <w:name w:val="toc2"/>
    <w:pPr>
      <w:tabs>
        <w:tab w:val="left" w:pos="1267"/>
        <w:tab w:val="right" w:leader="dot" w:pos="7920"/>
      </w:tabs>
      <w:spacing w:before="120"/>
      <w:ind w:left="720"/>
    </w:pPr>
    <w:rPr>
      <w:rFonts w:ascii="Times New Roman" w:hAnsi="Times New Roman"/>
      <w:lang w:val="en-GB" w:eastAsia="en-US"/>
    </w:rPr>
  </w:style>
  <w:style w:type="paragraph" w:customStyle="1" w:styleId="indhead">
    <w:name w:val="indhead"/>
    <w:basedOn w:val="Normal"/>
    <w:pPr>
      <w:tabs>
        <w:tab w:val="left" w:pos="5040"/>
      </w:tabs>
      <w:spacing w:before="120" w:after="120"/>
      <w:ind w:left="1440"/>
    </w:pPr>
    <w:rPr>
      <w:b/>
      <w:smallCaps/>
      <w:sz w:val="20"/>
      <w:lang w:val="en-GB"/>
    </w:rPr>
  </w:style>
  <w:style w:type="paragraph" w:customStyle="1" w:styleId="indent21">
    <w:name w:val="indent 2"/>
    <w:basedOn w:val="Normal"/>
    <w:pPr>
      <w:spacing w:before="120" w:after="240"/>
      <w:ind w:left="1134" w:hanging="567"/>
    </w:pPr>
    <w:rPr>
      <w:i/>
      <w:sz w:val="24"/>
      <w:lang w:val="en-GB"/>
    </w:rPr>
  </w:style>
  <w:style w:type="paragraph" w:customStyle="1" w:styleId="indent31">
    <w:name w:val="indent 3"/>
    <w:basedOn w:val="Normal"/>
    <w:pPr>
      <w:spacing w:before="120" w:after="120"/>
      <w:ind w:left="1702" w:hanging="568"/>
    </w:pPr>
    <w:rPr>
      <w:sz w:val="24"/>
      <w:lang w:val="en-GB"/>
    </w:rPr>
  </w:style>
  <w:style w:type="paragraph" w:customStyle="1" w:styleId="indent50">
    <w:name w:val="indent 5"/>
    <w:basedOn w:val="indent21"/>
    <w:rPr>
      <w:sz w:val="16"/>
    </w:rPr>
  </w:style>
  <w:style w:type="paragraph" w:customStyle="1" w:styleId="indent41">
    <w:name w:val="indent 4"/>
    <w:basedOn w:val="Indent10"/>
    <w:pPr>
      <w:ind w:left="567"/>
    </w:pPr>
    <w:rPr>
      <w:sz w:val="16"/>
    </w:rPr>
  </w:style>
  <w:style w:type="paragraph" w:customStyle="1" w:styleId="indent60">
    <w:name w:val="indent 6"/>
    <w:basedOn w:val="indent31"/>
    <w:rPr>
      <w:sz w:val="16"/>
    </w:rPr>
  </w:style>
  <w:style w:type="paragraph" w:customStyle="1" w:styleId="indent7">
    <w:name w:val="indent 7"/>
    <w:basedOn w:val="indent41"/>
    <w:rPr>
      <w:sz w:val="20"/>
    </w:rPr>
  </w:style>
  <w:style w:type="paragraph" w:customStyle="1" w:styleId="indent8">
    <w:name w:val="indent 8"/>
    <w:basedOn w:val="indent50"/>
    <w:pPr>
      <w:ind w:left="1138" w:hanging="1138"/>
    </w:pPr>
    <w:rPr>
      <w:sz w:val="20"/>
    </w:rPr>
  </w:style>
  <w:style w:type="paragraph" w:customStyle="1" w:styleId="indent9">
    <w:name w:val="indent 9"/>
    <w:basedOn w:val="indent60"/>
    <w:pPr>
      <w:ind w:left="1699" w:hanging="1699"/>
    </w:pPr>
    <w:rPr>
      <w:sz w:val="20"/>
    </w:rPr>
  </w:style>
  <w:style w:type="paragraph" w:customStyle="1" w:styleId="indent11">
    <w:name w:val="indent 11"/>
    <w:basedOn w:val="indent9"/>
    <w:pPr>
      <w:tabs>
        <w:tab w:val="left" w:pos="2552"/>
        <w:tab w:val="decimal" w:pos="6804"/>
      </w:tabs>
      <w:ind w:left="1985" w:hanging="851"/>
    </w:pPr>
  </w:style>
  <w:style w:type="paragraph" w:customStyle="1" w:styleId="indent12">
    <w:name w:val="indent 12"/>
    <w:basedOn w:val="indent9"/>
    <w:pPr>
      <w:tabs>
        <w:tab w:val="left" w:pos="2552"/>
        <w:tab w:val="decimal" w:pos="6804"/>
      </w:tabs>
      <w:ind w:left="2552" w:hanging="567"/>
    </w:pPr>
  </w:style>
  <w:style w:type="paragraph" w:customStyle="1" w:styleId="SummaryTitle">
    <w:name w:val="SummaryTitle"/>
    <w:basedOn w:val="Normal"/>
    <w:pPr>
      <w:pBdr>
        <w:top w:val="single" w:sz="6" w:space="1" w:color="auto"/>
        <w:left w:val="single" w:sz="6" w:space="1" w:color="auto"/>
        <w:bottom w:val="single" w:sz="6" w:space="1" w:color="auto"/>
        <w:right w:val="single" w:sz="6" w:space="1" w:color="auto"/>
      </w:pBdr>
      <w:spacing w:before="120" w:after="120"/>
      <w:jc w:val="center"/>
    </w:pPr>
    <w:rPr>
      <w:b/>
      <w:sz w:val="24"/>
      <w:lang w:val="en-GB"/>
    </w:rPr>
  </w:style>
  <w:style w:type="paragraph" w:customStyle="1" w:styleId="SummaryBody">
    <w:name w:val="SummaryBody"/>
    <w:basedOn w:val="Normal"/>
    <w:pPr>
      <w:pBdr>
        <w:top w:val="single" w:sz="6" w:space="1" w:color="auto"/>
        <w:left w:val="single" w:sz="6" w:space="1" w:color="auto"/>
        <w:bottom w:val="single" w:sz="6" w:space="1" w:color="auto"/>
        <w:right w:val="single" w:sz="6" w:space="1" w:color="auto"/>
      </w:pBdr>
      <w:spacing w:before="120" w:after="120"/>
    </w:pPr>
    <w:rPr>
      <w:sz w:val="24"/>
      <w:lang w:val="en-GB"/>
    </w:rPr>
  </w:style>
  <w:style w:type="paragraph" w:customStyle="1" w:styleId="NormalIndent5">
    <w:name w:val="Normal Indent 5"/>
    <w:basedOn w:val="NormalIndent4"/>
    <w:pPr>
      <w:ind w:left="2835"/>
    </w:pPr>
  </w:style>
  <w:style w:type="paragraph" w:customStyle="1" w:styleId="NormalIndent7">
    <w:name w:val="Normal Indent 7"/>
    <w:basedOn w:val="NormalIndent"/>
    <w:pPr>
      <w:spacing w:before="120" w:after="120"/>
      <w:ind w:left="1440"/>
    </w:pPr>
    <w:rPr>
      <w:lang w:val="en-GB"/>
    </w:rPr>
  </w:style>
  <w:style w:type="paragraph" w:customStyle="1" w:styleId="figurenormal">
    <w:name w:val="figurenormal"/>
    <w:basedOn w:val="Normal"/>
    <w:pPr>
      <w:spacing w:before="120" w:after="120"/>
      <w:jc w:val="center"/>
    </w:pPr>
    <w:rPr>
      <w:b/>
      <w:sz w:val="24"/>
    </w:rPr>
  </w:style>
  <w:style w:type="paragraph" w:customStyle="1" w:styleId="figuretext">
    <w:name w:val="figuretext"/>
    <w:basedOn w:val="text"/>
    <w:pPr>
      <w:tabs>
        <w:tab w:val="clear" w:pos="709"/>
      </w:tabs>
      <w:spacing w:before="0" w:after="300"/>
      <w:jc w:val="center"/>
    </w:pPr>
    <w:rPr>
      <w:rFonts w:ascii="Times New Roman" w:hAnsi="Times New Roman"/>
      <w:b/>
    </w:rPr>
  </w:style>
  <w:style w:type="paragraph" w:customStyle="1" w:styleId="Glossary">
    <w:name w:val="Glossary"/>
    <w:basedOn w:val="Normal"/>
    <w:next w:val="Normal"/>
    <w:pPr>
      <w:spacing w:before="120" w:after="120"/>
      <w:ind w:left="1418"/>
    </w:pPr>
    <w:rPr>
      <w:rFonts w:ascii="Arial" w:hAnsi="Arial"/>
      <w:sz w:val="20"/>
    </w:rPr>
  </w:style>
  <w:style w:type="paragraph" w:customStyle="1" w:styleId="headingtext">
    <w:name w:val="heading text"/>
    <w:basedOn w:val="Normal"/>
    <w:pPr>
      <w:spacing w:before="120" w:after="120" w:line="240" w:lineRule="atLeast"/>
    </w:pPr>
    <w:rPr>
      <w:rFonts w:ascii="Univers (WN)" w:hAnsi="Univers (WN)"/>
      <w:sz w:val="24"/>
      <w:lang w:val="en-GB"/>
    </w:rPr>
  </w:style>
  <w:style w:type="paragraph" w:customStyle="1" w:styleId="ListIndent">
    <w:name w:val="List Indent"/>
    <w:basedOn w:val="NormalIndent"/>
    <w:next w:val="Normal"/>
    <w:pPr>
      <w:spacing w:before="120" w:after="120" w:line="240" w:lineRule="atLeast"/>
      <w:ind w:left="737" w:hanging="567"/>
      <w:jc w:val="both"/>
    </w:pPr>
    <w:rPr>
      <w:rFonts w:ascii="CG Times (WN)" w:hAnsi="CG Times (WN)"/>
      <w:sz w:val="24"/>
      <w:lang w:val="en-GB"/>
    </w:rPr>
  </w:style>
  <w:style w:type="paragraph" w:customStyle="1" w:styleId="XXX">
    <w:name w:val="XXX"/>
    <w:basedOn w:val="Normal"/>
    <w:pPr>
      <w:pBdr>
        <w:left w:val="single" w:sz="6" w:space="8" w:color="auto"/>
      </w:pBdr>
      <w:spacing w:before="120" w:after="120"/>
      <w:jc w:val="both"/>
    </w:pPr>
    <w:rPr>
      <w:b/>
      <w:sz w:val="24"/>
      <w:lang w:val="en-GB"/>
    </w:rPr>
  </w:style>
  <w:style w:type="paragraph" w:customStyle="1" w:styleId="Index-Level2">
    <w:name w:val="Index-Level 2"/>
    <w:pPr>
      <w:keepLines/>
      <w:tabs>
        <w:tab w:val="right" w:pos="4560"/>
      </w:tabs>
      <w:spacing w:before="40" w:line="280" w:lineRule="atLeast"/>
      <w:ind w:left="240"/>
    </w:pPr>
    <w:rPr>
      <w:rFonts w:ascii="Times New Roman" w:hAnsi="Times New Roman"/>
      <w:sz w:val="22"/>
      <w:lang w:eastAsia="en-US"/>
    </w:rPr>
  </w:style>
  <w:style w:type="paragraph" w:customStyle="1" w:styleId="Index-Level1">
    <w:name w:val="Index-Level 1"/>
    <w:pPr>
      <w:tabs>
        <w:tab w:val="left" w:pos="240"/>
        <w:tab w:val="right" w:pos="4560"/>
      </w:tabs>
      <w:spacing w:before="240" w:line="300" w:lineRule="atLeast"/>
      <w:ind w:left="240" w:hanging="240"/>
    </w:pPr>
    <w:rPr>
      <w:rFonts w:ascii="Times New Roman" w:hAnsi="Times New Roman"/>
      <w:b/>
      <w:sz w:val="22"/>
      <w:lang w:eastAsia="en-US"/>
    </w:rPr>
  </w:style>
  <w:style w:type="paragraph" w:customStyle="1" w:styleId="Body-Normal">
    <w:name w:val="Body-Normal"/>
    <w:pPr>
      <w:keepLines/>
      <w:spacing w:before="160" w:line="300" w:lineRule="atLeast"/>
    </w:pPr>
    <w:rPr>
      <w:rFonts w:ascii="Times New Roman" w:hAnsi="Times New Roman"/>
      <w:sz w:val="23"/>
      <w:lang w:eastAsia="en-US"/>
    </w:rPr>
  </w:style>
  <w:style w:type="paragraph" w:customStyle="1" w:styleId="Indent-First0">
    <w:name w:val="Indent-First_0"/>
    <w:pPr>
      <w:keepLines/>
      <w:tabs>
        <w:tab w:val="left" w:pos="220"/>
      </w:tabs>
      <w:spacing w:before="160" w:line="300" w:lineRule="atLeast"/>
      <w:ind w:left="220" w:hanging="220"/>
    </w:pPr>
    <w:rPr>
      <w:rFonts w:ascii="Times New Roman" w:hAnsi="Times New Roman"/>
      <w:sz w:val="23"/>
      <w:lang w:eastAsia="en-US"/>
    </w:rPr>
  </w:style>
  <w:style w:type="paragraph" w:customStyle="1" w:styleId="Indents-Following">
    <w:name w:val="Indents-Following"/>
    <w:pPr>
      <w:keepLines/>
      <w:tabs>
        <w:tab w:val="left" w:pos="220"/>
      </w:tabs>
      <w:spacing w:before="100" w:line="300" w:lineRule="atLeast"/>
      <w:ind w:left="220" w:hanging="220"/>
    </w:pPr>
    <w:rPr>
      <w:rFonts w:ascii="Times New Roman" w:hAnsi="Times New Roman"/>
      <w:sz w:val="23"/>
      <w:lang w:eastAsia="en-US"/>
    </w:rPr>
  </w:style>
  <w:style w:type="paragraph" w:customStyle="1" w:styleId="Heading-Level3">
    <w:name w:val="Heading-Level 3"/>
    <w:pPr>
      <w:spacing w:before="260" w:line="300" w:lineRule="atLeast"/>
    </w:pPr>
    <w:rPr>
      <w:rFonts w:ascii="Times New Roman" w:hAnsi="Times New Roman"/>
      <w:sz w:val="22"/>
      <w:lang w:eastAsia="en-US"/>
    </w:rPr>
  </w:style>
  <w:style w:type="paragraph" w:customStyle="1" w:styleId="Heading-Level1">
    <w:name w:val="Heading-Level 1"/>
    <w:pPr>
      <w:tabs>
        <w:tab w:val="left" w:pos="240"/>
      </w:tabs>
    </w:pPr>
    <w:rPr>
      <w:rFonts w:ascii="Helvetica-Narrow" w:hAnsi="Helvetica-Narrow"/>
      <w:b/>
      <w:sz w:val="26"/>
      <w:lang w:eastAsia="en-US"/>
    </w:rPr>
  </w:style>
  <w:style w:type="paragraph" w:customStyle="1" w:styleId="Body-Highlight0">
    <w:name w:val="Body-Highlight_0"/>
    <w:basedOn w:val="Heading-Level1"/>
    <w:pPr>
      <w:keepLines/>
      <w:tabs>
        <w:tab w:val="clear" w:pos="240"/>
      </w:tabs>
      <w:spacing w:before="160" w:line="300" w:lineRule="atLeast"/>
    </w:pPr>
    <w:rPr>
      <w:sz w:val="20"/>
    </w:rPr>
  </w:style>
  <w:style w:type="paragraph" w:customStyle="1" w:styleId="Note">
    <w:name w:val="Note"/>
    <w:basedOn w:val="Normal"/>
    <w:pPr>
      <w:spacing w:before="120" w:after="120"/>
      <w:ind w:left="504" w:hanging="504"/>
    </w:pPr>
    <w:rPr>
      <w:rFonts w:ascii="Arial" w:hAnsi="Arial"/>
      <w:b/>
      <w:sz w:val="20"/>
    </w:rPr>
  </w:style>
  <w:style w:type="paragraph" w:customStyle="1" w:styleId="Headings">
    <w:name w:val="Headings"/>
    <w:basedOn w:val="Normal"/>
    <w:pPr>
      <w:spacing w:before="120" w:after="120"/>
    </w:pPr>
    <w:rPr>
      <w:rFonts w:ascii="Helvetica-Narrow" w:hAnsi="Helvetica-Narrow"/>
      <w:b/>
      <w:color w:val="000000"/>
      <w:sz w:val="20"/>
      <w:lang w:val="en-US"/>
    </w:rPr>
  </w:style>
  <w:style w:type="paragraph" w:customStyle="1" w:styleId="hangingindent">
    <w:name w:val="hanging indent"/>
    <w:basedOn w:val="Normal"/>
    <w:pPr>
      <w:spacing w:before="60" w:after="120" w:line="280" w:lineRule="atLeast"/>
      <w:ind w:left="562" w:hanging="562"/>
      <w:jc w:val="both"/>
    </w:pPr>
    <w:rPr>
      <w:color w:val="000000"/>
      <w:sz w:val="22"/>
      <w:lang w:val="en-US"/>
    </w:rPr>
  </w:style>
  <w:style w:type="paragraph" w:customStyle="1" w:styleId="DotText">
    <w:name w:val="DotText"/>
    <w:basedOn w:val="Normal"/>
    <w:pPr>
      <w:spacing w:before="60" w:after="120"/>
      <w:ind w:left="1134" w:hanging="425"/>
    </w:pPr>
    <w:rPr>
      <w:sz w:val="20"/>
    </w:rPr>
  </w:style>
  <w:style w:type="paragraph" w:customStyle="1" w:styleId="Indent00">
    <w:name w:val="Indent0"/>
    <w:basedOn w:val="Normal"/>
    <w:next w:val="Indent0"/>
    <w:pPr>
      <w:spacing w:before="120" w:after="120"/>
    </w:pPr>
    <w:rPr>
      <w:sz w:val="20"/>
      <w:lang w:val="en-US"/>
    </w:rPr>
  </w:style>
  <w:style w:type="paragraph" w:customStyle="1" w:styleId="xl24">
    <w:name w:val="xl24"/>
    <w:basedOn w:val="Normal"/>
    <w:pPr>
      <w:pBdr>
        <w:top w:val="single" w:sz="4" w:space="0" w:color="auto"/>
        <w:left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b/>
      <w:bCs/>
      <w:sz w:val="24"/>
      <w:szCs w:val="24"/>
    </w:rPr>
  </w:style>
  <w:style w:type="paragraph" w:customStyle="1" w:styleId="xl25">
    <w:name w:val="xl25"/>
    <w:basedOn w:val="Normal"/>
    <w:pPr>
      <w:pBdr>
        <w:top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b/>
      <w:bCs/>
      <w:sz w:val="24"/>
      <w:szCs w:val="24"/>
    </w:rPr>
  </w:style>
  <w:style w:type="paragraph" w:customStyle="1" w:styleId="xl26">
    <w:name w:val="xl26"/>
    <w:basedOn w:val="Normal"/>
    <w:pPr>
      <w:pBdr>
        <w:left w:val="single" w:sz="4" w:space="0" w:color="auto"/>
        <w:right w:val="single" w:sz="4" w:space="0" w:color="000000"/>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27">
    <w:name w:val="xl27"/>
    <w:basedOn w:val="Normal"/>
    <w:pPr>
      <w:pBdr>
        <w:right w:val="single" w:sz="4" w:space="0" w:color="000000"/>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28">
    <w:name w:val="xl28"/>
    <w:basedOn w:val="Normal"/>
    <w:pPr>
      <w:pBdr>
        <w:right w:val="single" w:sz="4" w:space="0" w:color="auto"/>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29">
    <w:name w:val="xl29"/>
    <w:basedOn w:val="Normal"/>
    <w:pPr>
      <w:pBdr>
        <w:right w:val="single" w:sz="4" w:space="0" w:color="000000"/>
      </w:pBdr>
      <w:spacing w:before="100" w:beforeAutospacing="1" w:after="100" w:afterAutospacing="1"/>
      <w:textAlignment w:val="top"/>
    </w:pPr>
    <w:rPr>
      <w:rFonts w:ascii="Arial Narrow" w:eastAsia="Arial Unicode MS" w:hAnsi="Arial Narrow" w:cs="Arial Unicode MS"/>
      <w:b/>
      <w:bCs/>
      <w:sz w:val="18"/>
      <w:szCs w:val="18"/>
    </w:rPr>
  </w:style>
  <w:style w:type="paragraph" w:customStyle="1" w:styleId="xl30">
    <w:name w:val="xl30"/>
    <w:basedOn w:val="Normal"/>
    <w:pPr>
      <w:pBdr>
        <w:left w:val="single" w:sz="4" w:space="0" w:color="auto"/>
        <w:right w:val="single" w:sz="4" w:space="0" w:color="000000"/>
      </w:pBdr>
      <w:spacing w:before="100" w:beforeAutospacing="1" w:after="100" w:afterAutospacing="1"/>
      <w:textAlignment w:val="top"/>
    </w:pPr>
    <w:rPr>
      <w:rFonts w:ascii="Arial Narrow" w:eastAsia="Arial Unicode MS" w:hAnsi="Arial Narrow" w:cs="Arial Unicode MS"/>
      <w:b/>
      <w:bCs/>
      <w:color w:val="000000"/>
      <w:sz w:val="18"/>
      <w:szCs w:val="18"/>
    </w:rPr>
  </w:style>
  <w:style w:type="paragraph" w:customStyle="1" w:styleId="xl31">
    <w:name w:val="xl31"/>
    <w:basedOn w:val="Normal"/>
    <w:pPr>
      <w:pBdr>
        <w:right w:val="single" w:sz="4" w:space="0" w:color="000000"/>
      </w:pBdr>
      <w:spacing w:before="100" w:beforeAutospacing="1" w:after="100" w:afterAutospacing="1"/>
      <w:textAlignment w:val="top"/>
    </w:pPr>
    <w:rPr>
      <w:rFonts w:ascii="Arial Narrow" w:eastAsia="Arial Unicode MS" w:hAnsi="Arial Narrow" w:cs="Arial Unicode MS"/>
      <w:b/>
      <w:bCs/>
      <w:color w:val="000000"/>
      <w:sz w:val="18"/>
      <w:szCs w:val="18"/>
    </w:rPr>
  </w:style>
  <w:style w:type="paragraph" w:customStyle="1" w:styleId="xl32">
    <w:name w:val="xl32"/>
    <w:basedOn w:val="Normal"/>
    <w:pPr>
      <w:pBdr>
        <w:right w:val="single" w:sz="4" w:space="0" w:color="000000"/>
      </w:pBdr>
      <w:spacing w:before="100" w:beforeAutospacing="1" w:after="100" w:afterAutospacing="1"/>
      <w:textAlignment w:val="top"/>
    </w:pPr>
    <w:rPr>
      <w:rFonts w:eastAsia="Arial Unicode MS"/>
      <w:sz w:val="24"/>
      <w:szCs w:val="24"/>
    </w:rPr>
  </w:style>
  <w:style w:type="paragraph" w:customStyle="1" w:styleId="xl33">
    <w:name w:val="xl33"/>
    <w:basedOn w:val="Normal"/>
    <w:pPr>
      <w:pBdr>
        <w:right w:val="single" w:sz="4" w:space="0" w:color="000000"/>
      </w:pBdr>
      <w:spacing w:before="100" w:beforeAutospacing="1" w:after="100" w:afterAutospacing="1"/>
      <w:textAlignment w:val="top"/>
    </w:pPr>
    <w:rPr>
      <w:rFonts w:ascii="Arial Narrow" w:eastAsia="Arial Unicode MS" w:hAnsi="Arial Narrow" w:cs="Arial Unicode MS"/>
      <w:sz w:val="18"/>
      <w:szCs w:val="18"/>
    </w:rPr>
  </w:style>
  <w:style w:type="paragraph" w:customStyle="1" w:styleId="xl34">
    <w:name w:val="xl34"/>
    <w:basedOn w:val="Normal"/>
    <w:pPr>
      <w:pBdr>
        <w:right w:val="single" w:sz="4" w:space="0" w:color="auto"/>
      </w:pBdr>
      <w:spacing w:before="100" w:beforeAutospacing="1" w:after="100" w:afterAutospacing="1"/>
      <w:textAlignment w:val="top"/>
    </w:pPr>
    <w:rPr>
      <w:rFonts w:eastAsia="Arial Unicode MS"/>
      <w:sz w:val="24"/>
      <w:szCs w:val="24"/>
    </w:rPr>
  </w:style>
  <w:style w:type="paragraph" w:customStyle="1" w:styleId="xl35">
    <w:name w:val="xl35"/>
    <w:basedOn w:val="Normal"/>
    <w:pPr>
      <w:pBdr>
        <w:bottom w:val="single" w:sz="4" w:space="0" w:color="000000"/>
        <w:right w:val="single" w:sz="4" w:space="0" w:color="000000"/>
      </w:pBdr>
      <w:spacing w:before="100" w:beforeAutospacing="1" w:after="100" w:afterAutospacing="1"/>
      <w:textAlignment w:val="top"/>
    </w:pPr>
    <w:rPr>
      <w:rFonts w:eastAsia="Arial Unicode MS"/>
      <w:sz w:val="24"/>
      <w:szCs w:val="24"/>
    </w:rPr>
  </w:style>
  <w:style w:type="paragraph" w:customStyle="1" w:styleId="xl36">
    <w:name w:val="xl36"/>
    <w:basedOn w:val="Normal"/>
    <w:pPr>
      <w:pBdr>
        <w:left w:val="single" w:sz="4" w:space="0" w:color="auto"/>
        <w:bottom w:val="single" w:sz="4" w:space="0" w:color="000000"/>
        <w:right w:val="single" w:sz="4" w:space="0" w:color="000000"/>
      </w:pBdr>
      <w:spacing w:before="100" w:beforeAutospacing="1" w:after="100" w:afterAutospacing="1"/>
      <w:textAlignment w:val="top"/>
    </w:pPr>
    <w:rPr>
      <w:rFonts w:ascii="Arial Narrow" w:eastAsia="Arial Unicode MS" w:hAnsi="Arial Narrow" w:cs="Arial Unicode MS"/>
      <w:sz w:val="18"/>
      <w:szCs w:val="18"/>
    </w:rPr>
  </w:style>
  <w:style w:type="paragraph" w:customStyle="1" w:styleId="xl37">
    <w:name w:val="xl37"/>
    <w:basedOn w:val="Normal"/>
    <w:pPr>
      <w:pBdr>
        <w:bottom w:val="single" w:sz="4" w:space="0" w:color="000000"/>
        <w:right w:val="single" w:sz="4" w:space="0" w:color="auto"/>
      </w:pBdr>
      <w:spacing w:before="100" w:beforeAutospacing="1" w:after="100" w:afterAutospacing="1"/>
      <w:textAlignment w:val="top"/>
    </w:pPr>
    <w:rPr>
      <w:rFonts w:eastAsia="Arial Unicode MS"/>
      <w:sz w:val="24"/>
      <w:szCs w:val="24"/>
    </w:rPr>
  </w:style>
  <w:style w:type="paragraph" w:customStyle="1" w:styleId="xl38">
    <w:name w:val="xl38"/>
    <w:basedOn w:val="Normal"/>
    <w:pPr>
      <w:pBdr>
        <w:left w:val="single" w:sz="4" w:space="0" w:color="000000"/>
        <w:right w:val="single" w:sz="4" w:space="0" w:color="000000"/>
      </w:pBdr>
      <w:spacing w:before="100" w:beforeAutospacing="1" w:after="100" w:afterAutospacing="1"/>
      <w:textAlignment w:val="top"/>
    </w:pPr>
    <w:rPr>
      <w:rFonts w:eastAsia="Arial Unicode MS"/>
      <w:sz w:val="24"/>
      <w:szCs w:val="24"/>
    </w:rPr>
  </w:style>
  <w:style w:type="paragraph" w:customStyle="1" w:styleId="xl39">
    <w:name w:val="xl39"/>
    <w:basedOn w:val="Normal"/>
    <w:pPr>
      <w:pBdr>
        <w:left w:val="single" w:sz="4" w:space="0" w:color="000000"/>
        <w:right w:val="single" w:sz="4" w:space="0" w:color="000000"/>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40">
    <w:name w:val="xl40"/>
    <w:basedOn w:val="Normal"/>
    <w:pPr>
      <w:pBdr>
        <w:left w:val="single" w:sz="4" w:space="0" w:color="000000"/>
        <w:right w:val="single" w:sz="4" w:space="0" w:color="auto"/>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41">
    <w:name w:val="xl41"/>
    <w:basedOn w:val="Normal"/>
    <w:pPr>
      <w:pBdr>
        <w:left w:val="single" w:sz="4" w:space="0" w:color="000000"/>
        <w:right w:val="single" w:sz="4" w:space="0" w:color="000000"/>
      </w:pBdr>
      <w:spacing w:before="100" w:beforeAutospacing="1" w:after="100" w:afterAutospacing="1"/>
      <w:textAlignment w:val="top"/>
    </w:pPr>
    <w:rPr>
      <w:rFonts w:ascii="Arial Narrow" w:eastAsia="Arial Unicode MS" w:hAnsi="Arial Narrow" w:cs="Arial Unicode MS"/>
      <w:b/>
      <w:bCs/>
      <w:color w:val="000000"/>
      <w:sz w:val="18"/>
      <w:szCs w:val="18"/>
    </w:rPr>
  </w:style>
  <w:style w:type="paragraph" w:customStyle="1" w:styleId="xl42">
    <w:name w:val="xl42"/>
    <w:basedOn w:val="Normal"/>
    <w:pPr>
      <w:pBdr>
        <w:left w:val="single" w:sz="4" w:space="0" w:color="000000"/>
        <w:right w:val="single" w:sz="4" w:space="0" w:color="auto"/>
      </w:pBdr>
      <w:spacing w:before="100" w:beforeAutospacing="1" w:after="100" w:afterAutospacing="1"/>
      <w:textAlignment w:val="top"/>
    </w:pPr>
    <w:rPr>
      <w:rFonts w:eastAsia="Arial Unicode MS"/>
      <w:sz w:val="24"/>
      <w:szCs w:val="24"/>
    </w:rPr>
  </w:style>
  <w:style w:type="paragraph" w:customStyle="1" w:styleId="NormalIndent20">
    <w:name w:val="Normal Indent 2"/>
    <w:basedOn w:val="NormalIndent"/>
    <w:pPr>
      <w:spacing w:before="120" w:after="120"/>
      <w:ind w:left="1474"/>
    </w:pPr>
  </w:style>
  <w:style w:type="paragraph" w:customStyle="1" w:styleId="NormalinTable">
    <w:name w:val="Normal (in Table)"/>
    <w:basedOn w:val="Normal"/>
    <w:pPr>
      <w:keepNext/>
      <w:keepLines/>
      <w:spacing w:before="120" w:after="120"/>
      <w:ind w:right="29"/>
      <w:jc w:val="both"/>
    </w:pPr>
    <w:rPr>
      <w:sz w:val="20"/>
    </w:rPr>
  </w:style>
  <w:style w:type="paragraph" w:customStyle="1" w:styleId="Indent">
    <w:name w:val="Indent"/>
    <w:basedOn w:val="Normal"/>
    <w:pPr>
      <w:spacing w:before="240" w:after="120"/>
      <w:ind w:left="1701" w:hanging="567"/>
      <w:jc w:val="both"/>
    </w:pPr>
    <w:rPr>
      <w:sz w:val="20"/>
    </w:rPr>
  </w:style>
  <w:style w:type="paragraph" w:styleId="BodyText2">
    <w:name w:val="Body Text 2"/>
    <w:basedOn w:val="Normal"/>
    <w:pPr>
      <w:jc w:val="center"/>
    </w:pPr>
    <w:rPr>
      <w:rFonts w:ascii="Arial" w:hAnsi="Arial" w:cs="Arial"/>
      <w:b/>
      <w:iCs/>
      <w:sz w:val="16"/>
    </w:rPr>
  </w:style>
  <w:style w:type="table" w:styleId="TableGrid">
    <w:name w:val="Table Grid"/>
    <w:basedOn w:val="TableNormal"/>
    <w:uiPriority w:val="59"/>
    <w:rsid w:val="0079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1307C7"/>
    <w:rPr>
      <w:sz w:val="16"/>
      <w:szCs w:val="16"/>
    </w:rPr>
  </w:style>
  <w:style w:type="paragraph" w:styleId="CommentText">
    <w:name w:val="annotation text"/>
    <w:basedOn w:val="Normal"/>
    <w:link w:val="CommentTextChar"/>
    <w:uiPriority w:val="99"/>
    <w:semiHidden/>
    <w:rsid w:val="001307C7"/>
    <w:rPr>
      <w:sz w:val="20"/>
      <w:lang w:val="x-none"/>
    </w:rPr>
  </w:style>
  <w:style w:type="paragraph" w:styleId="CommentSubject">
    <w:name w:val="annotation subject"/>
    <w:basedOn w:val="CommentText"/>
    <w:next w:val="CommentText"/>
    <w:semiHidden/>
    <w:rsid w:val="001307C7"/>
    <w:rPr>
      <w:b/>
      <w:bCs/>
    </w:rPr>
  </w:style>
  <w:style w:type="paragraph" w:styleId="ListParagraph">
    <w:name w:val="List Paragraph"/>
    <w:basedOn w:val="Normal"/>
    <w:uiPriority w:val="34"/>
    <w:qFormat/>
    <w:rsid w:val="00025E42"/>
    <w:pPr>
      <w:spacing w:after="200" w:line="276" w:lineRule="auto"/>
      <w:ind w:left="720"/>
      <w:contextualSpacing/>
    </w:pPr>
    <w:rPr>
      <w:rFonts w:ascii="Calibri" w:eastAsia="Calibri" w:hAnsi="Calibri"/>
      <w:sz w:val="22"/>
      <w:szCs w:val="22"/>
    </w:rPr>
  </w:style>
  <w:style w:type="paragraph" w:customStyle="1" w:styleId="TableText">
    <w:name w:val="Table Text"/>
    <w:basedOn w:val="BodyText"/>
    <w:qFormat/>
    <w:rsid w:val="000953E8"/>
    <w:pPr>
      <w:widowControl w:val="0"/>
      <w:tabs>
        <w:tab w:val="left" w:pos="2268"/>
        <w:tab w:val="left" w:pos="5669"/>
      </w:tabs>
      <w:suppressAutoHyphens/>
      <w:autoSpaceDE w:val="0"/>
      <w:autoSpaceDN w:val="0"/>
      <w:adjustRightInd w:val="0"/>
      <w:spacing w:before="30" w:after="30"/>
    </w:pPr>
    <w:rPr>
      <w:rFonts w:ascii="Arial" w:eastAsia="Cambria" w:hAnsi="Arial" w:cs="Calibri"/>
      <w:color w:val="000000"/>
      <w:spacing w:val="-2"/>
      <w:sz w:val="18"/>
      <w:szCs w:val="19"/>
    </w:rPr>
  </w:style>
  <w:style w:type="paragraph" w:customStyle="1" w:styleId="TableHeading">
    <w:name w:val="Table Heading"/>
    <w:basedOn w:val="Normal"/>
    <w:qFormat/>
    <w:rsid w:val="000953E8"/>
    <w:pPr>
      <w:widowControl w:val="0"/>
      <w:tabs>
        <w:tab w:val="left" w:pos="2268"/>
        <w:tab w:val="left" w:pos="5669"/>
      </w:tabs>
      <w:suppressAutoHyphens/>
      <w:autoSpaceDE w:val="0"/>
      <w:autoSpaceDN w:val="0"/>
      <w:adjustRightInd w:val="0"/>
    </w:pPr>
    <w:rPr>
      <w:rFonts w:ascii="Arial" w:eastAsia="Cambria" w:hAnsi="Arial" w:cs="Calibri"/>
      <w:color w:val="FFFFFF"/>
      <w:spacing w:val="10"/>
      <w:sz w:val="20"/>
      <w:szCs w:val="19"/>
    </w:rPr>
  </w:style>
  <w:style w:type="table" w:styleId="ColorfulList-Accent3">
    <w:name w:val="Colorful List Accent 3"/>
    <w:basedOn w:val="TableNormal"/>
    <w:uiPriority w:val="72"/>
    <w:rsid w:val="000953E8"/>
    <w:rPr>
      <w:rFonts w:ascii="Cambria" w:eastAsia="Cambria" w:hAnsi="Cambria"/>
      <w:color w:val="001E82"/>
      <w:lang w:eastAsia="zh-CN"/>
    </w:rPr>
    <w:tblPr>
      <w:tblStyleRowBandSize w:val="1"/>
      <w:tblStyleColBandSize w:val="1"/>
    </w:tblPr>
    <w:tcPr>
      <w:shd w:val="clear" w:color="auto" w:fill="E6F7FF"/>
    </w:tcPr>
    <w:tblStylePr w:type="firstRow">
      <w:rPr>
        <w:b/>
        <w:bCs/>
        <w:color w:val="FFFFFF"/>
      </w:rPr>
      <w:tblPr/>
      <w:tcPr>
        <w:tcBorders>
          <w:bottom w:val="single" w:sz="12" w:space="0" w:color="FFFFFF"/>
        </w:tcBorders>
        <w:shd w:val="clear" w:color="auto" w:fill="2EB2EF"/>
      </w:tcPr>
    </w:tblStylePr>
    <w:tblStylePr w:type="lastRow">
      <w:rPr>
        <w:b/>
        <w:bCs/>
        <w:color w:val="2EB2EF"/>
      </w:rPr>
      <w:tblPr/>
      <w:tcPr>
        <w:tcBorders>
          <w:top w:val="single" w:sz="12" w:space="0" w:color="001E82"/>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ECFF"/>
      </w:tcPr>
    </w:tblStylePr>
    <w:tblStylePr w:type="band1Horz">
      <w:tblPr/>
      <w:tcPr>
        <w:shd w:val="clear" w:color="auto" w:fill="CCF0FF"/>
      </w:tcPr>
    </w:tblStylePr>
  </w:style>
  <w:style w:type="table" w:styleId="ColorfulList-Accent4">
    <w:name w:val="Colorful List Accent 4"/>
    <w:basedOn w:val="TableNormal"/>
    <w:uiPriority w:val="72"/>
    <w:rsid w:val="000953E8"/>
    <w:rPr>
      <w:rFonts w:ascii="Cambria" w:eastAsia="Cambria" w:hAnsi="Cambria"/>
      <w:color w:val="001E82"/>
      <w:lang w:eastAsia="zh-CN"/>
    </w:rPr>
    <w:tblPr>
      <w:tblStyleRowBandSize w:val="1"/>
      <w:tblStyleColBandSize w:val="1"/>
    </w:tblPr>
    <w:tcPr>
      <w:shd w:val="clear" w:color="auto" w:fill="F1F9FE"/>
    </w:tcPr>
    <w:tblStylePr w:type="firstRow">
      <w:rPr>
        <w:b/>
        <w:bCs/>
        <w:color w:val="FFFFFF"/>
      </w:rPr>
      <w:tblPr/>
      <w:tcPr>
        <w:tcBorders>
          <w:bottom w:val="single" w:sz="12" w:space="0" w:color="FFFFFF"/>
        </w:tcBorders>
        <w:shd w:val="clear" w:color="auto" w:fill="0090CC"/>
      </w:tcPr>
    </w:tblStylePr>
    <w:tblStylePr w:type="lastRow">
      <w:rPr>
        <w:b/>
        <w:bCs/>
        <w:color w:val="0090CC"/>
      </w:rPr>
      <w:tblPr/>
      <w:tcPr>
        <w:tcBorders>
          <w:top w:val="single" w:sz="12" w:space="0" w:color="001E82"/>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2FC"/>
      </w:tcPr>
    </w:tblStylePr>
    <w:tblStylePr w:type="band1Horz">
      <w:tblPr/>
      <w:tcPr>
        <w:shd w:val="clear" w:color="auto" w:fill="E2F4FC"/>
      </w:tcPr>
    </w:tblStylePr>
  </w:style>
  <w:style w:type="paragraph" w:customStyle="1" w:styleId="Appendix-Heading2">
    <w:name w:val="Appendix - Heading 2"/>
    <w:basedOn w:val="Heading2"/>
    <w:qFormat/>
    <w:rsid w:val="000953E8"/>
    <w:pPr>
      <w:widowControl w:val="0"/>
      <w:numPr>
        <w:ilvl w:val="0"/>
        <w:numId w:val="0"/>
      </w:numPr>
      <w:suppressAutoHyphens/>
      <w:autoSpaceDE w:val="0"/>
      <w:autoSpaceDN w:val="0"/>
      <w:adjustRightInd w:val="0"/>
      <w:spacing w:before="240" w:after="120" w:line="240" w:lineRule="atLeast"/>
    </w:pPr>
    <w:rPr>
      <w:rFonts w:ascii="Arial" w:eastAsia="Cambria" w:hAnsi="Arial" w:cs="Calibri"/>
      <w:b/>
      <w:bCs w:val="0"/>
      <w:color w:val="0064D2"/>
      <w:spacing w:val="-2"/>
      <w:sz w:val="20"/>
      <w:szCs w:val="21"/>
    </w:rPr>
  </w:style>
  <w:style w:type="character" w:customStyle="1" w:styleId="CommentTextChar">
    <w:name w:val="Comment Text Char"/>
    <w:link w:val="CommentText"/>
    <w:uiPriority w:val="99"/>
    <w:semiHidden/>
    <w:rsid w:val="00682F81"/>
    <w:rPr>
      <w:rFonts w:ascii="Times New Roman" w:hAnsi="Times New Roman"/>
      <w:lang w:eastAsia="en-US"/>
    </w:rPr>
  </w:style>
  <w:style w:type="character" w:customStyle="1" w:styleId="Heading2Char">
    <w:name w:val="Heading 2 Char"/>
    <w:aliases w:val="1.1 Char,2 Char,B Sub/Bold Char,B Sub/Bold1 Char,B Sub/Bold11 Char,B Sub/Bold12 Char,B Sub/Bold13 Char,B Sub/Bold2 Char,B Sub/Bold3 Char,B Sub/Bold4 Char,H2 Char,Para2 Char,Section Char,SubPara Char,U Char,UNDERRUBRIK 1-2 Char,body Char"/>
    <w:link w:val="Heading2"/>
    <w:rsid w:val="00055C0D"/>
    <w:rPr>
      <w:rFonts w:ascii="Times New Roman" w:hAnsi="Times New Roman"/>
      <w:bCs/>
      <w:sz w:val="23"/>
      <w:lang w:eastAsia="en-US"/>
    </w:rPr>
  </w:style>
  <w:style w:type="character" w:customStyle="1" w:styleId="Heading3Char">
    <w:name w:val="Heading 3 Char"/>
    <w:aliases w:val="3 Char,C Sub-Sub/Italic Char,C Sub-Sub/Italic1 Char,H3 Char,Head 3 Char,Head 31 Char,Head 32 Char,Heading 3A Char,Sub2Para Char,h3 Char,h3 sub heading Char,proj3 Char,proj31 Char,proj310 Char,proj311 Char,proj312 Char,proj32 Char"/>
    <w:link w:val="Heading3"/>
    <w:rsid w:val="00055C0D"/>
    <w:rPr>
      <w:rFonts w:ascii="Times New Roman" w:hAnsi="Times New Roman"/>
      <w:sz w:val="23"/>
      <w:lang w:eastAsia="en-US"/>
    </w:rPr>
  </w:style>
  <w:style w:type="paragraph" w:customStyle="1" w:styleId="Default">
    <w:name w:val="Default"/>
    <w:rsid w:val="00CE5784"/>
    <w:pPr>
      <w:autoSpaceDE w:val="0"/>
      <w:autoSpaceDN w:val="0"/>
      <w:adjustRightInd w:val="0"/>
    </w:pPr>
    <w:rPr>
      <w:rFonts w:ascii="Telstra Akkurat Light" w:hAnsi="Telstra Akkurat Light" w:cs="Telstra Akkurat Light"/>
      <w:color w:val="000000"/>
      <w:sz w:val="24"/>
      <w:szCs w:val="24"/>
    </w:rPr>
  </w:style>
  <w:style w:type="character" w:styleId="UnresolvedMention">
    <w:name w:val="Unresolved Mention"/>
    <w:uiPriority w:val="99"/>
    <w:semiHidden/>
    <w:unhideWhenUsed/>
    <w:rsid w:val="00994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8680">
      <w:bodyDiv w:val="1"/>
      <w:marLeft w:val="0"/>
      <w:marRight w:val="0"/>
      <w:marTop w:val="0"/>
      <w:marBottom w:val="0"/>
      <w:divBdr>
        <w:top w:val="none" w:sz="0" w:space="0" w:color="auto"/>
        <w:left w:val="none" w:sz="0" w:space="0" w:color="auto"/>
        <w:bottom w:val="none" w:sz="0" w:space="0" w:color="auto"/>
        <w:right w:val="none" w:sz="0" w:space="0" w:color="auto"/>
      </w:divBdr>
    </w:div>
    <w:div w:id="103765982">
      <w:bodyDiv w:val="1"/>
      <w:marLeft w:val="0"/>
      <w:marRight w:val="0"/>
      <w:marTop w:val="0"/>
      <w:marBottom w:val="0"/>
      <w:divBdr>
        <w:top w:val="none" w:sz="0" w:space="0" w:color="auto"/>
        <w:left w:val="none" w:sz="0" w:space="0" w:color="auto"/>
        <w:bottom w:val="none" w:sz="0" w:space="0" w:color="auto"/>
        <w:right w:val="none" w:sz="0" w:space="0" w:color="auto"/>
      </w:divBdr>
    </w:div>
    <w:div w:id="164321813">
      <w:bodyDiv w:val="1"/>
      <w:marLeft w:val="0"/>
      <w:marRight w:val="0"/>
      <w:marTop w:val="0"/>
      <w:marBottom w:val="0"/>
      <w:divBdr>
        <w:top w:val="none" w:sz="0" w:space="0" w:color="auto"/>
        <w:left w:val="none" w:sz="0" w:space="0" w:color="auto"/>
        <w:bottom w:val="none" w:sz="0" w:space="0" w:color="auto"/>
        <w:right w:val="none" w:sz="0" w:space="0" w:color="auto"/>
      </w:divBdr>
    </w:div>
    <w:div w:id="201942923">
      <w:bodyDiv w:val="1"/>
      <w:marLeft w:val="0"/>
      <w:marRight w:val="0"/>
      <w:marTop w:val="0"/>
      <w:marBottom w:val="0"/>
      <w:divBdr>
        <w:top w:val="none" w:sz="0" w:space="0" w:color="auto"/>
        <w:left w:val="none" w:sz="0" w:space="0" w:color="auto"/>
        <w:bottom w:val="none" w:sz="0" w:space="0" w:color="auto"/>
        <w:right w:val="none" w:sz="0" w:space="0" w:color="auto"/>
      </w:divBdr>
    </w:div>
    <w:div w:id="232283036">
      <w:bodyDiv w:val="1"/>
      <w:marLeft w:val="0"/>
      <w:marRight w:val="0"/>
      <w:marTop w:val="0"/>
      <w:marBottom w:val="0"/>
      <w:divBdr>
        <w:top w:val="none" w:sz="0" w:space="0" w:color="auto"/>
        <w:left w:val="none" w:sz="0" w:space="0" w:color="auto"/>
        <w:bottom w:val="none" w:sz="0" w:space="0" w:color="auto"/>
        <w:right w:val="none" w:sz="0" w:space="0" w:color="auto"/>
      </w:divBdr>
    </w:div>
    <w:div w:id="234705372">
      <w:bodyDiv w:val="1"/>
      <w:marLeft w:val="0"/>
      <w:marRight w:val="0"/>
      <w:marTop w:val="0"/>
      <w:marBottom w:val="0"/>
      <w:divBdr>
        <w:top w:val="none" w:sz="0" w:space="0" w:color="auto"/>
        <w:left w:val="none" w:sz="0" w:space="0" w:color="auto"/>
        <w:bottom w:val="none" w:sz="0" w:space="0" w:color="auto"/>
        <w:right w:val="none" w:sz="0" w:space="0" w:color="auto"/>
      </w:divBdr>
      <w:divsChild>
        <w:div w:id="1948154562">
          <w:marLeft w:val="0"/>
          <w:marRight w:val="0"/>
          <w:marTop w:val="0"/>
          <w:marBottom w:val="0"/>
          <w:divBdr>
            <w:top w:val="none" w:sz="0" w:space="0" w:color="auto"/>
            <w:left w:val="none" w:sz="0" w:space="0" w:color="auto"/>
            <w:bottom w:val="none" w:sz="0" w:space="0" w:color="auto"/>
            <w:right w:val="none" w:sz="0" w:space="0" w:color="auto"/>
          </w:divBdr>
          <w:divsChild>
            <w:div w:id="238295983">
              <w:marLeft w:val="0"/>
              <w:marRight w:val="0"/>
              <w:marTop w:val="0"/>
              <w:marBottom w:val="0"/>
              <w:divBdr>
                <w:top w:val="none" w:sz="0" w:space="0" w:color="auto"/>
                <w:left w:val="none" w:sz="0" w:space="0" w:color="auto"/>
                <w:bottom w:val="none" w:sz="0" w:space="0" w:color="auto"/>
                <w:right w:val="none" w:sz="0" w:space="0" w:color="auto"/>
              </w:divBdr>
              <w:divsChild>
                <w:div w:id="414590879">
                  <w:marLeft w:val="0"/>
                  <w:marRight w:val="0"/>
                  <w:marTop w:val="0"/>
                  <w:marBottom w:val="0"/>
                  <w:divBdr>
                    <w:top w:val="none" w:sz="0" w:space="0" w:color="auto"/>
                    <w:left w:val="none" w:sz="0" w:space="0" w:color="auto"/>
                    <w:bottom w:val="none" w:sz="0" w:space="0" w:color="auto"/>
                    <w:right w:val="none" w:sz="0" w:space="0" w:color="auto"/>
                  </w:divBdr>
                  <w:divsChild>
                    <w:div w:id="233900233">
                      <w:marLeft w:val="0"/>
                      <w:marRight w:val="0"/>
                      <w:marTop w:val="0"/>
                      <w:marBottom w:val="0"/>
                      <w:divBdr>
                        <w:top w:val="none" w:sz="0" w:space="0" w:color="auto"/>
                        <w:left w:val="none" w:sz="0" w:space="0" w:color="auto"/>
                        <w:bottom w:val="none" w:sz="0" w:space="0" w:color="auto"/>
                        <w:right w:val="none" w:sz="0" w:space="0" w:color="auto"/>
                      </w:divBdr>
                      <w:divsChild>
                        <w:div w:id="45687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505949">
              <w:marLeft w:val="0"/>
              <w:marRight w:val="0"/>
              <w:marTop w:val="0"/>
              <w:marBottom w:val="0"/>
              <w:divBdr>
                <w:top w:val="none" w:sz="0" w:space="0" w:color="auto"/>
                <w:left w:val="none" w:sz="0" w:space="0" w:color="auto"/>
                <w:bottom w:val="none" w:sz="0" w:space="0" w:color="auto"/>
                <w:right w:val="none" w:sz="0" w:space="0" w:color="auto"/>
              </w:divBdr>
            </w:div>
            <w:div w:id="663825470">
              <w:marLeft w:val="0"/>
              <w:marRight w:val="0"/>
              <w:marTop w:val="0"/>
              <w:marBottom w:val="0"/>
              <w:divBdr>
                <w:top w:val="none" w:sz="0" w:space="0" w:color="auto"/>
                <w:left w:val="none" w:sz="0" w:space="0" w:color="auto"/>
                <w:bottom w:val="none" w:sz="0" w:space="0" w:color="auto"/>
                <w:right w:val="none" w:sz="0" w:space="0" w:color="auto"/>
              </w:divBdr>
              <w:divsChild>
                <w:div w:id="2104179527">
                  <w:marLeft w:val="0"/>
                  <w:marRight w:val="0"/>
                  <w:marTop w:val="0"/>
                  <w:marBottom w:val="0"/>
                  <w:divBdr>
                    <w:top w:val="none" w:sz="0" w:space="0" w:color="auto"/>
                    <w:left w:val="none" w:sz="0" w:space="0" w:color="auto"/>
                    <w:bottom w:val="none" w:sz="0" w:space="0" w:color="auto"/>
                    <w:right w:val="none" w:sz="0" w:space="0" w:color="auto"/>
                  </w:divBdr>
                  <w:divsChild>
                    <w:div w:id="1492603239">
                      <w:marLeft w:val="0"/>
                      <w:marRight w:val="0"/>
                      <w:marTop w:val="0"/>
                      <w:marBottom w:val="0"/>
                      <w:divBdr>
                        <w:top w:val="none" w:sz="0" w:space="0" w:color="auto"/>
                        <w:left w:val="none" w:sz="0" w:space="0" w:color="auto"/>
                        <w:bottom w:val="none" w:sz="0" w:space="0" w:color="auto"/>
                        <w:right w:val="none" w:sz="0" w:space="0" w:color="auto"/>
                      </w:divBdr>
                      <w:divsChild>
                        <w:div w:id="96923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293701">
              <w:marLeft w:val="0"/>
              <w:marRight w:val="0"/>
              <w:marTop w:val="0"/>
              <w:marBottom w:val="0"/>
              <w:divBdr>
                <w:top w:val="none" w:sz="0" w:space="0" w:color="auto"/>
                <w:left w:val="none" w:sz="0" w:space="0" w:color="auto"/>
                <w:bottom w:val="none" w:sz="0" w:space="0" w:color="auto"/>
                <w:right w:val="none" w:sz="0" w:space="0" w:color="auto"/>
              </w:divBdr>
              <w:divsChild>
                <w:div w:id="551304898">
                  <w:marLeft w:val="0"/>
                  <w:marRight w:val="0"/>
                  <w:marTop w:val="0"/>
                  <w:marBottom w:val="0"/>
                  <w:divBdr>
                    <w:top w:val="none" w:sz="0" w:space="0" w:color="auto"/>
                    <w:left w:val="none" w:sz="0" w:space="0" w:color="auto"/>
                    <w:bottom w:val="none" w:sz="0" w:space="0" w:color="auto"/>
                    <w:right w:val="none" w:sz="0" w:space="0" w:color="auto"/>
                  </w:divBdr>
                </w:div>
                <w:div w:id="1591506873">
                  <w:marLeft w:val="0"/>
                  <w:marRight w:val="0"/>
                  <w:marTop w:val="0"/>
                  <w:marBottom w:val="0"/>
                  <w:divBdr>
                    <w:top w:val="none" w:sz="0" w:space="0" w:color="auto"/>
                    <w:left w:val="none" w:sz="0" w:space="0" w:color="auto"/>
                    <w:bottom w:val="none" w:sz="0" w:space="0" w:color="auto"/>
                    <w:right w:val="none" w:sz="0" w:space="0" w:color="auto"/>
                  </w:divBdr>
                  <w:divsChild>
                    <w:div w:id="85536483">
                      <w:marLeft w:val="0"/>
                      <w:marRight w:val="0"/>
                      <w:marTop w:val="0"/>
                      <w:marBottom w:val="0"/>
                      <w:divBdr>
                        <w:top w:val="none" w:sz="0" w:space="0" w:color="auto"/>
                        <w:left w:val="none" w:sz="0" w:space="0" w:color="auto"/>
                        <w:bottom w:val="none" w:sz="0" w:space="0" w:color="auto"/>
                        <w:right w:val="none" w:sz="0" w:space="0" w:color="auto"/>
                      </w:divBdr>
                      <w:divsChild>
                        <w:div w:id="179721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48019">
              <w:marLeft w:val="0"/>
              <w:marRight w:val="0"/>
              <w:marTop w:val="0"/>
              <w:marBottom w:val="0"/>
              <w:divBdr>
                <w:top w:val="none" w:sz="0" w:space="0" w:color="auto"/>
                <w:left w:val="none" w:sz="0" w:space="0" w:color="auto"/>
                <w:bottom w:val="none" w:sz="0" w:space="0" w:color="auto"/>
                <w:right w:val="none" w:sz="0" w:space="0" w:color="auto"/>
              </w:divBdr>
            </w:div>
            <w:div w:id="1515267161">
              <w:marLeft w:val="0"/>
              <w:marRight w:val="0"/>
              <w:marTop w:val="0"/>
              <w:marBottom w:val="0"/>
              <w:divBdr>
                <w:top w:val="none" w:sz="0" w:space="0" w:color="auto"/>
                <w:left w:val="none" w:sz="0" w:space="0" w:color="auto"/>
                <w:bottom w:val="none" w:sz="0" w:space="0" w:color="auto"/>
                <w:right w:val="none" w:sz="0" w:space="0" w:color="auto"/>
              </w:divBdr>
            </w:div>
            <w:div w:id="1527256157">
              <w:marLeft w:val="0"/>
              <w:marRight w:val="0"/>
              <w:marTop w:val="0"/>
              <w:marBottom w:val="0"/>
              <w:divBdr>
                <w:top w:val="none" w:sz="0" w:space="0" w:color="auto"/>
                <w:left w:val="none" w:sz="0" w:space="0" w:color="auto"/>
                <w:bottom w:val="none" w:sz="0" w:space="0" w:color="auto"/>
                <w:right w:val="none" w:sz="0" w:space="0" w:color="auto"/>
              </w:divBdr>
            </w:div>
            <w:div w:id="1667779511">
              <w:marLeft w:val="0"/>
              <w:marRight w:val="0"/>
              <w:marTop w:val="0"/>
              <w:marBottom w:val="0"/>
              <w:divBdr>
                <w:top w:val="none" w:sz="0" w:space="0" w:color="auto"/>
                <w:left w:val="none" w:sz="0" w:space="0" w:color="auto"/>
                <w:bottom w:val="none" w:sz="0" w:space="0" w:color="auto"/>
                <w:right w:val="none" w:sz="0" w:space="0" w:color="auto"/>
              </w:divBdr>
              <w:divsChild>
                <w:div w:id="1986271543">
                  <w:marLeft w:val="0"/>
                  <w:marRight w:val="0"/>
                  <w:marTop w:val="0"/>
                  <w:marBottom w:val="0"/>
                  <w:divBdr>
                    <w:top w:val="none" w:sz="0" w:space="0" w:color="auto"/>
                    <w:left w:val="none" w:sz="0" w:space="0" w:color="auto"/>
                    <w:bottom w:val="none" w:sz="0" w:space="0" w:color="auto"/>
                    <w:right w:val="none" w:sz="0" w:space="0" w:color="auto"/>
                  </w:divBdr>
                  <w:divsChild>
                    <w:div w:id="892426516">
                      <w:marLeft w:val="0"/>
                      <w:marRight w:val="0"/>
                      <w:marTop w:val="0"/>
                      <w:marBottom w:val="0"/>
                      <w:divBdr>
                        <w:top w:val="none" w:sz="0" w:space="0" w:color="auto"/>
                        <w:left w:val="none" w:sz="0" w:space="0" w:color="auto"/>
                        <w:bottom w:val="none" w:sz="0" w:space="0" w:color="auto"/>
                        <w:right w:val="none" w:sz="0" w:space="0" w:color="auto"/>
                      </w:divBdr>
                      <w:divsChild>
                        <w:div w:id="94438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6170">
              <w:marLeft w:val="0"/>
              <w:marRight w:val="0"/>
              <w:marTop w:val="0"/>
              <w:marBottom w:val="0"/>
              <w:divBdr>
                <w:top w:val="none" w:sz="0" w:space="0" w:color="auto"/>
                <w:left w:val="none" w:sz="0" w:space="0" w:color="auto"/>
                <w:bottom w:val="none" w:sz="0" w:space="0" w:color="auto"/>
                <w:right w:val="none" w:sz="0" w:space="0" w:color="auto"/>
              </w:divBdr>
              <w:divsChild>
                <w:div w:id="1593119925">
                  <w:marLeft w:val="0"/>
                  <w:marRight w:val="0"/>
                  <w:marTop w:val="0"/>
                  <w:marBottom w:val="0"/>
                  <w:divBdr>
                    <w:top w:val="none" w:sz="0" w:space="0" w:color="auto"/>
                    <w:left w:val="none" w:sz="0" w:space="0" w:color="auto"/>
                    <w:bottom w:val="none" w:sz="0" w:space="0" w:color="auto"/>
                    <w:right w:val="none" w:sz="0" w:space="0" w:color="auto"/>
                  </w:divBdr>
                  <w:divsChild>
                    <w:div w:id="1685280029">
                      <w:marLeft w:val="0"/>
                      <w:marRight w:val="0"/>
                      <w:marTop w:val="0"/>
                      <w:marBottom w:val="0"/>
                      <w:divBdr>
                        <w:top w:val="none" w:sz="0" w:space="0" w:color="auto"/>
                        <w:left w:val="none" w:sz="0" w:space="0" w:color="auto"/>
                        <w:bottom w:val="none" w:sz="0" w:space="0" w:color="auto"/>
                        <w:right w:val="none" w:sz="0" w:space="0" w:color="auto"/>
                      </w:divBdr>
                      <w:divsChild>
                        <w:div w:id="1879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8855825">
      <w:bodyDiv w:val="1"/>
      <w:marLeft w:val="0"/>
      <w:marRight w:val="0"/>
      <w:marTop w:val="0"/>
      <w:marBottom w:val="0"/>
      <w:divBdr>
        <w:top w:val="none" w:sz="0" w:space="0" w:color="auto"/>
        <w:left w:val="none" w:sz="0" w:space="0" w:color="auto"/>
        <w:bottom w:val="none" w:sz="0" w:space="0" w:color="auto"/>
        <w:right w:val="none" w:sz="0" w:space="0" w:color="auto"/>
      </w:divBdr>
    </w:div>
    <w:div w:id="476650400">
      <w:bodyDiv w:val="1"/>
      <w:marLeft w:val="0"/>
      <w:marRight w:val="0"/>
      <w:marTop w:val="0"/>
      <w:marBottom w:val="0"/>
      <w:divBdr>
        <w:top w:val="none" w:sz="0" w:space="0" w:color="auto"/>
        <w:left w:val="none" w:sz="0" w:space="0" w:color="auto"/>
        <w:bottom w:val="none" w:sz="0" w:space="0" w:color="auto"/>
        <w:right w:val="none" w:sz="0" w:space="0" w:color="auto"/>
      </w:divBdr>
    </w:div>
    <w:div w:id="525409712">
      <w:bodyDiv w:val="1"/>
      <w:marLeft w:val="0"/>
      <w:marRight w:val="0"/>
      <w:marTop w:val="0"/>
      <w:marBottom w:val="0"/>
      <w:divBdr>
        <w:top w:val="none" w:sz="0" w:space="0" w:color="auto"/>
        <w:left w:val="none" w:sz="0" w:space="0" w:color="auto"/>
        <w:bottom w:val="none" w:sz="0" w:space="0" w:color="auto"/>
        <w:right w:val="none" w:sz="0" w:space="0" w:color="auto"/>
      </w:divBdr>
    </w:div>
    <w:div w:id="837505879">
      <w:bodyDiv w:val="1"/>
      <w:marLeft w:val="0"/>
      <w:marRight w:val="0"/>
      <w:marTop w:val="0"/>
      <w:marBottom w:val="0"/>
      <w:divBdr>
        <w:top w:val="none" w:sz="0" w:space="0" w:color="auto"/>
        <w:left w:val="none" w:sz="0" w:space="0" w:color="auto"/>
        <w:bottom w:val="none" w:sz="0" w:space="0" w:color="auto"/>
        <w:right w:val="none" w:sz="0" w:space="0" w:color="auto"/>
      </w:divBdr>
    </w:div>
    <w:div w:id="881015710">
      <w:bodyDiv w:val="1"/>
      <w:marLeft w:val="0"/>
      <w:marRight w:val="0"/>
      <w:marTop w:val="0"/>
      <w:marBottom w:val="0"/>
      <w:divBdr>
        <w:top w:val="none" w:sz="0" w:space="0" w:color="auto"/>
        <w:left w:val="none" w:sz="0" w:space="0" w:color="auto"/>
        <w:bottom w:val="none" w:sz="0" w:space="0" w:color="auto"/>
        <w:right w:val="none" w:sz="0" w:space="0" w:color="auto"/>
      </w:divBdr>
    </w:div>
    <w:div w:id="961615060">
      <w:bodyDiv w:val="1"/>
      <w:marLeft w:val="0"/>
      <w:marRight w:val="0"/>
      <w:marTop w:val="0"/>
      <w:marBottom w:val="0"/>
      <w:divBdr>
        <w:top w:val="none" w:sz="0" w:space="0" w:color="auto"/>
        <w:left w:val="none" w:sz="0" w:space="0" w:color="auto"/>
        <w:bottom w:val="none" w:sz="0" w:space="0" w:color="auto"/>
        <w:right w:val="none" w:sz="0" w:space="0" w:color="auto"/>
      </w:divBdr>
    </w:div>
    <w:div w:id="977956881">
      <w:bodyDiv w:val="1"/>
      <w:marLeft w:val="0"/>
      <w:marRight w:val="0"/>
      <w:marTop w:val="0"/>
      <w:marBottom w:val="0"/>
      <w:divBdr>
        <w:top w:val="none" w:sz="0" w:space="0" w:color="auto"/>
        <w:left w:val="none" w:sz="0" w:space="0" w:color="auto"/>
        <w:bottom w:val="none" w:sz="0" w:space="0" w:color="auto"/>
        <w:right w:val="none" w:sz="0" w:space="0" w:color="auto"/>
      </w:divBdr>
    </w:div>
    <w:div w:id="987784146">
      <w:bodyDiv w:val="1"/>
      <w:marLeft w:val="0"/>
      <w:marRight w:val="0"/>
      <w:marTop w:val="0"/>
      <w:marBottom w:val="0"/>
      <w:divBdr>
        <w:top w:val="none" w:sz="0" w:space="0" w:color="auto"/>
        <w:left w:val="none" w:sz="0" w:space="0" w:color="auto"/>
        <w:bottom w:val="none" w:sz="0" w:space="0" w:color="auto"/>
        <w:right w:val="none" w:sz="0" w:space="0" w:color="auto"/>
      </w:divBdr>
    </w:div>
    <w:div w:id="1033186303">
      <w:bodyDiv w:val="1"/>
      <w:marLeft w:val="0"/>
      <w:marRight w:val="0"/>
      <w:marTop w:val="0"/>
      <w:marBottom w:val="0"/>
      <w:divBdr>
        <w:top w:val="none" w:sz="0" w:space="0" w:color="auto"/>
        <w:left w:val="none" w:sz="0" w:space="0" w:color="auto"/>
        <w:bottom w:val="none" w:sz="0" w:space="0" w:color="auto"/>
        <w:right w:val="none" w:sz="0" w:space="0" w:color="auto"/>
      </w:divBdr>
    </w:div>
    <w:div w:id="1193297760">
      <w:bodyDiv w:val="1"/>
      <w:marLeft w:val="0"/>
      <w:marRight w:val="0"/>
      <w:marTop w:val="0"/>
      <w:marBottom w:val="0"/>
      <w:divBdr>
        <w:top w:val="none" w:sz="0" w:space="0" w:color="auto"/>
        <w:left w:val="none" w:sz="0" w:space="0" w:color="auto"/>
        <w:bottom w:val="none" w:sz="0" w:space="0" w:color="auto"/>
        <w:right w:val="none" w:sz="0" w:space="0" w:color="auto"/>
      </w:divBdr>
    </w:div>
    <w:div w:id="1247378904">
      <w:bodyDiv w:val="1"/>
      <w:marLeft w:val="0"/>
      <w:marRight w:val="0"/>
      <w:marTop w:val="0"/>
      <w:marBottom w:val="0"/>
      <w:divBdr>
        <w:top w:val="none" w:sz="0" w:space="0" w:color="auto"/>
        <w:left w:val="none" w:sz="0" w:space="0" w:color="auto"/>
        <w:bottom w:val="none" w:sz="0" w:space="0" w:color="auto"/>
        <w:right w:val="none" w:sz="0" w:space="0" w:color="auto"/>
      </w:divBdr>
    </w:div>
    <w:div w:id="1275401801">
      <w:bodyDiv w:val="1"/>
      <w:marLeft w:val="0"/>
      <w:marRight w:val="0"/>
      <w:marTop w:val="0"/>
      <w:marBottom w:val="0"/>
      <w:divBdr>
        <w:top w:val="none" w:sz="0" w:space="0" w:color="auto"/>
        <w:left w:val="none" w:sz="0" w:space="0" w:color="auto"/>
        <w:bottom w:val="none" w:sz="0" w:space="0" w:color="auto"/>
        <w:right w:val="none" w:sz="0" w:space="0" w:color="auto"/>
      </w:divBdr>
    </w:div>
    <w:div w:id="1287155231">
      <w:bodyDiv w:val="1"/>
      <w:marLeft w:val="0"/>
      <w:marRight w:val="0"/>
      <w:marTop w:val="0"/>
      <w:marBottom w:val="0"/>
      <w:divBdr>
        <w:top w:val="none" w:sz="0" w:space="0" w:color="auto"/>
        <w:left w:val="none" w:sz="0" w:space="0" w:color="auto"/>
        <w:bottom w:val="none" w:sz="0" w:space="0" w:color="auto"/>
        <w:right w:val="none" w:sz="0" w:space="0" w:color="auto"/>
      </w:divBdr>
    </w:div>
    <w:div w:id="1392341873">
      <w:bodyDiv w:val="1"/>
      <w:marLeft w:val="0"/>
      <w:marRight w:val="0"/>
      <w:marTop w:val="0"/>
      <w:marBottom w:val="0"/>
      <w:divBdr>
        <w:top w:val="none" w:sz="0" w:space="0" w:color="auto"/>
        <w:left w:val="none" w:sz="0" w:space="0" w:color="auto"/>
        <w:bottom w:val="none" w:sz="0" w:space="0" w:color="auto"/>
        <w:right w:val="none" w:sz="0" w:space="0" w:color="auto"/>
      </w:divBdr>
    </w:div>
    <w:div w:id="1420323971">
      <w:bodyDiv w:val="1"/>
      <w:marLeft w:val="0"/>
      <w:marRight w:val="0"/>
      <w:marTop w:val="0"/>
      <w:marBottom w:val="0"/>
      <w:divBdr>
        <w:top w:val="none" w:sz="0" w:space="0" w:color="auto"/>
        <w:left w:val="none" w:sz="0" w:space="0" w:color="auto"/>
        <w:bottom w:val="none" w:sz="0" w:space="0" w:color="auto"/>
        <w:right w:val="none" w:sz="0" w:space="0" w:color="auto"/>
      </w:divBdr>
    </w:div>
    <w:div w:id="1545169893">
      <w:bodyDiv w:val="1"/>
      <w:marLeft w:val="0"/>
      <w:marRight w:val="0"/>
      <w:marTop w:val="0"/>
      <w:marBottom w:val="0"/>
      <w:divBdr>
        <w:top w:val="none" w:sz="0" w:space="0" w:color="auto"/>
        <w:left w:val="none" w:sz="0" w:space="0" w:color="auto"/>
        <w:bottom w:val="none" w:sz="0" w:space="0" w:color="auto"/>
        <w:right w:val="none" w:sz="0" w:space="0" w:color="auto"/>
      </w:divBdr>
    </w:div>
    <w:div w:id="1807895687">
      <w:bodyDiv w:val="1"/>
      <w:marLeft w:val="0"/>
      <w:marRight w:val="0"/>
      <w:marTop w:val="0"/>
      <w:marBottom w:val="0"/>
      <w:divBdr>
        <w:top w:val="none" w:sz="0" w:space="0" w:color="auto"/>
        <w:left w:val="none" w:sz="0" w:space="0" w:color="auto"/>
        <w:bottom w:val="none" w:sz="0" w:space="0" w:color="auto"/>
        <w:right w:val="none" w:sz="0" w:space="0" w:color="auto"/>
      </w:divBdr>
    </w:div>
    <w:div w:id="2032415595">
      <w:bodyDiv w:val="1"/>
      <w:marLeft w:val="0"/>
      <w:marRight w:val="0"/>
      <w:marTop w:val="0"/>
      <w:marBottom w:val="0"/>
      <w:divBdr>
        <w:top w:val="none" w:sz="0" w:space="0" w:color="auto"/>
        <w:left w:val="none" w:sz="0" w:space="0" w:color="auto"/>
        <w:bottom w:val="none" w:sz="0" w:space="0" w:color="auto"/>
        <w:right w:val="none" w:sz="0" w:space="0" w:color="auto"/>
      </w:divBdr>
    </w:div>
    <w:div w:id="20544287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telstra.com.au/customerterms/bus_government.ht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telstra.com.au/customerterms/bus_government.htm" TargetMode="Externa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xbox.com/gamepas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yperlink" Target="https://www.telstra.com.au/help/critical-information-summaries/persona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theme" Target="theme/theme1.xml"/></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C7C322742CF942B1E5A5B4D6A51C18" ma:contentTypeVersion="13" ma:contentTypeDescription="Create a new document." ma:contentTypeScope="" ma:versionID="8acb8ba3d3c623521c9e13c6476c5a64">
  <xsd:schema xmlns:xsd="http://www.w3.org/2001/XMLSchema" xmlns:xs="http://www.w3.org/2001/XMLSchema" xmlns:p="http://schemas.microsoft.com/office/2006/metadata/properties" xmlns:ns3="b73923b8-bc33-45a9-a488-2e0c52011957" xmlns:ns4="e4de12de-a8cd-4b22-afae-2ef94042108b" targetNamespace="http://schemas.microsoft.com/office/2006/metadata/properties" ma:root="true" ma:fieldsID="606d5248a0d06b87b327dc4b651a7726" ns3:_="" ns4:_="">
    <xsd:import namespace="b73923b8-bc33-45a9-a488-2e0c52011957"/>
    <xsd:import namespace="e4de12de-a8cd-4b22-afae-2ef94042108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923b8-bc33-45a9-a488-2e0c5201195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de12de-a8cd-4b22-afae-2ef94042108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64961-3185-486E-ABF0-1B41058FA1A5}">
  <ds:schemaRefs>
    <ds:schemaRef ds:uri="http://schemas.microsoft.com/sharepoint/v3/contenttype/forms"/>
  </ds:schemaRefs>
</ds:datastoreItem>
</file>

<file path=customXml/itemProps2.xml><?xml version="1.0" encoding="utf-8"?>
<ds:datastoreItem xmlns:ds="http://schemas.openxmlformats.org/officeDocument/2006/customXml" ds:itemID="{06F481D1-B586-40CD-AA15-4BA92FCF8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3923b8-bc33-45a9-a488-2e0c52011957"/>
    <ds:schemaRef ds:uri="e4de12de-a8cd-4b22-afae-2ef940421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AC31FA-7FBC-4879-A92C-9969E414ADFB}">
  <ds:schemaRefs>
    <ds:schemaRef ds:uri="http://schemas.microsoft.com/office/2006/metadata/longProperties"/>
  </ds:schemaRefs>
</ds:datastoreItem>
</file>

<file path=customXml/itemProps4.xml><?xml version="1.0" encoding="utf-8"?>
<ds:datastoreItem xmlns:ds="http://schemas.openxmlformats.org/officeDocument/2006/customXml" ds:itemID="{D45E9207-547D-48A9-AF7D-08018F49B2F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C664B6A-44D0-43BF-A768-A2C13A086219}">
  <ds:schemaRefs>
    <ds:schemaRef ds:uri="http://schemas.openxmlformats.org/officeDocument/2006/bibliography"/>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1710</Words>
  <Characters>9752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Telstra - Our Customer Terms - Microsoft Xbox All Access Bundle Section</vt:lpstr>
    </vt:vector>
  </TitlesOfParts>
  <Manager/>
  <Company/>
  <LinksUpToDate>false</LinksUpToDate>
  <CharactersWithSpaces>11440</CharactersWithSpaces>
  <SharedDoc>false</SharedDoc>
  <HLinks>
    <vt:vector size="150" baseType="variant">
      <vt:variant>
        <vt:i4>5570652</vt:i4>
      </vt:variant>
      <vt:variant>
        <vt:i4>135</vt:i4>
      </vt:variant>
      <vt:variant>
        <vt:i4>0</vt:i4>
      </vt:variant>
      <vt:variant>
        <vt:i4>5</vt:i4>
      </vt:variant>
      <vt:variant>
        <vt:lpwstr>https://www.xbox.com/gamepass</vt:lpwstr>
      </vt:variant>
      <vt:variant>
        <vt:lpwstr/>
      </vt:variant>
      <vt:variant>
        <vt:i4>5570652</vt:i4>
      </vt:variant>
      <vt:variant>
        <vt:i4>132</vt:i4>
      </vt:variant>
      <vt:variant>
        <vt:i4>0</vt:i4>
      </vt:variant>
      <vt:variant>
        <vt:i4>5</vt:i4>
      </vt:variant>
      <vt:variant>
        <vt:lpwstr>https://www.xbox.com/gamepass</vt:lpwstr>
      </vt:variant>
      <vt:variant>
        <vt:lpwstr/>
      </vt:variant>
      <vt:variant>
        <vt:i4>6684725</vt:i4>
      </vt:variant>
      <vt:variant>
        <vt:i4>129</vt:i4>
      </vt:variant>
      <vt:variant>
        <vt:i4>0</vt:i4>
      </vt:variant>
      <vt:variant>
        <vt:i4>5</vt:i4>
      </vt:variant>
      <vt:variant>
        <vt:lpwstr>https://www.telstra.com.au/help/critical-information-summaries/personal</vt:lpwstr>
      </vt:variant>
      <vt:variant>
        <vt:lpwstr/>
      </vt:variant>
      <vt:variant>
        <vt:i4>327786</vt:i4>
      </vt:variant>
      <vt:variant>
        <vt:i4>126</vt:i4>
      </vt:variant>
      <vt:variant>
        <vt:i4>0</vt:i4>
      </vt:variant>
      <vt:variant>
        <vt:i4>5</vt:i4>
      </vt:variant>
      <vt:variant>
        <vt:lpwstr>http://www.telstra.com.au/customerterms/bus_government.htm</vt:lpwstr>
      </vt:variant>
      <vt:variant>
        <vt:lpwstr/>
      </vt:variant>
      <vt:variant>
        <vt:i4>327786</vt:i4>
      </vt:variant>
      <vt:variant>
        <vt:i4>123</vt:i4>
      </vt:variant>
      <vt:variant>
        <vt:i4>0</vt:i4>
      </vt:variant>
      <vt:variant>
        <vt:i4>5</vt:i4>
      </vt:variant>
      <vt:variant>
        <vt:lpwstr>http://www.telstra.com.au/customerterms/bus_government.htm</vt:lpwstr>
      </vt:variant>
      <vt:variant>
        <vt:lpwstr/>
      </vt:variant>
      <vt:variant>
        <vt:i4>1441841</vt:i4>
      </vt:variant>
      <vt:variant>
        <vt:i4>116</vt:i4>
      </vt:variant>
      <vt:variant>
        <vt:i4>0</vt:i4>
      </vt:variant>
      <vt:variant>
        <vt:i4>5</vt:i4>
      </vt:variant>
      <vt:variant>
        <vt:lpwstr/>
      </vt:variant>
      <vt:variant>
        <vt:lpwstr>_Toc23174461</vt:lpwstr>
      </vt:variant>
      <vt:variant>
        <vt:i4>1507377</vt:i4>
      </vt:variant>
      <vt:variant>
        <vt:i4>110</vt:i4>
      </vt:variant>
      <vt:variant>
        <vt:i4>0</vt:i4>
      </vt:variant>
      <vt:variant>
        <vt:i4>5</vt:i4>
      </vt:variant>
      <vt:variant>
        <vt:lpwstr/>
      </vt:variant>
      <vt:variant>
        <vt:lpwstr>_Toc23174460</vt:lpwstr>
      </vt:variant>
      <vt:variant>
        <vt:i4>1966130</vt:i4>
      </vt:variant>
      <vt:variant>
        <vt:i4>104</vt:i4>
      </vt:variant>
      <vt:variant>
        <vt:i4>0</vt:i4>
      </vt:variant>
      <vt:variant>
        <vt:i4>5</vt:i4>
      </vt:variant>
      <vt:variant>
        <vt:lpwstr/>
      </vt:variant>
      <vt:variant>
        <vt:lpwstr>_Toc23174459</vt:lpwstr>
      </vt:variant>
      <vt:variant>
        <vt:i4>2031666</vt:i4>
      </vt:variant>
      <vt:variant>
        <vt:i4>98</vt:i4>
      </vt:variant>
      <vt:variant>
        <vt:i4>0</vt:i4>
      </vt:variant>
      <vt:variant>
        <vt:i4>5</vt:i4>
      </vt:variant>
      <vt:variant>
        <vt:lpwstr/>
      </vt:variant>
      <vt:variant>
        <vt:lpwstr>_Toc23174458</vt:lpwstr>
      </vt:variant>
      <vt:variant>
        <vt:i4>1048626</vt:i4>
      </vt:variant>
      <vt:variant>
        <vt:i4>92</vt:i4>
      </vt:variant>
      <vt:variant>
        <vt:i4>0</vt:i4>
      </vt:variant>
      <vt:variant>
        <vt:i4>5</vt:i4>
      </vt:variant>
      <vt:variant>
        <vt:lpwstr/>
      </vt:variant>
      <vt:variant>
        <vt:lpwstr>_Toc23174457</vt:lpwstr>
      </vt:variant>
      <vt:variant>
        <vt:i4>1114162</vt:i4>
      </vt:variant>
      <vt:variant>
        <vt:i4>86</vt:i4>
      </vt:variant>
      <vt:variant>
        <vt:i4>0</vt:i4>
      </vt:variant>
      <vt:variant>
        <vt:i4>5</vt:i4>
      </vt:variant>
      <vt:variant>
        <vt:lpwstr/>
      </vt:variant>
      <vt:variant>
        <vt:lpwstr>_Toc23174456</vt:lpwstr>
      </vt:variant>
      <vt:variant>
        <vt:i4>1179698</vt:i4>
      </vt:variant>
      <vt:variant>
        <vt:i4>80</vt:i4>
      </vt:variant>
      <vt:variant>
        <vt:i4>0</vt:i4>
      </vt:variant>
      <vt:variant>
        <vt:i4>5</vt:i4>
      </vt:variant>
      <vt:variant>
        <vt:lpwstr/>
      </vt:variant>
      <vt:variant>
        <vt:lpwstr>_Toc23174455</vt:lpwstr>
      </vt:variant>
      <vt:variant>
        <vt:i4>1245234</vt:i4>
      </vt:variant>
      <vt:variant>
        <vt:i4>74</vt:i4>
      </vt:variant>
      <vt:variant>
        <vt:i4>0</vt:i4>
      </vt:variant>
      <vt:variant>
        <vt:i4>5</vt:i4>
      </vt:variant>
      <vt:variant>
        <vt:lpwstr/>
      </vt:variant>
      <vt:variant>
        <vt:lpwstr>_Toc23174454</vt:lpwstr>
      </vt:variant>
      <vt:variant>
        <vt:i4>1310770</vt:i4>
      </vt:variant>
      <vt:variant>
        <vt:i4>68</vt:i4>
      </vt:variant>
      <vt:variant>
        <vt:i4>0</vt:i4>
      </vt:variant>
      <vt:variant>
        <vt:i4>5</vt:i4>
      </vt:variant>
      <vt:variant>
        <vt:lpwstr/>
      </vt:variant>
      <vt:variant>
        <vt:lpwstr>_Toc23174453</vt:lpwstr>
      </vt:variant>
      <vt:variant>
        <vt:i4>1376306</vt:i4>
      </vt:variant>
      <vt:variant>
        <vt:i4>62</vt:i4>
      </vt:variant>
      <vt:variant>
        <vt:i4>0</vt:i4>
      </vt:variant>
      <vt:variant>
        <vt:i4>5</vt:i4>
      </vt:variant>
      <vt:variant>
        <vt:lpwstr/>
      </vt:variant>
      <vt:variant>
        <vt:lpwstr>_Toc23174452</vt:lpwstr>
      </vt:variant>
      <vt:variant>
        <vt:i4>1441842</vt:i4>
      </vt:variant>
      <vt:variant>
        <vt:i4>56</vt:i4>
      </vt:variant>
      <vt:variant>
        <vt:i4>0</vt:i4>
      </vt:variant>
      <vt:variant>
        <vt:i4>5</vt:i4>
      </vt:variant>
      <vt:variant>
        <vt:lpwstr/>
      </vt:variant>
      <vt:variant>
        <vt:lpwstr>_Toc23174451</vt:lpwstr>
      </vt:variant>
      <vt:variant>
        <vt:i4>1507378</vt:i4>
      </vt:variant>
      <vt:variant>
        <vt:i4>50</vt:i4>
      </vt:variant>
      <vt:variant>
        <vt:i4>0</vt:i4>
      </vt:variant>
      <vt:variant>
        <vt:i4>5</vt:i4>
      </vt:variant>
      <vt:variant>
        <vt:lpwstr/>
      </vt:variant>
      <vt:variant>
        <vt:lpwstr>_Toc23174450</vt:lpwstr>
      </vt:variant>
      <vt:variant>
        <vt:i4>1966131</vt:i4>
      </vt:variant>
      <vt:variant>
        <vt:i4>44</vt:i4>
      </vt:variant>
      <vt:variant>
        <vt:i4>0</vt:i4>
      </vt:variant>
      <vt:variant>
        <vt:i4>5</vt:i4>
      </vt:variant>
      <vt:variant>
        <vt:lpwstr/>
      </vt:variant>
      <vt:variant>
        <vt:lpwstr>_Toc23174449</vt:lpwstr>
      </vt:variant>
      <vt:variant>
        <vt:i4>2031667</vt:i4>
      </vt:variant>
      <vt:variant>
        <vt:i4>38</vt:i4>
      </vt:variant>
      <vt:variant>
        <vt:i4>0</vt:i4>
      </vt:variant>
      <vt:variant>
        <vt:i4>5</vt:i4>
      </vt:variant>
      <vt:variant>
        <vt:lpwstr/>
      </vt:variant>
      <vt:variant>
        <vt:lpwstr>_Toc23174448</vt:lpwstr>
      </vt:variant>
      <vt:variant>
        <vt:i4>1048627</vt:i4>
      </vt:variant>
      <vt:variant>
        <vt:i4>32</vt:i4>
      </vt:variant>
      <vt:variant>
        <vt:i4>0</vt:i4>
      </vt:variant>
      <vt:variant>
        <vt:i4>5</vt:i4>
      </vt:variant>
      <vt:variant>
        <vt:lpwstr/>
      </vt:variant>
      <vt:variant>
        <vt:lpwstr>_Toc23174447</vt:lpwstr>
      </vt:variant>
      <vt:variant>
        <vt:i4>1114163</vt:i4>
      </vt:variant>
      <vt:variant>
        <vt:i4>26</vt:i4>
      </vt:variant>
      <vt:variant>
        <vt:i4>0</vt:i4>
      </vt:variant>
      <vt:variant>
        <vt:i4>5</vt:i4>
      </vt:variant>
      <vt:variant>
        <vt:lpwstr/>
      </vt:variant>
      <vt:variant>
        <vt:lpwstr>_Toc23174446</vt:lpwstr>
      </vt:variant>
      <vt:variant>
        <vt:i4>1179699</vt:i4>
      </vt:variant>
      <vt:variant>
        <vt:i4>20</vt:i4>
      </vt:variant>
      <vt:variant>
        <vt:i4>0</vt:i4>
      </vt:variant>
      <vt:variant>
        <vt:i4>5</vt:i4>
      </vt:variant>
      <vt:variant>
        <vt:lpwstr/>
      </vt:variant>
      <vt:variant>
        <vt:lpwstr>_Toc23174445</vt:lpwstr>
      </vt:variant>
      <vt:variant>
        <vt:i4>1245235</vt:i4>
      </vt:variant>
      <vt:variant>
        <vt:i4>14</vt:i4>
      </vt:variant>
      <vt:variant>
        <vt:i4>0</vt:i4>
      </vt:variant>
      <vt:variant>
        <vt:i4>5</vt:i4>
      </vt:variant>
      <vt:variant>
        <vt:lpwstr/>
      </vt:variant>
      <vt:variant>
        <vt:lpwstr>_Toc23174444</vt:lpwstr>
      </vt:variant>
      <vt:variant>
        <vt:i4>1310771</vt:i4>
      </vt:variant>
      <vt:variant>
        <vt:i4>8</vt:i4>
      </vt:variant>
      <vt:variant>
        <vt:i4>0</vt:i4>
      </vt:variant>
      <vt:variant>
        <vt:i4>5</vt:i4>
      </vt:variant>
      <vt:variant>
        <vt:lpwstr/>
      </vt:variant>
      <vt:variant>
        <vt:lpwstr>_Toc23174443</vt:lpwstr>
      </vt:variant>
      <vt:variant>
        <vt:i4>1376307</vt:i4>
      </vt:variant>
      <vt:variant>
        <vt:i4>2</vt:i4>
      </vt:variant>
      <vt:variant>
        <vt:i4>0</vt:i4>
      </vt:variant>
      <vt:variant>
        <vt:i4>5</vt:i4>
      </vt:variant>
      <vt:variant>
        <vt:lpwstr/>
      </vt:variant>
      <vt:variant>
        <vt:lpwstr>_Toc23174442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Microsoft Xbox All Access Bundle Section</dc:title>
  <dc:subject/>
  <dc:creator>Telstra Limited</dc:creator>
  <cp:keywords>"Telstra, oct, our customer terms, Microsoft, Xbox, Fees, Charges, Terms, All Access, term, termination, obligations, helpdesk"</cp:keywords>
  <dc:description>This is the Microsoft Xbox All Access Bundle (Service) section of Our Customer Terms.</dc:description>
  <cp:lastModifiedBy>Greenaway, Liam</cp:lastModifiedBy>
  <cp:revision>6</cp:revision>
  <cp:lastPrinted>2023-09-18T00:54:00Z</cp:lastPrinted>
  <dcterms:created xsi:type="dcterms:W3CDTF">2023-10-25T04:06:00Z</dcterms:created>
  <dcterms:modified xsi:type="dcterms:W3CDTF">2023-10-25T04:16:00Z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38328777_1</vt:lpwstr>
  </property>
  <property fmtid="{D5CDD505-2E9C-101B-9397-08002B2CF9AE}" pid="3" name="Template">
    <vt:lpwstr>fdeedn.dotm</vt:lpwstr>
  </property>
  <property fmtid="{D5CDD505-2E9C-101B-9397-08002B2CF9AE}" pid="4" name="mcrdmsdesc">
    <vt:lpwstr>OCT - Microsoft XBox All Access - Draft 14.10.2019</vt:lpwstr>
  </property>
  <property fmtid="{D5CDD505-2E9C-101B-9397-08002B2CF9AE}" pid="5" name="PCDocsNo">
    <vt:lpwstr>55053146v2</vt:lpwstr>
  </property>
  <property fmtid="{D5CDD505-2E9C-101B-9397-08002B2CF9AE}" pid="6" name="ContentTypeId">
    <vt:lpwstr>0x010100C3C7C322742CF942B1E5A5B4D6A51C18</vt:lpwstr>
  </property>
  <property fmtid="{D5CDD505-2E9C-101B-9397-08002B2CF9AE}" pid="7" name="_dlc_DocId">
    <vt:lpwstr>ABBZJ-1333169729-570</vt:lpwstr>
  </property>
  <property fmtid="{D5CDD505-2E9C-101B-9397-08002B2CF9AE}" pid="8" name="_dlc_DocIdItemGuid">
    <vt:lpwstr>cf71f5da-165e-4e6c-9266-9054f4947f0c</vt:lpwstr>
  </property>
  <property fmtid="{D5CDD505-2E9C-101B-9397-08002B2CF9AE}" pid="9" name="_dlc_DocIdUrl">
    <vt:lpwstr>https://teamtelstra.sharepoint.com/sites/ProjectCortana/_layouts/15/DocIdRedir.aspx?ID=ABBZJ-1333169729-570, ABBZJ-1333169729-570</vt:lpwstr>
  </property>
  <property fmtid="{D5CDD505-2E9C-101B-9397-08002B2CF9AE}" pid="10" name="MSIP_Label_f4ab56b7-6ec4-4073-8d92-ac7cc2e7a5df_Enabled">
    <vt:lpwstr>true</vt:lpwstr>
  </property>
  <property fmtid="{D5CDD505-2E9C-101B-9397-08002B2CF9AE}" pid="11" name="MSIP_Label_f4ab56b7-6ec4-4073-8d92-ac7cc2e7a5df_SetDate">
    <vt:lpwstr>2023-09-18T00:54:59Z</vt:lpwstr>
  </property>
  <property fmtid="{D5CDD505-2E9C-101B-9397-08002B2CF9AE}" pid="12" name="MSIP_Label_f4ab56b7-6ec4-4073-8d92-ac7cc2e7a5df_Method">
    <vt:lpwstr>Standard</vt:lpwstr>
  </property>
  <property fmtid="{D5CDD505-2E9C-101B-9397-08002B2CF9AE}" pid="13" name="MSIP_Label_f4ab56b7-6ec4-4073-8d92-ac7cc2e7a5df_Name">
    <vt:lpwstr>mipsl_General</vt:lpwstr>
  </property>
  <property fmtid="{D5CDD505-2E9C-101B-9397-08002B2CF9AE}" pid="14" name="MSIP_Label_f4ab56b7-6ec4-4073-8d92-ac7cc2e7a5df_SiteId">
    <vt:lpwstr>49dfc6a3-5fb7-49f4-adea-c54e725bb854</vt:lpwstr>
  </property>
  <property fmtid="{D5CDD505-2E9C-101B-9397-08002B2CF9AE}" pid="15" name="MSIP_Label_f4ab56b7-6ec4-4073-8d92-ac7cc2e7a5df_ActionId">
    <vt:lpwstr>a670262f-0dea-44c9-b66c-484ea1e14176</vt:lpwstr>
  </property>
  <property fmtid="{D5CDD505-2E9C-101B-9397-08002B2CF9AE}" pid="16" name="MSIP_Label_f4ab56b7-6ec4-4073-8d92-ac7cc2e7a5df_ContentBits">
    <vt:lpwstr>0</vt:lpwstr>
  </property>
</Properties>
</file>