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D3D5" w14:textId="62B7D0C4" w:rsidR="008E5595" w:rsidRDefault="00CF7229" w:rsidP="003503C8">
      <w:pPr>
        <w:pStyle w:val="ContentsTitle"/>
      </w:pPr>
      <w:r w:rsidRPr="00CF7229">
        <w:t>Contents</w:t>
      </w:r>
    </w:p>
    <w:p w14:paraId="38C4D3D6" w14:textId="77777777" w:rsidR="00CF7229" w:rsidRDefault="00CF7229" w:rsidP="00BB03A6"/>
    <w:p w14:paraId="14E376B1" w14:textId="1A0CA40E" w:rsidR="004F2E3F" w:rsidRDefault="00505A0B">
      <w:pPr>
        <w:pStyle w:val="TOC1"/>
        <w:rPr>
          <w:rFonts w:asciiTheme="minorHAnsi" w:eastAsiaTheme="minorEastAsia" w:hAnsiTheme="minorHAnsi" w:cstheme="minorBidi"/>
          <w:b w:val="0"/>
          <w:bCs w:val="0"/>
          <w:caps w:val="0"/>
          <w:kern w:val="2"/>
          <w:sz w:val="22"/>
          <w:szCs w:val="22"/>
          <w:lang w:eastAsia="en-AU"/>
          <w14:ligatures w14:val="standardContextual"/>
        </w:rPr>
      </w:pPr>
      <w:r>
        <w:fldChar w:fldCharType="begin"/>
      </w:r>
      <w:r w:rsidR="00B27A9F">
        <w:instrText xml:space="preserve"> TOC \h \z \t "Heading 1,1,SubHead,2" </w:instrText>
      </w:r>
      <w:r>
        <w:fldChar w:fldCharType="separate"/>
      </w:r>
      <w:hyperlink w:anchor="_Toc139612901" w:history="1">
        <w:r w:rsidR="004F2E3F" w:rsidRPr="00EB088E">
          <w:rPr>
            <w:rStyle w:val="Hyperlink"/>
          </w:rPr>
          <w:t>1</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Applicable terms</w:t>
        </w:r>
        <w:r w:rsidR="004F2E3F">
          <w:rPr>
            <w:webHidden/>
          </w:rPr>
          <w:tab/>
        </w:r>
        <w:r w:rsidR="004F2E3F">
          <w:rPr>
            <w:webHidden/>
          </w:rPr>
          <w:fldChar w:fldCharType="begin"/>
        </w:r>
        <w:r w:rsidR="004F2E3F">
          <w:rPr>
            <w:webHidden/>
          </w:rPr>
          <w:instrText xml:space="preserve"> PAGEREF _Toc139612901 \h </w:instrText>
        </w:r>
        <w:r w:rsidR="004F2E3F">
          <w:rPr>
            <w:webHidden/>
          </w:rPr>
        </w:r>
        <w:r w:rsidR="004F2E3F">
          <w:rPr>
            <w:webHidden/>
          </w:rPr>
          <w:fldChar w:fldCharType="separate"/>
        </w:r>
        <w:r w:rsidR="005B458D">
          <w:rPr>
            <w:webHidden/>
          </w:rPr>
          <w:t>2</w:t>
        </w:r>
        <w:r w:rsidR="004F2E3F">
          <w:rPr>
            <w:webHidden/>
          </w:rPr>
          <w:fldChar w:fldCharType="end"/>
        </w:r>
      </w:hyperlink>
    </w:p>
    <w:p w14:paraId="754D12AE" w14:textId="3B42374C"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02" w:history="1">
        <w:r w:rsidR="004F2E3F" w:rsidRPr="00EB088E">
          <w:rPr>
            <w:rStyle w:val="Hyperlink"/>
          </w:rPr>
          <w:t>2</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GENERAL</w:t>
        </w:r>
        <w:r w:rsidR="004F2E3F">
          <w:rPr>
            <w:webHidden/>
          </w:rPr>
          <w:tab/>
        </w:r>
        <w:r w:rsidR="004F2E3F">
          <w:rPr>
            <w:webHidden/>
          </w:rPr>
          <w:fldChar w:fldCharType="begin"/>
        </w:r>
        <w:r w:rsidR="004F2E3F">
          <w:rPr>
            <w:webHidden/>
          </w:rPr>
          <w:instrText xml:space="preserve"> PAGEREF _Toc139612902 \h </w:instrText>
        </w:r>
        <w:r w:rsidR="004F2E3F">
          <w:rPr>
            <w:webHidden/>
          </w:rPr>
        </w:r>
        <w:r w:rsidR="004F2E3F">
          <w:rPr>
            <w:webHidden/>
          </w:rPr>
          <w:fldChar w:fldCharType="separate"/>
        </w:r>
        <w:r w:rsidR="005B458D">
          <w:rPr>
            <w:webHidden/>
          </w:rPr>
          <w:t>2</w:t>
        </w:r>
        <w:r w:rsidR="004F2E3F">
          <w:rPr>
            <w:webHidden/>
          </w:rPr>
          <w:fldChar w:fldCharType="end"/>
        </w:r>
      </w:hyperlink>
    </w:p>
    <w:p w14:paraId="28D287C3" w14:textId="7EC6231E"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03" w:history="1">
        <w:r w:rsidR="004F2E3F" w:rsidRPr="00EB088E">
          <w:rPr>
            <w:rStyle w:val="Hyperlink"/>
          </w:rPr>
          <w:t>3</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Telstra Private Cloud</w:t>
        </w:r>
        <w:r w:rsidR="004F2E3F">
          <w:rPr>
            <w:webHidden/>
          </w:rPr>
          <w:tab/>
        </w:r>
        <w:r w:rsidR="004F2E3F">
          <w:rPr>
            <w:webHidden/>
          </w:rPr>
          <w:fldChar w:fldCharType="begin"/>
        </w:r>
        <w:r w:rsidR="004F2E3F">
          <w:rPr>
            <w:webHidden/>
          </w:rPr>
          <w:instrText xml:space="preserve"> PAGEREF _Toc139612903 \h </w:instrText>
        </w:r>
        <w:r w:rsidR="004F2E3F">
          <w:rPr>
            <w:webHidden/>
          </w:rPr>
        </w:r>
        <w:r w:rsidR="004F2E3F">
          <w:rPr>
            <w:webHidden/>
          </w:rPr>
          <w:fldChar w:fldCharType="separate"/>
        </w:r>
        <w:r w:rsidR="005B458D">
          <w:rPr>
            <w:webHidden/>
          </w:rPr>
          <w:t>3</w:t>
        </w:r>
        <w:r w:rsidR="004F2E3F">
          <w:rPr>
            <w:webHidden/>
          </w:rPr>
          <w:fldChar w:fldCharType="end"/>
        </w:r>
      </w:hyperlink>
    </w:p>
    <w:p w14:paraId="2FAF02B5" w14:textId="77FED191" w:rsidR="004F2E3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2904" w:history="1">
        <w:r w:rsidR="004F2E3F" w:rsidRPr="00EB088E">
          <w:rPr>
            <w:rStyle w:val="Hyperlink"/>
          </w:rPr>
          <w:t>What is Telstra Private Cloud?</w:t>
        </w:r>
        <w:r w:rsidR="004F2E3F">
          <w:rPr>
            <w:webHidden/>
          </w:rPr>
          <w:tab/>
        </w:r>
        <w:r w:rsidR="004F2E3F">
          <w:rPr>
            <w:webHidden/>
          </w:rPr>
          <w:fldChar w:fldCharType="begin"/>
        </w:r>
        <w:r w:rsidR="004F2E3F">
          <w:rPr>
            <w:webHidden/>
          </w:rPr>
          <w:instrText xml:space="preserve"> PAGEREF _Toc139612904 \h </w:instrText>
        </w:r>
        <w:r w:rsidR="004F2E3F">
          <w:rPr>
            <w:webHidden/>
          </w:rPr>
        </w:r>
        <w:r w:rsidR="004F2E3F">
          <w:rPr>
            <w:webHidden/>
          </w:rPr>
          <w:fldChar w:fldCharType="separate"/>
        </w:r>
        <w:r w:rsidR="005B458D">
          <w:rPr>
            <w:webHidden/>
          </w:rPr>
          <w:t>3</w:t>
        </w:r>
        <w:r w:rsidR="004F2E3F">
          <w:rPr>
            <w:webHidden/>
          </w:rPr>
          <w:fldChar w:fldCharType="end"/>
        </w:r>
      </w:hyperlink>
    </w:p>
    <w:p w14:paraId="68079C70" w14:textId="65B5C9D3" w:rsidR="004F2E3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2905" w:history="1">
        <w:r w:rsidR="004F2E3F" w:rsidRPr="00EB088E">
          <w:rPr>
            <w:rStyle w:val="Hyperlink"/>
          </w:rPr>
          <w:t>Early Termination Charges</w:t>
        </w:r>
        <w:r w:rsidR="004F2E3F">
          <w:rPr>
            <w:webHidden/>
          </w:rPr>
          <w:tab/>
        </w:r>
        <w:r w:rsidR="004F2E3F">
          <w:rPr>
            <w:webHidden/>
          </w:rPr>
          <w:fldChar w:fldCharType="begin"/>
        </w:r>
        <w:r w:rsidR="004F2E3F">
          <w:rPr>
            <w:webHidden/>
          </w:rPr>
          <w:instrText xml:space="preserve"> PAGEREF _Toc139612905 \h </w:instrText>
        </w:r>
        <w:r w:rsidR="004F2E3F">
          <w:rPr>
            <w:webHidden/>
          </w:rPr>
        </w:r>
        <w:r w:rsidR="004F2E3F">
          <w:rPr>
            <w:webHidden/>
          </w:rPr>
          <w:fldChar w:fldCharType="separate"/>
        </w:r>
        <w:r w:rsidR="005B458D">
          <w:rPr>
            <w:webHidden/>
          </w:rPr>
          <w:t>4</w:t>
        </w:r>
        <w:r w:rsidR="004F2E3F">
          <w:rPr>
            <w:webHidden/>
          </w:rPr>
          <w:fldChar w:fldCharType="end"/>
        </w:r>
      </w:hyperlink>
    </w:p>
    <w:p w14:paraId="070967DB" w14:textId="1EB81F9C"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06" w:history="1">
        <w:r w:rsidR="004F2E3F" w:rsidRPr="00EB088E">
          <w:rPr>
            <w:rStyle w:val="Hyperlink"/>
          </w:rPr>
          <w:t>4</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Use of third-Party Service providers</w:t>
        </w:r>
        <w:r w:rsidR="004F2E3F">
          <w:rPr>
            <w:webHidden/>
          </w:rPr>
          <w:tab/>
        </w:r>
        <w:r w:rsidR="004F2E3F">
          <w:rPr>
            <w:webHidden/>
          </w:rPr>
          <w:fldChar w:fldCharType="begin"/>
        </w:r>
        <w:r w:rsidR="004F2E3F">
          <w:rPr>
            <w:webHidden/>
          </w:rPr>
          <w:instrText xml:space="preserve"> PAGEREF _Toc139612906 \h </w:instrText>
        </w:r>
        <w:r w:rsidR="004F2E3F">
          <w:rPr>
            <w:webHidden/>
          </w:rPr>
        </w:r>
        <w:r w:rsidR="004F2E3F">
          <w:rPr>
            <w:webHidden/>
          </w:rPr>
          <w:fldChar w:fldCharType="separate"/>
        </w:r>
        <w:r w:rsidR="005B458D">
          <w:rPr>
            <w:webHidden/>
          </w:rPr>
          <w:t>4</w:t>
        </w:r>
        <w:r w:rsidR="004F2E3F">
          <w:rPr>
            <w:webHidden/>
          </w:rPr>
          <w:fldChar w:fldCharType="end"/>
        </w:r>
      </w:hyperlink>
    </w:p>
    <w:p w14:paraId="0EE1F702" w14:textId="00C9FC48"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07" w:history="1">
        <w:r w:rsidR="004F2E3F" w:rsidRPr="00EB088E">
          <w:rPr>
            <w:rStyle w:val="Hyperlink"/>
          </w:rPr>
          <w:t>5</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Termination by Us</w:t>
        </w:r>
        <w:r w:rsidR="004F2E3F">
          <w:rPr>
            <w:webHidden/>
          </w:rPr>
          <w:tab/>
        </w:r>
        <w:r w:rsidR="004F2E3F">
          <w:rPr>
            <w:webHidden/>
          </w:rPr>
          <w:fldChar w:fldCharType="begin"/>
        </w:r>
        <w:r w:rsidR="004F2E3F">
          <w:rPr>
            <w:webHidden/>
          </w:rPr>
          <w:instrText xml:space="preserve"> PAGEREF _Toc139612907 \h </w:instrText>
        </w:r>
        <w:r w:rsidR="004F2E3F">
          <w:rPr>
            <w:webHidden/>
          </w:rPr>
        </w:r>
        <w:r w:rsidR="004F2E3F">
          <w:rPr>
            <w:webHidden/>
          </w:rPr>
          <w:fldChar w:fldCharType="separate"/>
        </w:r>
        <w:r w:rsidR="005B458D">
          <w:rPr>
            <w:webHidden/>
          </w:rPr>
          <w:t>4</w:t>
        </w:r>
        <w:r w:rsidR="004F2E3F">
          <w:rPr>
            <w:webHidden/>
          </w:rPr>
          <w:fldChar w:fldCharType="end"/>
        </w:r>
      </w:hyperlink>
    </w:p>
    <w:p w14:paraId="0DCDAEEB" w14:textId="31CCF2CB"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08" w:history="1">
        <w:r w:rsidR="004F2E3F" w:rsidRPr="00EB088E">
          <w:rPr>
            <w:rStyle w:val="Hyperlink"/>
          </w:rPr>
          <w:t>6</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COMPUTE</w:t>
        </w:r>
        <w:r w:rsidR="004F2E3F">
          <w:rPr>
            <w:webHidden/>
          </w:rPr>
          <w:tab/>
        </w:r>
        <w:r w:rsidR="004F2E3F">
          <w:rPr>
            <w:webHidden/>
          </w:rPr>
          <w:fldChar w:fldCharType="begin"/>
        </w:r>
        <w:r w:rsidR="004F2E3F">
          <w:rPr>
            <w:webHidden/>
          </w:rPr>
          <w:instrText xml:space="preserve"> PAGEREF _Toc139612908 \h </w:instrText>
        </w:r>
        <w:r w:rsidR="004F2E3F">
          <w:rPr>
            <w:webHidden/>
          </w:rPr>
        </w:r>
        <w:r w:rsidR="004F2E3F">
          <w:rPr>
            <w:webHidden/>
          </w:rPr>
          <w:fldChar w:fldCharType="separate"/>
        </w:r>
        <w:r w:rsidR="005B458D">
          <w:rPr>
            <w:webHidden/>
          </w:rPr>
          <w:t>5</w:t>
        </w:r>
        <w:r w:rsidR="004F2E3F">
          <w:rPr>
            <w:webHidden/>
          </w:rPr>
          <w:fldChar w:fldCharType="end"/>
        </w:r>
      </w:hyperlink>
    </w:p>
    <w:p w14:paraId="26BC20C6" w14:textId="590FC8CE" w:rsidR="004F2E3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2909" w:history="1">
        <w:r w:rsidR="004F2E3F" w:rsidRPr="00EB088E">
          <w:rPr>
            <w:rStyle w:val="Hyperlink"/>
          </w:rPr>
          <w:t>Operating Systems</w:t>
        </w:r>
        <w:r w:rsidR="004F2E3F">
          <w:rPr>
            <w:webHidden/>
          </w:rPr>
          <w:tab/>
        </w:r>
        <w:r w:rsidR="004F2E3F">
          <w:rPr>
            <w:webHidden/>
          </w:rPr>
          <w:fldChar w:fldCharType="begin"/>
        </w:r>
        <w:r w:rsidR="004F2E3F">
          <w:rPr>
            <w:webHidden/>
          </w:rPr>
          <w:instrText xml:space="preserve"> PAGEREF _Toc139612909 \h </w:instrText>
        </w:r>
        <w:r w:rsidR="004F2E3F">
          <w:rPr>
            <w:webHidden/>
          </w:rPr>
        </w:r>
        <w:r w:rsidR="004F2E3F">
          <w:rPr>
            <w:webHidden/>
          </w:rPr>
          <w:fldChar w:fldCharType="separate"/>
        </w:r>
        <w:r w:rsidR="005B458D">
          <w:rPr>
            <w:webHidden/>
          </w:rPr>
          <w:t>5</w:t>
        </w:r>
        <w:r w:rsidR="004F2E3F">
          <w:rPr>
            <w:webHidden/>
          </w:rPr>
          <w:fldChar w:fldCharType="end"/>
        </w:r>
      </w:hyperlink>
    </w:p>
    <w:p w14:paraId="1A4216A3" w14:textId="46B7783D" w:rsidR="004F2E3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2910" w:history="1">
        <w:r w:rsidR="004F2E3F" w:rsidRPr="00EB088E">
          <w:rPr>
            <w:rStyle w:val="Hyperlink"/>
          </w:rPr>
          <w:t>Storage</w:t>
        </w:r>
        <w:r w:rsidR="004F2E3F">
          <w:rPr>
            <w:webHidden/>
          </w:rPr>
          <w:tab/>
        </w:r>
        <w:r w:rsidR="004F2E3F">
          <w:rPr>
            <w:webHidden/>
          </w:rPr>
          <w:fldChar w:fldCharType="begin"/>
        </w:r>
        <w:r w:rsidR="004F2E3F">
          <w:rPr>
            <w:webHidden/>
          </w:rPr>
          <w:instrText xml:space="preserve"> PAGEREF _Toc139612910 \h </w:instrText>
        </w:r>
        <w:r w:rsidR="004F2E3F">
          <w:rPr>
            <w:webHidden/>
          </w:rPr>
        </w:r>
        <w:r w:rsidR="004F2E3F">
          <w:rPr>
            <w:webHidden/>
          </w:rPr>
          <w:fldChar w:fldCharType="separate"/>
        </w:r>
        <w:r w:rsidR="005B458D">
          <w:rPr>
            <w:webHidden/>
          </w:rPr>
          <w:t>5</w:t>
        </w:r>
        <w:r w:rsidR="004F2E3F">
          <w:rPr>
            <w:webHidden/>
          </w:rPr>
          <w:fldChar w:fldCharType="end"/>
        </w:r>
      </w:hyperlink>
    </w:p>
    <w:p w14:paraId="746B225C" w14:textId="387D0300"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11" w:history="1">
        <w:r w:rsidR="004F2E3F" w:rsidRPr="00EB088E">
          <w:rPr>
            <w:rStyle w:val="Hyperlink"/>
          </w:rPr>
          <w:t>7</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SERVICE LEVELS</w:t>
        </w:r>
        <w:r w:rsidR="004F2E3F">
          <w:rPr>
            <w:webHidden/>
          </w:rPr>
          <w:tab/>
        </w:r>
        <w:r w:rsidR="004F2E3F">
          <w:rPr>
            <w:webHidden/>
          </w:rPr>
          <w:fldChar w:fldCharType="begin"/>
        </w:r>
        <w:r w:rsidR="004F2E3F">
          <w:rPr>
            <w:webHidden/>
          </w:rPr>
          <w:instrText xml:space="preserve"> PAGEREF _Toc139612911 \h </w:instrText>
        </w:r>
        <w:r w:rsidR="004F2E3F">
          <w:rPr>
            <w:webHidden/>
          </w:rPr>
        </w:r>
        <w:r w:rsidR="004F2E3F">
          <w:rPr>
            <w:webHidden/>
          </w:rPr>
          <w:fldChar w:fldCharType="separate"/>
        </w:r>
        <w:r w:rsidR="005B458D">
          <w:rPr>
            <w:webHidden/>
          </w:rPr>
          <w:t>5</w:t>
        </w:r>
        <w:r w:rsidR="004F2E3F">
          <w:rPr>
            <w:webHidden/>
          </w:rPr>
          <w:fldChar w:fldCharType="end"/>
        </w:r>
      </w:hyperlink>
    </w:p>
    <w:p w14:paraId="4D1217A3" w14:textId="3652DD79" w:rsidR="004F2E3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2912" w:history="1">
        <w:r w:rsidR="004F2E3F" w:rsidRPr="00EB088E">
          <w:rPr>
            <w:rStyle w:val="Hyperlink"/>
          </w:rPr>
          <w:t>Service Level Exclusions</w:t>
        </w:r>
        <w:r w:rsidR="004F2E3F">
          <w:rPr>
            <w:webHidden/>
          </w:rPr>
          <w:tab/>
        </w:r>
        <w:r w:rsidR="004F2E3F">
          <w:rPr>
            <w:webHidden/>
          </w:rPr>
          <w:fldChar w:fldCharType="begin"/>
        </w:r>
        <w:r w:rsidR="004F2E3F">
          <w:rPr>
            <w:webHidden/>
          </w:rPr>
          <w:instrText xml:space="preserve"> PAGEREF _Toc139612912 \h </w:instrText>
        </w:r>
        <w:r w:rsidR="004F2E3F">
          <w:rPr>
            <w:webHidden/>
          </w:rPr>
        </w:r>
        <w:r w:rsidR="004F2E3F">
          <w:rPr>
            <w:webHidden/>
          </w:rPr>
          <w:fldChar w:fldCharType="separate"/>
        </w:r>
        <w:r w:rsidR="005B458D">
          <w:rPr>
            <w:webHidden/>
          </w:rPr>
          <w:t>6</w:t>
        </w:r>
        <w:r w:rsidR="004F2E3F">
          <w:rPr>
            <w:webHidden/>
          </w:rPr>
          <w:fldChar w:fldCharType="end"/>
        </w:r>
      </w:hyperlink>
    </w:p>
    <w:p w14:paraId="4A219790" w14:textId="43D06FD6" w:rsidR="004F2E3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2913" w:history="1">
        <w:r w:rsidR="004F2E3F" w:rsidRPr="00EB088E">
          <w:rPr>
            <w:rStyle w:val="Hyperlink"/>
          </w:rPr>
          <w:t>Service Level Rebates</w:t>
        </w:r>
        <w:r w:rsidR="004F2E3F">
          <w:rPr>
            <w:webHidden/>
          </w:rPr>
          <w:tab/>
        </w:r>
        <w:r w:rsidR="004F2E3F">
          <w:rPr>
            <w:webHidden/>
          </w:rPr>
          <w:fldChar w:fldCharType="begin"/>
        </w:r>
        <w:r w:rsidR="004F2E3F">
          <w:rPr>
            <w:webHidden/>
          </w:rPr>
          <w:instrText xml:space="preserve"> PAGEREF _Toc139612913 \h </w:instrText>
        </w:r>
        <w:r w:rsidR="004F2E3F">
          <w:rPr>
            <w:webHidden/>
          </w:rPr>
        </w:r>
        <w:r w:rsidR="004F2E3F">
          <w:rPr>
            <w:webHidden/>
          </w:rPr>
          <w:fldChar w:fldCharType="separate"/>
        </w:r>
        <w:r w:rsidR="005B458D">
          <w:rPr>
            <w:webHidden/>
          </w:rPr>
          <w:t>7</w:t>
        </w:r>
        <w:r w:rsidR="004F2E3F">
          <w:rPr>
            <w:webHidden/>
          </w:rPr>
          <w:fldChar w:fldCharType="end"/>
        </w:r>
      </w:hyperlink>
    </w:p>
    <w:p w14:paraId="05C056DE" w14:textId="16C2ADDF"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14" w:history="1">
        <w:r w:rsidR="004F2E3F" w:rsidRPr="00EB088E">
          <w:rPr>
            <w:rStyle w:val="Hyperlink"/>
          </w:rPr>
          <w:t>8</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PUBLIC NETWORK SERVICES</w:t>
        </w:r>
        <w:r w:rsidR="004F2E3F">
          <w:rPr>
            <w:webHidden/>
          </w:rPr>
          <w:tab/>
        </w:r>
        <w:r w:rsidR="004F2E3F">
          <w:rPr>
            <w:webHidden/>
          </w:rPr>
          <w:fldChar w:fldCharType="begin"/>
        </w:r>
        <w:r w:rsidR="004F2E3F">
          <w:rPr>
            <w:webHidden/>
          </w:rPr>
          <w:instrText xml:space="preserve"> PAGEREF _Toc139612914 \h </w:instrText>
        </w:r>
        <w:r w:rsidR="004F2E3F">
          <w:rPr>
            <w:webHidden/>
          </w:rPr>
        </w:r>
        <w:r w:rsidR="004F2E3F">
          <w:rPr>
            <w:webHidden/>
          </w:rPr>
          <w:fldChar w:fldCharType="separate"/>
        </w:r>
        <w:r w:rsidR="005B458D">
          <w:rPr>
            <w:webHidden/>
          </w:rPr>
          <w:t>7</w:t>
        </w:r>
        <w:r w:rsidR="004F2E3F">
          <w:rPr>
            <w:webHidden/>
          </w:rPr>
          <w:fldChar w:fldCharType="end"/>
        </w:r>
      </w:hyperlink>
    </w:p>
    <w:p w14:paraId="3ED1372C" w14:textId="02F7D945" w:rsidR="004F2E3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2915" w:history="1">
        <w:r w:rsidR="004F2E3F" w:rsidRPr="00EB088E">
          <w:rPr>
            <w:rStyle w:val="Hyperlink"/>
          </w:rPr>
          <w:t>Internet</w:t>
        </w:r>
        <w:r w:rsidR="004F2E3F">
          <w:rPr>
            <w:webHidden/>
          </w:rPr>
          <w:tab/>
        </w:r>
        <w:r w:rsidR="004F2E3F">
          <w:rPr>
            <w:webHidden/>
          </w:rPr>
          <w:fldChar w:fldCharType="begin"/>
        </w:r>
        <w:r w:rsidR="004F2E3F">
          <w:rPr>
            <w:webHidden/>
          </w:rPr>
          <w:instrText xml:space="preserve"> PAGEREF _Toc139612915 \h </w:instrText>
        </w:r>
        <w:r w:rsidR="004F2E3F">
          <w:rPr>
            <w:webHidden/>
          </w:rPr>
        </w:r>
        <w:r w:rsidR="004F2E3F">
          <w:rPr>
            <w:webHidden/>
          </w:rPr>
          <w:fldChar w:fldCharType="separate"/>
        </w:r>
        <w:r w:rsidR="005B458D">
          <w:rPr>
            <w:webHidden/>
          </w:rPr>
          <w:t>7</w:t>
        </w:r>
        <w:r w:rsidR="004F2E3F">
          <w:rPr>
            <w:webHidden/>
          </w:rPr>
          <w:fldChar w:fldCharType="end"/>
        </w:r>
      </w:hyperlink>
    </w:p>
    <w:p w14:paraId="7B3E797C" w14:textId="15602273"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16" w:history="1">
        <w:r w:rsidR="004F2E3F" w:rsidRPr="00EB088E">
          <w:rPr>
            <w:rStyle w:val="Hyperlink"/>
          </w:rPr>
          <w:t>9</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Private network Services</w:t>
        </w:r>
        <w:r w:rsidR="004F2E3F">
          <w:rPr>
            <w:webHidden/>
          </w:rPr>
          <w:tab/>
        </w:r>
        <w:r w:rsidR="004F2E3F">
          <w:rPr>
            <w:webHidden/>
          </w:rPr>
          <w:fldChar w:fldCharType="begin"/>
        </w:r>
        <w:r w:rsidR="004F2E3F">
          <w:rPr>
            <w:webHidden/>
          </w:rPr>
          <w:instrText xml:space="preserve"> PAGEREF _Toc139612916 \h </w:instrText>
        </w:r>
        <w:r w:rsidR="004F2E3F">
          <w:rPr>
            <w:webHidden/>
          </w:rPr>
        </w:r>
        <w:r w:rsidR="004F2E3F">
          <w:rPr>
            <w:webHidden/>
          </w:rPr>
          <w:fldChar w:fldCharType="separate"/>
        </w:r>
        <w:r w:rsidR="005B458D">
          <w:rPr>
            <w:webHidden/>
          </w:rPr>
          <w:t>8</w:t>
        </w:r>
        <w:r w:rsidR="004F2E3F">
          <w:rPr>
            <w:webHidden/>
          </w:rPr>
          <w:fldChar w:fldCharType="end"/>
        </w:r>
      </w:hyperlink>
    </w:p>
    <w:p w14:paraId="26C77678" w14:textId="060AD408" w:rsidR="004F2E3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2917" w:history="1">
        <w:r w:rsidR="004F2E3F" w:rsidRPr="00EB088E">
          <w:rPr>
            <w:rStyle w:val="Hyperlink"/>
          </w:rPr>
          <w:t>Next IP services</w:t>
        </w:r>
        <w:r w:rsidR="004F2E3F">
          <w:rPr>
            <w:webHidden/>
          </w:rPr>
          <w:tab/>
        </w:r>
        <w:r w:rsidR="004F2E3F">
          <w:rPr>
            <w:webHidden/>
          </w:rPr>
          <w:fldChar w:fldCharType="begin"/>
        </w:r>
        <w:r w:rsidR="004F2E3F">
          <w:rPr>
            <w:webHidden/>
          </w:rPr>
          <w:instrText xml:space="preserve"> PAGEREF _Toc139612917 \h </w:instrText>
        </w:r>
        <w:r w:rsidR="004F2E3F">
          <w:rPr>
            <w:webHidden/>
          </w:rPr>
        </w:r>
        <w:r w:rsidR="004F2E3F">
          <w:rPr>
            <w:webHidden/>
          </w:rPr>
          <w:fldChar w:fldCharType="separate"/>
        </w:r>
        <w:r w:rsidR="005B458D">
          <w:rPr>
            <w:webHidden/>
          </w:rPr>
          <w:t>8</w:t>
        </w:r>
        <w:r w:rsidR="004F2E3F">
          <w:rPr>
            <w:webHidden/>
          </w:rPr>
          <w:fldChar w:fldCharType="end"/>
        </w:r>
      </w:hyperlink>
    </w:p>
    <w:p w14:paraId="4D18AD23" w14:textId="67031246"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18" w:history="1">
        <w:r w:rsidR="004F2E3F" w:rsidRPr="00EB088E">
          <w:rPr>
            <w:rStyle w:val="Hyperlink"/>
          </w:rPr>
          <w:t>10</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Early adopter releases</w:t>
        </w:r>
        <w:r w:rsidR="004F2E3F">
          <w:rPr>
            <w:webHidden/>
          </w:rPr>
          <w:tab/>
        </w:r>
        <w:r w:rsidR="004F2E3F">
          <w:rPr>
            <w:webHidden/>
          </w:rPr>
          <w:fldChar w:fldCharType="begin"/>
        </w:r>
        <w:r w:rsidR="004F2E3F">
          <w:rPr>
            <w:webHidden/>
          </w:rPr>
          <w:instrText xml:space="preserve"> PAGEREF _Toc139612918 \h </w:instrText>
        </w:r>
        <w:r w:rsidR="004F2E3F">
          <w:rPr>
            <w:webHidden/>
          </w:rPr>
        </w:r>
        <w:r w:rsidR="004F2E3F">
          <w:rPr>
            <w:webHidden/>
          </w:rPr>
          <w:fldChar w:fldCharType="separate"/>
        </w:r>
        <w:r w:rsidR="005B458D">
          <w:rPr>
            <w:webHidden/>
          </w:rPr>
          <w:t>8</w:t>
        </w:r>
        <w:r w:rsidR="004F2E3F">
          <w:rPr>
            <w:webHidden/>
          </w:rPr>
          <w:fldChar w:fldCharType="end"/>
        </w:r>
      </w:hyperlink>
    </w:p>
    <w:p w14:paraId="46B705DC" w14:textId="7FC407FD"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19" w:history="1">
        <w:r w:rsidR="004F2E3F" w:rsidRPr="00EB088E">
          <w:rPr>
            <w:rStyle w:val="Hyperlink"/>
          </w:rPr>
          <w:t>11</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Business Customer INformation</w:t>
        </w:r>
        <w:r w:rsidR="004F2E3F">
          <w:rPr>
            <w:webHidden/>
          </w:rPr>
          <w:tab/>
        </w:r>
        <w:r w:rsidR="004F2E3F">
          <w:rPr>
            <w:webHidden/>
          </w:rPr>
          <w:fldChar w:fldCharType="begin"/>
        </w:r>
        <w:r w:rsidR="004F2E3F">
          <w:rPr>
            <w:webHidden/>
          </w:rPr>
          <w:instrText xml:space="preserve"> PAGEREF _Toc139612919 \h </w:instrText>
        </w:r>
        <w:r w:rsidR="004F2E3F">
          <w:rPr>
            <w:webHidden/>
          </w:rPr>
        </w:r>
        <w:r w:rsidR="004F2E3F">
          <w:rPr>
            <w:webHidden/>
          </w:rPr>
          <w:fldChar w:fldCharType="separate"/>
        </w:r>
        <w:r w:rsidR="005B458D">
          <w:rPr>
            <w:webHidden/>
          </w:rPr>
          <w:t>9</w:t>
        </w:r>
        <w:r w:rsidR="004F2E3F">
          <w:rPr>
            <w:webHidden/>
          </w:rPr>
          <w:fldChar w:fldCharType="end"/>
        </w:r>
      </w:hyperlink>
    </w:p>
    <w:p w14:paraId="7668A335" w14:textId="4FFE98A9" w:rsidR="004F2E3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2920" w:history="1">
        <w:r w:rsidR="004F2E3F" w:rsidRPr="00EB088E">
          <w:rPr>
            <w:rStyle w:val="Hyperlink"/>
          </w:rPr>
          <w:t>12</w:t>
        </w:r>
        <w:r w:rsidR="004F2E3F">
          <w:rPr>
            <w:rFonts w:asciiTheme="minorHAnsi" w:eastAsiaTheme="minorEastAsia" w:hAnsiTheme="minorHAnsi" w:cstheme="minorBidi"/>
            <w:b w:val="0"/>
            <w:bCs w:val="0"/>
            <w:caps w:val="0"/>
            <w:kern w:val="2"/>
            <w:sz w:val="22"/>
            <w:szCs w:val="22"/>
            <w:lang w:eastAsia="en-AU"/>
            <w14:ligatures w14:val="standardContextual"/>
          </w:rPr>
          <w:tab/>
        </w:r>
        <w:r w:rsidR="004F2E3F" w:rsidRPr="00EB088E">
          <w:rPr>
            <w:rStyle w:val="Hyperlink"/>
          </w:rPr>
          <w:t>Definitions</w:t>
        </w:r>
        <w:r w:rsidR="004F2E3F">
          <w:rPr>
            <w:webHidden/>
          </w:rPr>
          <w:tab/>
        </w:r>
        <w:r w:rsidR="004F2E3F">
          <w:rPr>
            <w:webHidden/>
          </w:rPr>
          <w:fldChar w:fldCharType="begin"/>
        </w:r>
        <w:r w:rsidR="004F2E3F">
          <w:rPr>
            <w:webHidden/>
          </w:rPr>
          <w:instrText xml:space="preserve"> PAGEREF _Toc139612920 \h </w:instrText>
        </w:r>
        <w:r w:rsidR="004F2E3F">
          <w:rPr>
            <w:webHidden/>
          </w:rPr>
        </w:r>
        <w:r w:rsidR="004F2E3F">
          <w:rPr>
            <w:webHidden/>
          </w:rPr>
          <w:fldChar w:fldCharType="separate"/>
        </w:r>
        <w:r w:rsidR="005B458D">
          <w:rPr>
            <w:webHidden/>
          </w:rPr>
          <w:t>10</w:t>
        </w:r>
        <w:r w:rsidR="004F2E3F">
          <w:rPr>
            <w:webHidden/>
          </w:rPr>
          <w:fldChar w:fldCharType="end"/>
        </w:r>
      </w:hyperlink>
    </w:p>
    <w:p w14:paraId="38C4D3DF" w14:textId="274A23BD" w:rsidR="00CF7229" w:rsidRDefault="00505A0B" w:rsidP="00BB03A6">
      <w:r>
        <w:fldChar w:fldCharType="end"/>
      </w:r>
    </w:p>
    <w:p w14:paraId="38C4D3E0" w14:textId="77777777" w:rsidR="00795B8A" w:rsidRDefault="00795B8A"/>
    <w:p w14:paraId="38C4D3E1" w14:textId="77777777" w:rsidR="00D94DAA" w:rsidRPr="00D94DAA" w:rsidRDefault="00D94DAA" w:rsidP="00D94DAA">
      <w:pPr>
        <w:sectPr w:rsidR="00D94DAA" w:rsidRPr="00D94DAA" w:rsidSect="00CD2371">
          <w:headerReference w:type="default" r:id="rId11"/>
          <w:footerReference w:type="even" r:id="rId12"/>
          <w:footerReference w:type="default" r:id="rId13"/>
          <w:footerReference w:type="first" r:id="rId14"/>
          <w:pgSz w:w="11906" w:h="16838"/>
          <w:pgMar w:top="992" w:right="851" w:bottom="1418" w:left="851" w:header="737" w:footer="363" w:gutter="0"/>
          <w:cols w:space="720"/>
          <w:noEndnote/>
          <w:docGrid w:linePitch="360"/>
        </w:sectPr>
      </w:pPr>
    </w:p>
    <w:p w14:paraId="38C4D3E2" w14:textId="0B5A697F" w:rsidR="00831C1F" w:rsidRDefault="00831C1F" w:rsidP="00831C1F">
      <w:r w:rsidRPr="004058A2">
        <w:lastRenderedPageBreak/>
        <w:t xml:space="preserve">Certain words are used with the specific meanings set </w:t>
      </w:r>
      <w:r w:rsidR="00FE0B7D">
        <w:t xml:space="preserve">out </w:t>
      </w:r>
      <w:r w:rsidRPr="004058A2">
        <w:t xml:space="preserve">in </w:t>
      </w:r>
      <w:r w:rsidR="009F5093">
        <w:t xml:space="preserve">the </w:t>
      </w:r>
      <w:r w:rsidRPr="004058A2">
        <w:t>General</w:t>
      </w:r>
      <w:r w:rsidR="009F5093">
        <w:t xml:space="preserve"> Terms part</w:t>
      </w:r>
      <w:r w:rsidRPr="004058A2">
        <w:t xml:space="preserve"> of  Our Customer Terms</w:t>
      </w:r>
      <w:r w:rsidR="0042301A">
        <w:t xml:space="preserve"> at </w:t>
      </w:r>
      <w:hyperlink r:id="rId15" w:history="1">
        <w:r w:rsidR="0042301A" w:rsidRPr="00857230">
          <w:rPr>
            <w:rStyle w:val="Hyperlink"/>
          </w:rPr>
          <w:t>http://www.telstra.com.au/customer-terms/business-government/cloud-services/</w:t>
        </w:r>
      </w:hyperlink>
      <w:r w:rsidRPr="004058A2">
        <w:t xml:space="preserve">, or in </w:t>
      </w:r>
      <w:hyperlink r:id="rId16" w:history="1">
        <w:r w:rsidRPr="004058A2">
          <w:t>the General Terms of Our Customer Terms</w:t>
        </w:r>
      </w:hyperlink>
      <w:r w:rsidRPr="004058A2">
        <w:t xml:space="preserve"> at </w:t>
      </w:r>
      <w:hyperlink r:id="rId17" w:history="1">
        <w:r w:rsidRPr="004058A2">
          <w:rPr>
            <w:rStyle w:val="Hyperlink"/>
          </w:rPr>
          <w:t>http://www.telstra.com.au/customer-terms/business-government/index.htm</w:t>
        </w:r>
      </w:hyperlink>
    </w:p>
    <w:p w14:paraId="38C4D3E3" w14:textId="77777777" w:rsidR="001A4EAA" w:rsidRDefault="001A4EAA" w:rsidP="001A4EAA">
      <w:pPr>
        <w:rPr>
          <w:bCs/>
          <w:szCs w:val="20"/>
        </w:rPr>
      </w:pPr>
    </w:p>
    <w:p w14:paraId="22723D73" w14:textId="0FB1809F" w:rsidR="00FD3B5C" w:rsidRDefault="00FD3B5C" w:rsidP="001A4EAA">
      <w:pPr>
        <w:rPr>
          <w:bCs/>
          <w:szCs w:val="20"/>
        </w:rPr>
      </w:pPr>
      <w:r>
        <w:rPr>
          <w:bCs/>
          <w:szCs w:val="20"/>
        </w:rPr>
        <w:t>From the 30</w:t>
      </w:r>
      <w:r w:rsidRPr="00FD3B5C">
        <w:rPr>
          <w:bCs/>
          <w:szCs w:val="20"/>
          <w:vertAlign w:val="superscript"/>
        </w:rPr>
        <w:t>th</w:t>
      </w:r>
      <w:r>
        <w:rPr>
          <w:bCs/>
          <w:szCs w:val="20"/>
        </w:rPr>
        <w:t xml:space="preserve"> of June 2023 Telstra Private Cloud (including Telstra Private Cloud Platform and International) is no longer available for purchase by new customers. Existing customers may continue to use the service until further notice.</w:t>
      </w:r>
    </w:p>
    <w:p w14:paraId="5C3DB50C" w14:textId="77777777" w:rsidR="00FD3B5C" w:rsidRPr="00D71A4E" w:rsidRDefault="00FD3B5C" w:rsidP="001A4EAA">
      <w:pPr>
        <w:rPr>
          <w:bCs/>
          <w:szCs w:val="20"/>
        </w:rPr>
      </w:pPr>
    </w:p>
    <w:p w14:paraId="270E9025" w14:textId="77777777" w:rsidR="006B7715" w:rsidRPr="008030DC" w:rsidRDefault="006B7715" w:rsidP="006B7715">
      <w:pPr>
        <w:pStyle w:val="Heading1"/>
      </w:pPr>
      <w:bookmarkStart w:id="0" w:name="_Toc454558304"/>
      <w:bookmarkStart w:id="1" w:name="_Toc454558392"/>
      <w:bookmarkStart w:id="2" w:name="_Toc46927727"/>
      <w:bookmarkStart w:id="3" w:name="_Toc139612901"/>
      <w:bookmarkStart w:id="4" w:name="_Toc444098299"/>
      <w:bookmarkStart w:id="5" w:name="_Toc444098597"/>
      <w:bookmarkStart w:id="6" w:name="_Toc454446751"/>
      <w:r w:rsidRPr="008030DC">
        <w:t>Applicable terms</w:t>
      </w:r>
      <w:bookmarkEnd w:id="0"/>
      <w:bookmarkEnd w:id="1"/>
      <w:bookmarkEnd w:id="2"/>
      <w:bookmarkEnd w:id="3"/>
    </w:p>
    <w:p w14:paraId="74BCB188" w14:textId="18E153F7" w:rsidR="006B7715" w:rsidRDefault="006B7715" w:rsidP="006B7715">
      <w:pPr>
        <w:pStyle w:val="Heading2"/>
        <w:ind w:left="709" w:hanging="709"/>
        <w:rPr>
          <w:szCs w:val="20"/>
        </w:rPr>
      </w:pPr>
      <w:r>
        <w:t xml:space="preserve">In addition to this </w:t>
      </w:r>
      <w:r w:rsidR="00C53566">
        <w:t xml:space="preserve">Telstra </w:t>
      </w:r>
      <w:r w:rsidR="00E06363">
        <w:t>Private Cloud</w:t>
      </w:r>
      <w:r>
        <w:t xml:space="preserve"> Section of Our Customer Terms, unless we agree otherwise, the following terms also apply:</w:t>
      </w:r>
    </w:p>
    <w:p w14:paraId="05F3A34C" w14:textId="77777777" w:rsidR="006B7715" w:rsidRDefault="006B7715" w:rsidP="006B7715">
      <w:pPr>
        <w:pStyle w:val="Heading3"/>
      </w:pPr>
      <w:r>
        <w:t xml:space="preserve">General Terms of Our Customer Terms (see </w:t>
      </w:r>
      <w:hyperlink r:id="rId18" w:history="1">
        <w:r>
          <w:rPr>
            <w:rStyle w:val="Hyperlink"/>
          </w:rPr>
          <w:t>http://www.telstra.com.au/customer-terms/business-government/index.htm</w:t>
        </w:r>
      </w:hyperlink>
      <w:r>
        <w:t>); and</w:t>
      </w:r>
    </w:p>
    <w:p w14:paraId="6ECC5BDF" w14:textId="77777777" w:rsidR="006B7715" w:rsidRDefault="006B7715" w:rsidP="006B7715">
      <w:pPr>
        <w:pStyle w:val="Heading3"/>
      </w:pPr>
      <w:r>
        <w:t xml:space="preserve">General Terms of the Cloud Services section (see </w:t>
      </w:r>
      <w:hyperlink r:id="rId19" w:history="1">
        <w:r>
          <w:rPr>
            <w:rStyle w:val="Hyperlink"/>
          </w:rPr>
          <w:t>https://www.telstra.com.au/customer-terms/business-government/cloudservices</w:t>
        </w:r>
      </w:hyperlink>
      <w:r>
        <w:t xml:space="preserve">); and </w:t>
      </w:r>
    </w:p>
    <w:p w14:paraId="30ED5BDF" w14:textId="77777777" w:rsidR="006B7715" w:rsidRDefault="006B7715" w:rsidP="006B7715">
      <w:pPr>
        <w:pStyle w:val="Heading3"/>
      </w:pPr>
      <w:r>
        <w:t>other parts of the Cloud Services section, depending on the nature of the products and services that you receive from us.</w:t>
      </w:r>
    </w:p>
    <w:p w14:paraId="7DF11846" w14:textId="77777777" w:rsidR="006B7715" w:rsidRPr="008030DC" w:rsidRDefault="006B7715" w:rsidP="008030DC">
      <w:pPr>
        <w:pStyle w:val="Heading2"/>
        <w:ind w:left="709" w:hanging="709"/>
        <w:rPr>
          <w:b/>
          <w:bCs/>
          <w:caps/>
          <w:szCs w:val="20"/>
        </w:rPr>
      </w:pPr>
      <w:bookmarkStart w:id="7" w:name="_Toc454558305"/>
      <w:r w:rsidRPr="00E7273A">
        <w:t xml:space="preserve">For an explanation of the </w:t>
      </w:r>
      <w:r w:rsidRPr="0024690E">
        <w:t>interrelationship between the various sections of Our Customer Terms see clause 1 of the General Terms of the Cloud Services section at the link above.</w:t>
      </w:r>
      <w:bookmarkEnd w:id="7"/>
    </w:p>
    <w:p w14:paraId="38C4D3E8" w14:textId="16CE6E11" w:rsidR="002A4572" w:rsidRDefault="00A5595E" w:rsidP="002A4572">
      <w:pPr>
        <w:pStyle w:val="Heading1"/>
      </w:pPr>
      <w:bookmarkStart w:id="8" w:name="_Toc454446752"/>
      <w:bookmarkStart w:id="9" w:name="_Toc454558307"/>
      <w:bookmarkStart w:id="10" w:name="_Toc454558394"/>
      <w:bookmarkStart w:id="11" w:name="_Toc46927729"/>
      <w:bookmarkStart w:id="12" w:name="_Toc139612902"/>
      <w:bookmarkEnd w:id="4"/>
      <w:bookmarkEnd w:id="5"/>
      <w:bookmarkEnd w:id="6"/>
      <w:r>
        <w:t>GENERAL</w:t>
      </w:r>
      <w:bookmarkEnd w:id="8"/>
      <w:bookmarkEnd w:id="9"/>
      <w:bookmarkEnd w:id="10"/>
      <w:bookmarkEnd w:id="11"/>
      <w:bookmarkEnd w:id="12"/>
    </w:p>
    <w:p w14:paraId="38C4D3E9" w14:textId="4F1AEDA7" w:rsidR="00795B8A" w:rsidRDefault="00F2040B">
      <w:pPr>
        <w:pStyle w:val="Heading2"/>
        <w:tabs>
          <w:tab w:val="num" w:pos="709"/>
        </w:tabs>
        <w:ind w:left="709" w:hanging="709"/>
      </w:pPr>
      <w:r>
        <w:t>W</w:t>
      </w:r>
      <w:r w:rsidR="0070551D">
        <w:t>e do not monitor or manage any of your other services, including any of your other services provided under the Cloud Services section</w:t>
      </w:r>
      <w:r>
        <w:t xml:space="preserve"> as part of your </w:t>
      </w:r>
      <w:r w:rsidR="00C53566">
        <w:t xml:space="preserve">Telstra </w:t>
      </w:r>
      <w:r w:rsidR="000E74BA">
        <w:t>Private Cloud</w:t>
      </w:r>
      <w:r w:rsidR="00AB0CED">
        <w:t xml:space="preserve"> product</w:t>
      </w:r>
      <w:r w:rsidR="0070551D">
        <w:t>.</w:t>
      </w:r>
    </w:p>
    <w:p w14:paraId="38C4D3EA" w14:textId="2B911EEA" w:rsidR="00782E19" w:rsidRDefault="00782E19" w:rsidP="00C97375">
      <w:pPr>
        <w:pStyle w:val="Heading2"/>
        <w:tabs>
          <w:tab w:val="clear" w:pos="1304"/>
        </w:tabs>
        <w:ind w:left="709"/>
      </w:pPr>
      <w:r>
        <w:t xml:space="preserve">Your options for configuring your </w:t>
      </w:r>
      <w:r w:rsidR="00533B46">
        <w:t xml:space="preserve">Telstra </w:t>
      </w:r>
      <w:r w:rsidR="004D46B1">
        <w:t>Private Cloud</w:t>
      </w:r>
      <w:r>
        <w:t xml:space="preserve"> </w:t>
      </w:r>
      <w:r w:rsidR="00AB0CED">
        <w:t>product</w:t>
      </w:r>
      <w:r w:rsidR="00937734">
        <w:t xml:space="preserve"> </w:t>
      </w:r>
      <w:r w:rsidR="00533B46">
        <w:t>are</w:t>
      </w:r>
      <w:r w:rsidR="00161E25">
        <w:t xml:space="preserve"> </w:t>
      </w:r>
      <w:r>
        <w:t>set out on the portal at</w:t>
      </w:r>
      <w:r w:rsidR="000F7423">
        <w:t xml:space="preserve"> </w:t>
      </w:r>
      <w:hyperlink r:id="rId20" w:history="1">
        <w:r w:rsidR="004D46B1">
          <w:rPr>
            <w:rStyle w:val="Hyperlink"/>
          </w:rPr>
          <w:t>Telstra Cloud Sight</w:t>
        </w:r>
      </w:hyperlink>
      <w:r w:rsidR="00E9667F">
        <w:rPr>
          <w:rStyle w:val="Hyperlink"/>
        </w:rPr>
        <w:t xml:space="preserve"> (</w:t>
      </w:r>
      <w:hyperlink r:id="rId21" w:history="1">
        <w:r w:rsidR="001D264D" w:rsidRPr="00FD7E62">
          <w:rPr>
            <w:rStyle w:val="Hyperlink"/>
          </w:rPr>
          <w:t>https://tcs.telstra.com/</w:t>
        </w:r>
      </w:hyperlink>
      <w:r w:rsidR="00E9667F">
        <w:rPr>
          <w:rStyle w:val="Hyperlink"/>
        </w:rPr>
        <w:t>)</w:t>
      </w:r>
      <w:r>
        <w:t>,</w:t>
      </w:r>
      <w:r w:rsidR="001D264D">
        <w:t xml:space="preserve"> another Telstra </w:t>
      </w:r>
      <w:r w:rsidR="00B544BE">
        <w:t xml:space="preserve">provided </w:t>
      </w:r>
      <w:r w:rsidR="001D264D">
        <w:t>cloud portal,</w:t>
      </w:r>
      <w:r>
        <w:t xml:space="preserve"> or in your application form or other agreement with us.</w:t>
      </w:r>
      <w:r w:rsidR="00F27453">
        <w:t xml:space="preserve"> Telstra Cloud Sight is a web based managed cloud portal that </w:t>
      </w:r>
      <w:r w:rsidR="00970CF9">
        <w:t>enables</w:t>
      </w:r>
      <w:r w:rsidR="00F27453">
        <w:t xml:space="preserve"> you to purchase and manage your Telstra Private Cloud,</w:t>
      </w:r>
      <w:r w:rsidR="00C05154">
        <w:t xml:space="preserve"> </w:t>
      </w:r>
      <w:r w:rsidR="00F27453">
        <w:t>y</w:t>
      </w:r>
      <w:r w:rsidR="00C05154">
        <w:t xml:space="preserve">ou </w:t>
      </w:r>
      <w:r w:rsidR="00005D01">
        <w:t xml:space="preserve">can review your customer terms for Telstra Cloud Sight here </w:t>
      </w:r>
      <w:hyperlink r:id="rId22" w:anchor="cloud-services" w:history="1">
        <w:r w:rsidR="00F27453" w:rsidRPr="00544A40">
          <w:rPr>
            <w:rStyle w:val="Hyperlink"/>
          </w:rPr>
          <w:t>https://www.telstra.com.au/customer-terms/business-government#cloud-services</w:t>
        </w:r>
      </w:hyperlink>
    </w:p>
    <w:p w14:paraId="38C4D3EB" w14:textId="43E0307B" w:rsidR="00392A80" w:rsidRDefault="00392A80" w:rsidP="00C97375">
      <w:pPr>
        <w:pStyle w:val="Heading2"/>
        <w:tabs>
          <w:tab w:val="clear" w:pos="1304"/>
        </w:tabs>
        <w:ind w:left="709"/>
      </w:pPr>
      <w:r w:rsidRPr="00533EBB">
        <w:t xml:space="preserve">You are responsible </w:t>
      </w:r>
      <w:r>
        <w:t>for</w:t>
      </w:r>
      <w:r w:rsidRPr="00533EBB">
        <w:t xml:space="preserve"> ensur</w:t>
      </w:r>
      <w:r>
        <w:t>ing</w:t>
      </w:r>
      <w:r w:rsidRPr="00533EBB">
        <w:t xml:space="preserve"> that you comply with the licence terms of any</w:t>
      </w:r>
      <w:r>
        <w:t xml:space="preserve"> software (such as application software or operating system) which you install or use in connection with your </w:t>
      </w:r>
      <w:r w:rsidR="007D6FD8">
        <w:t xml:space="preserve">Telstra </w:t>
      </w:r>
      <w:r w:rsidR="00161E25">
        <w:t>Private Cloud</w:t>
      </w:r>
      <w:r w:rsidR="00C85F6A">
        <w:t xml:space="preserve"> product</w:t>
      </w:r>
      <w:r>
        <w:t>.</w:t>
      </w:r>
    </w:p>
    <w:p w14:paraId="38C4D3EC" w14:textId="2D31C67D" w:rsidR="002A4572" w:rsidRPr="00DB1768" w:rsidRDefault="00E3721F" w:rsidP="00C97375">
      <w:pPr>
        <w:pStyle w:val="Heading2"/>
        <w:tabs>
          <w:tab w:val="clear" w:pos="1304"/>
        </w:tabs>
        <w:ind w:left="709"/>
        <w:rPr>
          <w:rFonts w:ascii="Calibri" w:hAnsi="Calibri" w:cs="Calibri"/>
          <w:sz w:val="22"/>
          <w:szCs w:val="22"/>
        </w:rPr>
      </w:pPr>
      <w:r w:rsidRPr="00DB1768">
        <w:t>You will be given a high degree of control over your Operating System configuration and management. If you configure and manage your Operating System and Applications</w:t>
      </w:r>
      <w:r w:rsidR="00DB4E67">
        <w:t xml:space="preserve"> </w:t>
      </w:r>
      <w:r w:rsidRPr="00DB1768">
        <w:t xml:space="preserve">in such a manner that causes disruption to your </w:t>
      </w:r>
      <w:r w:rsidR="005D6AED">
        <w:t>Telstra Private Cloud product</w:t>
      </w:r>
      <w:r w:rsidRPr="00DB1768">
        <w:t xml:space="preserve"> and/or deletion of any of your data</w:t>
      </w:r>
      <w:r w:rsidR="005C38AB">
        <w:t>, including impact due to a virus (e.g. ransomware)</w:t>
      </w:r>
      <w:r w:rsidRPr="00DB1768">
        <w:t>, you will be responsible for any loss that you suffer as a result and you may need to pay us an additional charge to fix any problems.</w:t>
      </w:r>
    </w:p>
    <w:p w14:paraId="26F6F557" w14:textId="70BDF6C5" w:rsidR="00C32AA7" w:rsidRPr="00994A47" w:rsidRDefault="00C32AA7" w:rsidP="00994A47">
      <w:pPr>
        <w:pStyle w:val="Heading1"/>
      </w:pPr>
      <w:bookmarkStart w:id="13" w:name="_Toc312857603"/>
      <w:bookmarkStart w:id="14" w:name="_Toc312857714"/>
      <w:bookmarkStart w:id="15" w:name="_Toc312857822"/>
      <w:bookmarkStart w:id="16" w:name="_Toc312857927"/>
      <w:bookmarkStart w:id="17" w:name="_Toc312858026"/>
      <w:bookmarkStart w:id="18" w:name="_Toc312873297"/>
      <w:bookmarkStart w:id="19" w:name="_Toc312873396"/>
      <w:bookmarkStart w:id="20" w:name="_Toc312873501"/>
      <w:bookmarkStart w:id="21" w:name="_Toc312873582"/>
      <w:bookmarkStart w:id="22" w:name="_Toc312873667"/>
      <w:bookmarkStart w:id="23" w:name="_Toc312873752"/>
      <w:bookmarkStart w:id="24" w:name="_Toc312873836"/>
      <w:bookmarkStart w:id="25" w:name="_Toc312873920"/>
      <w:bookmarkStart w:id="26" w:name="_Toc312874091"/>
      <w:bookmarkStart w:id="27" w:name="_Toc313003506"/>
      <w:bookmarkStart w:id="28" w:name="_Toc313003627"/>
      <w:bookmarkStart w:id="29" w:name="_Toc313003660"/>
      <w:bookmarkStart w:id="30" w:name="_Toc313003707"/>
      <w:bookmarkStart w:id="31" w:name="_Toc313014006"/>
      <w:bookmarkStart w:id="32" w:name="_Toc313017883"/>
      <w:bookmarkStart w:id="33" w:name="_Toc312857604"/>
      <w:bookmarkStart w:id="34" w:name="_Toc312857715"/>
      <w:bookmarkStart w:id="35" w:name="_Toc312857823"/>
      <w:bookmarkStart w:id="36" w:name="_Toc312857928"/>
      <w:bookmarkStart w:id="37" w:name="_Toc312858027"/>
      <w:bookmarkStart w:id="38" w:name="_Toc312873298"/>
      <w:bookmarkStart w:id="39" w:name="_Toc312873397"/>
      <w:bookmarkStart w:id="40" w:name="_Toc312873502"/>
      <w:bookmarkStart w:id="41" w:name="_Toc312873583"/>
      <w:bookmarkStart w:id="42" w:name="_Toc312873668"/>
      <w:bookmarkStart w:id="43" w:name="_Toc312873753"/>
      <w:bookmarkStart w:id="44" w:name="_Toc312873837"/>
      <w:bookmarkStart w:id="45" w:name="_Toc312873921"/>
      <w:bookmarkStart w:id="46" w:name="_Toc312874092"/>
      <w:bookmarkStart w:id="47" w:name="_Toc313003507"/>
      <w:bookmarkStart w:id="48" w:name="_Toc313003628"/>
      <w:bookmarkStart w:id="49" w:name="_Toc313003661"/>
      <w:bookmarkStart w:id="50" w:name="_Toc313003708"/>
      <w:bookmarkStart w:id="51" w:name="_Toc313014007"/>
      <w:bookmarkStart w:id="52" w:name="_Toc313017884"/>
      <w:bookmarkStart w:id="53" w:name="_Toc312857605"/>
      <w:bookmarkStart w:id="54" w:name="_Toc312857716"/>
      <w:bookmarkStart w:id="55" w:name="_Toc312857824"/>
      <w:bookmarkStart w:id="56" w:name="_Toc312857929"/>
      <w:bookmarkStart w:id="57" w:name="_Toc312858028"/>
      <w:bookmarkStart w:id="58" w:name="_Toc312873299"/>
      <w:bookmarkStart w:id="59" w:name="_Toc312873398"/>
      <w:bookmarkStart w:id="60" w:name="_Toc312873503"/>
      <w:bookmarkStart w:id="61" w:name="_Toc312873584"/>
      <w:bookmarkStart w:id="62" w:name="_Toc312873669"/>
      <w:bookmarkStart w:id="63" w:name="_Toc312873754"/>
      <w:bookmarkStart w:id="64" w:name="_Toc312873838"/>
      <w:bookmarkStart w:id="65" w:name="_Toc312873922"/>
      <w:bookmarkStart w:id="66" w:name="_Toc312874093"/>
      <w:bookmarkStart w:id="67" w:name="_Toc313003508"/>
      <w:bookmarkStart w:id="68" w:name="_Toc313003629"/>
      <w:bookmarkStart w:id="69" w:name="_Toc313003662"/>
      <w:bookmarkStart w:id="70" w:name="_Toc313003709"/>
      <w:bookmarkStart w:id="71" w:name="_Toc313014008"/>
      <w:bookmarkStart w:id="72" w:name="_Toc313017885"/>
      <w:bookmarkStart w:id="73" w:name="_Toc312857606"/>
      <w:bookmarkStart w:id="74" w:name="_Toc312857717"/>
      <w:bookmarkStart w:id="75" w:name="_Toc312857825"/>
      <w:bookmarkStart w:id="76" w:name="_Toc312857930"/>
      <w:bookmarkStart w:id="77" w:name="_Toc312858029"/>
      <w:bookmarkStart w:id="78" w:name="_Toc312873300"/>
      <w:bookmarkStart w:id="79" w:name="_Toc312873399"/>
      <w:bookmarkStart w:id="80" w:name="_Toc312873504"/>
      <w:bookmarkStart w:id="81" w:name="_Toc312873585"/>
      <w:bookmarkStart w:id="82" w:name="_Toc312873670"/>
      <w:bookmarkStart w:id="83" w:name="_Toc312873755"/>
      <w:bookmarkStart w:id="84" w:name="_Toc312873839"/>
      <w:bookmarkStart w:id="85" w:name="_Toc312873923"/>
      <w:bookmarkStart w:id="86" w:name="_Toc312874094"/>
      <w:bookmarkStart w:id="87" w:name="_Toc313003509"/>
      <w:bookmarkStart w:id="88" w:name="_Toc313003630"/>
      <w:bookmarkStart w:id="89" w:name="_Toc313003663"/>
      <w:bookmarkStart w:id="90" w:name="_Toc313003710"/>
      <w:bookmarkStart w:id="91" w:name="_Toc313014009"/>
      <w:bookmarkStart w:id="92" w:name="_Toc313017886"/>
      <w:bookmarkStart w:id="93" w:name="_Toc312857607"/>
      <w:bookmarkStart w:id="94" w:name="_Toc312857718"/>
      <w:bookmarkStart w:id="95" w:name="_Toc312857826"/>
      <w:bookmarkStart w:id="96" w:name="_Toc312857931"/>
      <w:bookmarkStart w:id="97" w:name="_Toc312858030"/>
      <w:bookmarkStart w:id="98" w:name="_Toc312873301"/>
      <w:bookmarkStart w:id="99" w:name="_Toc312873400"/>
      <w:bookmarkStart w:id="100" w:name="_Toc312873505"/>
      <w:bookmarkStart w:id="101" w:name="_Toc312873586"/>
      <w:bookmarkStart w:id="102" w:name="_Toc312873671"/>
      <w:bookmarkStart w:id="103" w:name="_Toc312873756"/>
      <w:bookmarkStart w:id="104" w:name="_Toc312873840"/>
      <w:bookmarkStart w:id="105" w:name="_Toc312873924"/>
      <w:bookmarkStart w:id="106" w:name="_Toc312874095"/>
      <w:bookmarkStart w:id="107" w:name="_Toc313003510"/>
      <w:bookmarkStart w:id="108" w:name="_Toc313003631"/>
      <w:bookmarkStart w:id="109" w:name="_Toc313003664"/>
      <w:bookmarkStart w:id="110" w:name="_Toc313003711"/>
      <w:bookmarkStart w:id="111" w:name="_Toc313014010"/>
      <w:bookmarkStart w:id="112" w:name="_Toc313017887"/>
      <w:bookmarkStart w:id="113" w:name="_Toc312857608"/>
      <w:bookmarkStart w:id="114" w:name="_Toc312857719"/>
      <w:bookmarkStart w:id="115" w:name="_Toc312857827"/>
      <w:bookmarkStart w:id="116" w:name="_Toc312857932"/>
      <w:bookmarkStart w:id="117" w:name="_Toc312858031"/>
      <w:bookmarkStart w:id="118" w:name="_Toc312873302"/>
      <w:bookmarkStart w:id="119" w:name="_Toc312873401"/>
      <w:bookmarkStart w:id="120" w:name="_Toc312873506"/>
      <w:bookmarkStart w:id="121" w:name="_Toc312873587"/>
      <w:bookmarkStart w:id="122" w:name="_Toc312873672"/>
      <w:bookmarkStart w:id="123" w:name="_Toc312873757"/>
      <w:bookmarkStart w:id="124" w:name="_Toc312873841"/>
      <w:bookmarkStart w:id="125" w:name="_Toc312873925"/>
      <w:bookmarkStart w:id="126" w:name="_Toc312874096"/>
      <w:bookmarkStart w:id="127" w:name="_Toc313003511"/>
      <w:bookmarkStart w:id="128" w:name="_Toc313003632"/>
      <w:bookmarkStart w:id="129" w:name="_Toc313003665"/>
      <w:bookmarkStart w:id="130" w:name="_Toc313003712"/>
      <w:bookmarkStart w:id="131" w:name="_Toc313014011"/>
      <w:bookmarkStart w:id="132" w:name="_Toc313017888"/>
      <w:bookmarkStart w:id="133" w:name="_Toc139612903"/>
      <w:bookmarkStart w:id="134" w:name="_Toc374054139"/>
      <w:bookmarkStart w:id="135" w:name="_Toc444098301"/>
      <w:bookmarkStart w:id="136" w:name="_Toc444098599"/>
      <w:bookmarkStart w:id="137" w:name="_Toc454446753"/>
      <w:bookmarkStart w:id="138" w:name="_Toc454558308"/>
      <w:bookmarkStart w:id="139" w:name="_Toc454558395"/>
      <w:bookmarkStart w:id="140" w:name="_Toc4692773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lastRenderedPageBreak/>
        <w:t xml:space="preserve">Telstra </w:t>
      </w:r>
      <w:r w:rsidR="00D102D6">
        <w:t xml:space="preserve">Private </w:t>
      </w:r>
      <w:r w:rsidR="008D400F">
        <w:t>Cloud</w:t>
      </w:r>
      <w:bookmarkEnd w:id="133"/>
      <w:r w:rsidR="008D400F">
        <w:t xml:space="preserve"> </w:t>
      </w:r>
      <w:bookmarkEnd w:id="134"/>
      <w:bookmarkEnd w:id="135"/>
      <w:bookmarkEnd w:id="136"/>
      <w:bookmarkEnd w:id="137"/>
      <w:bookmarkEnd w:id="138"/>
      <w:bookmarkEnd w:id="139"/>
      <w:bookmarkEnd w:id="140"/>
    </w:p>
    <w:p w14:paraId="1CBA2B21" w14:textId="5E5E8BEA" w:rsidR="00B643BA" w:rsidRPr="005376A3" w:rsidRDefault="00C32AA7" w:rsidP="00FD06F7">
      <w:pPr>
        <w:pStyle w:val="SubHead"/>
      </w:pPr>
      <w:bookmarkStart w:id="141" w:name="_Toc139612904"/>
      <w:r w:rsidRPr="00E839B4">
        <w:rPr>
          <w:bCs w:val="0"/>
        </w:rPr>
        <w:t>What is Telstra Private Cloud?</w:t>
      </w:r>
      <w:bookmarkEnd w:id="141"/>
    </w:p>
    <w:p w14:paraId="682E2581" w14:textId="2ACE8B24" w:rsidR="00C32AA7" w:rsidRDefault="00C85F6A" w:rsidP="00C97375">
      <w:pPr>
        <w:pStyle w:val="Heading2"/>
        <w:tabs>
          <w:tab w:val="clear" w:pos="1304"/>
        </w:tabs>
        <w:ind w:left="709"/>
      </w:pPr>
      <w:r>
        <w:t xml:space="preserve">The </w:t>
      </w:r>
      <w:r w:rsidR="00077C8F">
        <w:t xml:space="preserve">Telstra Private Cloud </w:t>
      </w:r>
      <w:r>
        <w:t xml:space="preserve">product </w:t>
      </w:r>
      <w:r w:rsidR="00C32AA7">
        <w:t>provides you with a self-managed virtual server environment on</w:t>
      </w:r>
      <w:r w:rsidR="003F684D">
        <w:t xml:space="preserve"> dedicated</w:t>
      </w:r>
      <w:r w:rsidR="00C32AA7">
        <w:t xml:space="preserve"> physical server infrastructure. You will have access to the hypervisor management toolset that provides limited access for the purposes of creating and managing your virtual servers</w:t>
      </w:r>
      <w:r w:rsidR="00661EFD">
        <w:t xml:space="preserve"> </w:t>
      </w:r>
      <w:r w:rsidR="000E41FA">
        <w:t>and</w:t>
      </w:r>
      <w:r w:rsidR="00661EFD">
        <w:t xml:space="preserve"> allows you to allocate CPU and RAM resources</w:t>
      </w:r>
      <w:r w:rsidR="00C32AA7">
        <w:t>.</w:t>
      </w:r>
      <w:r w:rsidR="00E010EE">
        <w:t xml:space="preserve"> For </w:t>
      </w:r>
      <w:r w:rsidR="00A65814">
        <w:t>an explanation</w:t>
      </w:r>
      <w:r w:rsidR="00E010EE">
        <w:t xml:space="preserve"> of these resources, view the VMware documentation </w:t>
      </w:r>
      <w:r w:rsidR="00F63647">
        <w:t>according to your vSphere software version</w:t>
      </w:r>
      <w:r w:rsidR="00E010EE">
        <w:t xml:space="preserve"> </w:t>
      </w:r>
      <w:hyperlink r:id="rId23" w:history="1">
        <w:r w:rsidR="00E010EE" w:rsidRPr="004E0E6C">
          <w:rPr>
            <w:rStyle w:val="Hyperlink"/>
          </w:rPr>
          <w:t>here</w:t>
        </w:r>
      </w:hyperlink>
      <w:r w:rsidR="00E010EE">
        <w:t xml:space="preserve">. </w:t>
      </w:r>
      <w:r w:rsidR="00E010EE" w:rsidRPr="00686EE9">
        <w:t xml:space="preserve"> </w:t>
      </w:r>
    </w:p>
    <w:p w14:paraId="37AE11BE" w14:textId="7660C63C" w:rsidR="00C32AA7" w:rsidRPr="00F74CDB" w:rsidRDefault="00D06D4C" w:rsidP="00C97375">
      <w:pPr>
        <w:pStyle w:val="Heading2"/>
        <w:tabs>
          <w:tab w:val="clear" w:pos="1304"/>
        </w:tabs>
        <w:ind w:left="709"/>
      </w:pPr>
      <w:r w:rsidRPr="00686EE9">
        <w:t xml:space="preserve">You are responsible for ensuring that utilisation of CPU and RAM resources in each of your clusters has sufficient available capacity. You need to manage your cluster so that if </w:t>
      </w:r>
      <w:r w:rsidR="00FA724F">
        <w:t xml:space="preserve">you remove a </w:t>
      </w:r>
      <w:r w:rsidRPr="00686EE9">
        <w:t>host</w:t>
      </w:r>
      <w:r w:rsidR="00FA724F">
        <w:t>,</w:t>
      </w:r>
      <w:r w:rsidRPr="00686EE9">
        <w:t xml:space="preserve"> </w:t>
      </w:r>
      <w:r w:rsidRPr="006003C7">
        <w:t>the remaining hosts in the cluster can continue to run your virtual servers without exceeding the engineering maximums</w:t>
      </w:r>
      <w:r w:rsidR="00E010EE">
        <w:t xml:space="preserve">. </w:t>
      </w:r>
      <w:r w:rsidR="00AD21D5">
        <w:t>V</w:t>
      </w:r>
      <w:r w:rsidR="00FB2212">
        <w:t xml:space="preserve">iew the recommended configuration limits </w:t>
      </w:r>
      <w:r w:rsidR="00AD21D5">
        <w:t xml:space="preserve">outlined in the VMWare documentation </w:t>
      </w:r>
      <w:hyperlink r:id="rId24" w:history="1">
        <w:r w:rsidR="00AD21D5" w:rsidRPr="00AD21D5">
          <w:rPr>
            <w:rStyle w:val="Hyperlink"/>
          </w:rPr>
          <w:t>here</w:t>
        </w:r>
      </w:hyperlink>
      <w:r w:rsidR="00AD21D5">
        <w:t xml:space="preserve">. </w:t>
      </w:r>
    </w:p>
    <w:p w14:paraId="6C60934E" w14:textId="2E441C76" w:rsidR="008B31E2" w:rsidRPr="00686EE9" w:rsidRDefault="008B31E2" w:rsidP="00C97375">
      <w:pPr>
        <w:pStyle w:val="Heading2"/>
        <w:tabs>
          <w:tab w:val="clear" w:pos="1304"/>
        </w:tabs>
        <w:ind w:left="709"/>
      </w:pPr>
      <w:r w:rsidRPr="00F74CDB">
        <w:t xml:space="preserve">You </w:t>
      </w:r>
      <w:r w:rsidR="00C03889" w:rsidRPr="00F74CDB">
        <w:t>are responsible for ensuring the version(s) of operating software applied and used on your virtual machines remain up to date and compatible with the version of vSphere software used on the Telstra Private Cloud service. The vSphere version can be found on the vCenter Server</w:t>
      </w:r>
      <w:r w:rsidR="000E05A2" w:rsidRPr="00F74CDB">
        <w:t>.</w:t>
      </w:r>
    </w:p>
    <w:p w14:paraId="2BEB6B42" w14:textId="7C84B825" w:rsidR="00C32AA7" w:rsidRDefault="00C32AA7" w:rsidP="00C97375">
      <w:pPr>
        <w:pStyle w:val="Heading2"/>
        <w:tabs>
          <w:tab w:val="clear" w:pos="1304"/>
        </w:tabs>
        <w:ind w:left="709"/>
      </w:pPr>
      <w:r>
        <w:t xml:space="preserve">In the event of an impact to your </w:t>
      </w:r>
      <w:r w:rsidR="005D6AED">
        <w:t>Telstra Private Cloud product</w:t>
      </w:r>
      <w:r>
        <w:t xml:space="preserve"> through your use of the hypervisor </w:t>
      </w:r>
      <w:r w:rsidRPr="00EF3C60">
        <w:t>management toolset</w:t>
      </w:r>
      <w:r>
        <w:t xml:space="preserve">, we will attempt to help you reinstate your </w:t>
      </w:r>
      <w:r w:rsidR="005D6AED">
        <w:t>Telstra Private Cloud product</w:t>
      </w:r>
      <w:r>
        <w:t xml:space="preserve"> or recover your data</w:t>
      </w:r>
      <w:r w:rsidR="001979EE">
        <w:t>,</w:t>
      </w:r>
      <w:r>
        <w:t xml:space="preserve"> but do not guarantee that we will be able to fully restore your </w:t>
      </w:r>
      <w:r w:rsidR="00BE08EE">
        <w:t>Telstra Private Cloud product</w:t>
      </w:r>
      <w:r>
        <w:t xml:space="preserve"> or data. </w:t>
      </w:r>
    </w:p>
    <w:p w14:paraId="318944C1" w14:textId="78B44410" w:rsidR="00360B27" w:rsidRDefault="00360B27" w:rsidP="00C97375">
      <w:pPr>
        <w:pStyle w:val="Heading2"/>
        <w:tabs>
          <w:tab w:val="clear" w:pos="1304"/>
        </w:tabs>
        <w:ind w:left="709"/>
      </w:pPr>
      <w:r w:rsidRPr="005F7F23">
        <w:t>You are responsible for any data that you store on the service and any associated backups of your data that you may require.</w:t>
      </w:r>
      <w:r>
        <w:t xml:space="preserve"> </w:t>
      </w:r>
      <w:r w:rsidR="006C1258" w:rsidRPr="005F7F23">
        <w:t>We will back up the relevant platform configuration for your service according to the Recovery Point Objective defined in 5.1.</w:t>
      </w:r>
    </w:p>
    <w:p w14:paraId="017E9687" w14:textId="0392CB2E" w:rsidR="00C32AA7" w:rsidRDefault="00C32AA7" w:rsidP="00C97375">
      <w:pPr>
        <w:pStyle w:val="Heading2"/>
        <w:tabs>
          <w:tab w:val="clear" w:pos="1304"/>
        </w:tabs>
        <w:ind w:left="709"/>
      </w:pPr>
      <w:r>
        <w:t>You are responsible for sourcing, installing, and configuring all end-point security software which you wish to install on your virtual data centre (including anti-virus and intrusion prevention software).</w:t>
      </w:r>
    </w:p>
    <w:p w14:paraId="70615A75" w14:textId="77777777" w:rsidR="00C32AA7" w:rsidRDefault="00C32AA7" w:rsidP="00C97375">
      <w:pPr>
        <w:pStyle w:val="Heading2"/>
        <w:tabs>
          <w:tab w:val="clear" w:pos="1304"/>
        </w:tabs>
        <w:ind w:left="709"/>
      </w:pPr>
      <w:r>
        <w:t xml:space="preserve">The </w:t>
      </w:r>
      <w:r w:rsidRPr="00EF3C60">
        <w:t>hypervisor management toolset</w:t>
      </w:r>
      <w:r>
        <w:t xml:space="preserve"> is a sophisticated </w:t>
      </w:r>
      <w:proofErr w:type="gramStart"/>
      <w:r>
        <w:t>tool</w:t>
      </w:r>
      <w:proofErr w:type="gramEnd"/>
      <w:r>
        <w:t xml:space="preserve"> and you are responsible for obtaining adequate training and certification in the use of the hypervisor management toolset we provide.</w:t>
      </w:r>
    </w:p>
    <w:p w14:paraId="61D83B28" w14:textId="4362A2FC" w:rsidR="00C32AA7" w:rsidRPr="00C271A7" w:rsidRDefault="00C32AA7" w:rsidP="00C97375">
      <w:pPr>
        <w:pStyle w:val="Heading2"/>
        <w:tabs>
          <w:tab w:val="clear" w:pos="1304"/>
        </w:tabs>
        <w:ind w:left="709"/>
      </w:pPr>
      <w:r w:rsidRPr="00E37F16">
        <w:t xml:space="preserve">It is your responsibility to review and understand the price of additional resources as set out in the </w:t>
      </w:r>
      <w:r w:rsidR="00E07351" w:rsidRPr="00FD06F7">
        <w:t>Telstra Private Cloud Pricing Guide</w:t>
      </w:r>
      <w:r w:rsidRPr="00E37F16">
        <w:t xml:space="preserve">, when purchasing additional resources through </w:t>
      </w:r>
      <w:r w:rsidR="00E93AFB">
        <w:t>a</w:t>
      </w:r>
      <w:r w:rsidR="00E93AFB" w:rsidRPr="00E37F16">
        <w:t xml:space="preserve"> </w:t>
      </w:r>
      <w:r w:rsidR="000E05A2" w:rsidRPr="00E37F16">
        <w:t xml:space="preserve">Telstra </w:t>
      </w:r>
      <w:r w:rsidR="00B544BE">
        <w:t xml:space="preserve">provided </w:t>
      </w:r>
      <w:r w:rsidR="001D264D">
        <w:t>cl</w:t>
      </w:r>
      <w:r w:rsidR="000E05A2" w:rsidRPr="00E37F16">
        <w:t>oud</w:t>
      </w:r>
      <w:r w:rsidRPr="00E37F16">
        <w:t xml:space="preserve"> portal prior to submitting the order. </w:t>
      </w:r>
    </w:p>
    <w:p w14:paraId="6A0ABE12" w14:textId="3E2EAC08" w:rsidR="00616B78" w:rsidRPr="002F3222" w:rsidRDefault="00616B78" w:rsidP="00C97375">
      <w:pPr>
        <w:pStyle w:val="Heading2"/>
        <w:tabs>
          <w:tab w:val="clear" w:pos="1304"/>
        </w:tabs>
        <w:ind w:left="709"/>
      </w:pPr>
      <w:r w:rsidRPr="002519FA">
        <w:t xml:space="preserve">You are </w:t>
      </w:r>
      <w:r w:rsidRPr="00D67D69">
        <w:t>responsible for providing a</w:t>
      </w:r>
      <w:r w:rsidR="0080004F" w:rsidRPr="00D67D69">
        <w:t>n</w:t>
      </w:r>
      <w:r w:rsidR="008F78A5" w:rsidRPr="00D67D69">
        <w:t xml:space="preserve"> IP subnet which does not conflict with your existing network configuration. </w:t>
      </w:r>
      <w:r w:rsidR="00FB0F07" w:rsidRPr="00D67D69">
        <w:t>We may charge you a fee if we</w:t>
      </w:r>
      <w:r w:rsidR="008F78A5" w:rsidRPr="00D67D69">
        <w:t xml:space="preserve"> </w:t>
      </w:r>
      <w:r w:rsidR="00F11229" w:rsidRPr="002F3222">
        <w:t>must</w:t>
      </w:r>
      <w:r w:rsidR="008F78A5">
        <w:t xml:space="preserve"> </w:t>
      </w:r>
      <w:r w:rsidR="000837D5" w:rsidRPr="00D67D69">
        <w:t>decommission and rebuild a new virtual data centre</w:t>
      </w:r>
      <w:r w:rsidR="00F60DD3" w:rsidRPr="00D67D69">
        <w:t xml:space="preserve"> </w:t>
      </w:r>
      <w:r w:rsidR="00AE5A3D" w:rsidRPr="00D67D69">
        <w:t>to fix a conflicting subnet</w:t>
      </w:r>
      <w:r w:rsidR="000837D5" w:rsidRPr="00D67D69">
        <w:t xml:space="preserve">. </w:t>
      </w:r>
    </w:p>
    <w:p w14:paraId="38C4D3F6" w14:textId="7463773A" w:rsidR="008D400F" w:rsidRDefault="008D400F" w:rsidP="00C97375">
      <w:pPr>
        <w:pStyle w:val="Heading2"/>
        <w:tabs>
          <w:tab w:val="clear" w:pos="1304"/>
        </w:tabs>
        <w:ind w:left="709"/>
      </w:pPr>
      <w:r w:rsidRPr="0080004F">
        <w:t xml:space="preserve">If you acquire </w:t>
      </w:r>
      <w:r w:rsidR="002672FA" w:rsidRPr="0080004F">
        <w:t xml:space="preserve">a </w:t>
      </w:r>
      <w:r w:rsidR="00456246" w:rsidRPr="0080004F">
        <w:t xml:space="preserve">Telstra </w:t>
      </w:r>
      <w:r w:rsidR="009F6708" w:rsidRPr="0080004F">
        <w:t xml:space="preserve">Private Cloud </w:t>
      </w:r>
      <w:r w:rsidR="002672FA" w:rsidRPr="0080004F">
        <w:t>product</w:t>
      </w:r>
      <w:r w:rsidR="00FF4710" w:rsidRPr="0080004F">
        <w:t xml:space="preserve"> </w:t>
      </w:r>
      <w:r w:rsidRPr="0080004F">
        <w:t xml:space="preserve">with a minimum term, after expiry of the minimum term, the charges for the </w:t>
      </w:r>
      <w:r w:rsidR="00456246" w:rsidRPr="0080004F">
        <w:t xml:space="preserve">Telstra </w:t>
      </w:r>
      <w:r w:rsidR="009F6708" w:rsidRPr="0080004F">
        <w:t xml:space="preserve">Private Cloud </w:t>
      </w:r>
      <w:r w:rsidR="00FF4710" w:rsidRPr="0080004F">
        <w:t xml:space="preserve">product </w:t>
      </w:r>
      <w:r w:rsidRPr="0080004F">
        <w:t xml:space="preserve">default to our then currently monthly charges (as set out on the </w:t>
      </w:r>
      <w:r w:rsidR="00BF3CEF" w:rsidRPr="0080004F">
        <w:t>pricing guide</w:t>
      </w:r>
      <w:r w:rsidRPr="0080004F">
        <w:t>), unless you enter a new minimum term contract with us</w:t>
      </w:r>
      <w:r w:rsidR="00A86815" w:rsidRPr="0080004F">
        <w:t>.</w:t>
      </w:r>
      <w:r w:rsidRPr="0080004F">
        <w:t xml:space="preserve"> </w:t>
      </w:r>
    </w:p>
    <w:p w14:paraId="155109B0" w14:textId="77777777" w:rsidR="00FF46C5" w:rsidRPr="008778C6" w:rsidRDefault="00FF46C5" w:rsidP="00FF46C5">
      <w:pPr>
        <w:pStyle w:val="SubHead"/>
      </w:pPr>
      <w:bookmarkStart w:id="142" w:name="_Toc139612905"/>
      <w:r w:rsidRPr="00E839B4">
        <w:lastRenderedPageBreak/>
        <w:t>Early Termination Charges</w:t>
      </w:r>
      <w:bookmarkEnd w:id="142"/>
    </w:p>
    <w:p w14:paraId="60ED6C91" w14:textId="77777777" w:rsidR="00FF46C5" w:rsidRPr="002F3222" w:rsidRDefault="00FF46C5" w:rsidP="00FF46C5">
      <w:pPr>
        <w:pStyle w:val="Heading2"/>
        <w:tabs>
          <w:tab w:val="clear" w:pos="1304"/>
        </w:tabs>
        <w:ind w:left="709"/>
      </w:pPr>
      <w:r w:rsidRPr="002F3222">
        <w:t xml:space="preserve">You must provide </w:t>
      </w:r>
      <w:r w:rsidRPr="00843604">
        <w:t xml:space="preserve">us with </w:t>
      </w:r>
      <w:r w:rsidRPr="002F3222">
        <w:t xml:space="preserve">at least 30 days prior </w:t>
      </w:r>
      <w:r w:rsidRPr="00843604">
        <w:t xml:space="preserve">written </w:t>
      </w:r>
      <w:r w:rsidRPr="002F3222">
        <w:t xml:space="preserve">notice to cancel your </w:t>
      </w:r>
      <w:r w:rsidRPr="00843604">
        <w:t>Telstra Private Cloud service</w:t>
      </w:r>
      <w:r w:rsidRPr="002F3222">
        <w:t>. You</w:t>
      </w:r>
      <w:r w:rsidRPr="00843604">
        <w:t xml:space="preserve"> </w:t>
      </w:r>
      <w:r w:rsidRPr="002F3222">
        <w:t>r</w:t>
      </w:r>
      <w:r w:rsidRPr="00843604">
        <w:t>emain liable for all charges associated with your Telstra Private Cloud product up until it is cancelled</w:t>
      </w:r>
      <w:r w:rsidRPr="002F3222">
        <w:t xml:space="preserve">. </w:t>
      </w:r>
    </w:p>
    <w:p w14:paraId="0F6AE965" w14:textId="77777777" w:rsidR="00FF46C5" w:rsidRPr="002F3222" w:rsidRDefault="00FF46C5" w:rsidP="00FF46C5">
      <w:pPr>
        <w:pStyle w:val="Heading2"/>
        <w:tabs>
          <w:tab w:val="clear" w:pos="1304"/>
        </w:tabs>
        <w:ind w:left="709"/>
      </w:pPr>
      <w:r w:rsidRPr="002F3222">
        <w:t xml:space="preserve">If you select a Telstra Private Cloud product with a minimum term and it is cancelled before the end of the minimum term for any reason, other than our material breach, we may charge you an early termination fee. </w:t>
      </w:r>
    </w:p>
    <w:p w14:paraId="26E1CEFA" w14:textId="23F8C9F4" w:rsidR="00FF46C5" w:rsidRDefault="00FF46C5" w:rsidP="00FF46C5">
      <w:pPr>
        <w:pStyle w:val="Heading2"/>
        <w:tabs>
          <w:tab w:val="clear" w:pos="1304"/>
        </w:tabs>
        <w:ind w:left="709"/>
      </w:pPr>
      <w:r w:rsidRPr="002F3222">
        <w:t xml:space="preserve">Unless otherwise set out in Your Agreement, the early </w:t>
      </w:r>
      <w:r w:rsidRPr="00AD09E8">
        <w:t>termination</w:t>
      </w:r>
      <w:r w:rsidRPr="002F3222">
        <w:t xml:space="preserve"> fee will be an amount equal to </w:t>
      </w:r>
      <w:r>
        <w:rPr>
          <w:szCs w:val="18"/>
        </w:rPr>
        <w:t>50</w:t>
      </w:r>
      <w:r w:rsidRPr="002F3222">
        <w:rPr>
          <w:szCs w:val="18"/>
        </w:rPr>
        <w:t>% of your monthly fixed host fees and charges multiplied by the number of remaining months in your minimum term</w:t>
      </w:r>
      <w:r w:rsidRPr="002F3222">
        <w:t>.</w:t>
      </w:r>
    </w:p>
    <w:p w14:paraId="4FA9D578" w14:textId="2EB1F919" w:rsidR="00BC6DFE" w:rsidRDefault="00BC6DFE" w:rsidP="00BC6DFE">
      <w:pPr>
        <w:pStyle w:val="Heading1"/>
      </w:pPr>
      <w:bookmarkStart w:id="143" w:name="_Toc139612906"/>
      <w:r>
        <w:t>Use of third-Party S</w:t>
      </w:r>
      <w:r w:rsidR="0052483B">
        <w:t>ervice provider</w:t>
      </w:r>
      <w:r>
        <w:t>s</w:t>
      </w:r>
      <w:bookmarkEnd w:id="143"/>
      <w:r>
        <w:t xml:space="preserve"> </w:t>
      </w:r>
    </w:p>
    <w:p w14:paraId="49183068" w14:textId="77777777" w:rsidR="00086C6C" w:rsidRDefault="00BC6DFE" w:rsidP="00BC6DFE">
      <w:pPr>
        <w:pStyle w:val="Heading2"/>
      </w:pPr>
      <w:r>
        <w:t xml:space="preserve">You </w:t>
      </w:r>
      <w:r w:rsidRPr="00BC6DFE">
        <w:t>acknowledge and agree that</w:t>
      </w:r>
      <w:r w:rsidR="00086C6C">
        <w:t>:</w:t>
      </w:r>
      <w:r w:rsidRPr="00BC6DFE">
        <w:t xml:space="preserve"> </w:t>
      </w:r>
    </w:p>
    <w:p w14:paraId="713AC5E3" w14:textId="6A8A3757" w:rsidR="00086C6C" w:rsidRDefault="00A01952" w:rsidP="00086C6C">
      <w:pPr>
        <w:pStyle w:val="Heading3"/>
      </w:pPr>
      <w:r>
        <w:t>we</w:t>
      </w:r>
      <w:r w:rsidR="00BC6DFE" w:rsidRPr="00BC6DFE">
        <w:t xml:space="preserve"> </w:t>
      </w:r>
      <w:r w:rsidR="0037626C">
        <w:t>may</w:t>
      </w:r>
      <w:r w:rsidR="00BC6DFE" w:rsidRPr="00BC6DFE">
        <w:t xml:space="preserve"> use Licensed Space</w:t>
      </w:r>
      <w:r w:rsidR="0037626C">
        <w:t>(</w:t>
      </w:r>
      <w:r w:rsidR="00BC6DFE" w:rsidRPr="00BC6DFE">
        <w:t>s</w:t>
      </w:r>
      <w:r w:rsidR="0037626C">
        <w:t xml:space="preserve">) </w:t>
      </w:r>
      <w:r w:rsidR="00B33879">
        <w:t xml:space="preserve">in </w:t>
      </w:r>
      <w:r w:rsidR="003A7A93">
        <w:t xml:space="preserve">data </w:t>
      </w:r>
      <w:r>
        <w:t>centres</w:t>
      </w:r>
      <w:r w:rsidR="002957FB">
        <w:t xml:space="preserve"> operated by third parties ("</w:t>
      </w:r>
      <w:r w:rsidR="002957FB" w:rsidRPr="00C97375">
        <w:rPr>
          <w:b/>
          <w:bCs/>
        </w:rPr>
        <w:t>Colocation Service Provider</w:t>
      </w:r>
      <w:r w:rsidR="00B33879">
        <w:rPr>
          <w:b/>
          <w:bCs/>
        </w:rPr>
        <w:t>(s)</w:t>
      </w:r>
      <w:r w:rsidR="002957FB">
        <w:t>")</w:t>
      </w:r>
      <w:r w:rsidR="003A7A93">
        <w:t xml:space="preserve"> </w:t>
      </w:r>
      <w:r w:rsidR="00BC6DFE" w:rsidRPr="00BC6DFE">
        <w:t xml:space="preserve">to provide some aspects of </w:t>
      </w:r>
      <w:r w:rsidR="00577291">
        <w:t>your</w:t>
      </w:r>
      <w:r w:rsidR="00BC6DFE" w:rsidRPr="00BC6DFE">
        <w:t xml:space="preserve"> </w:t>
      </w:r>
      <w:r w:rsidR="003A7A93">
        <w:t xml:space="preserve">Telstra Private </w:t>
      </w:r>
      <w:r w:rsidR="00BC6DFE">
        <w:t xml:space="preserve">Cloud </w:t>
      </w:r>
      <w:proofErr w:type="gramStart"/>
      <w:r w:rsidR="00BC6DFE">
        <w:t>Service</w:t>
      </w:r>
      <w:r w:rsidR="0099570E">
        <w:t>;</w:t>
      </w:r>
      <w:proofErr w:type="gramEnd"/>
    </w:p>
    <w:p w14:paraId="0228F654" w14:textId="08EC83D6" w:rsidR="00086C6C" w:rsidRDefault="0099570E" w:rsidP="00086C6C">
      <w:pPr>
        <w:pStyle w:val="Heading3"/>
      </w:pPr>
      <w:r>
        <w:t>y</w:t>
      </w:r>
      <w:r w:rsidR="00086C6C">
        <w:t>ou have not</w:t>
      </w:r>
      <w:r w:rsidR="00086C6C" w:rsidRPr="00086C6C">
        <w:t xml:space="preserve"> been granted any real property interest in or to the Licensed </w:t>
      </w:r>
      <w:proofErr w:type="gramStart"/>
      <w:r w:rsidR="00086C6C" w:rsidRPr="00086C6C">
        <w:t>Space;</w:t>
      </w:r>
      <w:proofErr w:type="gramEnd"/>
      <w:r w:rsidR="00086C6C" w:rsidRPr="00086C6C">
        <w:t xml:space="preserve">  </w:t>
      </w:r>
    </w:p>
    <w:p w14:paraId="7C3875A7" w14:textId="748A5180" w:rsidR="00BC6DFE" w:rsidRDefault="0099570E" w:rsidP="00086C6C">
      <w:pPr>
        <w:pStyle w:val="Heading3"/>
      </w:pPr>
      <w:r>
        <w:t>y</w:t>
      </w:r>
      <w:r w:rsidR="0046762E">
        <w:t>ou have</w:t>
      </w:r>
      <w:r w:rsidR="00086C6C" w:rsidRPr="00086C6C">
        <w:t xml:space="preserve"> no rights as a tenant or otherwise under any real property or landlord/tenant laws, regulations, or ordinances in relation to the Licensed Space</w:t>
      </w:r>
      <w:r w:rsidR="00880E49">
        <w:t>; and</w:t>
      </w:r>
    </w:p>
    <w:p w14:paraId="0FDA23C2" w14:textId="79659482" w:rsidR="00464F14" w:rsidRDefault="002A42A8">
      <w:pPr>
        <w:pStyle w:val="Heading3"/>
      </w:pPr>
      <w:r>
        <w:t>y</w:t>
      </w:r>
      <w:r w:rsidR="002C2374">
        <w:t>ou have no right of use to access and use the</w:t>
      </w:r>
      <w:r w:rsidR="00947D71">
        <w:t xml:space="preserve"> Licensed Space</w:t>
      </w:r>
      <w:r w:rsidR="002C2374">
        <w:t xml:space="preserve"> </w:t>
      </w:r>
      <w:r w:rsidR="009F02F3">
        <w:t>for your own use or the use of others</w:t>
      </w:r>
      <w:r>
        <w:t>.</w:t>
      </w:r>
    </w:p>
    <w:p w14:paraId="0419153C" w14:textId="54706984" w:rsidR="0073532B" w:rsidRDefault="0073532B" w:rsidP="00C97375">
      <w:pPr>
        <w:pStyle w:val="Heading2"/>
        <w:tabs>
          <w:tab w:val="clear" w:pos="1304"/>
        </w:tabs>
        <w:ind w:left="567"/>
      </w:pPr>
      <w:r>
        <w:t xml:space="preserve">To the extent that it is required by </w:t>
      </w:r>
      <w:r w:rsidR="008E4C8B">
        <w:t>l</w:t>
      </w:r>
      <w:r>
        <w:t>aw</w:t>
      </w:r>
      <w:r w:rsidR="00685AB6">
        <w:t xml:space="preserve"> or to demonstrate compliance with a particular regulation or standard</w:t>
      </w:r>
      <w:r>
        <w:t xml:space="preserve">, you may </w:t>
      </w:r>
      <w:r w:rsidR="00082483" w:rsidRPr="00082483">
        <w:t xml:space="preserve">access and inspect </w:t>
      </w:r>
      <w:r>
        <w:t>the Licensed Space which is being used to deliver you</w:t>
      </w:r>
      <w:r w:rsidR="006C7865">
        <w:t>r</w:t>
      </w:r>
      <w:r>
        <w:t xml:space="preserve"> Telstra Private Cloud Service, </w:t>
      </w:r>
      <w:r w:rsidR="00082483" w:rsidRPr="00082483">
        <w:t xml:space="preserve">for the </w:t>
      </w:r>
      <w:r>
        <w:t xml:space="preserve">sole </w:t>
      </w:r>
      <w:r w:rsidR="00082483" w:rsidRPr="00082483">
        <w:t>purpose of an audit in relation to</w:t>
      </w:r>
      <w:r>
        <w:t xml:space="preserve"> your </w:t>
      </w:r>
      <w:r w:rsidR="006C7865">
        <w:t xml:space="preserve">Telstra Private </w:t>
      </w:r>
      <w:r>
        <w:t>Cloud</w:t>
      </w:r>
      <w:r w:rsidR="00082483" w:rsidRPr="00082483">
        <w:t xml:space="preserve"> Service</w:t>
      </w:r>
      <w:r>
        <w:t>.</w:t>
      </w:r>
    </w:p>
    <w:p w14:paraId="4F80AECE" w14:textId="77777777" w:rsidR="0073532B" w:rsidRDefault="0073532B" w:rsidP="00C97375">
      <w:pPr>
        <w:pStyle w:val="Heading2"/>
        <w:tabs>
          <w:tab w:val="clear" w:pos="1304"/>
        </w:tabs>
        <w:ind w:left="567"/>
      </w:pPr>
      <w:r>
        <w:t>Any audit of the Licensed Space is subject to the following terms:</w:t>
      </w:r>
    </w:p>
    <w:p w14:paraId="15991017" w14:textId="76F59E7A" w:rsidR="0073532B" w:rsidRDefault="000A09A2" w:rsidP="0073532B">
      <w:pPr>
        <w:pStyle w:val="Heading3"/>
      </w:pPr>
      <w:r>
        <w:t>s</w:t>
      </w:r>
      <w:r w:rsidR="00082483" w:rsidRPr="00082483">
        <w:t>uch</w:t>
      </w:r>
      <w:r w:rsidR="0073532B">
        <w:t xml:space="preserve"> </w:t>
      </w:r>
      <w:r w:rsidR="00082483" w:rsidRPr="00082483">
        <w:t xml:space="preserve">audit of the </w:t>
      </w:r>
      <w:r w:rsidR="0073532B">
        <w:t>Licenced space</w:t>
      </w:r>
      <w:r w:rsidR="00082483" w:rsidRPr="00082483">
        <w:t xml:space="preserve"> can only be conducted remotely to the extent agreed by the </w:t>
      </w:r>
      <w:proofErr w:type="gramStart"/>
      <w:r w:rsidR="00EA1177">
        <w:t>parties</w:t>
      </w:r>
      <w:r w:rsidR="0073532B">
        <w:t>;</w:t>
      </w:r>
      <w:proofErr w:type="gramEnd"/>
      <w:r w:rsidR="00082483" w:rsidRPr="00082483">
        <w:t xml:space="preserve">  </w:t>
      </w:r>
    </w:p>
    <w:p w14:paraId="04790381" w14:textId="47CDAA07" w:rsidR="0073532B" w:rsidRDefault="0073532B" w:rsidP="0073532B">
      <w:pPr>
        <w:pStyle w:val="Heading3"/>
      </w:pPr>
      <w:r>
        <w:t>conduct</w:t>
      </w:r>
      <w:r w:rsidR="00F53569">
        <w:t>ed</w:t>
      </w:r>
      <w:r>
        <w:t xml:space="preserve"> </w:t>
      </w:r>
      <w:r w:rsidR="00082483" w:rsidRPr="00082483">
        <w:t xml:space="preserve">during regular business </w:t>
      </w:r>
      <w:proofErr w:type="gramStart"/>
      <w:r w:rsidR="00082483" w:rsidRPr="00082483">
        <w:t>hours</w:t>
      </w:r>
      <w:r>
        <w:t>;</w:t>
      </w:r>
      <w:proofErr w:type="gramEnd"/>
      <w:r w:rsidR="00082483" w:rsidRPr="00082483">
        <w:t xml:space="preserve">  </w:t>
      </w:r>
    </w:p>
    <w:p w14:paraId="50DBDF1C" w14:textId="30086303" w:rsidR="0073532B" w:rsidRDefault="00082483" w:rsidP="0073532B">
      <w:pPr>
        <w:pStyle w:val="Heading3"/>
      </w:pPr>
      <w:r w:rsidRPr="00082483">
        <w:t>no more frequently than once in any consecutive twelve-month period</w:t>
      </w:r>
      <w:r w:rsidR="0073532B">
        <w:t>; and</w:t>
      </w:r>
      <w:r w:rsidRPr="00082483">
        <w:t xml:space="preserve"> </w:t>
      </w:r>
    </w:p>
    <w:p w14:paraId="24614747" w14:textId="11D432DB" w:rsidR="00EA1177" w:rsidRDefault="00082483" w:rsidP="0073532B">
      <w:pPr>
        <w:pStyle w:val="Heading3"/>
      </w:pPr>
      <w:r w:rsidRPr="00082483">
        <w:t xml:space="preserve">on a mutually agreed upon date (which shall be no less than </w:t>
      </w:r>
      <w:r w:rsidR="00E27878">
        <w:t>fif</w:t>
      </w:r>
      <w:r w:rsidR="0091626B">
        <w:t>teen</w:t>
      </w:r>
      <w:r w:rsidRPr="00082483">
        <w:t xml:space="preserve"> (1</w:t>
      </w:r>
      <w:r w:rsidR="00E27878">
        <w:t>5</w:t>
      </w:r>
      <w:r w:rsidRPr="00082483">
        <w:t xml:space="preserve">) business days after written notice from </w:t>
      </w:r>
      <w:r w:rsidR="0073532B">
        <w:t>you</w:t>
      </w:r>
      <w:r w:rsidRPr="00082483">
        <w:t xml:space="preserve">), time, location and </w:t>
      </w:r>
      <w:proofErr w:type="gramStart"/>
      <w:r w:rsidRPr="00082483">
        <w:t>duration</w:t>
      </w:r>
      <w:proofErr w:type="gramEnd"/>
      <w:r w:rsidRPr="00082483">
        <w:t xml:space="preserve"> </w:t>
      </w:r>
    </w:p>
    <w:p w14:paraId="348F5790" w14:textId="33DB103D" w:rsidR="00CD15AE" w:rsidRPr="008A4087" w:rsidRDefault="00EA1177" w:rsidP="00C97375">
      <w:pPr>
        <w:pStyle w:val="Heading2"/>
        <w:tabs>
          <w:tab w:val="clear" w:pos="1304"/>
        </w:tabs>
        <w:ind w:left="709"/>
      </w:pPr>
      <w:r>
        <w:t>You</w:t>
      </w:r>
      <w:r w:rsidR="00082483" w:rsidRPr="00082483">
        <w:t xml:space="preserve"> agree that if such audit does not reveal any breach or </w:t>
      </w:r>
      <w:r w:rsidR="00304D81" w:rsidRPr="00082483">
        <w:t>non-compliance</w:t>
      </w:r>
      <w:r w:rsidR="00082483" w:rsidRPr="00082483">
        <w:t xml:space="preserve"> then </w:t>
      </w:r>
      <w:r w:rsidR="0006549E">
        <w:t>you</w:t>
      </w:r>
      <w:r w:rsidR="00082483" w:rsidRPr="00082483">
        <w:t xml:space="preserve"> will bear the cost of the audit, however if the audit reveals any breach or </w:t>
      </w:r>
      <w:r w:rsidR="00304D81" w:rsidRPr="00082483">
        <w:t>non-compliance</w:t>
      </w:r>
      <w:r w:rsidR="00082483" w:rsidRPr="00082483">
        <w:t xml:space="preserve"> then </w:t>
      </w:r>
      <w:r w:rsidR="00304D81">
        <w:t>we</w:t>
      </w:r>
      <w:r w:rsidR="00082483" w:rsidRPr="00082483">
        <w:t xml:space="preserve"> will reimburse </w:t>
      </w:r>
      <w:r w:rsidR="0006549E">
        <w:t>you</w:t>
      </w:r>
      <w:r w:rsidR="00082483" w:rsidRPr="00082483">
        <w:t xml:space="preserve"> for the reasonable costs incurred by </w:t>
      </w:r>
      <w:r w:rsidR="0006549E">
        <w:t>you</w:t>
      </w:r>
      <w:r w:rsidR="00082483" w:rsidRPr="00082483">
        <w:t xml:space="preserve"> in connection with the audit.</w:t>
      </w:r>
    </w:p>
    <w:p w14:paraId="643C24C5" w14:textId="68CE11C5" w:rsidR="00710207" w:rsidRDefault="00710207" w:rsidP="002A4572">
      <w:pPr>
        <w:pStyle w:val="Heading1"/>
      </w:pPr>
      <w:bookmarkStart w:id="144" w:name="_Toc374703294"/>
      <w:bookmarkStart w:id="145" w:name="_Toc325053248"/>
      <w:bookmarkStart w:id="146" w:name="_Toc325055211"/>
      <w:bookmarkStart w:id="147" w:name="_Toc325375477"/>
      <w:bookmarkStart w:id="148" w:name="_Toc325053249"/>
      <w:bookmarkStart w:id="149" w:name="_Toc325055212"/>
      <w:bookmarkStart w:id="150" w:name="_Toc325375478"/>
      <w:bookmarkStart w:id="151" w:name="_Toc325053250"/>
      <w:bookmarkStart w:id="152" w:name="_Toc325055213"/>
      <w:bookmarkStart w:id="153" w:name="_Toc325375479"/>
      <w:bookmarkStart w:id="154" w:name="_Toc325053251"/>
      <w:bookmarkStart w:id="155" w:name="_Toc325055214"/>
      <w:bookmarkStart w:id="156" w:name="_Toc325375480"/>
      <w:bookmarkStart w:id="157" w:name="_Toc325053252"/>
      <w:bookmarkStart w:id="158" w:name="_Toc325055215"/>
      <w:bookmarkStart w:id="159" w:name="_Toc325375481"/>
      <w:bookmarkStart w:id="160" w:name="_Toc325053253"/>
      <w:bookmarkStart w:id="161" w:name="_Toc325055216"/>
      <w:bookmarkStart w:id="162" w:name="_Toc325375482"/>
      <w:bookmarkStart w:id="163" w:name="_Toc325053254"/>
      <w:bookmarkStart w:id="164" w:name="_Toc325055217"/>
      <w:bookmarkStart w:id="165" w:name="_Toc325375483"/>
      <w:bookmarkStart w:id="166" w:name="_Toc325053255"/>
      <w:bookmarkStart w:id="167" w:name="_Toc325055218"/>
      <w:bookmarkStart w:id="168" w:name="_Toc325375484"/>
      <w:bookmarkStart w:id="169" w:name="_Toc325053256"/>
      <w:bookmarkStart w:id="170" w:name="_Toc325055219"/>
      <w:bookmarkStart w:id="171" w:name="_Toc325375485"/>
      <w:bookmarkStart w:id="172" w:name="_Toc325053257"/>
      <w:bookmarkStart w:id="173" w:name="_Toc325055220"/>
      <w:bookmarkStart w:id="174" w:name="_Toc325375486"/>
      <w:bookmarkStart w:id="175" w:name="_Toc325053258"/>
      <w:bookmarkStart w:id="176" w:name="_Toc325055221"/>
      <w:bookmarkStart w:id="177" w:name="_Toc325375487"/>
      <w:bookmarkStart w:id="178" w:name="_Toc325053259"/>
      <w:bookmarkStart w:id="179" w:name="_Toc325055222"/>
      <w:bookmarkStart w:id="180" w:name="_Toc325375488"/>
      <w:bookmarkStart w:id="181" w:name="_Toc325053260"/>
      <w:bookmarkStart w:id="182" w:name="_Toc325055223"/>
      <w:bookmarkStart w:id="183" w:name="_Toc325375489"/>
      <w:bookmarkStart w:id="184" w:name="_Toc325053261"/>
      <w:bookmarkStart w:id="185" w:name="_Toc325055224"/>
      <w:bookmarkStart w:id="186" w:name="_Toc325375490"/>
      <w:bookmarkStart w:id="187" w:name="_Toc325053262"/>
      <w:bookmarkStart w:id="188" w:name="_Toc325055225"/>
      <w:bookmarkStart w:id="189" w:name="_Toc325375491"/>
      <w:bookmarkStart w:id="190" w:name="_Toc325053263"/>
      <w:bookmarkStart w:id="191" w:name="_Toc325055226"/>
      <w:bookmarkStart w:id="192" w:name="_Toc325375492"/>
      <w:bookmarkStart w:id="193" w:name="_Toc325053264"/>
      <w:bookmarkStart w:id="194" w:name="_Toc325055227"/>
      <w:bookmarkStart w:id="195" w:name="_Toc325375493"/>
      <w:bookmarkStart w:id="196" w:name="_Toc325053265"/>
      <w:bookmarkStart w:id="197" w:name="_Toc325055228"/>
      <w:bookmarkStart w:id="198" w:name="_Toc325375494"/>
      <w:bookmarkStart w:id="199" w:name="_Toc325053266"/>
      <w:bookmarkStart w:id="200" w:name="_Toc325055229"/>
      <w:bookmarkStart w:id="201" w:name="_Toc325375495"/>
      <w:bookmarkStart w:id="202" w:name="_Toc325053267"/>
      <w:bookmarkStart w:id="203" w:name="_Toc325055230"/>
      <w:bookmarkStart w:id="204" w:name="_Toc325375496"/>
      <w:bookmarkStart w:id="205" w:name="_Toc325053268"/>
      <w:bookmarkStart w:id="206" w:name="_Toc325055231"/>
      <w:bookmarkStart w:id="207" w:name="_Toc325375497"/>
      <w:bookmarkStart w:id="208" w:name="_Toc325053269"/>
      <w:bookmarkStart w:id="209" w:name="_Toc325055232"/>
      <w:bookmarkStart w:id="210" w:name="_Toc325375498"/>
      <w:bookmarkStart w:id="211" w:name="_Toc325053270"/>
      <w:bookmarkStart w:id="212" w:name="_Toc325055233"/>
      <w:bookmarkStart w:id="213" w:name="_Toc325375499"/>
      <w:bookmarkStart w:id="214" w:name="_Toc325053271"/>
      <w:bookmarkStart w:id="215" w:name="_Toc325055234"/>
      <w:bookmarkStart w:id="216" w:name="_Toc325375500"/>
      <w:bookmarkStart w:id="217" w:name="_Toc325053272"/>
      <w:bookmarkStart w:id="218" w:name="_Toc325055235"/>
      <w:bookmarkStart w:id="219" w:name="_Toc325375501"/>
      <w:bookmarkStart w:id="220" w:name="_Toc325053273"/>
      <w:bookmarkStart w:id="221" w:name="_Toc325055236"/>
      <w:bookmarkStart w:id="222" w:name="_Toc325375502"/>
      <w:bookmarkStart w:id="223" w:name="_Toc325053274"/>
      <w:bookmarkStart w:id="224" w:name="_Toc325055237"/>
      <w:bookmarkStart w:id="225" w:name="_Toc325375503"/>
      <w:bookmarkStart w:id="226" w:name="_Toc324766556"/>
      <w:bookmarkStart w:id="227" w:name="_Toc324779159"/>
      <w:bookmarkStart w:id="228" w:name="_Toc324779828"/>
      <w:bookmarkStart w:id="229" w:name="_Toc325052917"/>
      <w:bookmarkStart w:id="230" w:name="_Toc325053275"/>
      <w:bookmarkStart w:id="231" w:name="_Toc325055238"/>
      <w:bookmarkStart w:id="232" w:name="_Toc325375504"/>
      <w:bookmarkStart w:id="233" w:name="_Toc324766557"/>
      <w:bookmarkStart w:id="234" w:name="_Toc324779160"/>
      <w:bookmarkStart w:id="235" w:name="_Toc324779829"/>
      <w:bookmarkStart w:id="236" w:name="_Toc325052918"/>
      <w:bookmarkStart w:id="237" w:name="_Toc325053276"/>
      <w:bookmarkStart w:id="238" w:name="_Toc325055239"/>
      <w:bookmarkStart w:id="239" w:name="_Toc325375505"/>
      <w:bookmarkStart w:id="240" w:name="_Toc324766558"/>
      <w:bookmarkStart w:id="241" w:name="_Toc324779161"/>
      <w:bookmarkStart w:id="242" w:name="_Toc324779830"/>
      <w:bookmarkStart w:id="243" w:name="_Toc325052919"/>
      <w:bookmarkStart w:id="244" w:name="_Toc325053277"/>
      <w:bookmarkStart w:id="245" w:name="_Toc325055240"/>
      <w:bookmarkStart w:id="246" w:name="_Toc325375506"/>
      <w:bookmarkStart w:id="247" w:name="_Toc324766559"/>
      <w:bookmarkStart w:id="248" w:name="_Toc324779162"/>
      <w:bookmarkStart w:id="249" w:name="_Toc324779831"/>
      <w:bookmarkStart w:id="250" w:name="_Toc325052920"/>
      <w:bookmarkStart w:id="251" w:name="_Toc325053278"/>
      <w:bookmarkStart w:id="252" w:name="_Toc325055241"/>
      <w:bookmarkStart w:id="253" w:name="_Toc325375507"/>
      <w:bookmarkStart w:id="254" w:name="_Toc312857614"/>
      <w:bookmarkStart w:id="255" w:name="_Toc312857615"/>
      <w:bookmarkStart w:id="256" w:name="_Toc324766560"/>
      <w:bookmarkStart w:id="257" w:name="_Toc324779163"/>
      <w:bookmarkStart w:id="258" w:name="_Toc324779832"/>
      <w:bookmarkStart w:id="259" w:name="_Toc325052921"/>
      <w:bookmarkStart w:id="260" w:name="_Toc325053279"/>
      <w:bookmarkStart w:id="261" w:name="_Toc325055242"/>
      <w:bookmarkStart w:id="262" w:name="_Toc325375508"/>
      <w:bookmarkStart w:id="263" w:name="_Toc324766561"/>
      <w:bookmarkStart w:id="264" w:name="_Toc324779164"/>
      <w:bookmarkStart w:id="265" w:name="_Toc324779833"/>
      <w:bookmarkStart w:id="266" w:name="_Toc325052922"/>
      <w:bookmarkStart w:id="267" w:name="_Toc325053280"/>
      <w:bookmarkStart w:id="268" w:name="_Toc325055243"/>
      <w:bookmarkStart w:id="269" w:name="_Toc325375509"/>
      <w:bookmarkStart w:id="270" w:name="_Toc324766562"/>
      <w:bookmarkStart w:id="271" w:name="_Toc324779165"/>
      <w:bookmarkStart w:id="272" w:name="_Toc324779834"/>
      <w:bookmarkStart w:id="273" w:name="_Toc325052923"/>
      <w:bookmarkStart w:id="274" w:name="_Toc325053281"/>
      <w:bookmarkStart w:id="275" w:name="_Toc325055244"/>
      <w:bookmarkStart w:id="276" w:name="_Toc325375510"/>
      <w:bookmarkStart w:id="277" w:name="_Toc324766563"/>
      <w:bookmarkStart w:id="278" w:name="_Toc324779166"/>
      <w:bookmarkStart w:id="279" w:name="_Toc324779835"/>
      <w:bookmarkStart w:id="280" w:name="_Toc325052924"/>
      <w:bookmarkStart w:id="281" w:name="_Toc325053282"/>
      <w:bookmarkStart w:id="282" w:name="_Toc325055245"/>
      <w:bookmarkStart w:id="283" w:name="_Toc325375511"/>
      <w:bookmarkStart w:id="284" w:name="_Toc324766564"/>
      <w:bookmarkStart w:id="285" w:name="_Toc324779167"/>
      <w:bookmarkStart w:id="286" w:name="_Toc324779836"/>
      <w:bookmarkStart w:id="287" w:name="_Toc325052925"/>
      <w:bookmarkStart w:id="288" w:name="_Toc325053283"/>
      <w:bookmarkStart w:id="289" w:name="_Toc325055246"/>
      <w:bookmarkStart w:id="290" w:name="_Toc325375512"/>
      <w:bookmarkStart w:id="291" w:name="_Toc304537374"/>
      <w:bookmarkStart w:id="292" w:name="_Toc304537447"/>
      <w:bookmarkStart w:id="293" w:name="_Toc304537506"/>
      <w:bookmarkStart w:id="294" w:name="_Toc304537564"/>
      <w:bookmarkStart w:id="295" w:name="_Toc304537622"/>
      <w:bookmarkStart w:id="296" w:name="_Toc304537680"/>
      <w:bookmarkStart w:id="297" w:name="_Toc304537719"/>
      <w:bookmarkStart w:id="298" w:name="_Toc304537375"/>
      <w:bookmarkStart w:id="299" w:name="_Toc304537448"/>
      <w:bookmarkStart w:id="300" w:name="_Toc304537507"/>
      <w:bookmarkStart w:id="301" w:name="_Toc304537565"/>
      <w:bookmarkStart w:id="302" w:name="_Toc304537623"/>
      <w:bookmarkStart w:id="303" w:name="_Toc304537681"/>
      <w:bookmarkStart w:id="304" w:name="_Toc304537720"/>
      <w:bookmarkStart w:id="305" w:name="_Toc304537380"/>
      <w:bookmarkStart w:id="306" w:name="_Toc304537453"/>
      <w:bookmarkStart w:id="307" w:name="_Toc304537512"/>
      <w:bookmarkStart w:id="308" w:name="_Toc304537570"/>
      <w:bookmarkStart w:id="309" w:name="_Toc304537628"/>
      <w:bookmarkStart w:id="310" w:name="_Toc304537686"/>
      <w:bookmarkStart w:id="311" w:name="_Toc304537725"/>
      <w:bookmarkStart w:id="312" w:name="_Toc304537381"/>
      <w:bookmarkStart w:id="313" w:name="_Toc304537454"/>
      <w:bookmarkStart w:id="314" w:name="_Toc304537513"/>
      <w:bookmarkStart w:id="315" w:name="_Toc304537571"/>
      <w:bookmarkStart w:id="316" w:name="_Toc304537629"/>
      <w:bookmarkStart w:id="317" w:name="_Toc304537687"/>
      <w:bookmarkStart w:id="318" w:name="_Toc304537726"/>
      <w:bookmarkStart w:id="319" w:name="_Toc304537382"/>
      <w:bookmarkStart w:id="320" w:name="_Toc304537455"/>
      <w:bookmarkStart w:id="321" w:name="_Toc304537514"/>
      <w:bookmarkStart w:id="322" w:name="_Toc304537572"/>
      <w:bookmarkStart w:id="323" w:name="_Toc304537630"/>
      <w:bookmarkStart w:id="324" w:name="_Toc304537688"/>
      <w:bookmarkStart w:id="325" w:name="_Toc304537727"/>
      <w:bookmarkStart w:id="326" w:name="_Toc304537383"/>
      <w:bookmarkStart w:id="327" w:name="_Toc304537456"/>
      <w:bookmarkStart w:id="328" w:name="_Toc304537515"/>
      <w:bookmarkStart w:id="329" w:name="_Toc304537573"/>
      <w:bookmarkStart w:id="330" w:name="_Toc304537631"/>
      <w:bookmarkStart w:id="331" w:name="_Toc304537689"/>
      <w:bookmarkStart w:id="332" w:name="_Toc304537728"/>
      <w:bookmarkStart w:id="333" w:name="_Toc304537395"/>
      <w:bookmarkStart w:id="334" w:name="_Toc304537468"/>
      <w:bookmarkStart w:id="335" w:name="_Toc304537527"/>
      <w:bookmarkStart w:id="336" w:name="_Toc304537585"/>
      <w:bookmarkStart w:id="337" w:name="_Toc304537643"/>
      <w:bookmarkStart w:id="338" w:name="_Toc304537404"/>
      <w:bookmarkStart w:id="339" w:name="_Toc304537477"/>
      <w:bookmarkStart w:id="340" w:name="_Toc304537536"/>
      <w:bookmarkStart w:id="341" w:name="_Toc304537594"/>
      <w:bookmarkStart w:id="342" w:name="_Toc304537652"/>
      <w:bookmarkStart w:id="343" w:name="_Toc304537408"/>
      <w:bookmarkStart w:id="344" w:name="_Toc304537481"/>
      <w:bookmarkStart w:id="345" w:name="_Toc304537540"/>
      <w:bookmarkStart w:id="346" w:name="_Toc304537598"/>
      <w:bookmarkStart w:id="347" w:name="_Toc304537656"/>
      <w:bookmarkStart w:id="348" w:name="_Toc445723666"/>
      <w:bookmarkStart w:id="349" w:name="_Toc445727049"/>
      <w:bookmarkStart w:id="350" w:name="_Toc445727107"/>
      <w:bookmarkStart w:id="351" w:name="_Toc445727164"/>
      <w:bookmarkStart w:id="352" w:name="_Toc445727221"/>
      <w:bookmarkStart w:id="353" w:name="_Toc445727278"/>
      <w:bookmarkStart w:id="354" w:name="_Toc445965089"/>
      <w:bookmarkStart w:id="355" w:name="_Toc445723667"/>
      <w:bookmarkStart w:id="356" w:name="_Toc445727050"/>
      <w:bookmarkStart w:id="357" w:name="_Toc445727108"/>
      <w:bookmarkStart w:id="358" w:name="_Toc445727165"/>
      <w:bookmarkStart w:id="359" w:name="_Toc445727222"/>
      <w:bookmarkStart w:id="360" w:name="_Toc445727279"/>
      <w:bookmarkStart w:id="361" w:name="_Toc445965090"/>
      <w:bookmarkStart w:id="362" w:name="_Toc445723668"/>
      <w:bookmarkStart w:id="363" w:name="_Toc445727051"/>
      <w:bookmarkStart w:id="364" w:name="_Toc445727109"/>
      <w:bookmarkStart w:id="365" w:name="_Toc445727166"/>
      <w:bookmarkStart w:id="366" w:name="_Toc445727223"/>
      <w:bookmarkStart w:id="367" w:name="_Toc445727280"/>
      <w:bookmarkStart w:id="368" w:name="_Toc445965091"/>
      <w:bookmarkStart w:id="369" w:name="_Toc445723669"/>
      <w:bookmarkStart w:id="370" w:name="_Toc445727052"/>
      <w:bookmarkStart w:id="371" w:name="_Toc445727110"/>
      <w:bookmarkStart w:id="372" w:name="_Toc445727167"/>
      <w:bookmarkStart w:id="373" w:name="_Toc445727224"/>
      <w:bookmarkStart w:id="374" w:name="_Toc445727281"/>
      <w:bookmarkStart w:id="375" w:name="_Toc445965092"/>
      <w:bookmarkStart w:id="376" w:name="_Toc445723670"/>
      <w:bookmarkStart w:id="377" w:name="_Toc445727053"/>
      <w:bookmarkStart w:id="378" w:name="_Toc445727111"/>
      <w:bookmarkStart w:id="379" w:name="_Toc445727168"/>
      <w:bookmarkStart w:id="380" w:name="_Toc445727225"/>
      <w:bookmarkStart w:id="381" w:name="_Toc445727282"/>
      <w:bookmarkStart w:id="382" w:name="_Toc445965093"/>
      <w:bookmarkStart w:id="383" w:name="_Toc445723671"/>
      <w:bookmarkStart w:id="384" w:name="_Toc445727054"/>
      <w:bookmarkStart w:id="385" w:name="_Toc445727112"/>
      <w:bookmarkStart w:id="386" w:name="_Toc445727169"/>
      <w:bookmarkStart w:id="387" w:name="_Toc445727226"/>
      <w:bookmarkStart w:id="388" w:name="_Toc445727283"/>
      <w:bookmarkStart w:id="389" w:name="_Toc445965094"/>
      <w:bookmarkStart w:id="390" w:name="_Toc445723672"/>
      <w:bookmarkStart w:id="391" w:name="_Toc445727055"/>
      <w:bookmarkStart w:id="392" w:name="_Toc445727113"/>
      <w:bookmarkStart w:id="393" w:name="_Toc445727170"/>
      <w:bookmarkStart w:id="394" w:name="_Toc445727227"/>
      <w:bookmarkStart w:id="395" w:name="_Toc445727284"/>
      <w:bookmarkStart w:id="396" w:name="_Toc445965095"/>
      <w:bookmarkStart w:id="397" w:name="_Toc445723673"/>
      <w:bookmarkStart w:id="398" w:name="_Toc445727056"/>
      <w:bookmarkStart w:id="399" w:name="_Toc445727114"/>
      <w:bookmarkStart w:id="400" w:name="_Toc445727171"/>
      <w:bookmarkStart w:id="401" w:name="_Toc445727228"/>
      <w:bookmarkStart w:id="402" w:name="_Toc445727285"/>
      <w:bookmarkStart w:id="403" w:name="_Toc445965096"/>
      <w:bookmarkStart w:id="404" w:name="_Toc445723674"/>
      <w:bookmarkStart w:id="405" w:name="_Toc445727057"/>
      <w:bookmarkStart w:id="406" w:name="_Toc445727115"/>
      <w:bookmarkStart w:id="407" w:name="_Toc445727172"/>
      <w:bookmarkStart w:id="408" w:name="_Toc445727229"/>
      <w:bookmarkStart w:id="409" w:name="_Toc445727286"/>
      <w:bookmarkStart w:id="410" w:name="_Toc445965097"/>
      <w:bookmarkStart w:id="411" w:name="_Toc445723675"/>
      <w:bookmarkStart w:id="412" w:name="_Toc445727058"/>
      <w:bookmarkStart w:id="413" w:name="_Toc445727116"/>
      <w:bookmarkStart w:id="414" w:name="_Toc445727173"/>
      <w:bookmarkStart w:id="415" w:name="_Toc445727230"/>
      <w:bookmarkStart w:id="416" w:name="_Toc445727287"/>
      <w:bookmarkStart w:id="417" w:name="_Toc445965098"/>
      <w:bookmarkStart w:id="418" w:name="_Toc445723676"/>
      <w:bookmarkStart w:id="419" w:name="_Toc445727059"/>
      <w:bookmarkStart w:id="420" w:name="_Toc445727117"/>
      <w:bookmarkStart w:id="421" w:name="_Toc445727174"/>
      <w:bookmarkStart w:id="422" w:name="_Toc445727231"/>
      <w:bookmarkStart w:id="423" w:name="_Toc445727288"/>
      <w:bookmarkStart w:id="424" w:name="_Toc445965099"/>
      <w:bookmarkStart w:id="425" w:name="_Toc445723677"/>
      <w:bookmarkStart w:id="426" w:name="_Toc445727060"/>
      <w:bookmarkStart w:id="427" w:name="_Toc445727118"/>
      <w:bookmarkStart w:id="428" w:name="_Toc445727175"/>
      <w:bookmarkStart w:id="429" w:name="_Toc445727232"/>
      <w:bookmarkStart w:id="430" w:name="_Toc445727289"/>
      <w:bookmarkStart w:id="431" w:name="_Toc445965100"/>
      <w:bookmarkStart w:id="432" w:name="_Toc445723678"/>
      <w:bookmarkStart w:id="433" w:name="_Toc445727061"/>
      <w:bookmarkStart w:id="434" w:name="_Toc445727119"/>
      <w:bookmarkStart w:id="435" w:name="_Toc445727176"/>
      <w:bookmarkStart w:id="436" w:name="_Toc445727233"/>
      <w:bookmarkStart w:id="437" w:name="_Toc445727290"/>
      <w:bookmarkStart w:id="438" w:name="_Toc445965101"/>
      <w:bookmarkStart w:id="439" w:name="_Toc139612907"/>
      <w:bookmarkStart w:id="440" w:name="_Toc444098303"/>
      <w:bookmarkStart w:id="441" w:name="_Toc444098601"/>
      <w:bookmarkStart w:id="442" w:name="_Toc454446754"/>
      <w:bookmarkStart w:id="443" w:name="_Toc454558309"/>
      <w:bookmarkStart w:id="444" w:name="_Toc454558396"/>
      <w:bookmarkStart w:id="445" w:name="_Toc46927731"/>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t>Termination by Us</w:t>
      </w:r>
      <w:bookmarkEnd w:id="439"/>
    </w:p>
    <w:p w14:paraId="0FF8656A" w14:textId="6DDA5F00" w:rsidR="00750198" w:rsidRDefault="00A74BF2" w:rsidP="00C97375">
      <w:pPr>
        <w:pStyle w:val="Heading2"/>
        <w:tabs>
          <w:tab w:val="clear" w:pos="1304"/>
        </w:tabs>
        <w:ind w:left="709"/>
      </w:pPr>
      <w:r>
        <w:t>We may terminate</w:t>
      </w:r>
      <w:r w:rsidRPr="004F457D">
        <w:t xml:space="preserve"> the applicable and affected part of </w:t>
      </w:r>
      <w:r>
        <w:t>your</w:t>
      </w:r>
      <w:r w:rsidR="00015DA1">
        <w:t xml:space="preserve"> Telstra Private Cloud</w:t>
      </w:r>
      <w:r>
        <w:t xml:space="preserve"> </w:t>
      </w:r>
      <w:r w:rsidRPr="004F457D">
        <w:t xml:space="preserve">Service </w:t>
      </w:r>
      <w:r>
        <w:t xml:space="preserve">by </w:t>
      </w:r>
      <w:r>
        <w:lastRenderedPageBreak/>
        <w:t xml:space="preserve">written notice to you </w:t>
      </w:r>
      <w:r w:rsidRPr="004F457D">
        <w:t>if</w:t>
      </w:r>
      <w:r>
        <w:t xml:space="preserve"> w</w:t>
      </w:r>
      <w:r w:rsidR="00750198">
        <w:t xml:space="preserve">e or a </w:t>
      </w:r>
      <w:r w:rsidR="00EF2572">
        <w:t>third-party</w:t>
      </w:r>
      <w:r w:rsidR="00750198">
        <w:t xml:space="preserve"> provider cease</w:t>
      </w:r>
      <w:r w:rsidR="00AF40CC">
        <w:t>s</w:t>
      </w:r>
      <w:r w:rsidR="00750198">
        <w:t xml:space="preserve"> to have the right to use the Licensed Space or data centr</w:t>
      </w:r>
      <w:r w:rsidR="00D841A8">
        <w:t>e</w:t>
      </w:r>
      <w:r w:rsidR="00750198">
        <w:t xml:space="preserve"> for the purpose of providing any aspect of your Telstra Private Cloud Service</w:t>
      </w:r>
      <w:r w:rsidR="00753213">
        <w:t>, provided the loss of such right is not caused by our</w:t>
      </w:r>
      <w:r w:rsidR="00ED1D47">
        <w:t xml:space="preserve"> or the </w:t>
      </w:r>
      <w:r w:rsidR="00D146D6">
        <w:t>third-party</w:t>
      </w:r>
      <w:r w:rsidR="00ED1D47">
        <w:t xml:space="preserve"> provider's</w:t>
      </w:r>
      <w:r w:rsidR="00753213">
        <w:t xml:space="preserve"> negligent act or omission</w:t>
      </w:r>
      <w:r w:rsidR="002A7477">
        <w:t>.</w:t>
      </w:r>
      <w:r w:rsidR="00753213">
        <w:t xml:space="preserve"> </w:t>
      </w:r>
    </w:p>
    <w:p w14:paraId="38C4D405" w14:textId="6604E117" w:rsidR="002A4572" w:rsidRDefault="00B24CAE" w:rsidP="002A4572">
      <w:pPr>
        <w:pStyle w:val="Heading1"/>
      </w:pPr>
      <w:bookmarkStart w:id="446" w:name="_Toc139612908"/>
      <w:r w:rsidRPr="00DD75B6">
        <w:t>COMPUTE</w:t>
      </w:r>
      <w:bookmarkEnd w:id="440"/>
      <w:bookmarkEnd w:id="441"/>
      <w:bookmarkEnd w:id="442"/>
      <w:bookmarkEnd w:id="443"/>
      <w:bookmarkEnd w:id="444"/>
      <w:bookmarkEnd w:id="445"/>
      <w:bookmarkEnd w:id="446"/>
      <w:r>
        <w:t xml:space="preserve"> </w:t>
      </w:r>
    </w:p>
    <w:p w14:paraId="38C4D42B" w14:textId="3C571B87" w:rsidR="008D400F" w:rsidRDefault="00743B19" w:rsidP="00C97375">
      <w:pPr>
        <w:pStyle w:val="Heading2"/>
        <w:tabs>
          <w:tab w:val="clear" w:pos="1304"/>
        </w:tabs>
        <w:ind w:left="709"/>
      </w:pPr>
      <w:r>
        <w:t>Y</w:t>
      </w:r>
      <w:r w:rsidR="008D400F">
        <w:t xml:space="preserve">our </w:t>
      </w:r>
      <w:r w:rsidR="00F9578B">
        <w:t xml:space="preserve">Telstra Private Cloud </w:t>
      </w:r>
      <w:r w:rsidR="004852A8">
        <w:t xml:space="preserve">product </w:t>
      </w:r>
      <w:r w:rsidR="008D400F">
        <w:t xml:space="preserve">includes a </w:t>
      </w:r>
      <w:r w:rsidR="00A2659B">
        <w:t>Virtual Private Network (</w:t>
      </w:r>
      <w:r w:rsidR="008D400F" w:rsidRPr="00E92B45">
        <w:rPr>
          <w:b/>
        </w:rPr>
        <w:t>VPN</w:t>
      </w:r>
      <w:r w:rsidR="00A2659B">
        <w:t>)</w:t>
      </w:r>
      <w:r w:rsidR="008D400F">
        <w:t xml:space="preserve"> service, you will be responsible for loading and configuring any VPN software on your </w:t>
      </w:r>
      <w:r w:rsidR="008A3346">
        <w:t>device</w:t>
      </w:r>
      <w:r w:rsidR="008D400F">
        <w:t>.</w:t>
      </w:r>
    </w:p>
    <w:p w14:paraId="38C4D42C" w14:textId="77777777" w:rsidR="002A4572" w:rsidRDefault="00C50FC3" w:rsidP="00C97375">
      <w:pPr>
        <w:pStyle w:val="Heading2"/>
        <w:tabs>
          <w:tab w:val="clear" w:pos="1304"/>
        </w:tabs>
        <w:ind w:left="709"/>
      </w:pPr>
      <w:r>
        <w:t>We do not provide you with physical access to the server infrastructure.</w:t>
      </w:r>
    </w:p>
    <w:p w14:paraId="64DAE58F" w14:textId="57F07F79" w:rsidR="00EE2328" w:rsidRDefault="00EE2328" w:rsidP="00C97375">
      <w:pPr>
        <w:pStyle w:val="Heading2"/>
        <w:tabs>
          <w:tab w:val="clear" w:pos="1304"/>
        </w:tabs>
        <w:ind w:left="709"/>
      </w:pPr>
      <w:r>
        <w:t>We do not provide a facility for you to use accessories or peripheral devices with your</w:t>
      </w:r>
      <w:r w:rsidRPr="00FF0385">
        <w:t xml:space="preserve"> </w:t>
      </w:r>
      <w:r>
        <w:t>server infrastructure, such as USB attachments or licence key dongles.</w:t>
      </w:r>
    </w:p>
    <w:p w14:paraId="38C4D42F" w14:textId="77777777" w:rsidR="00795B8A" w:rsidRPr="00843604" w:rsidRDefault="005F6EBE" w:rsidP="008030DC">
      <w:pPr>
        <w:pStyle w:val="SubHead"/>
      </w:pPr>
      <w:bookmarkStart w:id="447" w:name="_Toc454558311"/>
      <w:bookmarkStart w:id="448" w:name="_Toc454558398"/>
      <w:bookmarkStart w:id="449" w:name="_Toc46927733"/>
      <w:bookmarkStart w:id="450" w:name="_Toc139612909"/>
      <w:r w:rsidRPr="00843604">
        <w:t>Operating Systems</w:t>
      </w:r>
      <w:bookmarkEnd w:id="447"/>
      <w:bookmarkEnd w:id="448"/>
      <w:bookmarkEnd w:id="449"/>
      <w:bookmarkEnd w:id="450"/>
    </w:p>
    <w:p w14:paraId="7D6643AC" w14:textId="77777777" w:rsidR="00C754F4" w:rsidRDefault="00B8009E" w:rsidP="00C97375">
      <w:pPr>
        <w:pStyle w:val="Heading2"/>
        <w:tabs>
          <w:tab w:val="clear" w:pos="1304"/>
        </w:tabs>
        <w:ind w:left="709"/>
      </w:pPr>
      <w:r>
        <w:t>You are responsible for</w:t>
      </w:r>
      <w:r w:rsidR="00C754F4">
        <w:t>:</w:t>
      </w:r>
    </w:p>
    <w:p w14:paraId="59DCCC1F" w14:textId="597A2035" w:rsidR="00C754F4" w:rsidRDefault="00B8009E" w:rsidP="00C754F4">
      <w:pPr>
        <w:pStyle w:val="Heading3"/>
      </w:pPr>
      <w:r>
        <w:t>supplying t</w:t>
      </w:r>
      <w:r w:rsidR="000C4278">
        <w:t xml:space="preserve">he operating system </w:t>
      </w:r>
      <w:r>
        <w:t xml:space="preserve">for use </w:t>
      </w:r>
      <w:r w:rsidR="000C4278">
        <w:t>on</w:t>
      </w:r>
      <w:r>
        <w:t xml:space="preserve"> your</w:t>
      </w:r>
      <w:r w:rsidR="000C4278">
        <w:t xml:space="preserve"> Telstra Private Cloud </w:t>
      </w:r>
      <w:r w:rsidR="009C2093">
        <w:t>product</w:t>
      </w:r>
      <w:r w:rsidR="00C754F4">
        <w:t>; and</w:t>
      </w:r>
    </w:p>
    <w:p w14:paraId="38C4D432" w14:textId="47092519" w:rsidR="00795B8A" w:rsidRDefault="00276CD5" w:rsidP="00843604">
      <w:pPr>
        <w:pStyle w:val="Heading3"/>
      </w:pPr>
      <w:r>
        <w:t>obtaining and maintaining an appropriate licence to use the operating system on our service platform.</w:t>
      </w:r>
    </w:p>
    <w:p w14:paraId="38C4D45E" w14:textId="77777777" w:rsidR="00795B8A" w:rsidRPr="00843604" w:rsidRDefault="005F6EBE" w:rsidP="008030DC">
      <w:pPr>
        <w:pStyle w:val="SubHead"/>
      </w:pPr>
      <w:bookmarkStart w:id="451" w:name="_Toc454558312"/>
      <w:bookmarkStart w:id="452" w:name="_Toc454558399"/>
      <w:bookmarkStart w:id="453" w:name="_Toc46927734"/>
      <w:bookmarkStart w:id="454" w:name="_Toc139612910"/>
      <w:r w:rsidRPr="00843604">
        <w:t>Storage</w:t>
      </w:r>
      <w:bookmarkEnd w:id="451"/>
      <w:bookmarkEnd w:id="452"/>
      <w:bookmarkEnd w:id="453"/>
      <w:bookmarkEnd w:id="454"/>
    </w:p>
    <w:p w14:paraId="38C4D45F" w14:textId="77777777" w:rsidR="00795B8A" w:rsidRDefault="00CB65D1" w:rsidP="00C97375">
      <w:pPr>
        <w:pStyle w:val="Heading2"/>
        <w:tabs>
          <w:tab w:val="clear" w:pos="1304"/>
        </w:tabs>
        <w:ind w:left="709"/>
      </w:pPr>
      <w:r>
        <w:t xml:space="preserve">The Storage </w:t>
      </w:r>
      <w:r w:rsidR="007B156B">
        <w:t>service</w:t>
      </w:r>
      <w:r>
        <w:t xml:space="preserve"> provides you with access to storage capacity on our service platform that can be used by you for various purposes including to store your data and applications. </w:t>
      </w:r>
    </w:p>
    <w:p w14:paraId="38C4D460" w14:textId="13187BBD" w:rsidR="00795B8A" w:rsidRDefault="004655CF" w:rsidP="00C97375">
      <w:pPr>
        <w:pStyle w:val="Heading2"/>
        <w:tabs>
          <w:tab w:val="clear" w:pos="1304"/>
        </w:tabs>
        <w:ind w:left="709"/>
      </w:pPr>
      <w:r>
        <w:t>Your Storage service includes:</w:t>
      </w:r>
    </w:p>
    <w:p w14:paraId="38C4D461" w14:textId="77777777" w:rsidR="00A24ABC" w:rsidRDefault="00A24ABC" w:rsidP="00A24ABC">
      <w:pPr>
        <w:pStyle w:val="Heading3"/>
      </w:pPr>
      <w:r>
        <w:t xml:space="preserve">a data repository which may be partitioned into virtual disks for storing application, Operating System and file system data </w:t>
      </w:r>
      <w:r w:rsidR="00AA3BA8">
        <w:t>(y</w:t>
      </w:r>
      <w:r>
        <w:t xml:space="preserve">ou may request that we create additional disk </w:t>
      </w:r>
      <w:proofErr w:type="gramStart"/>
      <w:r>
        <w:t>partitions</w:t>
      </w:r>
      <w:proofErr w:type="gramEnd"/>
      <w:r>
        <w:t xml:space="preserve"> and we may charge you a fee</w:t>
      </w:r>
      <w:r w:rsidR="00AA3BA8">
        <w:t>)</w:t>
      </w:r>
      <w:r>
        <w:t>; and</w:t>
      </w:r>
    </w:p>
    <w:p w14:paraId="38C4D463" w14:textId="57BD5A0E" w:rsidR="00795B8A" w:rsidRDefault="00CB65D1" w:rsidP="00843604">
      <w:pPr>
        <w:pStyle w:val="Heading3"/>
      </w:pPr>
      <w:r>
        <w:t>levels of redundancy within our storage platform.</w:t>
      </w:r>
    </w:p>
    <w:p w14:paraId="38C4D464" w14:textId="77777777" w:rsidR="001776CF" w:rsidRDefault="001776CF" w:rsidP="00C97375">
      <w:pPr>
        <w:pStyle w:val="Heading2"/>
        <w:tabs>
          <w:tab w:val="clear" w:pos="1304"/>
        </w:tabs>
        <w:ind w:left="709"/>
      </w:pPr>
      <w:r>
        <w:t xml:space="preserve">Once a </w:t>
      </w:r>
      <w:r w:rsidR="008D400F">
        <w:t xml:space="preserve">system </w:t>
      </w:r>
      <w:r>
        <w:t>disk has been created in your storage repository the storage capacity of the virtual disk cannot be decreased.</w:t>
      </w:r>
    </w:p>
    <w:p w14:paraId="38C4D465" w14:textId="4FB62635" w:rsidR="00795B8A" w:rsidRPr="005054A0" w:rsidRDefault="00E50810" w:rsidP="00C97375">
      <w:pPr>
        <w:pStyle w:val="Heading2"/>
        <w:tabs>
          <w:tab w:val="clear" w:pos="1304"/>
        </w:tabs>
        <w:ind w:left="709"/>
      </w:pPr>
      <w:r w:rsidRPr="00E52DDC">
        <w:t>You are responsible for ensuring that the utilisation of Storage resources in each of your clusters has sufficient available capacity. This will also include allowing for storage being consumed by swap space whilst the Distributed Resource Scheduler is balancing resources for optimal performance within cluster(s)</w:t>
      </w:r>
      <w:r w:rsidR="005752DD" w:rsidRPr="005054A0">
        <w:t>.</w:t>
      </w:r>
    </w:p>
    <w:p w14:paraId="7969270F" w14:textId="063D481D" w:rsidR="00932BF8" w:rsidRDefault="00F750EE" w:rsidP="00C97375">
      <w:pPr>
        <w:pStyle w:val="Heading2"/>
        <w:tabs>
          <w:tab w:val="clear" w:pos="1304"/>
        </w:tabs>
        <w:ind w:left="709"/>
      </w:pPr>
      <w:r>
        <w:t xml:space="preserve">Storage which is </w:t>
      </w:r>
      <w:r w:rsidR="00BC5CC2">
        <w:t>include</w:t>
      </w:r>
      <w:r w:rsidR="0001159E">
        <w:t xml:space="preserve">d with the host </w:t>
      </w:r>
      <w:r w:rsidR="00932BF8" w:rsidRPr="00423338">
        <w:t>may not</w:t>
      </w:r>
      <w:r w:rsidR="00A42645">
        <w:t xml:space="preserve"> be </w:t>
      </w:r>
      <w:r w:rsidR="00932BF8" w:rsidRPr="00423338">
        <w:t>automatically provision</w:t>
      </w:r>
      <w:r w:rsidR="00A42645">
        <w:t>ed</w:t>
      </w:r>
      <w:r w:rsidR="00932BF8" w:rsidRPr="00423338">
        <w:t xml:space="preserve"> for you and will need to be provisioned through the Telstra</w:t>
      </w:r>
      <w:r w:rsidR="00B544BE">
        <w:t xml:space="preserve"> provided </w:t>
      </w:r>
      <w:r w:rsidR="001D264D">
        <w:t>c</w:t>
      </w:r>
      <w:r w:rsidR="003B6106">
        <w:t xml:space="preserve">loud </w:t>
      </w:r>
      <w:r w:rsidR="001D264D">
        <w:t>p</w:t>
      </w:r>
      <w:r w:rsidR="003B6106">
        <w:t>ortal</w:t>
      </w:r>
      <w:r w:rsidR="00932BF8">
        <w:t>.</w:t>
      </w:r>
    </w:p>
    <w:p w14:paraId="72DF968C" w14:textId="77777777" w:rsidR="00CC138E" w:rsidRDefault="00CC138E" w:rsidP="00CC138E">
      <w:pPr>
        <w:pStyle w:val="Heading1"/>
      </w:pPr>
      <w:bookmarkStart w:id="455" w:name="_Toc445723680"/>
      <w:bookmarkStart w:id="456" w:name="_Toc445727063"/>
      <w:bookmarkStart w:id="457" w:name="_Toc445727121"/>
      <w:bookmarkStart w:id="458" w:name="_Toc445727178"/>
      <w:bookmarkStart w:id="459" w:name="_Toc445727235"/>
      <w:bookmarkStart w:id="460" w:name="_Toc445727292"/>
      <w:bookmarkStart w:id="461" w:name="_Toc445965103"/>
      <w:bookmarkStart w:id="462" w:name="_Toc445723683"/>
      <w:bookmarkStart w:id="463" w:name="_Toc445727066"/>
      <w:bookmarkStart w:id="464" w:name="_Toc445727124"/>
      <w:bookmarkStart w:id="465" w:name="_Toc445727181"/>
      <w:bookmarkStart w:id="466" w:name="_Toc445727238"/>
      <w:bookmarkStart w:id="467" w:name="_Toc445727295"/>
      <w:bookmarkStart w:id="468" w:name="_Toc445965106"/>
      <w:bookmarkStart w:id="469" w:name="_Toc445723685"/>
      <w:bookmarkStart w:id="470" w:name="_Toc445727068"/>
      <w:bookmarkStart w:id="471" w:name="_Toc445727126"/>
      <w:bookmarkStart w:id="472" w:name="_Toc445727183"/>
      <w:bookmarkStart w:id="473" w:name="_Toc445727240"/>
      <w:bookmarkStart w:id="474" w:name="_Toc445727297"/>
      <w:bookmarkStart w:id="475" w:name="_Toc445965108"/>
      <w:bookmarkStart w:id="476" w:name="_Toc374703302"/>
      <w:bookmarkStart w:id="477" w:name="_Toc324766569"/>
      <w:bookmarkStart w:id="478" w:name="_Toc324779172"/>
      <w:bookmarkStart w:id="479" w:name="_Toc324779841"/>
      <w:bookmarkStart w:id="480" w:name="_Toc325052930"/>
      <w:bookmarkStart w:id="481" w:name="_Toc374703306"/>
      <w:bookmarkStart w:id="482" w:name="_Toc374703307"/>
      <w:bookmarkStart w:id="483" w:name="_Toc374703308"/>
      <w:bookmarkStart w:id="484" w:name="_Toc324766571"/>
      <w:bookmarkStart w:id="485" w:name="_Toc324779174"/>
      <w:bookmarkStart w:id="486" w:name="_Toc324779843"/>
      <w:bookmarkStart w:id="487" w:name="_Toc325052932"/>
      <w:bookmarkStart w:id="488" w:name="_Toc325053286"/>
      <w:bookmarkStart w:id="489" w:name="_Toc325055249"/>
      <w:bookmarkStart w:id="490" w:name="_Toc325375515"/>
      <w:bookmarkStart w:id="491" w:name="_Toc429560150"/>
      <w:bookmarkStart w:id="492" w:name="_Toc429743964"/>
      <w:bookmarkStart w:id="493" w:name="_Toc444098305"/>
      <w:bookmarkStart w:id="494" w:name="_Toc444098603"/>
      <w:bookmarkStart w:id="495" w:name="_Toc454446755"/>
      <w:bookmarkStart w:id="496" w:name="_Toc454558322"/>
      <w:bookmarkStart w:id="497" w:name="_Toc454558409"/>
      <w:bookmarkStart w:id="498" w:name="_Toc46927744"/>
      <w:bookmarkStart w:id="499" w:name="_Toc139612911"/>
      <w:bookmarkStart w:id="500" w:name="_Toc444098304"/>
      <w:bookmarkStart w:id="501" w:name="_Toc444098602"/>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t>SERVICE LEVELS</w:t>
      </w:r>
      <w:bookmarkEnd w:id="491"/>
      <w:bookmarkEnd w:id="492"/>
      <w:bookmarkEnd w:id="493"/>
      <w:bookmarkEnd w:id="494"/>
      <w:bookmarkEnd w:id="495"/>
      <w:bookmarkEnd w:id="496"/>
      <w:bookmarkEnd w:id="497"/>
      <w:bookmarkEnd w:id="498"/>
      <w:bookmarkEnd w:id="499"/>
    </w:p>
    <w:p w14:paraId="069F6A14" w14:textId="169D9867" w:rsidR="00CC138E" w:rsidRDefault="00CC138E" w:rsidP="00C97375">
      <w:pPr>
        <w:pStyle w:val="Heading2"/>
        <w:tabs>
          <w:tab w:val="clear" w:pos="1304"/>
        </w:tabs>
        <w:ind w:left="709" w:hanging="709"/>
      </w:pPr>
      <w:r>
        <w:t xml:space="preserve">The available service levels for </w:t>
      </w:r>
      <w:r w:rsidR="00F634CE">
        <w:t xml:space="preserve">Telstra </w:t>
      </w:r>
      <w:r w:rsidR="00E06363">
        <w:t>Private Cloud</w:t>
      </w:r>
      <w:r>
        <w:t xml:space="preserve"> are set out in the table below.</w:t>
      </w:r>
    </w:p>
    <w:tbl>
      <w:tblPr>
        <w:tblW w:w="94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794"/>
        <w:gridCol w:w="2835"/>
        <w:gridCol w:w="2835"/>
      </w:tblGrid>
      <w:tr w:rsidR="00CC138E" w:rsidRPr="004E39E3" w14:paraId="70B6DA3F" w14:textId="77777777" w:rsidTr="00B643BA">
        <w:trPr>
          <w:trHeight w:val="81"/>
          <w:tblHeader/>
        </w:trPr>
        <w:tc>
          <w:tcPr>
            <w:tcW w:w="3794" w:type="dxa"/>
            <w:vMerge w:val="restart"/>
            <w:shd w:val="clear" w:color="auto" w:fill="00B0F0"/>
          </w:tcPr>
          <w:p w14:paraId="2CB5466D" w14:textId="77777777" w:rsidR="00CC138E" w:rsidRPr="0092349B" w:rsidRDefault="00CC138E" w:rsidP="00E92B45">
            <w:pPr>
              <w:pStyle w:val="TableData"/>
              <w:keepNext/>
              <w:spacing w:after="100" w:afterAutospacing="1"/>
              <w:ind w:left="0"/>
              <w:rPr>
                <w:rFonts w:ascii="Verdana" w:hAnsi="Verdana"/>
                <w:b/>
              </w:rPr>
            </w:pPr>
            <w:r w:rsidRPr="0092349B">
              <w:rPr>
                <w:rFonts w:ascii="Verdana" w:hAnsi="Verdana"/>
                <w:b/>
              </w:rPr>
              <w:lastRenderedPageBreak/>
              <w:t>Service Level</w:t>
            </w:r>
          </w:p>
        </w:tc>
        <w:tc>
          <w:tcPr>
            <w:tcW w:w="5670" w:type="dxa"/>
            <w:gridSpan w:val="2"/>
            <w:tcBorders>
              <w:bottom w:val="single" w:sz="4" w:space="0" w:color="auto"/>
            </w:tcBorders>
            <w:shd w:val="clear" w:color="auto" w:fill="00B0F0"/>
          </w:tcPr>
          <w:p w14:paraId="415B902D" w14:textId="77777777" w:rsidR="00CC138E" w:rsidRPr="0092349B" w:rsidRDefault="00CC138E" w:rsidP="00E92B45">
            <w:pPr>
              <w:pStyle w:val="TableData"/>
              <w:keepNext/>
              <w:spacing w:after="100" w:afterAutospacing="1"/>
              <w:ind w:left="0"/>
              <w:jc w:val="center"/>
              <w:rPr>
                <w:rFonts w:ascii="Verdana" w:hAnsi="Verdana"/>
                <w:b/>
              </w:rPr>
            </w:pPr>
            <w:r w:rsidRPr="0092349B">
              <w:rPr>
                <w:rFonts w:ascii="Verdana" w:hAnsi="Verdana"/>
                <w:b/>
              </w:rPr>
              <w:t>Service Level Grade</w:t>
            </w:r>
          </w:p>
        </w:tc>
      </w:tr>
      <w:tr w:rsidR="00CC138E" w:rsidRPr="004E39E3" w14:paraId="2942FED3" w14:textId="77777777" w:rsidTr="00B643BA">
        <w:trPr>
          <w:trHeight w:val="20"/>
          <w:tblHeader/>
        </w:trPr>
        <w:tc>
          <w:tcPr>
            <w:tcW w:w="3794" w:type="dxa"/>
            <w:vMerge/>
            <w:shd w:val="clear" w:color="auto" w:fill="00B0F0"/>
          </w:tcPr>
          <w:p w14:paraId="31DFA32A" w14:textId="77777777" w:rsidR="00CC138E" w:rsidRPr="0092349B" w:rsidRDefault="00CC138E" w:rsidP="00E92B45">
            <w:pPr>
              <w:pStyle w:val="TableData"/>
              <w:keepNext/>
              <w:spacing w:after="100" w:afterAutospacing="1"/>
              <w:ind w:left="0"/>
              <w:rPr>
                <w:rFonts w:ascii="Verdana" w:hAnsi="Verdana"/>
                <w:b/>
              </w:rPr>
            </w:pPr>
          </w:p>
        </w:tc>
        <w:tc>
          <w:tcPr>
            <w:tcW w:w="5670" w:type="dxa"/>
            <w:gridSpan w:val="2"/>
            <w:shd w:val="clear" w:color="auto" w:fill="00B0F0"/>
          </w:tcPr>
          <w:p w14:paraId="6B835AE5" w14:textId="27B1A526" w:rsidR="00CC138E" w:rsidRPr="0092349B" w:rsidRDefault="00CC138E" w:rsidP="00E92B45">
            <w:pPr>
              <w:pStyle w:val="TableData"/>
              <w:keepNext/>
              <w:tabs>
                <w:tab w:val="center" w:pos="901"/>
              </w:tabs>
              <w:spacing w:after="100" w:afterAutospacing="1"/>
              <w:ind w:left="0"/>
              <w:jc w:val="center"/>
              <w:rPr>
                <w:rFonts w:ascii="Verdana" w:hAnsi="Verdana"/>
                <w:b/>
              </w:rPr>
            </w:pPr>
            <w:r w:rsidRPr="0092349B">
              <w:rPr>
                <w:rFonts w:ascii="Verdana" w:hAnsi="Verdana"/>
                <w:b/>
              </w:rPr>
              <w:t>Bronze</w:t>
            </w:r>
          </w:p>
        </w:tc>
      </w:tr>
      <w:tr w:rsidR="003532A9" w:rsidRPr="004E39E3" w14:paraId="0D96AC52" w14:textId="77777777" w:rsidTr="006D69B4">
        <w:trPr>
          <w:trHeight w:val="585"/>
        </w:trPr>
        <w:tc>
          <w:tcPr>
            <w:tcW w:w="3794" w:type="dxa"/>
            <w:shd w:val="clear" w:color="auto" w:fill="D9D9D9" w:themeFill="background1" w:themeFillShade="D9"/>
            <w:vAlign w:val="center"/>
          </w:tcPr>
          <w:p w14:paraId="17345B27" w14:textId="600E7D7C" w:rsidR="003532A9" w:rsidRPr="0092349B" w:rsidRDefault="009A3D76" w:rsidP="00B643BA">
            <w:pPr>
              <w:pStyle w:val="TableData"/>
              <w:spacing w:before="0" w:after="0"/>
              <w:ind w:left="0"/>
              <w:rPr>
                <w:rFonts w:ascii="Verdana" w:hAnsi="Verdana"/>
              </w:rPr>
            </w:pPr>
            <w:r w:rsidRPr="0092349B">
              <w:rPr>
                <w:rFonts w:ascii="Verdana" w:hAnsi="Verdana"/>
              </w:rPr>
              <w:t>Service Support Coverage Hours</w:t>
            </w:r>
          </w:p>
        </w:tc>
        <w:tc>
          <w:tcPr>
            <w:tcW w:w="2835" w:type="dxa"/>
            <w:shd w:val="clear" w:color="auto" w:fill="auto"/>
            <w:vAlign w:val="center"/>
          </w:tcPr>
          <w:p w14:paraId="4E999F83" w14:textId="174E6BEC" w:rsidR="003532A9" w:rsidRDefault="003532A9" w:rsidP="00B643BA">
            <w:pPr>
              <w:pStyle w:val="TableData"/>
              <w:spacing w:before="0" w:after="0"/>
              <w:ind w:left="0"/>
              <w:jc w:val="center"/>
              <w:rPr>
                <w:rFonts w:ascii="Verdana" w:hAnsi="Verdana"/>
              </w:rPr>
            </w:pPr>
            <w:r>
              <w:rPr>
                <w:rFonts w:ascii="Verdana" w:hAnsi="Verdana"/>
              </w:rPr>
              <w:t>Telstra Private Cloud</w:t>
            </w:r>
          </w:p>
        </w:tc>
        <w:tc>
          <w:tcPr>
            <w:tcW w:w="2835" w:type="dxa"/>
            <w:shd w:val="clear" w:color="auto" w:fill="auto"/>
            <w:vAlign w:val="center"/>
          </w:tcPr>
          <w:p w14:paraId="76895534" w14:textId="672A3508" w:rsidR="003532A9" w:rsidRPr="0092349B" w:rsidRDefault="003532A9" w:rsidP="00C12437">
            <w:pPr>
              <w:pStyle w:val="TableData"/>
              <w:spacing w:before="0" w:after="0"/>
              <w:ind w:left="0"/>
              <w:jc w:val="center"/>
              <w:rPr>
                <w:rFonts w:ascii="Verdana" w:hAnsi="Verdana"/>
              </w:rPr>
            </w:pPr>
            <w:r>
              <w:rPr>
                <w:rFonts w:ascii="Verdana" w:hAnsi="Verdana"/>
              </w:rPr>
              <w:t xml:space="preserve">24 x 7 days </w:t>
            </w:r>
          </w:p>
        </w:tc>
      </w:tr>
      <w:tr w:rsidR="00B643BA" w:rsidRPr="004E39E3" w14:paraId="10BA9365" w14:textId="77777777" w:rsidTr="00B643BA">
        <w:trPr>
          <w:trHeight w:val="28"/>
        </w:trPr>
        <w:tc>
          <w:tcPr>
            <w:tcW w:w="3794" w:type="dxa"/>
            <w:shd w:val="clear" w:color="auto" w:fill="D9D9D9" w:themeFill="background1" w:themeFillShade="D9"/>
            <w:vAlign w:val="center"/>
          </w:tcPr>
          <w:p w14:paraId="4FCD0620" w14:textId="117CD6A3" w:rsidR="00B643BA" w:rsidRPr="0092349B" w:rsidRDefault="00B643BA" w:rsidP="00B643BA">
            <w:pPr>
              <w:pStyle w:val="TableData"/>
              <w:spacing w:before="0" w:after="0"/>
              <w:ind w:left="0"/>
              <w:rPr>
                <w:rFonts w:ascii="Verdana" w:hAnsi="Verdana"/>
              </w:rPr>
            </w:pPr>
            <w:r w:rsidRPr="0092349B">
              <w:rPr>
                <w:rFonts w:ascii="Verdana" w:hAnsi="Verdana"/>
              </w:rPr>
              <w:t>Service Availability</w:t>
            </w:r>
            <w:r w:rsidRPr="0092349B">
              <w:rPr>
                <w:rFonts w:ascii="Verdana" w:hAnsi="Verdana"/>
                <w:vertAlign w:val="superscript"/>
              </w:rPr>
              <w:t>1</w:t>
            </w:r>
          </w:p>
        </w:tc>
        <w:tc>
          <w:tcPr>
            <w:tcW w:w="5670" w:type="dxa"/>
            <w:gridSpan w:val="2"/>
            <w:shd w:val="clear" w:color="auto" w:fill="auto"/>
            <w:vAlign w:val="center"/>
          </w:tcPr>
          <w:p w14:paraId="0770E2D4" w14:textId="6519584D" w:rsidR="00B643BA" w:rsidRPr="0092349B" w:rsidRDefault="00B643BA" w:rsidP="00B643BA">
            <w:pPr>
              <w:pStyle w:val="TableData"/>
              <w:spacing w:before="0" w:after="0"/>
              <w:ind w:left="0"/>
              <w:jc w:val="center"/>
              <w:rPr>
                <w:rFonts w:ascii="Verdana" w:hAnsi="Verdana"/>
              </w:rPr>
            </w:pPr>
            <w:r w:rsidRPr="0092349B">
              <w:rPr>
                <w:rFonts w:ascii="Verdana" w:hAnsi="Verdana"/>
              </w:rPr>
              <w:t>99.90%</w:t>
            </w:r>
          </w:p>
        </w:tc>
      </w:tr>
      <w:tr w:rsidR="00B643BA" w:rsidRPr="004E39E3" w14:paraId="39B24A7F" w14:textId="77777777" w:rsidTr="00B643BA">
        <w:trPr>
          <w:trHeight w:val="28"/>
        </w:trPr>
        <w:tc>
          <w:tcPr>
            <w:tcW w:w="3794" w:type="dxa"/>
            <w:shd w:val="clear" w:color="auto" w:fill="D9D9D9" w:themeFill="background1" w:themeFillShade="D9"/>
            <w:vAlign w:val="center"/>
          </w:tcPr>
          <w:p w14:paraId="60B53BE4" w14:textId="77777777" w:rsidR="00B643BA" w:rsidRPr="0092349B" w:rsidRDefault="00B643BA" w:rsidP="00B643BA">
            <w:pPr>
              <w:pStyle w:val="TableData"/>
              <w:spacing w:before="0" w:after="0"/>
              <w:ind w:left="0"/>
              <w:rPr>
                <w:rFonts w:ascii="Verdana" w:hAnsi="Verdana"/>
                <w:b/>
                <w:highlight w:val="yellow"/>
              </w:rPr>
            </w:pPr>
            <w:r w:rsidRPr="0092349B">
              <w:rPr>
                <w:rFonts w:ascii="Verdana" w:hAnsi="Verdana"/>
              </w:rPr>
              <w:t>Recovery Point Objective (RPO)</w:t>
            </w:r>
          </w:p>
        </w:tc>
        <w:tc>
          <w:tcPr>
            <w:tcW w:w="5670" w:type="dxa"/>
            <w:gridSpan w:val="2"/>
            <w:shd w:val="clear" w:color="auto" w:fill="auto"/>
            <w:vAlign w:val="center"/>
          </w:tcPr>
          <w:p w14:paraId="23C78E7E" w14:textId="5B99D256" w:rsidR="00B643BA" w:rsidRPr="0092349B" w:rsidRDefault="00B643BA" w:rsidP="00B643BA">
            <w:pPr>
              <w:pStyle w:val="TableData"/>
              <w:spacing w:before="0" w:after="0"/>
              <w:ind w:left="0"/>
              <w:jc w:val="center"/>
              <w:rPr>
                <w:rFonts w:ascii="Verdana" w:hAnsi="Verdana"/>
              </w:rPr>
            </w:pPr>
            <w:r w:rsidRPr="0092349B">
              <w:rPr>
                <w:rFonts w:ascii="Verdana" w:hAnsi="Verdana"/>
              </w:rPr>
              <w:t>24 hours</w:t>
            </w:r>
            <w:r w:rsidR="00411EED">
              <w:rPr>
                <w:rFonts w:ascii="Verdana" w:hAnsi="Verdana"/>
                <w:vertAlign w:val="superscript"/>
              </w:rPr>
              <w:t>4</w:t>
            </w:r>
          </w:p>
        </w:tc>
      </w:tr>
      <w:tr w:rsidR="00B643BA" w:rsidRPr="00C24E11" w14:paraId="0428495F" w14:textId="77777777" w:rsidTr="00B643BA">
        <w:trPr>
          <w:trHeight w:val="215"/>
        </w:trPr>
        <w:tc>
          <w:tcPr>
            <w:tcW w:w="9464" w:type="dxa"/>
            <w:gridSpan w:val="3"/>
            <w:shd w:val="clear" w:color="auto" w:fill="A6A6A6" w:themeFill="background1" w:themeFillShade="A6"/>
            <w:vAlign w:val="center"/>
          </w:tcPr>
          <w:p w14:paraId="356F2697" w14:textId="77777777" w:rsidR="00B643BA" w:rsidRPr="00E92B45" w:rsidRDefault="00B643BA" w:rsidP="00B643BA">
            <w:pPr>
              <w:pStyle w:val="TableData"/>
              <w:spacing w:before="0" w:after="0"/>
              <w:ind w:left="0"/>
              <w:rPr>
                <w:rFonts w:ascii="Verdana" w:hAnsi="Verdana"/>
                <w:b/>
              </w:rPr>
            </w:pPr>
            <w:r w:rsidRPr="00E92B45">
              <w:rPr>
                <w:rFonts w:ascii="Verdana" w:hAnsi="Verdana"/>
                <w:b/>
              </w:rPr>
              <w:t>Service Activation</w:t>
            </w:r>
          </w:p>
        </w:tc>
      </w:tr>
      <w:tr w:rsidR="00B643BA" w:rsidRPr="004E39E3" w14:paraId="442688E7" w14:textId="77777777" w:rsidTr="00B643BA">
        <w:trPr>
          <w:trHeight w:val="28"/>
        </w:trPr>
        <w:tc>
          <w:tcPr>
            <w:tcW w:w="3794" w:type="dxa"/>
            <w:shd w:val="clear" w:color="auto" w:fill="D9D9D9" w:themeFill="background1" w:themeFillShade="D9"/>
            <w:vAlign w:val="center"/>
          </w:tcPr>
          <w:p w14:paraId="1893852D" w14:textId="77777777" w:rsidR="00B643BA" w:rsidRPr="0092349B" w:rsidRDefault="00B643BA" w:rsidP="00B643BA">
            <w:pPr>
              <w:pStyle w:val="TableData"/>
              <w:spacing w:before="0" w:after="0"/>
              <w:ind w:left="0"/>
              <w:rPr>
                <w:rFonts w:ascii="Verdana" w:hAnsi="Verdana"/>
              </w:rPr>
            </w:pPr>
            <w:r w:rsidRPr="0092349B">
              <w:rPr>
                <w:rFonts w:ascii="Verdana" w:hAnsi="Verdana"/>
              </w:rPr>
              <w:t xml:space="preserve">Minor </w:t>
            </w:r>
          </w:p>
        </w:tc>
        <w:tc>
          <w:tcPr>
            <w:tcW w:w="5670" w:type="dxa"/>
            <w:gridSpan w:val="2"/>
            <w:shd w:val="clear" w:color="auto" w:fill="auto"/>
            <w:vAlign w:val="center"/>
          </w:tcPr>
          <w:p w14:paraId="6E68C3A5" w14:textId="7DCFA258" w:rsidR="00B643BA" w:rsidRPr="00B82713" w:rsidRDefault="00B643BA" w:rsidP="00B643BA">
            <w:pPr>
              <w:pStyle w:val="TableData"/>
              <w:spacing w:before="0" w:after="0"/>
              <w:ind w:left="0"/>
              <w:jc w:val="center"/>
              <w:rPr>
                <w:rFonts w:ascii="Verdana" w:hAnsi="Verdana"/>
              </w:rPr>
            </w:pPr>
            <w:r w:rsidRPr="00E92B45">
              <w:rPr>
                <w:rFonts w:ascii="Verdana" w:hAnsi="Verdana"/>
              </w:rPr>
              <w:t xml:space="preserve">3 </w:t>
            </w:r>
            <w:r w:rsidRPr="00B82713">
              <w:rPr>
                <w:rFonts w:ascii="Verdana" w:hAnsi="Verdana"/>
              </w:rPr>
              <w:t>business days</w:t>
            </w:r>
            <w:r w:rsidRPr="00B82713">
              <w:rPr>
                <w:rFonts w:ascii="Verdana" w:hAnsi="Verdana"/>
                <w:vertAlign w:val="superscript"/>
              </w:rPr>
              <w:t>2</w:t>
            </w:r>
          </w:p>
        </w:tc>
      </w:tr>
      <w:tr w:rsidR="00B643BA" w:rsidRPr="004E39E3" w14:paraId="2D4DECE9" w14:textId="77777777" w:rsidTr="00B643BA">
        <w:trPr>
          <w:trHeight w:val="28"/>
        </w:trPr>
        <w:tc>
          <w:tcPr>
            <w:tcW w:w="3794" w:type="dxa"/>
            <w:shd w:val="clear" w:color="auto" w:fill="D9D9D9" w:themeFill="background1" w:themeFillShade="D9"/>
            <w:vAlign w:val="center"/>
          </w:tcPr>
          <w:p w14:paraId="155ED86B" w14:textId="77777777" w:rsidR="00B643BA" w:rsidRPr="0092349B" w:rsidRDefault="00B643BA" w:rsidP="00B643BA">
            <w:pPr>
              <w:pStyle w:val="TableData"/>
              <w:spacing w:before="0" w:after="0"/>
              <w:ind w:left="0"/>
              <w:rPr>
                <w:rFonts w:ascii="Verdana" w:hAnsi="Verdana"/>
              </w:rPr>
            </w:pPr>
            <w:r w:rsidRPr="0092349B">
              <w:rPr>
                <w:rFonts w:ascii="Verdana" w:hAnsi="Verdana"/>
              </w:rPr>
              <w:t xml:space="preserve">Standard </w:t>
            </w:r>
          </w:p>
        </w:tc>
        <w:tc>
          <w:tcPr>
            <w:tcW w:w="5670" w:type="dxa"/>
            <w:gridSpan w:val="2"/>
            <w:shd w:val="clear" w:color="auto" w:fill="auto"/>
            <w:vAlign w:val="center"/>
          </w:tcPr>
          <w:p w14:paraId="72A133D2" w14:textId="25381E22" w:rsidR="00B643BA" w:rsidRPr="00B82713" w:rsidRDefault="00B643BA" w:rsidP="00B643BA">
            <w:pPr>
              <w:pStyle w:val="TableData"/>
              <w:spacing w:before="0" w:after="0"/>
              <w:ind w:left="0"/>
              <w:jc w:val="center"/>
              <w:rPr>
                <w:rFonts w:ascii="Verdana" w:hAnsi="Verdana"/>
              </w:rPr>
            </w:pPr>
            <w:r w:rsidRPr="00E92B45">
              <w:rPr>
                <w:rFonts w:ascii="Verdana" w:hAnsi="Verdana"/>
              </w:rPr>
              <w:t>10</w:t>
            </w:r>
            <w:r w:rsidRPr="00B82713">
              <w:rPr>
                <w:rFonts w:ascii="Verdana" w:hAnsi="Verdana"/>
              </w:rPr>
              <w:t xml:space="preserve"> business days</w:t>
            </w:r>
            <w:r w:rsidRPr="00B82713">
              <w:rPr>
                <w:rFonts w:ascii="Verdana" w:hAnsi="Verdana"/>
                <w:vertAlign w:val="superscript"/>
              </w:rPr>
              <w:t>2</w:t>
            </w:r>
          </w:p>
        </w:tc>
      </w:tr>
      <w:tr w:rsidR="00B643BA" w:rsidRPr="004E39E3" w14:paraId="618060AA" w14:textId="77777777" w:rsidTr="00B643BA">
        <w:trPr>
          <w:trHeight w:val="236"/>
        </w:trPr>
        <w:tc>
          <w:tcPr>
            <w:tcW w:w="3794" w:type="dxa"/>
            <w:tcBorders>
              <w:bottom w:val="single" w:sz="4" w:space="0" w:color="auto"/>
            </w:tcBorders>
            <w:shd w:val="clear" w:color="auto" w:fill="D9D9D9" w:themeFill="background1" w:themeFillShade="D9"/>
            <w:vAlign w:val="center"/>
          </w:tcPr>
          <w:p w14:paraId="21867698" w14:textId="77777777" w:rsidR="00B643BA" w:rsidRPr="0092349B" w:rsidRDefault="00B643BA" w:rsidP="00B643BA">
            <w:pPr>
              <w:pStyle w:val="TableData"/>
              <w:spacing w:before="0" w:after="0"/>
              <w:ind w:left="0"/>
              <w:rPr>
                <w:rFonts w:ascii="Verdana" w:hAnsi="Verdana"/>
              </w:rPr>
            </w:pPr>
            <w:r w:rsidRPr="0092349B">
              <w:rPr>
                <w:rFonts w:ascii="Verdana" w:hAnsi="Verdana"/>
              </w:rPr>
              <w:t xml:space="preserve">Major </w:t>
            </w:r>
          </w:p>
        </w:tc>
        <w:tc>
          <w:tcPr>
            <w:tcW w:w="5670" w:type="dxa"/>
            <w:gridSpan w:val="2"/>
            <w:tcBorders>
              <w:bottom w:val="single" w:sz="4" w:space="0" w:color="auto"/>
            </w:tcBorders>
            <w:shd w:val="clear" w:color="auto" w:fill="auto"/>
            <w:vAlign w:val="center"/>
          </w:tcPr>
          <w:p w14:paraId="3E8077CA" w14:textId="7178A07A" w:rsidR="00B643BA" w:rsidRPr="0092349B" w:rsidRDefault="00B643BA" w:rsidP="00B643BA">
            <w:pPr>
              <w:pStyle w:val="TableData"/>
              <w:spacing w:before="0" w:after="0"/>
              <w:ind w:left="0"/>
              <w:jc w:val="center"/>
              <w:rPr>
                <w:rFonts w:ascii="Verdana" w:hAnsi="Verdana"/>
              </w:rPr>
            </w:pPr>
            <w:r w:rsidRPr="0092349B">
              <w:rPr>
                <w:rFonts w:ascii="Verdana" w:hAnsi="Verdana"/>
              </w:rPr>
              <w:t>On Application</w:t>
            </w:r>
          </w:p>
        </w:tc>
      </w:tr>
      <w:tr w:rsidR="00B643BA" w:rsidRPr="00C24E11" w14:paraId="1F660B3A" w14:textId="77777777" w:rsidTr="00B643BA">
        <w:trPr>
          <w:trHeight w:val="215"/>
        </w:trPr>
        <w:tc>
          <w:tcPr>
            <w:tcW w:w="9464" w:type="dxa"/>
            <w:gridSpan w:val="3"/>
            <w:tcBorders>
              <w:bottom w:val="single" w:sz="4" w:space="0" w:color="auto"/>
            </w:tcBorders>
            <w:shd w:val="clear" w:color="auto" w:fill="A6A6A6" w:themeFill="background1" w:themeFillShade="A6"/>
            <w:vAlign w:val="center"/>
          </w:tcPr>
          <w:p w14:paraId="15094343" w14:textId="77777777" w:rsidR="00B643BA" w:rsidRPr="00E92B45" w:rsidRDefault="00B643BA" w:rsidP="00B643BA">
            <w:pPr>
              <w:pStyle w:val="TableData"/>
              <w:spacing w:before="0" w:after="0"/>
              <w:ind w:left="0"/>
              <w:rPr>
                <w:rFonts w:ascii="Verdana" w:hAnsi="Verdana"/>
                <w:b/>
              </w:rPr>
            </w:pPr>
            <w:r w:rsidRPr="00E92B45">
              <w:rPr>
                <w:rFonts w:ascii="Verdana" w:hAnsi="Verdana"/>
                <w:b/>
              </w:rPr>
              <w:t xml:space="preserve">Service Modification </w:t>
            </w:r>
          </w:p>
        </w:tc>
      </w:tr>
      <w:tr w:rsidR="00B643BA" w:rsidRPr="004E39E3" w14:paraId="0189D1BB" w14:textId="77777777" w:rsidTr="00B643BA">
        <w:trPr>
          <w:trHeight w:val="45"/>
        </w:trPr>
        <w:tc>
          <w:tcPr>
            <w:tcW w:w="3794" w:type="dxa"/>
            <w:shd w:val="clear" w:color="auto" w:fill="D9D9D9" w:themeFill="background1" w:themeFillShade="D9"/>
            <w:vAlign w:val="center"/>
          </w:tcPr>
          <w:p w14:paraId="28C97827" w14:textId="77777777" w:rsidR="00B643BA" w:rsidRPr="0092349B" w:rsidRDefault="00B643BA" w:rsidP="00B643BA">
            <w:pPr>
              <w:pStyle w:val="TableData"/>
              <w:spacing w:before="0" w:after="0"/>
              <w:ind w:left="0"/>
              <w:rPr>
                <w:rFonts w:ascii="Verdana" w:hAnsi="Verdana"/>
              </w:rPr>
            </w:pPr>
            <w:r w:rsidRPr="0092349B">
              <w:rPr>
                <w:rFonts w:ascii="Verdana" w:hAnsi="Verdana"/>
              </w:rPr>
              <w:t>Pre-defined Modifications</w:t>
            </w:r>
          </w:p>
        </w:tc>
        <w:tc>
          <w:tcPr>
            <w:tcW w:w="5670" w:type="dxa"/>
            <w:gridSpan w:val="2"/>
            <w:shd w:val="clear" w:color="auto" w:fill="auto"/>
            <w:vAlign w:val="center"/>
          </w:tcPr>
          <w:p w14:paraId="54133FF7" w14:textId="2013BF93" w:rsidR="00B643BA" w:rsidRPr="0092349B" w:rsidRDefault="00B643BA" w:rsidP="00B643BA">
            <w:pPr>
              <w:pStyle w:val="TableData"/>
              <w:keepNext/>
              <w:spacing w:before="0" w:after="0"/>
              <w:ind w:left="0"/>
              <w:jc w:val="center"/>
              <w:rPr>
                <w:rFonts w:ascii="Verdana" w:hAnsi="Verdana"/>
              </w:rPr>
            </w:pPr>
            <w:r w:rsidRPr="0092349B">
              <w:rPr>
                <w:rFonts w:ascii="Verdana" w:hAnsi="Verdana"/>
              </w:rPr>
              <w:t xml:space="preserve">as set out on the </w:t>
            </w:r>
            <w:r w:rsidR="00A15856">
              <w:rPr>
                <w:rFonts w:ascii="Verdana" w:hAnsi="Verdana"/>
              </w:rPr>
              <w:t xml:space="preserve">Telstra Private Cloud User Guide or Telstra </w:t>
            </w:r>
            <w:r w:rsidR="00B544BE">
              <w:rPr>
                <w:rFonts w:ascii="Verdana" w:hAnsi="Verdana"/>
              </w:rPr>
              <w:t xml:space="preserve">provided </w:t>
            </w:r>
            <w:r w:rsidR="001D264D">
              <w:rPr>
                <w:rFonts w:ascii="Verdana" w:hAnsi="Verdana"/>
              </w:rPr>
              <w:t>c</w:t>
            </w:r>
            <w:r w:rsidR="00A15856">
              <w:rPr>
                <w:rFonts w:ascii="Verdana" w:hAnsi="Verdana"/>
              </w:rPr>
              <w:t xml:space="preserve">loud </w:t>
            </w:r>
            <w:r w:rsidR="001D264D">
              <w:rPr>
                <w:rFonts w:ascii="Verdana" w:hAnsi="Verdana"/>
              </w:rPr>
              <w:t>p</w:t>
            </w:r>
            <w:r w:rsidR="00A15856">
              <w:rPr>
                <w:rFonts w:ascii="Verdana" w:hAnsi="Verdana"/>
              </w:rPr>
              <w:t>ortal</w:t>
            </w:r>
          </w:p>
        </w:tc>
      </w:tr>
      <w:tr w:rsidR="00B643BA" w:rsidRPr="004E39E3" w14:paraId="7FE9D862" w14:textId="77777777" w:rsidTr="00B643BA">
        <w:trPr>
          <w:trHeight w:val="121"/>
        </w:trPr>
        <w:tc>
          <w:tcPr>
            <w:tcW w:w="3794" w:type="dxa"/>
            <w:shd w:val="clear" w:color="auto" w:fill="D9D9D9" w:themeFill="background1" w:themeFillShade="D9"/>
            <w:vAlign w:val="center"/>
          </w:tcPr>
          <w:p w14:paraId="1F3FB519" w14:textId="77777777" w:rsidR="00B643BA" w:rsidRPr="0092349B" w:rsidRDefault="00B643BA" w:rsidP="00B643BA">
            <w:pPr>
              <w:pStyle w:val="TableData"/>
              <w:spacing w:before="0" w:after="0"/>
              <w:ind w:left="0"/>
              <w:rPr>
                <w:rFonts w:ascii="Verdana" w:hAnsi="Verdana"/>
              </w:rPr>
            </w:pPr>
            <w:r w:rsidRPr="0092349B">
              <w:rPr>
                <w:rFonts w:ascii="Verdana" w:hAnsi="Verdana"/>
              </w:rPr>
              <w:t>Projects</w:t>
            </w:r>
          </w:p>
        </w:tc>
        <w:tc>
          <w:tcPr>
            <w:tcW w:w="5670" w:type="dxa"/>
            <w:gridSpan w:val="2"/>
            <w:shd w:val="clear" w:color="auto" w:fill="auto"/>
            <w:vAlign w:val="center"/>
          </w:tcPr>
          <w:p w14:paraId="6A134278" w14:textId="77777777" w:rsidR="00B643BA" w:rsidRPr="0092349B" w:rsidRDefault="00B643BA" w:rsidP="00B643BA">
            <w:pPr>
              <w:pStyle w:val="TableData"/>
              <w:spacing w:before="0" w:after="0"/>
              <w:ind w:left="0"/>
              <w:jc w:val="center"/>
              <w:rPr>
                <w:rFonts w:ascii="Verdana" w:hAnsi="Verdana"/>
              </w:rPr>
            </w:pPr>
            <w:r w:rsidRPr="0092349B">
              <w:rPr>
                <w:rFonts w:ascii="Verdana" w:hAnsi="Verdana"/>
              </w:rPr>
              <w:t>on application</w:t>
            </w:r>
          </w:p>
        </w:tc>
      </w:tr>
      <w:tr w:rsidR="00B643BA" w:rsidRPr="00C24E11" w14:paraId="4B3E3BE5" w14:textId="77777777" w:rsidTr="00B643BA">
        <w:trPr>
          <w:trHeight w:val="69"/>
        </w:trPr>
        <w:tc>
          <w:tcPr>
            <w:tcW w:w="9464" w:type="dxa"/>
            <w:gridSpan w:val="3"/>
            <w:tcBorders>
              <w:bottom w:val="single" w:sz="4" w:space="0" w:color="auto"/>
            </w:tcBorders>
            <w:shd w:val="clear" w:color="auto" w:fill="A6A6A6" w:themeFill="background1" w:themeFillShade="A6"/>
            <w:vAlign w:val="center"/>
          </w:tcPr>
          <w:p w14:paraId="491F2794" w14:textId="672D8165" w:rsidR="00B643BA" w:rsidRPr="00E92B45" w:rsidRDefault="00B643BA" w:rsidP="00B643BA">
            <w:pPr>
              <w:pStyle w:val="TableData"/>
              <w:keepNext/>
              <w:spacing w:before="0" w:after="0"/>
              <w:ind w:left="0"/>
              <w:rPr>
                <w:rFonts w:ascii="Verdana" w:hAnsi="Verdana"/>
                <w:b/>
              </w:rPr>
            </w:pPr>
            <w:r w:rsidRPr="00E92B45">
              <w:rPr>
                <w:rFonts w:ascii="Verdana" w:hAnsi="Verdana"/>
                <w:b/>
              </w:rPr>
              <w:t xml:space="preserve">Incident Response </w:t>
            </w:r>
            <w:r w:rsidR="00F632B5">
              <w:rPr>
                <w:rFonts w:ascii="Verdana" w:hAnsi="Verdana"/>
                <w:b/>
              </w:rPr>
              <w:t>Target</w:t>
            </w:r>
          </w:p>
        </w:tc>
      </w:tr>
      <w:tr w:rsidR="00B643BA" w:rsidRPr="004E39E3" w14:paraId="78A529C4" w14:textId="77777777" w:rsidTr="00B643BA">
        <w:trPr>
          <w:trHeight w:val="222"/>
        </w:trPr>
        <w:tc>
          <w:tcPr>
            <w:tcW w:w="3794" w:type="dxa"/>
            <w:tcBorders>
              <w:bottom w:val="single" w:sz="4" w:space="0" w:color="auto"/>
            </w:tcBorders>
            <w:shd w:val="clear" w:color="auto" w:fill="D9D9D9" w:themeFill="background1" w:themeFillShade="D9"/>
            <w:vAlign w:val="center"/>
          </w:tcPr>
          <w:p w14:paraId="2D8CA5F2" w14:textId="77777777" w:rsidR="00B643BA" w:rsidRPr="0092349B" w:rsidRDefault="00B643BA" w:rsidP="00B643BA">
            <w:pPr>
              <w:pStyle w:val="TableData"/>
              <w:spacing w:before="0" w:after="0"/>
              <w:ind w:left="0"/>
              <w:rPr>
                <w:rFonts w:ascii="Verdana" w:hAnsi="Verdana"/>
              </w:rPr>
            </w:pPr>
            <w:r w:rsidRPr="0092349B">
              <w:rPr>
                <w:rFonts w:ascii="Verdana" w:hAnsi="Verdana"/>
              </w:rPr>
              <w:t>Severity 1</w:t>
            </w:r>
          </w:p>
        </w:tc>
        <w:tc>
          <w:tcPr>
            <w:tcW w:w="5670" w:type="dxa"/>
            <w:gridSpan w:val="2"/>
            <w:tcBorders>
              <w:bottom w:val="single" w:sz="4" w:space="0" w:color="auto"/>
            </w:tcBorders>
            <w:shd w:val="clear" w:color="auto" w:fill="auto"/>
            <w:vAlign w:val="center"/>
          </w:tcPr>
          <w:p w14:paraId="07C70205" w14:textId="77777777" w:rsidR="00B643BA" w:rsidRPr="0092349B" w:rsidRDefault="00B643BA" w:rsidP="00B643BA">
            <w:pPr>
              <w:pStyle w:val="TableData"/>
              <w:spacing w:before="0" w:after="0"/>
              <w:ind w:left="0"/>
              <w:jc w:val="center"/>
              <w:rPr>
                <w:rFonts w:ascii="Verdana" w:hAnsi="Verdana"/>
              </w:rPr>
            </w:pPr>
            <w:r w:rsidRPr="0092349B">
              <w:rPr>
                <w:rFonts w:ascii="Verdana" w:hAnsi="Verdana"/>
              </w:rPr>
              <w:t>15 minutes</w:t>
            </w:r>
          </w:p>
        </w:tc>
      </w:tr>
      <w:tr w:rsidR="00B643BA" w:rsidRPr="004E39E3" w14:paraId="7A9ADC7A" w14:textId="77777777" w:rsidTr="00B643BA">
        <w:trPr>
          <w:trHeight w:val="249"/>
        </w:trPr>
        <w:tc>
          <w:tcPr>
            <w:tcW w:w="3794" w:type="dxa"/>
            <w:tcBorders>
              <w:bottom w:val="single" w:sz="4" w:space="0" w:color="auto"/>
            </w:tcBorders>
            <w:shd w:val="clear" w:color="auto" w:fill="D9D9D9" w:themeFill="background1" w:themeFillShade="D9"/>
            <w:vAlign w:val="center"/>
          </w:tcPr>
          <w:p w14:paraId="73404DFE" w14:textId="77777777" w:rsidR="00B643BA" w:rsidRPr="0092349B" w:rsidRDefault="00B643BA" w:rsidP="00B643BA">
            <w:pPr>
              <w:pStyle w:val="TableData"/>
              <w:spacing w:before="0" w:after="0"/>
              <w:ind w:left="0"/>
              <w:rPr>
                <w:rFonts w:ascii="Verdana" w:hAnsi="Verdana"/>
              </w:rPr>
            </w:pPr>
            <w:r w:rsidRPr="0092349B">
              <w:rPr>
                <w:rFonts w:ascii="Verdana" w:hAnsi="Verdana"/>
              </w:rPr>
              <w:t>Severity 2</w:t>
            </w:r>
          </w:p>
        </w:tc>
        <w:tc>
          <w:tcPr>
            <w:tcW w:w="5670" w:type="dxa"/>
            <w:gridSpan w:val="2"/>
            <w:tcBorders>
              <w:bottom w:val="single" w:sz="4" w:space="0" w:color="auto"/>
            </w:tcBorders>
            <w:shd w:val="clear" w:color="auto" w:fill="auto"/>
            <w:vAlign w:val="center"/>
          </w:tcPr>
          <w:p w14:paraId="04FD0AFA" w14:textId="77777777" w:rsidR="00B643BA" w:rsidRPr="0092349B" w:rsidRDefault="00B643BA" w:rsidP="00B643BA">
            <w:pPr>
              <w:pStyle w:val="TableData"/>
              <w:spacing w:before="0" w:after="0"/>
              <w:ind w:left="0"/>
              <w:jc w:val="center"/>
              <w:rPr>
                <w:rFonts w:ascii="Verdana" w:hAnsi="Verdana"/>
              </w:rPr>
            </w:pPr>
            <w:r w:rsidRPr="0092349B">
              <w:rPr>
                <w:rFonts w:ascii="Verdana" w:hAnsi="Verdana"/>
              </w:rPr>
              <w:t>30 minutes</w:t>
            </w:r>
          </w:p>
        </w:tc>
      </w:tr>
      <w:tr w:rsidR="00B643BA" w:rsidRPr="004E39E3" w14:paraId="65DC049F" w14:textId="77777777" w:rsidTr="00B643BA">
        <w:trPr>
          <w:trHeight w:val="28"/>
        </w:trPr>
        <w:tc>
          <w:tcPr>
            <w:tcW w:w="3794" w:type="dxa"/>
            <w:tcBorders>
              <w:bottom w:val="single" w:sz="4" w:space="0" w:color="auto"/>
            </w:tcBorders>
            <w:shd w:val="clear" w:color="auto" w:fill="D9D9D9" w:themeFill="background1" w:themeFillShade="D9"/>
            <w:vAlign w:val="center"/>
          </w:tcPr>
          <w:p w14:paraId="22093559" w14:textId="77777777" w:rsidR="00B643BA" w:rsidRPr="0092349B" w:rsidRDefault="00B643BA" w:rsidP="00B643BA">
            <w:pPr>
              <w:pStyle w:val="TableData"/>
              <w:spacing w:before="0" w:after="0"/>
              <w:ind w:left="0"/>
              <w:rPr>
                <w:rFonts w:ascii="Verdana" w:hAnsi="Verdana"/>
              </w:rPr>
            </w:pPr>
            <w:r w:rsidRPr="0092349B">
              <w:rPr>
                <w:rFonts w:ascii="Verdana" w:hAnsi="Verdana"/>
              </w:rPr>
              <w:t>Severity 3</w:t>
            </w:r>
          </w:p>
        </w:tc>
        <w:tc>
          <w:tcPr>
            <w:tcW w:w="5670" w:type="dxa"/>
            <w:gridSpan w:val="2"/>
            <w:tcBorders>
              <w:bottom w:val="single" w:sz="4" w:space="0" w:color="auto"/>
            </w:tcBorders>
            <w:shd w:val="clear" w:color="auto" w:fill="auto"/>
            <w:vAlign w:val="center"/>
          </w:tcPr>
          <w:p w14:paraId="56506914" w14:textId="77777777" w:rsidR="00B643BA" w:rsidRPr="0092349B" w:rsidRDefault="00B643BA" w:rsidP="00B643BA">
            <w:pPr>
              <w:pStyle w:val="TableData"/>
              <w:spacing w:before="0" w:after="0"/>
              <w:ind w:left="0"/>
              <w:jc w:val="center"/>
              <w:rPr>
                <w:rFonts w:ascii="Verdana" w:hAnsi="Verdana"/>
              </w:rPr>
            </w:pPr>
            <w:r w:rsidRPr="0092349B">
              <w:rPr>
                <w:rFonts w:ascii="Verdana" w:hAnsi="Verdana"/>
              </w:rPr>
              <w:t>45 minutes</w:t>
            </w:r>
            <w:r w:rsidRPr="0092349B">
              <w:rPr>
                <w:rFonts w:ascii="Verdana" w:hAnsi="Verdana"/>
                <w:vertAlign w:val="superscript"/>
              </w:rPr>
              <w:t>3</w:t>
            </w:r>
          </w:p>
        </w:tc>
      </w:tr>
      <w:tr w:rsidR="00B643BA" w:rsidRPr="004E39E3" w14:paraId="052E8BC6" w14:textId="77777777" w:rsidTr="00B643BA">
        <w:trPr>
          <w:trHeight w:val="28"/>
        </w:trPr>
        <w:tc>
          <w:tcPr>
            <w:tcW w:w="3794" w:type="dxa"/>
            <w:tcBorders>
              <w:bottom w:val="single" w:sz="4" w:space="0" w:color="auto"/>
            </w:tcBorders>
            <w:shd w:val="clear" w:color="auto" w:fill="D9D9D9" w:themeFill="background1" w:themeFillShade="D9"/>
            <w:vAlign w:val="center"/>
          </w:tcPr>
          <w:p w14:paraId="44AA383B" w14:textId="77777777" w:rsidR="00B643BA" w:rsidRPr="0092349B" w:rsidRDefault="00B643BA" w:rsidP="00B643BA">
            <w:pPr>
              <w:pStyle w:val="TableData"/>
              <w:spacing w:before="0" w:after="0"/>
              <w:ind w:left="0"/>
              <w:rPr>
                <w:rFonts w:ascii="Verdana" w:hAnsi="Verdana"/>
              </w:rPr>
            </w:pPr>
            <w:r w:rsidRPr="0092349B">
              <w:rPr>
                <w:rFonts w:ascii="Verdana" w:hAnsi="Verdana"/>
              </w:rPr>
              <w:t>Severity 4</w:t>
            </w:r>
          </w:p>
        </w:tc>
        <w:tc>
          <w:tcPr>
            <w:tcW w:w="5670" w:type="dxa"/>
            <w:gridSpan w:val="2"/>
            <w:tcBorders>
              <w:bottom w:val="single" w:sz="4" w:space="0" w:color="auto"/>
            </w:tcBorders>
            <w:shd w:val="clear" w:color="auto" w:fill="auto"/>
            <w:vAlign w:val="center"/>
          </w:tcPr>
          <w:p w14:paraId="513BFB8F" w14:textId="77777777" w:rsidR="00B643BA" w:rsidRPr="0092349B" w:rsidRDefault="00B643BA" w:rsidP="00B643BA">
            <w:pPr>
              <w:pStyle w:val="TableData"/>
              <w:spacing w:before="0" w:after="0"/>
              <w:ind w:left="0"/>
              <w:jc w:val="center"/>
              <w:rPr>
                <w:rFonts w:ascii="Verdana" w:hAnsi="Verdana"/>
              </w:rPr>
            </w:pPr>
            <w:r w:rsidRPr="0092349B">
              <w:rPr>
                <w:rFonts w:ascii="Verdana" w:hAnsi="Verdana"/>
              </w:rPr>
              <w:t>120 minutes</w:t>
            </w:r>
            <w:r w:rsidRPr="0092349B">
              <w:rPr>
                <w:rFonts w:ascii="Verdana" w:hAnsi="Verdana"/>
                <w:vertAlign w:val="superscript"/>
              </w:rPr>
              <w:t>3</w:t>
            </w:r>
          </w:p>
        </w:tc>
      </w:tr>
      <w:tr w:rsidR="00B643BA" w:rsidRPr="004E39E3" w14:paraId="64BCC4DC" w14:textId="77777777" w:rsidTr="00B643BA">
        <w:trPr>
          <w:trHeight w:val="28"/>
        </w:trPr>
        <w:tc>
          <w:tcPr>
            <w:tcW w:w="9464" w:type="dxa"/>
            <w:gridSpan w:val="3"/>
            <w:shd w:val="clear" w:color="auto" w:fill="A6A6A6" w:themeFill="background1" w:themeFillShade="A6"/>
            <w:vAlign w:val="center"/>
          </w:tcPr>
          <w:p w14:paraId="65B4D0D7" w14:textId="774055D7" w:rsidR="00B643BA" w:rsidRPr="00E92B45" w:rsidRDefault="00B643BA" w:rsidP="00B643BA">
            <w:pPr>
              <w:pStyle w:val="TableData"/>
              <w:spacing w:before="0" w:after="0"/>
              <w:ind w:left="0"/>
              <w:rPr>
                <w:rFonts w:ascii="Verdana" w:hAnsi="Verdana"/>
                <w:b/>
              </w:rPr>
            </w:pPr>
            <w:r w:rsidRPr="00E92B45">
              <w:rPr>
                <w:rFonts w:ascii="Verdana" w:hAnsi="Verdana"/>
                <w:b/>
              </w:rPr>
              <w:t xml:space="preserve">Incident Restore </w:t>
            </w:r>
            <w:r w:rsidR="005C52F5" w:rsidRPr="00E92B45">
              <w:rPr>
                <w:rFonts w:ascii="Verdana" w:hAnsi="Verdana"/>
                <w:b/>
              </w:rPr>
              <w:t>T</w:t>
            </w:r>
            <w:r w:rsidR="005C52F5">
              <w:rPr>
                <w:rFonts w:ascii="Verdana" w:hAnsi="Verdana"/>
                <w:b/>
              </w:rPr>
              <w:t>arget</w:t>
            </w:r>
          </w:p>
        </w:tc>
      </w:tr>
      <w:tr w:rsidR="00B643BA" w:rsidRPr="004E39E3" w14:paraId="7FC173D0" w14:textId="77777777" w:rsidTr="00B643BA">
        <w:trPr>
          <w:trHeight w:val="28"/>
        </w:trPr>
        <w:tc>
          <w:tcPr>
            <w:tcW w:w="3794" w:type="dxa"/>
            <w:shd w:val="clear" w:color="auto" w:fill="D9D9D9" w:themeFill="background1" w:themeFillShade="D9"/>
            <w:vAlign w:val="center"/>
          </w:tcPr>
          <w:p w14:paraId="38D91652" w14:textId="77777777" w:rsidR="00B643BA" w:rsidRPr="0092349B" w:rsidRDefault="00B643BA" w:rsidP="00B643BA">
            <w:pPr>
              <w:pStyle w:val="TableData"/>
              <w:spacing w:before="0" w:after="0"/>
              <w:ind w:left="0"/>
              <w:rPr>
                <w:rFonts w:ascii="Verdana" w:hAnsi="Verdana"/>
              </w:rPr>
            </w:pPr>
            <w:r w:rsidRPr="0092349B">
              <w:rPr>
                <w:rFonts w:ascii="Verdana" w:hAnsi="Verdana"/>
              </w:rPr>
              <w:t>Severity 1</w:t>
            </w:r>
          </w:p>
        </w:tc>
        <w:tc>
          <w:tcPr>
            <w:tcW w:w="5670" w:type="dxa"/>
            <w:gridSpan w:val="2"/>
            <w:shd w:val="clear" w:color="auto" w:fill="auto"/>
            <w:vAlign w:val="center"/>
          </w:tcPr>
          <w:p w14:paraId="7B3A1EED" w14:textId="77777777" w:rsidR="00B643BA" w:rsidRPr="0092349B" w:rsidRDefault="00B643BA" w:rsidP="00B643BA">
            <w:pPr>
              <w:pStyle w:val="TableData"/>
              <w:spacing w:before="0" w:after="0"/>
              <w:ind w:left="0"/>
              <w:jc w:val="center"/>
              <w:rPr>
                <w:rFonts w:ascii="Verdana" w:hAnsi="Verdana"/>
              </w:rPr>
            </w:pPr>
            <w:r w:rsidRPr="0092349B">
              <w:rPr>
                <w:rFonts w:ascii="Verdana" w:hAnsi="Verdana"/>
              </w:rPr>
              <w:t>2 hours</w:t>
            </w:r>
          </w:p>
        </w:tc>
      </w:tr>
      <w:tr w:rsidR="00B643BA" w:rsidRPr="004E39E3" w14:paraId="28E2F482" w14:textId="77777777" w:rsidTr="00B643BA">
        <w:trPr>
          <w:trHeight w:val="234"/>
        </w:trPr>
        <w:tc>
          <w:tcPr>
            <w:tcW w:w="3794" w:type="dxa"/>
            <w:shd w:val="clear" w:color="auto" w:fill="D9D9D9" w:themeFill="background1" w:themeFillShade="D9"/>
            <w:vAlign w:val="center"/>
          </w:tcPr>
          <w:p w14:paraId="3B84ED5F" w14:textId="77777777" w:rsidR="00B643BA" w:rsidRPr="0092349B" w:rsidRDefault="00B643BA" w:rsidP="00B643BA">
            <w:pPr>
              <w:pStyle w:val="TableData"/>
              <w:spacing w:before="0" w:after="0"/>
              <w:ind w:left="0"/>
              <w:rPr>
                <w:rFonts w:ascii="Verdana" w:hAnsi="Verdana"/>
              </w:rPr>
            </w:pPr>
            <w:r w:rsidRPr="0092349B">
              <w:rPr>
                <w:rFonts w:ascii="Verdana" w:hAnsi="Verdana"/>
              </w:rPr>
              <w:t>Severity 2</w:t>
            </w:r>
          </w:p>
        </w:tc>
        <w:tc>
          <w:tcPr>
            <w:tcW w:w="5670" w:type="dxa"/>
            <w:gridSpan w:val="2"/>
            <w:shd w:val="clear" w:color="auto" w:fill="auto"/>
            <w:vAlign w:val="center"/>
          </w:tcPr>
          <w:p w14:paraId="75932442" w14:textId="77777777" w:rsidR="00B643BA" w:rsidRPr="0092349B" w:rsidRDefault="00B643BA" w:rsidP="00B643BA">
            <w:pPr>
              <w:pStyle w:val="TableData"/>
              <w:spacing w:before="0" w:after="0"/>
              <w:ind w:left="0"/>
              <w:jc w:val="center"/>
              <w:rPr>
                <w:rFonts w:ascii="Verdana" w:hAnsi="Verdana"/>
              </w:rPr>
            </w:pPr>
            <w:r w:rsidRPr="0092349B">
              <w:rPr>
                <w:rFonts w:ascii="Verdana" w:hAnsi="Verdana"/>
              </w:rPr>
              <w:t>6 hours</w:t>
            </w:r>
          </w:p>
        </w:tc>
      </w:tr>
      <w:tr w:rsidR="00B643BA" w:rsidRPr="004E39E3" w14:paraId="655B7E58" w14:textId="77777777" w:rsidTr="00B643BA">
        <w:trPr>
          <w:trHeight w:val="83"/>
        </w:trPr>
        <w:tc>
          <w:tcPr>
            <w:tcW w:w="3794" w:type="dxa"/>
            <w:shd w:val="clear" w:color="auto" w:fill="D9D9D9" w:themeFill="background1" w:themeFillShade="D9"/>
            <w:vAlign w:val="center"/>
          </w:tcPr>
          <w:p w14:paraId="25CAF4DF" w14:textId="77777777" w:rsidR="00B643BA" w:rsidRPr="0092349B" w:rsidRDefault="00B643BA" w:rsidP="00B643BA">
            <w:pPr>
              <w:pStyle w:val="TableData"/>
              <w:spacing w:before="0" w:after="0"/>
              <w:ind w:left="0"/>
              <w:rPr>
                <w:rFonts w:ascii="Verdana" w:hAnsi="Verdana"/>
              </w:rPr>
            </w:pPr>
            <w:r w:rsidRPr="0092349B">
              <w:rPr>
                <w:rFonts w:ascii="Verdana" w:hAnsi="Verdana"/>
              </w:rPr>
              <w:t>Severity 3</w:t>
            </w:r>
          </w:p>
        </w:tc>
        <w:tc>
          <w:tcPr>
            <w:tcW w:w="5670" w:type="dxa"/>
            <w:gridSpan w:val="2"/>
            <w:shd w:val="clear" w:color="auto" w:fill="auto"/>
            <w:vAlign w:val="center"/>
          </w:tcPr>
          <w:p w14:paraId="7620DA16" w14:textId="77777777" w:rsidR="00B643BA" w:rsidRPr="0092349B" w:rsidRDefault="00B643BA" w:rsidP="00B643BA">
            <w:pPr>
              <w:pStyle w:val="TableData"/>
              <w:spacing w:before="0" w:after="0"/>
              <w:ind w:left="0"/>
              <w:jc w:val="center"/>
              <w:rPr>
                <w:rFonts w:ascii="Verdana" w:hAnsi="Verdana"/>
              </w:rPr>
            </w:pPr>
            <w:r w:rsidRPr="0092349B">
              <w:rPr>
                <w:rFonts w:ascii="Verdana" w:hAnsi="Verdana"/>
              </w:rPr>
              <w:t>8 hours</w:t>
            </w:r>
            <w:r w:rsidRPr="0092349B">
              <w:rPr>
                <w:rFonts w:ascii="Verdana" w:hAnsi="Verdana"/>
                <w:vertAlign w:val="superscript"/>
              </w:rPr>
              <w:t>3</w:t>
            </w:r>
          </w:p>
        </w:tc>
      </w:tr>
      <w:tr w:rsidR="00B643BA" w:rsidRPr="004E39E3" w14:paraId="1BA2CCE1" w14:textId="77777777" w:rsidTr="00B643BA">
        <w:trPr>
          <w:trHeight w:val="28"/>
        </w:trPr>
        <w:tc>
          <w:tcPr>
            <w:tcW w:w="3794" w:type="dxa"/>
            <w:shd w:val="clear" w:color="auto" w:fill="D9D9D9" w:themeFill="background1" w:themeFillShade="D9"/>
            <w:vAlign w:val="center"/>
          </w:tcPr>
          <w:p w14:paraId="020AD5A8" w14:textId="77777777" w:rsidR="00B643BA" w:rsidRPr="0092349B" w:rsidRDefault="00B643BA" w:rsidP="00B643BA">
            <w:pPr>
              <w:pStyle w:val="TableData"/>
              <w:spacing w:before="0" w:after="0"/>
              <w:ind w:left="0"/>
              <w:rPr>
                <w:rFonts w:ascii="Verdana" w:hAnsi="Verdana"/>
              </w:rPr>
            </w:pPr>
            <w:r w:rsidRPr="0092349B">
              <w:rPr>
                <w:rFonts w:ascii="Verdana" w:hAnsi="Verdana"/>
              </w:rPr>
              <w:t>Severity 4</w:t>
            </w:r>
          </w:p>
        </w:tc>
        <w:tc>
          <w:tcPr>
            <w:tcW w:w="5670" w:type="dxa"/>
            <w:gridSpan w:val="2"/>
            <w:shd w:val="clear" w:color="auto" w:fill="auto"/>
            <w:vAlign w:val="center"/>
          </w:tcPr>
          <w:p w14:paraId="74B33FC8" w14:textId="77777777" w:rsidR="00B643BA" w:rsidRPr="0092349B" w:rsidRDefault="00B643BA" w:rsidP="00B643BA">
            <w:pPr>
              <w:pStyle w:val="TableData"/>
              <w:spacing w:before="0" w:after="0"/>
              <w:ind w:left="0"/>
              <w:jc w:val="center"/>
              <w:rPr>
                <w:rFonts w:ascii="Verdana" w:hAnsi="Verdana"/>
              </w:rPr>
            </w:pPr>
            <w:r w:rsidRPr="0092349B">
              <w:rPr>
                <w:rFonts w:ascii="Verdana" w:hAnsi="Verdana"/>
              </w:rPr>
              <w:t>24 hours</w:t>
            </w:r>
            <w:r w:rsidRPr="0092349B">
              <w:rPr>
                <w:rFonts w:ascii="Verdana" w:hAnsi="Verdana"/>
                <w:vertAlign w:val="superscript"/>
              </w:rPr>
              <w:t>3</w:t>
            </w:r>
          </w:p>
        </w:tc>
      </w:tr>
    </w:tbl>
    <w:p w14:paraId="4F9A8976" w14:textId="7DA26F67" w:rsidR="00CC138E" w:rsidRPr="00B07D12" w:rsidRDefault="00CC138E" w:rsidP="00CC138E">
      <w:pPr>
        <w:pStyle w:val="Notes-ourcustomerterms"/>
        <w:rPr>
          <w:color w:val="70AD47" w:themeColor="accent6"/>
        </w:rPr>
      </w:pPr>
      <w:r w:rsidRPr="00B07D12">
        <w:rPr>
          <w:color w:val="70AD47" w:themeColor="accent6"/>
          <w:vertAlign w:val="superscript"/>
        </w:rPr>
        <w:br/>
      </w:r>
      <w:r w:rsidRPr="009E5806">
        <w:rPr>
          <w:vertAlign w:val="superscript"/>
        </w:rPr>
        <w:t xml:space="preserve">1 </w:t>
      </w:r>
      <w:r w:rsidRPr="009E5806">
        <w:t xml:space="preserve">Service Availability is calculated and measured on the preceding </w:t>
      </w:r>
      <w:proofErr w:type="gramStart"/>
      <w:r w:rsidRPr="009E5806">
        <w:t>1 month</w:t>
      </w:r>
      <w:proofErr w:type="gramEnd"/>
      <w:r w:rsidR="0082734B" w:rsidRPr="009E5806">
        <w:t xml:space="preserve"> bill cycle</w:t>
      </w:r>
      <w:r w:rsidR="00414217" w:rsidRPr="00B07D12">
        <w:t xml:space="preserve">. </w:t>
      </w:r>
      <w:r w:rsidR="000E22BA" w:rsidRPr="009E5806">
        <w:t>Service Availability is expressed by the following ratio (calculated as a percentage): (Total hours in preceding 1 month – Scheduled Maintenance Window Time – Service Outage Time) / (Total hours in preceding 1 month – Scheduled Maintenance Window Time)</w:t>
      </w:r>
    </w:p>
    <w:p w14:paraId="769856C5" w14:textId="77777777" w:rsidR="00CC138E" w:rsidRDefault="00CC138E" w:rsidP="00CC138E">
      <w:pPr>
        <w:pStyle w:val="Notes-ourcustomerterms"/>
      </w:pPr>
      <w:r w:rsidRPr="005A495C">
        <w:rPr>
          <w:vertAlign w:val="superscript"/>
        </w:rPr>
        <w:t>2</w:t>
      </w:r>
      <w:r>
        <w:t xml:space="preserve"> Provided that the request is logged before 1pm on a business day.  If the request is logged after 1pm, measurement of Service Activation or Service Modification commences at 9am on the following business day.</w:t>
      </w:r>
    </w:p>
    <w:p w14:paraId="4D45BAC7" w14:textId="18EACA46" w:rsidR="00CC138E" w:rsidRDefault="00CC138E" w:rsidP="00CC138E">
      <w:pPr>
        <w:pStyle w:val="Indent2"/>
        <w:rPr>
          <w:sz w:val="18"/>
          <w:szCs w:val="18"/>
        </w:rPr>
      </w:pPr>
      <w:r w:rsidRPr="005A495C">
        <w:rPr>
          <w:vertAlign w:val="superscript"/>
        </w:rPr>
        <w:t>3</w:t>
      </w:r>
      <w:r>
        <w:t xml:space="preserve"> </w:t>
      </w:r>
      <w:r w:rsidRPr="002E6ED2">
        <w:rPr>
          <w:i/>
          <w:sz w:val="18"/>
          <w:szCs w:val="18"/>
        </w:rPr>
        <w:t xml:space="preserve">We only accept responsibility for a failure to meet this service level </w:t>
      </w:r>
      <w:r w:rsidR="0071541F">
        <w:rPr>
          <w:i/>
          <w:sz w:val="18"/>
          <w:szCs w:val="18"/>
        </w:rPr>
        <w:t xml:space="preserve">target </w:t>
      </w:r>
      <w:r w:rsidRPr="002E6ED2">
        <w:rPr>
          <w:i/>
          <w:sz w:val="18"/>
          <w:szCs w:val="18"/>
        </w:rPr>
        <w:t>if the incident relating to the relevant product occurs between 7am and 7pm on a business day</w:t>
      </w:r>
      <w:r w:rsidRPr="002E6ED2">
        <w:rPr>
          <w:sz w:val="18"/>
          <w:szCs w:val="18"/>
        </w:rPr>
        <w:t>.</w:t>
      </w:r>
    </w:p>
    <w:p w14:paraId="5FEFE10A" w14:textId="4F24D8C4" w:rsidR="00411EED" w:rsidRPr="005F7F23" w:rsidRDefault="00411EED" w:rsidP="00CC138E">
      <w:pPr>
        <w:pStyle w:val="Indent2"/>
        <w:rPr>
          <w:i/>
          <w:sz w:val="18"/>
          <w:szCs w:val="18"/>
        </w:rPr>
      </w:pPr>
      <w:r>
        <w:rPr>
          <w:vertAlign w:val="superscript"/>
        </w:rPr>
        <w:t>4</w:t>
      </w:r>
      <w:r w:rsidR="00E13E36">
        <w:rPr>
          <w:i/>
          <w:sz w:val="18"/>
          <w:szCs w:val="18"/>
        </w:rPr>
        <w:t xml:space="preserve"> Includes</w:t>
      </w:r>
      <w:r w:rsidR="00F90C10" w:rsidRPr="005F7F23">
        <w:rPr>
          <w:i/>
          <w:sz w:val="18"/>
          <w:szCs w:val="18"/>
        </w:rPr>
        <w:t xml:space="preserve"> recovery of </w:t>
      </w:r>
      <w:r w:rsidR="00E13E36">
        <w:rPr>
          <w:i/>
          <w:sz w:val="18"/>
          <w:szCs w:val="18"/>
        </w:rPr>
        <w:t xml:space="preserve">the </w:t>
      </w:r>
      <w:r w:rsidR="00F90C10" w:rsidRPr="005F7F23">
        <w:rPr>
          <w:i/>
          <w:sz w:val="18"/>
          <w:szCs w:val="18"/>
        </w:rPr>
        <w:t>platform configuration only and not customer data, for example, virtual machines. It is the responsibility of the customer to back up their data.</w:t>
      </w:r>
    </w:p>
    <w:p w14:paraId="2A430F09" w14:textId="68EA9B5B" w:rsidR="00440539" w:rsidRPr="00306006" w:rsidRDefault="00440539" w:rsidP="008030DC">
      <w:pPr>
        <w:pStyle w:val="SubHead"/>
      </w:pPr>
      <w:bookmarkStart w:id="502" w:name="_Toc454558323"/>
      <w:bookmarkStart w:id="503" w:name="_Toc454558410"/>
      <w:bookmarkStart w:id="504" w:name="_Toc46927745"/>
      <w:bookmarkStart w:id="505" w:name="_Toc139612912"/>
      <w:bookmarkStart w:id="506" w:name="_Toc429560155"/>
      <w:r w:rsidRPr="00E839B4">
        <w:t>Service Level Exclusions</w:t>
      </w:r>
      <w:bookmarkEnd w:id="502"/>
      <w:bookmarkEnd w:id="503"/>
      <w:bookmarkEnd w:id="504"/>
      <w:bookmarkEnd w:id="505"/>
      <w:r w:rsidRPr="00E839B4">
        <w:t xml:space="preserve"> </w:t>
      </w:r>
    </w:p>
    <w:p w14:paraId="69A48E0E" w14:textId="403DFC3F" w:rsidR="00440539" w:rsidRDefault="00440539" w:rsidP="00C97375">
      <w:pPr>
        <w:pStyle w:val="Heading2"/>
        <w:tabs>
          <w:tab w:val="clear" w:pos="1304"/>
        </w:tabs>
        <w:ind w:left="709"/>
        <w:rPr>
          <w:b/>
          <w:u w:val="single"/>
        </w:rPr>
      </w:pPr>
      <w:r w:rsidRPr="00E92B45">
        <w:t>In addition to the service level exclusions in the General Terms for Cloud Services,</w:t>
      </w:r>
      <w:r w:rsidRPr="00440539">
        <w:t xml:space="preserve"> </w:t>
      </w:r>
      <w:r>
        <w:t>we are not responsible for a failure to meet a service level where</w:t>
      </w:r>
      <w:r w:rsidR="008627CE">
        <w:t xml:space="preserve"> the failure</w:t>
      </w:r>
      <w:r w:rsidR="00380F67">
        <w:t xml:space="preserve"> is caused due to</w:t>
      </w:r>
      <w:r>
        <w:t>:</w:t>
      </w:r>
      <w:r>
        <w:rPr>
          <w:b/>
          <w:u w:val="single"/>
        </w:rPr>
        <w:t xml:space="preserve"> </w:t>
      </w:r>
    </w:p>
    <w:p w14:paraId="0336CDA9" w14:textId="7BAE6CAF" w:rsidR="00440539" w:rsidRPr="00306006" w:rsidRDefault="00440539" w:rsidP="00440539">
      <w:pPr>
        <w:pStyle w:val="Heading3"/>
      </w:pPr>
      <w:r w:rsidRPr="00306006">
        <w:lastRenderedPageBreak/>
        <w:t xml:space="preserve">the corruption of data as part of a </w:t>
      </w:r>
      <w:proofErr w:type="gramStart"/>
      <w:r w:rsidRPr="00306006">
        <w:t>backup;</w:t>
      </w:r>
      <w:proofErr w:type="gramEnd"/>
    </w:p>
    <w:p w14:paraId="687C8CD5" w14:textId="3B30E7FF" w:rsidR="00440539" w:rsidRPr="003D33C9" w:rsidRDefault="00224F85" w:rsidP="00440539">
      <w:pPr>
        <w:pStyle w:val="Heading3"/>
      </w:pPr>
      <w:r w:rsidRPr="00745676">
        <w:t>having insufficient Storage re</w:t>
      </w:r>
      <w:r w:rsidR="004B418E">
        <w:t>s</w:t>
      </w:r>
      <w:r w:rsidRPr="00745676">
        <w:t>our</w:t>
      </w:r>
      <w:r w:rsidR="004B418E">
        <w:t>c</w:t>
      </w:r>
      <w:r w:rsidRPr="00745676">
        <w:t>es in your cluster(s</w:t>
      </w:r>
      <w:proofErr w:type="gramStart"/>
      <w:r w:rsidRPr="00745676">
        <w:t>)</w:t>
      </w:r>
      <w:r w:rsidR="00951DB5" w:rsidRPr="00745676">
        <w:t>;</w:t>
      </w:r>
      <w:proofErr w:type="gramEnd"/>
    </w:p>
    <w:p w14:paraId="19EC22D7" w14:textId="25FAA7EB" w:rsidR="00224F85" w:rsidRPr="00745676" w:rsidRDefault="00224F85" w:rsidP="00224F85">
      <w:pPr>
        <w:pStyle w:val="Heading3"/>
        <w:rPr>
          <w:rFonts w:cs="Calibri"/>
          <w:szCs w:val="20"/>
        </w:rPr>
      </w:pPr>
      <w:r w:rsidRPr="00745676">
        <w:t>having insufficient CPU and RAM resources in your cluster(s</w:t>
      </w:r>
      <w:proofErr w:type="gramStart"/>
      <w:r w:rsidRPr="00745676">
        <w:t>)</w:t>
      </w:r>
      <w:r w:rsidR="00951DB5" w:rsidRPr="00745676">
        <w:t>;</w:t>
      </w:r>
      <w:proofErr w:type="gramEnd"/>
    </w:p>
    <w:p w14:paraId="0D8316A1" w14:textId="150F81F7" w:rsidR="000F4225" w:rsidRPr="00745676" w:rsidRDefault="00806A6A" w:rsidP="00224F85">
      <w:pPr>
        <w:pStyle w:val="Heading3"/>
        <w:rPr>
          <w:rFonts w:cs="Calibri"/>
          <w:szCs w:val="20"/>
        </w:rPr>
      </w:pPr>
      <w:r w:rsidRPr="00745676">
        <w:t xml:space="preserve">misconfiguration of networking by you </w:t>
      </w:r>
      <w:r w:rsidR="00951DB5" w:rsidRPr="00745676">
        <w:t>(</w:t>
      </w:r>
      <w:proofErr w:type="gramStart"/>
      <w:r w:rsidR="00462B3C" w:rsidRPr="00745676">
        <w:t>e.g.</w:t>
      </w:r>
      <w:proofErr w:type="gramEnd"/>
      <w:r w:rsidR="00462B3C" w:rsidRPr="00745676">
        <w:t xml:space="preserve"> the virtual router that peers with your private networking </w:t>
      </w:r>
      <w:r w:rsidR="00C52F3D" w:rsidRPr="00745676">
        <w:t>is wrongly configured</w:t>
      </w:r>
      <w:r w:rsidR="00951DB5" w:rsidRPr="00745676">
        <w:t>);</w:t>
      </w:r>
    </w:p>
    <w:p w14:paraId="0D33A951" w14:textId="0CAE1F8B" w:rsidR="00440539" w:rsidRDefault="00387885" w:rsidP="00F742E6">
      <w:pPr>
        <w:pStyle w:val="Heading3"/>
      </w:pPr>
      <w:r>
        <w:rPr>
          <w:rFonts w:cs="Calibri"/>
          <w:szCs w:val="20"/>
        </w:rPr>
        <w:t>T</w:t>
      </w:r>
      <w:r w:rsidR="00004F65" w:rsidRPr="00745676">
        <w:rPr>
          <w:rFonts w:cs="Calibri"/>
          <w:szCs w:val="20"/>
        </w:rPr>
        <w:t xml:space="preserve">he </w:t>
      </w:r>
      <w:r w:rsidR="00724F2B">
        <w:rPr>
          <w:rFonts w:cs="Calibri"/>
          <w:szCs w:val="20"/>
        </w:rPr>
        <w:t>o</w:t>
      </w:r>
      <w:r w:rsidR="00004F65" w:rsidRPr="00745676">
        <w:rPr>
          <w:rFonts w:cs="Calibri"/>
          <w:szCs w:val="20"/>
        </w:rPr>
        <w:t xml:space="preserve">perating </w:t>
      </w:r>
      <w:r w:rsidR="00724F2B">
        <w:rPr>
          <w:rFonts w:cs="Calibri"/>
          <w:szCs w:val="20"/>
        </w:rPr>
        <w:t>s</w:t>
      </w:r>
      <w:r w:rsidR="00004F65" w:rsidRPr="00745676">
        <w:rPr>
          <w:rFonts w:cs="Calibri"/>
          <w:szCs w:val="20"/>
        </w:rPr>
        <w:t>ystem</w:t>
      </w:r>
      <w:r w:rsidR="00F742E6">
        <w:rPr>
          <w:rFonts w:cs="Calibri"/>
          <w:szCs w:val="20"/>
        </w:rPr>
        <w:t xml:space="preserve"> and/or application</w:t>
      </w:r>
      <w:r w:rsidR="00004F65" w:rsidRPr="00745676">
        <w:rPr>
          <w:rFonts w:cs="Calibri"/>
          <w:szCs w:val="20"/>
        </w:rPr>
        <w:t xml:space="preserve"> o</w:t>
      </w:r>
      <w:r>
        <w:rPr>
          <w:rFonts w:cs="Calibri"/>
          <w:szCs w:val="20"/>
        </w:rPr>
        <w:t>n</w:t>
      </w:r>
      <w:r w:rsidR="00004F65" w:rsidRPr="00745676">
        <w:rPr>
          <w:rFonts w:cs="Calibri"/>
          <w:szCs w:val="20"/>
        </w:rPr>
        <w:t xml:space="preserve"> </w:t>
      </w:r>
      <w:r>
        <w:rPr>
          <w:rFonts w:cs="Calibri"/>
          <w:szCs w:val="20"/>
        </w:rPr>
        <w:t>your</w:t>
      </w:r>
      <w:r w:rsidR="00004F65" w:rsidRPr="00745676">
        <w:rPr>
          <w:rFonts w:cs="Calibri"/>
          <w:szCs w:val="20"/>
        </w:rPr>
        <w:t xml:space="preserve"> </w:t>
      </w:r>
      <w:r w:rsidR="00724F2B">
        <w:rPr>
          <w:rFonts w:cs="Calibri"/>
          <w:szCs w:val="20"/>
        </w:rPr>
        <w:t>v</w:t>
      </w:r>
      <w:r w:rsidR="002F1B23" w:rsidRPr="00745676">
        <w:rPr>
          <w:rFonts w:cs="Calibri"/>
          <w:szCs w:val="20"/>
        </w:rPr>
        <w:t xml:space="preserve">irtual </w:t>
      </w:r>
      <w:r w:rsidR="00724F2B">
        <w:rPr>
          <w:rFonts w:cs="Calibri"/>
          <w:szCs w:val="20"/>
        </w:rPr>
        <w:t>s</w:t>
      </w:r>
      <w:r w:rsidR="00004F65" w:rsidRPr="00745676">
        <w:rPr>
          <w:rFonts w:cs="Calibri"/>
          <w:szCs w:val="20"/>
        </w:rPr>
        <w:t>erver</w:t>
      </w:r>
      <w:r w:rsidR="002F1B23" w:rsidRPr="00745676">
        <w:rPr>
          <w:rFonts w:cs="Calibri"/>
          <w:szCs w:val="20"/>
        </w:rPr>
        <w:t xml:space="preserve"> </w:t>
      </w:r>
      <w:r w:rsidR="00004F65" w:rsidRPr="00745676">
        <w:rPr>
          <w:rFonts w:cs="Calibri"/>
          <w:szCs w:val="20"/>
        </w:rPr>
        <w:t xml:space="preserve">being </w:t>
      </w:r>
      <w:r w:rsidR="00724F2B">
        <w:rPr>
          <w:rFonts w:cs="Calibri"/>
          <w:szCs w:val="20"/>
        </w:rPr>
        <w:t>o</w:t>
      </w:r>
      <w:r w:rsidR="00004F65" w:rsidRPr="00745676">
        <w:rPr>
          <w:rFonts w:cs="Calibri"/>
          <w:szCs w:val="20"/>
        </w:rPr>
        <w:t xml:space="preserve">ut of </w:t>
      </w:r>
      <w:r w:rsidR="00724F2B">
        <w:rPr>
          <w:rFonts w:cs="Calibri"/>
          <w:szCs w:val="20"/>
        </w:rPr>
        <w:t>s</w:t>
      </w:r>
      <w:r w:rsidR="00004F65" w:rsidRPr="00745676">
        <w:rPr>
          <w:rFonts w:cs="Calibri"/>
          <w:szCs w:val="20"/>
        </w:rPr>
        <w:t>upport</w:t>
      </w:r>
      <w:r w:rsidR="00E1109B">
        <w:rPr>
          <w:rFonts w:cs="Calibri"/>
          <w:szCs w:val="20"/>
        </w:rPr>
        <w:t xml:space="preserve"> </w:t>
      </w:r>
      <w:r w:rsidR="00107E0F">
        <w:rPr>
          <w:rFonts w:cs="Calibri"/>
          <w:szCs w:val="20"/>
        </w:rPr>
        <w:t>and/</w:t>
      </w:r>
      <w:r w:rsidR="00E1109B">
        <w:rPr>
          <w:rFonts w:cs="Calibri"/>
          <w:szCs w:val="20"/>
        </w:rPr>
        <w:t>or incompatible</w:t>
      </w:r>
      <w:r w:rsidR="00D67422">
        <w:rPr>
          <w:rFonts w:cs="Calibri"/>
          <w:szCs w:val="20"/>
        </w:rPr>
        <w:t xml:space="preserve"> with the </w:t>
      </w:r>
      <w:proofErr w:type="gramStart"/>
      <w:r w:rsidR="00D67422">
        <w:rPr>
          <w:rFonts w:cs="Calibri"/>
          <w:szCs w:val="20"/>
        </w:rPr>
        <w:t>service</w:t>
      </w:r>
      <w:r w:rsidR="00F742E6">
        <w:rPr>
          <w:rFonts w:cs="Calibri"/>
          <w:szCs w:val="20"/>
        </w:rPr>
        <w:t>;</w:t>
      </w:r>
      <w:proofErr w:type="gramEnd"/>
      <w:r w:rsidR="00F742E6">
        <w:rPr>
          <w:rFonts w:cs="Calibri"/>
          <w:szCs w:val="20"/>
        </w:rPr>
        <w:t xml:space="preserve"> </w:t>
      </w:r>
    </w:p>
    <w:p w14:paraId="4D6DA17C" w14:textId="7A7D5644" w:rsidR="000C36D4" w:rsidRPr="003F744E" w:rsidRDefault="003F744E" w:rsidP="00440539">
      <w:pPr>
        <w:pStyle w:val="Heading3"/>
        <w:rPr>
          <w:rFonts w:cs="Calibri"/>
          <w:szCs w:val="20"/>
        </w:rPr>
      </w:pPr>
      <w:r w:rsidRPr="005F7F23">
        <w:rPr>
          <w:rFonts w:cs="Calibri"/>
          <w:szCs w:val="20"/>
        </w:rPr>
        <w:t>A Scheduled Maintenance Window</w:t>
      </w:r>
      <w:r w:rsidR="007A769B">
        <w:rPr>
          <w:rFonts w:cs="Calibri"/>
          <w:szCs w:val="20"/>
        </w:rPr>
        <w:t xml:space="preserve"> Time</w:t>
      </w:r>
      <w:r w:rsidRPr="005F7F23">
        <w:rPr>
          <w:rFonts w:cs="Calibri"/>
          <w:szCs w:val="20"/>
        </w:rPr>
        <w:t xml:space="preserve"> as communicated by Telstra to you, to the most recent </w:t>
      </w:r>
      <w:r w:rsidRPr="005F7F23">
        <w:rPr>
          <w:rFonts w:cs="Calibri"/>
        </w:rPr>
        <w:t>nominated commercial contact</w:t>
      </w:r>
      <w:r w:rsidRPr="005F7F23">
        <w:rPr>
          <w:rFonts w:cs="Calibri"/>
          <w:szCs w:val="20"/>
        </w:rPr>
        <w:t> provided by you to Telstra for this service.</w:t>
      </w:r>
      <w:r w:rsidR="006A57AB" w:rsidRPr="005F7F23">
        <w:rPr>
          <w:rFonts w:cs="Calibri"/>
          <w:szCs w:val="20"/>
        </w:rPr>
        <w:t xml:space="preserve"> </w:t>
      </w:r>
    </w:p>
    <w:p w14:paraId="071B3DD6" w14:textId="77777777" w:rsidR="00CC138E" w:rsidRPr="00306006" w:rsidRDefault="00CC138E" w:rsidP="008030DC">
      <w:pPr>
        <w:pStyle w:val="SubHead"/>
      </w:pPr>
      <w:bookmarkStart w:id="507" w:name="_Toc454558324"/>
      <w:bookmarkStart w:id="508" w:name="_Toc454558411"/>
      <w:bookmarkStart w:id="509" w:name="_Toc46927746"/>
      <w:bookmarkStart w:id="510" w:name="_Toc139612913"/>
      <w:r w:rsidRPr="00E839B4">
        <w:t>Service Level Rebates</w:t>
      </w:r>
      <w:bookmarkEnd w:id="506"/>
      <w:bookmarkEnd w:id="507"/>
      <w:bookmarkEnd w:id="508"/>
      <w:bookmarkEnd w:id="509"/>
      <w:bookmarkEnd w:id="510"/>
    </w:p>
    <w:p w14:paraId="3B1FF08B" w14:textId="6A2D28E3" w:rsidR="00CC138E" w:rsidRDefault="00CC138E" w:rsidP="00C97375">
      <w:pPr>
        <w:pStyle w:val="Heading2"/>
        <w:tabs>
          <w:tab w:val="clear" w:pos="1304"/>
        </w:tabs>
        <w:ind w:left="709"/>
      </w:pPr>
      <w:r>
        <w:t xml:space="preserve">If we fail to meet the Service Availability service level set out in the table above for your </w:t>
      </w:r>
      <w:r w:rsidR="008B38B5">
        <w:t xml:space="preserve">Telstra </w:t>
      </w:r>
      <w:r w:rsidR="00E06363">
        <w:t>Private Cloud</w:t>
      </w:r>
      <w:r>
        <w:t xml:space="preserve"> product, you may apply for a rebate in accordance with this clause.  </w:t>
      </w:r>
    </w:p>
    <w:p w14:paraId="535BC801" w14:textId="77777777" w:rsidR="00CC138E" w:rsidRDefault="00CC138E" w:rsidP="00C97375">
      <w:pPr>
        <w:pStyle w:val="Heading2"/>
        <w:tabs>
          <w:tab w:val="clear" w:pos="1304"/>
        </w:tabs>
        <w:ind w:left="709"/>
      </w:pPr>
      <w:r>
        <w:t>If:</w:t>
      </w:r>
    </w:p>
    <w:p w14:paraId="0314C175" w14:textId="618682B3" w:rsidR="00CC138E" w:rsidRDefault="00CC138E" w:rsidP="00CC138E">
      <w:pPr>
        <w:pStyle w:val="Heading3"/>
      </w:pPr>
      <w:r>
        <w:t xml:space="preserve">your </w:t>
      </w:r>
      <w:r w:rsidR="00A2316D">
        <w:t>Telstra Private Cloud product</w:t>
      </w:r>
      <w:r>
        <w:t xml:space="preserve"> is unavailable due to a problem caused by us and outside any nominated Telstra service window; and</w:t>
      </w:r>
    </w:p>
    <w:p w14:paraId="4E4E58FB" w14:textId="0050FEFF" w:rsidR="00CC138E" w:rsidRDefault="00CC138E" w:rsidP="00CC138E">
      <w:pPr>
        <w:pStyle w:val="Heading3"/>
      </w:pPr>
      <w:r>
        <w:t xml:space="preserve">the actual Service Availability of your </w:t>
      </w:r>
      <w:r w:rsidR="00A2316D">
        <w:t>Telstra Private Cloud product</w:t>
      </w:r>
      <w:r>
        <w:t xml:space="preserve"> is below that allowed under the Service Availability service level which corresponds to your product,</w:t>
      </w:r>
    </w:p>
    <w:p w14:paraId="4F1234A6" w14:textId="2E0CCCE9" w:rsidR="00765213" w:rsidRPr="00674246" w:rsidRDefault="00CC138E" w:rsidP="00C97375">
      <w:pPr>
        <w:pStyle w:val="Indent2"/>
        <w:ind w:left="0"/>
      </w:pPr>
      <w:r w:rsidRPr="00674246">
        <w:t xml:space="preserve">then in </w:t>
      </w:r>
      <w:r w:rsidR="009A281F" w:rsidRPr="00674246">
        <w:t xml:space="preserve">the </w:t>
      </w:r>
      <w:r w:rsidRPr="00674246">
        <w:t xml:space="preserve">monthly </w:t>
      </w:r>
      <w:r w:rsidR="009A281F" w:rsidRPr="00674246">
        <w:t xml:space="preserve">billing </w:t>
      </w:r>
      <w:r w:rsidRPr="00674246">
        <w:t xml:space="preserve">period in which the actual Service Availability is below the allowed Service Availability for your </w:t>
      </w:r>
      <w:r w:rsidR="00A2316D" w:rsidRPr="00674246">
        <w:t>Telstra Private Cloud product</w:t>
      </w:r>
      <w:r w:rsidRPr="00674246">
        <w:t xml:space="preserve">, you may apply for a rebate of five percent (5%) of your monthly service fee for each </w:t>
      </w:r>
      <w:proofErr w:type="gramStart"/>
      <w:r w:rsidRPr="00674246">
        <w:t>30 minute</w:t>
      </w:r>
      <w:proofErr w:type="gramEnd"/>
      <w:r w:rsidRPr="00674246">
        <w:t xml:space="preserve"> block of unavailability exceeding the threshold contemplated under paragraph (b) above, to a maximum of 100% of your monthly service fee.</w:t>
      </w:r>
    </w:p>
    <w:p w14:paraId="5DB04F74" w14:textId="76F13F7E" w:rsidR="009F5933" w:rsidRDefault="008E43DB" w:rsidP="00C97375">
      <w:pPr>
        <w:pStyle w:val="Heading2"/>
        <w:tabs>
          <w:tab w:val="clear" w:pos="1304"/>
        </w:tabs>
        <w:ind w:left="709" w:hanging="709"/>
      </w:pPr>
      <w:r>
        <w:t xml:space="preserve">You must </w:t>
      </w:r>
      <w:r w:rsidR="00734A9D">
        <w:t>apply for a rebate</w:t>
      </w:r>
      <w:r w:rsidR="00172BC8">
        <w:t xml:space="preserve"> </w:t>
      </w:r>
      <w:r w:rsidR="00DE6ABE">
        <w:t xml:space="preserve">within </w:t>
      </w:r>
      <w:r w:rsidR="00593528" w:rsidRPr="00C97375">
        <w:t xml:space="preserve">60 days </w:t>
      </w:r>
      <w:r w:rsidR="00DE6ABE">
        <w:t>of</w:t>
      </w:r>
      <w:r w:rsidR="00734A9D">
        <w:t xml:space="preserve"> the</w:t>
      </w:r>
      <w:r w:rsidR="00DE6ABE">
        <w:t xml:space="preserve"> </w:t>
      </w:r>
      <w:r w:rsidR="00B46E5C">
        <w:t xml:space="preserve">date the </w:t>
      </w:r>
      <w:r w:rsidR="00DE6ABE">
        <w:t xml:space="preserve">Service Availability </w:t>
      </w:r>
      <w:r w:rsidR="00734A9D">
        <w:t>failure</w:t>
      </w:r>
      <w:r w:rsidR="00B46E5C">
        <w:t xml:space="preserve"> was reported to </w:t>
      </w:r>
      <w:r w:rsidR="00637B62">
        <w:t>us</w:t>
      </w:r>
      <w:r w:rsidR="00734A9D">
        <w:t>.</w:t>
      </w:r>
      <w:r w:rsidR="00781452" w:rsidRPr="00781452">
        <w:t xml:space="preserve"> </w:t>
      </w:r>
    </w:p>
    <w:p w14:paraId="7A473B37" w14:textId="3C1DC8E2" w:rsidR="00CC138E" w:rsidRDefault="00CC138E" w:rsidP="00C97375">
      <w:pPr>
        <w:pStyle w:val="Heading2"/>
        <w:tabs>
          <w:tab w:val="clear" w:pos="1304"/>
        </w:tabs>
        <w:ind w:left="709" w:hanging="709"/>
      </w:pPr>
      <w:r>
        <w:t>Any rebate will be applied to your Telstra bill at the end of the billing cycle.</w:t>
      </w:r>
    </w:p>
    <w:p w14:paraId="7F17F42E" w14:textId="44642F59" w:rsidR="00D14621" w:rsidRDefault="00D14621" w:rsidP="00D14621">
      <w:pPr>
        <w:pStyle w:val="Heading1"/>
      </w:pPr>
      <w:bookmarkStart w:id="511" w:name="_Toc445723689"/>
      <w:bookmarkStart w:id="512" w:name="_Toc445727072"/>
      <w:bookmarkStart w:id="513" w:name="_Toc445727130"/>
      <w:bookmarkStart w:id="514" w:name="_Toc445727187"/>
      <w:bookmarkStart w:id="515" w:name="_Toc445727244"/>
      <w:bookmarkStart w:id="516" w:name="_Toc445727301"/>
      <w:bookmarkStart w:id="517" w:name="_Toc445965112"/>
      <w:bookmarkStart w:id="518" w:name="_Toc445723693"/>
      <w:bookmarkStart w:id="519" w:name="_Toc445727076"/>
      <w:bookmarkStart w:id="520" w:name="_Toc445727134"/>
      <w:bookmarkStart w:id="521" w:name="_Toc445727191"/>
      <w:bookmarkStart w:id="522" w:name="_Toc445727248"/>
      <w:bookmarkStart w:id="523" w:name="_Toc445727305"/>
      <w:bookmarkStart w:id="524" w:name="_Toc445965116"/>
      <w:bookmarkStart w:id="525" w:name="_Toc445723694"/>
      <w:bookmarkStart w:id="526" w:name="_Toc445727077"/>
      <w:bookmarkStart w:id="527" w:name="_Toc445727135"/>
      <w:bookmarkStart w:id="528" w:name="_Toc445727192"/>
      <w:bookmarkStart w:id="529" w:name="_Toc445727249"/>
      <w:bookmarkStart w:id="530" w:name="_Toc445727306"/>
      <w:bookmarkStart w:id="531" w:name="_Toc445965117"/>
      <w:bookmarkStart w:id="532" w:name="_Toc445723699"/>
      <w:bookmarkStart w:id="533" w:name="_Toc445727082"/>
      <w:bookmarkStart w:id="534" w:name="_Toc445727140"/>
      <w:bookmarkStart w:id="535" w:name="_Toc445727197"/>
      <w:bookmarkStart w:id="536" w:name="_Toc445727254"/>
      <w:bookmarkStart w:id="537" w:name="_Toc445727311"/>
      <w:bookmarkStart w:id="538" w:name="_Toc445965122"/>
      <w:bookmarkStart w:id="539" w:name="_Toc445723700"/>
      <w:bookmarkStart w:id="540" w:name="_Toc445727083"/>
      <w:bookmarkStart w:id="541" w:name="_Toc445727141"/>
      <w:bookmarkStart w:id="542" w:name="_Toc445727198"/>
      <w:bookmarkStart w:id="543" w:name="_Toc445727255"/>
      <w:bookmarkStart w:id="544" w:name="_Toc445727312"/>
      <w:bookmarkStart w:id="545" w:name="_Toc445965123"/>
      <w:bookmarkStart w:id="546" w:name="_Toc324766576"/>
      <w:bookmarkStart w:id="547" w:name="_Toc324779179"/>
      <w:bookmarkStart w:id="548" w:name="_Toc324779848"/>
      <w:bookmarkStart w:id="549" w:name="_Toc325052937"/>
      <w:bookmarkStart w:id="550" w:name="_Toc325053291"/>
      <w:bookmarkStart w:id="551" w:name="_Toc325055254"/>
      <w:bookmarkStart w:id="552" w:name="_Toc325375520"/>
      <w:bookmarkStart w:id="553" w:name="_Toc324766577"/>
      <w:bookmarkStart w:id="554" w:name="_Toc324779180"/>
      <w:bookmarkStart w:id="555" w:name="_Toc324779849"/>
      <w:bookmarkStart w:id="556" w:name="_Toc325052938"/>
      <w:bookmarkStart w:id="557" w:name="_Toc325053292"/>
      <w:bookmarkStart w:id="558" w:name="_Toc325055255"/>
      <w:bookmarkStart w:id="559" w:name="_Toc325375521"/>
      <w:bookmarkStart w:id="560" w:name="_Toc444098308"/>
      <w:bookmarkStart w:id="561" w:name="_Toc444098607"/>
      <w:bookmarkStart w:id="562" w:name="_Toc454446758"/>
      <w:bookmarkStart w:id="563" w:name="_Toc454558328"/>
      <w:bookmarkStart w:id="564" w:name="_Toc454558415"/>
      <w:bookmarkStart w:id="565" w:name="_Toc46927750"/>
      <w:bookmarkStart w:id="566" w:name="_Toc139612914"/>
      <w:bookmarkStart w:id="567" w:name="_Toc309377688"/>
      <w:bookmarkStart w:id="568" w:name="_Toc444098307"/>
      <w:bookmarkStart w:id="569" w:name="_Toc444098606"/>
      <w:bookmarkEnd w:id="500"/>
      <w:bookmarkEnd w:id="501"/>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t>P</w:t>
      </w:r>
      <w:r w:rsidR="00A5595E">
        <w:t>UBLIC</w:t>
      </w:r>
      <w:r>
        <w:t xml:space="preserve"> N</w:t>
      </w:r>
      <w:r w:rsidR="00A5595E">
        <w:t>ETWORK</w:t>
      </w:r>
      <w:r>
        <w:t xml:space="preserve"> S</w:t>
      </w:r>
      <w:bookmarkEnd w:id="560"/>
      <w:bookmarkEnd w:id="561"/>
      <w:r w:rsidR="00A5595E">
        <w:t>ERVICES</w:t>
      </w:r>
      <w:bookmarkEnd w:id="562"/>
      <w:bookmarkEnd w:id="563"/>
      <w:bookmarkEnd w:id="564"/>
      <w:bookmarkEnd w:id="565"/>
      <w:bookmarkEnd w:id="566"/>
    </w:p>
    <w:p w14:paraId="54FF90C8" w14:textId="77777777" w:rsidR="00D14621" w:rsidRPr="00306006" w:rsidRDefault="00D14621" w:rsidP="008030DC">
      <w:pPr>
        <w:pStyle w:val="SubHead"/>
      </w:pPr>
      <w:bookmarkStart w:id="570" w:name="_Toc454558329"/>
      <w:bookmarkStart w:id="571" w:name="_Toc454558416"/>
      <w:bookmarkStart w:id="572" w:name="_Toc46927751"/>
      <w:bookmarkStart w:id="573" w:name="_Toc139612915"/>
      <w:r w:rsidRPr="00E839B4">
        <w:t>Internet</w:t>
      </w:r>
      <w:bookmarkEnd w:id="570"/>
      <w:bookmarkEnd w:id="571"/>
      <w:bookmarkEnd w:id="572"/>
      <w:bookmarkEnd w:id="573"/>
    </w:p>
    <w:p w14:paraId="6B621D19" w14:textId="11F9CC98" w:rsidR="00D14621" w:rsidRDefault="00D14621" w:rsidP="00C97375">
      <w:pPr>
        <w:pStyle w:val="Heading2"/>
        <w:tabs>
          <w:tab w:val="clear" w:pos="1304"/>
        </w:tabs>
        <w:ind w:left="709" w:hanging="709"/>
      </w:pPr>
      <w:r>
        <w:t xml:space="preserve">Internet connectivity is included as a feature of your </w:t>
      </w:r>
      <w:r w:rsidR="008B38B5">
        <w:t xml:space="preserve">Telstra </w:t>
      </w:r>
      <w:r w:rsidR="00C05E82">
        <w:t>Private Cloud</w:t>
      </w:r>
      <w:r>
        <w:t xml:space="preserve"> product.  The service level for your internet connectivity is the same as the </w:t>
      </w:r>
      <w:r w:rsidR="008B38B5">
        <w:t xml:space="preserve">Telstra </w:t>
      </w:r>
      <w:r w:rsidR="00C05E82">
        <w:t>Private Cloud</w:t>
      </w:r>
      <w:r>
        <w:t xml:space="preserve"> product.  Usage charges for internet connectivity are set out in </w:t>
      </w:r>
      <w:r w:rsidR="00631987">
        <w:t>the current pricing guide</w:t>
      </w:r>
      <w:r>
        <w:t>.</w:t>
      </w:r>
    </w:p>
    <w:p w14:paraId="708887E9" w14:textId="5939D02A" w:rsidR="00D14621" w:rsidRDefault="00D14621" w:rsidP="00C97375">
      <w:pPr>
        <w:pStyle w:val="Heading2"/>
        <w:widowControl/>
        <w:tabs>
          <w:tab w:val="clear" w:pos="1304"/>
        </w:tabs>
        <w:ind w:left="709" w:hanging="709"/>
      </w:pPr>
      <w:r>
        <w:t xml:space="preserve">In the event of a DOS or DDOS attack </w:t>
      </w:r>
      <w:r w:rsidRPr="009E640C">
        <w:t xml:space="preserve">directed against </w:t>
      </w:r>
      <w:r>
        <w:t xml:space="preserve">a customer service hosted by Telstra we </w:t>
      </w:r>
      <w:r w:rsidRPr="009E640C">
        <w:t>reserve the right</w:t>
      </w:r>
      <w:r>
        <w:t xml:space="preserve"> take any reasonable </w:t>
      </w:r>
      <w:r w:rsidRPr="009E640C">
        <w:t>steps</w:t>
      </w:r>
      <w:r>
        <w:t xml:space="preserve"> to protect the </w:t>
      </w:r>
      <w:r w:rsidR="00BB4A88">
        <w:t>Telstra Private Cloud</w:t>
      </w:r>
      <w:r>
        <w:t xml:space="preserve"> platform.  </w:t>
      </w:r>
      <w:r w:rsidRPr="009E640C">
        <w:t xml:space="preserve">Unless you </w:t>
      </w:r>
      <w:r w:rsidR="00752A00" w:rsidRPr="009E640C">
        <w:t>can</w:t>
      </w:r>
      <w:r w:rsidRPr="009E640C">
        <w:t xml:space="preserve"> activate an effective DOS or DDOS mitigation strategy t</w:t>
      </w:r>
      <w:r>
        <w:t xml:space="preserve">his may involve </w:t>
      </w:r>
      <w:r w:rsidRPr="009E640C">
        <w:rPr>
          <w:i/>
        </w:rPr>
        <w:t>rate limiting</w:t>
      </w:r>
      <w:r>
        <w:t xml:space="preserve"> traffic and/or </w:t>
      </w:r>
      <w:r>
        <w:rPr>
          <w:i/>
          <w:iCs/>
        </w:rPr>
        <w:t>blacklisting</w:t>
      </w:r>
      <w:r>
        <w:t xml:space="preserve"> </w:t>
      </w:r>
      <w:r w:rsidRPr="006A60D4">
        <w:t xml:space="preserve">the </w:t>
      </w:r>
      <w:r>
        <w:t xml:space="preserve">source IP addresses or </w:t>
      </w:r>
      <w:proofErr w:type="gramStart"/>
      <w:r>
        <w:rPr>
          <w:i/>
          <w:iCs/>
        </w:rPr>
        <w:t>black-holing</w:t>
      </w:r>
      <w:proofErr w:type="gramEnd"/>
      <w:r>
        <w:t xml:space="preserve"> the affected service (removing it from service).</w:t>
      </w:r>
    </w:p>
    <w:p w14:paraId="40D2E391" w14:textId="77777777" w:rsidR="00D14621" w:rsidRDefault="00D14621" w:rsidP="00D14621">
      <w:pPr>
        <w:pStyle w:val="Heading1"/>
      </w:pPr>
      <w:bookmarkStart w:id="574" w:name="_Toc444098314"/>
      <w:bookmarkStart w:id="575" w:name="_Toc444098613"/>
      <w:bookmarkStart w:id="576" w:name="_Toc454446764"/>
      <w:bookmarkStart w:id="577" w:name="_Toc454558336"/>
      <w:bookmarkStart w:id="578" w:name="_Toc454558423"/>
      <w:bookmarkStart w:id="579" w:name="_Toc46927758"/>
      <w:bookmarkStart w:id="580" w:name="_Toc139612916"/>
      <w:r>
        <w:lastRenderedPageBreak/>
        <w:t>Private network Services</w:t>
      </w:r>
      <w:bookmarkEnd w:id="574"/>
      <w:bookmarkEnd w:id="575"/>
      <w:bookmarkEnd w:id="576"/>
      <w:bookmarkEnd w:id="577"/>
      <w:bookmarkEnd w:id="578"/>
      <w:bookmarkEnd w:id="579"/>
      <w:bookmarkEnd w:id="580"/>
    </w:p>
    <w:p w14:paraId="7570F722" w14:textId="77777777" w:rsidR="00D14621" w:rsidRPr="00306006" w:rsidRDefault="00D14621" w:rsidP="008030DC">
      <w:pPr>
        <w:pStyle w:val="SubHead"/>
      </w:pPr>
      <w:bookmarkStart w:id="581" w:name="_Toc454558337"/>
      <w:bookmarkStart w:id="582" w:name="_Toc454558424"/>
      <w:bookmarkStart w:id="583" w:name="_Toc46927759"/>
      <w:bookmarkStart w:id="584" w:name="_Toc139612917"/>
      <w:r w:rsidRPr="00E839B4">
        <w:t>Next IP services</w:t>
      </w:r>
      <w:bookmarkEnd w:id="581"/>
      <w:bookmarkEnd w:id="582"/>
      <w:bookmarkEnd w:id="583"/>
      <w:bookmarkEnd w:id="584"/>
    </w:p>
    <w:p w14:paraId="09C5BBCE" w14:textId="2C251495" w:rsidR="00D14621" w:rsidRDefault="003F40A0" w:rsidP="00C97375">
      <w:pPr>
        <w:pStyle w:val="Heading2"/>
        <w:tabs>
          <w:tab w:val="clear" w:pos="1304"/>
        </w:tabs>
        <w:ind w:left="709"/>
      </w:pPr>
      <w:r>
        <w:t xml:space="preserve">You can connect your Telstra Private Cloud to your </w:t>
      </w:r>
      <w:r w:rsidR="00D14621">
        <w:t xml:space="preserve">Next IP connectivity </w:t>
      </w:r>
      <w:r w:rsidR="00B53947">
        <w:t>with</w:t>
      </w:r>
      <w:r>
        <w:t xml:space="preserve"> Cloud Connector</w:t>
      </w:r>
      <w:r w:rsidR="00B53947">
        <w:t xml:space="preserve"> purchased through Telstra Cloud Sight</w:t>
      </w:r>
      <w:r>
        <w:t xml:space="preserve">. </w:t>
      </w:r>
      <w:r w:rsidR="00B53947">
        <w:t>Service terms</w:t>
      </w:r>
      <w:r w:rsidR="00D14621">
        <w:t xml:space="preserve"> for </w:t>
      </w:r>
      <w:r w:rsidR="00B53947">
        <w:t>Cloud Connector</w:t>
      </w:r>
      <w:r w:rsidR="00D14621">
        <w:t xml:space="preserve"> are set out in </w:t>
      </w:r>
      <w:r>
        <w:t xml:space="preserve">the </w:t>
      </w:r>
      <w:hyperlink r:id="rId25" w:history="1">
        <w:r w:rsidRPr="009E683A">
          <w:rPr>
            <w:rStyle w:val="Hyperlink"/>
          </w:rPr>
          <w:t>Telstra Cloud Sight</w:t>
        </w:r>
      </w:hyperlink>
      <w:r>
        <w:t xml:space="preserve"> </w:t>
      </w:r>
      <w:r w:rsidR="00FA0783">
        <w:t xml:space="preserve">section of Our </w:t>
      </w:r>
      <w:r>
        <w:t>Customer Terms</w:t>
      </w:r>
      <w:r w:rsidR="006B2711">
        <w:t>.</w:t>
      </w:r>
      <w:r>
        <w:t xml:space="preserve"> </w:t>
      </w:r>
    </w:p>
    <w:p w14:paraId="37BF270E" w14:textId="4D097C57" w:rsidR="00F930C4" w:rsidRPr="009C4C64" w:rsidRDefault="00B53947" w:rsidP="004A13FB">
      <w:pPr>
        <w:pStyle w:val="Heading1"/>
      </w:pPr>
      <w:bookmarkStart w:id="585" w:name="_Toc139612918"/>
      <w:bookmarkEnd w:id="567"/>
      <w:bookmarkEnd w:id="568"/>
      <w:bookmarkEnd w:id="569"/>
      <w:r>
        <w:t>Early adopter</w:t>
      </w:r>
      <w:r w:rsidR="00F930C4" w:rsidRPr="00F930C4">
        <w:t xml:space="preserve"> </w:t>
      </w:r>
      <w:r w:rsidR="0093517E">
        <w:t>releases</w:t>
      </w:r>
      <w:bookmarkEnd w:id="585"/>
    </w:p>
    <w:p w14:paraId="15E54064" w14:textId="1382742C" w:rsidR="002E4470" w:rsidRDefault="002E4470" w:rsidP="00C97375">
      <w:pPr>
        <w:pStyle w:val="Heading2"/>
        <w:tabs>
          <w:tab w:val="clear" w:pos="1304"/>
        </w:tabs>
        <w:ind w:left="709"/>
        <w:rPr>
          <w:rFonts w:cs="Times New Roman"/>
          <w:bCs/>
          <w:szCs w:val="28"/>
        </w:rPr>
      </w:pPr>
      <w:r>
        <w:t xml:space="preserve">From time to time we may make available, or invite you to receive, </w:t>
      </w:r>
      <w:r w:rsidR="008B60FB">
        <w:t>e</w:t>
      </w:r>
      <w:r w:rsidR="00B26992">
        <w:t xml:space="preserve">arly </w:t>
      </w:r>
      <w:r w:rsidR="008B60FB">
        <w:t>a</w:t>
      </w:r>
      <w:r w:rsidR="00B26992">
        <w:t>dopter</w:t>
      </w:r>
      <w:r>
        <w:t xml:space="preserve"> </w:t>
      </w:r>
      <w:r w:rsidR="008B60FB">
        <w:t xml:space="preserve">releases of </w:t>
      </w:r>
      <w:r>
        <w:t xml:space="preserve">new features and functionality on the </w:t>
      </w:r>
      <w:r w:rsidR="008B38B5">
        <w:t xml:space="preserve">Telstra </w:t>
      </w:r>
      <w:r>
        <w:t>Private Cloud platform (</w:t>
      </w:r>
      <w:r>
        <w:rPr>
          <w:b/>
        </w:rPr>
        <w:t xml:space="preserve">Early </w:t>
      </w:r>
      <w:r w:rsidR="007D5DE7">
        <w:rPr>
          <w:b/>
        </w:rPr>
        <w:t>Adopter</w:t>
      </w:r>
      <w:r w:rsidR="008B60FB">
        <w:rPr>
          <w:b/>
        </w:rPr>
        <w:t xml:space="preserve"> Releases</w:t>
      </w:r>
      <w:r>
        <w:t xml:space="preserve">).  The Early </w:t>
      </w:r>
      <w:r w:rsidR="007D5DE7">
        <w:t>Adopter</w:t>
      </w:r>
      <w:r>
        <w:t xml:space="preserve"> </w:t>
      </w:r>
      <w:r w:rsidR="008B60FB">
        <w:t>Releases</w:t>
      </w:r>
      <w:r>
        <w:t xml:space="preserve"> may be </w:t>
      </w:r>
      <w:r w:rsidR="008E1463">
        <w:t xml:space="preserve">made available </w:t>
      </w:r>
      <w:r>
        <w:t>in various stages of development, such as alpha, beta or pre-general release.</w:t>
      </w:r>
    </w:p>
    <w:p w14:paraId="16E40217" w14:textId="0EAF821F" w:rsidR="002E4470" w:rsidRDefault="002E4470" w:rsidP="00C97375">
      <w:pPr>
        <w:pStyle w:val="Heading2"/>
        <w:tabs>
          <w:tab w:val="clear" w:pos="1304"/>
          <w:tab w:val="num" w:pos="737"/>
        </w:tabs>
        <w:ind w:left="737"/>
      </w:pPr>
      <w:r>
        <w:t xml:space="preserve">The following terms and conditions, together with any additional restrictions we notify you of either on the Telstra Cloud Sight platform or in the invitation, will apply to any features or functionality within the </w:t>
      </w:r>
      <w:r w:rsidR="00B26992">
        <w:t>Early Adopter</w:t>
      </w:r>
      <w:r>
        <w:t xml:space="preserve"> </w:t>
      </w:r>
      <w:r w:rsidR="00593B22">
        <w:t xml:space="preserve">Releases </w:t>
      </w:r>
      <w:r>
        <w:t xml:space="preserve">until they are made generally available on the </w:t>
      </w:r>
      <w:r w:rsidR="008B38B5">
        <w:t xml:space="preserve">Telstra </w:t>
      </w:r>
      <w:r w:rsidR="00CD3D70">
        <w:t>Private Cloud</w:t>
      </w:r>
      <w:r>
        <w:t xml:space="preserve"> platform.</w:t>
      </w:r>
    </w:p>
    <w:p w14:paraId="4430E3F4" w14:textId="0223147D" w:rsidR="002E4470" w:rsidRDefault="002E4470" w:rsidP="00C97375">
      <w:pPr>
        <w:pStyle w:val="Heading2"/>
        <w:tabs>
          <w:tab w:val="clear" w:pos="1304"/>
          <w:tab w:val="num" w:pos="737"/>
        </w:tabs>
        <w:ind w:left="737"/>
      </w:pPr>
      <w:r>
        <w:t xml:space="preserve">The purpose of granting you </w:t>
      </w:r>
      <w:r w:rsidR="00B26992">
        <w:t>Early Adopter</w:t>
      </w:r>
      <w:r w:rsidR="00593B22">
        <w:t xml:space="preserve"> Releases</w:t>
      </w:r>
      <w:r>
        <w:t xml:space="preserve"> is to provide you with an opportunity to:</w:t>
      </w:r>
    </w:p>
    <w:p w14:paraId="22A5D8F1" w14:textId="7E1F9355" w:rsidR="002E4470" w:rsidRDefault="002E4470" w:rsidP="002E4470">
      <w:pPr>
        <w:pStyle w:val="Heading3"/>
        <w:numPr>
          <w:ilvl w:val="2"/>
          <w:numId w:val="120"/>
        </w:numPr>
      </w:pPr>
      <w:r>
        <w:t xml:space="preserve">evaluate </w:t>
      </w:r>
      <w:r w:rsidR="00C94BCF">
        <w:t xml:space="preserve">the features and functionality of </w:t>
      </w:r>
      <w:r>
        <w:t xml:space="preserve">the </w:t>
      </w:r>
      <w:r w:rsidR="00B26992">
        <w:t>Early Adopter</w:t>
      </w:r>
      <w:r w:rsidR="00593B22">
        <w:t xml:space="preserve"> Releases</w:t>
      </w:r>
      <w:r>
        <w:t xml:space="preserve"> and their suitability against your objectives, and to provide us with feedback on enhancements that you feel would be beneficial to future service offerings; and</w:t>
      </w:r>
    </w:p>
    <w:p w14:paraId="4F804C19" w14:textId="77777777" w:rsidR="002E4470" w:rsidRDefault="002E4470" w:rsidP="002E4470">
      <w:pPr>
        <w:pStyle w:val="Heading3"/>
        <w:numPr>
          <w:ilvl w:val="2"/>
          <w:numId w:val="120"/>
        </w:numPr>
      </w:pPr>
      <w:r>
        <w:t>provide feedback in relation to the user experience and any improvements we should consider.</w:t>
      </w:r>
    </w:p>
    <w:p w14:paraId="07F43DEB" w14:textId="1C642D4D" w:rsidR="002E4470" w:rsidRDefault="002E4470" w:rsidP="00C97375">
      <w:pPr>
        <w:pStyle w:val="Heading2"/>
        <w:tabs>
          <w:tab w:val="clear" w:pos="1304"/>
          <w:tab w:val="num" w:pos="737"/>
        </w:tabs>
        <w:ind w:left="737"/>
      </w:pPr>
      <w:r>
        <w:t xml:space="preserve">We will advise you if there are any additional charges or restrictions associated with the </w:t>
      </w:r>
      <w:r w:rsidR="00B26992">
        <w:t>Early Adopter</w:t>
      </w:r>
      <w:r>
        <w:t xml:space="preserve"> </w:t>
      </w:r>
      <w:r w:rsidR="00593B22">
        <w:t xml:space="preserve">Releases </w:t>
      </w:r>
      <w:r>
        <w:t xml:space="preserve">at the </w:t>
      </w:r>
      <w:proofErr w:type="gramStart"/>
      <w:r>
        <w:t>time</w:t>
      </w:r>
      <w:proofErr w:type="gramEnd"/>
      <w:r>
        <w:t xml:space="preserve"> we invite you to trial them.</w:t>
      </w:r>
    </w:p>
    <w:p w14:paraId="3FF803E3" w14:textId="77777777" w:rsidR="002E4470" w:rsidRDefault="002E4470" w:rsidP="00C97375">
      <w:pPr>
        <w:pStyle w:val="Heading2"/>
        <w:tabs>
          <w:tab w:val="clear" w:pos="1304"/>
          <w:tab w:val="num" w:pos="737"/>
        </w:tabs>
        <w:ind w:left="737"/>
      </w:pPr>
      <w:r>
        <w:t>You acknowledge that:</w:t>
      </w:r>
    </w:p>
    <w:p w14:paraId="28B9F90D" w14:textId="5F9E02A7" w:rsidR="002E4470" w:rsidRDefault="002E4470" w:rsidP="00C97375">
      <w:pPr>
        <w:pStyle w:val="Heading3"/>
        <w:numPr>
          <w:ilvl w:val="2"/>
          <w:numId w:val="126"/>
        </w:numPr>
        <w:rPr>
          <w:szCs w:val="20"/>
        </w:rPr>
      </w:pPr>
      <w:r>
        <w:rPr>
          <w:szCs w:val="20"/>
        </w:rPr>
        <w:t xml:space="preserve">the </w:t>
      </w:r>
      <w:r w:rsidR="00B26992">
        <w:rPr>
          <w:szCs w:val="20"/>
        </w:rPr>
        <w:t>Early Adopter</w:t>
      </w:r>
      <w:r>
        <w:rPr>
          <w:szCs w:val="20"/>
        </w:rPr>
        <w:t xml:space="preserve"> </w:t>
      </w:r>
      <w:r w:rsidR="00C94BCF">
        <w:rPr>
          <w:szCs w:val="20"/>
        </w:rPr>
        <w:t>Releases</w:t>
      </w:r>
      <w:r>
        <w:rPr>
          <w:szCs w:val="20"/>
        </w:rPr>
        <w:t xml:space="preserve"> are confidential to us. You must not disclose information about the </w:t>
      </w:r>
      <w:r w:rsidR="00B26992">
        <w:rPr>
          <w:szCs w:val="20"/>
        </w:rPr>
        <w:t>Early Adopter</w:t>
      </w:r>
      <w:r>
        <w:rPr>
          <w:szCs w:val="20"/>
        </w:rPr>
        <w:t xml:space="preserve"> </w:t>
      </w:r>
      <w:r w:rsidR="00C94BCF">
        <w:rPr>
          <w:szCs w:val="20"/>
        </w:rPr>
        <w:t>Releases</w:t>
      </w:r>
      <w:r>
        <w:rPr>
          <w:szCs w:val="20"/>
        </w:rPr>
        <w:t xml:space="preserve"> to any person without our prior written consent, except to your employees on a ‘need to know’ </w:t>
      </w:r>
      <w:proofErr w:type="gramStart"/>
      <w:r>
        <w:rPr>
          <w:szCs w:val="20"/>
        </w:rPr>
        <w:t>basis;</w:t>
      </w:r>
      <w:proofErr w:type="gramEnd"/>
    </w:p>
    <w:p w14:paraId="2EE36BA7" w14:textId="4BD8B4BB" w:rsidR="002E4470" w:rsidRDefault="002E4470" w:rsidP="00C97375">
      <w:pPr>
        <w:pStyle w:val="Heading3"/>
        <w:numPr>
          <w:ilvl w:val="2"/>
          <w:numId w:val="126"/>
        </w:numPr>
        <w:rPr>
          <w:szCs w:val="20"/>
        </w:rPr>
      </w:pPr>
      <w:r>
        <w:rPr>
          <w:szCs w:val="20"/>
        </w:rPr>
        <w:t xml:space="preserve">the </w:t>
      </w:r>
      <w:r w:rsidR="00B26992">
        <w:rPr>
          <w:szCs w:val="20"/>
        </w:rPr>
        <w:t>Early Adopter</w:t>
      </w:r>
      <w:r>
        <w:rPr>
          <w:szCs w:val="20"/>
        </w:rPr>
        <w:t xml:space="preserve"> </w:t>
      </w:r>
      <w:r w:rsidR="00736E52">
        <w:rPr>
          <w:szCs w:val="20"/>
        </w:rPr>
        <w:t>Releases</w:t>
      </w:r>
      <w:r>
        <w:rPr>
          <w:szCs w:val="20"/>
        </w:rPr>
        <w:t xml:space="preserve"> are not an officially released Telstra service and as such</w:t>
      </w:r>
      <w:r>
        <w:rPr>
          <w:rFonts w:cs="Calibri"/>
          <w:szCs w:val="20"/>
        </w:rPr>
        <w:t xml:space="preserve">, may have limited or different capability to the full commercial </w:t>
      </w:r>
      <w:proofErr w:type="gramStart"/>
      <w:r>
        <w:rPr>
          <w:rFonts w:cs="Calibri"/>
          <w:szCs w:val="20"/>
        </w:rPr>
        <w:t>version</w:t>
      </w:r>
      <w:r>
        <w:rPr>
          <w:szCs w:val="20"/>
        </w:rPr>
        <w:t>;</w:t>
      </w:r>
      <w:proofErr w:type="gramEnd"/>
    </w:p>
    <w:p w14:paraId="65A5A043" w14:textId="037B33FC" w:rsidR="002E4470" w:rsidRDefault="002E4470" w:rsidP="00C97375">
      <w:pPr>
        <w:pStyle w:val="Heading3"/>
        <w:numPr>
          <w:ilvl w:val="2"/>
          <w:numId w:val="126"/>
        </w:numPr>
        <w:rPr>
          <w:szCs w:val="26"/>
        </w:rPr>
      </w:pPr>
      <w:r>
        <w:rPr>
          <w:szCs w:val="20"/>
        </w:rPr>
        <w:t xml:space="preserve">technical support </w:t>
      </w:r>
      <w:r>
        <w:rPr>
          <w:rFonts w:cs="Calibri"/>
          <w:szCs w:val="20"/>
        </w:rPr>
        <w:t xml:space="preserve">for </w:t>
      </w:r>
      <w:r w:rsidR="00B26992">
        <w:rPr>
          <w:rFonts w:cs="Calibri"/>
          <w:szCs w:val="20"/>
        </w:rPr>
        <w:t>Early Adopter</w:t>
      </w:r>
      <w:r>
        <w:rPr>
          <w:rFonts w:cs="Calibri"/>
          <w:szCs w:val="20"/>
        </w:rPr>
        <w:t xml:space="preserve"> </w:t>
      </w:r>
      <w:r w:rsidR="00736E52">
        <w:rPr>
          <w:rFonts w:cs="Calibri"/>
          <w:szCs w:val="20"/>
        </w:rPr>
        <w:t>Releases</w:t>
      </w:r>
      <w:r>
        <w:rPr>
          <w:szCs w:val="20"/>
        </w:rPr>
        <w:t xml:space="preserve"> will be provided on a “reasonable efforts” basis only and we do not guarantee that the </w:t>
      </w:r>
      <w:r w:rsidR="00B26992">
        <w:rPr>
          <w:szCs w:val="20"/>
        </w:rPr>
        <w:t>Early Adopter</w:t>
      </w:r>
      <w:r>
        <w:rPr>
          <w:szCs w:val="20"/>
        </w:rPr>
        <w:t xml:space="preserve"> </w:t>
      </w:r>
      <w:r w:rsidR="00736E52">
        <w:rPr>
          <w:szCs w:val="20"/>
        </w:rPr>
        <w:t>Releases</w:t>
      </w:r>
      <w:r>
        <w:t xml:space="preserve"> will be fault free or to fix and/or modify the </w:t>
      </w:r>
      <w:r w:rsidR="00B26992">
        <w:t>Early Adopter</w:t>
      </w:r>
      <w:r>
        <w:t xml:space="preserve"> </w:t>
      </w:r>
      <w:r w:rsidR="00736E52">
        <w:t>Releases</w:t>
      </w:r>
      <w:r>
        <w:t xml:space="preserve"> whilst they are part of the </w:t>
      </w:r>
      <w:r w:rsidR="00B26992">
        <w:t>Early Adopter</w:t>
      </w:r>
      <w:r>
        <w:t xml:space="preserve"> </w:t>
      </w:r>
      <w:proofErr w:type="gramStart"/>
      <w:r>
        <w:t>program;</w:t>
      </w:r>
      <w:proofErr w:type="gramEnd"/>
    </w:p>
    <w:p w14:paraId="1E021155" w14:textId="2885F0B0" w:rsidR="002E4470" w:rsidRDefault="002E4470" w:rsidP="00C97375">
      <w:pPr>
        <w:pStyle w:val="Heading3"/>
        <w:numPr>
          <w:ilvl w:val="2"/>
          <w:numId w:val="126"/>
        </w:numPr>
      </w:pPr>
      <w:r>
        <w:t xml:space="preserve">we may change the nature of the </w:t>
      </w:r>
      <w:r w:rsidR="00E00664">
        <w:t xml:space="preserve">features and functionality in the </w:t>
      </w:r>
      <w:r w:rsidR="00B26992">
        <w:t>Early Adopter</w:t>
      </w:r>
      <w:r>
        <w:t xml:space="preserve"> </w:t>
      </w:r>
      <w:r w:rsidR="00E00664">
        <w:t xml:space="preserve">Releases </w:t>
      </w:r>
      <w:r>
        <w:t xml:space="preserve">from time to </w:t>
      </w:r>
      <w:proofErr w:type="gramStart"/>
      <w:r>
        <w:t>time;</w:t>
      </w:r>
      <w:proofErr w:type="gramEnd"/>
    </w:p>
    <w:p w14:paraId="505FA3B9" w14:textId="0B17CD0D" w:rsidR="002E4470" w:rsidRDefault="002E4470" w:rsidP="00C97375">
      <w:pPr>
        <w:pStyle w:val="Heading3"/>
        <w:numPr>
          <w:ilvl w:val="2"/>
          <w:numId w:val="126"/>
        </w:numPr>
      </w:pPr>
      <w:r>
        <w:t xml:space="preserve">any data collected by us related to your participation in the </w:t>
      </w:r>
      <w:r w:rsidR="00B26992">
        <w:t>Early Adopter</w:t>
      </w:r>
      <w:r>
        <w:t xml:space="preserve"> program and use of the </w:t>
      </w:r>
      <w:r w:rsidR="00B26992">
        <w:t>Early Adopter</w:t>
      </w:r>
      <w:r>
        <w:t xml:space="preserve"> </w:t>
      </w:r>
      <w:r w:rsidR="00E00664">
        <w:t>Releases</w:t>
      </w:r>
      <w:r>
        <w:t xml:space="preserve"> may be used by us to evaluate the </w:t>
      </w:r>
      <w:r w:rsidR="00B26992">
        <w:t>Early Adopter</w:t>
      </w:r>
      <w:r>
        <w:t xml:space="preserve"> </w:t>
      </w:r>
      <w:r w:rsidR="00E00664">
        <w:t>Releases</w:t>
      </w:r>
      <w:r>
        <w:t xml:space="preserve"> and for our internal planning, internal marketing or product development purposes and you consent to such use.</w:t>
      </w:r>
    </w:p>
    <w:p w14:paraId="0018D2BE" w14:textId="4B51B5D0" w:rsidR="002E4470" w:rsidRDefault="002E4470" w:rsidP="00C97375">
      <w:pPr>
        <w:pStyle w:val="Heading2"/>
        <w:tabs>
          <w:tab w:val="clear" w:pos="1304"/>
          <w:tab w:val="num" w:pos="737"/>
        </w:tabs>
        <w:ind w:left="737"/>
      </w:pPr>
      <w:r>
        <w:lastRenderedPageBreak/>
        <w:t xml:space="preserve">You agree to participate in the </w:t>
      </w:r>
      <w:r w:rsidR="00B26992">
        <w:t>Early Adopter</w:t>
      </w:r>
      <w:r>
        <w:t xml:space="preserve"> program by:</w:t>
      </w:r>
    </w:p>
    <w:p w14:paraId="53597107" w14:textId="56D75BEA" w:rsidR="002E4470" w:rsidRDefault="002E4470" w:rsidP="00C97375">
      <w:pPr>
        <w:pStyle w:val="Heading3"/>
        <w:numPr>
          <w:ilvl w:val="2"/>
          <w:numId w:val="128"/>
        </w:numPr>
      </w:pPr>
      <w:bookmarkStart w:id="586" w:name="_Ref318215224"/>
      <w:r>
        <w:t xml:space="preserve">nominating a person who will act as a single point of contact between the parties, including for the purpose of co-ordinating feedback and training in relation to the </w:t>
      </w:r>
      <w:r w:rsidR="00B26992">
        <w:t>Early Adopter</w:t>
      </w:r>
      <w:r>
        <w:t xml:space="preserve"> </w:t>
      </w:r>
      <w:r w:rsidR="00E74B21">
        <w:t>Releases</w:t>
      </w:r>
      <w:r>
        <w:t xml:space="preserve">, and ensuring that this person will be available to liaise with us during business </w:t>
      </w:r>
      <w:proofErr w:type="gramStart"/>
      <w:r>
        <w:t>hours;</w:t>
      </w:r>
      <w:bookmarkEnd w:id="586"/>
      <w:proofErr w:type="gramEnd"/>
    </w:p>
    <w:p w14:paraId="2952079E" w14:textId="1EEE0337" w:rsidR="002E4470" w:rsidRDefault="002E4470" w:rsidP="00C97375">
      <w:pPr>
        <w:pStyle w:val="Heading3"/>
        <w:numPr>
          <w:ilvl w:val="2"/>
          <w:numId w:val="128"/>
        </w:numPr>
      </w:pPr>
      <w:r>
        <w:t xml:space="preserve">providing regular feedback on the </w:t>
      </w:r>
      <w:r w:rsidR="00B26992">
        <w:t>Early Adopter</w:t>
      </w:r>
      <w:r>
        <w:t xml:space="preserve"> </w:t>
      </w:r>
      <w:proofErr w:type="gramStart"/>
      <w:r w:rsidR="00E74B21">
        <w:t>Releases</w:t>
      </w:r>
      <w:r>
        <w:t>;</w:t>
      </w:r>
      <w:proofErr w:type="gramEnd"/>
    </w:p>
    <w:p w14:paraId="4AFAF2FE" w14:textId="2BFE1B57" w:rsidR="002E4470" w:rsidRDefault="002E4470" w:rsidP="00C97375">
      <w:pPr>
        <w:pStyle w:val="Heading3"/>
        <w:numPr>
          <w:ilvl w:val="2"/>
          <w:numId w:val="128"/>
        </w:numPr>
      </w:pPr>
      <w:r>
        <w:t xml:space="preserve">ensuring that at the end of a trial of an </w:t>
      </w:r>
      <w:r w:rsidR="00B26992">
        <w:t>Early Adopter</w:t>
      </w:r>
      <w:r>
        <w:t xml:space="preserve"> </w:t>
      </w:r>
      <w:r w:rsidR="00E74B21">
        <w:t>Release</w:t>
      </w:r>
      <w:r>
        <w:t xml:space="preserve">: </w:t>
      </w:r>
    </w:p>
    <w:p w14:paraId="1848D5C3" w14:textId="653F1111" w:rsidR="002E4470" w:rsidRDefault="002E4470" w:rsidP="00C97375">
      <w:pPr>
        <w:pStyle w:val="Heading4"/>
        <w:numPr>
          <w:ilvl w:val="3"/>
          <w:numId w:val="128"/>
        </w:numPr>
        <w:spacing w:line="256" w:lineRule="auto"/>
        <w:ind w:left="2127"/>
      </w:pPr>
      <w:r>
        <w:t xml:space="preserve">End Users and the person nominated under clause </w:t>
      </w:r>
      <w:r>
        <w:fldChar w:fldCharType="begin"/>
      </w:r>
      <w:r>
        <w:instrText xml:space="preserve"> REF _Ref318215224 \w \h  \* MERGEFORMAT </w:instrText>
      </w:r>
      <w:r>
        <w:fldChar w:fldCharType="separate"/>
      </w:r>
      <w:r w:rsidR="005B458D">
        <w:t>18.1(a)</w:t>
      </w:r>
      <w:r>
        <w:fldChar w:fldCharType="end"/>
      </w:r>
      <w:r>
        <w:t>, attend a debrief interview and complete such questionnaires as may be provided by us to you; and</w:t>
      </w:r>
    </w:p>
    <w:p w14:paraId="3D3D6B5D" w14:textId="1222CE30" w:rsidR="002E4470" w:rsidRDefault="002E4470" w:rsidP="00C97375">
      <w:pPr>
        <w:pStyle w:val="Heading4"/>
        <w:numPr>
          <w:ilvl w:val="3"/>
          <w:numId w:val="128"/>
        </w:numPr>
        <w:ind w:left="2126"/>
      </w:pPr>
      <w:r>
        <w:t xml:space="preserve">if the trial is successful, being willing to provide a customer testimonial which we may use in connection with promotion of the </w:t>
      </w:r>
      <w:r w:rsidR="00B26992">
        <w:t>Early Adopter</w:t>
      </w:r>
      <w:r>
        <w:t xml:space="preserve"> </w:t>
      </w:r>
      <w:r w:rsidR="00E74B21">
        <w:t>Release</w:t>
      </w:r>
      <w:r>
        <w:t>. We will agree the content of such testimonial with you prior to publication.</w:t>
      </w:r>
    </w:p>
    <w:p w14:paraId="784C9A3C" w14:textId="07944A35" w:rsidR="002E4470" w:rsidRDefault="002E4470" w:rsidP="00C97375">
      <w:pPr>
        <w:pStyle w:val="Heading2"/>
        <w:tabs>
          <w:tab w:val="clear" w:pos="1304"/>
          <w:tab w:val="num" w:pos="737"/>
        </w:tabs>
        <w:ind w:left="737"/>
      </w:pPr>
      <w:r>
        <w:t xml:space="preserve">To the extent permitted by law, we provide the </w:t>
      </w:r>
      <w:r w:rsidR="00B26992">
        <w:t>Early Adopter</w:t>
      </w:r>
      <w:r>
        <w:t xml:space="preserve"> </w:t>
      </w:r>
      <w:r w:rsidR="00E74B21">
        <w:t>Releases</w:t>
      </w:r>
      <w:r>
        <w:t xml:space="preserve"> “AS IS” without any representation or warranty of any kind.  For clarity, we and our suppliers provide no representation or warranty, about the suitability, reliability, availability, timeliness, lack of viruses (or other harmful components), accuracy and/or ownership of the information, software, products, services and related graphics contained within or generated by the </w:t>
      </w:r>
      <w:r w:rsidR="00B26992">
        <w:t>Early Adopter</w:t>
      </w:r>
      <w:r>
        <w:t xml:space="preserve"> </w:t>
      </w:r>
      <w:r w:rsidR="00E74B21">
        <w:t>Releases</w:t>
      </w:r>
      <w:r>
        <w:t xml:space="preserve"> whether express, implied or statutory, including without limitation the implied warranties or merchantability, fitness for a particular purpose, title and non-infringement.</w:t>
      </w:r>
    </w:p>
    <w:p w14:paraId="2DC5ECA1" w14:textId="796CE8FF" w:rsidR="002E4470" w:rsidRDefault="002E4470" w:rsidP="00C97375">
      <w:pPr>
        <w:pStyle w:val="Heading2"/>
        <w:tabs>
          <w:tab w:val="clear" w:pos="1304"/>
          <w:tab w:val="num" w:pos="737"/>
        </w:tabs>
        <w:ind w:left="737"/>
      </w:pPr>
      <w:r>
        <w:t xml:space="preserve">Subject to clause </w:t>
      </w:r>
      <w:r w:rsidR="005062E5">
        <w:fldChar w:fldCharType="begin"/>
      </w:r>
      <w:r w:rsidR="005062E5">
        <w:instrText xml:space="preserve"> REF _Ref429389310 \r \h </w:instrText>
      </w:r>
      <w:r w:rsidR="0028601B">
        <w:instrText xml:space="preserve"> \* MERGEFORMAT </w:instrText>
      </w:r>
      <w:r w:rsidR="005062E5">
        <w:fldChar w:fldCharType="separate"/>
      </w:r>
      <w:r w:rsidR="005B458D">
        <w:t>10.9</w:t>
      </w:r>
      <w:r w:rsidR="005062E5">
        <w:fldChar w:fldCharType="end"/>
      </w:r>
      <w:r>
        <w:t xml:space="preserve">, we make no guarantee or representation, express or implied, relating to the capabilities or performance of the </w:t>
      </w:r>
      <w:r w:rsidR="00B26992">
        <w:t>Early Adopter</w:t>
      </w:r>
      <w:r>
        <w:t xml:space="preserve"> </w:t>
      </w:r>
      <w:r w:rsidR="00E74B21">
        <w:t>Releases</w:t>
      </w:r>
      <w:r>
        <w:t xml:space="preserve"> and we exclude all liability (including in relation to any implied conditions and warranties), whether arising in contract, tort (including negligence) or otherwise for or in respect of all Claims, actions, loss, liability or damage (whether direct, indirect, consequential or incidental loss or damage and whether for loss of profits or data or otherwise) suffered or incurred by you or any other person arising out of or in connection with the supply of the </w:t>
      </w:r>
      <w:r w:rsidR="00B26992">
        <w:t>Early Adopter</w:t>
      </w:r>
      <w:r>
        <w:t xml:space="preserve"> </w:t>
      </w:r>
      <w:r w:rsidR="00E74B21">
        <w:t>Releases</w:t>
      </w:r>
      <w:r>
        <w:t xml:space="preserve">. </w:t>
      </w:r>
    </w:p>
    <w:p w14:paraId="1D13A7A5" w14:textId="77777777" w:rsidR="002E4470" w:rsidRDefault="002E4470" w:rsidP="00C97375">
      <w:pPr>
        <w:pStyle w:val="Heading2"/>
        <w:tabs>
          <w:tab w:val="clear" w:pos="1304"/>
          <w:tab w:val="num" w:pos="737"/>
        </w:tabs>
        <w:ind w:left="737"/>
      </w:pPr>
      <w:bookmarkStart w:id="587" w:name="_Ref429389310"/>
      <w:r>
        <w:t>If our liability cannot lawfully be excluded, that liability is limited to our choice of re-supplying or paying the cost of re-supplying the services.</w:t>
      </w:r>
      <w:bookmarkEnd w:id="587"/>
    </w:p>
    <w:p w14:paraId="63CE4C6E" w14:textId="030D9B5F" w:rsidR="00DD2212" w:rsidRDefault="002E4470" w:rsidP="00C97375">
      <w:pPr>
        <w:pStyle w:val="Heading2"/>
        <w:tabs>
          <w:tab w:val="clear" w:pos="1304"/>
          <w:tab w:val="num" w:pos="737"/>
        </w:tabs>
        <w:ind w:left="737"/>
      </w:pPr>
      <w:r>
        <w:t xml:space="preserve">We may terminate or suspend the provision of an </w:t>
      </w:r>
      <w:r w:rsidR="00B26992">
        <w:t>Early Adopter</w:t>
      </w:r>
      <w:r>
        <w:t xml:space="preserve"> </w:t>
      </w:r>
      <w:r w:rsidR="000B7363">
        <w:t xml:space="preserve">Release, a </w:t>
      </w:r>
      <w:r>
        <w:t>feature or functionality</w:t>
      </w:r>
      <w:r w:rsidR="000B7363">
        <w:t xml:space="preserve"> within a</w:t>
      </w:r>
      <w:r w:rsidR="000F0329">
        <w:t>n Early Adopter</w:t>
      </w:r>
      <w:r w:rsidR="000B7363">
        <w:t xml:space="preserve"> </w:t>
      </w:r>
      <w:r w:rsidR="000F0329">
        <w:t>R</w:t>
      </w:r>
      <w:r w:rsidR="000B7363">
        <w:t>elease</w:t>
      </w:r>
      <w:r>
        <w:t xml:space="preserve"> or withdraw the </w:t>
      </w:r>
      <w:r w:rsidR="00B26992">
        <w:t>Early Adopter</w:t>
      </w:r>
      <w:r>
        <w:t xml:space="preserve"> program at any time by giving you written notice to that effect and neither party will have any liability whatsoever to the other in relation to such suspension, </w:t>
      </w:r>
      <w:proofErr w:type="gramStart"/>
      <w:r>
        <w:t>termination</w:t>
      </w:r>
      <w:proofErr w:type="gramEnd"/>
      <w:r>
        <w:t xml:space="preserve"> or withdrawal.</w:t>
      </w:r>
      <w:bookmarkStart w:id="588" w:name="_Toc255398790"/>
      <w:bookmarkStart w:id="589" w:name="_Toc255399068"/>
      <w:bookmarkStart w:id="590" w:name="_Toc255399177"/>
      <w:bookmarkStart w:id="591" w:name="_Toc255399287"/>
      <w:bookmarkStart w:id="592" w:name="_Toc255399397"/>
      <w:bookmarkStart w:id="593" w:name="_Toc255399668"/>
      <w:bookmarkStart w:id="594" w:name="_Toc269233981"/>
      <w:bookmarkStart w:id="595" w:name="_Toc269234450"/>
      <w:bookmarkStart w:id="596" w:name="_Toc269233984"/>
      <w:bookmarkStart w:id="597" w:name="_Toc269234453"/>
      <w:bookmarkStart w:id="598" w:name="_Toc255399101"/>
      <w:bookmarkStart w:id="599" w:name="_Toc255399211"/>
      <w:bookmarkStart w:id="600" w:name="_Toc255399321"/>
      <w:bookmarkStart w:id="601" w:name="_Toc255399431"/>
      <w:bookmarkStart w:id="602" w:name="_Toc255399702"/>
      <w:bookmarkStart w:id="603" w:name="_Toc255399103"/>
      <w:bookmarkStart w:id="604" w:name="_Toc255399213"/>
      <w:bookmarkStart w:id="605" w:name="_Toc255399323"/>
      <w:bookmarkStart w:id="606" w:name="_Toc255399433"/>
      <w:bookmarkStart w:id="607" w:name="_Toc255399704"/>
      <w:bookmarkStart w:id="608" w:name="_Toc255399107"/>
      <w:bookmarkStart w:id="609" w:name="_Toc255399217"/>
      <w:bookmarkStart w:id="610" w:name="_Toc255399327"/>
      <w:bookmarkStart w:id="611" w:name="_Toc255399437"/>
      <w:bookmarkStart w:id="612" w:name="_Toc255399708"/>
      <w:bookmarkStart w:id="613" w:name="_Toc255399109"/>
      <w:bookmarkStart w:id="614" w:name="_Toc255399219"/>
      <w:bookmarkStart w:id="615" w:name="_Toc255399329"/>
      <w:bookmarkStart w:id="616" w:name="_Toc255399439"/>
      <w:bookmarkStart w:id="617" w:name="_Toc255399710"/>
      <w:bookmarkStart w:id="618" w:name="_Toc254161961"/>
      <w:bookmarkStart w:id="619" w:name="_Toc254162745"/>
      <w:bookmarkStart w:id="620" w:name="_Toc254163347"/>
      <w:bookmarkStart w:id="621" w:name="_Toc254194409"/>
      <w:bookmarkStart w:id="622" w:name="_Toc312874368"/>
      <w:bookmarkStart w:id="623" w:name="_Toc312875006"/>
      <w:bookmarkStart w:id="624" w:name="_Toc312875187"/>
      <w:bookmarkStart w:id="625" w:name="_Toc312875369"/>
      <w:bookmarkStart w:id="626" w:name="_Toc312875586"/>
      <w:bookmarkStart w:id="627" w:name="_Toc312876242"/>
      <w:bookmarkStart w:id="628" w:name="_Toc312918742"/>
      <w:bookmarkStart w:id="629" w:name="_Toc312918933"/>
      <w:bookmarkStart w:id="630" w:name="_Toc312921544"/>
      <w:bookmarkStart w:id="631" w:name="_Toc313003013"/>
      <w:bookmarkStart w:id="632" w:name="_Toc312874369"/>
      <w:bookmarkStart w:id="633" w:name="_Toc312875007"/>
      <w:bookmarkStart w:id="634" w:name="_Toc312875188"/>
      <w:bookmarkStart w:id="635" w:name="_Toc312875370"/>
      <w:bookmarkStart w:id="636" w:name="_Toc312875587"/>
      <w:bookmarkStart w:id="637" w:name="_Toc312876243"/>
      <w:bookmarkStart w:id="638" w:name="_Toc312918743"/>
      <w:bookmarkStart w:id="639" w:name="_Toc312918934"/>
      <w:bookmarkStart w:id="640" w:name="_Toc312921545"/>
      <w:bookmarkStart w:id="641" w:name="_Toc313003014"/>
      <w:bookmarkStart w:id="642" w:name="_Toc312874370"/>
      <w:bookmarkStart w:id="643" w:name="_Toc312875008"/>
      <w:bookmarkStart w:id="644" w:name="_Toc312875189"/>
      <w:bookmarkStart w:id="645" w:name="_Toc312875371"/>
      <w:bookmarkStart w:id="646" w:name="_Toc312875588"/>
      <w:bookmarkStart w:id="647" w:name="_Toc312876244"/>
      <w:bookmarkStart w:id="648" w:name="_Toc312918744"/>
      <w:bookmarkStart w:id="649" w:name="_Toc312918935"/>
      <w:bookmarkStart w:id="650" w:name="_Toc312921546"/>
      <w:bookmarkStart w:id="651" w:name="_Toc313003015"/>
      <w:bookmarkStart w:id="652" w:name="_Toc312874371"/>
      <w:bookmarkStart w:id="653" w:name="_Toc312875009"/>
      <w:bookmarkStart w:id="654" w:name="_Toc312875190"/>
      <w:bookmarkStart w:id="655" w:name="_Toc312875372"/>
      <w:bookmarkStart w:id="656" w:name="_Toc312875589"/>
      <w:bookmarkStart w:id="657" w:name="_Toc312876245"/>
      <w:bookmarkStart w:id="658" w:name="_Toc312918745"/>
      <w:bookmarkStart w:id="659" w:name="_Toc312918936"/>
      <w:bookmarkStart w:id="660" w:name="_Toc312921547"/>
      <w:bookmarkStart w:id="661" w:name="_Toc313003016"/>
      <w:bookmarkStart w:id="662" w:name="_Toc312874372"/>
      <w:bookmarkStart w:id="663" w:name="_Toc312875010"/>
      <w:bookmarkStart w:id="664" w:name="_Toc312875191"/>
      <w:bookmarkStart w:id="665" w:name="_Toc312875373"/>
      <w:bookmarkStart w:id="666" w:name="_Toc312875590"/>
      <w:bookmarkStart w:id="667" w:name="_Toc312876246"/>
      <w:bookmarkStart w:id="668" w:name="_Toc312918746"/>
      <w:bookmarkStart w:id="669" w:name="_Toc312918937"/>
      <w:bookmarkStart w:id="670" w:name="_Toc312921548"/>
      <w:bookmarkStart w:id="671" w:name="_Toc313003017"/>
      <w:bookmarkStart w:id="672" w:name="_Toc312874373"/>
      <w:bookmarkStart w:id="673" w:name="_Toc312875011"/>
      <w:bookmarkStart w:id="674" w:name="_Toc312875192"/>
      <w:bookmarkStart w:id="675" w:name="_Toc312875374"/>
      <w:bookmarkStart w:id="676" w:name="_Toc312875591"/>
      <w:bookmarkStart w:id="677" w:name="_Toc312876247"/>
      <w:bookmarkStart w:id="678" w:name="_Toc312918747"/>
      <w:bookmarkStart w:id="679" w:name="_Toc312918938"/>
      <w:bookmarkStart w:id="680" w:name="_Toc312921549"/>
      <w:bookmarkStart w:id="681" w:name="_Toc313003018"/>
      <w:bookmarkStart w:id="682" w:name="_Toc312874374"/>
      <w:bookmarkStart w:id="683" w:name="_Toc312875012"/>
      <w:bookmarkStart w:id="684" w:name="_Toc312875193"/>
      <w:bookmarkStart w:id="685" w:name="_Toc312875375"/>
      <w:bookmarkStart w:id="686" w:name="_Toc312875592"/>
      <w:bookmarkStart w:id="687" w:name="_Toc312876248"/>
      <w:bookmarkStart w:id="688" w:name="_Toc312918748"/>
      <w:bookmarkStart w:id="689" w:name="_Toc312918939"/>
      <w:bookmarkStart w:id="690" w:name="_Toc312921550"/>
      <w:bookmarkStart w:id="691" w:name="_Toc313003019"/>
      <w:bookmarkStart w:id="692" w:name="_Toc312874375"/>
      <w:bookmarkStart w:id="693" w:name="_Toc312875013"/>
      <w:bookmarkStart w:id="694" w:name="_Toc312875194"/>
      <w:bookmarkStart w:id="695" w:name="_Toc312875376"/>
      <w:bookmarkStart w:id="696" w:name="_Toc312875593"/>
      <w:bookmarkStart w:id="697" w:name="_Toc312876249"/>
      <w:bookmarkStart w:id="698" w:name="_Toc312918749"/>
      <w:bookmarkStart w:id="699" w:name="_Toc312918940"/>
      <w:bookmarkStart w:id="700" w:name="_Toc312921551"/>
      <w:bookmarkStart w:id="701" w:name="_Toc313003020"/>
      <w:bookmarkStart w:id="702" w:name="_Toc312874376"/>
      <w:bookmarkStart w:id="703" w:name="_Toc312875014"/>
      <w:bookmarkStart w:id="704" w:name="_Toc312875195"/>
      <w:bookmarkStart w:id="705" w:name="_Toc312875377"/>
      <w:bookmarkStart w:id="706" w:name="_Toc312875594"/>
      <w:bookmarkStart w:id="707" w:name="_Toc312876250"/>
      <w:bookmarkStart w:id="708" w:name="_Toc312918750"/>
      <w:bookmarkStart w:id="709" w:name="_Toc312918941"/>
      <w:bookmarkStart w:id="710" w:name="_Toc312921552"/>
      <w:bookmarkStart w:id="711" w:name="_Toc313003021"/>
      <w:bookmarkStart w:id="712" w:name="_Toc312874377"/>
      <w:bookmarkStart w:id="713" w:name="_Toc312875015"/>
      <w:bookmarkStart w:id="714" w:name="_Toc312875196"/>
      <w:bookmarkStart w:id="715" w:name="_Toc312875378"/>
      <w:bookmarkStart w:id="716" w:name="_Toc312875595"/>
      <w:bookmarkStart w:id="717" w:name="_Toc312876251"/>
      <w:bookmarkStart w:id="718" w:name="_Toc312918751"/>
      <w:bookmarkStart w:id="719" w:name="_Toc312918942"/>
      <w:bookmarkStart w:id="720" w:name="_Toc312921553"/>
      <w:bookmarkStart w:id="721" w:name="_Toc313003022"/>
      <w:bookmarkStart w:id="722" w:name="_Toc312874378"/>
      <w:bookmarkStart w:id="723" w:name="_Toc312875016"/>
      <w:bookmarkStart w:id="724" w:name="_Toc312875197"/>
      <w:bookmarkStart w:id="725" w:name="_Toc312875379"/>
      <w:bookmarkStart w:id="726" w:name="_Toc312875596"/>
      <w:bookmarkStart w:id="727" w:name="_Toc312876252"/>
      <w:bookmarkStart w:id="728" w:name="_Toc312918752"/>
      <w:bookmarkStart w:id="729" w:name="_Toc312918943"/>
      <w:bookmarkStart w:id="730" w:name="_Toc312921554"/>
      <w:bookmarkStart w:id="731" w:name="_Toc313003023"/>
      <w:bookmarkStart w:id="732" w:name="_Toc312874379"/>
      <w:bookmarkStart w:id="733" w:name="_Toc312875017"/>
      <w:bookmarkStart w:id="734" w:name="_Toc312875198"/>
      <w:bookmarkStart w:id="735" w:name="_Toc312875380"/>
      <w:bookmarkStart w:id="736" w:name="_Toc312875597"/>
      <w:bookmarkStart w:id="737" w:name="_Toc312876253"/>
      <w:bookmarkStart w:id="738" w:name="_Toc312918753"/>
      <w:bookmarkStart w:id="739" w:name="_Toc312918944"/>
      <w:bookmarkStart w:id="740" w:name="_Toc312921555"/>
      <w:bookmarkStart w:id="741" w:name="_Toc313003024"/>
      <w:bookmarkStart w:id="742" w:name="_Toc312874380"/>
      <w:bookmarkStart w:id="743" w:name="_Toc312875018"/>
      <w:bookmarkStart w:id="744" w:name="_Toc312875199"/>
      <w:bookmarkStart w:id="745" w:name="_Toc312875381"/>
      <w:bookmarkStart w:id="746" w:name="_Toc312875598"/>
      <w:bookmarkStart w:id="747" w:name="_Toc312876254"/>
      <w:bookmarkStart w:id="748" w:name="_Toc312918754"/>
      <w:bookmarkStart w:id="749" w:name="_Toc312918945"/>
      <w:bookmarkStart w:id="750" w:name="_Toc312921556"/>
      <w:bookmarkStart w:id="751" w:name="_Toc313003025"/>
      <w:bookmarkStart w:id="752" w:name="_Toc312874381"/>
      <w:bookmarkStart w:id="753" w:name="_Toc312875019"/>
      <w:bookmarkStart w:id="754" w:name="_Toc312875200"/>
      <w:bookmarkStart w:id="755" w:name="_Toc312875382"/>
      <w:bookmarkStart w:id="756" w:name="_Toc312875599"/>
      <w:bookmarkStart w:id="757" w:name="_Toc312876255"/>
      <w:bookmarkStart w:id="758" w:name="_Toc312918755"/>
      <w:bookmarkStart w:id="759" w:name="_Toc312918946"/>
      <w:bookmarkStart w:id="760" w:name="_Toc312921557"/>
      <w:bookmarkStart w:id="761" w:name="_Toc313003026"/>
      <w:bookmarkStart w:id="762" w:name="_Toc312874382"/>
      <w:bookmarkStart w:id="763" w:name="_Toc312875020"/>
      <w:bookmarkStart w:id="764" w:name="_Toc312875201"/>
      <w:bookmarkStart w:id="765" w:name="_Toc312875383"/>
      <w:bookmarkStart w:id="766" w:name="_Toc312875600"/>
      <w:bookmarkStart w:id="767" w:name="_Toc312876256"/>
      <w:bookmarkStart w:id="768" w:name="_Toc312918756"/>
      <w:bookmarkStart w:id="769" w:name="_Toc312918947"/>
      <w:bookmarkStart w:id="770" w:name="_Toc312921558"/>
      <w:bookmarkStart w:id="771" w:name="_Toc313003027"/>
      <w:bookmarkStart w:id="772" w:name="_Toc312874383"/>
      <w:bookmarkStart w:id="773" w:name="_Toc312875021"/>
      <w:bookmarkStart w:id="774" w:name="_Toc312875202"/>
      <w:bookmarkStart w:id="775" w:name="_Toc312875384"/>
      <w:bookmarkStart w:id="776" w:name="_Toc312875601"/>
      <w:bookmarkStart w:id="777" w:name="_Toc312876257"/>
      <w:bookmarkStart w:id="778" w:name="_Toc312918757"/>
      <w:bookmarkStart w:id="779" w:name="_Toc312918948"/>
      <w:bookmarkStart w:id="780" w:name="_Toc312921559"/>
      <w:bookmarkStart w:id="781" w:name="_Toc313003028"/>
      <w:bookmarkStart w:id="782" w:name="_Toc312874384"/>
      <w:bookmarkStart w:id="783" w:name="_Toc312875022"/>
      <w:bookmarkStart w:id="784" w:name="_Toc312875203"/>
      <w:bookmarkStart w:id="785" w:name="_Toc312875385"/>
      <w:bookmarkStart w:id="786" w:name="_Toc312875602"/>
      <w:bookmarkStart w:id="787" w:name="_Toc312876258"/>
      <w:bookmarkStart w:id="788" w:name="_Toc312918758"/>
      <w:bookmarkStart w:id="789" w:name="_Toc312918949"/>
      <w:bookmarkStart w:id="790" w:name="_Toc312921560"/>
      <w:bookmarkStart w:id="791" w:name="_Toc313003029"/>
      <w:bookmarkStart w:id="792" w:name="_Toc312874385"/>
      <w:bookmarkStart w:id="793" w:name="_Toc312875023"/>
      <w:bookmarkStart w:id="794" w:name="_Toc312875204"/>
      <w:bookmarkStart w:id="795" w:name="_Toc312875386"/>
      <w:bookmarkStart w:id="796" w:name="_Toc312875603"/>
      <w:bookmarkStart w:id="797" w:name="_Toc312876259"/>
      <w:bookmarkStart w:id="798" w:name="_Toc312918759"/>
      <w:bookmarkStart w:id="799" w:name="_Toc312918950"/>
      <w:bookmarkStart w:id="800" w:name="_Toc312921561"/>
      <w:bookmarkStart w:id="801" w:name="_Toc313003030"/>
      <w:bookmarkStart w:id="802" w:name="_Toc312874386"/>
      <w:bookmarkStart w:id="803" w:name="_Toc312875024"/>
      <w:bookmarkStart w:id="804" w:name="_Toc312875205"/>
      <w:bookmarkStart w:id="805" w:name="_Toc312875387"/>
      <w:bookmarkStart w:id="806" w:name="_Toc312875604"/>
      <w:bookmarkStart w:id="807" w:name="_Toc312876260"/>
      <w:bookmarkStart w:id="808" w:name="_Toc312918760"/>
      <w:bookmarkStart w:id="809" w:name="_Toc312918951"/>
      <w:bookmarkStart w:id="810" w:name="_Toc312921562"/>
      <w:bookmarkStart w:id="811" w:name="_Toc313003031"/>
      <w:bookmarkStart w:id="812" w:name="_Toc312874387"/>
      <w:bookmarkStart w:id="813" w:name="_Toc312875025"/>
      <w:bookmarkStart w:id="814" w:name="_Toc312875206"/>
      <w:bookmarkStart w:id="815" w:name="_Toc312875388"/>
      <w:bookmarkStart w:id="816" w:name="_Toc312875605"/>
      <w:bookmarkStart w:id="817" w:name="_Toc312876261"/>
      <w:bookmarkStart w:id="818" w:name="_Toc312918761"/>
      <w:bookmarkStart w:id="819" w:name="_Toc312918952"/>
      <w:bookmarkStart w:id="820" w:name="_Toc312921563"/>
      <w:bookmarkStart w:id="821" w:name="_Toc313003032"/>
      <w:bookmarkStart w:id="822" w:name="_Toc312874388"/>
      <w:bookmarkStart w:id="823" w:name="_Toc312875026"/>
      <w:bookmarkStart w:id="824" w:name="_Toc312875207"/>
      <w:bookmarkStart w:id="825" w:name="_Toc312875389"/>
      <w:bookmarkStart w:id="826" w:name="_Toc312875606"/>
      <w:bookmarkStart w:id="827" w:name="_Toc312876262"/>
      <w:bookmarkStart w:id="828" w:name="_Toc312918762"/>
      <w:bookmarkStart w:id="829" w:name="_Toc312918953"/>
      <w:bookmarkStart w:id="830" w:name="_Toc312921564"/>
      <w:bookmarkStart w:id="831" w:name="_Toc313003033"/>
      <w:bookmarkStart w:id="832" w:name="_Toc312874389"/>
      <w:bookmarkStart w:id="833" w:name="_Toc312875027"/>
      <w:bookmarkStart w:id="834" w:name="_Toc312875208"/>
      <w:bookmarkStart w:id="835" w:name="_Toc312875390"/>
      <w:bookmarkStart w:id="836" w:name="_Toc312875607"/>
      <w:bookmarkStart w:id="837" w:name="_Toc312876263"/>
      <w:bookmarkStart w:id="838" w:name="_Toc312918763"/>
      <w:bookmarkStart w:id="839" w:name="_Toc312918954"/>
      <w:bookmarkStart w:id="840" w:name="_Toc312921565"/>
      <w:bookmarkStart w:id="841" w:name="_Toc313003034"/>
      <w:bookmarkStart w:id="842" w:name="_Toc309394745"/>
      <w:bookmarkStart w:id="843" w:name="_Toc312874391"/>
      <w:bookmarkStart w:id="844" w:name="_Toc312875029"/>
      <w:bookmarkStart w:id="845" w:name="_Toc312875210"/>
      <w:bookmarkStart w:id="846" w:name="_Toc312875392"/>
      <w:bookmarkStart w:id="847" w:name="_Toc312875609"/>
      <w:bookmarkStart w:id="848" w:name="_Toc312876265"/>
      <w:bookmarkStart w:id="849" w:name="_Toc312918765"/>
      <w:bookmarkStart w:id="850" w:name="_Toc312918956"/>
      <w:bookmarkStart w:id="851" w:name="_Toc312921567"/>
      <w:bookmarkStart w:id="852" w:name="_Toc313003036"/>
      <w:bookmarkStart w:id="853" w:name="_Toc309394746"/>
      <w:bookmarkStart w:id="854" w:name="_Toc312874392"/>
      <w:bookmarkStart w:id="855" w:name="_Toc312875030"/>
      <w:bookmarkStart w:id="856" w:name="_Toc312875211"/>
      <w:bookmarkStart w:id="857" w:name="_Toc312875393"/>
      <w:bookmarkStart w:id="858" w:name="_Toc312875610"/>
      <w:bookmarkStart w:id="859" w:name="_Toc312876266"/>
      <w:bookmarkStart w:id="860" w:name="_Toc312918766"/>
      <w:bookmarkStart w:id="861" w:name="_Toc312918957"/>
      <w:bookmarkStart w:id="862" w:name="_Toc312921568"/>
      <w:bookmarkStart w:id="863" w:name="_Toc313003037"/>
      <w:bookmarkStart w:id="864" w:name="_Toc309394747"/>
      <w:bookmarkStart w:id="865" w:name="_Toc312874393"/>
      <w:bookmarkStart w:id="866" w:name="_Toc312875031"/>
      <w:bookmarkStart w:id="867" w:name="_Toc312875212"/>
      <w:bookmarkStart w:id="868" w:name="_Toc312875394"/>
      <w:bookmarkStart w:id="869" w:name="_Toc312875611"/>
      <w:bookmarkStart w:id="870" w:name="_Toc312876267"/>
      <w:bookmarkStart w:id="871" w:name="_Toc312918767"/>
      <w:bookmarkStart w:id="872" w:name="_Toc312918958"/>
      <w:bookmarkStart w:id="873" w:name="_Toc312921569"/>
      <w:bookmarkStart w:id="874" w:name="_Toc313003038"/>
      <w:bookmarkStart w:id="875" w:name="_Toc312874394"/>
      <w:bookmarkStart w:id="876" w:name="_Toc312875032"/>
      <w:bookmarkStart w:id="877" w:name="_Toc312875213"/>
      <w:bookmarkStart w:id="878" w:name="_Toc312875395"/>
      <w:bookmarkStart w:id="879" w:name="_Toc312875612"/>
      <w:bookmarkStart w:id="880" w:name="_Toc312876268"/>
      <w:bookmarkStart w:id="881" w:name="_Toc312918768"/>
      <w:bookmarkStart w:id="882" w:name="_Toc312918959"/>
      <w:bookmarkStart w:id="883" w:name="_Toc312921570"/>
      <w:bookmarkStart w:id="884" w:name="_Toc313003039"/>
      <w:bookmarkStart w:id="885" w:name="_Toc312874395"/>
      <w:bookmarkStart w:id="886" w:name="_Toc312875033"/>
      <w:bookmarkStart w:id="887" w:name="_Toc312875214"/>
      <w:bookmarkStart w:id="888" w:name="_Toc312875396"/>
      <w:bookmarkStart w:id="889" w:name="_Toc312875613"/>
      <w:bookmarkStart w:id="890" w:name="_Toc312876269"/>
      <w:bookmarkStart w:id="891" w:name="_Toc312918769"/>
      <w:bookmarkStart w:id="892" w:name="_Toc312918960"/>
      <w:bookmarkStart w:id="893" w:name="_Toc312921571"/>
      <w:bookmarkStart w:id="894" w:name="_Toc313003040"/>
      <w:bookmarkStart w:id="895" w:name="_Toc312874397"/>
      <w:bookmarkStart w:id="896" w:name="_Toc312875035"/>
      <w:bookmarkStart w:id="897" w:name="_Toc312875216"/>
      <w:bookmarkStart w:id="898" w:name="_Toc312875398"/>
      <w:bookmarkStart w:id="899" w:name="_Toc312875615"/>
      <w:bookmarkStart w:id="900" w:name="_Toc312876271"/>
      <w:bookmarkStart w:id="901" w:name="_Toc312918771"/>
      <w:bookmarkStart w:id="902" w:name="_Toc312918962"/>
      <w:bookmarkStart w:id="903" w:name="_Toc312921573"/>
      <w:bookmarkStart w:id="904" w:name="_Toc313003042"/>
      <w:bookmarkStart w:id="905" w:name="_Toc312874398"/>
      <w:bookmarkStart w:id="906" w:name="_Toc312875036"/>
      <w:bookmarkStart w:id="907" w:name="_Toc312875217"/>
      <w:bookmarkStart w:id="908" w:name="_Toc312875399"/>
      <w:bookmarkStart w:id="909" w:name="_Toc312875616"/>
      <w:bookmarkStart w:id="910" w:name="_Toc312876272"/>
      <w:bookmarkStart w:id="911" w:name="_Toc312918772"/>
      <w:bookmarkStart w:id="912" w:name="_Toc312918963"/>
      <w:bookmarkStart w:id="913" w:name="_Toc312921574"/>
      <w:bookmarkStart w:id="914" w:name="_Toc313003043"/>
      <w:bookmarkStart w:id="915" w:name="_Toc312874399"/>
      <w:bookmarkStart w:id="916" w:name="_Toc312875037"/>
      <w:bookmarkStart w:id="917" w:name="_Toc312875218"/>
      <w:bookmarkStart w:id="918" w:name="_Toc312875400"/>
      <w:bookmarkStart w:id="919" w:name="_Toc312875617"/>
      <w:bookmarkStart w:id="920" w:name="_Toc312876273"/>
      <w:bookmarkStart w:id="921" w:name="_Toc312918773"/>
      <w:bookmarkStart w:id="922" w:name="_Toc312918964"/>
      <w:bookmarkStart w:id="923" w:name="_Toc312921575"/>
      <w:bookmarkStart w:id="924" w:name="_Toc313003044"/>
      <w:bookmarkStart w:id="925" w:name="_Toc309394753"/>
      <w:bookmarkStart w:id="926" w:name="_Toc312874400"/>
      <w:bookmarkStart w:id="927" w:name="_Toc312875038"/>
      <w:bookmarkStart w:id="928" w:name="_Toc312875219"/>
      <w:bookmarkStart w:id="929" w:name="_Toc312875401"/>
      <w:bookmarkStart w:id="930" w:name="_Toc312875618"/>
      <w:bookmarkStart w:id="931" w:name="_Toc312876274"/>
      <w:bookmarkStart w:id="932" w:name="_Toc312918774"/>
      <w:bookmarkStart w:id="933" w:name="_Toc312918965"/>
      <w:bookmarkStart w:id="934" w:name="_Toc312921576"/>
      <w:bookmarkStart w:id="935" w:name="_Toc313003045"/>
      <w:bookmarkStart w:id="936" w:name="_Toc309394754"/>
      <w:bookmarkStart w:id="937" w:name="_Toc312874401"/>
      <w:bookmarkStart w:id="938" w:name="_Toc312875039"/>
      <w:bookmarkStart w:id="939" w:name="_Toc312875220"/>
      <w:bookmarkStart w:id="940" w:name="_Toc312875402"/>
      <w:bookmarkStart w:id="941" w:name="_Toc312875619"/>
      <w:bookmarkStart w:id="942" w:name="_Toc312876275"/>
      <w:bookmarkStart w:id="943" w:name="_Toc312918775"/>
      <w:bookmarkStart w:id="944" w:name="_Toc312918966"/>
      <w:bookmarkStart w:id="945" w:name="_Toc312921577"/>
      <w:bookmarkStart w:id="946" w:name="_Toc313003046"/>
      <w:bookmarkStart w:id="947" w:name="_Toc309394755"/>
      <w:bookmarkStart w:id="948" w:name="_Toc312874403"/>
      <w:bookmarkStart w:id="949" w:name="_Toc312875041"/>
      <w:bookmarkStart w:id="950" w:name="_Toc312875222"/>
      <w:bookmarkStart w:id="951" w:name="_Toc312875404"/>
      <w:bookmarkStart w:id="952" w:name="_Toc312875621"/>
      <w:bookmarkStart w:id="953" w:name="_Toc312876277"/>
      <w:bookmarkStart w:id="954" w:name="_Toc312918777"/>
      <w:bookmarkStart w:id="955" w:name="_Toc312918968"/>
      <w:bookmarkStart w:id="956" w:name="_Toc312921579"/>
      <w:bookmarkStart w:id="957" w:name="_Toc313003048"/>
      <w:bookmarkStart w:id="958" w:name="_Toc309394756"/>
      <w:bookmarkStart w:id="959" w:name="_Toc312874404"/>
      <w:bookmarkStart w:id="960" w:name="_Toc312875042"/>
      <w:bookmarkStart w:id="961" w:name="_Toc312875223"/>
      <w:bookmarkStart w:id="962" w:name="_Toc312875405"/>
      <w:bookmarkStart w:id="963" w:name="_Toc312875622"/>
      <w:bookmarkStart w:id="964" w:name="_Toc312876278"/>
      <w:bookmarkStart w:id="965" w:name="_Toc312918778"/>
      <w:bookmarkStart w:id="966" w:name="_Toc312918969"/>
      <w:bookmarkStart w:id="967" w:name="_Toc312921580"/>
      <w:bookmarkStart w:id="968" w:name="_Toc313003049"/>
      <w:bookmarkStart w:id="969" w:name="_Toc312874405"/>
      <w:bookmarkStart w:id="970" w:name="_Toc312875043"/>
      <w:bookmarkStart w:id="971" w:name="_Toc312875224"/>
      <w:bookmarkStart w:id="972" w:name="_Toc312875406"/>
      <w:bookmarkStart w:id="973" w:name="_Toc312875623"/>
      <w:bookmarkStart w:id="974" w:name="_Toc312876279"/>
      <w:bookmarkStart w:id="975" w:name="_Toc312918779"/>
      <w:bookmarkStart w:id="976" w:name="_Toc312918970"/>
      <w:bookmarkStart w:id="977" w:name="_Toc312921581"/>
      <w:bookmarkStart w:id="978" w:name="_Toc313003050"/>
      <w:bookmarkStart w:id="979" w:name="_Toc309394758"/>
      <w:bookmarkStart w:id="980" w:name="_Toc312874406"/>
      <w:bookmarkStart w:id="981" w:name="_Toc312875044"/>
      <w:bookmarkStart w:id="982" w:name="_Toc312875225"/>
      <w:bookmarkStart w:id="983" w:name="_Toc312875407"/>
      <w:bookmarkStart w:id="984" w:name="_Toc312875624"/>
      <w:bookmarkStart w:id="985" w:name="_Toc312876280"/>
      <w:bookmarkStart w:id="986" w:name="_Toc312918780"/>
      <w:bookmarkStart w:id="987" w:name="_Toc312918971"/>
      <w:bookmarkStart w:id="988" w:name="_Toc312921582"/>
      <w:bookmarkStart w:id="989" w:name="_Toc313003051"/>
      <w:bookmarkStart w:id="990" w:name="_Toc309394759"/>
      <w:bookmarkStart w:id="991" w:name="_Toc312874407"/>
      <w:bookmarkStart w:id="992" w:name="_Toc312875045"/>
      <w:bookmarkStart w:id="993" w:name="_Toc312875226"/>
      <w:bookmarkStart w:id="994" w:name="_Toc312875408"/>
      <w:bookmarkStart w:id="995" w:name="_Toc312875625"/>
      <w:bookmarkStart w:id="996" w:name="_Toc312876281"/>
      <w:bookmarkStart w:id="997" w:name="_Toc312918781"/>
      <w:bookmarkStart w:id="998" w:name="_Toc312918972"/>
      <w:bookmarkStart w:id="999" w:name="_Toc312921583"/>
      <w:bookmarkStart w:id="1000" w:name="_Toc313003052"/>
      <w:bookmarkStart w:id="1001" w:name="_Toc309394760"/>
      <w:bookmarkStart w:id="1002" w:name="_Toc312874409"/>
      <w:bookmarkStart w:id="1003" w:name="_Toc312875047"/>
      <w:bookmarkStart w:id="1004" w:name="_Toc312875228"/>
      <w:bookmarkStart w:id="1005" w:name="_Toc312875410"/>
      <w:bookmarkStart w:id="1006" w:name="_Toc312875627"/>
      <w:bookmarkStart w:id="1007" w:name="_Toc312876283"/>
      <w:bookmarkStart w:id="1008" w:name="_Toc312918783"/>
      <w:bookmarkStart w:id="1009" w:name="_Toc312918974"/>
      <w:bookmarkStart w:id="1010" w:name="_Toc312921585"/>
      <w:bookmarkStart w:id="1011" w:name="_Toc313003054"/>
      <w:bookmarkStart w:id="1012" w:name="_Toc312874410"/>
      <w:bookmarkStart w:id="1013" w:name="_Toc312875048"/>
      <w:bookmarkStart w:id="1014" w:name="_Toc312875229"/>
      <w:bookmarkStart w:id="1015" w:name="_Toc312875411"/>
      <w:bookmarkStart w:id="1016" w:name="_Toc312875628"/>
      <w:bookmarkStart w:id="1017" w:name="_Toc312876284"/>
      <w:bookmarkStart w:id="1018" w:name="_Toc312918784"/>
      <w:bookmarkStart w:id="1019" w:name="_Toc312918975"/>
      <w:bookmarkStart w:id="1020" w:name="_Toc312921586"/>
      <w:bookmarkStart w:id="1021" w:name="_Toc313003055"/>
      <w:bookmarkStart w:id="1022" w:name="_Toc312874411"/>
      <w:bookmarkStart w:id="1023" w:name="_Toc312875049"/>
      <w:bookmarkStart w:id="1024" w:name="_Toc312875230"/>
      <w:bookmarkStart w:id="1025" w:name="_Toc312875412"/>
      <w:bookmarkStart w:id="1026" w:name="_Toc312875629"/>
      <w:bookmarkStart w:id="1027" w:name="_Toc312876285"/>
      <w:bookmarkStart w:id="1028" w:name="_Toc312918785"/>
      <w:bookmarkStart w:id="1029" w:name="_Toc312918976"/>
      <w:bookmarkStart w:id="1030" w:name="_Toc312921587"/>
      <w:bookmarkStart w:id="1031" w:name="_Toc313003056"/>
      <w:bookmarkStart w:id="1032" w:name="_Toc309394763"/>
      <w:bookmarkStart w:id="1033" w:name="_Toc312874412"/>
      <w:bookmarkStart w:id="1034" w:name="_Toc312875050"/>
      <w:bookmarkStart w:id="1035" w:name="_Toc312875231"/>
      <w:bookmarkStart w:id="1036" w:name="_Toc312875413"/>
      <w:bookmarkStart w:id="1037" w:name="_Toc312875630"/>
      <w:bookmarkStart w:id="1038" w:name="_Toc312876286"/>
      <w:bookmarkStart w:id="1039" w:name="_Toc312918786"/>
      <w:bookmarkStart w:id="1040" w:name="_Toc312918977"/>
      <w:bookmarkStart w:id="1041" w:name="_Toc312921588"/>
      <w:bookmarkStart w:id="1042" w:name="_Toc313003057"/>
      <w:bookmarkStart w:id="1043" w:name="_Toc309394764"/>
      <w:bookmarkStart w:id="1044" w:name="_Toc312874413"/>
      <w:bookmarkStart w:id="1045" w:name="_Toc312875051"/>
      <w:bookmarkStart w:id="1046" w:name="_Toc312875232"/>
      <w:bookmarkStart w:id="1047" w:name="_Toc312875414"/>
      <w:bookmarkStart w:id="1048" w:name="_Toc312875631"/>
      <w:bookmarkStart w:id="1049" w:name="_Toc312876287"/>
      <w:bookmarkStart w:id="1050" w:name="_Toc312918787"/>
      <w:bookmarkStart w:id="1051" w:name="_Toc312918978"/>
      <w:bookmarkStart w:id="1052" w:name="_Toc312921589"/>
      <w:bookmarkStart w:id="1053" w:name="_Toc313003058"/>
      <w:bookmarkStart w:id="1054" w:name="_Toc309394765"/>
      <w:bookmarkStart w:id="1055" w:name="_Toc312874415"/>
      <w:bookmarkStart w:id="1056" w:name="_Toc312875053"/>
      <w:bookmarkStart w:id="1057" w:name="_Toc312875234"/>
      <w:bookmarkStart w:id="1058" w:name="_Toc312875416"/>
      <w:bookmarkStart w:id="1059" w:name="_Toc312875633"/>
      <w:bookmarkStart w:id="1060" w:name="_Toc312876289"/>
      <w:bookmarkStart w:id="1061" w:name="_Toc312918789"/>
      <w:bookmarkStart w:id="1062" w:name="_Toc312918980"/>
      <w:bookmarkStart w:id="1063" w:name="_Toc312921591"/>
      <w:bookmarkStart w:id="1064" w:name="_Toc313003060"/>
      <w:bookmarkStart w:id="1065" w:name="_Toc309394766"/>
      <w:bookmarkStart w:id="1066" w:name="_Toc312874416"/>
      <w:bookmarkStart w:id="1067" w:name="_Toc312875054"/>
      <w:bookmarkStart w:id="1068" w:name="_Toc312875235"/>
      <w:bookmarkStart w:id="1069" w:name="_Toc312875417"/>
      <w:bookmarkStart w:id="1070" w:name="_Toc312875634"/>
      <w:bookmarkStart w:id="1071" w:name="_Toc312876290"/>
      <w:bookmarkStart w:id="1072" w:name="_Toc312918790"/>
      <w:bookmarkStart w:id="1073" w:name="_Toc312918981"/>
      <w:bookmarkStart w:id="1074" w:name="_Toc312921592"/>
      <w:bookmarkStart w:id="1075" w:name="_Toc313003061"/>
      <w:bookmarkStart w:id="1076" w:name="_Toc312874417"/>
      <w:bookmarkStart w:id="1077" w:name="_Toc312875055"/>
      <w:bookmarkStart w:id="1078" w:name="_Toc312875236"/>
      <w:bookmarkStart w:id="1079" w:name="_Toc312875418"/>
      <w:bookmarkStart w:id="1080" w:name="_Toc312875635"/>
      <w:bookmarkStart w:id="1081" w:name="_Toc312876291"/>
      <w:bookmarkStart w:id="1082" w:name="_Toc312918791"/>
      <w:bookmarkStart w:id="1083" w:name="_Toc312918982"/>
      <w:bookmarkStart w:id="1084" w:name="_Toc312921593"/>
      <w:bookmarkStart w:id="1085" w:name="_Toc313003062"/>
      <w:bookmarkStart w:id="1086" w:name="_Toc309394768"/>
      <w:bookmarkStart w:id="1087" w:name="_Toc312874418"/>
      <w:bookmarkStart w:id="1088" w:name="_Toc312875056"/>
      <w:bookmarkStart w:id="1089" w:name="_Toc312875237"/>
      <w:bookmarkStart w:id="1090" w:name="_Toc312875419"/>
      <w:bookmarkStart w:id="1091" w:name="_Toc312875636"/>
      <w:bookmarkStart w:id="1092" w:name="_Toc312876292"/>
      <w:bookmarkStart w:id="1093" w:name="_Toc312918792"/>
      <w:bookmarkStart w:id="1094" w:name="_Toc312918983"/>
      <w:bookmarkStart w:id="1095" w:name="_Toc312921594"/>
      <w:bookmarkStart w:id="1096" w:name="_Toc313003063"/>
      <w:bookmarkStart w:id="1097" w:name="_Toc309394769"/>
      <w:bookmarkStart w:id="1098" w:name="_Toc312874419"/>
      <w:bookmarkStart w:id="1099" w:name="_Toc312875057"/>
      <w:bookmarkStart w:id="1100" w:name="_Toc312875238"/>
      <w:bookmarkStart w:id="1101" w:name="_Toc312875420"/>
      <w:bookmarkStart w:id="1102" w:name="_Toc312875637"/>
      <w:bookmarkStart w:id="1103" w:name="_Toc312876293"/>
      <w:bookmarkStart w:id="1104" w:name="_Toc312918793"/>
      <w:bookmarkStart w:id="1105" w:name="_Toc312918984"/>
      <w:bookmarkStart w:id="1106" w:name="_Toc312921595"/>
      <w:bookmarkStart w:id="1107" w:name="_Toc313003064"/>
      <w:bookmarkStart w:id="1108" w:name="_Toc309394770"/>
      <w:bookmarkStart w:id="1109" w:name="_Toc312874421"/>
      <w:bookmarkStart w:id="1110" w:name="_Toc312875059"/>
      <w:bookmarkStart w:id="1111" w:name="_Toc312875240"/>
      <w:bookmarkStart w:id="1112" w:name="_Toc312875422"/>
      <w:bookmarkStart w:id="1113" w:name="_Toc312875639"/>
      <w:bookmarkStart w:id="1114" w:name="_Toc312876295"/>
      <w:bookmarkStart w:id="1115" w:name="_Toc312918795"/>
      <w:bookmarkStart w:id="1116" w:name="_Toc312918986"/>
      <w:bookmarkStart w:id="1117" w:name="_Toc312921597"/>
      <w:bookmarkStart w:id="1118" w:name="_Toc313003066"/>
      <w:bookmarkStart w:id="1119" w:name="_Toc312874422"/>
      <w:bookmarkStart w:id="1120" w:name="_Toc312875060"/>
      <w:bookmarkStart w:id="1121" w:name="_Toc312875241"/>
      <w:bookmarkStart w:id="1122" w:name="_Toc312875423"/>
      <w:bookmarkStart w:id="1123" w:name="_Toc312875640"/>
      <w:bookmarkStart w:id="1124" w:name="_Toc312876296"/>
      <w:bookmarkStart w:id="1125" w:name="_Toc312918796"/>
      <w:bookmarkStart w:id="1126" w:name="_Toc312918987"/>
      <w:bookmarkStart w:id="1127" w:name="_Toc312921598"/>
      <w:bookmarkStart w:id="1128" w:name="_Toc313003067"/>
      <w:bookmarkStart w:id="1129" w:name="_Toc312874423"/>
      <w:bookmarkStart w:id="1130" w:name="_Toc312875061"/>
      <w:bookmarkStart w:id="1131" w:name="_Toc312875242"/>
      <w:bookmarkStart w:id="1132" w:name="_Toc312875424"/>
      <w:bookmarkStart w:id="1133" w:name="_Toc312875641"/>
      <w:bookmarkStart w:id="1134" w:name="_Toc312876297"/>
      <w:bookmarkStart w:id="1135" w:name="_Toc312918797"/>
      <w:bookmarkStart w:id="1136" w:name="_Toc312918988"/>
      <w:bookmarkStart w:id="1137" w:name="_Toc312921599"/>
      <w:bookmarkStart w:id="1138" w:name="_Toc313003068"/>
      <w:bookmarkStart w:id="1139" w:name="_Toc309394773"/>
      <w:bookmarkStart w:id="1140" w:name="_Toc312874424"/>
      <w:bookmarkStart w:id="1141" w:name="_Toc312875062"/>
      <w:bookmarkStart w:id="1142" w:name="_Toc312875243"/>
      <w:bookmarkStart w:id="1143" w:name="_Toc312875425"/>
      <w:bookmarkStart w:id="1144" w:name="_Toc312875642"/>
      <w:bookmarkStart w:id="1145" w:name="_Toc312876298"/>
      <w:bookmarkStart w:id="1146" w:name="_Toc312918798"/>
      <w:bookmarkStart w:id="1147" w:name="_Toc312918989"/>
      <w:bookmarkStart w:id="1148" w:name="_Toc312921600"/>
      <w:bookmarkStart w:id="1149" w:name="_Toc313003069"/>
      <w:bookmarkStart w:id="1150" w:name="_Toc309394774"/>
      <w:bookmarkStart w:id="1151" w:name="_Toc312874425"/>
      <w:bookmarkStart w:id="1152" w:name="_Toc312875063"/>
      <w:bookmarkStart w:id="1153" w:name="_Toc312875244"/>
      <w:bookmarkStart w:id="1154" w:name="_Toc312875426"/>
      <w:bookmarkStart w:id="1155" w:name="_Toc312875643"/>
      <w:bookmarkStart w:id="1156" w:name="_Toc312876299"/>
      <w:bookmarkStart w:id="1157" w:name="_Toc312918799"/>
      <w:bookmarkStart w:id="1158" w:name="_Toc312918990"/>
      <w:bookmarkStart w:id="1159" w:name="_Toc312921601"/>
      <w:bookmarkStart w:id="1160" w:name="_Toc313003070"/>
      <w:bookmarkStart w:id="1161" w:name="_Toc309394775"/>
      <w:bookmarkStart w:id="1162" w:name="_Toc312874427"/>
      <w:bookmarkStart w:id="1163" w:name="_Toc312875065"/>
      <w:bookmarkStart w:id="1164" w:name="_Toc312875246"/>
      <w:bookmarkStart w:id="1165" w:name="_Toc312875428"/>
      <w:bookmarkStart w:id="1166" w:name="_Toc312875645"/>
      <w:bookmarkStart w:id="1167" w:name="_Toc312876301"/>
      <w:bookmarkStart w:id="1168" w:name="_Toc312918801"/>
      <w:bookmarkStart w:id="1169" w:name="_Toc312918992"/>
      <w:bookmarkStart w:id="1170" w:name="_Toc312921603"/>
      <w:bookmarkStart w:id="1171" w:name="_Toc313003072"/>
      <w:bookmarkStart w:id="1172" w:name="_Toc312874428"/>
      <w:bookmarkStart w:id="1173" w:name="_Toc312875066"/>
      <w:bookmarkStart w:id="1174" w:name="_Toc312875247"/>
      <w:bookmarkStart w:id="1175" w:name="_Toc312875429"/>
      <w:bookmarkStart w:id="1176" w:name="_Toc312875646"/>
      <w:bookmarkStart w:id="1177" w:name="_Toc312876302"/>
      <w:bookmarkStart w:id="1178" w:name="_Toc312918802"/>
      <w:bookmarkStart w:id="1179" w:name="_Toc312918993"/>
      <w:bookmarkStart w:id="1180" w:name="_Toc312921604"/>
      <w:bookmarkStart w:id="1181" w:name="_Toc313003073"/>
      <w:bookmarkStart w:id="1182" w:name="_Toc312874429"/>
      <w:bookmarkStart w:id="1183" w:name="_Toc312875067"/>
      <w:bookmarkStart w:id="1184" w:name="_Toc312875248"/>
      <w:bookmarkStart w:id="1185" w:name="_Toc312875430"/>
      <w:bookmarkStart w:id="1186" w:name="_Toc312875647"/>
      <w:bookmarkStart w:id="1187" w:name="_Toc312876303"/>
      <w:bookmarkStart w:id="1188" w:name="_Toc312918803"/>
      <w:bookmarkStart w:id="1189" w:name="_Toc312918994"/>
      <w:bookmarkStart w:id="1190" w:name="_Toc312921605"/>
      <w:bookmarkStart w:id="1191" w:name="_Toc313003074"/>
      <w:bookmarkStart w:id="1192" w:name="_Toc309394778"/>
      <w:bookmarkStart w:id="1193" w:name="_Toc312874430"/>
      <w:bookmarkStart w:id="1194" w:name="_Toc312875068"/>
      <w:bookmarkStart w:id="1195" w:name="_Toc312875249"/>
      <w:bookmarkStart w:id="1196" w:name="_Toc312875431"/>
      <w:bookmarkStart w:id="1197" w:name="_Toc312875648"/>
      <w:bookmarkStart w:id="1198" w:name="_Toc312876304"/>
      <w:bookmarkStart w:id="1199" w:name="_Toc312918804"/>
      <w:bookmarkStart w:id="1200" w:name="_Toc312918995"/>
      <w:bookmarkStart w:id="1201" w:name="_Toc312921606"/>
      <w:bookmarkStart w:id="1202" w:name="_Toc313003075"/>
      <w:bookmarkStart w:id="1203" w:name="_Toc309394779"/>
      <w:bookmarkStart w:id="1204" w:name="_Toc312874431"/>
      <w:bookmarkStart w:id="1205" w:name="_Toc312875069"/>
      <w:bookmarkStart w:id="1206" w:name="_Toc312875250"/>
      <w:bookmarkStart w:id="1207" w:name="_Toc312875432"/>
      <w:bookmarkStart w:id="1208" w:name="_Toc312875649"/>
      <w:bookmarkStart w:id="1209" w:name="_Toc312876305"/>
      <w:bookmarkStart w:id="1210" w:name="_Toc312918805"/>
      <w:bookmarkStart w:id="1211" w:name="_Toc312918996"/>
      <w:bookmarkStart w:id="1212" w:name="_Toc312921607"/>
      <w:bookmarkStart w:id="1213" w:name="_Toc313003076"/>
      <w:bookmarkStart w:id="1214" w:name="_Toc312874433"/>
      <w:bookmarkStart w:id="1215" w:name="_Toc312875071"/>
      <w:bookmarkStart w:id="1216" w:name="_Toc312875252"/>
      <w:bookmarkStart w:id="1217" w:name="_Toc312875434"/>
      <w:bookmarkStart w:id="1218" w:name="_Toc312875651"/>
      <w:bookmarkStart w:id="1219" w:name="_Toc312876307"/>
      <w:bookmarkStart w:id="1220" w:name="_Toc312918807"/>
      <w:bookmarkStart w:id="1221" w:name="_Toc312918998"/>
      <w:bookmarkStart w:id="1222" w:name="_Toc312921609"/>
      <w:bookmarkStart w:id="1223" w:name="_Toc313003078"/>
      <w:bookmarkStart w:id="1224" w:name="_Toc312874434"/>
      <w:bookmarkStart w:id="1225" w:name="_Toc312875072"/>
      <w:bookmarkStart w:id="1226" w:name="_Toc312875253"/>
      <w:bookmarkStart w:id="1227" w:name="_Toc312875435"/>
      <w:bookmarkStart w:id="1228" w:name="_Toc312875652"/>
      <w:bookmarkStart w:id="1229" w:name="_Toc312876308"/>
      <w:bookmarkStart w:id="1230" w:name="_Toc312918808"/>
      <w:bookmarkStart w:id="1231" w:name="_Toc312918999"/>
      <w:bookmarkStart w:id="1232" w:name="_Toc312921610"/>
      <w:bookmarkStart w:id="1233" w:name="_Toc313003079"/>
      <w:bookmarkStart w:id="1234" w:name="_Toc312874435"/>
      <w:bookmarkStart w:id="1235" w:name="_Toc312875073"/>
      <w:bookmarkStart w:id="1236" w:name="_Toc312875254"/>
      <w:bookmarkStart w:id="1237" w:name="_Toc312875436"/>
      <w:bookmarkStart w:id="1238" w:name="_Toc312875653"/>
      <w:bookmarkStart w:id="1239" w:name="_Toc312876309"/>
      <w:bookmarkStart w:id="1240" w:name="_Toc312918809"/>
      <w:bookmarkStart w:id="1241" w:name="_Toc312919000"/>
      <w:bookmarkStart w:id="1242" w:name="_Toc312921611"/>
      <w:bookmarkStart w:id="1243" w:name="_Toc313003080"/>
      <w:bookmarkStart w:id="1244" w:name="_Toc312874436"/>
      <w:bookmarkStart w:id="1245" w:name="_Toc312875074"/>
      <w:bookmarkStart w:id="1246" w:name="_Toc312875255"/>
      <w:bookmarkStart w:id="1247" w:name="_Toc312875437"/>
      <w:bookmarkStart w:id="1248" w:name="_Toc312875654"/>
      <w:bookmarkStart w:id="1249" w:name="_Toc312876310"/>
      <w:bookmarkStart w:id="1250" w:name="_Toc312918810"/>
      <w:bookmarkStart w:id="1251" w:name="_Toc312919001"/>
      <w:bookmarkStart w:id="1252" w:name="_Toc312921612"/>
      <w:bookmarkStart w:id="1253" w:name="_Toc313003081"/>
      <w:bookmarkStart w:id="1254" w:name="_Toc312874437"/>
      <w:bookmarkStart w:id="1255" w:name="_Toc312875075"/>
      <w:bookmarkStart w:id="1256" w:name="_Toc312875256"/>
      <w:bookmarkStart w:id="1257" w:name="_Toc312875438"/>
      <w:bookmarkStart w:id="1258" w:name="_Toc312875655"/>
      <w:bookmarkStart w:id="1259" w:name="_Toc312876311"/>
      <w:bookmarkStart w:id="1260" w:name="_Toc312918811"/>
      <w:bookmarkStart w:id="1261" w:name="_Toc312919002"/>
      <w:bookmarkStart w:id="1262" w:name="_Toc312921613"/>
      <w:bookmarkStart w:id="1263" w:name="_Toc313003082"/>
      <w:bookmarkStart w:id="1264" w:name="_Toc312874438"/>
      <w:bookmarkStart w:id="1265" w:name="_Toc312875076"/>
      <w:bookmarkStart w:id="1266" w:name="_Toc312875257"/>
      <w:bookmarkStart w:id="1267" w:name="_Toc312875439"/>
      <w:bookmarkStart w:id="1268" w:name="_Toc312875656"/>
      <w:bookmarkStart w:id="1269" w:name="_Toc312876312"/>
      <w:bookmarkStart w:id="1270" w:name="_Toc312918812"/>
      <w:bookmarkStart w:id="1271" w:name="_Toc312919003"/>
      <w:bookmarkStart w:id="1272" w:name="_Toc312921614"/>
      <w:bookmarkStart w:id="1273" w:name="_Toc313003083"/>
      <w:bookmarkStart w:id="1274" w:name="_Toc312874439"/>
      <w:bookmarkStart w:id="1275" w:name="_Toc312875077"/>
      <w:bookmarkStart w:id="1276" w:name="_Toc312875258"/>
      <w:bookmarkStart w:id="1277" w:name="_Toc312875440"/>
      <w:bookmarkStart w:id="1278" w:name="_Toc312875657"/>
      <w:bookmarkStart w:id="1279" w:name="_Toc312876313"/>
      <w:bookmarkStart w:id="1280" w:name="_Toc312918813"/>
      <w:bookmarkStart w:id="1281" w:name="_Toc312919004"/>
      <w:bookmarkStart w:id="1282" w:name="_Toc312921615"/>
      <w:bookmarkStart w:id="1283" w:name="_Toc313003084"/>
      <w:bookmarkStart w:id="1284" w:name="_Toc312874440"/>
      <w:bookmarkStart w:id="1285" w:name="_Toc312875078"/>
      <w:bookmarkStart w:id="1286" w:name="_Toc312875259"/>
      <w:bookmarkStart w:id="1287" w:name="_Toc312875441"/>
      <w:bookmarkStart w:id="1288" w:name="_Toc312875658"/>
      <w:bookmarkStart w:id="1289" w:name="_Toc312876314"/>
      <w:bookmarkStart w:id="1290" w:name="_Toc312918814"/>
      <w:bookmarkStart w:id="1291" w:name="_Toc312919005"/>
      <w:bookmarkStart w:id="1292" w:name="_Toc312921616"/>
      <w:bookmarkStart w:id="1293" w:name="_Toc313003085"/>
      <w:bookmarkStart w:id="1294" w:name="_Toc312874441"/>
      <w:bookmarkStart w:id="1295" w:name="_Toc312875079"/>
      <w:bookmarkStart w:id="1296" w:name="_Toc312875260"/>
      <w:bookmarkStart w:id="1297" w:name="_Toc312875442"/>
      <w:bookmarkStart w:id="1298" w:name="_Toc312875659"/>
      <w:bookmarkStart w:id="1299" w:name="_Toc312876315"/>
      <w:bookmarkStart w:id="1300" w:name="_Toc312918815"/>
      <w:bookmarkStart w:id="1301" w:name="_Toc312919006"/>
      <w:bookmarkStart w:id="1302" w:name="_Toc312921617"/>
      <w:bookmarkStart w:id="1303" w:name="_Toc313003086"/>
      <w:bookmarkStart w:id="1304" w:name="_Toc255398829"/>
      <w:bookmarkStart w:id="1305" w:name="_Toc255399124"/>
      <w:bookmarkStart w:id="1306" w:name="_Toc255399234"/>
      <w:bookmarkStart w:id="1307" w:name="_Toc255399344"/>
      <w:bookmarkStart w:id="1308" w:name="_Toc255399454"/>
      <w:bookmarkStart w:id="1309" w:name="_Toc255399725"/>
      <w:bookmarkStart w:id="1310" w:name="_Toc255398831"/>
      <w:bookmarkStart w:id="1311" w:name="_Toc255399126"/>
      <w:bookmarkStart w:id="1312" w:name="_Toc255399236"/>
      <w:bookmarkStart w:id="1313" w:name="_Toc255399346"/>
      <w:bookmarkStart w:id="1314" w:name="_Toc255399456"/>
      <w:bookmarkStart w:id="1315" w:name="_Toc255399727"/>
      <w:bookmarkStart w:id="1316" w:name="_Toc255398837"/>
      <w:bookmarkStart w:id="1317" w:name="_Toc255399132"/>
      <w:bookmarkStart w:id="1318" w:name="_Toc255399242"/>
      <w:bookmarkStart w:id="1319" w:name="_Toc255399352"/>
      <w:bookmarkStart w:id="1320" w:name="_Toc255399462"/>
      <w:bookmarkStart w:id="1321" w:name="_Toc255399733"/>
      <w:bookmarkStart w:id="1322" w:name="_Toc254161987"/>
      <w:bookmarkStart w:id="1323" w:name="_Toc254162771"/>
      <w:bookmarkStart w:id="1324" w:name="_Toc254163373"/>
      <w:bookmarkStart w:id="1325" w:name="_Toc254194435"/>
      <w:bookmarkStart w:id="1326" w:name="_Toc312874442"/>
      <w:bookmarkStart w:id="1327" w:name="_Toc312875080"/>
      <w:bookmarkStart w:id="1328" w:name="_Toc312875261"/>
      <w:bookmarkStart w:id="1329" w:name="_Toc312875443"/>
      <w:bookmarkStart w:id="1330" w:name="_Toc312875660"/>
      <w:bookmarkStart w:id="1331" w:name="_Toc312876316"/>
      <w:bookmarkStart w:id="1332" w:name="_Toc312918816"/>
      <w:bookmarkStart w:id="1333" w:name="_Toc312919007"/>
      <w:bookmarkStart w:id="1334" w:name="_Toc312921618"/>
      <w:bookmarkStart w:id="1335" w:name="_Toc313003087"/>
      <w:bookmarkStart w:id="1336" w:name="_Toc312874443"/>
      <w:bookmarkStart w:id="1337" w:name="_Toc312875081"/>
      <w:bookmarkStart w:id="1338" w:name="_Toc312875262"/>
      <w:bookmarkStart w:id="1339" w:name="_Toc312875444"/>
      <w:bookmarkStart w:id="1340" w:name="_Toc312875661"/>
      <w:bookmarkStart w:id="1341" w:name="_Toc312876317"/>
      <w:bookmarkStart w:id="1342" w:name="_Toc312918817"/>
      <w:bookmarkStart w:id="1343" w:name="_Toc312919008"/>
      <w:bookmarkStart w:id="1344" w:name="_Toc312921619"/>
      <w:bookmarkStart w:id="1345" w:name="_Toc313003088"/>
      <w:bookmarkStart w:id="1346" w:name="_Toc312874444"/>
      <w:bookmarkStart w:id="1347" w:name="_Toc312875082"/>
      <w:bookmarkStart w:id="1348" w:name="_Toc312875263"/>
      <w:bookmarkStart w:id="1349" w:name="_Toc312875445"/>
      <w:bookmarkStart w:id="1350" w:name="_Toc312875662"/>
      <w:bookmarkStart w:id="1351" w:name="_Toc312876318"/>
      <w:bookmarkStart w:id="1352" w:name="_Toc312918818"/>
      <w:bookmarkStart w:id="1353" w:name="_Toc312919009"/>
      <w:bookmarkStart w:id="1354" w:name="_Toc312921620"/>
      <w:bookmarkStart w:id="1355" w:name="_Toc313003089"/>
      <w:bookmarkStart w:id="1356" w:name="_Toc312874445"/>
      <w:bookmarkStart w:id="1357" w:name="_Toc312875083"/>
      <w:bookmarkStart w:id="1358" w:name="_Toc312875264"/>
      <w:bookmarkStart w:id="1359" w:name="_Toc312875446"/>
      <w:bookmarkStart w:id="1360" w:name="_Toc312875663"/>
      <w:bookmarkStart w:id="1361" w:name="_Toc312876319"/>
      <w:bookmarkStart w:id="1362" w:name="_Toc312918819"/>
      <w:bookmarkStart w:id="1363" w:name="_Toc312919010"/>
      <w:bookmarkStart w:id="1364" w:name="_Toc312921621"/>
      <w:bookmarkStart w:id="1365" w:name="_Toc313003090"/>
      <w:bookmarkStart w:id="1366" w:name="_Toc312874446"/>
      <w:bookmarkStart w:id="1367" w:name="_Toc312875084"/>
      <w:bookmarkStart w:id="1368" w:name="_Toc312875265"/>
      <w:bookmarkStart w:id="1369" w:name="_Toc312875447"/>
      <w:bookmarkStart w:id="1370" w:name="_Toc312875664"/>
      <w:bookmarkStart w:id="1371" w:name="_Toc312876320"/>
      <w:bookmarkStart w:id="1372" w:name="_Toc312918820"/>
      <w:bookmarkStart w:id="1373" w:name="_Toc312919011"/>
      <w:bookmarkStart w:id="1374" w:name="_Toc312921622"/>
      <w:bookmarkStart w:id="1375" w:name="_Toc313003091"/>
      <w:bookmarkStart w:id="1376" w:name="_Toc312874447"/>
      <w:bookmarkStart w:id="1377" w:name="_Toc312875085"/>
      <w:bookmarkStart w:id="1378" w:name="_Toc312875266"/>
      <w:bookmarkStart w:id="1379" w:name="_Toc312875448"/>
      <w:bookmarkStart w:id="1380" w:name="_Toc312875665"/>
      <w:bookmarkStart w:id="1381" w:name="_Toc312876321"/>
      <w:bookmarkStart w:id="1382" w:name="_Toc312918821"/>
      <w:bookmarkStart w:id="1383" w:name="_Toc312919012"/>
      <w:bookmarkStart w:id="1384" w:name="_Toc312921623"/>
      <w:bookmarkStart w:id="1385" w:name="_Toc313003092"/>
      <w:bookmarkStart w:id="1386" w:name="_Toc312874448"/>
      <w:bookmarkStart w:id="1387" w:name="_Toc312875086"/>
      <w:bookmarkStart w:id="1388" w:name="_Toc312875267"/>
      <w:bookmarkStart w:id="1389" w:name="_Toc312875449"/>
      <w:bookmarkStart w:id="1390" w:name="_Toc312875666"/>
      <w:bookmarkStart w:id="1391" w:name="_Toc312876322"/>
      <w:bookmarkStart w:id="1392" w:name="_Toc312918822"/>
      <w:bookmarkStart w:id="1393" w:name="_Toc312919013"/>
      <w:bookmarkStart w:id="1394" w:name="_Toc312921624"/>
      <w:bookmarkStart w:id="1395" w:name="_Toc313003093"/>
      <w:bookmarkStart w:id="1396" w:name="_Toc312874449"/>
      <w:bookmarkStart w:id="1397" w:name="_Toc312875087"/>
      <w:bookmarkStart w:id="1398" w:name="_Toc312875268"/>
      <w:bookmarkStart w:id="1399" w:name="_Toc312875450"/>
      <w:bookmarkStart w:id="1400" w:name="_Toc312875667"/>
      <w:bookmarkStart w:id="1401" w:name="_Toc312876323"/>
      <w:bookmarkStart w:id="1402" w:name="_Toc312918823"/>
      <w:bookmarkStart w:id="1403" w:name="_Toc312919014"/>
      <w:bookmarkStart w:id="1404" w:name="_Toc312921625"/>
      <w:bookmarkStart w:id="1405" w:name="_Toc313003094"/>
      <w:bookmarkStart w:id="1406" w:name="_Toc312874450"/>
      <w:bookmarkStart w:id="1407" w:name="_Toc312875088"/>
      <w:bookmarkStart w:id="1408" w:name="_Toc312875269"/>
      <w:bookmarkStart w:id="1409" w:name="_Toc312875451"/>
      <w:bookmarkStart w:id="1410" w:name="_Toc312875668"/>
      <w:bookmarkStart w:id="1411" w:name="_Toc312876324"/>
      <w:bookmarkStart w:id="1412" w:name="_Toc312918824"/>
      <w:bookmarkStart w:id="1413" w:name="_Toc312919015"/>
      <w:bookmarkStart w:id="1414" w:name="_Toc312921626"/>
      <w:bookmarkStart w:id="1415" w:name="_Toc313003095"/>
      <w:bookmarkStart w:id="1416" w:name="_Toc312874451"/>
      <w:bookmarkStart w:id="1417" w:name="_Toc312875089"/>
      <w:bookmarkStart w:id="1418" w:name="_Toc312875270"/>
      <w:bookmarkStart w:id="1419" w:name="_Toc312875452"/>
      <w:bookmarkStart w:id="1420" w:name="_Toc312875669"/>
      <w:bookmarkStart w:id="1421" w:name="_Toc312876325"/>
      <w:bookmarkStart w:id="1422" w:name="_Toc312918825"/>
      <w:bookmarkStart w:id="1423" w:name="_Toc312919016"/>
      <w:bookmarkStart w:id="1424" w:name="_Toc312921627"/>
      <w:bookmarkStart w:id="1425" w:name="_Toc313003096"/>
      <w:bookmarkStart w:id="1426" w:name="_Toc312874452"/>
      <w:bookmarkStart w:id="1427" w:name="_Toc312875090"/>
      <w:bookmarkStart w:id="1428" w:name="_Toc312875271"/>
      <w:bookmarkStart w:id="1429" w:name="_Toc312875453"/>
      <w:bookmarkStart w:id="1430" w:name="_Toc312875670"/>
      <w:bookmarkStart w:id="1431" w:name="_Toc312876326"/>
      <w:bookmarkStart w:id="1432" w:name="_Toc312918826"/>
      <w:bookmarkStart w:id="1433" w:name="_Toc312919017"/>
      <w:bookmarkStart w:id="1434" w:name="_Toc312921628"/>
      <w:bookmarkStart w:id="1435" w:name="_Toc313003097"/>
      <w:bookmarkStart w:id="1436" w:name="_Toc312874453"/>
      <w:bookmarkStart w:id="1437" w:name="_Toc312875091"/>
      <w:bookmarkStart w:id="1438" w:name="_Toc312875272"/>
      <w:bookmarkStart w:id="1439" w:name="_Toc312875454"/>
      <w:bookmarkStart w:id="1440" w:name="_Toc312875671"/>
      <w:bookmarkStart w:id="1441" w:name="_Toc312876327"/>
      <w:bookmarkStart w:id="1442" w:name="_Toc312918827"/>
      <w:bookmarkStart w:id="1443" w:name="_Toc312919018"/>
      <w:bookmarkStart w:id="1444" w:name="_Toc312921629"/>
      <w:bookmarkStart w:id="1445" w:name="_Toc313003098"/>
      <w:bookmarkStart w:id="1446" w:name="_Toc312874454"/>
      <w:bookmarkStart w:id="1447" w:name="_Toc312875092"/>
      <w:bookmarkStart w:id="1448" w:name="_Toc312875273"/>
      <w:bookmarkStart w:id="1449" w:name="_Toc312875455"/>
      <w:bookmarkStart w:id="1450" w:name="_Toc312875672"/>
      <w:bookmarkStart w:id="1451" w:name="_Toc312876328"/>
      <w:bookmarkStart w:id="1452" w:name="_Toc312918828"/>
      <w:bookmarkStart w:id="1453" w:name="_Toc312919019"/>
      <w:bookmarkStart w:id="1454" w:name="_Toc312921630"/>
      <w:bookmarkStart w:id="1455" w:name="_Toc313003099"/>
      <w:bookmarkStart w:id="1456" w:name="_Toc312874455"/>
      <w:bookmarkStart w:id="1457" w:name="_Toc312875093"/>
      <w:bookmarkStart w:id="1458" w:name="_Toc312875274"/>
      <w:bookmarkStart w:id="1459" w:name="_Toc312875456"/>
      <w:bookmarkStart w:id="1460" w:name="_Toc312875673"/>
      <w:bookmarkStart w:id="1461" w:name="_Toc312876329"/>
      <w:bookmarkStart w:id="1462" w:name="_Toc312918829"/>
      <w:bookmarkStart w:id="1463" w:name="_Toc312919020"/>
      <w:bookmarkStart w:id="1464" w:name="_Toc312921631"/>
      <w:bookmarkStart w:id="1465" w:name="_Toc313003100"/>
      <w:bookmarkStart w:id="1466" w:name="_Toc312874456"/>
      <w:bookmarkStart w:id="1467" w:name="_Toc312875094"/>
      <w:bookmarkStart w:id="1468" w:name="_Toc312875275"/>
      <w:bookmarkStart w:id="1469" w:name="_Toc312875457"/>
      <w:bookmarkStart w:id="1470" w:name="_Toc312875674"/>
      <w:bookmarkStart w:id="1471" w:name="_Toc312876330"/>
      <w:bookmarkStart w:id="1472" w:name="_Toc312918830"/>
      <w:bookmarkStart w:id="1473" w:name="_Toc312919021"/>
      <w:bookmarkStart w:id="1474" w:name="_Toc312921632"/>
      <w:bookmarkStart w:id="1475" w:name="_Toc313003101"/>
      <w:bookmarkStart w:id="1476" w:name="_Toc312874457"/>
      <w:bookmarkStart w:id="1477" w:name="_Toc312875095"/>
      <w:bookmarkStart w:id="1478" w:name="_Toc312875276"/>
      <w:bookmarkStart w:id="1479" w:name="_Toc312875458"/>
      <w:bookmarkStart w:id="1480" w:name="_Toc312875675"/>
      <w:bookmarkStart w:id="1481" w:name="_Toc312876331"/>
      <w:bookmarkStart w:id="1482" w:name="_Toc312918831"/>
      <w:bookmarkStart w:id="1483" w:name="_Toc312919022"/>
      <w:bookmarkStart w:id="1484" w:name="_Toc312921633"/>
      <w:bookmarkStart w:id="1485" w:name="_Toc313003102"/>
      <w:bookmarkStart w:id="1486" w:name="_Toc312874458"/>
      <w:bookmarkStart w:id="1487" w:name="_Toc312875096"/>
      <w:bookmarkStart w:id="1488" w:name="_Toc312875277"/>
      <w:bookmarkStart w:id="1489" w:name="_Toc312875459"/>
      <w:bookmarkStart w:id="1490" w:name="_Toc312875676"/>
      <w:bookmarkStart w:id="1491" w:name="_Toc312876332"/>
      <w:bookmarkStart w:id="1492" w:name="_Toc312918832"/>
      <w:bookmarkStart w:id="1493" w:name="_Toc312919023"/>
      <w:bookmarkStart w:id="1494" w:name="_Toc312921634"/>
      <w:bookmarkStart w:id="1495" w:name="_Toc313003103"/>
      <w:bookmarkStart w:id="1496" w:name="_Toc312874459"/>
      <w:bookmarkStart w:id="1497" w:name="_Toc312875097"/>
      <w:bookmarkStart w:id="1498" w:name="_Toc312875278"/>
      <w:bookmarkStart w:id="1499" w:name="_Toc312875460"/>
      <w:bookmarkStart w:id="1500" w:name="_Toc312875677"/>
      <w:bookmarkStart w:id="1501" w:name="_Toc312876333"/>
      <w:bookmarkStart w:id="1502" w:name="_Toc312918833"/>
      <w:bookmarkStart w:id="1503" w:name="_Toc312919024"/>
      <w:bookmarkStart w:id="1504" w:name="_Toc312921635"/>
      <w:bookmarkStart w:id="1505" w:name="_Toc313003104"/>
      <w:bookmarkStart w:id="1506" w:name="_Toc312874460"/>
      <w:bookmarkStart w:id="1507" w:name="_Toc312875098"/>
      <w:bookmarkStart w:id="1508" w:name="_Toc312875279"/>
      <w:bookmarkStart w:id="1509" w:name="_Toc312875461"/>
      <w:bookmarkStart w:id="1510" w:name="_Toc312875678"/>
      <w:bookmarkStart w:id="1511" w:name="_Toc312876334"/>
      <w:bookmarkStart w:id="1512" w:name="_Toc312918834"/>
      <w:bookmarkStart w:id="1513" w:name="_Toc312919025"/>
      <w:bookmarkStart w:id="1514" w:name="_Toc312921636"/>
      <w:bookmarkStart w:id="1515" w:name="_Toc313003105"/>
      <w:bookmarkStart w:id="1516" w:name="_Toc312874461"/>
      <w:bookmarkStart w:id="1517" w:name="_Toc312875099"/>
      <w:bookmarkStart w:id="1518" w:name="_Toc312875280"/>
      <w:bookmarkStart w:id="1519" w:name="_Toc312875462"/>
      <w:bookmarkStart w:id="1520" w:name="_Toc312875679"/>
      <w:bookmarkStart w:id="1521" w:name="_Toc312876335"/>
      <w:bookmarkStart w:id="1522" w:name="_Toc312918835"/>
      <w:bookmarkStart w:id="1523" w:name="_Toc312919026"/>
      <w:bookmarkStart w:id="1524" w:name="_Toc312921637"/>
      <w:bookmarkStart w:id="1525" w:name="_Toc313003106"/>
      <w:bookmarkStart w:id="1526" w:name="_Toc312874462"/>
      <w:bookmarkStart w:id="1527" w:name="_Toc312875100"/>
      <w:bookmarkStart w:id="1528" w:name="_Toc312875281"/>
      <w:bookmarkStart w:id="1529" w:name="_Toc312875463"/>
      <w:bookmarkStart w:id="1530" w:name="_Toc312875680"/>
      <w:bookmarkStart w:id="1531" w:name="_Toc312876336"/>
      <w:bookmarkStart w:id="1532" w:name="_Toc312918836"/>
      <w:bookmarkStart w:id="1533" w:name="_Toc312919027"/>
      <w:bookmarkStart w:id="1534" w:name="_Toc312921638"/>
      <w:bookmarkStart w:id="1535" w:name="_Toc313003107"/>
      <w:bookmarkStart w:id="1536" w:name="_Toc312874463"/>
      <w:bookmarkStart w:id="1537" w:name="_Toc312875101"/>
      <w:bookmarkStart w:id="1538" w:name="_Toc312875282"/>
      <w:bookmarkStart w:id="1539" w:name="_Toc312875464"/>
      <w:bookmarkStart w:id="1540" w:name="_Toc312875681"/>
      <w:bookmarkStart w:id="1541" w:name="_Toc312876337"/>
      <w:bookmarkStart w:id="1542" w:name="_Toc312918837"/>
      <w:bookmarkStart w:id="1543" w:name="_Toc312919028"/>
      <w:bookmarkStart w:id="1544" w:name="_Toc312921639"/>
      <w:bookmarkStart w:id="1545" w:name="_Toc313003108"/>
      <w:bookmarkStart w:id="1546" w:name="_Toc312874464"/>
      <w:bookmarkStart w:id="1547" w:name="_Toc312875102"/>
      <w:bookmarkStart w:id="1548" w:name="_Toc312875283"/>
      <w:bookmarkStart w:id="1549" w:name="_Toc312875465"/>
      <w:bookmarkStart w:id="1550" w:name="_Toc312875682"/>
      <w:bookmarkStart w:id="1551" w:name="_Toc312876338"/>
      <w:bookmarkStart w:id="1552" w:name="_Toc312918838"/>
      <w:bookmarkStart w:id="1553" w:name="_Toc312919029"/>
      <w:bookmarkStart w:id="1554" w:name="_Toc312921640"/>
      <w:bookmarkStart w:id="1555" w:name="_Toc313003109"/>
      <w:bookmarkStart w:id="1556" w:name="_Toc312874465"/>
      <w:bookmarkStart w:id="1557" w:name="_Toc312875103"/>
      <w:bookmarkStart w:id="1558" w:name="_Toc312875284"/>
      <w:bookmarkStart w:id="1559" w:name="_Toc312875466"/>
      <w:bookmarkStart w:id="1560" w:name="_Toc312875683"/>
      <w:bookmarkStart w:id="1561" w:name="_Toc312876339"/>
      <w:bookmarkStart w:id="1562" w:name="_Toc312918839"/>
      <w:bookmarkStart w:id="1563" w:name="_Toc312919030"/>
      <w:bookmarkStart w:id="1564" w:name="_Toc312921641"/>
      <w:bookmarkStart w:id="1565" w:name="_Toc313003110"/>
      <w:bookmarkStart w:id="1566" w:name="_Toc312874466"/>
      <w:bookmarkStart w:id="1567" w:name="_Toc312875104"/>
      <w:bookmarkStart w:id="1568" w:name="_Toc312875285"/>
      <w:bookmarkStart w:id="1569" w:name="_Toc312875467"/>
      <w:bookmarkStart w:id="1570" w:name="_Toc312875684"/>
      <w:bookmarkStart w:id="1571" w:name="_Toc312876340"/>
      <w:bookmarkStart w:id="1572" w:name="_Toc312918840"/>
      <w:bookmarkStart w:id="1573" w:name="_Toc312919031"/>
      <w:bookmarkStart w:id="1574" w:name="_Toc312921642"/>
      <w:bookmarkStart w:id="1575" w:name="_Toc313003111"/>
      <w:bookmarkStart w:id="1576" w:name="_Toc312874467"/>
      <w:bookmarkStart w:id="1577" w:name="_Toc312875105"/>
      <w:bookmarkStart w:id="1578" w:name="_Toc312875286"/>
      <w:bookmarkStart w:id="1579" w:name="_Toc312875468"/>
      <w:bookmarkStart w:id="1580" w:name="_Toc312875685"/>
      <w:bookmarkStart w:id="1581" w:name="_Toc312876341"/>
      <w:bookmarkStart w:id="1582" w:name="_Toc312918841"/>
      <w:bookmarkStart w:id="1583" w:name="_Toc312919032"/>
      <w:bookmarkStart w:id="1584" w:name="_Toc312921643"/>
      <w:bookmarkStart w:id="1585" w:name="_Toc313003112"/>
      <w:bookmarkStart w:id="1586" w:name="_Toc312874468"/>
      <w:bookmarkStart w:id="1587" w:name="_Toc312875106"/>
      <w:bookmarkStart w:id="1588" w:name="_Toc312875287"/>
      <w:bookmarkStart w:id="1589" w:name="_Toc312875469"/>
      <w:bookmarkStart w:id="1590" w:name="_Toc312875686"/>
      <w:bookmarkStart w:id="1591" w:name="_Toc312876342"/>
      <w:bookmarkStart w:id="1592" w:name="_Toc312918842"/>
      <w:bookmarkStart w:id="1593" w:name="_Toc312919033"/>
      <w:bookmarkStart w:id="1594" w:name="_Toc312921644"/>
      <w:bookmarkStart w:id="1595" w:name="_Toc313003113"/>
      <w:bookmarkStart w:id="1596" w:name="_Toc312874469"/>
      <w:bookmarkStart w:id="1597" w:name="_Toc312875107"/>
      <w:bookmarkStart w:id="1598" w:name="_Toc312875288"/>
      <w:bookmarkStart w:id="1599" w:name="_Toc312875470"/>
      <w:bookmarkStart w:id="1600" w:name="_Toc312875687"/>
      <w:bookmarkStart w:id="1601" w:name="_Toc312876343"/>
      <w:bookmarkStart w:id="1602" w:name="_Toc312918843"/>
      <w:bookmarkStart w:id="1603" w:name="_Toc312919034"/>
      <w:bookmarkStart w:id="1604" w:name="_Toc312921645"/>
      <w:bookmarkStart w:id="1605" w:name="_Toc313003114"/>
      <w:bookmarkStart w:id="1606" w:name="_Toc312874470"/>
      <w:bookmarkStart w:id="1607" w:name="_Toc312875108"/>
      <w:bookmarkStart w:id="1608" w:name="_Toc312875289"/>
      <w:bookmarkStart w:id="1609" w:name="_Toc312875471"/>
      <w:bookmarkStart w:id="1610" w:name="_Toc312875688"/>
      <w:bookmarkStart w:id="1611" w:name="_Toc312876344"/>
      <w:bookmarkStart w:id="1612" w:name="_Toc312918844"/>
      <w:bookmarkStart w:id="1613" w:name="_Toc312919035"/>
      <w:bookmarkStart w:id="1614" w:name="_Toc312921646"/>
      <w:bookmarkStart w:id="1615" w:name="_Toc313003115"/>
      <w:bookmarkStart w:id="1616" w:name="_Toc312874471"/>
      <w:bookmarkStart w:id="1617" w:name="_Toc312875109"/>
      <w:bookmarkStart w:id="1618" w:name="_Toc312875290"/>
      <w:bookmarkStart w:id="1619" w:name="_Toc312875472"/>
      <w:bookmarkStart w:id="1620" w:name="_Toc312875689"/>
      <w:bookmarkStart w:id="1621" w:name="_Toc312876345"/>
      <w:bookmarkStart w:id="1622" w:name="_Toc312918845"/>
      <w:bookmarkStart w:id="1623" w:name="_Toc312919036"/>
      <w:bookmarkStart w:id="1624" w:name="_Toc312921647"/>
      <w:bookmarkStart w:id="1625" w:name="_Toc313003116"/>
      <w:bookmarkStart w:id="1626" w:name="_Toc312874472"/>
      <w:bookmarkStart w:id="1627" w:name="_Toc312875110"/>
      <w:bookmarkStart w:id="1628" w:name="_Toc312875291"/>
      <w:bookmarkStart w:id="1629" w:name="_Toc312875473"/>
      <w:bookmarkStart w:id="1630" w:name="_Toc312875690"/>
      <w:bookmarkStart w:id="1631" w:name="_Toc312876346"/>
      <w:bookmarkStart w:id="1632" w:name="_Toc312918846"/>
      <w:bookmarkStart w:id="1633" w:name="_Toc312919037"/>
      <w:bookmarkStart w:id="1634" w:name="_Toc312921648"/>
      <w:bookmarkStart w:id="1635" w:name="_Toc313003117"/>
      <w:bookmarkStart w:id="1636" w:name="_Toc312874473"/>
      <w:bookmarkStart w:id="1637" w:name="_Toc312875111"/>
      <w:bookmarkStart w:id="1638" w:name="_Toc312875292"/>
      <w:bookmarkStart w:id="1639" w:name="_Toc312875474"/>
      <w:bookmarkStart w:id="1640" w:name="_Toc312875691"/>
      <w:bookmarkStart w:id="1641" w:name="_Toc312876347"/>
      <w:bookmarkStart w:id="1642" w:name="_Toc312918847"/>
      <w:bookmarkStart w:id="1643" w:name="_Toc312919038"/>
      <w:bookmarkStart w:id="1644" w:name="_Toc312921649"/>
      <w:bookmarkStart w:id="1645" w:name="_Toc313003118"/>
      <w:bookmarkStart w:id="1646" w:name="_Toc312874474"/>
      <w:bookmarkStart w:id="1647" w:name="_Toc312875112"/>
      <w:bookmarkStart w:id="1648" w:name="_Toc312875293"/>
      <w:bookmarkStart w:id="1649" w:name="_Toc312875475"/>
      <w:bookmarkStart w:id="1650" w:name="_Toc312875692"/>
      <w:bookmarkStart w:id="1651" w:name="_Toc312876348"/>
      <w:bookmarkStart w:id="1652" w:name="_Toc312918848"/>
      <w:bookmarkStart w:id="1653" w:name="_Toc312919039"/>
      <w:bookmarkStart w:id="1654" w:name="_Toc312921650"/>
      <w:bookmarkStart w:id="1655" w:name="_Toc313003119"/>
      <w:bookmarkStart w:id="1656" w:name="_Toc312874475"/>
      <w:bookmarkStart w:id="1657" w:name="_Toc312875113"/>
      <w:bookmarkStart w:id="1658" w:name="_Toc312875294"/>
      <w:bookmarkStart w:id="1659" w:name="_Toc312875476"/>
      <w:bookmarkStart w:id="1660" w:name="_Toc312875693"/>
      <w:bookmarkStart w:id="1661" w:name="_Toc312876349"/>
      <w:bookmarkStart w:id="1662" w:name="_Toc312918849"/>
      <w:bookmarkStart w:id="1663" w:name="_Toc312919040"/>
      <w:bookmarkStart w:id="1664" w:name="_Toc312921651"/>
      <w:bookmarkStart w:id="1665" w:name="_Toc313003120"/>
      <w:bookmarkStart w:id="1666" w:name="_Toc312874476"/>
      <w:bookmarkStart w:id="1667" w:name="_Toc312875114"/>
      <w:bookmarkStart w:id="1668" w:name="_Toc312875295"/>
      <w:bookmarkStart w:id="1669" w:name="_Toc312875477"/>
      <w:bookmarkStart w:id="1670" w:name="_Toc312875694"/>
      <w:bookmarkStart w:id="1671" w:name="_Toc312876350"/>
      <w:bookmarkStart w:id="1672" w:name="_Toc312918850"/>
      <w:bookmarkStart w:id="1673" w:name="_Toc312919041"/>
      <w:bookmarkStart w:id="1674" w:name="_Toc312921652"/>
      <w:bookmarkStart w:id="1675" w:name="_Toc313003121"/>
      <w:bookmarkStart w:id="1676" w:name="_Toc312874477"/>
      <w:bookmarkStart w:id="1677" w:name="_Toc312875115"/>
      <w:bookmarkStart w:id="1678" w:name="_Toc312875296"/>
      <w:bookmarkStart w:id="1679" w:name="_Toc312875478"/>
      <w:bookmarkStart w:id="1680" w:name="_Toc312875695"/>
      <w:bookmarkStart w:id="1681" w:name="_Toc312876351"/>
      <w:bookmarkStart w:id="1682" w:name="_Toc312918851"/>
      <w:bookmarkStart w:id="1683" w:name="_Toc312919042"/>
      <w:bookmarkStart w:id="1684" w:name="_Toc312921653"/>
      <w:bookmarkStart w:id="1685" w:name="_Toc313003122"/>
      <w:bookmarkStart w:id="1686" w:name="_Toc312874478"/>
      <w:bookmarkStart w:id="1687" w:name="_Toc312875116"/>
      <w:bookmarkStart w:id="1688" w:name="_Toc312875297"/>
      <w:bookmarkStart w:id="1689" w:name="_Toc312875479"/>
      <w:bookmarkStart w:id="1690" w:name="_Toc312875696"/>
      <w:bookmarkStart w:id="1691" w:name="_Toc312876352"/>
      <w:bookmarkStart w:id="1692" w:name="_Toc312918852"/>
      <w:bookmarkStart w:id="1693" w:name="_Toc312919043"/>
      <w:bookmarkStart w:id="1694" w:name="_Toc312921654"/>
      <w:bookmarkStart w:id="1695" w:name="_Toc313003123"/>
      <w:bookmarkStart w:id="1696" w:name="_Toc312874479"/>
      <w:bookmarkStart w:id="1697" w:name="_Toc312875117"/>
      <w:bookmarkStart w:id="1698" w:name="_Toc312875298"/>
      <w:bookmarkStart w:id="1699" w:name="_Toc312875480"/>
      <w:bookmarkStart w:id="1700" w:name="_Toc312875697"/>
      <w:bookmarkStart w:id="1701" w:name="_Toc312876353"/>
      <w:bookmarkStart w:id="1702" w:name="_Toc312918853"/>
      <w:bookmarkStart w:id="1703" w:name="_Toc312919044"/>
      <w:bookmarkStart w:id="1704" w:name="_Toc312921655"/>
      <w:bookmarkStart w:id="1705" w:name="_Toc313003124"/>
      <w:bookmarkStart w:id="1706" w:name="_Toc312874480"/>
      <w:bookmarkStart w:id="1707" w:name="_Toc312875118"/>
      <w:bookmarkStart w:id="1708" w:name="_Toc312875299"/>
      <w:bookmarkStart w:id="1709" w:name="_Toc312875481"/>
      <w:bookmarkStart w:id="1710" w:name="_Toc312875698"/>
      <w:bookmarkStart w:id="1711" w:name="_Toc312876354"/>
      <w:bookmarkStart w:id="1712" w:name="_Toc312918854"/>
      <w:bookmarkStart w:id="1713" w:name="_Toc312919045"/>
      <w:bookmarkStart w:id="1714" w:name="_Toc312921656"/>
      <w:bookmarkStart w:id="1715" w:name="_Toc313003125"/>
      <w:bookmarkStart w:id="1716" w:name="_Toc312874481"/>
      <w:bookmarkStart w:id="1717" w:name="_Toc312875119"/>
      <w:bookmarkStart w:id="1718" w:name="_Toc312875300"/>
      <w:bookmarkStart w:id="1719" w:name="_Toc312875482"/>
      <w:bookmarkStart w:id="1720" w:name="_Toc312875699"/>
      <w:bookmarkStart w:id="1721" w:name="_Toc312876355"/>
      <w:bookmarkStart w:id="1722" w:name="_Toc312918855"/>
      <w:bookmarkStart w:id="1723" w:name="_Toc312919046"/>
      <w:bookmarkStart w:id="1724" w:name="_Toc312921657"/>
      <w:bookmarkStart w:id="1725" w:name="_Toc313003126"/>
      <w:bookmarkStart w:id="1726" w:name="_Toc312874482"/>
      <w:bookmarkStart w:id="1727" w:name="_Toc312875120"/>
      <w:bookmarkStart w:id="1728" w:name="_Toc312875301"/>
      <w:bookmarkStart w:id="1729" w:name="_Toc312875483"/>
      <w:bookmarkStart w:id="1730" w:name="_Toc312875700"/>
      <w:bookmarkStart w:id="1731" w:name="_Toc312876356"/>
      <w:bookmarkStart w:id="1732" w:name="_Toc312918856"/>
      <w:bookmarkStart w:id="1733" w:name="_Toc312919047"/>
      <w:bookmarkStart w:id="1734" w:name="_Toc312921658"/>
      <w:bookmarkStart w:id="1735" w:name="_Toc313003127"/>
      <w:bookmarkStart w:id="1736" w:name="_Toc312874483"/>
      <w:bookmarkStart w:id="1737" w:name="_Toc312875121"/>
      <w:bookmarkStart w:id="1738" w:name="_Toc312875302"/>
      <w:bookmarkStart w:id="1739" w:name="_Toc312875484"/>
      <w:bookmarkStart w:id="1740" w:name="_Toc312875701"/>
      <w:bookmarkStart w:id="1741" w:name="_Toc312876357"/>
      <w:bookmarkStart w:id="1742" w:name="_Toc312918857"/>
      <w:bookmarkStart w:id="1743" w:name="_Toc312919048"/>
      <w:bookmarkStart w:id="1744" w:name="_Toc312921659"/>
      <w:bookmarkStart w:id="1745" w:name="_Toc313003128"/>
      <w:bookmarkStart w:id="1746" w:name="_Toc312874484"/>
      <w:bookmarkStart w:id="1747" w:name="_Toc312875122"/>
      <w:bookmarkStart w:id="1748" w:name="_Toc312875303"/>
      <w:bookmarkStart w:id="1749" w:name="_Toc312875485"/>
      <w:bookmarkStart w:id="1750" w:name="_Toc312875702"/>
      <w:bookmarkStart w:id="1751" w:name="_Toc312876358"/>
      <w:bookmarkStart w:id="1752" w:name="_Toc312918858"/>
      <w:bookmarkStart w:id="1753" w:name="_Toc312919049"/>
      <w:bookmarkStart w:id="1754" w:name="_Toc312921660"/>
      <w:bookmarkStart w:id="1755" w:name="_Toc313003129"/>
      <w:bookmarkStart w:id="1756" w:name="_Toc312874485"/>
      <w:bookmarkStart w:id="1757" w:name="_Toc312875123"/>
      <w:bookmarkStart w:id="1758" w:name="_Toc312875304"/>
      <w:bookmarkStart w:id="1759" w:name="_Toc312875486"/>
      <w:bookmarkStart w:id="1760" w:name="_Toc312875703"/>
      <w:bookmarkStart w:id="1761" w:name="_Toc312876359"/>
      <w:bookmarkStart w:id="1762" w:name="_Toc312918859"/>
      <w:bookmarkStart w:id="1763" w:name="_Toc312919050"/>
      <w:bookmarkStart w:id="1764" w:name="_Toc312921661"/>
      <w:bookmarkStart w:id="1765" w:name="_Toc313003130"/>
      <w:bookmarkStart w:id="1766" w:name="_Toc312874486"/>
      <w:bookmarkStart w:id="1767" w:name="_Toc312875124"/>
      <w:bookmarkStart w:id="1768" w:name="_Toc312875305"/>
      <w:bookmarkStart w:id="1769" w:name="_Toc312875487"/>
      <w:bookmarkStart w:id="1770" w:name="_Toc312875704"/>
      <w:bookmarkStart w:id="1771" w:name="_Toc312876360"/>
      <w:bookmarkStart w:id="1772" w:name="_Toc312918860"/>
      <w:bookmarkStart w:id="1773" w:name="_Toc312919051"/>
      <w:bookmarkStart w:id="1774" w:name="_Toc312921662"/>
      <w:bookmarkStart w:id="1775" w:name="_Toc313003131"/>
      <w:bookmarkStart w:id="1776" w:name="_Toc312874487"/>
      <w:bookmarkStart w:id="1777" w:name="_Toc312875125"/>
      <w:bookmarkStart w:id="1778" w:name="_Toc312875306"/>
      <w:bookmarkStart w:id="1779" w:name="_Toc312875488"/>
      <w:bookmarkStart w:id="1780" w:name="_Toc312875705"/>
      <w:bookmarkStart w:id="1781" w:name="_Toc312876361"/>
      <w:bookmarkStart w:id="1782" w:name="_Toc312918861"/>
      <w:bookmarkStart w:id="1783" w:name="_Toc312919052"/>
      <w:bookmarkStart w:id="1784" w:name="_Toc312921663"/>
      <w:bookmarkStart w:id="1785" w:name="_Toc313003132"/>
      <w:bookmarkStart w:id="1786" w:name="_Toc312874488"/>
      <w:bookmarkStart w:id="1787" w:name="_Toc312875126"/>
      <w:bookmarkStart w:id="1788" w:name="_Toc312875307"/>
      <w:bookmarkStart w:id="1789" w:name="_Toc312875489"/>
      <w:bookmarkStart w:id="1790" w:name="_Toc312875706"/>
      <w:bookmarkStart w:id="1791" w:name="_Toc312876362"/>
      <w:bookmarkStart w:id="1792" w:name="_Toc312918862"/>
      <w:bookmarkStart w:id="1793" w:name="_Toc312919053"/>
      <w:bookmarkStart w:id="1794" w:name="_Toc312921664"/>
      <w:bookmarkStart w:id="1795" w:name="_Toc313003133"/>
      <w:bookmarkStart w:id="1796" w:name="_Toc312874489"/>
      <w:bookmarkStart w:id="1797" w:name="_Toc312875127"/>
      <w:bookmarkStart w:id="1798" w:name="_Toc312875308"/>
      <w:bookmarkStart w:id="1799" w:name="_Toc312875490"/>
      <w:bookmarkStart w:id="1800" w:name="_Toc312875707"/>
      <w:bookmarkStart w:id="1801" w:name="_Toc312876363"/>
      <w:bookmarkStart w:id="1802" w:name="_Toc312918863"/>
      <w:bookmarkStart w:id="1803" w:name="_Toc312919054"/>
      <w:bookmarkStart w:id="1804" w:name="_Toc312921665"/>
      <w:bookmarkStart w:id="1805" w:name="_Toc313003134"/>
      <w:bookmarkStart w:id="1806" w:name="_Toc312874490"/>
      <w:bookmarkStart w:id="1807" w:name="_Toc312875128"/>
      <w:bookmarkStart w:id="1808" w:name="_Toc312875309"/>
      <w:bookmarkStart w:id="1809" w:name="_Toc312875491"/>
      <w:bookmarkStart w:id="1810" w:name="_Toc312875708"/>
      <w:bookmarkStart w:id="1811" w:name="_Toc312876364"/>
      <w:bookmarkStart w:id="1812" w:name="_Toc312918864"/>
      <w:bookmarkStart w:id="1813" w:name="_Toc312919055"/>
      <w:bookmarkStart w:id="1814" w:name="_Toc312921666"/>
      <w:bookmarkStart w:id="1815" w:name="_Toc313003135"/>
      <w:bookmarkStart w:id="1816" w:name="_Toc312874491"/>
      <w:bookmarkStart w:id="1817" w:name="_Toc312875129"/>
      <w:bookmarkStart w:id="1818" w:name="_Toc312875310"/>
      <w:bookmarkStart w:id="1819" w:name="_Toc312875492"/>
      <w:bookmarkStart w:id="1820" w:name="_Toc312875709"/>
      <w:bookmarkStart w:id="1821" w:name="_Toc312876365"/>
      <w:bookmarkStart w:id="1822" w:name="_Toc312918865"/>
      <w:bookmarkStart w:id="1823" w:name="_Toc312919056"/>
      <w:bookmarkStart w:id="1824" w:name="_Toc312921667"/>
      <w:bookmarkStart w:id="1825" w:name="_Toc313003136"/>
      <w:bookmarkStart w:id="1826" w:name="_Toc312874492"/>
      <w:bookmarkStart w:id="1827" w:name="_Toc312875130"/>
      <w:bookmarkStart w:id="1828" w:name="_Toc312875311"/>
      <w:bookmarkStart w:id="1829" w:name="_Toc312875493"/>
      <w:bookmarkStart w:id="1830" w:name="_Toc312875710"/>
      <w:bookmarkStart w:id="1831" w:name="_Toc312876366"/>
      <w:bookmarkStart w:id="1832" w:name="_Toc312918866"/>
      <w:bookmarkStart w:id="1833" w:name="_Toc312919057"/>
      <w:bookmarkStart w:id="1834" w:name="_Toc312921668"/>
      <w:bookmarkStart w:id="1835" w:name="_Toc313003137"/>
      <w:bookmarkStart w:id="1836" w:name="_Toc312874493"/>
      <w:bookmarkStart w:id="1837" w:name="_Toc312875131"/>
      <w:bookmarkStart w:id="1838" w:name="_Toc312875312"/>
      <w:bookmarkStart w:id="1839" w:name="_Toc312875494"/>
      <w:bookmarkStart w:id="1840" w:name="_Toc312875711"/>
      <w:bookmarkStart w:id="1841" w:name="_Toc312876367"/>
      <w:bookmarkStart w:id="1842" w:name="_Toc312918867"/>
      <w:bookmarkStart w:id="1843" w:name="_Toc312919058"/>
      <w:bookmarkStart w:id="1844" w:name="_Toc312921669"/>
      <w:bookmarkStart w:id="1845" w:name="_Toc313003138"/>
      <w:bookmarkStart w:id="1846" w:name="_Toc312874494"/>
      <w:bookmarkStart w:id="1847" w:name="_Toc312875132"/>
      <w:bookmarkStart w:id="1848" w:name="_Toc312875313"/>
      <w:bookmarkStart w:id="1849" w:name="_Toc312875495"/>
      <w:bookmarkStart w:id="1850" w:name="_Toc312875712"/>
      <w:bookmarkStart w:id="1851" w:name="_Toc312876368"/>
      <w:bookmarkStart w:id="1852" w:name="_Toc312918868"/>
      <w:bookmarkStart w:id="1853" w:name="_Toc312919059"/>
      <w:bookmarkStart w:id="1854" w:name="_Toc312921670"/>
      <w:bookmarkStart w:id="1855" w:name="_Toc313003139"/>
      <w:bookmarkStart w:id="1856" w:name="_Toc312874495"/>
      <w:bookmarkStart w:id="1857" w:name="_Toc312875133"/>
      <w:bookmarkStart w:id="1858" w:name="_Toc312875314"/>
      <w:bookmarkStart w:id="1859" w:name="_Toc312875496"/>
      <w:bookmarkStart w:id="1860" w:name="_Toc312875713"/>
      <w:bookmarkStart w:id="1861" w:name="_Toc312876369"/>
      <w:bookmarkStart w:id="1862" w:name="_Toc312918869"/>
      <w:bookmarkStart w:id="1863" w:name="_Toc312919060"/>
      <w:bookmarkStart w:id="1864" w:name="_Toc312921671"/>
      <w:bookmarkStart w:id="1865" w:name="_Toc313003140"/>
      <w:bookmarkStart w:id="1866" w:name="_Toc312874496"/>
      <w:bookmarkStart w:id="1867" w:name="_Toc312875134"/>
      <w:bookmarkStart w:id="1868" w:name="_Toc312875315"/>
      <w:bookmarkStart w:id="1869" w:name="_Toc312875497"/>
      <w:bookmarkStart w:id="1870" w:name="_Toc312875714"/>
      <w:bookmarkStart w:id="1871" w:name="_Toc312876370"/>
      <w:bookmarkStart w:id="1872" w:name="_Toc312918870"/>
      <w:bookmarkStart w:id="1873" w:name="_Toc312919061"/>
      <w:bookmarkStart w:id="1874" w:name="_Toc312921672"/>
      <w:bookmarkStart w:id="1875" w:name="_Toc313003141"/>
      <w:bookmarkStart w:id="1876" w:name="_Toc312874497"/>
      <w:bookmarkStart w:id="1877" w:name="_Toc312875135"/>
      <w:bookmarkStart w:id="1878" w:name="_Toc312875316"/>
      <w:bookmarkStart w:id="1879" w:name="_Toc312875498"/>
      <w:bookmarkStart w:id="1880" w:name="_Toc312875715"/>
      <w:bookmarkStart w:id="1881" w:name="_Toc312876371"/>
      <w:bookmarkStart w:id="1882" w:name="_Toc312918871"/>
      <w:bookmarkStart w:id="1883" w:name="_Toc312919062"/>
      <w:bookmarkStart w:id="1884" w:name="_Toc312921673"/>
      <w:bookmarkStart w:id="1885" w:name="_Toc313003142"/>
      <w:bookmarkStart w:id="1886" w:name="_Toc312874498"/>
      <w:bookmarkStart w:id="1887" w:name="_Toc312875136"/>
      <w:bookmarkStart w:id="1888" w:name="_Toc312875317"/>
      <w:bookmarkStart w:id="1889" w:name="_Toc312875499"/>
      <w:bookmarkStart w:id="1890" w:name="_Toc312875716"/>
      <w:bookmarkStart w:id="1891" w:name="_Toc312876372"/>
      <w:bookmarkStart w:id="1892" w:name="_Toc312918872"/>
      <w:bookmarkStart w:id="1893" w:name="_Toc312919063"/>
      <w:bookmarkStart w:id="1894" w:name="_Toc312921674"/>
      <w:bookmarkStart w:id="1895" w:name="_Toc313003143"/>
      <w:bookmarkStart w:id="1896" w:name="_Toc312874499"/>
      <w:bookmarkStart w:id="1897" w:name="_Toc312875137"/>
      <w:bookmarkStart w:id="1898" w:name="_Toc312875318"/>
      <w:bookmarkStart w:id="1899" w:name="_Toc312875500"/>
      <w:bookmarkStart w:id="1900" w:name="_Toc312875717"/>
      <w:bookmarkStart w:id="1901" w:name="_Toc312876373"/>
      <w:bookmarkStart w:id="1902" w:name="_Toc312918873"/>
      <w:bookmarkStart w:id="1903" w:name="_Toc312919064"/>
      <w:bookmarkStart w:id="1904" w:name="_Toc312921675"/>
      <w:bookmarkStart w:id="1905" w:name="_Toc313003144"/>
      <w:bookmarkStart w:id="1906" w:name="_Toc312874500"/>
      <w:bookmarkStart w:id="1907" w:name="_Toc312875138"/>
      <w:bookmarkStart w:id="1908" w:name="_Toc312875319"/>
      <w:bookmarkStart w:id="1909" w:name="_Toc312875501"/>
      <w:bookmarkStart w:id="1910" w:name="_Toc312875718"/>
      <w:bookmarkStart w:id="1911" w:name="_Toc312876374"/>
      <w:bookmarkStart w:id="1912" w:name="_Toc312918874"/>
      <w:bookmarkStart w:id="1913" w:name="_Toc312919065"/>
      <w:bookmarkStart w:id="1914" w:name="_Toc312921676"/>
      <w:bookmarkStart w:id="1915" w:name="_Toc313003145"/>
      <w:bookmarkStart w:id="1916" w:name="_Toc312874501"/>
      <w:bookmarkStart w:id="1917" w:name="_Toc312875139"/>
      <w:bookmarkStart w:id="1918" w:name="_Toc312875320"/>
      <w:bookmarkStart w:id="1919" w:name="_Toc312875502"/>
      <w:bookmarkStart w:id="1920" w:name="_Toc312875719"/>
      <w:bookmarkStart w:id="1921" w:name="_Toc312876375"/>
      <w:bookmarkStart w:id="1922" w:name="_Toc312918875"/>
      <w:bookmarkStart w:id="1923" w:name="_Toc312919066"/>
      <w:bookmarkStart w:id="1924" w:name="_Toc312921677"/>
      <w:bookmarkStart w:id="1925" w:name="_Toc313003146"/>
      <w:bookmarkStart w:id="1926" w:name="_Toc312874502"/>
      <w:bookmarkStart w:id="1927" w:name="_Toc312875140"/>
      <w:bookmarkStart w:id="1928" w:name="_Toc312875321"/>
      <w:bookmarkStart w:id="1929" w:name="_Toc312875503"/>
      <w:bookmarkStart w:id="1930" w:name="_Toc312875720"/>
      <w:bookmarkStart w:id="1931" w:name="_Toc312876376"/>
      <w:bookmarkStart w:id="1932" w:name="_Toc312918876"/>
      <w:bookmarkStart w:id="1933" w:name="_Toc312919067"/>
      <w:bookmarkStart w:id="1934" w:name="_Toc312921678"/>
      <w:bookmarkStart w:id="1935" w:name="_Toc313003147"/>
      <w:bookmarkStart w:id="1936" w:name="_Toc312874503"/>
      <w:bookmarkStart w:id="1937" w:name="_Toc312875141"/>
      <w:bookmarkStart w:id="1938" w:name="_Toc312875322"/>
      <w:bookmarkStart w:id="1939" w:name="_Toc312875504"/>
      <w:bookmarkStart w:id="1940" w:name="_Toc312875721"/>
      <w:bookmarkStart w:id="1941" w:name="_Toc312876377"/>
      <w:bookmarkStart w:id="1942" w:name="_Toc312918877"/>
      <w:bookmarkStart w:id="1943" w:name="_Toc312919068"/>
      <w:bookmarkStart w:id="1944" w:name="_Toc312921679"/>
      <w:bookmarkStart w:id="1945" w:name="_Toc313003148"/>
      <w:bookmarkStart w:id="1946" w:name="_Toc312874504"/>
      <w:bookmarkStart w:id="1947" w:name="_Toc312875142"/>
      <w:bookmarkStart w:id="1948" w:name="_Toc312875323"/>
      <w:bookmarkStart w:id="1949" w:name="_Toc312875505"/>
      <w:bookmarkStart w:id="1950" w:name="_Toc312875722"/>
      <w:bookmarkStart w:id="1951" w:name="_Toc312876378"/>
      <w:bookmarkStart w:id="1952" w:name="_Toc312918878"/>
      <w:bookmarkStart w:id="1953" w:name="_Toc312919069"/>
      <w:bookmarkStart w:id="1954" w:name="_Toc312921680"/>
      <w:bookmarkStart w:id="1955" w:name="_Toc313003149"/>
      <w:bookmarkStart w:id="1956" w:name="_Toc312874505"/>
      <w:bookmarkStart w:id="1957" w:name="_Toc312875143"/>
      <w:bookmarkStart w:id="1958" w:name="_Toc312875324"/>
      <w:bookmarkStart w:id="1959" w:name="_Toc312875506"/>
      <w:bookmarkStart w:id="1960" w:name="_Toc312875723"/>
      <w:bookmarkStart w:id="1961" w:name="_Toc312876379"/>
      <w:bookmarkStart w:id="1962" w:name="_Toc312918879"/>
      <w:bookmarkStart w:id="1963" w:name="_Toc312919070"/>
      <w:bookmarkStart w:id="1964" w:name="_Toc312921681"/>
      <w:bookmarkStart w:id="1965" w:name="_Toc313003150"/>
      <w:bookmarkStart w:id="1966" w:name="_Toc312874506"/>
      <w:bookmarkStart w:id="1967" w:name="_Toc312875144"/>
      <w:bookmarkStart w:id="1968" w:name="_Toc312875325"/>
      <w:bookmarkStart w:id="1969" w:name="_Toc312875507"/>
      <w:bookmarkStart w:id="1970" w:name="_Toc312875724"/>
      <w:bookmarkStart w:id="1971" w:name="_Toc312876380"/>
      <w:bookmarkStart w:id="1972" w:name="_Toc312918880"/>
      <w:bookmarkStart w:id="1973" w:name="_Toc312919071"/>
      <w:bookmarkStart w:id="1974" w:name="_Toc312921682"/>
      <w:bookmarkStart w:id="1975" w:name="_Toc313003151"/>
      <w:bookmarkStart w:id="1976" w:name="_Toc312874507"/>
      <w:bookmarkStart w:id="1977" w:name="_Toc312875145"/>
      <w:bookmarkStart w:id="1978" w:name="_Toc312875326"/>
      <w:bookmarkStart w:id="1979" w:name="_Toc312875508"/>
      <w:bookmarkStart w:id="1980" w:name="_Toc312875725"/>
      <w:bookmarkStart w:id="1981" w:name="_Toc312876381"/>
      <w:bookmarkStart w:id="1982" w:name="_Toc312918881"/>
      <w:bookmarkStart w:id="1983" w:name="_Toc312919072"/>
      <w:bookmarkStart w:id="1984" w:name="_Toc312921683"/>
      <w:bookmarkStart w:id="1985" w:name="_Toc313003152"/>
      <w:bookmarkStart w:id="1986" w:name="_Toc312874508"/>
      <w:bookmarkStart w:id="1987" w:name="_Toc312875146"/>
      <w:bookmarkStart w:id="1988" w:name="_Toc312875327"/>
      <w:bookmarkStart w:id="1989" w:name="_Toc312875509"/>
      <w:bookmarkStart w:id="1990" w:name="_Toc312875726"/>
      <w:bookmarkStart w:id="1991" w:name="_Toc312876382"/>
      <w:bookmarkStart w:id="1992" w:name="_Toc312918882"/>
      <w:bookmarkStart w:id="1993" w:name="_Toc312919073"/>
      <w:bookmarkStart w:id="1994" w:name="_Toc312921684"/>
      <w:bookmarkStart w:id="1995" w:name="_Toc313003153"/>
      <w:bookmarkStart w:id="1996" w:name="_Toc312874509"/>
      <w:bookmarkStart w:id="1997" w:name="_Toc312875147"/>
      <w:bookmarkStart w:id="1998" w:name="_Toc312875328"/>
      <w:bookmarkStart w:id="1999" w:name="_Toc312875510"/>
      <w:bookmarkStart w:id="2000" w:name="_Toc312875727"/>
      <w:bookmarkStart w:id="2001" w:name="_Toc312876383"/>
      <w:bookmarkStart w:id="2002" w:name="_Toc312918883"/>
      <w:bookmarkStart w:id="2003" w:name="_Toc312919074"/>
      <w:bookmarkStart w:id="2004" w:name="_Toc312921685"/>
      <w:bookmarkStart w:id="2005" w:name="_Toc313003154"/>
      <w:bookmarkStart w:id="2006" w:name="_Toc312874510"/>
      <w:bookmarkStart w:id="2007" w:name="_Toc312875148"/>
      <w:bookmarkStart w:id="2008" w:name="_Toc312875329"/>
      <w:bookmarkStart w:id="2009" w:name="_Toc312875511"/>
      <w:bookmarkStart w:id="2010" w:name="_Toc312875728"/>
      <w:bookmarkStart w:id="2011" w:name="_Toc312876384"/>
      <w:bookmarkStart w:id="2012" w:name="_Toc312918884"/>
      <w:bookmarkStart w:id="2013" w:name="_Toc312919075"/>
      <w:bookmarkStart w:id="2014" w:name="_Toc312921686"/>
      <w:bookmarkStart w:id="2015" w:name="_Toc313003155"/>
      <w:bookmarkStart w:id="2016" w:name="_Toc312874511"/>
      <w:bookmarkStart w:id="2017" w:name="_Toc312875149"/>
      <w:bookmarkStart w:id="2018" w:name="_Toc312875330"/>
      <w:bookmarkStart w:id="2019" w:name="_Toc312875512"/>
      <w:bookmarkStart w:id="2020" w:name="_Toc312875729"/>
      <w:bookmarkStart w:id="2021" w:name="_Toc312876385"/>
      <w:bookmarkStart w:id="2022" w:name="_Toc312918885"/>
      <w:bookmarkStart w:id="2023" w:name="_Toc312919076"/>
      <w:bookmarkStart w:id="2024" w:name="_Toc312921687"/>
      <w:bookmarkStart w:id="2025" w:name="_Toc313003156"/>
      <w:bookmarkStart w:id="2026" w:name="_Toc312874512"/>
      <w:bookmarkStart w:id="2027" w:name="_Toc312875150"/>
      <w:bookmarkStart w:id="2028" w:name="_Toc312875331"/>
      <w:bookmarkStart w:id="2029" w:name="_Toc312875513"/>
      <w:bookmarkStart w:id="2030" w:name="_Toc312875730"/>
      <w:bookmarkStart w:id="2031" w:name="_Toc312876386"/>
      <w:bookmarkStart w:id="2032" w:name="_Toc312918886"/>
      <w:bookmarkStart w:id="2033" w:name="_Toc312919077"/>
      <w:bookmarkStart w:id="2034" w:name="_Toc312921688"/>
      <w:bookmarkStart w:id="2035" w:name="_Toc313003157"/>
      <w:bookmarkStart w:id="2036" w:name="_Toc312874513"/>
      <w:bookmarkStart w:id="2037" w:name="_Toc312875151"/>
      <w:bookmarkStart w:id="2038" w:name="_Toc312875332"/>
      <w:bookmarkStart w:id="2039" w:name="_Toc312875514"/>
      <w:bookmarkStart w:id="2040" w:name="_Toc312875731"/>
      <w:bookmarkStart w:id="2041" w:name="_Toc312876387"/>
      <w:bookmarkStart w:id="2042" w:name="_Toc312918887"/>
      <w:bookmarkStart w:id="2043" w:name="_Toc312919078"/>
      <w:bookmarkStart w:id="2044" w:name="_Toc312921689"/>
      <w:bookmarkStart w:id="2045" w:name="_Toc313003158"/>
      <w:bookmarkStart w:id="2046" w:name="_Toc312874514"/>
      <w:bookmarkStart w:id="2047" w:name="_Toc312875152"/>
      <w:bookmarkStart w:id="2048" w:name="_Toc312875333"/>
      <w:bookmarkStart w:id="2049" w:name="_Toc312875515"/>
      <w:bookmarkStart w:id="2050" w:name="_Toc312875732"/>
      <w:bookmarkStart w:id="2051" w:name="_Toc312876388"/>
      <w:bookmarkStart w:id="2052" w:name="_Toc312918888"/>
      <w:bookmarkStart w:id="2053" w:name="_Toc312919079"/>
      <w:bookmarkStart w:id="2054" w:name="_Toc312921690"/>
      <w:bookmarkStart w:id="2055" w:name="_Toc313003159"/>
      <w:bookmarkStart w:id="2056" w:name="_Toc312874515"/>
      <w:bookmarkStart w:id="2057" w:name="_Toc312875153"/>
      <w:bookmarkStart w:id="2058" w:name="_Toc312875334"/>
      <w:bookmarkStart w:id="2059" w:name="_Toc312875516"/>
      <w:bookmarkStart w:id="2060" w:name="_Toc312875733"/>
      <w:bookmarkStart w:id="2061" w:name="_Toc312876389"/>
      <w:bookmarkStart w:id="2062" w:name="_Toc312918889"/>
      <w:bookmarkStart w:id="2063" w:name="_Toc312919080"/>
      <w:bookmarkStart w:id="2064" w:name="_Toc312921691"/>
      <w:bookmarkStart w:id="2065" w:name="_Toc313003160"/>
      <w:bookmarkStart w:id="2066" w:name="_Toc312874516"/>
      <w:bookmarkStart w:id="2067" w:name="_Toc312875154"/>
      <w:bookmarkStart w:id="2068" w:name="_Toc312875335"/>
      <w:bookmarkStart w:id="2069" w:name="_Toc312875517"/>
      <w:bookmarkStart w:id="2070" w:name="_Toc312875734"/>
      <w:bookmarkStart w:id="2071" w:name="_Toc312876390"/>
      <w:bookmarkStart w:id="2072" w:name="_Toc312918890"/>
      <w:bookmarkStart w:id="2073" w:name="_Toc312919081"/>
      <w:bookmarkStart w:id="2074" w:name="_Toc312921692"/>
      <w:bookmarkStart w:id="2075" w:name="_Toc313003161"/>
      <w:bookmarkStart w:id="2076" w:name="_Toc312874517"/>
      <w:bookmarkStart w:id="2077" w:name="_Toc312875155"/>
      <w:bookmarkStart w:id="2078" w:name="_Toc312875336"/>
      <w:bookmarkStart w:id="2079" w:name="_Toc312875518"/>
      <w:bookmarkStart w:id="2080" w:name="_Toc312875735"/>
      <w:bookmarkStart w:id="2081" w:name="_Toc312876391"/>
      <w:bookmarkStart w:id="2082" w:name="_Toc312918891"/>
      <w:bookmarkStart w:id="2083" w:name="_Toc312919082"/>
      <w:bookmarkStart w:id="2084" w:name="_Toc312921693"/>
      <w:bookmarkStart w:id="2085" w:name="_Toc313003162"/>
      <w:bookmarkStart w:id="2086" w:name="_Toc312874518"/>
      <w:bookmarkStart w:id="2087" w:name="_Toc312875156"/>
      <w:bookmarkStart w:id="2088" w:name="_Toc312875337"/>
      <w:bookmarkStart w:id="2089" w:name="_Toc312875519"/>
      <w:bookmarkStart w:id="2090" w:name="_Toc312875736"/>
      <w:bookmarkStart w:id="2091" w:name="_Toc312876392"/>
      <w:bookmarkStart w:id="2092" w:name="_Toc312918892"/>
      <w:bookmarkStart w:id="2093" w:name="_Toc312919083"/>
      <w:bookmarkStart w:id="2094" w:name="_Toc312921694"/>
      <w:bookmarkStart w:id="2095" w:name="_Toc313003163"/>
      <w:bookmarkStart w:id="2096" w:name="_Toc312874519"/>
      <w:bookmarkStart w:id="2097" w:name="_Toc312875157"/>
      <w:bookmarkStart w:id="2098" w:name="_Toc312875338"/>
      <w:bookmarkStart w:id="2099" w:name="_Toc312875520"/>
      <w:bookmarkStart w:id="2100" w:name="_Toc312875737"/>
      <w:bookmarkStart w:id="2101" w:name="_Toc312876393"/>
      <w:bookmarkStart w:id="2102" w:name="_Toc312918893"/>
      <w:bookmarkStart w:id="2103" w:name="_Toc312919084"/>
      <w:bookmarkStart w:id="2104" w:name="_Toc312921695"/>
      <w:bookmarkStart w:id="2105" w:name="_Toc313003164"/>
      <w:bookmarkStart w:id="2106" w:name="_Toc312874520"/>
      <w:bookmarkStart w:id="2107" w:name="_Toc312875158"/>
      <w:bookmarkStart w:id="2108" w:name="_Toc312875339"/>
      <w:bookmarkStart w:id="2109" w:name="_Toc312875521"/>
      <w:bookmarkStart w:id="2110" w:name="_Toc312875738"/>
      <w:bookmarkStart w:id="2111" w:name="_Toc312876394"/>
      <w:bookmarkStart w:id="2112" w:name="_Toc312918894"/>
      <w:bookmarkStart w:id="2113" w:name="_Toc312919085"/>
      <w:bookmarkStart w:id="2114" w:name="_Toc312921696"/>
      <w:bookmarkStart w:id="2115" w:name="_Toc313003165"/>
      <w:bookmarkStart w:id="2116" w:name="_Toc312874521"/>
      <w:bookmarkStart w:id="2117" w:name="_Toc312875159"/>
      <w:bookmarkStart w:id="2118" w:name="_Toc312875340"/>
      <w:bookmarkStart w:id="2119" w:name="_Toc312875522"/>
      <w:bookmarkStart w:id="2120" w:name="_Toc312875739"/>
      <w:bookmarkStart w:id="2121" w:name="_Toc312876395"/>
      <w:bookmarkStart w:id="2122" w:name="_Toc312918895"/>
      <w:bookmarkStart w:id="2123" w:name="_Toc312919086"/>
      <w:bookmarkStart w:id="2124" w:name="_Toc312921697"/>
      <w:bookmarkStart w:id="2125" w:name="_Toc313003166"/>
      <w:bookmarkStart w:id="2126" w:name="_Toc312874522"/>
      <w:bookmarkStart w:id="2127" w:name="_Toc312875160"/>
      <w:bookmarkStart w:id="2128" w:name="_Toc312875341"/>
      <w:bookmarkStart w:id="2129" w:name="_Toc312875523"/>
      <w:bookmarkStart w:id="2130" w:name="_Toc312875740"/>
      <w:bookmarkStart w:id="2131" w:name="_Toc312876396"/>
      <w:bookmarkStart w:id="2132" w:name="_Toc312918896"/>
      <w:bookmarkStart w:id="2133" w:name="_Toc312919087"/>
      <w:bookmarkStart w:id="2134" w:name="_Toc312921698"/>
      <w:bookmarkStart w:id="2135" w:name="_Toc313003167"/>
      <w:bookmarkStart w:id="2136" w:name="_Toc312874523"/>
      <w:bookmarkStart w:id="2137" w:name="_Toc312875161"/>
      <w:bookmarkStart w:id="2138" w:name="_Toc312875342"/>
      <w:bookmarkStart w:id="2139" w:name="_Toc312875524"/>
      <w:bookmarkStart w:id="2140" w:name="_Toc312875741"/>
      <w:bookmarkStart w:id="2141" w:name="_Toc312876397"/>
      <w:bookmarkStart w:id="2142" w:name="_Toc312918897"/>
      <w:bookmarkStart w:id="2143" w:name="_Toc312919088"/>
      <w:bookmarkStart w:id="2144" w:name="_Toc312921699"/>
      <w:bookmarkStart w:id="2145" w:name="_Toc313003168"/>
      <w:bookmarkStart w:id="2146" w:name="_Toc312874524"/>
      <w:bookmarkStart w:id="2147" w:name="_Toc312875162"/>
      <w:bookmarkStart w:id="2148" w:name="_Toc312875343"/>
      <w:bookmarkStart w:id="2149" w:name="_Toc312875525"/>
      <w:bookmarkStart w:id="2150" w:name="_Toc312875742"/>
      <w:bookmarkStart w:id="2151" w:name="_Toc312876398"/>
      <w:bookmarkStart w:id="2152" w:name="_Toc312918898"/>
      <w:bookmarkStart w:id="2153" w:name="_Toc312919089"/>
      <w:bookmarkStart w:id="2154" w:name="_Toc312921700"/>
      <w:bookmarkStart w:id="2155" w:name="_Toc313003169"/>
      <w:bookmarkStart w:id="2156" w:name="_Toc312874525"/>
      <w:bookmarkStart w:id="2157" w:name="_Toc312875163"/>
      <w:bookmarkStart w:id="2158" w:name="_Toc312875344"/>
      <w:bookmarkStart w:id="2159" w:name="_Toc312875526"/>
      <w:bookmarkStart w:id="2160" w:name="_Toc312875743"/>
      <w:bookmarkStart w:id="2161" w:name="_Toc312876399"/>
      <w:bookmarkStart w:id="2162" w:name="_Toc312918899"/>
      <w:bookmarkStart w:id="2163" w:name="_Toc312919090"/>
      <w:bookmarkStart w:id="2164" w:name="_Toc312921701"/>
      <w:bookmarkStart w:id="2165" w:name="_Toc313003170"/>
      <w:bookmarkStart w:id="2166" w:name="_Toc312874526"/>
      <w:bookmarkStart w:id="2167" w:name="_Toc312875164"/>
      <w:bookmarkStart w:id="2168" w:name="_Toc312875345"/>
      <w:bookmarkStart w:id="2169" w:name="_Toc312875527"/>
      <w:bookmarkStart w:id="2170" w:name="_Toc312875744"/>
      <w:bookmarkStart w:id="2171" w:name="_Toc312876400"/>
      <w:bookmarkStart w:id="2172" w:name="_Toc312918900"/>
      <w:bookmarkStart w:id="2173" w:name="_Toc312919091"/>
      <w:bookmarkStart w:id="2174" w:name="_Toc312921702"/>
      <w:bookmarkStart w:id="2175" w:name="_Toc313003171"/>
      <w:bookmarkStart w:id="2176" w:name="_Toc312874527"/>
      <w:bookmarkStart w:id="2177" w:name="_Toc312875165"/>
      <w:bookmarkStart w:id="2178" w:name="_Toc312875346"/>
      <w:bookmarkStart w:id="2179" w:name="_Toc312875528"/>
      <w:bookmarkStart w:id="2180" w:name="_Toc312875745"/>
      <w:bookmarkStart w:id="2181" w:name="_Toc312876401"/>
      <w:bookmarkStart w:id="2182" w:name="_Toc312918901"/>
      <w:bookmarkStart w:id="2183" w:name="_Toc312919092"/>
      <w:bookmarkStart w:id="2184" w:name="_Toc312921703"/>
      <w:bookmarkStart w:id="2185" w:name="_Toc313003172"/>
      <w:bookmarkStart w:id="2186" w:name="_Toc312874528"/>
      <w:bookmarkStart w:id="2187" w:name="_Toc312875166"/>
      <w:bookmarkStart w:id="2188" w:name="_Toc312875347"/>
      <w:bookmarkStart w:id="2189" w:name="_Toc312875529"/>
      <w:bookmarkStart w:id="2190" w:name="_Toc312875746"/>
      <w:bookmarkStart w:id="2191" w:name="_Toc312876402"/>
      <w:bookmarkStart w:id="2192" w:name="_Toc312918902"/>
      <w:bookmarkStart w:id="2193" w:name="_Toc312919093"/>
      <w:bookmarkStart w:id="2194" w:name="_Toc312921704"/>
      <w:bookmarkStart w:id="2195" w:name="_Toc313003173"/>
      <w:bookmarkStart w:id="2196" w:name="_Toc312874529"/>
      <w:bookmarkStart w:id="2197" w:name="_Toc312875167"/>
      <w:bookmarkStart w:id="2198" w:name="_Toc312875348"/>
      <w:bookmarkStart w:id="2199" w:name="_Toc312875530"/>
      <w:bookmarkStart w:id="2200" w:name="_Toc312875747"/>
      <w:bookmarkStart w:id="2201" w:name="_Toc312876403"/>
      <w:bookmarkStart w:id="2202" w:name="_Toc312918903"/>
      <w:bookmarkStart w:id="2203" w:name="_Toc312919094"/>
      <w:bookmarkStart w:id="2204" w:name="_Toc312921705"/>
      <w:bookmarkStart w:id="2205" w:name="_Toc313003174"/>
      <w:bookmarkStart w:id="2206" w:name="_Toc312874530"/>
      <w:bookmarkStart w:id="2207" w:name="_Toc312875168"/>
      <w:bookmarkStart w:id="2208" w:name="_Toc312875349"/>
      <w:bookmarkStart w:id="2209" w:name="_Toc312875531"/>
      <w:bookmarkStart w:id="2210" w:name="_Toc312875748"/>
      <w:bookmarkStart w:id="2211" w:name="_Toc312876404"/>
      <w:bookmarkStart w:id="2212" w:name="_Toc312918904"/>
      <w:bookmarkStart w:id="2213" w:name="_Toc312919095"/>
      <w:bookmarkStart w:id="2214" w:name="_Toc312921706"/>
      <w:bookmarkStart w:id="2215" w:name="_Toc313003175"/>
      <w:bookmarkStart w:id="2216" w:name="_Toc312874531"/>
      <w:bookmarkStart w:id="2217" w:name="_Toc312875169"/>
      <w:bookmarkStart w:id="2218" w:name="_Toc312875350"/>
      <w:bookmarkStart w:id="2219" w:name="_Toc312875532"/>
      <w:bookmarkStart w:id="2220" w:name="_Toc312875749"/>
      <w:bookmarkStart w:id="2221" w:name="_Toc312876405"/>
      <w:bookmarkStart w:id="2222" w:name="_Toc312918905"/>
      <w:bookmarkStart w:id="2223" w:name="_Toc312919096"/>
      <w:bookmarkStart w:id="2224" w:name="_Toc312921707"/>
      <w:bookmarkStart w:id="2225" w:name="_Toc313003176"/>
      <w:bookmarkStart w:id="2226" w:name="_Toc312874532"/>
      <w:bookmarkStart w:id="2227" w:name="_Toc312875170"/>
      <w:bookmarkStart w:id="2228" w:name="_Toc312875351"/>
      <w:bookmarkStart w:id="2229" w:name="_Toc312875533"/>
      <w:bookmarkStart w:id="2230" w:name="_Toc312875750"/>
      <w:bookmarkStart w:id="2231" w:name="_Toc312876406"/>
      <w:bookmarkStart w:id="2232" w:name="_Toc312918906"/>
      <w:bookmarkStart w:id="2233" w:name="_Toc312919097"/>
      <w:bookmarkStart w:id="2234" w:name="_Toc312921708"/>
      <w:bookmarkStart w:id="2235" w:name="_Toc313003177"/>
      <w:bookmarkStart w:id="2236" w:name="_Toc312874533"/>
      <w:bookmarkStart w:id="2237" w:name="_Toc312875171"/>
      <w:bookmarkStart w:id="2238" w:name="_Toc312875352"/>
      <w:bookmarkStart w:id="2239" w:name="_Toc312875534"/>
      <w:bookmarkStart w:id="2240" w:name="_Toc312875751"/>
      <w:bookmarkStart w:id="2241" w:name="_Toc312876407"/>
      <w:bookmarkStart w:id="2242" w:name="_Toc312918907"/>
      <w:bookmarkStart w:id="2243" w:name="_Toc312919098"/>
      <w:bookmarkStart w:id="2244" w:name="_Toc312921709"/>
      <w:bookmarkStart w:id="2245" w:name="_Toc313003178"/>
      <w:bookmarkStart w:id="2246" w:name="_Toc312874534"/>
      <w:bookmarkStart w:id="2247" w:name="_Toc312875172"/>
      <w:bookmarkStart w:id="2248" w:name="_Toc312875353"/>
      <w:bookmarkStart w:id="2249" w:name="_Toc312875535"/>
      <w:bookmarkStart w:id="2250" w:name="_Toc312875752"/>
      <w:bookmarkStart w:id="2251" w:name="_Toc312876408"/>
      <w:bookmarkStart w:id="2252" w:name="_Toc312918908"/>
      <w:bookmarkStart w:id="2253" w:name="_Toc312919099"/>
      <w:bookmarkStart w:id="2254" w:name="_Toc312921710"/>
      <w:bookmarkStart w:id="2255" w:name="_Toc313003179"/>
      <w:bookmarkStart w:id="2256" w:name="_Toc312874535"/>
      <w:bookmarkStart w:id="2257" w:name="_Toc312875173"/>
      <w:bookmarkStart w:id="2258" w:name="_Toc312875354"/>
      <w:bookmarkStart w:id="2259" w:name="_Toc312875536"/>
      <w:bookmarkStart w:id="2260" w:name="_Toc312875753"/>
      <w:bookmarkStart w:id="2261" w:name="_Toc312876409"/>
      <w:bookmarkStart w:id="2262" w:name="_Toc312918909"/>
      <w:bookmarkStart w:id="2263" w:name="_Toc312919100"/>
      <w:bookmarkStart w:id="2264" w:name="_Toc312921711"/>
      <w:bookmarkStart w:id="2265" w:name="_Toc313003180"/>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14:paraId="0C1CE45C" w14:textId="5F0B8479" w:rsidR="007E5D89" w:rsidRDefault="00C42F15" w:rsidP="007E5D89">
      <w:pPr>
        <w:pStyle w:val="Heading1"/>
      </w:pPr>
      <w:bookmarkStart w:id="2266" w:name="_Toc139612919"/>
      <w:r>
        <w:t>Business Customer INformation</w:t>
      </w:r>
      <w:bookmarkEnd w:id="2266"/>
      <w:r>
        <w:t xml:space="preserve"> </w:t>
      </w:r>
    </w:p>
    <w:p w14:paraId="2B6070A1" w14:textId="184FFF4F" w:rsidR="00213CF5" w:rsidRDefault="00785783" w:rsidP="00C97375">
      <w:pPr>
        <w:pStyle w:val="Heading2"/>
        <w:tabs>
          <w:tab w:val="clear" w:pos="1304"/>
        </w:tabs>
        <w:ind w:left="709"/>
      </w:pPr>
      <w:r>
        <w:t xml:space="preserve">You </w:t>
      </w:r>
      <w:r w:rsidR="00F6181D">
        <w:t>acknowledge</w:t>
      </w:r>
      <w:r>
        <w:t xml:space="preserve"> and agree that w</w:t>
      </w:r>
      <w:r w:rsidR="001252CA">
        <w:t>e</w:t>
      </w:r>
      <w:r w:rsidR="00B322F3">
        <w:t xml:space="preserve"> </w:t>
      </w:r>
      <w:r w:rsidR="005C33EA">
        <w:t>may</w:t>
      </w:r>
      <w:r w:rsidR="00B322F3" w:rsidRPr="00B322F3">
        <w:t xml:space="preserve"> give </w:t>
      </w:r>
      <w:r w:rsidR="004B1E84">
        <w:t>your BCI</w:t>
      </w:r>
      <w:r w:rsidR="00B322F3" w:rsidRPr="00B322F3">
        <w:t xml:space="preserve"> to our </w:t>
      </w:r>
      <w:r w:rsidR="00A720E1">
        <w:t>Colocation Service Providers</w:t>
      </w:r>
      <w:r w:rsidR="00B322F3" w:rsidRPr="00B322F3">
        <w:t xml:space="preserve"> for the following purpose</w:t>
      </w:r>
      <w:r w:rsidR="008B7658">
        <w:t>s:</w:t>
      </w:r>
    </w:p>
    <w:p w14:paraId="362B6A4A" w14:textId="110C41E1" w:rsidR="002C21B6" w:rsidRDefault="002C21B6" w:rsidP="002C21B6">
      <w:pPr>
        <w:pStyle w:val="Heading3"/>
      </w:pPr>
      <w:r>
        <w:t xml:space="preserve">the provision and use of the </w:t>
      </w:r>
      <w:r w:rsidR="00027C2D">
        <w:t xml:space="preserve">Colocation Services </w:t>
      </w:r>
      <w:r w:rsidR="004B1E84">
        <w:t>in connection with</w:t>
      </w:r>
      <w:r w:rsidR="00027C2D">
        <w:t xml:space="preserve"> your </w:t>
      </w:r>
      <w:r w:rsidR="00D80C3C">
        <w:t xml:space="preserve">Telstra Private </w:t>
      </w:r>
      <w:r w:rsidR="00027C2D">
        <w:t xml:space="preserve">Cloud </w:t>
      </w:r>
      <w:proofErr w:type="gramStart"/>
      <w:r w:rsidR="00027C2D">
        <w:t>Service</w:t>
      </w:r>
      <w:r>
        <w:t>;</w:t>
      </w:r>
      <w:proofErr w:type="gramEnd"/>
    </w:p>
    <w:p w14:paraId="5D5972DA" w14:textId="43B31E49" w:rsidR="002C21B6" w:rsidRDefault="002C21B6" w:rsidP="002C21B6">
      <w:pPr>
        <w:pStyle w:val="Heading3"/>
      </w:pPr>
      <w:r>
        <w:t xml:space="preserve">account administration, payment, billing and accounting </w:t>
      </w:r>
      <w:proofErr w:type="gramStart"/>
      <w:r>
        <w:t>reconciliation;</w:t>
      </w:r>
      <w:proofErr w:type="gramEnd"/>
    </w:p>
    <w:p w14:paraId="4B980536" w14:textId="62CFA96A" w:rsidR="002C21B6" w:rsidRDefault="002C21B6" w:rsidP="002C21B6">
      <w:pPr>
        <w:pStyle w:val="Heading3"/>
      </w:pPr>
      <w:r>
        <w:lastRenderedPageBreak/>
        <w:t xml:space="preserve">operational maintenance and support activities for </w:t>
      </w:r>
      <w:r w:rsidR="004553D0">
        <w:t xml:space="preserve">the provision of your Telstra Private Cloud </w:t>
      </w:r>
      <w:proofErr w:type="gramStart"/>
      <w:r w:rsidR="004553D0">
        <w:t>Service</w:t>
      </w:r>
      <w:r>
        <w:t>;</w:t>
      </w:r>
      <w:proofErr w:type="gramEnd"/>
    </w:p>
    <w:p w14:paraId="220CD7AA" w14:textId="47A98F99" w:rsidR="002C21B6" w:rsidRDefault="002C21B6" w:rsidP="002C21B6">
      <w:pPr>
        <w:pStyle w:val="Heading3"/>
      </w:pPr>
      <w:r>
        <w:t xml:space="preserve">security and secure access to any </w:t>
      </w:r>
      <w:r w:rsidR="0082651A">
        <w:t>data</w:t>
      </w:r>
      <w:r>
        <w:t xml:space="preserve"> </w:t>
      </w:r>
      <w:proofErr w:type="gramStart"/>
      <w:r w:rsidR="004B1E84">
        <w:t>centre</w:t>
      </w:r>
      <w:r>
        <w:t>;</w:t>
      </w:r>
      <w:proofErr w:type="gramEnd"/>
    </w:p>
    <w:p w14:paraId="61BA4F93" w14:textId="22465B41" w:rsidR="002C21B6" w:rsidRDefault="002C21B6" w:rsidP="002C21B6">
      <w:pPr>
        <w:pStyle w:val="Heading3"/>
      </w:pPr>
      <w:r>
        <w:t xml:space="preserve">fraud/crime detection and </w:t>
      </w:r>
      <w:proofErr w:type="gramStart"/>
      <w:r>
        <w:t>prevention;</w:t>
      </w:r>
      <w:proofErr w:type="gramEnd"/>
    </w:p>
    <w:p w14:paraId="438BAACB" w14:textId="14A56E5D" w:rsidR="002C21B6" w:rsidRDefault="002C21B6" w:rsidP="002C21B6">
      <w:pPr>
        <w:pStyle w:val="Heading3"/>
      </w:pPr>
      <w:r>
        <w:t xml:space="preserve">subject to </w:t>
      </w:r>
      <w:r w:rsidR="009C516B">
        <w:t>BCI</w:t>
      </w:r>
      <w:r>
        <w:t xml:space="preserve"> having been previously permanently anonymi</w:t>
      </w:r>
      <w:r w:rsidR="009C516B">
        <w:t>s</w:t>
      </w:r>
      <w:r>
        <w:t xml:space="preserve">ed and de-identified (so that the data or information cannot identify or be linked to </w:t>
      </w:r>
      <w:r w:rsidR="005B0EA6">
        <w:t xml:space="preserve">you </w:t>
      </w:r>
      <w:r>
        <w:t xml:space="preserve">or </w:t>
      </w:r>
      <w:proofErr w:type="gramStart"/>
      <w:r>
        <w:t xml:space="preserve">the </w:t>
      </w:r>
      <w:r w:rsidR="005B0EA6">
        <w:t>your</w:t>
      </w:r>
      <w:proofErr w:type="gramEnd"/>
      <w:r w:rsidR="005B0EA6">
        <w:t xml:space="preserve"> </w:t>
      </w:r>
      <w:r>
        <w:t xml:space="preserve">relevant </w:t>
      </w:r>
      <w:r w:rsidR="005B0EA6">
        <w:t>p</w:t>
      </w:r>
      <w:r>
        <w:t>ersonnel in any way) before any such use, customer and market analysis and reporting;</w:t>
      </w:r>
    </w:p>
    <w:p w14:paraId="60241944" w14:textId="3CA921A5" w:rsidR="002C21B6" w:rsidRDefault="002C21B6" w:rsidP="002C21B6">
      <w:pPr>
        <w:pStyle w:val="Heading3"/>
      </w:pPr>
      <w:r>
        <w:t xml:space="preserve">if required by law, in connection with legal proceedings, obtaining legal advice, or </w:t>
      </w:r>
      <w:proofErr w:type="gramStart"/>
      <w:r>
        <w:t>establishing ,</w:t>
      </w:r>
      <w:proofErr w:type="gramEnd"/>
      <w:r>
        <w:t xml:space="preserve"> exercising or defending legal rights; and</w:t>
      </w:r>
    </w:p>
    <w:p w14:paraId="5EBAB4CD" w14:textId="35723B30" w:rsidR="002C21B6" w:rsidRDefault="002C21B6" w:rsidP="002C21B6">
      <w:pPr>
        <w:pStyle w:val="Heading3"/>
      </w:pPr>
      <w:r>
        <w:t xml:space="preserve">for purposes of safeguarding national security or </w:t>
      </w:r>
      <w:proofErr w:type="spellStart"/>
      <w:r>
        <w:t>defense</w:t>
      </w:r>
      <w:proofErr w:type="spellEnd"/>
      <w:r>
        <w:t>.</w:t>
      </w:r>
    </w:p>
    <w:p w14:paraId="3C0E4FEC" w14:textId="489F2BA6" w:rsidR="007E5D89" w:rsidRDefault="007E5D89" w:rsidP="00C97375">
      <w:pPr>
        <w:pStyle w:val="Heading2"/>
        <w:numPr>
          <w:ilvl w:val="0"/>
          <w:numId w:val="0"/>
        </w:numPr>
        <w:ind w:left="709"/>
      </w:pPr>
    </w:p>
    <w:p w14:paraId="42E2809F" w14:textId="61E679E2" w:rsidR="000034A4" w:rsidRDefault="000034A4" w:rsidP="000034A4">
      <w:pPr>
        <w:pStyle w:val="Heading1"/>
      </w:pPr>
      <w:bookmarkStart w:id="2267" w:name="_Toc139612920"/>
      <w:r>
        <w:t>Definitions</w:t>
      </w:r>
      <w:bookmarkEnd w:id="2267"/>
      <w:r>
        <w:t xml:space="preserve"> </w:t>
      </w:r>
    </w:p>
    <w:p w14:paraId="4E14DDB2" w14:textId="6FE0720A" w:rsidR="008C2D00" w:rsidRDefault="00734107" w:rsidP="00C97375">
      <w:pPr>
        <w:pStyle w:val="Heading2"/>
        <w:tabs>
          <w:tab w:val="clear" w:pos="1304"/>
        </w:tabs>
        <w:ind w:left="709"/>
      </w:pPr>
      <w:r>
        <w:t xml:space="preserve">The following words have the meanings set out below: </w:t>
      </w:r>
    </w:p>
    <w:p w14:paraId="46019A1A" w14:textId="7CFBD148" w:rsidR="009A2CD1" w:rsidRDefault="009A2CD1" w:rsidP="00C97375">
      <w:pPr>
        <w:pStyle w:val="CommentText"/>
        <w:ind w:left="709"/>
        <w:rPr>
          <w:b/>
          <w:bCs/>
        </w:rPr>
      </w:pPr>
      <w:r w:rsidRPr="009A2CD1">
        <w:rPr>
          <w:b/>
          <w:bCs/>
        </w:rPr>
        <w:t xml:space="preserve">Business Contact Information or "BCI" </w:t>
      </w:r>
      <w:r w:rsidRPr="00C97375">
        <w:t>means</w:t>
      </w:r>
      <w:r w:rsidRPr="009A2CD1">
        <w:rPr>
          <w:b/>
          <w:bCs/>
        </w:rPr>
        <w:t xml:space="preserve"> </w:t>
      </w:r>
      <w:r w:rsidRPr="00C97375">
        <w:t xml:space="preserve">business contact data containing personal information (i.e. first and last name, business phone numbers, email addresses, and physical addresses) of the </w:t>
      </w:r>
      <w:r w:rsidR="00922461">
        <w:t>p</w:t>
      </w:r>
      <w:r w:rsidRPr="00C97375">
        <w:t xml:space="preserve">arties (including its </w:t>
      </w:r>
      <w:r w:rsidR="004F2693">
        <w:t>a</w:t>
      </w:r>
      <w:r w:rsidRPr="00C97375">
        <w:t xml:space="preserve">ffiliates, </w:t>
      </w:r>
      <w:r w:rsidR="004F2693">
        <w:t>s</w:t>
      </w:r>
      <w:r w:rsidRPr="00C97375">
        <w:t xml:space="preserve">ublicensees', </w:t>
      </w:r>
      <w:r w:rsidR="004F2693">
        <w:t>s</w:t>
      </w:r>
      <w:r w:rsidRPr="00C97375">
        <w:t xml:space="preserve">ubcontractors, agents' and/or third-party consultants', contractors' or partners') employees, or of any </w:t>
      </w:r>
      <w:r w:rsidR="00922461">
        <w:t>a</w:t>
      </w:r>
      <w:r w:rsidRPr="00C97375">
        <w:t xml:space="preserve">uthorized </w:t>
      </w:r>
      <w:r w:rsidR="00922461">
        <w:t>p</w:t>
      </w:r>
      <w:r w:rsidRPr="00C97375">
        <w:t xml:space="preserve">erson (altogether "Representatives"), and whose use, processing or transfer is regulated by applicable data protection and privacy laws or regulations as </w:t>
      </w:r>
      <w:r w:rsidR="002831D4">
        <w:t>p</w:t>
      </w:r>
      <w:r w:rsidRPr="00C97375">
        <w:t xml:space="preserve">ersonal </w:t>
      </w:r>
      <w:r w:rsidR="002831D4">
        <w:t>i</w:t>
      </w:r>
      <w:r w:rsidRPr="00C97375">
        <w:t>nformation.</w:t>
      </w:r>
    </w:p>
    <w:p w14:paraId="318FAF17" w14:textId="18A67C77" w:rsidR="00083B1F" w:rsidRPr="00C97375" w:rsidRDefault="00083B1F" w:rsidP="00C97375">
      <w:pPr>
        <w:pStyle w:val="CommentText"/>
        <w:ind w:left="709"/>
      </w:pPr>
      <w:r w:rsidRPr="00D82266">
        <w:rPr>
          <w:b/>
          <w:bCs/>
        </w:rPr>
        <w:t>Colocation Services</w:t>
      </w:r>
      <w:r>
        <w:t xml:space="preserve"> means L</w:t>
      </w:r>
      <w:r w:rsidRPr="00D82266">
        <w:t>icensed Space, Cross Connects and related Services provided by the Colocation Service Provider to the</w:t>
      </w:r>
      <w:r>
        <w:t xml:space="preserve"> Telstra </w:t>
      </w:r>
      <w:r w:rsidRPr="00C97375">
        <w:t>or a third-party provider on behalf of Telstra</w:t>
      </w:r>
      <w:r w:rsidRPr="00D84597">
        <w:rPr>
          <w:b/>
          <w:bCs/>
          <w:i/>
          <w:iCs/>
        </w:rPr>
        <w:t xml:space="preserve"> </w:t>
      </w:r>
    </w:p>
    <w:p w14:paraId="1083E199" w14:textId="2E57BBB6" w:rsidR="00734107" w:rsidRDefault="00734107" w:rsidP="00C97375">
      <w:pPr>
        <w:pStyle w:val="Heading2"/>
        <w:numPr>
          <w:ilvl w:val="0"/>
          <w:numId w:val="0"/>
        </w:numPr>
        <w:ind w:left="709"/>
      </w:pPr>
      <w:r w:rsidRPr="00C97375">
        <w:rPr>
          <w:b/>
          <w:bCs/>
        </w:rPr>
        <w:t>Data Controller</w:t>
      </w:r>
      <w:r w:rsidRPr="00734107">
        <w:t xml:space="preserve"> means the entity that controls the collection, use, disclosure, storage or otherwise processing of personal data and has the authority to decide the purposes and the means for which personal data is processed in accordance with applicable data protection and privacy laws or regulations</w:t>
      </w:r>
    </w:p>
    <w:p w14:paraId="1A5D6685" w14:textId="1AEC53F0" w:rsidR="005C38AB" w:rsidRDefault="00083B1F" w:rsidP="00C97375">
      <w:pPr>
        <w:pStyle w:val="Heading2"/>
        <w:numPr>
          <w:ilvl w:val="0"/>
          <w:numId w:val="0"/>
        </w:numPr>
        <w:ind w:left="709"/>
      </w:pPr>
      <w:r w:rsidRPr="00C97375">
        <w:rPr>
          <w:b/>
          <w:bCs/>
        </w:rPr>
        <w:t>Licensed Space</w:t>
      </w:r>
      <w:r w:rsidRPr="00083B1F">
        <w:t xml:space="preserve"> </w:t>
      </w:r>
      <w:r>
        <w:t>means</w:t>
      </w:r>
      <w:r w:rsidRPr="00083B1F">
        <w:t xml:space="preserve"> an area or space licensed by or on behalf of Telstra from the Colocation Service Provider in a data centre, and used by the Telstra to supply </w:t>
      </w:r>
      <w:r w:rsidR="00A26080">
        <w:t xml:space="preserve">Telstra Private </w:t>
      </w:r>
      <w:r w:rsidRPr="00083B1F">
        <w:t>Cloud Services</w:t>
      </w:r>
    </w:p>
    <w:p w14:paraId="33D6FB5A" w14:textId="77777777" w:rsidR="007A769B" w:rsidRPr="008C2D00" w:rsidRDefault="007A769B" w:rsidP="007A769B">
      <w:pPr>
        <w:pStyle w:val="Heading2"/>
        <w:numPr>
          <w:ilvl w:val="0"/>
          <w:numId w:val="0"/>
        </w:numPr>
        <w:ind w:left="709"/>
      </w:pPr>
      <w:r>
        <w:rPr>
          <w:b/>
          <w:bCs/>
        </w:rPr>
        <w:t xml:space="preserve">Scheduled Maintenance Window Time </w:t>
      </w:r>
      <w:r w:rsidRPr="007E2266">
        <w:t>means a time as communicated by Telstra to you, to the most recent nominated commercial contact provided by you to Telstra for this service.</w:t>
      </w:r>
    </w:p>
    <w:p w14:paraId="47F36C43" w14:textId="21437472" w:rsidR="007A769B" w:rsidRPr="008C2D00" w:rsidRDefault="007A769B" w:rsidP="00C97375">
      <w:pPr>
        <w:pStyle w:val="Heading2"/>
        <w:numPr>
          <w:ilvl w:val="0"/>
          <w:numId w:val="0"/>
        </w:numPr>
        <w:ind w:left="709"/>
      </w:pPr>
    </w:p>
    <w:p w14:paraId="01F23C7B" w14:textId="77777777" w:rsidR="00A26080" w:rsidRPr="00FA29B4" w:rsidRDefault="00A26080" w:rsidP="00C97375">
      <w:pPr>
        <w:pStyle w:val="Heading2"/>
        <w:numPr>
          <w:ilvl w:val="0"/>
          <w:numId w:val="0"/>
        </w:numPr>
      </w:pPr>
    </w:p>
    <w:sectPr w:rsidR="00A26080" w:rsidRPr="00FA29B4"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9389" w14:textId="77777777" w:rsidR="00556821" w:rsidRDefault="00556821">
      <w:r>
        <w:separator/>
      </w:r>
    </w:p>
    <w:p w14:paraId="7FE1A83C" w14:textId="77777777" w:rsidR="00556821" w:rsidRDefault="00556821"/>
  </w:endnote>
  <w:endnote w:type="continuationSeparator" w:id="0">
    <w:p w14:paraId="10C78ABF" w14:textId="77777777" w:rsidR="00556821" w:rsidRDefault="00556821">
      <w:r>
        <w:continuationSeparator/>
      </w:r>
    </w:p>
    <w:p w14:paraId="52226ECB" w14:textId="77777777" w:rsidR="00556821" w:rsidRDefault="00556821"/>
  </w:endnote>
  <w:endnote w:type="continuationNotice" w:id="1">
    <w:p w14:paraId="60C4F63F" w14:textId="77777777" w:rsidR="00556821" w:rsidRDefault="005568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4A8A" w14:textId="6B98A468" w:rsidR="007A769B" w:rsidRDefault="00FD3B5C">
    <w:pPr>
      <w:pStyle w:val="Footer"/>
    </w:pPr>
    <w:r>
      <w:rPr>
        <w:noProof/>
      </w:rPr>
      <mc:AlternateContent>
        <mc:Choice Requires="wps">
          <w:drawing>
            <wp:anchor distT="0" distB="0" distL="0" distR="0" simplePos="0" relativeHeight="251661312" behindDoc="0" locked="0" layoutInCell="1" allowOverlap="1" wp14:anchorId="59E81E12" wp14:editId="0474E5C0">
              <wp:simplePos x="635" y="635"/>
              <wp:positionH relativeFrom="page">
                <wp:align>center</wp:align>
              </wp:positionH>
              <wp:positionV relativeFrom="page">
                <wp:align>bottom</wp:align>
              </wp:positionV>
              <wp:extent cx="443865" cy="443865"/>
              <wp:effectExtent l="0" t="0" r="1143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11D48" w14:textId="2F5D35C3" w:rsidR="00FD3B5C" w:rsidRPr="00FD3B5C" w:rsidRDefault="00FD3B5C" w:rsidP="00FD3B5C">
                          <w:pPr>
                            <w:spacing w:after="0"/>
                            <w:rPr>
                              <w:rFonts w:ascii="Calibri" w:eastAsia="Calibri" w:hAnsi="Calibri" w:cs="Calibri"/>
                              <w:noProof/>
                              <w:color w:val="000000"/>
                              <w:szCs w:val="20"/>
                            </w:rPr>
                          </w:pPr>
                          <w:r w:rsidRPr="00FD3B5C">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81E12"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6D11D48" w14:textId="2F5D35C3" w:rsidR="00FD3B5C" w:rsidRPr="00FD3B5C" w:rsidRDefault="00FD3B5C" w:rsidP="00FD3B5C">
                    <w:pPr>
                      <w:spacing w:after="0"/>
                      <w:rPr>
                        <w:rFonts w:ascii="Calibri" w:eastAsia="Calibri" w:hAnsi="Calibri" w:cs="Calibri"/>
                        <w:noProof/>
                        <w:color w:val="000000"/>
                        <w:szCs w:val="20"/>
                      </w:rPr>
                    </w:pPr>
                    <w:r w:rsidRPr="00FD3B5C">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8712"/>
      <w:gridCol w:w="1492"/>
    </w:tblGrid>
    <w:tr w:rsidR="000F7423" w14:paraId="38C4D4F7" w14:textId="77777777">
      <w:tc>
        <w:tcPr>
          <w:tcW w:w="4269" w:type="pct"/>
          <w:tcBorders>
            <w:top w:val="nil"/>
            <w:left w:val="nil"/>
            <w:bottom w:val="nil"/>
            <w:right w:val="nil"/>
          </w:tcBorders>
        </w:tcPr>
        <w:p w14:paraId="38C4D4F5" w14:textId="0196A1BF" w:rsidR="000F7423" w:rsidRDefault="000F7423" w:rsidP="00A924EF">
          <w:pPr>
            <w:pStyle w:val="DocName"/>
            <w:widowControl/>
            <w:rPr>
              <w:snapToGrid w:val="0"/>
            </w:rPr>
          </w:pPr>
          <w:r>
            <w:t xml:space="preserve">Cloud Services – </w:t>
          </w:r>
          <w:r w:rsidR="00F634CE">
            <w:t xml:space="preserve">Telstra </w:t>
          </w:r>
          <w:r w:rsidR="00E06363">
            <w:t>Private Cloud</w:t>
          </w:r>
          <w:r>
            <w:t xml:space="preserve"> was last changed on </w:t>
          </w:r>
          <w:r w:rsidR="00433546">
            <w:t>17 July</w:t>
          </w:r>
          <w:r w:rsidR="0077379E">
            <w:t xml:space="preserve"> </w:t>
          </w:r>
          <w:r w:rsidR="000455C6">
            <w:t>202</w:t>
          </w:r>
          <w:r w:rsidR="00433546">
            <w:t>3</w:t>
          </w:r>
          <w:r>
            <w:t xml:space="preserve"> | TELSTRA UNRESTRICTED</w:t>
          </w:r>
        </w:p>
      </w:tc>
      <w:tc>
        <w:tcPr>
          <w:tcW w:w="731" w:type="pct"/>
          <w:tcBorders>
            <w:top w:val="nil"/>
            <w:left w:val="nil"/>
            <w:bottom w:val="nil"/>
            <w:right w:val="nil"/>
          </w:tcBorders>
        </w:tcPr>
        <w:p w14:paraId="38C4D4F6" w14:textId="77777777" w:rsidR="000F7423" w:rsidRPr="001360F2" w:rsidRDefault="000F7423">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noProof/>
            </w:rPr>
            <w:t>9</w:t>
          </w:r>
          <w:r w:rsidRPr="001360F2">
            <w:rPr>
              <w:rStyle w:val="PageNumber"/>
            </w:rPr>
            <w:fldChar w:fldCharType="end"/>
          </w:r>
          <w:r w:rsidRPr="001360F2">
            <w:rPr>
              <w:rStyle w:val="PageNumber"/>
            </w:rPr>
            <w:t xml:space="preserve"> of </w:t>
          </w:r>
          <w:r w:rsidRPr="00E92B45">
            <w:rPr>
              <w:sz w:val="16"/>
              <w:szCs w:val="16"/>
            </w:rPr>
            <w:fldChar w:fldCharType="begin"/>
          </w:r>
          <w:r w:rsidRPr="00E92B45">
            <w:rPr>
              <w:sz w:val="16"/>
              <w:szCs w:val="16"/>
            </w:rPr>
            <w:instrText xml:space="preserve"> NUMPAGES  \* Arabic \*MERGEFORMAT </w:instrText>
          </w:r>
          <w:r w:rsidRPr="00E92B45">
            <w:rPr>
              <w:sz w:val="16"/>
              <w:szCs w:val="16"/>
            </w:rPr>
            <w:fldChar w:fldCharType="separate"/>
          </w:r>
          <w:r>
            <w:rPr>
              <w:noProof/>
              <w:sz w:val="16"/>
              <w:szCs w:val="16"/>
            </w:rPr>
            <w:t>21</w:t>
          </w:r>
          <w:r w:rsidRPr="00E92B45">
            <w:rPr>
              <w:noProof/>
              <w:sz w:val="16"/>
              <w:szCs w:val="16"/>
            </w:rPr>
            <w:fldChar w:fldCharType="end"/>
          </w:r>
        </w:p>
      </w:tc>
    </w:tr>
  </w:tbl>
  <w:p w14:paraId="38C4D4F8" w14:textId="77777777" w:rsidR="000F7423" w:rsidRDefault="000F7423"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A3F7" w14:textId="30579CBA" w:rsidR="007A769B" w:rsidRDefault="00FD3B5C">
    <w:pPr>
      <w:pStyle w:val="Footer"/>
    </w:pPr>
    <w:r>
      <w:rPr>
        <w:noProof/>
      </w:rPr>
      <mc:AlternateContent>
        <mc:Choice Requires="wps">
          <w:drawing>
            <wp:anchor distT="0" distB="0" distL="0" distR="0" simplePos="0" relativeHeight="251660288" behindDoc="0" locked="0" layoutInCell="1" allowOverlap="1" wp14:anchorId="2C244DE2" wp14:editId="139E9ED7">
              <wp:simplePos x="635" y="635"/>
              <wp:positionH relativeFrom="page">
                <wp:align>center</wp:align>
              </wp:positionH>
              <wp:positionV relativeFrom="page">
                <wp:align>bottom</wp:align>
              </wp:positionV>
              <wp:extent cx="443865" cy="443865"/>
              <wp:effectExtent l="0" t="0" r="11430" b="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DDEFC" w14:textId="67302E8E" w:rsidR="00FD3B5C" w:rsidRPr="00FD3B5C" w:rsidRDefault="00FD3B5C" w:rsidP="00FD3B5C">
                          <w:pPr>
                            <w:spacing w:after="0"/>
                            <w:rPr>
                              <w:rFonts w:ascii="Calibri" w:eastAsia="Calibri" w:hAnsi="Calibri" w:cs="Calibri"/>
                              <w:noProof/>
                              <w:color w:val="000000"/>
                              <w:szCs w:val="20"/>
                            </w:rPr>
                          </w:pPr>
                          <w:r w:rsidRPr="00FD3B5C">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44DE2" id="_x0000_t202" coordsize="21600,21600" o:spt="202" path="m,l,21600r21600,l21600,xe">
              <v:stroke joinstyle="miter"/>
              <v:path gradientshapeok="t" o:connecttype="rect"/>
            </v:shapetype>
            <v:shape id="Text Box 1" o:spid="_x0000_s1027" type="#_x0000_t202" alt="&quot;&quot;"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80DDEFC" w14:textId="67302E8E" w:rsidR="00FD3B5C" w:rsidRPr="00FD3B5C" w:rsidRDefault="00FD3B5C" w:rsidP="00FD3B5C">
                    <w:pPr>
                      <w:spacing w:after="0"/>
                      <w:rPr>
                        <w:rFonts w:ascii="Calibri" w:eastAsia="Calibri" w:hAnsi="Calibri" w:cs="Calibri"/>
                        <w:noProof/>
                        <w:color w:val="000000"/>
                        <w:szCs w:val="20"/>
                      </w:rPr>
                    </w:pPr>
                    <w:r w:rsidRPr="00FD3B5C">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95BB" w14:textId="77777777" w:rsidR="00556821" w:rsidRDefault="00556821">
      <w:r>
        <w:separator/>
      </w:r>
    </w:p>
    <w:p w14:paraId="5EB1E0ED" w14:textId="77777777" w:rsidR="00556821" w:rsidRDefault="00556821"/>
  </w:footnote>
  <w:footnote w:type="continuationSeparator" w:id="0">
    <w:p w14:paraId="78FD8ACD" w14:textId="77777777" w:rsidR="00556821" w:rsidRDefault="00556821">
      <w:r>
        <w:continuationSeparator/>
      </w:r>
    </w:p>
    <w:p w14:paraId="31C2C94B" w14:textId="77777777" w:rsidR="00556821" w:rsidRDefault="00556821"/>
  </w:footnote>
  <w:footnote w:type="continuationNotice" w:id="1">
    <w:p w14:paraId="5B89E0F1" w14:textId="77777777" w:rsidR="00556821" w:rsidRDefault="005568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D4F2" w14:textId="7576527F" w:rsidR="000F7423" w:rsidRDefault="000F7423" w:rsidP="00615140">
    <w:pPr>
      <w:pStyle w:val="Header"/>
      <w:ind w:left="2127"/>
    </w:pPr>
    <w:r>
      <w:rPr>
        <w:noProof/>
        <w:lang w:eastAsia="en-AU"/>
      </w:rPr>
      <w:drawing>
        <wp:anchor distT="0" distB="0" distL="114300" distR="114300" simplePos="0" relativeHeight="251657216" behindDoc="0" locked="0" layoutInCell="1" allowOverlap="1" wp14:anchorId="38C4D4F9" wp14:editId="04883DCB">
          <wp:simplePos x="0" y="0"/>
          <wp:positionH relativeFrom="column">
            <wp:posOffset>-537210</wp:posOffset>
          </wp:positionH>
          <wp:positionV relativeFrom="line">
            <wp:posOffset>-466090</wp:posOffset>
          </wp:positionV>
          <wp:extent cx="1847850" cy="1457325"/>
          <wp:effectExtent l="0" t="0" r="1270" b="444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4573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0" locked="0" layoutInCell="1" allowOverlap="1" wp14:anchorId="38C4D4FA" wp14:editId="79B734E3">
          <wp:simplePos x="0" y="0"/>
          <wp:positionH relativeFrom="column">
            <wp:posOffset>5746115</wp:posOffset>
          </wp:positionH>
          <wp:positionV relativeFrom="line">
            <wp:posOffset>-289560</wp:posOffset>
          </wp:positionV>
          <wp:extent cx="1046480" cy="45212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14:sizeRelH relativeFrom="page">
            <wp14:pctWidth>0</wp14:pctWidth>
          </wp14:sizeRelH>
          <wp14:sizeRelV relativeFrom="page">
            <wp14:pctHeight>0</wp14:pctHeight>
          </wp14:sizeRelV>
        </wp:anchor>
      </w:drawing>
    </w:r>
    <w:r>
      <w:t>Our Customer Terms</w:t>
    </w:r>
  </w:p>
  <w:p w14:paraId="38C4D4F3" w14:textId="428DD149" w:rsidR="000F7423" w:rsidRDefault="000F7423" w:rsidP="009F5093">
    <w:pPr>
      <w:pStyle w:val="Header"/>
      <w:ind w:left="2127"/>
      <w:rPr>
        <w:noProof/>
        <w:lang w:eastAsia="en-AU"/>
      </w:rPr>
    </w:pPr>
    <w:r>
      <w:t>CLOUD services</w:t>
    </w:r>
    <w:r w:rsidRPr="00235E2A">
      <w:t xml:space="preserve"> </w:t>
    </w:r>
    <w:r w:rsidR="003134D5">
      <w:t>–</w:t>
    </w:r>
    <w:r w:rsidRPr="00235E2A">
      <w:t xml:space="preserve"> </w:t>
    </w:r>
    <w:r w:rsidR="003134D5">
      <w:t>Telstra Private Cloud</w:t>
    </w:r>
    <w:r w:rsidRPr="00730681">
      <w:rPr>
        <w:noProof/>
        <w:lang w:eastAsia="en-AU"/>
      </w:rPr>
      <w:t xml:space="preserve"> </w:t>
    </w:r>
  </w:p>
  <w:p w14:paraId="00E97347" w14:textId="77777777" w:rsidR="000F7423" w:rsidRDefault="000F7423" w:rsidP="009F5093">
    <w:pPr>
      <w:pStyle w:val="Header"/>
      <w:ind w:left="2127"/>
    </w:pPr>
  </w:p>
  <w:p w14:paraId="38C4D4F4" w14:textId="77777777" w:rsidR="000F7423" w:rsidRDefault="000F7423" w:rsidP="002A45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008A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66088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708D9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F04D4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A4A7B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3267AD1"/>
    <w:multiLevelType w:val="multilevel"/>
    <w:tmpl w:val="5966064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304"/>
        </w:tabs>
        <w:ind w:left="1304"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883176"/>
    <w:multiLevelType w:val="multilevel"/>
    <w:tmpl w:val="977CF80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3"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0" w15:restartNumberingAfterBreak="0">
    <w:nsid w:val="49602EC6"/>
    <w:multiLevelType w:val="multilevel"/>
    <w:tmpl w:val="1FD22D9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8.%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1" w15:restartNumberingAfterBreak="0">
    <w:nsid w:val="4FCF73DD"/>
    <w:multiLevelType w:val="hybridMultilevel"/>
    <w:tmpl w:val="CE7E71B8"/>
    <w:lvl w:ilvl="0" w:tplc="F23C772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77471"/>
    <w:multiLevelType w:val="multilevel"/>
    <w:tmpl w:val="1FD22D9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8.%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3"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5F434F48"/>
    <w:multiLevelType w:val="hybridMultilevel"/>
    <w:tmpl w:val="0B9CD136"/>
    <w:lvl w:ilvl="0" w:tplc="526C73DA">
      <w:numFmt w:val="bullet"/>
      <w:lvlText w:val="-"/>
      <w:lvlJc w:val="left"/>
      <w:pPr>
        <w:ind w:left="1805" w:hanging="360"/>
      </w:pPr>
      <w:rPr>
        <w:rFonts w:ascii="Verdana" w:eastAsia="Times New Roman" w:hAnsi="Verdana" w:cs="Arial" w:hint="default"/>
      </w:rPr>
    </w:lvl>
    <w:lvl w:ilvl="1" w:tplc="0C090003" w:tentative="1">
      <w:start w:val="1"/>
      <w:numFmt w:val="bullet"/>
      <w:lvlText w:val="o"/>
      <w:lvlJc w:val="left"/>
      <w:pPr>
        <w:ind w:left="2525" w:hanging="360"/>
      </w:pPr>
      <w:rPr>
        <w:rFonts w:ascii="Courier New" w:hAnsi="Courier New" w:cs="Courier New" w:hint="default"/>
      </w:rPr>
    </w:lvl>
    <w:lvl w:ilvl="2" w:tplc="0C090005" w:tentative="1">
      <w:start w:val="1"/>
      <w:numFmt w:val="bullet"/>
      <w:lvlText w:val=""/>
      <w:lvlJc w:val="left"/>
      <w:pPr>
        <w:ind w:left="3245" w:hanging="360"/>
      </w:pPr>
      <w:rPr>
        <w:rFonts w:ascii="Wingdings" w:hAnsi="Wingdings" w:hint="default"/>
      </w:rPr>
    </w:lvl>
    <w:lvl w:ilvl="3" w:tplc="0C090001" w:tentative="1">
      <w:start w:val="1"/>
      <w:numFmt w:val="bullet"/>
      <w:lvlText w:val=""/>
      <w:lvlJc w:val="left"/>
      <w:pPr>
        <w:ind w:left="3965" w:hanging="360"/>
      </w:pPr>
      <w:rPr>
        <w:rFonts w:ascii="Symbol" w:hAnsi="Symbol" w:hint="default"/>
      </w:rPr>
    </w:lvl>
    <w:lvl w:ilvl="4" w:tplc="0C090003" w:tentative="1">
      <w:start w:val="1"/>
      <w:numFmt w:val="bullet"/>
      <w:lvlText w:val="o"/>
      <w:lvlJc w:val="left"/>
      <w:pPr>
        <w:ind w:left="4685" w:hanging="360"/>
      </w:pPr>
      <w:rPr>
        <w:rFonts w:ascii="Courier New" w:hAnsi="Courier New" w:cs="Courier New" w:hint="default"/>
      </w:rPr>
    </w:lvl>
    <w:lvl w:ilvl="5" w:tplc="0C090005" w:tentative="1">
      <w:start w:val="1"/>
      <w:numFmt w:val="bullet"/>
      <w:lvlText w:val=""/>
      <w:lvlJc w:val="left"/>
      <w:pPr>
        <w:ind w:left="5405" w:hanging="360"/>
      </w:pPr>
      <w:rPr>
        <w:rFonts w:ascii="Wingdings" w:hAnsi="Wingdings" w:hint="default"/>
      </w:rPr>
    </w:lvl>
    <w:lvl w:ilvl="6" w:tplc="0C090001" w:tentative="1">
      <w:start w:val="1"/>
      <w:numFmt w:val="bullet"/>
      <w:lvlText w:val=""/>
      <w:lvlJc w:val="left"/>
      <w:pPr>
        <w:ind w:left="6125" w:hanging="360"/>
      </w:pPr>
      <w:rPr>
        <w:rFonts w:ascii="Symbol" w:hAnsi="Symbol" w:hint="default"/>
      </w:rPr>
    </w:lvl>
    <w:lvl w:ilvl="7" w:tplc="0C090003" w:tentative="1">
      <w:start w:val="1"/>
      <w:numFmt w:val="bullet"/>
      <w:lvlText w:val="o"/>
      <w:lvlJc w:val="left"/>
      <w:pPr>
        <w:ind w:left="6845" w:hanging="360"/>
      </w:pPr>
      <w:rPr>
        <w:rFonts w:ascii="Courier New" w:hAnsi="Courier New" w:cs="Courier New" w:hint="default"/>
      </w:rPr>
    </w:lvl>
    <w:lvl w:ilvl="8" w:tplc="0C090005" w:tentative="1">
      <w:start w:val="1"/>
      <w:numFmt w:val="bullet"/>
      <w:lvlText w:val=""/>
      <w:lvlJc w:val="left"/>
      <w:pPr>
        <w:ind w:left="7565" w:hanging="360"/>
      </w:pPr>
      <w:rPr>
        <w:rFonts w:ascii="Wingdings" w:hAnsi="Wingdings" w:hint="default"/>
      </w:rPr>
    </w:lvl>
  </w:abstractNum>
  <w:abstractNum w:abstractNumId="25" w15:restartNumberingAfterBreak="0">
    <w:nsid w:val="61802F67"/>
    <w:multiLevelType w:val="multilevel"/>
    <w:tmpl w:val="1FD22D9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8.%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6"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7"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41932070">
    <w:abstractNumId w:val="7"/>
  </w:num>
  <w:num w:numId="2" w16cid:durableId="196551859">
    <w:abstractNumId w:val="8"/>
  </w:num>
  <w:num w:numId="3" w16cid:durableId="467820450">
    <w:abstractNumId w:val="17"/>
  </w:num>
  <w:num w:numId="4" w16cid:durableId="1489830036">
    <w:abstractNumId w:val="23"/>
  </w:num>
  <w:num w:numId="5" w16cid:durableId="562258117">
    <w:abstractNumId w:val="19"/>
  </w:num>
  <w:num w:numId="6" w16cid:durableId="1572958220">
    <w:abstractNumId w:val="14"/>
  </w:num>
  <w:num w:numId="7" w16cid:durableId="828910905">
    <w:abstractNumId w:val="16"/>
  </w:num>
  <w:num w:numId="8" w16cid:durableId="1742947883">
    <w:abstractNumId w:val="15"/>
  </w:num>
  <w:num w:numId="9" w16cid:durableId="1476407939">
    <w:abstractNumId w:val="12"/>
  </w:num>
  <w:num w:numId="10" w16cid:durableId="2135558797">
    <w:abstractNumId w:val="21"/>
  </w:num>
  <w:num w:numId="11" w16cid:durableId="175771649">
    <w:abstractNumId w:val="28"/>
  </w:num>
  <w:num w:numId="12" w16cid:durableId="1753089543">
    <w:abstractNumId w:val="9"/>
  </w:num>
  <w:num w:numId="13" w16cid:durableId="205725432">
    <w:abstractNumId w:val="6"/>
  </w:num>
  <w:num w:numId="14" w16cid:durableId="618495392">
    <w:abstractNumId w:val="5"/>
  </w:num>
  <w:num w:numId="15" w16cid:durableId="1593079397">
    <w:abstractNumId w:val="4"/>
  </w:num>
  <w:num w:numId="16" w16cid:durableId="2086954407">
    <w:abstractNumId w:val="3"/>
  </w:num>
  <w:num w:numId="17" w16cid:durableId="2104757592">
    <w:abstractNumId w:val="2"/>
  </w:num>
  <w:num w:numId="18" w16cid:durableId="1060714307">
    <w:abstractNumId w:val="1"/>
  </w:num>
  <w:num w:numId="19" w16cid:durableId="94133429">
    <w:abstractNumId w:val="0"/>
  </w:num>
  <w:num w:numId="20" w16cid:durableId="1349408288">
    <w:abstractNumId w:val="26"/>
  </w:num>
  <w:num w:numId="21" w16cid:durableId="1255359646">
    <w:abstractNumId w:val="8"/>
    <w:lvlOverride w:ilvl="0">
      <w:startOverride w:val="4"/>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2" w16cid:durableId="130681721">
    <w:abstractNumId w:val="26"/>
    <w:lvlOverride w:ilvl="0">
      <w:startOverride w:val="1"/>
    </w:lvlOverride>
  </w:num>
  <w:num w:numId="23" w16cid:durableId="1402950697">
    <w:abstractNumId w:val="26"/>
    <w:lvlOverride w:ilvl="0">
      <w:startOverride w:val="1"/>
    </w:lvlOverride>
  </w:num>
  <w:num w:numId="24" w16cid:durableId="650408215">
    <w:abstractNumId w:val="26"/>
    <w:lvlOverride w:ilvl="0">
      <w:startOverride w:val="1"/>
    </w:lvlOverride>
  </w:num>
  <w:num w:numId="25" w16cid:durableId="1564877607">
    <w:abstractNumId w:val="26"/>
    <w:lvlOverride w:ilvl="0">
      <w:startOverride w:val="1"/>
    </w:lvlOverride>
  </w:num>
  <w:num w:numId="26" w16cid:durableId="1636790252">
    <w:abstractNumId w:val="26"/>
    <w:lvlOverride w:ilvl="0">
      <w:startOverride w:val="1"/>
    </w:lvlOverride>
  </w:num>
  <w:num w:numId="27" w16cid:durableId="1939555553">
    <w:abstractNumId w:val="26"/>
    <w:lvlOverride w:ilvl="0">
      <w:startOverride w:val="1"/>
    </w:lvlOverride>
  </w:num>
  <w:num w:numId="28" w16cid:durableId="557594475">
    <w:abstractNumId w:val="26"/>
    <w:lvlOverride w:ilvl="0">
      <w:startOverride w:val="1"/>
    </w:lvlOverride>
  </w:num>
  <w:num w:numId="29" w16cid:durableId="1792360753">
    <w:abstractNumId w:val="26"/>
    <w:lvlOverride w:ilvl="0">
      <w:startOverride w:val="1"/>
    </w:lvlOverride>
  </w:num>
  <w:num w:numId="30" w16cid:durableId="1751461731">
    <w:abstractNumId w:val="26"/>
    <w:lvlOverride w:ilvl="0">
      <w:startOverride w:val="1"/>
    </w:lvlOverride>
  </w:num>
  <w:num w:numId="31" w16cid:durableId="709303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7081870">
    <w:abstractNumId w:val="8"/>
  </w:num>
  <w:num w:numId="33" w16cid:durableId="846210050">
    <w:abstractNumId w:val="8"/>
  </w:num>
  <w:num w:numId="34" w16cid:durableId="1443189202">
    <w:abstractNumId w:val="8"/>
  </w:num>
  <w:num w:numId="35" w16cid:durableId="1555237414">
    <w:abstractNumId w:val="8"/>
  </w:num>
  <w:num w:numId="36" w16cid:durableId="1966694549">
    <w:abstractNumId w:val="8"/>
  </w:num>
  <w:num w:numId="37" w16cid:durableId="723406840">
    <w:abstractNumId w:val="8"/>
  </w:num>
  <w:num w:numId="38" w16cid:durableId="1640726127">
    <w:abstractNumId w:val="8"/>
  </w:num>
  <w:num w:numId="39" w16cid:durableId="1081023986">
    <w:abstractNumId w:val="8"/>
  </w:num>
  <w:num w:numId="40" w16cid:durableId="1645088888">
    <w:abstractNumId w:val="8"/>
  </w:num>
  <w:num w:numId="41" w16cid:durableId="1648976632">
    <w:abstractNumId w:val="8"/>
  </w:num>
  <w:num w:numId="42" w16cid:durableId="1541627689">
    <w:abstractNumId w:val="8"/>
  </w:num>
  <w:num w:numId="43" w16cid:durableId="835416423">
    <w:abstractNumId w:val="8"/>
  </w:num>
  <w:num w:numId="44" w16cid:durableId="1063675835">
    <w:abstractNumId w:val="8"/>
  </w:num>
  <w:num w:numId="45" w16cid:durableId="133376067">
    <w:abstractNumId w:val="8"/>
  </w:num>
  <w:num w:numId="46" w16cid:durableId="2109109106">
    <w:abstractNumId w:val="8"/>
  </w:num>
  <w:num w:numId="47" w16cid:durableId="1065110376">
    <w:abstractNumId w:val="8"/>
  </w:num>
  <w:num w:numId="48" w16cid:durableId="1075398217">
    <w:abstractNumId w:val="8"/>
  </w:num>
  <w:num w:numId="49" w16cid:durableId="1945191664">
    <w:abstractNumId w:val="8"/>
  </w:num>
  <w:num w:numId="50" w16cid:durableId="1919485763">
    <w:abstractNumId w:val="8"/>
  </w:num>
  <w:num w:numId="51" w16cid:durableId="1253322781">
    <w:abstractNumId w:val="8"/>
  </w:num>
  <w:num w:numId="52" w16cid:durableId="2122534325">
    <w:abstractNumId w:val="8"/>
  </w:num>
  <w:num w:numId="53" w16cid:durableId="216212271">
    <w:abstractNumId w:val="8"/>
  </w:num>
  <w:num w:numId="54" w16cid:durableId="1583417168">
    <w:abstractNumId w:val="8"/>
  </w:num>
  <w:num w:numId="55" w16cid:durableId="190343759">
    <w:abstractNumId w:val="8"/>
  </w:num>
  <w:num w:numId="56" w16cid:durableId="1225145977">
    <w:abstractNumId w:val="8"/>
  </w:num>
  <w:num w:numId="57" w16cid:durableId="1344429544">
    <w:abstractNumId w:val="8"/>
  </w:num>
  <w:num w:numId="58" w16cid:durableId="963925177">
    <w:abstractNumId w:val="8"/>
  </w:num>
  <w:num w:numId="59" w16cid:durableId="235163331">
    <w:abstractNumId w:val="8"/>
  </w:num>
  <w:num w:numId="60" w16cid:durableId="1044672197">
    <w:abstractNumId w:val="8"/>
  </w:num>
  <w:num w:numId="61" w16cid:durableId="265431069">
    <w:abstractNumId w:val="8"/>
  </w:num>
  <w:num w:numId="62" w16cid:durableId="17969738">
    <w:abstractNumId w:val="8"/>
  </w:num>
  <w:num w:numId="63" w16cid:durableId="1800606122">
    <w:abstractNumId w:val="8"/>
  </w:num>
  <w:num w:numId="64" w16cid:durableId="426736970">
    <w:abstractNumId w:val="8"/>
  </w:num>
  <w:num w:numId="65" w16cid:durableId="2117554028">
    <w:abstractNumId w:val="8"/>
  </w:num>
  <w:num w:numId="66" w16cid:durableId="975569422">
    <w:abstractNumId w:val="8"/>
  </w:num>
  <w:num w:numId="67" w16cid:durableId="2104757827">
    <w:abstractNumId w:val="8"/>
  </w:num>
  <w:num w:numId="68" w16cid:durableId="723452381">
    <w:abstractNumId w:val="8"/>
  </w:num>
  <w:num w:numId="69" w16cid:durableId="1390884762">
    <w:abstractNumId w:val="8"/>
  </w:num>
  <w:num w:numId="70" w16cid:durableId="354356163">
    <w:abstractNumId w:val="8"/>
  </w:num>
  <w:num w:numId="71" w16cid:durableId="606542155">
    <w:abstractNumId w:val="8"/>
  </w:num>
  <w:num w:numId="72" w16cid:durableId="1370641889">
    <w:abstractNumId w:val="8"/>
  </w:num>
  <w:num w:numId="73" w16cid:durableId="1391920330">
    <w:abstractNumId w:val="8"/>
  </w:num>
  <w:num w:numId="74" w16cid:durableId="1255937254">
    <w:abstractNumId w:val="8"/>
  </w:num>
  <w:num w:numId="75" w16cid:durableId="1422331913">
    <w:abstractNumId w:val="8"/>
  </w:num>
  <w:num w:numId="76" w16cid:durableId="938030158">
    <w:abstractNumId w:val="8"/>
  </w:num>
  <w:num w:numId="77" w16cid:durableId="1235510808">
    <w:abstractNumId w:val="8"/>
  </w:num>
  <w:num w:numId="78" w16cid:durableId="1648970936">
    <w:abstractNumId w:val="8"/>
  </w:num>
  <w:num w:numId="79" w16cid:durableId="1420564121">
    <w:abstractNumId w:val="8"/>
  </w:num>
  <w:num w:numId="80" w16cid:durableId="247269548">
    <w:abstractNumId w:val="8"/>
  </w:num>
  <w:num w:numId="81" w16cid:durableId="468789592">
    <w:abstractNumId w:val="8"/>
  </w:num>
  <w:num w:numId="82" w16cid:durableId="880367004">
    <w:abstractNumId w:val="8"/>
  </w:num>
  <w:num w:numId="83" w16cid:durableId="1719818379">
    <w:abstractNumId w:val="8"/>
  </w:num>
  <w:num w:numId="84" w16cid:durableId="1105996373">
    <w:abstractNumId w:val="8"/>
  </w:num>
  <w:num w:numId="85" w16cid:durableId="450637909">
    <w:abstractNumId w:val="8"/>
  </w:num>
  <w:num w:numId="86" w16cid:durableId="1917395875">
    <w:abstractNumId w:val="8"/>
  </w:num>
  <w:num w:numId="87" w16cid:durableId="2120568099">
    <w:abstractNumId w:val="8"/>
  </w:num>
  <w:num w:numId="88" w16cid:durableId="1953978070">
    <w:abstractNumId w:val="8"/>
  </w:num>
  <w:num w:numId="89" w16cid:durableId="1953049862">
    <w:abstractNumId w:val="8"/>
  </w:num>
  <w:num w:numId="90" w16cid:durableId="2131511761">
    <w:abstractNumId w:val="8"/>
  </w:num>
  <w:num w:numId="91" w16cid:durableId="1215198507">
    <w:abstractNumId w:val="8"/>
  </w:num>
  <w:num w:numId="92" w16cid:durableId="6760225">
    <w:abstractNumId w:val="8"/>
  </w:num>
  <w:num w:numId="93" w16cid:durableId="267782820">
    <w:abstractNumId w:val="8"/>
  </w:num>
  <w:num w:numId="94" w16cid:durableId="1604461789">
    <w:abstractNumId w:val="24"/>
  </w:num>
  <w:num w:numId="95" w16cid:durableId="245463683">
    <w:abstractNumId w:val="8"/>
  </w:num>
  <w:num w:numId="96" w16cid:durableId="1484159269">
    <w:abstractNumId w:val="8"/>
  </w:num>
  <w:num w:numId="97" w16cid:durableId="158622094">
    <w:abstractNumId w:val="8"/>
  </w:num>
  <w:num w:numId="98" w16cid:durableId="137498429">
    <w:abstractNumId w:val="8"/>
  </w:num>
  <w:num w:numId="99" w16cid:durableId="1090662139">
    <w:abstractNumId w:val="8"/>
  </w:num>
  <w:num w:numId="100" w16cid:durableId="1064989410">
    <w:abstractNumId w:val="8"/>
  </w:num>
  <w:num w:numId="101" w16cid:durableId="2099280126">
    <w:abstractNumId w:val="8"/>
  </w:num>
  <w:num w:numId="102" w16cid:durableId="1256744611">
    <w:abstractNumId w:val="8"/>
  </w:num>
  <w:num w:numId="103" w16cid:durableId="2009015184">
    <w:abstractNumId w:val="8"/>
  </w:num>
  <w:num w:numId="104" w16cid:durableId="1810247231">
    <w:abstractNumId w:val="8"/>
  </w:num>
  <w:num w:numId="105" w16cid:durableId="1297947904">
    <w:abstractNumId w:val="11"/>
  </w:num>
  <w:num w:numId="106" w16cid:durableId="752821661">
    <w:abstractNumId w:val="8"/>
  </w:num>
  <w:num w:numId="107" w16cid:durableId="83110403">
    <w:abstractNumId w:val="8"/>
  </w:num>
  <w:num w:numId="108" w16cid:durableId="52316531">
    <w:abstractNumId w:val="8"/>
  </w:num>
  <w:num w:numId="109" w16cid:durableId="1216891235">
    <w:abstractNumId w:val="8"/>
  </w:num>
  <w:num w:numId="110" w16cid:durableId="2049866844">
    <w:abstractNumId w:val="8"/>
  </w:num>
  <w:num w:numId="111" w16cid:durableId="1373723825">
    <w:abstractNumId w:val="8"/>
  </w:num>
  <w:num w:numId="112" w16cid:durableId="1624384794">
    <w:abstractNumId w:val="8"/>
  </w:num>
  <w:num w:numId="113" w16cid:durableId="787236074">
    <w:abstractNumId w:val="8"/>
  </w:num>
  <w:num w:numId="114" w16cid:durableId="2050181926">
    <w:abstractNumId w:val="8"/>
  </w:num>
  <w:num w:numId="115" w16cid:durableId="2105876245">
    <w:abstractNumId w:val="8"/>
  </w:num>
  <w:num w:numId="116" w16cid:durableId="278529684">
    <w:abstractNumId w:val="8"/>
  </w:num>
  <w:num w:numId="117" w16cid:durableId="54477003">
    <w:abstractNumId w:val="8"/>
  </w:num>
  <w:num w:numId="118" w16cid:durableId="1493181964">
    <w:abstractNumId w:val="8"/>
  </w:num>
  <w:num w:numId="119" w16cid:durableId="1392731234">
    <w:abstractNumId w:val="8"/>
  </w:num>
  <w:num w:numId="120" w16cid:durableId="1778670743">
    <w:abstractNumId w:val="20"/>
  </w:num>
  <w:num w:numId="121" w16cid:durableId="843514812">
    <w:abstractNumId w:val="8"/>
  </w:num>
  <w:num w:numId="122" w16cid:durableId="1099370276">
    <w:abstractNumId w:val="8"/>
  </w:num>
  <w:num w:numId="123" w16cid:durableId="1899971457">
    <w:abstractNumId w:val="8"/>
  </w:num>
  <w:num w:numId="124" w16cid:durableId="84108091">
    <w:abstractNumId w:val="8"/>
  </w:num>
  <w:num w:numId="125" w16cid:durableId="908805945">
    <w:abstractNumId w:val="8"/>
  </w:num>
  <w:num w:numId="126" w16cid:durableId="845176001">
    <w:abstractNumId w:val="25"/>
  </w:num>
  <w:num w:numId="127" w16cid:durableId="392779329">
    <w:abstractNumId w:val="8"/>
  </w:num>
  <w:num w:numId="128" w16cid:durableId="1432555005">
    <w:abstractNumId w:val="22"/>
  </w:num>
  <w:num w:numId="129" w16cid:durableId="1315720540">
    <w:abstractNumId w:val="8"/>
  </w:num>
  <w:num w:numId="130" w16cid:durableId="1042442360">
    <w:abstractNumId w:val="8"/>
  </w:num>
  <w:num w:numId="131" w16cid:durableId="863859307">
    <w:abstractNumId w:val="8"/>
  </w:num>
  <w:num w:numId="132" w16cid:durableId="58209491">
    <w:abstractNumId w:val="8"/>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AwtjCwNLMwMDIxNzNU0lEKTi0uzszPAykwqgUApl159SwAAAA="/>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272E6A"/>
    <w:rsid w:val="000034A4"/>
    <w:rsid w:val="00004F65"/>
    <w:rsid w:val="00005D01"/>
    <w:rsid w:val="0001159E"/>
    <w:rsid w:val="00015229"/>
    <w:rsid w:val="00015DA1"/>
    <w:rsid w:val="000174BB"/>
    <w:rsid w:val="000177BB"/>
    <w:rsid w:val="00024C02"/>
    <w:rsid w:val="0002542B"/>
    <w:rsid w:val="00027C2D"/>
    <w:rsid w:val="00027DB1"/>
    <w:rsid w:val="000301E2"/>
    <w:rsid w:val="00033F87"/>
    <w:rsid w:val="00035E55"/>
    <w:rsid w:val="00040F55"/>
    <w:rsid w:val="00041DEF"/>
    <w:rsid w:val="00042F6A"/>
    <w:rsid w:val="000455C6"/>
    <w:rsid w:val="00045E99"/>
    <w:rsid w:val="00045F4A"/>
    <w:rsid w:val="00046731"/>
    <w:rsid w:val="0005339C"/>
    <w:rsid w:val="0005560F"/>
    <w:rsid w:val="0006549E"/>
    <w:rsid w:val="0006592A"/>
    <w:rsid w:val="00070255"/>
    <w:rsid w:val="000708A8"/>
    <w:rsid w:val="00072148"/>
    <w:rsid w:val="00075454"/>
    <w:rsid w:val="00076BB3"/>
    <w:rsid w:val="00077C8F"/>
    <w:rsid w:val="000807A5"/>
    <w:rsid w:val="00082483"/>
    <w:rsid w:val="000837D5"/>
    <w:rsid w:val="00083B1F"/>
    <w:rsid w:val="00086C6C"/>
    <w:rsid w:val="00092531"/>
    <w:rsid w:val="000930F2"/>
    <w:rsid w:val="0009347E"/>
    <w:rsid w:val="000A09A2"/>
    <w:rsid w:val="000A202E"/>
    <w:rsid w:val="000A259C"/>
    <w:rsid w:val="000A2725"/>
    <w:rsid w:val="000A360F"/>
    <w:rsid w:val="000A40D7"/>
    <w:rsid w:val="000A612C"/>
    <w:rsid w:val="000B07CB"/>
    <w:rsid w:val="000B1C23"/>
    <w:rsid w:val="000B204E"/>
    <w:rsid w:val="000B40B0"/>
    <w:rsid w:val="000B443B"/>
    <w:rsid w:val="000B7363"/>
    <w:rsid w:val="000C1CD9"/>
    <w:rsid w:val="000C34B4"/>
    <w:rsid w:val="000C36D4"/>
    <w:rsid w:val="000C4278"/>
    <w:rsid w:val="000D04C2"/>
    <w:rsid w:val="000D133C"/>
    <w:rsid w:val="000D177F"/>
    <w:rsid w:val="000D2D0A"/>
    <w:rsid w:val="000D4779"/>
    <w:rsid w:val="000D6D41"/>
    <w:rsid w:val="000D6DBC"/>
    <w:rsid w:val="000E05A2"/>
    <w:rsid w:val="000E22BA"/>
    <w:rsid w:val="000E37F3"/>
    <w:rsid w:val="000E41FA"/>
    <w:rsid w:val="000E5A0E"/>
    <w:rsid w:val="000E5E70"/>
    <w:rsid w:val="000E74BA"/>
    <w:rsid w:val="000F0329"/>
    <w:rsid w:val="000F39ED"/>
    <w:rsid w:val="000F4000"/>
    <w:rsid w:val="000F4225"/>
    <w:rsid w:val="000F46F4"/>
    <w:rsid w:val="000F4C69"/>
    <w:rsid w:val="000F7423"/>
    <w:rsid w:val="001054B4"/>
    <w:rsid w:val="0010620B"/>
    <w:rsid w:val="001067D5"/>
    <w:rsid w:val="0010683F"/>
    <w:rsid w:val="00107E0F"/>
    <w:rsid w:val="001209A4"/>
    <w:rsid w:val="00121526"/>
    <w:rsid w:val="00121B89"/>
    <w:rsid w:val="00122F7A"/>
    <w:rsid w:val="00124773"/>
    <w:rsid w:val="001252CA"/>
    <w:rsid w:val="00130CED"/>
    <w:rsid w:val="00132212"/>
    <w:rsid w:val="001360F2"/>
    <w:rsid w:val="00136645"/>
    <w:rsid w:val="001411C2"/>
    <w:rsid w:val="00142216"/>
    <w:rsid w:val="00144EA8"/>
    <w:rsid w:val="0014540D"/>
    <w:rsid w:val="00147922"/>
    <w:rsid w:val="001506A6"/>
    <w:rsid w:val="00152688"/>
    <w:rsid w:val="0015472F"/>
    <w:rsid w:val="00155774"/>
    <w:rsid w:val="00160A8F"/>
    <w:rsid w:val="00161E25"/>
    <w:rsid w:val="00164AC3"/>
    <w:rsid w:val="00170AEB"/>
    <w:rsid w:val="001711F0"/>
    <w:rsid w:val="001712A4"/>
    <w:rsid w:val="00171754"/>
    <w:rsid w:val="001727E8"/>
    <w:rsid w:val="00172BC8"/>
    <w:rsid w:val="00173437"/>
    <w:rsid w:val="001749D7"/>
    <w:rsid w:val="001759B6"/>
    <w:rsid w:val="00177240"/>
    <w:rsid w:val="001776CF"/>
    <w:rsid w:val="00181178"/>
    <w:rsid w:val="0018200E"/>
    <w:rsid w:val="00182F43"/>
    <w:rsid w:val="00184684"/>
    <w:rsid w:val="00184C62"/>
    <w:rsid w:val="00190F66"/>
    <w:rsid w:val="00196BD3"/>
    <w:rsid w:val="001979EE"/>
    <w:rsid w:val="001A01A8"/>
    <w:rsid w:val="001A266D"/>
    <w:rsid w:val="001A4EAA"/>
    <w:rsid w:val="001A5498"/>
    <w:rsid w:val="001A6ED8"/>
    <w:rsid w:val="001A784A"/>
    <w:rsid w:val="001B1B79"/>
    <w:rsid w:val="001B2735"/>
    <w:rsid w:val="001B44B7"/>
    <w:rsid w:val="001B4C5A"/>
    <w:rsid w:val="001B5BB8"/>
    <w:rsid w:val="001C01DA"/>
    <w:rsid w:val="001C3F84"/>
    <w:rsid w:val="001C4F4C"/>
    <w:rsid w:val="001C5618"/>
    <w:rsid w:val="001C662D"/>
    <w:rsid w:val="001D0246"/>
    <w:rsid w:val="001D264D"/>
    <w:rsid w:val="001D291A"/>
    <w:rsid w:val="001D326A"/>
    <w:rsid w:val="001D3F56"/>
    <w:rsid w:val="001D69C8"/>
    <w:rsid w:val="001D6A28"/>
    <w:rsid w:val="001D6E9A"/>
    <w:rsid w:val="001D7FCA"/>
    <w:rsid w:val="001E4511"/>
    <w:rsid w:val="001E6933"/>
    <w:rsid w:val="001F33D3"/>
    <w:rsid w:val="001F381E"/>
    <w:rsid w:val="0020045D"/>
    <w:rsid w:val="002011A3"/>
    <w:rsid w:val="00201822"/>
    <w:rsid w:val="002022AD"/>
    <w:rsid w:val="002023F7"/>
    <w:rsid w:val="00202A6D"/>
    <w:rsid w:val="00204D96"/>
    <w:rsid w:val="002050EB"/>
    <w:rsid w:val="00205CF6"/>
    <w:rsid w:val="00210B95"/>
    <w:rsid w:val="00211FC7"/>
    <w:rsid w:val="00212DFE"/>
    <w:rsid w:val="00213760"/>
    <w:rsid w:val="00213CF5"/>
    <w:rsid w:val="00214108"/>
    <w:rsid w:val="00216A32"/>
    <w:rsid w:val="00217C58"/>
    <w:rsid w:val="0022169B"/>
    <w:rsid w:val="002225FC"/>
    <w:rsid w:val="00222C9B"/>
    <w:rsid w:val="00223326"/>
    <w:rsid w:val="00224F85"/>
    <w:rsid w:val="002256D5"/>
    <w:rsid w:val="0023078B"/>
    <w:rsid w:val="0023245F"/>
    <w:rsid w:val="00241978"/>
    <w:rsid w:val="00241C48"/>
    <w:rsid w:val="00241E5D"/>
    <w:rsid w:val="00242780"/>
    <w:rsid w:val="00242D8F"/>
    <w:rsid w:val="002436A2"/>
    <w:rsid w:val="00243BFF"/>
    <w:rsid w:val="0024453A"/>
    <w:rsid w:val="0024563F"/>
    <w:rsid w:val="0024690E"/>
    <w:rsid w:val="00246E77"/>
    <w:rsid w:val="002519FA"/>
    <w:rsid w:val="00253F9D"/>
    <w:rsid w:val="002551E7"/>
    <w:rsid w:val="00257CB6"/>
    <w:rsid w:val="00260B01"/>
    <w:rsid w:val="002618AA"/>
    <w:rsid w:val="00263931"/>
    <w:rsid w:val="002672FA"/>
    <w:rsid w:val="0027097C"/>
    <w:rsid w:val="00271312"/>
    <w:rsid w:val="00271CE3"/>
    <w:rsid w:val="00272113"/>
    <w:rsid w:val="00272E6A"/>
    <w:rsid w:val="002737D3"/>
    <w:rsid w:val="00274F4A"/>
    <w:rsid w:val="00275F66"/>
    <w:rsid w:val="00276802"/>
    <w:rsid w:val="00276CD5"/>
    <w:rsid w:val="0027738D"/>
    <w:rsid w:val="00281F43"/>
    <w:rsid w:val="002831D4"/>
    <w:rsid w:val="00284893"/>
    <w:rsid w:val="0028601B"/>
    <w:rsid w:val="00287F3B"/>
    <w:rsid w:val="002912D0"/>
    <w:rsid w:val="00292C4F"/>
    <w:rsid w:val="00292DED"/>
    <w:rsid w:val="002932DF"/>
    <w:rsid w:val="00294C4E"/>
    <w:rsid w:val="002957FB"/>
    <w:rsid w:val="00295D99"/>
    <w:rsid w:val="00297043"/>
    <w:rsid w:val="00297416"/>
    <w:rsid w:val="0029789A"/>
    <w:rsid w:val="002A27D0"/>
    <w:rsid w:val="002A42A8"/>
    <w:rsid w:val="002A4572"/>
    <w:rsid w:val="002A49CF"/>
    <w:rsid w:val="002A7477"/>
    <w:rsid w:val="002B1632"/>
    <w:rsid w:val="002B7E9F"/>
    <w:rsid w:val="002C21B6"/>
    <w:rsid w:val="002C21E2"/>
    <w:rsid w:val="002C2374"/>
    <w:rsid w:val="002C32FF"/>
    <w:rsid w:val="002C39A5"/>
    <w:rsid w:val="002C4A09"/>
    <w:rsid w:val="002C51B9"/>
    <w:rsid w:val="002D0B54"/>
    <w:rsid w:val="002D64A7"/>
    <w:rsid w:val="002E16E0"/>
    <w:rsid w:val="002E4470"/>
    <w:rsid w:val="002F1B23"/>
    <w:rsid w:val="002F238C"/>
    <w:rsid w:val="002F3222"/>
    <w:rsid w:val="002F4CAB"/>
    <w:rsid w:val="00300EAB"/>
    <w:rsid w:val="00300FB1"/>
    <w:rsid w:val="003028D3"/>
    <w:rsid w:val="00303BBA"/>
    <w:rsid w:val="003046CE"/>
    <w:rsid w:val="00304D81"/>
    <w:rsid w:val="00306006"/>
    <w:rsid w:val="003102C7"/>
    <w:rsid w:val="003132D0"/>
    <w:rsid w:val="003134D5"/>
    <w:rsid w:val="00313524"/>
    <w:rsid w:val="003140B7"/>
    <w:rsid w:val="00314336"/>
    <w:rsid w:val="00314F9C"/>
    <w:rsid w:val="00316279"/>
    <w:rsid w:val="00321E4F"/>
    <w:rsid w:val="00322505"/>
    <w:rsid w:val="003231DD"/>
    <w:rsid w:val="00323346"/>
    <w:rsid w:val="00323E0F"/>
    <w:rsid w:val="0032527D"/>
    <w:rsid w:val="00325864"/>
    <w:rsid w:val="00333991"/>
    <w:rsid w:val="00334702"/>
    <w:rsid w:val="00335EBE"/>
    <w:rsid w:val="00336A06"/>
    <w:rsid w:val="00337A85"/>
    <w:rsid w:val="003406A7"/>
    <w:rsid w:val="00342124"/>
    <w:rsid w:val="00345A47"/>
    <w:rsid w:val="003503C8"/>
    <w:rsid w:val="0035153F"/>
    <w:rsid w:val="003532A9"/>
    <w:rsid w:val="00353DD3"/>
    <w:rsid w:val="00354CEC"/>
    <w:rsid w:val="00360B27"/>
    <w:rsid w:val="003612DB"/>
    <w:rsid w:val="0036426F"/>
    <w:rsid w:val="00367D21"/>
    <w:rsid w:val="0037017B"/>
    <w:rsid w:val="0037621D"/>
    <w:rsid w:val="0037626C"/>
    <w:rsid w:val="00380F67"/>
    <w:rsid w:val="00381878"/>
    <w:rsid w:val="00385FE3"/>
    <w:rsid w:val="00386B42"/>
    <w:rsid w:val="00387885"/>
    <w:rsid w:val="0039008A"/>
    <w:rsid w:val="00391A83"/>
    <w:rsid w:val="00391C24"/>
    <w:rsid w:val="00392A80"/>
    <w:rsid w:val="00393CF8"/>
    <w:rsid w:val="00395351"/>
    <w:rsid w:val="003967E8"/>
    <w:rsid w:val="0039717A"/>
    <w:rsid w:val="003A13EF"/>
    <w:rsid w:val="003A1493"/>
    <w:rsid w:val="003A18FF"/>
    <w:rsid w:val="003A47A7"/>
    <w:rsid w:val="003A7A93"/>
    <w:rsid w:val="003A7EF3"/>
    <w:rsid w:val="003B4679"/>
    <w:rsid w:val="003B4B49"/>
    <w:rsid w:val="003B6106"/>
    <w:rsid w:val="003C1D78"/>
    <w:rsid w:val="003C2482"/>
    <w:rsid w:val="003C62CF"/>
    <w:rsid w:val="003C7531"/>
    <w:rsid w:val="003D33C9"/>
    <w:rsid w:val="003D3C63"/>
    <w:rsid w:val="003D3CB9"/>
    <w:rsid w:val="003D410E"/>
    <w:rsid w:val="003D58CB"/>
    <w:rsid w:val="003D6DF5"/>
    <w:rsid w:val="003E063A"/>
    <w:rsid w:val="003E420D"/>
    <w:rsid w:val="003E465B"/>
    <w:rsid w:val="003F36DA"/>
    <w:rsid w:val="003F3B16"/>
    <w:rsid w:val="003F40A0"/>
    <w:rsid w:val="003F684D"/>
    <w:rsid w:val="003F71C2"/>
    <w:rsid w:val="003F744E"/>
    <w:rsid w:val="00400BD1"/>
    <w:rsid w:val="00400EA7"/>
    <w:rsid w:val="004010BD"/>
    <w:rsid w:val="004032DC"/>
    <w:rsid w:val="00404189"/>
    <w:rsid w:val="00404264"/>
    <w:rsid w:val="00411EED"/>
    <w:rsid w:val="00414217"/>
    <w:rsid w:val="004149D0"/>
    <w:rsid w:val="00417464"/>
    <w:rsid w:val="00422C22"/>
    <w:rsid w:val="00422E35"/>
    <w:rsid w:val="00422E8F"/>
    <w:rsid w:val="0042301A"/>
    <w:rsid w:val="00423338"/>
    <w:rsid w:val="00424EFF"/>
    <w:rsid w:val="00425254"/>
    <w:rsid w:val="00431FB0"/>
    <w:rsid w:val="00431FBA"/>
    <w:rsid w:val="00433546"/>
    <w:rsid w:val="004337BF"/>
    <w:rsid w:val="00433926"/>
    <w:rsid w:val="00434645"/>
    <w:rsid w:val="00434838"/>
    <w:rsid w:val="0043729A"/>
    <w:rsid w:val="00437AF1"/>
    <w:rsid w:val="00440539"/>
    <w:rsid w:val="00440B0F"/>
    <w:rsid w:val="004410CC"/>
    <w:rsid w:val="00444880"/>
    <w:rsid w:val="004479C4"/>
    <w:rsid w:val="0045456B"/>
    <w:rsid w:val="004553D0"/>
    <w:rsid w:val="00456246"/>
    <w:rsid w:val="00456E7C"/>
    <w:rsid w:val="0045797E"/>
    <w:rsid w:val="00457A5C"/>
    <w:rsid w:val="00457B8C"/>
    <w:rsid w:val="00460C5F"/>
    <w:rsid w:val="0046159C"/>
    <w:rsid w:val="00461D6D"/>
    <w:rsid w:val="00462B3C"/>
    <w:rsid w:val="00463275"/>
    <w:rsid w:val="004641EB"/>
    <w:rsid w:val="00464F14"/>
    <w:rsid w:val="004650C7"/>
    <w:rsid w:val="004655CF"/>
    <w:rsid w:val="00466132"/>
    <w:rsid w:val="0046762E"/>
    <w:rsid w:val="00467B07"/>
    <w:rsid w:val="00467D91"/>
    <w:rsid w:val="00473015"/>
    <w:rsid w:val="00474805"/>
    <w:rsid w:val="00476E30"/>
    <w:rsid w:val="0047752A"/>
    <w:rsid w:val="004810D5"/>
    <w:rsid w:val="00481287"/>
    <w:rsid w:val="00481532"/>
    <w:rsid w:val="00481886"/>
    <w:rsid w:val="0048408B"/>
    <w:rsid w:val="004852A8"/>
    <w:rsid w:val="00486E20"/>
    <w:rsid w:val="00487E86"/>
    <w:rsid w:val="00492EB9"/>
    <w:rsid w:val="004942B2"/>
    <w:rsid w:val="0049559D"/>
    <w:rsid w:val="00496374"/>
    <w:rsid w:val="00497AC5"/>
    <w:rsid w:val="004A13FB"/>
    <w:rsid w:val="004A349C"/>
    <w:rsid w:val="004A5A0C"/>
    <w:rsid w:val="004A6D3D"/>
    <w:rsid w:val="004B0C69"/>
    <w:rsid w:val="004B1257"/>
    <w:rsid w:val="004B1E84"/>
    <w:rsid w:val="004B418E"/>
    <w:rsid w:val="004B58C6"/>
    <w:rsid w:val="004C186F"/>
    <w:rsid w:val="004C52C3"/>
    <w:rsid w:val="004C53D0"/>
    <w:rsid w:val="004C7738"/>
    <w:rsid w:val="004C7AB0"/>
    <w:rsid w:val="004D46B1"/>
    <w:rsid w:val="004D565C"/>
    <w:rsid w:val="004D6669"/>
    <w:rsid w:val="004D6CDA"/>
    <w:rsid w:val="004D724D"/>
    <w:rsid w:val="004E0E6C"/>
    <w:rsid w:val="004E126B"/>
    <w:rsid w:val="004E16FC"/>
    <w:rsid w:val="004E473F"/>
    <w:rsid w:val="004E561B"/>
    <w:rsid w:val="004E5CD7"/>
    <w:rsid w:val="004E7184"/>
    <w:rsid w:val="004F0101"/>
    <w:rsid w:val="004F2693"/>
    <w:rsid w:val="004F2E3F"/>
    <w:rsid w:val="004F2F10"/>
    <w:rsid w:val="004F457D"/>
    <w:rsid w:val="004F486F"/>
    <w:rsid w:val="004F6E64"/>
    <w:rsid w:val="00502B03"/>
    <w:rsid w:val="005054A0"/>
    <w:rsid w:val="00505A0B"/>
    <w:rsid w:val="00506077"/>
    <w:rsid w:val="005062E5"/>
    <w:rsid w:val="00506DEA"/>
    <w:rsid w:val="0051051F"/>
    <w:rsid w:val="005109A3"/>
    <w:rsid w:val="00510A9F"/>
    <w:rsid w:val="00513425"/>
    <w:rsid w:val="00515298"/>
    <w:rsid w:val="005157F9"/>
    <w:rsid w:val="00517597"/>
    <w:rsid w:val="005210BF"/>
    <w:rsid w:val="00524625"/>
    <w:rsid w:val="0052483B"/>
    <w:rsid w:val="005251EB"/>
    <w:rsid w:val="00526434"/>
    <w:rsid w:val="005265C1"/>
    <w:rsid w:val="0052739A"/>
    <w:rsid w:val="005276F6"/>
    <w:rsid w:val="00531527"/>
    <w:rsid w:val="00533B46"/>
    <w:rsid w:val="00536236"/>
    <w:rsid w:val="005363C7"/>
    <w:rsid w:val="00536FED"/>
    <w:rsid w:val="005376A3"/>
    <w:rsid w:val="0053778D"/>
    <w:rsid w:val="00540FD2"/>
    <w:rsid w:val="005424BD"/>
    <w:rsid w:val="00544A51"/>
    <w:rsid w:val="00544DE3"/>
    <w:rsid w:val="00545CAA"/>
    <w:rsid w:val="00551F16"/>
    <w:rsid w:val="00553443"/>
    <w:rsid w:val="00556821"/>
    <w:rsid w:val="0056138D"/>
    <w:rsid w:val="005623C2"/>
    <w:rsid w:val="00562A1D"/>
    <w:rsid w:val="0056366E"/>
    <w:rsid w:val="005647A3"/>
    <w:rsid w:val="00566590"/>
    <w:rsid w:val="005674CB"/>
    <w:rsid w:val="005752DD"/>
    <w:rsid w:val="00575958"/>
    <w:rsid w:val="00577291"/>
    <w:rsid w:val="00580DB7"/>
    <w:rsid w:val="005818C5"/>
    <w:rsid w:val="00581DBF"/>
    <w:rsid w:val="005907C9"/>
    <w:rsid w:val="00592AD3"/>
    <w:rsid w:val="00592E49"/>
    <w:rsid w:val="00593528"/>
    <w:rsid w:val="00593B22"/>
    <w:rsid w:val="0059683D"/>
    <w:rsid w:val="00596F68"/>
    <w:rsid w:val="00597127"/>
    <w:rsid w:val="005A0F99"/>
    <w:rsid w:val="005A3373"/>
    <w:rsid w:val="005A6D8F"/>
    <w:rsid w:val="005A79E5"/>
    <w:rsid w:val="005B0EA6"/>
    <w:rsid w:val="005B1B01"/>
    <w:rsid w:val="005B1E38"/>
    <w:rsid w:val="005B2233"/>
    <w:rsid w:val="005B458D"/>
    <w:rsid w:val="005B56A6"/>
    <w:rsid w:val="005B7375"/>
    <w:rsid w:val="005B73EE"/>
    <w:rsid w:val="005B7E1B"/>
    <w:rsid w:val="005C277F"/>
    <w:rsid w:val="005C2789"/>
    <w:rsid w:val="005C33EA"/>
    <w:rsid w:val="005C38AB"/>
    <w:rsid w:val="005C52F5"/>
    <w:rsid w:val="005C60BB"/>
    <w:rsid w:val="005D0E3F"/>
    <w:rsid w:val="005D45F8"/>
    <w:rsid w:val="005D6AED"/>
    <w:rsid w:val="005E0118"/>
    <w:rsid w:val="005E6892"/>
    <w:rsid w:val="005E7EA3"/>
    <w:rsid w:val="005F079C"/>
    <w:rsid w:val="005F1346"/>
    <w:rsid w:val="005F6EBE"/>
    <w:rsid w:val="005F7779"/>
    <w:rsid w:val="005F77AC"/>
    <w:rsid w:val="005F7F23"/>
    <w:rsid w:val="006003C7"/>
    <w:rsid w:val="00601C5C"/>
    <w:rsid w:val="00601CC3"/>
    <w:rsid w:val="006020DE"/>
    <w:rsid w:val="0060279E"/>
    <w:rsid w:val="006036BB"/>
    <w:rsid w:val="006102B6"/>
    <w:rsid w:val="006104D0"/>
    <w:rsid w:val="00610623"/>
    <w:rsid w:val="00615140"/>
    <w:rsid w:val="00616B78"/>
    <w:rsid w:val="00616D9F"/>
    <w:rsid w:val="0062123F"/>
    <w:rsid w:val="00625012"/>
    <w:rsid w:val="0062699B"/>
    <w:rsid w:val="006276FF"/>
    <w:rsid w:val="00631987"/>
    <w:rsid w:val="00632193"/>
    <w:rsid w:val="00632F09"/>
    <w:rsid w:val="00634180"/>
    <w:rsid w:val="00634A61"/>
    <w:rsid w:val="00637B62"/>
    <w:rsid w:val="00637DD8"/>
    <w:rsid w:val="00640FB0"/>
    <w:rsid w:val="00645E4F"/>
    <w:rsid w:val="0064619E"/>
    <w:rsid w:val="00650A06"/>
    <w:rsid w:val="006510E0"/>
    <w:rsid w:val="006541DA"/>
    <w:rsid w:val="00655532"/>
    <w:rsid w:val="00661EFD"/>
    <w:rsid w:val="006621A3"/>
    <w:rsid w:val="006629FD"/>
    <w:rsid w:val="006637D8"/>
    <w:rsid w:val="00665252"/>
    <w:rsid w:val="0066529C"/>
    <w:rsid w:val="0066687C"/>
    <w:rsid w:val="006672D4"/>
    <w:rsid w:val="00667F74"/>
    <w:rsid w:val="00670454"/>
    <w:rsid w:val="006712A4"/>
    <w:rsid w:val="006732F3"/>
    <w:rsid w:val="00674246"/>
    <w:rsid w:val="006750C0"/>
    <w:rsid w:val="00675F27"/>
    <w:rsid w:val="00680FCF"/>
    <w:rsid w:val="00685AB6"/>
    <w:rsid w:val="00686EE9"/>
    <w:rsid w:val="00695AC9"/>
    <w:rsid w:val="00696C0D"/>
    <w:rsid w:val="00697C37"/>
    <w:rsid w:val="006A3038"/>
    <w:rsid w:val="006A52F0"/>
    <w:rsid w:val="006A57AB"/>
    <w:rsid w:val="006A6782"/>
    <w:rsid w:val="006A71C6"/>
    <w:rsid w:val="006A7983"/>
    <w:rsid w:val="006B133D"/>
    <w:rsid w:val="006B2711"/>
    <w:rsid w:val="006B5BE5"/>
    <w:rsid w:val="006B7715"/>
    <w:rsid w:val="006C1258"/>
    <w:rsid w:val="006C2CB4"/>
    <w:rsid w:val="006C66C5"/>
    <w:rsid w:val="006C682E"/>
    <w:rsid w:val="006C7865"/>
    <w:rsid w:val="006C79EC"/>
    <w:rsid w:val="006D128C"/>
    <w:rsid w:val="006D21D7"/>
    <w:rsid w:val="006D222B"/>
    <w:rsid w:val="006D294A"/>
    <w:rsid w:val="006D69B4"/>
    <w:rsid w:val="006D6DB0"/>
    <w:rsid w:val="006D72AA"/>
    <w:rsid w:val="006E6206"/>
    <w:rsid w:val="006E7CB9"/>
    <w:rsid w:val="006F0AE3"/>
    <w:rsid w:val="006F1AAD"/>
    <w:rsid w:val="006F1CCE"/>
    <w:rsid w:val="006F3721"/>
    <w:rsid w:val="006F3FE0"/>
    <w:rsid w:val="006F44C9"/>
    <w:rsid w:val="006F721C"/>
    <w:rsid w:val="0070118A"/>
    <w:rsid w:val="00701A9B"/>
    <w:rsid w:val="00703D0C"/>
    <w:rsid w:val="0070551D"/>
    <w:rsid w:val="00705851"/>
    <w:rsid w:val="00705A58"/>
    <w:rsid w:val="00705D91"/>
    <w:rsid w:val="00710207"/>
    <w:rsid w:val="00711203"/>
    <w:rsid w:val="00711924"/>
    <w:rsid w:val="007129D6"/>
    <w:rsid w:val="0071541F"/>
    <w:rsid w:val="00717175"/>
    <w:rsid w:val="0071783C"/>
    <w:rsid w:val="00721C2E"/>
    <w:rsid w:val="00724F2B"/>
    <w:rsid w:val="00726536"/>
    <w:rsid w:val="00726B05"/>
    <w:rsid w:val="00730ECE"/>
    <w:rsid w:val="007329FE"/>
    <w:rsid w:val="00734107"/>
    <w:rsid w:val="00734867"/>
    <w:rsid w:val="00734A9D"/>
    <w:rsid w:val="0073511F"/>
    <w:rsid w:val="0073532B"/>
    <w:rsid w:val="0073586F"/>
    <w:rsid w:val="00736A96"/>
    <w:rsid w:val="00736E52"/>
    <w:rsid w:val="007375A5"/>
    <w:rsid w:val="00737A67"/>
    <w:rsid w:val="007406CF"/>
    <w:rsid w:val="00741758"/>
    <w:rsid w:val="00741C86"/>
    <w:rsid w:val="00743B19"/>
    <w:rsid w:val="0074492C"/>
    <w:rsid w:val="00745676"/>
    <w:rsid w:val="00747EA0"/>
    <w:rsid w:val="007500A0"/>
    <w:rsid w:val="00750198"/>
    <w:rsid w:val="00751230"/>
    <w:rsid w:val="0075151A"/>
    <w:rsid w:val="007519D2"/>
    <w:rsid w:val="00752A00"/>
    <w:rsid w:val="00753213"/>
    <w:rsid w:val="0075527A"/>
    <w:rsid w:val="00761E20"/>
    <w:rsid w:val="00762824"/>
    <w:rsid w:val="007628BF"/>
    <w:rsid w:val="00763AB1"/>
    <w:rsid w:val="00765213"/>
    <w:rsid w:val="007654FF"/>
    <w:rsid w:val="0077379E"/>
    <w:rsid w:val="0077386C"/>
    <w:rsid w:val="00773956"/>
    <w:rsid w:val="00774FDC"/>
    <w:rsid w:val="007755EF"/>
    <w:rsid w:val="00776107"/>
    <w:rsid w:val="00776FD6"/>
    <w:rsid w:val="007775FF"/>
    <w:rsid w:val="00781452"/>
    <w:rsid w:val="00782E19"/>
    <w:rsid w:val="00785783"/>
    <w:rsid w:val="00786C15"/>
    <w:rsid w:val="007912D2"/>
    <w:rsid w:val="0079361E"/>
    <w:rsid w:val="00795B8A"/>
    <w:rsid w:val="00797968"/>
    <w:rsid w:val="007A04FD"/>
    <w:rsid w:val="007A3CD3"/>
    <w:rsid w:val="007A6A49"/>
    <w:rsid w:val="007A769B"/>
    <w:rsid w:val="007B148C"/>
    <w:rsid w:val="007B156B"/>
    <w:rsid w:val="007B7C24"/>
    <w:rsid w:val="007C005F"/>
    <w:rsid w:val="007C4C55"/>
    <w:rsid w:val="007C6583"/>
    <w:rsid w:val="007D1C99"/>
    <w:rsid w:val="007D29D6"/>
    <w:rsid w:val="007D3DE1"/>
    <w:rsid w:val="007D5DE7"/>
    <w:rsid w:val="007D6FD8"/>
    <w:rsid w:val="007E10DA"/>
    <w:rsid w:val="007E3391"/>
    <w:rsid w:val="007E5D89"/>
    <w:rsid w:val="007E7BCF"/>
    <w:rsid w:val="007F0E07"/>
    <w:rsid w:val="007F1291"/>
    <w:rsid w:val="007F4237"/>
    <w:rsid w:val="007F6E59"/>
    <w:rsid w:val="007F77CB"/>
    <w:rsid w:val="0080004F"/>
    <w:rsid w:val="008008DC"/>
    <w:rsid w:val="00801129"/>
    <w:rsid w:val="00801A77"/>
    <w:rsid w:val="00801BE0"/>
    <w:rsid w:val="00802BF3"/>
    <w:rsid w:val="008030DC"/>
    <w:rsid w:val="00804893"/>
    <w:rsid w:val="00804CBE"/>
    <w:rsid w:val="00806A6A"/>
    <w:rsid w:val="00807DD7"/>
    <w:rsid w:val="008114C4"/>
    <w:rsid w:val="00814246"/>
    <w:rsid w:val="00814A86"/>
    <w:rsid w:val="00823C24"/>
    <w:rsid w:val="008256CC"/>
    <w:rsid w:val="00825EF3"/>
    <w:rsid w:val="00825F32"/>
    <w:rsid w:val="0082651A"/>
    <w:rsid w:val="00826B2F"/>
    <w:rsid w:val="00826B71"/>
    <w:rsid w:val="00826E53"/>
    <w:rsid w:val="0082734B"/>
    <w:rsid w:val="00830A42"/>
    <w:rsid w:val="00831C1F"/>
    <w:rsid w:val="00832342"/>
    <w:rsid w:val="008324EB"/>
    <w:rsid w:val="00834152"/>
    <w:rsid w:val="008348C2"/>
    <w:rsid w:val="00834FDD"/>
    <w:rsid w:val="008407FF"/>
    <w:rsid w:val="00841B72"/>
    <w:rsid w:val="0084203F"/>
    <w:rsid w:val="0084354B"/>
    <w:rsid w:val="00843604"/>
    <w:rsid w:val="00845DD9"/>
    <w:rsid w:val="008627CE"/>
    <w:rsid w:val="0086427C"/>
    <w:rsid w:val="00864FD2"/>
    <w:rsid w:val="00867ADB"/>
    <w:rsid w:val="00871947"/>
    <w:rsid w:val="00873A2C"/>
    <w:rsid w:val="008750E5"/>
    <w:rsid w:val="008778C6"/>
    <w:rsid w:val="00877F5B"/>
    <w:rsid w:val="008807D2"/>
    <w:rsid w:val="00880E49"/>
    <w:rsid w:val="00880FC6"/>
    <w:rsid w:val="00883245"/>
    <w:rsid w:val="008866BD"/>
    <w:rsid w:val="00886E6B"/>
    <w:rsid w:val="0089000B"/>
    <w:rsid w:val="00892B5F"/>
    <w:rsid w:val="0089332D"/>
    <w:rsid w:val="00893E1A"/>
    <w:rsid w:val="00893FEE"/>
    <w:rsid w:val="008945EB"/>
    <w:rsid w:val="008964E2"/>
    <w:rsid w:val="00896847"/>
    <w:rsid w:val="008A0873"/>
    <w:rsid w:val="008A3346"/>
    <w:rsid w:val="008A3695"/>
    <w:rsid w:val="008A4087"/>
    <w:rsid w:val="008A6075"/>
    <w:rsid w:val="008B0D7C"/>
    <w:rsid w:val="008B31E2"/>
    <w:rsid w:val="008B38B5"/>
    <w:rsid w:val="008B3A70"/>
    <w:rsid w:val="008B51AD"/>
    <w:rsid w:val="008B5923"/>
    <w:rsid w:val="008B59EF"/>
    <w:rsid w:val="008B60FB"/>
    <w:rsid w:val="008B7658"/>
    <w:rsid w:val="008B7832"/>
    <w:rsid w:val="008C15B4"/>
    <w:rsid w:val="008C2D00"/>
    <w:rsid w:val="008C2FC2"/>
    <w:rsid w:val="008C4FA8"/>
    <w:rsid w:val="008D12F7"/>
    <w:rsid w:val="008D141F"/>
    <w:rsid w:val="008D3F66"/>
    <w:rsid w:val="008D400F"/>
    <w:rsid w:val="008E1463"/>
    <w:rsid w:val="008E15C7"/>
    <w:rsid w:val="008E3CFD"/>
    <w:rsid w:val="008E4292"/>
    <w:rsid w:val="008E43DB"/>
    <w:rsid w:val="008E4C8B"/>
    <w:rsid w:val="008E54AB"/>
    <w:rsid w:val="008E5595"/>
    <w:rsid w:val="008E5BAE"/>
    <w:rsid w:val="008E66F2"/>
    <w:rsid w:val="008F29C9"/>
    <w:rsid w:val="008F5209"/>
    <w:rsid w:val="008F5F1D"/>
    <w:rsid w:val="008F78A5"/>
    <w:rsid w:val="009008B5"/>
    <w:rsid w:val="00905E88"/>
    <w:rsid w:val="00913612"/>
    <w:rsid w:val="00913D62"/>
    <w:rsid w:val="0091450B"/>
    <w:rsid w:val="0091626B"/>
    <w:rsid w:val="00920197"/>
    <w:rsid w:val="00921173"/>
    <w:rsid w:val="00922461"/>
    <w:rsid w:val="009244E4"/>
    <w:rsid w:val="00924CE0"/>
    <w:rsid w:val="00924F5C"/>
    <w:rsid w:val="009263E6"/>
    <w:rsid w:val="00926AE7"/>
    <w:rsid w:val="00927FFA"/>
    <w:rsid w:val="00932075"/>
    <w:rsid w:val="00932BF8"/>
    <w:rsid w:val="0093517E"/>
    <w:rsid w:val="00936C17"/>
    <w:rsid w:val="00937734"/>
    <w:rsid w:val="00937EBB"/>
    <w:rsid w:val="009437A4"/>
    <w:rsid w:val="00944BBE"/>
    <w:rsid w:val="009473B5"/>
    <w:rsid w:val="00947C1D"/>
    <w:rsid w:val="00947D71"/>
    <w:rsid w:val="00951DB5"/>
    <w:rsid w:val="00952E30"/>
    <w:rsid w:val="00954832"/>
    <w:rsid w:val="009601F3"/>
    <w:rsid w:val="0096103C"/>
    <w:rsid w:val="00962502"/>
    <w:rsid w:val="009633DC"/>
    <w:rsid w:val="00965799"/>
    <w:rsid w:val="00967282"/>
    <w:rsid w:val="009701EC"/>
    <w:rsid w:val="00970C90"/>
    <w:rsid w:val="00970CF9"/>
    <w:rsid w:val="00972063"/>
    <w:rsid w:val="00980702"/>
    <w:rsid w:val="009824A6"/>
    <w:rsid w:val="00986AC3"/>
    <w:rsid w:val="00987247"/>
    <w:rsid w:val="00991537"/>
    <w:rsid w:val="009926F3"/>
    <w:rsid w:val="0099381E"/>
    <w:rsid w:val="00994A47"/>
    <w:rsid w:val="0099570E"/>
    <w:rsid w:val="009A02C1"/>
    <w:rsid w:val="009A11CC"/>
    <w:rsid w:val="009A281F"/>
    <w:rsid w:val="009A2CD1"/>
    <w:rsid w:val="009A33F4"/>
    <w:rsid w:val="009A3D76"/>
    <w:rsid w:val="009A4BA0"/>
    <w:rsid w:val="009A6502"/>
    <w:rsid w:val="009B1078"/>
    <w:rsid w:val="009B23F1"/>
    <w:rsid w:val="009B3700"/>
    <w:rsid w:val="009B4F63"/>
    <w:rsid w:val="009C0EA6"/>
    <w:rsid w:val="009C2093"/>
    <w:rsid w:val="009C4247"/>
    <w:rsid w:val="009C4C64"/>
    <w:rsid w:val="009C4F86"/>
    <w:rsid w:val="009C516B"/>
    <w:rsid w:val="009C58D0"/>
    <w:rsid w:val="009D0044"/>
    <w:rsid w:val="009D046A"/>
    <w:rsid w:val="009D1915"/>
    <w:rsid w:val="009D369F"/>
    <w:rsid w:val="009D5315"/>
    <w:rsid w:val="009D75FA"/>
    <w:rsid w:val="009E03D0"/>
    <w:rsid w:val="009E4108"/>
    <w:rsid w:val="009E460F"/>
    <w:rsid w:val="009E5806"/>
    <w:rsid w:val="009E683A"/>
    <w:rsid w:val="009E6E55"/>
    <w:rsid w:val="009F02F3"/>
    <w:rsid w:val="009F5093"/>
    <w:rsid w:val="009F53E6"/>
    <w:rsid w:val="009F5933"/>
    <w:rsid w:val="009F6708"/>
    <w:rsid w:val="00A01952"/>
    <w:rsid w:val="00A021A0"/>
    <w:rsid w:val="00A02BDB"/>
    <w:rsid w:val="00A05683"/>
    <w:rsid w:val="00A064DA"/>
    <w:rsid w:val="00A0740D"/>
    <w:rsid w:val="00A07CB3"/>
    <w:rsid w:val="00A14E69"/>
    <w:rsid w:val="00A15856"/>
    <w:rsid w:val="00A22FBA"/>
    <w:rsid w:val="00A2316D"/>
    <w:rsid w:val="00A23630"/>
    <w:rsid w:val="00A24ABC"/>
    <w:rsid w:val="00A26080"/>
    <w:rsid w:val="00A2659B"/>
    <w:rsid w:val="00A27376"/>
    <w:rsid w:val="00A276EB"/>
    <w:rsid w:val="00A3096C"/>
    <w:rsid w:val="00A32050"/>
    <w:rsid w:val="00A36262"/>
    <w:rsid w:val="00A36C56"/>
    <w:rsid w:val="00A36FA6"/>
    <w:rsid w:val="00A37FD9"/>
    <w:rsid w:val="00A40984"/>
    <w:rsid w:val="00A40ADE"/>
    <w:rsid w:val="00A42645"/>
    <w:rsid w:val="00A43484"/>
    <w:rsid w:val="00A43636"/>
    <w:rsid w:val="00A47B86"/>
    <w:rsid w:val="00A51AF8"/>
    <w:rsid w:val="00A52C7C"/>
    <w:rsid w:val="00A54A37"/>
    <w:rsid w:val="00A5595E"/>
    <w:rsid w:val="00A57487"/>
    <w:rsid w:val="00A60418"/>
    <w:rsid w:val="00A65814"/>
    <w:rsid w:val="00A65A41"/>
    <w:rsid w:val="00A66646"/>
    <w:rsid w:val="00A66834"/>
    <w:rsid w:val="00A66B29"/>
    <w:rsid w:val="00A71486"/>
    <w:rsid w:val="00A720E1"/>
    <w:rsid w:val="00A72D74"/>
    <w:rsid w:val="00A73656"/>
    <w:rsid w:val="00A73DDD"/>
    <w:rsid w:val="00A74BF2"/>
    <w:rsid w:val="00A761B0"/>
    <w:rsid w:val="00A76487"/>
    <w:rsid w:val="00A778BE"/>
    <w:rsid w:val="00A77CF2"/>
    <w:rsid w:val="00A838C4"/>
    <w:rsid w:val="00A8565A"/>
    <w:rsid w:val="00A86815"/>
    <w:rsid w:val="00A90750"/>
    <w:rsid w:val="00A924EF"/>
    <w:rsid w:val="00A9398F"/>
    <w:rsid w:val="00A95578"/>
    <w:rsid w:val="00A96624"/>
    <w:rsid w:val="00A96971"/>
    <w:rsid w:val="00A97080"/>
    <w:rsid w:val="00A97416"/>
    <w:rsid w:val="00AA1DF9"/>
    <w:rsid w:val="00AA2599"/>
    <w:rsid w:val="00AA3BA8"/>
    <w:rsid w:val="00AA4178"/>
    <w:rsid w:val="00AA7604"/>
    <w:rsid w:val="00AB0752"/>
    <w:rsid w:val="00AB0CED"/>
    <w:rsid w:val="00AB22DB"/>
    <w:rsid w:val="00AB31AE"/>
    <w:rsid w:val="00AB36E6"/>
    <w:rsid w:val="00AB3C55"/>
    <w:rsid w:val="00AB3C6E"/>
    <w:rsid w:val="00AB7C34"/>
    <w:rsid w:val="00AD09E8"/>
    <w:rsid w:val="00AD20D2"/>
    <w:rsid w:val="00AD21D5"/>
    <w:rsid w:val="00AD3115"/>
    <w:rsid w:val="00AD3990"/>
    <w:rsid w:val="00AD69D7"/>
    <w:rsid w:val="00AE287C"/>
    <w:rsid w:val="00AE4736"/>
    <w:rsid w:val="00AE54FC"/>
    <w:rsid w:val="00AE5A3D"/>
    <w:rsid w:val="00AE6412"/>
    <w:rsid w:val="00AF03F3"/>
    <w:rsid w:val="00AF07C3"/>
    <w:rsid w:val="00AF28B9"/>
    <w:rsid w:val="00AF34F0"/>
    <w:rsid w:val="00AF40CC"/>
    <w:rsid w:val="00B022AD"/>
    <w:rsid w:val="00B042D1"/>
    <w:rsid w:val="00B04E82"/>
    <w:rsid w:val="00B06DF8"/>
    <w:rsid w:val="00B07D12"/>
    <w:rsid w:val="00B10EDD"/>
    <w:rsid w:val="00B12027"/>
    <w:rsid w:val="00B13A03"/>
    <w:rsid w:val="00B22B15"/>
    <w:rsid w:val="00B2338C"/>
    <w:rsid w:val="00B24CAE"/>
    <w:rsid w:val="00B26992"/>
    <w:rsid w:val="00B26D0B"/>
    <w:rsid w:val="00B27A9F"/>
    <w:rsid w:val="00B27CC3"/>
    <w:rsid w:val="00B322F3"/>
    <w:rsid w:val="00B33879"/>
    <w:rsid w:val="00B35205"/>
    <w:rsid w:val="00B35E9B"/>
    <w:rsid w:val="00B35FDC"/>
    <w:rsid w:val="00B36FA1"/>
    <w:rsid w:val="00B407F7"/>
    <w:rsid w:val="00B40F42"/>
    <w:rsid w:val="00B44811"/>
    <w:rsid w:val="00B449DB"/>
    <w:rsid w:val="00B468DD"/>
    <w:rsid w:val="00B46E5C"/>
    <w:rsid w:val="00B475E5"/>
    <w:rsid w:val="00B50E0F"/>
    <w:rsid w:val="00B51D00"/>
    <w:rsid w:val="00B53947"/>
    <w:rsid w:val="00B53CAB"/>
    <w:rsid w:val="00B544BE"/>
    <w:rsid w:val="00B577A3"/>
    <w:rsid w:val="00B60F71"/>
    <w:rsid w:val="00B60FC5"/>
    <w:rsid w:val="00B6117C"/>
    <w:rsid w:val="00B614EA"/>
    <w:rsid w:val="00B61578"/>
    <w:rsid w:val="00B61D4A"/>
    <w:rsid w:val="00B623D6"/>
    <w:rsid w:val="00B635E4"/>
    <w:rsid w:val="00B643BA"/>
    <w:rsid w:val="00B64B21"/>
    <w:rsid w:val="00B64E40"/>
    <w:rsid w:val="00B652FF"/>
    <w:rsid w:val="00B659F2"/>
    <w:rsid w:val="00B70372"/>
    <w:rsid w:val="00B71740"/>
    <w:rsid w:val="00B736D8"/>
    <w:rsid w:val="00B741CB"/>
    <w:rsid w:val="00B75256"/>
    <w:rsid w:val="00B754D1"/>
    <w:rsid w:val="00B7607D"/>
    <w:rsid w:val="00B8009E"/>
    <w:rsid w:val="00B80C1B"/>
    <w:rsid w:val="00B8157C"/>
    <w:rsid w:val="00B82713"/>
    <w:rsid w:val="00B83712"/>
    <w:rsid w:val="00B9101D"/>
    <w:rsid w:val="00B936C1"/>
    <w:rsid w:val="00B95856"/>
    <w:rsid w:val="00B95B01"/>
    <w:rsid w:val="00B9673C"/>
    <w:rsid w:val="00B96788"/>
    <w:rsid w:val="00BA24B0"/>
    <w:rsid w:val="00BA2AE9"/>
    <w:rsid w:val="00BA397F"/>
    <w:rsid w:val="00BA7384"/>
    <w:rsid w:val="00BB03A6"/>
    <w:rsid w:val="00BB09A9"/>
    <w:rsid w:val="00BB2102"/>
    <w:rsid w:val="00BB4A88"/>
    <w:rsid w:val="00BB4B4B"/>
    <w:rsid w:val="00BB6902"/>
    <w:rsid w:val="00BB74E6"/>
    <w:rsid w:val="00BC5CC2"/>
    <w:rsid w:val="00BC5E99"/>
    <w:rsid w:val="00BC662A"/>
    <w:rsid w:val="00BC6DFE"/>
    <w:rsid w:val="00BD16A5"/>
    <w:rsid w:val="00BD21C6"/>
    <w:rsid w:val="00BD643A"/>
    <w:rsid w:val="00BD6744"/>
    <w:rsid w:val="00BD7540"/>
    <w:rsid w:val="00BD7CB1"/>
    <w:rsid w:val="00BE08EE"/>
    <w:rsid w:val="00BE439F"/>
    <w:rsid w:val="00BE43EF"/>
    <w:rsid w:val="00BE73A4"/>
    <w:rsid w:val="00BF3CEF"/>
    <w:rsid w:val="00BF4AED"/>
    <w:rsid w:val="00BF678C"/>
    <w:rsid w:val="00BF718E"/>
    <w:rsid w:val="00C0090A"/>
    <w:rsid w:val="00C03889"/>
    <w:rsid w:val="00C043D9"/>
    <w:rsid w:val="00C05154"/>
    <w:rsid w:val="00C05E82"/>
    <w:rsid w:val="00C06884"/>
    <w:rsid w:val="00C078EA"/>
    <w:rsid w:val="00C10ABF"/>
    <w:rsid w:val="00C12437"/>
    <w:rsid w:val="00C12CDF"/>
    <w:rsid w:val="00C13208"/>
    <w:rsid w:val="00C13A06"/>
    <w:rsid w:val="00C14211"/>
    <w:rsid w:val="00C149EE"/>
    <w:rsid w:val="00C2160E"/>
    <w:rsid w:val="00C23B65"/>
    <w:rsid w:val="00C24783"/>
    <w:rsid w:val="00C24E11"/>
    <w:rsid w:val="00C2611D"/>
    <w:rsid w:val="00C271A7"/>
    <w:rsid w:val="00C30D40"/>
    <w:rsid w:val="00C30F09"/>
    <w:rsid w:val="00C31933"/>
    <w:rsid w:val="00C32AA7"/>
    <w:rsid w:val="00C34FA0"/>
    <w:rsid w:val="00C4021B"/>
    <w:rsid w:val="00C42F15"/>
    <w:rsid w:val="00C43A19"/>
    <w:rsid w:val="00C50FC3"/>
    <w:rsid w:val="00C5184C"/>
    <w:rsid w:val="00C52F3D"/>
    <w:rsid w:val="00C53566"/>
    <w:rsid w:val="00C548B9"/>
    <w:rsid w:val="00C628AF"/>
    <w:rsid w:val="00C6373F"/>
    <w:rsid w:val="00C66518"/>
    <w:rsid w:val="00C6766C"/>
    <w:rsid w:val="00C72F71"/>
    <w:rsid w:val="00C746F5"/>
    <w:rsid w:val="00C748EB"/>
    <w:rsid w:val="00C754F4"/>
    <w:rsid w:val="00C76BBE"/>
    <w:rsid w:val="00C8007A"/>
    <w:rsid w:val="00C82372"/>
    <w:rsid w:val="00C85F6A"/>
    <w:rsid w:val="00C87733"/>
    <w:rsid w:val="00C91D34"/>
    <w:rsid w:val="00C93B23"/>
    <w:rsid w:val="00C94BCF"/>
    <w:rsid w:val="00C9510D"/>
    <w:rsid w:val="00C96BFC"/>
    <w:rsid w:val="00C97375"/>
    <w:rsid w:val="00C977B9"/>
    <w:rsid w:val="00C97A50"/>
    <w:rsid w:val="00CA1164"/>
    <w:rsid w:val="00CA1D4C"/>
    <w:rsid w:val="00CA5D09"/>
    <w:rsid w:val="00CB65D1"/>
    <w:rsid w:val="00CC053F"/>
    <w:rsid w:val="00CC138E"/>
    <w:rsid w:val="00CC38AE"/>
    <w:rsid w:val="00CC446C"/>
    <w:rsid w:val="00CC6D9D"/>
    <w:rsid w:val="00CD0991"/>
    <w:rsid w:val="00CD15AE"/>
    <w:rsid w:val="00CD1833"/>
    <w:rsid w:val="00CD2371"/>
    <w:rsid w:val="00CD2543"/>
    <w:rsid w:val="00CD3D70"/>
    <w:rsid w:val="00CD5DDC"/>
    <w:rsid w:val="00CD739E"/>
    <w:rsid w:val="00CE103D"/>
    <w:rsid w:val="00CE4A16"/>
    <w:rsid w:val="00CE4C69"/>
    <w:rsid w:val="00CE616C"/>
    <w:rsid w:val="00CE6315"/>
    <w:rsid w:val="00CE6C17"/>
    <w:rsid w:val="00CE71F0"/>
    <w:rsid w:val="00CF0845"/>
    <w:rsid w:val="00CF4358"/>
    <w:rsid w:val="00CF4BDB"/>
    <w:rsid w:val="00CF7229"/>
    <w:rsid w:val="00D00CE7"/>
    <w:rsid w:val="00D05AC9"/>
    <w:rsid w:val="00D05F36"/>
    <w:rsid w:val="00D06D4C"/>
    <w:rsid w:val="00D07935"/>
    <w:rsid w:val="00D07FCC"/>
    <w:rsid w:val="00D102D6"/>
    <w:rsid w:val="00D11803"/>
    <w:rsid w:val="00D11FB6"/>
    <w:rsid w:val="00D14621"/>
    <w:rsid w:val="00D146D6"/>
    <w:rsid w:val="00D15345"/>
    <w:rsid w:val="00D16503"/>
    <w:rsid w:val="00D20F78"/>
    <w:rsid w:val="00D2189E"/>
    <w:rsid w:val="00D22410"/>
    <w:rsid w:val="00D3732D"/>
    <w:rsid w:val="00D41BA0"/>
    <w:rsid w:val="00D43387"/>
    <w:rsid w:val="00D44882"/>
    <w:rsid w:val="00D479BB"/>
    <w:rsid w:val="00D51CE2"/>
    <w:rsid w:val="00D55BC3"/>
    <w:rsid w:val="00D62D04"/>
    <w:rsid w:val="00D63BDA"/>
    <w:rsid w:val="00D6409F"/>
    <w:rsid w:val="00D64BA4"/>
    <w:rsid w:val="00D65647"/>
    <w:rsid w:val="00D66130"/>
    <w:rsid w:val="00D67422"/>
    <w:rsid w:val="00D67CBB"/>
    <w:rsid w:val="00D67D69"/>
    <w:rsid w:val="00D71215"/>
    <w:rsid w:val="00D80C3C"/>
    <w:rsid w:val="00D81297"/>
    <w:rsid w:val="00D81C91"/>
    <w:rsid w:val="00D82266"/>
    <w:rsid w:val="00D828C1"/>
    <w:rsid w:val="00D835F3"/>
    <w:rsid w:val="00D841A8"/>
    <w:rsid w:val="00D84597"/>
    <w:rsid w:val="00D84E27"/>
    <w:rsid w:val="00D9000B"/>
    <w:rsid w:val="00D902DB"/>
    <w:rsid w:val="00D92795"/>
    <w:rsid w:val="00D92B57"/>
    <w:rsid w:val="00D94DAA"/>
    <w:rsid w:val="00D95E1B"/>
    <w:rsid w:val="00D96381"/>
    <w:rsid w:val="00DA0062"/>
    <w:rsid w:val="00DA0786"/>
    <w:rsid w:val="00DA5EDE"/>
    <w:rsid w:val="00DA7148"/>
    <w:rsid w:val="00DB137A"/>
    <w:rsid w:val="00DB1768"/>
    <w:rsid w:val="00DB34EC"/>
    <w:rsid w:val="00DB4E67"/>
    <w:rsid w:val="00DB720F"/>
    <w:rsid w:val="00DC0C1F"/>
    <w:rsid w:val="00DC1302"/>
    <w:rsid w:val="00DC14BF"/>
    <w:rsid w:val="00DC23C5"/>
    <w:rsid w:val="00DC4B86"/>
    <w:rsid w:val="00DC5B81"/>
    <w:rsid w:val="00DC6878"/>
    <w:rsid w:val="00DC6A8C"/>
    <w:rsid w:val="00DD0CA2"/>
    <w:rsid w:val="00DD2212"/>
    <w:rsid w:val="00DD2225"/>
    <w:rsid w:val="00DD75B6"/>
    <w:rsid w:val="00DE1DFB"/>
    <w:rsid w:val="00DE6ABE"/>
    <w:rsid w:val="00DE7283"/>
    <w:rsid w:val="00DF07D2"/>
    <w:rsid w:val="00DF3E6F"/>
    <w:rsid w:val="00DF7A5C"/>
    <w:rsid w:val="00E00664"/>
    <w:rsid w:val="00E010EE"/>
    <w:rsid w:val="00E03625"/>
    <w:rsid w:val="00E03819"/>
    <w:rsid w:val="00E06343"/>
    <w:rsid w:val="00E06363"/>
    <w:rsid w:val="00E06BAE"/>
    <w:rsid w:val="00E070D6"/>
    <w:rsid w:val="00E07351"/>
    <w:rsid w:val="00E1109B"/>
    <w:rsid w:val="00E13E36"/>
    <w:rsid w:val="00E146E4"/>
    <w:rsid w:val="00E1600B"/>
    <w:rsid w:val="00E21B07"/>
    <w:rsid w:val="00E23317"/>
    <w:rsid w:val="00E253B4"/>
    <w:rsid w:val="00E253DF"/>
    <w:rsid w:val="00E2734F"/>
    <w:rsid w:val="00E27745"/>
    <w:rsid w:val="00E27878"/>
    <w:rsid w:val="00E307A5"/>
    <w:rsid w:val="00E35032"/>
    <w:rsid w:val="00E354BB"/>
    <w:rsid w:val="00E35DCE"/>
    <w:rsid w:val="00E36CE9"/>
    <w:rsid w:val="00E3721F"/>
    <w:rsid w:val="00E37F16"/>
    <w:rsid w:val="00E37F89"/>
    <w:rsid w:val="00E40D2D"/>
    <w:rsid w:val="00E413B6"/>
    <w:rsid w:val="00E445D6"/>
    <w:rsid w:val="00E455DE"/>
    <w:rsid w:val="00E465FA"/>
    <w:rsid w:val="00E50810"/>
    <w:rsid w:val="00E52DDC"/>
    <w:rsid w:val="00E57939"/>
    <w:rsid w:val="00E57F07"/>
    <w:rsid w:val="00E6207D"/>
    <w:rsid w:val="00E6280C"/>
    <w:rsid w:val="00E62DF1"/>
    <w:rsid w:val="00E62E2F"/>
    <w:rsid w:val="00E644AC"/>
    <w:rsid w:val="00E64F66"/>
    <w:rsid w:val="00E66834"/>
    <w:rsid w:val="00E66A4C"/>
    <w:rsid w:val="00E66F3C"/>
    <w:rsid w:val="00E700CC"/>
    <w:rsid w:val="00E71500"/>
    <w:rsid w:val="00E7273A"/>
    <w:rsid w:val="00E72BC3"/>
    <w:rsid w:val="00E73C61"/>
    <w:rsid w:val="00E74B21"/>
    <w:rsid w:val="00E7768D"/>
    <w:rsid w:val="00E80DB0"/>
    <w:rsid w:val="00E81511"/>
    <w:rsid w:val="00E815DA"/>
    <w:rsid w:val="00E839B4"/>
    <w:rsid w:val="00E84CC7"/>
    <w:rsid w:val="00E85B4C"/>
    <w:rsid w:val="00E8686B"/>
    <w:rsid w:val="00E90B80"/>
    <w:rsid w:val="00E92B45"/>
    <w:rsid w:val="00E93AFB"/>
    <w:rsid w:val="00E95A3A"/>
    <w:rsid w:val="00E9667F"/>
    <w:rsid w:val="00E97D7C"/>
    <w:rsid w:val="00EA1177"/>
    <w:rsid w:val="00EA5FB1"/>
    <w:rsid w:val="00EB2EEC"/>
    <w:rsid w:val="00EB6994"/>
    <w:rsid w:val="00EC1B83"/>
    <w:rsid w:val="00EC2D84"/>
    <w:rsid w:val="00EC32C8"/>
    <w:rsid w:val="00EC7615"/>
    <w:rsid w:val="00ED0A8E"/>
    <w:rsid w:val="00ED101B"/>
    <w:rsid w:val="00ED1D47"/>
    <w:rsid w:val="00ED293F"/>
    <w:rsid w:val="00ED2AD6"/>
    <w:rsid w:val="00ED322D"/>
    <w:rsid w:val="00ED4C03"/>
    <w:rsid w:val="00ED5640"/>
    <w:rsid w:val="00ED5CC8"/>
    <w:rsid w:val="00ED7AEC"/>
    <w:rsid w:val="00EE2328"/>
    <w:rsid w:val="00EE4DD9"/>
    <w:rsid w:val="00EE5385"/>
    <w:rsid w:val="00EE6085"/>
    <w:rsid w:val="00EE65F4"/>
    <w:rsid w:val="00EE6892"/>
    <w:rsid w:val="00EE6FC9"/>
    <w:rsid w:val="00EE7758"/>
    <w:rsid w:val="00EF2572"/>
    <w:rsid w:val="00EF28BA"/>
    <w:rsid w:val="00EF3C60"/>
    <w:rsid w:val="00EF4A81"/>
    <w:rsid w:val="00EF6D38"/>
    <w:rsid w:val="00F0103C"/>
    <w:rsid w:val="00F01987"/>
    <w:rsid w:val="00F01EEC"/>
    <w:rsid w:val="00F0405F"/>
    <w:rsid w:val="00F06BB9"/>
    <w:rsid w:val="00F07D31"/>
    <w:rsid w:val="00F11229"/>
    <w:rsid w:val="00F2040B"/>
    <w:rsid w:val="00F21FE5"/>
    <w:rsid w:val="00F22457"/>
    <w:rsid w:val="00F24119"/>
    <w:rsid w:val="00F26B69"/>
    <w:rsid w:val="00F27453"/>
    <w:rsid w:val="00F310A4"/>
    <w:rsid w:val="00F33E29"/>
    <w:rsid w:val="00F419DE"/>
    <w:rsid w:val="00F42571"/>
    <w:rsid w:val="00F4268E"/>
    <w:rsid w:val="00F455C7"/>
    <w:rsid w:val="00F53569"/>
    <w:rsid w:val="00F56758"/>
    <w:rsid w:val="00F56D0C"/>
    <w:rsid w:val="00F603F7"/>
    <w:rsid w:val="00F60AB5"/>
    <w:rsid w:val="00F60DD3"/>
    <w:rsid w:val="00F6181D"/>
    <w:rsid w:val="00F62E59"/>
    <w:rsid w:val="00F632B5"/>
    <w:rsid w:val="00F634CE"/>
    <w:rsid w:val="00F63647"/>
    <w:rsid w:val="00F63E8D"/>
    <w:rsid w:val="00F6564F"/>
    <w:rsid w:val="00F662AB"/>
    <w:rsid w:val="00F707C8"/>
    <w:rsid w:val="00F72263"/>
    <w:rsid w:val="00F72729"/>
    <w:rsid w:val="00F72F63"/>
    <w:rsid w:val="00F742E6"/>
    <w:rsid w:val="00F74CDB"/>
    <w:rsid w:val="00F750EE"/>
    <w:rsid w:val="00F75660"/>
    <w:rsid w:val="00F764E2"/>
    <w:rsid w:val="00F767D5"/>
    <w:rsid w:val="00F81ECF"/>
    <w:rsid w:val="00F8413E"/>
    <w:rsid w:val="00F85671"/>
    <w:rsid w:val="00F8654A"/>
    <w:rsid w:val="00F86696"/>
    <w:rsid w:val="00F868EF"/>
    <w:rsid w:val="00F87597"/>
    <w:rsid w:val="00F90C10"/>
    <w:rsid w:val="00F9272A"/>
    <w:rsid w:val="00F92C75"/>
    <w:rsid w:val="00F930C4"/>
    <w:rsid w:val="00F94521"/>
    <w:rsid w:val="00F9564F"/>
    <w:rsid w:val="00F9578B"/>
    <w:rsid w:val="00F97289"/>
    <w:rsid w:val="00FA0783"/>
    <w:rsid w:val="00FA1139"/>
    <w:rsid w:val="00FA29B4"/>
    <w:rsid w:val="00FA625E"/>
    <w:rsid w:val="00FA6E63"/>
    <w:rsid w:val="00FA724F"/>
    <w:rsid w:val="00FB0F07"/>
    <w:rsid w:val="00FB120C"/>
    <w:rsid w:val="00FB15DA"/>
    <w:rsid w:val="00FB2212"/>
    <w:rsid w:val="00FB2D73"/>
    <w:rsid w:val="00FC1650"/>
    <w:rsid w:val="00FC3FEA"/>
    <w:rsid w:val="00FC451D"/>
    <w:rsid w:val="00FC5EAA"/>
    <w:rsid w:val="00FD06F7"/>
    <w:rsid w:val="00FD0B61"/>
    <w:rsid w:val="00FD3406"/>
    <w:rsid w:val="00FD3B5C"/>
    <w:rsid w:val="00FD44EC"/>
    <w:rsid w:val="00FD4CE3"/>
    <w:rsid w:val="00FE03A2"/>
    <w:rsid w:val="00FE0B7D"/>
    <w:rsid w:val="00FE172F"/>
    <w:rsid w:val="00FE6C47"/>
    <w:rsid w:val="00FF0385"/>
    <w:rsid w:val="00FF177C"/>
    <w:rsid w:val="00FF3542"/>
    <w:rsid w:val="00FF4509"/>
    <w:rsid w:val="00FF46C5"/>
    <w:rsid w:val="00FF4710"/>
    <w:rsid w:val="00FF4B12"/>
    <w:rsid w:val="00FF5726"/>
    <w:rsid w:val="16344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4D3D5"/>
  <w15:chartTrackingRefBased/>
  <w15:docId w15:val="{C405DA29-E01F-4122-A965-BAFB79F1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
    <w:basedOn w:val="Normal"/>
    <w:next w:val="Heading2"/>
    <w:link w:val="Heading1Char"/>
    <w:qFormat/>
    <w:rsid w:val="005B7375"/>
    <w:pPr>
      <w:keepNext/>
      <w:widowControl w:val="0"/>
      <w:numPr>
        <w:numId w:val="2"/>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BB2102"/>
    <w:pPr>
      <w:widowControl w:val="0"/>
      <w:numPr>
        <w:ilvl w:val="1"/>
        <w:numId w:val="2"/>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BB2102"/>
    <w:pPr>
      <w:widowControl w:val="0"/>
      <w:numPr>
        <w:ilvl w:val="2"/>
        <w:numId w:val="2"/>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CD2371"/>
    <w:pPr>
      <w:widowControl w:val="0"/>
      <w:numPr>
        <w:ilvl w:val="3"/>
        <w:numId w:val="2"/>
      </w:numPr>
      <w:outlineLvl w:val="3"/>
    </w:pPr>
  </w:style>
  <w:style w:type="paragraph" w:styleId="Heading5">
    <w:name w:val="heading 5"/>
    <w:aliases w:val="Block Label,H5,Sub4Para,l5,Level 5,Para5,h5,5,(A),A,Heading 5 StGeorge,Level 3 - i,L5,h51,h52,heading 5"/>
    <w:basedOn w:val="Normal"/>
    <w:qFormat/>
    <w:rsid w:val="00CD2371"/>
    <w:pPr>
      <w:widowControl w:val="0"/>
      <w:numPr>
        <w:ilvl w:val="4"/>
        <w:numId w:val="2"/>
      </w:numPr>
      <w:outlineLvl w:val="4"/>
    </w:pPr>
  </w:style>
  <w:style w:type="paragraph" w:styleId="Heading6">
    <w:name w:val="heading 6"/>
    <w:basedOn w:val="Normal"/>
    <w:qFormat/>
    <w:rsid w:val="00FF4509"/>
    <w:pPr>
      <w:widowControl w:val="0"/>
      <w:numPr>
        <w:numId w:val="20"/>
      </w:numPr>
      <w:tabs>
        <w:tab w:val="left" w:pos="3686"/>
      </w:tabs>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link w:val="SubHeadChar"/>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link w:val="Indent2Char1"/>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customStyle="1" w:styleId="Indent5">
    <w:name w:val="Indent 5"/>
    <w:basedOn w:val="Indent4"/>
    <w:qFormat/>
    <w:rsid w:val="00E80DB0"/>
    <w:pPr>
      <w:ind w:left="2948"/>
    </w:pPr>
  </w:style>
  <w:style w:type="character" w:styleId="FollowedHyperlink">
    <w:name w:val="FollowedHyperlink"/>
    <w:rsid w:val="004A6D3D"/>
    <w:rPr>
      <w:color w:val="800080"/>
      <w:u w:val="single"/>
    </w:rPr>
  </w:style>
  <w:style w:type="paragraph" w:styleId="BalloonText">
    <w:name w:val="Balloon Text"/>
    <w:basedOn w:val="Normal"/>
    <w:link w:val="BalloonTextChar"/>
    <w:rsid w:val="001A4EAA"/>
    <w:pPr>
      <w:spacing w:after="0"/>
    </w:pPr>
    <w:rPr>
      <w:rFonts w:ascii="Tahoma" w:hAnsi="Tahoma" w:cs="Tahoma"/>
      <w:sz w:val="16"/>
      <w:szCs w:val="16"/>
    </w:rPr>
  </w:style>
  <w:style w:type="character" w:customStyle="1" w:styleId="BalloonTextChar">
    <w:name w:val="Balloon Text Char"/>
    <w:link w:val="BalloonText"/>
    <w:rsid w:val="001A4EAA"/>
    <w:rPr>
      <w:rFonts w:ascii="Tahoma" w:hAnsi="Tahoma" w:cs="Tahoma"/>
      <w:sz w:val="16"/>
      <w:szCs w:val="16"/>
      <w:lang w:eastAsia="en-US"/>
    </w:rPr>
  </w:style>
  <w:style w:type="paragraph" w:styleId="ListNumber2">
    <w:name w:val="List Number 2"/>
    <w:basedOn w:val="Normal"/>
    <w:rsid w:val="006712A4"/>
    <w:pPr>
      <w:tabs>
        <w:tab w:val="num" w:pos="57"/>
      </w:tabs>
      <w:ind w:left="57" w:hanging="57"/>
    </w:p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70551D"/>
    <w:rPr>
      <w:rFonts w:ascii="Verdana" w:hAnsi="Verdana" w:cs="Arial"/>
      <w:szCs w:val="19"/>
      <w:lang w:eastAsia="en-US"/>
    </w:rPr>
  </w:style>
  <w:style w:type="character" w:styleId="CommentReference">
    <w:name w:val="annotation reference"/>
    <w:rsid w:val="001A6ED8"/>
    <w:rPr>
      <w:sz w:val="16"/>
      <w:szCs w:val="16"/>
    </w:rPr>
  </w:style>
  <w:style w:type="paragraph" w:styleId="CommentText">
    <w:name w:val="annotation text"/>
    <w:basedOn w:val="Normal"/>
    <w:link w:val="CommentTextChar"/>
    <w:rsid w:val="001A6ED8"/>
    <w:rPr>
      <w:szCs w:val="20"/>
    </w:rPr>
  </w:style>
  <w:style w:type="character" w:customStyle="1" w:styleId="CommentTextChar">
    <w:name w:val="Comment Text Char"/>
    <w:link w:val="CommentText"/>
    <w:rsid w:val="001A6ED8"/>
    <w:rPr>
      <w:rFonts w:ascii="Verdana" w:hAnsi="Verdana" w:cs="Arial"/>
      <w:lang w:eastAsia="en-US"/>
    </w:rPr>
  </w:style>
  <w:style w:type="paragraph" w:styleId="CommentSubject">
    <w:name w:val="annotation subject"/>
    <w:basedOn w:val="CommentText"/>
    <w:next w:val="CommentText"/>
    <w:link w:val="CommentSubjectChar"/>
    <w:rsid w:val="001A6ED8"/>
    <w:rPr>
      <w:b/>
      <w:bCs/>
    </w:rPr>
  </w:style>
  <w:style w:type="character" w:customStyle="1" w:styleId="CommentSubjectChar">
    <w:name w:val="Comment Subject Char"/>
    <w:link w:val="CommentSubject"/>
    <w:rsid w:val="001A6ED8"/>
    <w:rPr>
      <w:rFonts w:ascii="Verdana" w:hAnsi="Verdana" w:cs="Arial"/>
      <w:b/>
      <w:bCs/>
      <w:lang w:eastAsia="en-US"/>
    </w:rPr>
  </w:style>
  <w:style w:type="paragraph" w:customStyle="1" w:styleId="TableData">
    <w:name w:val="TableData"/>
    <w:basedOn w:val="Normal"/>
    <w:link w:val="TableDataChar"/>
    <w:rsid w:val="00E40D2D"/>
    <w:pPr>
      <w:spacing w:before="120" w:after="120"/>
      <w:ind w:left="737"/>
    </w:pPr>
    <w:rPr>
      <w:rFonts w:ascii="Arial" w:hAnsi="Arial" w:cs="Times New Roman"/>
      <w:sz w:val="18"/>
      <w:szCs w:val="20"/>
    </w:rPr>
  </w:style>
  <w:style w:type="character" w:customStyle="1" w:styleId="TableDataChar">
    <w:name w:val="TableData Char"/>
    <w:link w:val="TableData"/>
    <w:rsid w:val="00E40D2D"/>
    <w:rPr>
      <w:rFonts w:ascii="Arial" w:hAnsi="Arial"/>
      <w:sz w:val="18"/>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A05683"/>
    <w:rPr>
      <w:rFonts w:ascii="Verdana" w:hAnsi="Verdana" w:cs="Arial"/>
      <w:szCs w:val="19"/>
      <w:lang w:eastAsia="en-US"/>
    </w:rPr>
  </w:style>
  <w:style w:type="character" w:customStyle="1" w:styleId="Indent2Char1">
    <w:name w:val="Indent 2 Char1"/>
    <w:link w:val="Indent2"/>
    <w:locked/>
    <w:rsid w:val="00DD2212"/>
    <w:rPr>
      <w:rFonts w:ascii="Verdana" w:hAnsi="Verdana" w:cs="Arial"/>
      <w:szCs w:val="19"/>
      <w:lang w:eastAsia="en-US"/>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FA29B4"/>
    <w:rPr>
      <w:rFonts w:ascii="Verdana" w:hAnsi="Verdana" w:cs="Arial"/>
      <w:b/>
      <w:bCs/>
      <w:caps/>
      <w:sz w:val="22"/>
      <w:szCs w:val="21"/>
      <w:lang w:eastAsia="en-US"/>
    </w:rPr>
  </w:style>
  <w:style w:type="paragraph" w:styleId="Revision">
    <w:name w:val="Revision"/>
    <w:hidden/>
    <w:uiPriority w:val="99"/>
    <w:semiHidden/>
    <w:rsid w:val="00ED5640"/>
    <w:rPr>
      <w:rFonts w:ascii="Verdana" w:hAnsi="Verdana" w:cs="Arial"/>
      <w:szCs w:val="19"/>
      <w:lang w:eastAsia="en-US"/>
    </w:rPr>
  </w:style>
  <w:style w:type="character" w:customStyle="1" w:styleId="SubHeadChar">
    <w:name w:val="SubHead Char"/>
    <w:basedOn w:val="DefaultParagraphFont"/>
    <w:link w:val="SubHead"/>
    <w:locked/>
    <w:rsid w:val="0024690E"/>
    <w:rPr>
      <w:rFonts w:ascii="Verdana" w:hAnsi="Verdana" w:cs="Arial"/>
      <w:b/>
      <w:bCs/>
      <w:szCs w:val="19"/>
      <w:lang w:eastAsia="en-US"/>
    </w:rPr>
  </w:style>
  <w:style w:type="paragraph" w:styleId="ListParagraph">
    <w:name w:val="List Paragraph"/>
    <w:basedOn w:val="Normal"/>
    <w:uiPriority w:val="34"/>
    <w:qFormat/>
    <w:rsid w:val="001C01DA"/>
    <w:pPr>
      <w:spacing w:after="0"/>
      <w:ind w:left="720"/>
    </w:pPr>
    <w:rPr>
      <w:rFonts w:ascii="Calibri" w:eastAsiaTheme="minorHAnsi" w:hAnsi="Calibri" w:cs="Times New Roman"/>
      <w:sz w:val="22"/>
      <w:szCs w:val="22"/>
    </w:rPr>
  </w:style>
  <w:style w:type="character" w:styleId="UnresolvedMention">
    <w:name w:val="Unresolved Mention"/>
    <w:basedOn w:val="DefaultParagraphFont"/>
    <w:uiPriority w:val="99"/>
    <w:unhideWhenUsed/>
    <w:rsid w:val="00F27453"/>
    <w:rPr>
      <w:color w:val="605E5C"/>
      <w:shd w:val="clear" w:color="auto" w:fill="E1DFDD"/>
    </w:rPr>
  </w:style>
  <w:style w:type="character" w:styleId="Mention">
    <w:name w:val="Mention"/>
    <w:basedOn w:val="DefaultParagraphFont"/>
    <w:uiPriority w:val="99"/>
    <w:unhideWhenUsed/>
    <w:rsid w:val="00A36262"/>
    <w:rPr>
      <w:color w:val="2B579A"/>
      <w:shd w:val="clear" w:color="auto" w:fill="E1DFDD"/>
    </w:rPr>
  </w:style>
  <w:style w:type="character" w:styleId="Strong">
    <w:name w:val="Strong"/>
    <w:basedOn w:val="DefaultParagraphFont"/>
    <w:uiPriority w:val="22"/>
    <w:qFormat/>
    <w:rsid w:val="003F7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1741">
      <w:bodyDiv w:val="1"/>
      <w:marLeft w:val="0"/>
      <w:marRight w:val="0"/>
      <w:marTop w:val="0"/>
      <w:marBottom w:val="0"/>
      <w:divBdr>
        <w:top w:val="none" w:sz="0" w:space="0" w:color="auto"/>
        <w:left w:val="none" w:sz="0" w:space="0" w:color="auto"/>
        <w:bottom w:val="none" w:sz="0" w:space="0" w:color="auto"/>
        <w:right w:val="none" w:sz="0" w:space="0" w:color="auto"/>
      </w:divBdr>
    </w:div>
    <w:div w:id="428088330">
      <w:bodyDiv w:val="1"/>
      <w:marLeft w:val="0"/>
      <w:marRight w:val="0"/>
      <w:marTop w:val="0"/>
      <w:marBottom w:val="0"/>
      <w:divBdr>
        <w:top w:val="none" w:sz="0" w:space="0" w:color="auto"/>
        <w:left w:val="none" w:sz="0" w:space="0" w:color="auto"/>
        <w:bottom w:val="none" w:sz="0" w:space="0" w:color="auto"/>
        <w:right w:val="none" w:sz="0" w:space="0" w:color="auto"/>
      </w:divBdr>
    </w:div>
    <w:div w:id="447891823">
      <w:bodyDiv w:val="1"/>
      <w:marLeft w:val="0"/>
      <w:marRight w:val="0"/>
      <w:marTop w:val="0"/>
      <w:marBottom w:val="0"/>
      <w:divBdr>
        <w:top w:val="none" w:sz="0" w:space="0" w:color="auto"/>
        <w:left w:val="none" w:sz="0" w:space="0" w:color="auto"/>
        <w:bottom w:val="none" w:sz="0" w:space="0" w:color="auto"/>
        <w:right w:val="none" w:sz="0" w:space="0" w:color="auto"/>
      </w:divBdr>
    </w:div>
    <w:div w:id="1065566866">
      <w:bodyDiv w:val="1"/>
      <w:marLeft w:val="0"/>
      <w:marRight w:val="0"/>
      <w:marTop w:val="0"/>
      <w:marBottom w:val="0"/>
      <w:divBdr>
        <w:top w:val="none" w:sz="0" w:space="0" w:color="auto"/>
        <w:left w:val="none" w:sz="0" w:space="0" w:color="auto"/>
        <w:bottom w:val="none" w:sz="0" w:space="0" w:color="auto"/>
        <w:right w:val="none" w:sz="0" w:space="0" w:color="auto"/>
      </w:divBdr>
    </w:div>
    <w:div w:id="1072116650">
      <w:bodyDiv w:val="1"/>
      <w:marLeft w:val="0"/>
      <w:marRight w:val="0"/>
      <w:marTop w:val="0"/>
      <w:marBottom w:val="0"/>
      <w:divBdr>
        <w:top w:val="none" w:sz="0" w:space="0" w:color="auto"/>
        <w:left w:val="none" w:sz="0" w:space="0" w:color="auto"/>
        <w:bottom w:val="none" w:sz="0" w:space="0" w:color="auto"/>
        <w:right w:val="none" w:sz="0" w:space="0" w:color="auto"/>
      </w:divBdr>
    </w:div>
    <w:div w:id="1164970446">
      <w:bodyDiv w:val="1"/>
      <w:marLeft w:val="0"/>
      <w:marRight w:val="0"/>
      <w:marTop w:val="0"/>
      <w:marBottom w:val="0"/>
      <w:divBdr>
        <w:top w:val="none" w:sz="0" w:space="0" w:color="auto"/>
        <w:left w:val="none" w:sz="0" w:space="0" w:color="auto"/>
        <w:bottom w:val="none" w:sz="0" w:space="0" w:color="auto"/>
        <w:right w:val="none" w:sz="0" w:space="0" w:color="auto"/>
      </w:divBdr>
      <w:divsChild>
        <w:div w:id="64111727">
          <w:marLeft w:val="432"/>
          <w:marRight w:val="0"/>
          <w:marTop w:val="0"/>
          <w:marBottom w:val="0"/>
          <w:divBdr>
            <w:top w:val="none" w:sz="0" w:space="0" w:color="auto"/>
            <w:left w:val="none" w:sz="0" w:space="0" w:color="auto"/>
            <w:bottom w:val="none" w:sz="0" w:space="0" w:color="auto"/>
            <w:right w:val="none" w:sz="0" w:space="0" w:color="auto"/>
          </w:divBdr>
        </w:div>
        <w:div w:id="1638099310">
          <w:marLeft w:val="432"/>
          <w:marRight w:val="0"/>
          <w:marTop w:val="0"/>
          <w:marBottom w:val="0"/>
          <w:divBdr>
            <w:top w:val="none" w:sz="0" w:space="0" w:color="auto"/>
            <w:left w:val="none" w:sz="0" w:space="0" w:color="auto"/>
            <w:bottom w:val="none" w:sz="0" w:space="0" w:color="auto"/>
            <w:right w:val="none" w:sz="0" w:space="0" w:color="auto"/>
          </w:divBdr>
        </w:div>
        <w:div w:id="2141147891">
          <w:marLeft w:val="432"/>
          <w:marRight w:val="0"/>
          <w:marTop w:val="0"/>
          <w:marBottom w:val="0"/>
          <w:divBdr>
            <w:top w:val="none" w:sz="0" w:space="0" w:color="auto"/>
            <w:left w:val="none" w:sz="0" w:space="0" w:color="auto"/>
            <w:bottom w:val="none" w:sz="0" w:space="0" w:color="auto"/>
            <w:right w:val="none" w:sz="0" w:space="0" w:color="auto"/>
          </w:divBdr>
        </w:div>
      </w:divsChild>
    </w:div>
    <w:div w:id="1265461850">
      <w:bodyDiv w:val="1"/>
      <w:marLeft w:val="0"/>
      <w:marRight w:val="0"/>
      <w:marTop w:val="0"/>
      <w:marBottom w:val="0"/>
      <w:divBdr>
        <w:top w:val="none" w:sz="0" w:space="0" w:color="auto"/>
        <w:left w:val="none" w:sz="0" w:space="0" w:color="auto"/>
        <w:bottom w:val="none" w:sz="0" w:space="0" w:color="auto"/>
        <w:right w:val="none" w:sz="0" w:space="0" w:color="auto"/>
      </w:divBdr>
    </w:div>
    <w:div w:id="1443110969">
      <w:bodyDiv w:val="1"/>
      <w:marLeft w:val="0"/>
      <w:marRight w:val="0"/>
      <w:marTop w:val="0"/>
      <w:marBottom w:val="0"/>
      <w:divBdr>
        <w:top w:val="none" w:sz="0" w:space="0" w:color="auto"/>
        <w:left w:val="none" w:sz="0" w:space="0" w:color="auto"/>
        <w:bottom w:val="none" w:sz="0" w:space="0" w:color="auto"/>
        <w:right w:val="none" w:sz="0" w:space="0" w:color="auto"/>
      </w:divBdr>
    </w:div>
    <w:div w:id="1516463212">
      <w:bodyDiv w:val="1"/>
      <w:marLeft w:val="0"/>
      <w:marRight w:val="0"/>
      <w:marTop w:val="0"/>
      <w:marBottom w:val="0"/>
      <w:divBdr>
        <w:top w:val="none" w:sz="0" w:space="0" w:color="auto"/>
        <w:left w:val="none" w:sz="0" w:space="0" w:color="auto"/>
        <w:bottom w:val="none" w:sz="0" w:space="0" w:color="auto"/>
        <w:right w:val="none" w:sz="0" w:space="0" w:color="auto"/>
      </w:divBdr>
    </w:div>
    <w:div w:id="1660377324">
      <w:bodyDiv w:val="1"/>
      <w:marLeft w:val="0"/>
      <w:marRight w:val="0"/>
      <w:marTop w:val="0"/>
      <w:marBottom w:val="0"/>
      <w:divBdr>
        <w:top w:val="none" w:sz="0" w:space="0" w:color="auto"/>
        <w:left w:val="none" w:sz="0" w:space="0" w:color="auto"/>
        <w:bottom w:val="none" w:sz="0" w:space="0" w:color="auto"/>
        <w:right w:val="none" w:sz="0" w:space="0" w:color="auto"/>
      </w:divBdr>
    </w:div>
    <w:div w:id="1797597183">
      <w:bodyDiv w:val="1"/>
      <w:marLeft w:val="0"/>
      <w:marRight w:val="0"/>
      <w:marTop w:val="0"/>
      <w:marBottom w:val="0"/>
      <w:divBdr>
        <w:top w:val="none" w:sz="0" w:space="0" w:color="auto"/>
        <w:left w:val="none" w:sz="0" w:space="0" w:color="auto"/>
        <w:bottom w:val="none" w:sz="0" w:space="0" w:color="auto"/>
        <w:right w:val="none" w:sz="0" w:space="0" w:color="auto"/>
      </w:divBdr>
    </w:div>
    <w:div w:id="2045520617">
      <w:bodyDiv w:val="1"/>
      <w:marLeft w:val="0"/>
      <w:marRight w:val="0"/>
      <w:marTop w:val="0"/>
      <w:marBottom w:val="0"/>
      <w:divBdr>
        <w:top w:val="none" w:sz="0" w:space="0" w:color="auto"/>
        <w:left w:val="none" w:sz="0" w:space="0" w:color="auto"/>
        <w:bottom w:val="none" w:sz="0" w:space="0" w:color="auto"/>
        <w:right w:val="none" w:sz="0" w:space="0" w:color="auto"/>
      </w:divBdr>
    </w:div>
    <w:div w:id="206420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telstra.com.au/customer-terms/business-government/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cs.telstra.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lstra.com.au/customer-terms/business-government/index.htm" TargetMode="External"/><Relationship Id="rId25" Type="http://schemas.openxmlformats.org/officeDocument/2006/relationships/hyperlink" Target="https://www.telstra.com.au/content/dam/shared-component-assets/tecom/critical-information-summaries/november-2019/cloud_sight_oct_oct19_final.pdf" TargetMode="External"/><Relationship Id="rId2" Type="http://schemas.openxmlformats.org/officeDocument/2006/relationships/customXml" Target="../customXml/item2.xml"/><Relationship Id="rId16" Type="http://schemas.openxmlformats.org/officeDocument/2006/relationships/hyperlink" Target="http://www.telstra.com.au/customer-terms/index.htm" TargetMode="External"/><Relationship Id="rId20" Type="http://schemas.openxmlformats.org/officeDocument/2006/relationships/hyperlink" Target="https://tcs.telstr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onfigmax.vmware.com/" TargetMode="External"/><Relationship Id="rId5" Type="http://schemas.openxmlformats.org/officeDocument/2006/relationships/numbering" Target="numbering.xml"/><Relationship Id="rId15" Type="http://schemas.openxmlformats.org/officeDocument/2006/relationships/hyperlink" Target="http://www.telstra.com.au/customer-terms/business-government/cloud-services/" TargetMode="External"/><Relationship Id="rId23" Type="http://schemas.openxmlformats.org/officeDocument/2006/relationships/hyperlink" Target="https://docs.vmware.com/en/VMware-vSphere/index.html"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telstra.com.au/customer-terms/business-government/cloud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telstra.com.au/customer-terms/business-governmen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7a03ce-2042-4c5f-90e9-1f29c56988a9">
      <UserInfo>
        <DisplayName>Seeto, Lachlan</DisplayName>
        <AccountId>206</AccountId>
        <AccountType/>
      </UserInfo>
    </SharedWithUsers>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AATUC-1823800632-78668</_dlc_DocId>
    <_dlc_DocIdUrl xmlns="2a7a03ce-2042-4c5f-90e9-1f29c56988a9">
      <Url>https://teamtelstra.sharepoint.com/sites/DigitalSystems/_layouts/15/DocIdRedir.aspx?ID=AATUC-1823800632-78668</Url>
      <Description>AATUC-1823800632-78668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728700-0F55-4204-998C-405E5D7DC5B6}">
  <ds:schemaRefs>
    <ds:schemaRef ds:uri="http://schemas.microsoft.com/office/2006/metadata/properties"/>
    <ds:schemaRef ds:uri="http://schemas.microsoft.com/office/infopath/2007/PartnerControls"/>
    <ds:schemaRef ds:uri="d274673a-7538-4b1a-9642-dd3124833ec4"/>
  </ds:schemaRefs>
</ds:datastoreItem>
</file>

<file path=customXml/itemProps2.xml><?xml version="1.0" encoding="utf-8"?>
<ds:datastoreItem xmlns:ds="http://schemas.openxmlformats.org/officeDocument/2006/customXml" ds:itemID="{463339CE-8A66-4B5C-937D-E50B0395AFF9}"/>
</file>

<file path=customXml/itemProps3.xml><?xml version="1.0" encoding="utf-8"?>
<ds:datastoreItem xmlns:ds="http://schemas.openxmlformats.org/officeDocument/2006/customXml" ds:itemID="{F27E1D58-2988-4EF7-97D3-83B253DEEEBD}">
  <ds:schemaRefs>
    <ds:schemaRef ds:uri="http://schemas.microsoft.com/sharepoint/v3/contenttype/forms"/>
  </ds:schemaRefs>
</ds:datastoreItem>
</file>

<file path=customXml/itemProps4.xml><?xml version="1.0" encoding="utf-8"?>
<ds:datastoreItem xmlns:ds="http://schemas.openxmlformats.org/officeDocument/2006/customXml" ds:itemID="{E237537B-164E-457A-8E42-AA3D5C045E98}">
  <ds:schemaRefs>
    <ds:schemaRef ds:uri="http://schemas.openxmlformats.org/officeDocument/2006/bibliography"/>
  </ds:schemaRefs>
</ds:datastoreItem>
</file>

<file path=customXml/itemProps5.xml><?xml version="1.0" encoding="utf-8"?>
<ds:datastoreItem xmlns:ds="http://schemas.openxmlformats.org/officeDocument/2006/customXml" ds:itemID="{A54C74C4-42DF-44D4-8639-1CA8E292B62D}"/>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7</TotalTime>
  <Pages>10</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OCT - CS - Cloud Infrastructure</vt:lpstr>
    </vt:vector>
  </TitlesOfParts>
  <Company>Telstra Corporation Limited</Company>
  <LinksUpToDate>false</LinksUpToDate>
  <CharactersWithSpaces>24555</CharactersWithSpaces>
  <SharedDoc>false</SharedDoc>
  <HLinks>
    <vt:vector size="186" baseType="variant">
      <vt:variant>
        <vt:i4>6029341</vt:i4>
      </vt:variant>
      <vt:variant>
        <vt:i4>129</vt:i4>
      </vt:variant>
      <vt:variant>
        <vt:i4>0</vt:i4>
      </vt:variant>
      <vt:variant>
        <vt:i4>5</vt:i4>
      </vt:variant>
      <vt:variant>
        <vt:lpwstr>https://www.telstra.com.au/content/dam/shared-component-assets/tecom/critical-information-summaries/november-2019/cloud_sight_oct_oct19_final.pdf</vt:lpwstr>
      </vt:variant>
      <vt:variant>
        <vt:lpwstr/>
      </vt:variant>
      <vt:variant>
        <vt:i4>5701635</vt:i4>
      </vt:variant>
      <vt:variant>
        <vt:i4>126</vt:i4>
      </vt:variant>
      <vt:variant>
        <vt:i4>0</vt:i4>
      </vt:variant>
      <vt:variant>
        <vt:i4>5</vt:i4>
      </vt:variant>
      <vt:variant>
        <vt:lpwstr>https://configmax.vmware.com/</vt:lpwstr>
      </vt:variant>
      <vt:variant>
        <vt:lpwstr/>
      </vt:variant>
      <vt:variant>
        <vt:i4>5963867</vt:i4>
      </vt:variant>
      <vt:variant>
        <vt:i4>123</vt:i4>
      </vt:variant>
      <vt:variant>
        <vt:i4>0</vt:i4>
      </vt:variant>
      <vt:variant>
        <vt:i4>5</vt:i4>
      </vt:variant>
      <vt:variant>
        <vt:lpwstr>https://docs.vmware.com/en/VMware-vSphere/index.html</vt:lpwstr>
      </vt:variant>
      <vt:variant>
        <vt:lpwstr/>
      </vt:variant>
      <vt:variant>
        <vt:i4>8060963</vt:i4>
      </vt:variant>
      <vt:variant>
        <vt:i4>120</vt:i4>
      </vt:variant>
      <vt:variant>
        <vt:i4>0</vt:i4>
      </vt:variant>
      <vt:variant>
        <vt:i4>5</vt:i4>
      </vt:variant>
      <vt:variant>
        <vt:lpwstr>https://www.telstra.com.au/customer-terms/business-government</vt:lpwstr>
      </vt:variant>
      <vt:variant>
        <vt:lpwstr>cloud-services</vt:lpwstr>
      </vt:variant>
      <vt:variant>
        <vt:i4>5636164</vt:i4>
      </vt:variant>
      <vt:variant>
        <vt:i4>117</vt:i4>
      </vt:variant>
      <vt:variant>
        <vt:i4>0</vt:i4>
      </vt:variant>
      <vt:variant>
        <vt:i4>5</vt:i4>
      </vt:variant>
      <vt:variant>
        <vt:lpwstr>https://tcs.telstra.com/</vt:lpwstr>
      </vt:variant>
      <vt:variant>
        <vt:lpwstr/>
      </vt:variant>
      <vt:variant>
        <vt:i4>5636164</vt:i4>
      </vt:variant>
      <vt:variant>
        <vt:i4>114</vt:i4>
      </vt:variant>
      <vt:variant>
        <vt:i4>0</vt:i4>
      </vt:variant>
      <vt:variant>
        <vt:i4>5</vt:i4>
      </vt:variant>
      <vt:variant>
        <vt:lpwstr>https://tcs.telstra.com/</vt:lpwstr>
      </vt:variant>
      <vt:variant>
        <vt:lpwstr/>
      </vt:variant>
      <vt:variant>
        <vt:i4>7798826</vt:i4>
      </vt:variant>
      <vt:variant>
        <vt:i4>111</vt:i4>
      </vt:variant>
      <vt:variant>
        <vt:i4>0</vt:i4>
      </vt:variant>
      <vt:variant>
        <vt:i4>5</vt:i4>
      </vt:variant>
      <vt:variant>
        <vt:lpwstr>https://www.telstra.com.au/customer-terms/business-government/cloudservices</vt:lpwstr>
      </vt:variant>
      <vt:variant>
        <vt:lpwstr/>
      </vt:variant>
      <vt:variant>
        <vt:i4>2687018</vt:i4>
      </vt:variant>
      <vt:variant>
        <vt:i4>108</vt:i4>
      </vt:variant>
      <vt:variant>
        <vt:i4>0</vt:i4>
      </vt:variant>
      <vt:variant>
        <vt:i4>5</vt:i4>
      </vt:variant>
      <vt:variant>
        <vt:lpwstr>http://www.telstra.com.au/customer-terms/business-government/index.htm</vt:lpwstr>
      </vt:variant>
      <vt:variant>
        <vt:lpwstr/>
      </vt:variant>
      <vt:variant>
        <vt:i4>2687018</vt:i4>
      </vt:variant>
      <vt:variant>
        <vt:i4>105</vt:i4>
      </vt:variant>
      <vt:variant>
        <vt:i4>0</vt:i4>
      </vt:variant>
      <vt:variant>
        <vt:i4>5</vt:i4>
      </vt:variant>
      <vt:variant>
        <vt:lpwstr>http://www.telstra.com.au/customer-terms/business-government/index.htm</vt:lpwstr>
      </vt:variant>
      <vt:variant>
        <vt:lpwstr/>
      </vt:variant>
      <vt:variant>
        <vt:i4>8192111</vt:i4>
      </vt:variant>
      <vt:variant>
        <vt:i4>102</vt:i4>
      </vt:variant>
      <vt:variant>
        <vt:i4>0</vt:i4>
      </vt:variant>
      <vt:variant>
        <vt:i4>5</vt:i4>
      </vt:variant>
      <vt:variant>
        <vt:lpwstr>http://www.telstra.com.au/customer-terms/index.htm</vt:lpwstr>
      </vt:variant>
      <vt:variant>
        <vt:lpwstr/>
      </vt:variant>
      <vt:variant>
        <vt:i4>1245260</vt:i4>
      </vt:variant>
      <vt:variant>
        <vt:i4>99</vt:i4>
      </vt:variant>
      <vt:variant>
        <vt:i4>0</vt:i4>
      </vt:variant>
      <vt:variant>
        <vt:i4>5</vt:i4>
      </vt:variant>
      <vt:variant>
        <vt:lpwstr>http://www.telstra.com.au/customer-terms/business-government/cloud-services/</vt:lpwstr>
      </vt:variant>
      <vt:variant>
        <vt:lpwstr/>
      </vt:variant>
      <vt:variant>
        <vt:i4>1441847</vt:i4>
      </vt:variant>
      <vt:variant>
        <vt:i4>92</vt:i4>
      </vt:variant>
      <vt:variant>
        <vt:i4>0</vt:i4>
      </vt:variant>
      <vt:variant>
        <vt:i4>5</vt:i4>
      </vt:variant>
      <vt:variant>
        <vt:lpwstr/>
      </vt:variant>
      <vt:variant>
        <vt:lpwstr>_Toc87532580</vt:lpwstr>
      </vt:variant>
      <vt:variant>
        <vt:i4>2031672</vt:i4>
      </vt:variant>
      <vt:variant>
        <vt:i4>86</vt:i4>
      </vt:variant>
      <vt:variant>
        <vt:i4>0</vt:i4>
      </vt:variant>
      <vt:variant>
        <vt:i4>5</vt:i4>
      </vt:variant>
      <vt:variant>
        <vt:lpwstr/>
      </vt:variant>
      <vt:variant>
        <vt:lpwstr>_Toc87532579</vt:lpwstr>
      </vt:variant>
      <vt:variant>
        <vt:i4>1966136</vt:i4>
      </vt:variant>
      <vt:variant>
        <vt:i4>80</vt:i4>
      </vt:variant>
      <vt:variant>
        <vt:i4>0</vt:i4>
      </vt:variant>
      <vt:variant>
        <vt:i4>5</vt:i4>
      </vt:variant>
      <vt:variant>
        <vt:lpwstr/>
      </vt:variant>
      <vt:variant>
        <vt:lpwstr>_Toc87532578</vt:lpwstr>
      </vt:variant>
      <vt:variant>
        <vt:i4>1114168</vt:i4>
      </vt:variant>
      <vt:variant>
        <vt:i4>74</vt:i4>
      </vt:variant>
      <vt:variant>
        <vt:i4>0</vt:i4>
      </vt:variant>
      <vt:variant>
        <vt:i4>5</vt:i4>
      </vt:variant>
      <vt:variant>
        <vt:lpwstr/>
      </vt:variant>
      <vt:variant>
        <vt:lpwstr>_Toc87532577</vt:lpwstr>
      </vt:variant>
      <vt:variant>
        <vt:i4>1048632</vt:i4>
      </vt:variant>
      <vt:variant>
        <vt:i4>68</vt:i4>
      </vt:variant>
      <vt:variant>
        <vt:i4>0</vt:i4>
      </vt:variant>
      <vt:variant>
        <vt:i4>5</vt:i4>
      </vt:variant>
      <vt:variant>
        <vt:lpwstr/>
      </vt:variant>
      <vt:variant>
        <vt:lpwstr>_Toc87532576</vt:lpwstr>
      </vt:variant>
      <vt:variant>
        <vt:i4>1245240</vt:i4>
      </vt:variant>
      <vt:variant>
        <vt:i4>62</vt:i4>
      </vt:variant>
      <vt:variant>
        <vt:i4>0</vt:i4>
      </vt:variant>
      <vt:variant>
        <vt:i4>5</vt:i4>
      </vt:variant>
      <vt:variant>
        <vt:lpwstr/>
      </vt:variant>
      <vt:variant>
        <vt:lpwstr>_Toc87532575</vt:lpwstr>
      </vt:variant>
      <vt:variant>
        <vt:i4>1179704</vt:i4>
      </vt:variant>
      <vt:variant>
        <vt:i4>56</vt:i4>
      </vt:variant>
      <vt:variant>
        <vt:i4>0</vt:i4>
      </vt:variant>
      <vt:variant>
        <vt:i4>5</vt:i4>
      </vt:variant>
      <vt:variant>
        <vt:lpwstr/>
      </vt:variant>
      <vt:variant>
        <vt:lpwstr>_Toc87532574</vt:lpwstr>
      </vt:variant>
      <vt:variant>
        <vt:i4>1376312</vt:i4>
      </vt:variant>
      <vt:variant>
        <vt:i4>50</vt:i4>
      </vt:variant>
      <vt:variant>
        <vt:i4>0</vt:i4>
      </vt:variant>
      <vt:variant>
        <vt:i4>5</vt:i4>
      </vt:variant>
      <vt:variant>
        <vt:lpwstr/>
      </vt:variant>
      <vt:variant>
        <vt:lpwstr>_Toc87532573</vt:lpwstr>
      </vt:variant>
      <vt:variant>
        <vt:i4>1310776</vt:i4>
      </vt:variant>
      <vt:variant>
        <vt:i4>44</vt:i4>
      </vt:variant>
      <vt:variant>
        <vt:i4>0</vt:i4>
      </vt:variant>
      <vt:variant>
        <vt:i4>5</vt:i4>
      </vt:variant>
      <vt:variant>
        <vt:lpwstr/>
      </vt:variant>
      <vt:variant>
        <vt:lpwstr>_Toc87532572</vt:lpwstr>
      </vt:variant>
      <vt:variant>
        <vt:i4>1507384</vt:i4>
      </vt:variant>
      <vt:variant>
        <vt:i4>38</vt:i4>
      </vt:variant>
      <vt:variant>
        <vt:i4>0</vt:i4>
      </vt:variant>
      <vt:variant>
        <vt:i4>5</vt:i4>
      </vt:variant>
      <vt:variant>
        <vt:lpwstr/>
      </vt:variant>
      <vt:variant>
        <vt:lpwstr>_Toc87532571</vt:lpwstr>
      </vt:variant>
      <vt:variant>
        <vt:i4>1441848</vt:i4>
      </vt:variant>
      <vt:variant>
        <vt:i4>32</vt:i4>
      </vt:variant>
      <vt:variant>
        <vt:i4>0</vt:i4>
      </vt:variant>
      <vt:variant>
        <vt:i4>5</vt:i4>
      </vt:variant>
      <vt:variant>
        <vt:lpwstr/>
      </vt:variant>
      <vt:variant>
        <vt:lpwstr>_Toc87532570</vt:lpwstr>
      </vt:variant>
      <vt:variant>
        <vt:i4>2031673</vt:i4>
      </vt:variant>
      <vt:variant>
        <vt:i4>26</vt:i4>
      </vt:variant>
      <vt:variant>
        <vt:i4>0</vt:i4>
      </vt:variant>
      <vt:variant>
        <vt:i4>5</vt:i4>
      </vt:variant>
      <vt:variant>
        <vt:lpwstr/>
      </vt:variant>
      <vt:variant>
        <vt:lpwstr>_Toc87532569</vt:lpwstr>
      </vt:variant>
      <vt:variant>
        <vt:i4>1966137</vt:i4>
      </vt:variant>
      <vt:variant>
        <vt:i4>20</vt:i4>
      </vt:variant>
      <vt:variant>
        <vt:i4>0</vt:i4>
      </vt:variant>
      <vt:variant>
        <vt:i4>5</vt:i4>
      </vt:variant>
      <vt:variant>
        <vt:lpwstr/>
      </vt:variant>
      <vt:variant>
        <vt:lpwstr>_Toc87532568</vt:lpwstr>
      </vt:variant>
      <vt:variant>
        <vt:i4>1114169</vt:i4>
      </vt:variant>
      <vt:variant>
        <vt:i4>14</vt:i4>
      </vt:variant>
      <vt:variant>
        <vt:i4>0</vt:i4>
      </vt:variant>
      <vt:variant>
        <vt:i4>5</vt:i4>
      </vt:variant>
      <vt:variant>
        <vt:lpwstr/>
      </vt:variant>
      <vt:variant>
        <vt:lpwstr>_Toc87532567</vt:lpwstr>
      </vt:variant>
      <vt:variant>
        <vt:i4>1048633</vt:i4>
      </vt:variant>
      <vt:variant>
        <vt:i4>8</vt:i4>
      </vt:variant>
      <vt:variant>
        <vt:i4>0</vt:i4>
      </vt:variant>
      <vt:variant>
        <vt:i4>5</vt:i4>
      </vt:variant>
      <vt:variant>
        <vt:lpwstr/>
      </vt:variant>
      <vt:variant>
        <vt:lpwstr>_Toc87532566</vt:lpwstr>
      </vt:variant>
      <vt:variant>
        <vt:i4>1245241</vt:i4>
      </vt:variant>
      <vt:variant>
        <vt:i4>2</vt:i4>
      </vt:variant>
      <vt:variant>
        <vt:i4>0</vt:i4>
      </vt:variant>
      <vt:variant>
        <vt:i4>5</vt:i4>
      </vt:variant>
      <vt:variant>
        <vt:lpwstr/>
      </vt:variant>
      <vt:variant>
        <vt:lpwstr>_Toc87532565</vt:lpwstr>
      </vt:variant>
      <vt:variant>
        <vt:i4>917553</vt:i4>
      </vt:variant>
      <vt:variant>
        <vt:i4>9</vt:i4>
      </vt:variant>
      <vt:variant>
        <vt:i4>0</vt:i4>
      </vt:variant>
      <vt:variant>
        <vt:i4>5</vt:i4>
      </vt:variant>
      <vt:variant>
        <vt:lpwstr>mailto:Ben.Jensz@team.telstra.com</vt:lpwstr>
      </vt:variant>
      <vt:variant>
        <vt:lpwstr/>
      </vt:variant>
      <vt:variant>
        <vt:i4>917553</vt:i4>
      </vt:variant>
      <vt:variant>
        <vt:i4>6</vt:i4>
      </vt:variant>
      <vt:variant>
        <vt:i4>0</vt:i4>
      </vt:variant>
      <vt:variant>
        <vt:i4>5</vt:i4>
      </vt:variant>
      <vt:variant>
        <vt:lpwstr>mailto:Ben.Jensz@team.telstra.com</vt:lpwstr>
      </vt:variant>
      <vt:variant>
        <vt:lpwstr/>
      </vt:variant>
      <vt:variant>
        <vt:i4>917553</vt:i4>
      </vt:variant>
      <vt:variant>
        <vt:i4>3</vt:i4>
      </vt:variant>
      <vt:variant>
        <vt:i4>0</vt:i4>
      </vt:variant>
      <vt:variant>
        <vt:i4>5</vt:i4>
      </vt:variant>
      <vt:variant>
        <vt:lpwstr>mailto:Ben.Jensz@team.telstra.com</vt:lpwstr>
      </vt:variant>
      <vt:variant>
        <vt:lpwstr/>
      </vt:variant>
      <vt:variant>
        <vt:i4>524347</vt:i4>
      </vt:variant>
      <vt:variant>
        <vt:i4>0</vt:i4>
      </vt:variant>
      <vt:variant>
        <vt:i4>0</vt:i4>
      </vt:variant>
      <vt:variant>
        <vt:i4>5</vt:i4>
      </vt:variant>
      <vt:variant>
        <vt:lpwstr>mailto:Lachlan.Seeto@team.telstra.com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Services - Telstra Private Cloud</dc:title>
  <dc:subject/>
  <dc:creator>Telstra Limited</dc:creator>
  <cp:keywords>Cloud, Terms, infrastructure, software, server, charges</cp:keywords>
  <dc:description>Our Customer terms relating to the Telstra Private Cloud</dc:description>
  <cp:lastModifiedBy>Flaws, Andrew</cp:lastModifiedBy>
  <cp:revision>7</cp:revision>
  <cp:lastPrinted>2023-07-06T23:02:00Z</cp:lastPrinted>
  <dcterms:created xsi:type="dcterms:W3CDTF">2023-07-03T23:53:00Z</dcterms:created>
  <dcterms:modified xsi:type="dcterms:W3CDTF">2023-07-07T03:46:00Z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ClassificationContentMarkingFooterShapeIds">
    <vt:lpwstr>1,2,3</vt:lpwstr>
  </property>
  <property fmtid="{D5CDD505-2E9C-101B-9397-08002B2CF9AE}" pid="16" name="ClassificationContentMarkingFooterFontProps">
    <vt:lpwstr>#000000,10,Calibri</vt:lpwstr>
  </property>
  <property fmtid="{D5CDD505-2E9C-101B-9397-08002B2CF9AE}" pid="17" name="ClassificationContentMarkingFooterText">
    <vt:lpwstr>General</vt:lpwstr>
  </property>
  <property fmtid="{D5CDD505-2E9C-101B-9397-08002B2CF9AE}" pid="18" name="_dlc_DocIdItemGuid">
    <vt:lpwstr>de05dbbd-e1e0-4336-95f6-08323872d8a7</vt:lpwstr>
  </property>
</Properties>
</file>