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4E37" w14:textId="77777777" w:rsidR="00E6231F" w:rsidRPr="007A590B" w:rsidRDefault="00E6231F" w:rsidP="00E6231F">
      <w:pPr>
        <w:pStyle w:val="SectionHeading"/>
        <w:ind w:left="720"/>
      </w:pPr>
      <w:r>
        <w:t>Contents</w:t>
      </w:r>
    </w:p>
    <w:p w14:paraId="40A63446" w14:textId="77777777" w:rsidR="00E6231F" w:rsidRDefault="00E6231F" w:rsidP="00E6231F">
      <w:pPr>
        <w:pStyle w:val="BodyText0"/>
        <w:spacing w:before="240"/>
      </w:pPr>
      <w:r>
        <w:t>Click</w:t>
      </w:r>
      <w:r>
        <w:rPr>
          <w:spacing w:val="-1"/>
        </w:rPr>
        <w:t xml:space="preserve"> </w:t>
      </w:r>
      <w:r>
        <w:t>on</w:t>
      </w:r>
      <w:r>
        <w:rPr>
          <w:spacing w:val="-1"/>
        </w:rPr>
        <w:t xml:space="preserve"> </w:t>
      </w:r>
      <w:r>
        <w:t>the</w:t>
      </w:r>
      <w:r>
        <w:rPr>
          <w:spacing w:val="-1"/>
        </w:rPr>
        <w:t xml:space="preserve"> </w:t>
      </w:r>
      <w:r>
        <w:t>section</w:t>
      </w:r>
      <w:r>
        <w:rPr>
          <w:spacing w:val="-1"/>
        </w:rPr>
        <w:t xml:space="preserve"> </w:t>
      </w:r>
      <w:r>
        <w:t>that</w:t>
      </w:r>
      <w:r>
        <w:rPr>
          <w:spacing w:val="-2"/>
        </w:rPr>
        <w:t xml:space="preserve"> </w:t>
      </w:r>
      <w:r>
        <w:t>you</w:t>
      </w:r>
      <w:r>
        <w:rPr>
          <w:spacing w:val="-1"/>
        </w:rPr>
        <w:t xml:space="preserve"> </w:t>
      </w:r>
      <w:r>
        <w:t>are</w:t>
      </w:r>
      <w:r>
        <w:rPr>
          <w:spacing w:val="-2"/>
        </w:rPr>
        <w:t xml:space="preserve"> </w:t>
      </w:r>
      <w:r>
        <w:t>interested</w:t>
      </w:r>
      <w:r>
        <w:rPr>
          <w:spacing w:val="-3"/>
        </w:rPr>
        <w:t xml:space="preserve"> </w:t>
      </w:r>
      <w:r>
        <w:t>in.</w:t>
      </w:r>
    </w:p>
    <w:p w14:paraId="42ADACDB" w14:textId="130D289D" w:rsidR="003321D2" w:rsidRDefault="00E6231F">
      <w:pPr>
        <w:pStyle w:val="TOC1"/>
        <w:rPr>
          <w:rFonts w:asciiTheme="minorHAnsi" w:hAnsiTheme="minorHAnsi"/>
          <w:b w:val="0"/>
          <w:sz w:val="22"/>
        </w:rPr>
      </w:pPr>
      <w:r>
        <w:fldChar w:fldCharType="begin"/>
      </w:r>
      <w:r>
        <w:instrText xml:space="preserve"> TOC \o "1-1" \h \z \t "Heading 2,2,BSA Service Schedule subheading,2" </w:instrText>
      </w:r>
      <w:r>
        <w:fldChar w:fldCharType="separate"/>
      </w:r>
      <w:hyperlink w:anchor="_Toc85528939" w:history="1">
        <w:r w:rsidR="003321D2" w:rsidRPr="009F7992">
          <w:rPr>
            <w:rStyle w:val="Hyperlink"/>
          </w:rPr>
          <w:t>1</w:t>
        </w:r>
        <w:r w:rsidR="003321D2">
          <w:rPr>
            <w:rFonts w:asciiTheme="minorHAnsi" w:hAnsiTheme="minorHAnsi"/>
            <w:b w:val="0"/>
            <w:sz w:val="22"/>
          </w:rPr>
          <w:tab/>
        </w:r>
        <w:r w:rsidR="003321D2" w:rsidRPr="009F7992">
          <w:rPr>
            <w:rStyle w:val="Hyperlink"/>
          </w:rPr>
          <w:t>About the myWorkplace Services Section</w:t>
        </w:r>
        <w:r w:rsidR="003321D2">
          <w:rPr>
            <w:webHidden/>
          </w:rPr>
          <w:tab/>
        </w:r>
        <w:r w:rsidR="003321D2">
          <w:rPr>
            <w:webHidden/>
          </w:rPr>
          <w:fldChar w:fldCharType="begin"/>
        </w:r>
        <w:r w:rsidR="003321D2">
          <w:rPr>
            <w:webHidden/>
          </w:rPr>
          <w:instrText xml:space="preserve"> PAGEREF _Toc85528939 \h </w:instrText>
        </w:r>
        <w:r w:rsidR="003321D2">
          <w:rPr>
            <w:webHidden/>
          </w:rPr>
        </w:r>
        <w:r w:rsidR="003321D2">
          <w:rPr>
            <w:webHidden/>
          </w:rPr>
          <w:fldChar w:fldCharType="separate"/>
        </w:r>
        <w:r w:rsidR="008C09A3">
          <w:rPr>
            <w:webHidden/>
          </w:rPr>
          <w:t>3</w:t>
        </w:r>
        <w:r w:rsidR="003321D2">
          <w:rPr>
            <w:webHidden/>
          </w:rPr>
          <w:fldChar w:fldCharType="end"/>
        </w:r>
      </w:hyperlink>
    </w:p>
    <w:p w14:paraId="1BCD200F" w14:textId="7A2D8F54" w:rsidR="003321D2" w:rsidRDefault="00DA57DA">
      <w:pPr>
        <w:pStyle w:val="TOC1"/>
        <w:rPr>
          <w:rFonts w:asciiTheme="minorHAnsi" w:hAnsiTheme="minorHAnsi"/>
          <w:b w:val="0"/>
          <w:sz w:val="22"/>
        </w:rPr>
      </w:pPr>
      <w:hyperlink w:anchor="_Toc85528940" w:history="1">
        <w:r w:rsidR="003321D2" w:rsidRPr="009F7992">
          <w:rPr>
            <w:rStyle w:val="Hyperlink"/>
          </w:rPr>
          <w:t>2</w:t>
        </w:r>
        <w:r w:rsidR="003321D2">
          <w:rPr>
            <w:rFonts w:asciiTheme="minorHAnsi" w:hAnsiTheme="minorHAnsi"/>
            <w:b w:val="0"/>
            <w:sz w:val="22"/>
          </w:rPr>
          <w:tab/>
        </w:r>
        <w:r w:rsidR="003321D2" w:rsidRPr="009F7992">
          <w:rPr>
            <w:rStyle w:val="Hyperlink"/>
          </w:rPr>
          <w:t>myWorkplace Booking Service</w:t>
        </w:r>
        <w:r w:rsidR="003321D2">
          <w:rPr>
            <w:webHidden/>
          </w:rPr>
          <w:tab/>
        </w:r>
        <w:r w:rsidR="003321D2">
          <w:rPr>
            <w:webHidden/>
          </w:rPr>
          <w:fldChar w:fldCharType="begin"/>
        </w:r>
        <w:r w:rsidR="003321D2">
          <w:rPr>
            <w:webHidden/>
          </w:rPr>
          <w:instrText xml:space="preserve"> PAGEREF _Toc85528940 \h </w:instrText>
        </w:r>
        <w:r w:rsidR="003321D2">
          <w:rPr>
            <w:webHidden/>
          </w:rPr>
        </w:r>
        <w:r w:rsidR="003321D2">
          <w:rPr>
            <w:webHidden/>
          </w:rPr>
          <w:fldChar w:fldCharType="separate"/>
        </w:r>
        <w:r w:rsidR="008C09A3">
          <w:rPr>
            <w:webHidden/>
          </w:rPr>
          <w:t>3</w:t>
        </w:r>
        <w:r w:rsidR="003321D2">
          <w:rPr>
            <w:webHidden/>
          </w:rPr>
          <w:fldChar w:fldCharType="end"/>
        </w:r>
      </w:hyperlink>
    </w:p>
    <w:p w14:paraId="27539267" w14:textId="024C5B5E" w:rsidR="003321D2" w:rsidRDefault="00DA57DA">
      <w:pPr>
        <w:pStyle w:val="TOC2"/>
        <w:rPr>
          <w:rFonts w:asciiTheme="minorHAnsi" w:eastAsiaTheme="minorEastAsia" w:hAnsiTheme="minorHAnsi"/>
          <w:sz w:val="22"/>
          <w:lang w:eastAsia="en-AU"/>
        </w:rPr>
      </w:pPr>
      <w:hyperlink w:anchor="_Toc85528941" w:history="1">
        <w:r w:rsidR="003321D2" w:rsidRPr="009F7992">
          <w:rPr>
            <w:rStyle w:val="Hyperlink"/>
          </w:rPr>
          <w:t>myWorkplace Booking Service</w:t>
        </w:r>
        <w:r w:rsidR="003321D2">
          <w:rPr>
            <w:webHidden/>
          </w:rPr>
          <w:tab/>
        </w:r>
        <w:r w:rsidR="003321D2">
          <w:rPr>
            <w:webHidden/>
          </w:rPr>
          <w:fldChar w:fldCharType="begin"/>
        </w:r>
        <w:r w:rsidR="003321D2">
          <w:rPr>
            <w:webHidden/>
          </w:rPr>
          <w:instrText xml:space="preserve"> PAGEREF _Toc85528941 \h </w:instrText>
        </w:r>
        <w:r w:rsidR="003321D2">
          <w:rPr>
            <w:webHidden/>
          </w:rPr>
        </w:r>
        <w:r w:rsidR="003321D2">
          <w:rPr>
            <w:webHidden/>
          </w:rPr>
          <w:fldChar w:fldCharType="separate"/>
        </w:r>
        <w:r w:rsidR="008C09A3">
          <w:rPr>
            <w:webHidden/>
          </w:rPr>
          <w:t>3</w:t>
        </w:r>
        <w:r w:rsidR="003321D2">
          <w:rPr>
            <w:webHidden/>
          </w:rPr>
          <w:fldChar w:fldCharType="end"/>
        </w:r>
      </w:hyperlink>
    </w:p>
    <w:p w14:paraId="4C2440AD" w14:textId="01E08C65" w:rsidR="003321D2" w:rsidRDefault="00DA57DA">
      <w:pPr>
        <w:pStyle w:val="TOC2"/>
        <w:rPr>
          <w:rFonts w:asciiTheme="minorHAnsi" w:eastAsiaTheme="minorEastAsia" w:hAnsiTheme="minorHAnsi"/>
          <w:sz w:val="22"/>
          <w:lang w:eastAsia="en-AU"/>
        </w:rPr>
      </w:pPr>
      <w:hyperlink w:anchor="_Toc85528942" w:history="1">
        <w:r w:rsidR="003321D2" w:rsidRPr="009F7992">
          <w:rPr>
            <w:rStyle w:val="Hyperlink"/>
          </w:rPr>
          <w:t>Eligibility</w:t>
        </w:r>
        <w:r w:rsidR="003321D2">
          <w:rPr>
            <w:webHidden/>
          </w:rPr>
          <w:tab/>
        </w:r>
        <w:r w:rsidR="003321D2">
          <w:rPr>
            <w:webHidden/>
          </w:rPr>
          <w:fldChar w:fldCharType="begin"/>
        </w:r>
        <w:r w:rsidR="003321D2">
          <w:rPr>
            <w:webHidden/>
          </w:rPr>
          <w:instrText xml:space="preserve"> PAGEREF _Toc85528942 \h </w:instrText>
        </w:r>
        <w:r w:rsidR="003321D2">
          <w:rPr>
            <w:webHidden/>
          </w:rPr>
        </w:r>
        <w:r w:rsidR="003321D2">
          <w:rPr>
            <w:webHidden/>
          </w:rPr>
          <w:fldChar w:fldCharType="separate"/>
        </w:r>
        <w:r w:rsidR="008C09A3">
          <w:rPr>
            <w:webHidden/>
          </w:rPr>
          <w:t>3</w:t>
        </w:r>
        <w:r w:rsidR="003321D2">
          <w:rPr>
            <w:webHidden/>
          </w:rPr>
          <w:fldChar w:fldCharType="end"/>
        </w:r>
      </w:hyperlink>
    </w:p>
    <w:p w14:paraId="25D1FCB9" w14:textId="4B72A3BA" w:rsidR="003321D2" w:rsidRDefault="00DA57DA">
      <w:pPr>
        <w:pStyle w:val="TOC2"/>
        <w:rPr>
          <w:rFonts w:asciiTheme="minorHAnsi" w:eastAsiaTheme="minorEastAsia" w:hAnsiTheme="minorHAnsi"/>
          <w:sz w:val="22"/>
          <w:lang w:eastAsia="en-AU"/>
        </w:rPr>
      </w:pPr>
      <w:hyperlink w:anchor="_Toc85528943" w:history="1">
        <w:r w:rsidR="003321D2" w:rsidRPr="009F7992">
          <w:rPr>
            <w:rStyle w:val="Hyperlink"/>
          </w:rPr>
          <w:t>Post integration changes and API</w:t>
        </w:r>
        <w:r w:rsidR="003321D2">
          <w:rPr>
            <w:webHidden/>
          </w:rPr>
          <w:tab/>
        </w:r>
        <w:r w:rsidR="003321D2">
          <w:rPr>
            <w:webHidden/>
          </w:rPr>
          <w:fldChar w:fldCharType="begin"/>
        </w:r>
        <w:r w:rsidR="003321D2">
          <w:rPr>
            <w:webHidden/>
          </w:rPr>
          <w:instrText xml:space="preserve"> PAGEREF _Toc85528943 \h </w:instrText>
        </w:r>
        <w:r w:rsidR="003321D2">
          <w:rPr>
            <w:webHidden/>
          </w:rPr>
        </w:r>
        <w:r w:rsidR="003321D2">
          <w:rPr>
            <w:webHidden/>
          </w:rPr>
          <w:fldChar w:fldCharType="separate"/>
        </w:r>
        <w:r w:rsidR="008C09A3">
          <w:rPr>
            <w:webHidden/>
          </w:rPr>
          <w:t>4</w:t>
        </w:r>
        <w:r w:rsidR="003321D2">
          <w:rPr>
            <w:webHidden/>
          </w:rPr>
          <w:fldChar w:fldCharType="end"/>
        </w:r>
      </w:hyperlink>
    </w:p>
    <w:p w14:paraId="03D910D0" w14:textId="7EA2F5BD" w:rsidR="003321D2" w:rsidRDefault="00DA57DA">
      <w:pPr>
        <w:pStyle w:val="TOC2"/>
        <w:rPr>
          <w:rFonts w:asciiTheme="minorHAnsi" w:eastAsiaTheme="minorEastAsia" w:hAnsiTheme="minorHAnsi"/>
          <w:sz w:val="22"/>
          <w:lang w:eastAsia="en-AU"/>
        </w:rPr>
      </w:pPr>
      <w:hyperlink w:anchor="_Toc85528944" w:history="1">
        <w:r w:rsidR="003321D2" w:rsidRPr="009F7992">
          <w:rPr>
            <w:rStyle w:val="Hyperlink"/>
          </w:rPr>
          <w:t>Your Data</w:t>
        </w:r>
        <w:r w:rsidR="003321D2">
          <w:rPr>
            <w:webHidden/>
          </w:rPr>
          <w:tab/>
        </w:r>
        <w:r w:rsidR="003321D2">
          <w:rPr>
            <w:webHidden/>
          </w:rPr>
          <w:fldChar w:fldCharType="begin"/>
        </w:r>
        <w:r w:rsidR="003321D2">
          <w:rPr>
            <w:webHidden/>
          </w:rPr>
          <w:instrText xml:space="preserve"> PAGEREF _Toc85528944 \h </w:instrText>
        </w:r>
        <w:r w:rsidR="003321D2">
          <w:rPr>
            <w:webHidden/>
          </w:rPr>
        </w:r>
        <w:r w:rsidR="003321D2">
          <w:rPr>
            <w:webHidden/>
          </w:rPr>
          <w:fldChar w:fldCharType="separate"/>
        </w:r>
        <w:r w:rsidR="008C09A3">
          <w:rPr>
            <w:webHidden/>
          </w:rPr>
          <w:t>4</w:t>
        </w:r>
        <w:r w:rsidR="003321D2">
          <w:rPr>
            <w:webHidden/>
          </w:rPr>
          <w:fldChar w:fldCharType="end"/>
        </w:r>
      </w:hyperlink>
    </w:p>
    <w:p w14:paraId="3966B99B" w14:textId="22640024" w:rsidR="003321D2" w:rsidRDefault="00DA57DA">
      <w:pPr>
        <w:pStyle w:val="TOC2"/>
        <w:rPr>
          <w:rFonts w:asciiTheme="minorHAnsi" w:eastAsiaTheme="minorEastAsia" w:hAnsiTheme="minorHAnsi"/>
          <w:sz w:val="22"/>
          <w:lang w:eastAsia="en-AU"/>
        </w:rPr>
      </w:pPr>
      <w:hyperlink w:anchor="_Toc85528945" w:history="1">
        <w:r w:rsidR="003321D2" w:rsidRPr="009F7992">
          <w:rPr>
            <w:rStyle w:val="Hyperlink"/>
          </w:rPr>
          <w:t>Privacy</w:t>
        </w:r>
        <w:r w:rsidR="003321D2">
          <w:rPr>
            <w:webHidden/>
          </w:rPr>
          <w:tab/>
        </w:r>
        <w:r w:rsidR="003321D2">
          <w:rPr>
            <w:webHidden/>
          </w:rPr>
          <w:fldChar w:fldCharType="begin"/>
        </w:r>
        <w:r w:rsidR="003321D2">
          <w:rPr>
            <w:webHidden/>
          </w:rPr>
          <w:instrText xml:space="preserve"> PAGEREF _Toc85528945 \h </w:instrText>
        </w:r>
        <w:r w:rsidR="003321D2">
          <w:rPr>
            <w:webHidden/>
          </w:rPr>
        </w:r>
        <w:r w:rsidR="003321D2">
          <w:rPr>
            <w:webHidden/>
          </w:rPr>
          <w:fldChar w:fldCharType="separate"/>
        </w:r>
        <w:r w:rsidR="008C09A3">
          <w:rPr>
            <w:webHidden/>
          </w:rPr>
          <w:t>4</w:t>
        </w:r>
        <w:r w:rsidR="003321D2">
          <w:rPr>
            <w:webHidden/>
          </w:rPr>
          <w:fldChar w:fldCharType="end"/>
        </w:r>
      </w:hyperlink>
    </w:p>
    <w:p w14:paraId="34EB3212" w14:textId="78524884" w:rsidR="003321D2" w:rsidRDefault="00DA57DA">
      <w:pPr>
        <w:pStyle w:val="TOC2"/>
        <w:rPr>
          <w:rFonts w:asciiTheme="minorHAnsi" w:eastAsiaTheme="minorEastAsia" w:hAnsiTheme="minorHAnsi"/>
          <w:sz w:val="22"/>
          <w:lang w:eastAsia="en-AU"/>
        </w:rPr>
      </w:pPr>
      <w:hyperlink w:anchor="_Toc85528946" w:history="1">
        <w:r w:rsidR="003321D2" w:rsidRPr="009F7992">
          <w:rPr>
            <w:rStyle w:val="Hyperlink"/>
          </w:rPr>
          <w:t>Availability</w:t>
        </w:r>
        <w:r w:rsidR="003321D2">
          <w:rPr>
            <w:webHidden/>
          </w:rPr>
          <w:tab/>
        </w:r>
        <w:r w:rsidR="003321D2">
          <w:rPr>
            <w:webHidden/>
          </w:rPr>
          <w:fldChar w:fldCharType="begin"/>
        </w:r>
        <w:r w:rsidR="003321D2">
          <w:rPr>
            <w:webHidden/>
          </w:rPr>
          <w:instrText xml:space="preserve"> PAGEREF _Toc85528946 \h </w:instrText>
        </w:r>
        <w:r w:rsidR="003321D2">
          <w:rPr>
            <w:webHidden/>
          </w:rPr>
        </w:r>
        <w:r w:rsidR="003321D2">
          <w:rPr>
            <w:webHidden/>
          </w:rPr>
          <w:fldChar w:fldCharType="separate"/>
        </w:r>
        <w:r w:rsidR="008C09A3">
          <w:rPr>
            <w:webHidden/>
          </w:rPr>
          <w:t>5</w:t>
        </w:r>
        <w:r w:rsidR="003321D2">
          <w:rPr>
            <w:webHidden/>
          </w:rPr>
          <w:fldChar w:fldCharType="end"/>
        </w:r>
      </w:hyperlink>
    </w:p>
    <w:p w14:paraId="3DECB04F" w14:textId="444E3631" w:rsidR="003321D2" w:rsidRDefault="00DA57DA">
      <w:pPr>
        <w:pStyle w:val="TOC2"/>
        <w:rPr>
          <w:rFonts w:asciiTheme="minorHAnsi" w:eastAsiaTheme="minorEastAsia" w:hAnsiTheme="minorHAnsi"/>
          <w:sz w:val="22"/>
          <w:lang w:eastAsia="en-AU"/>
        </w:rPr>
      </w:pPr>
      <w:hyperlink w:anchor="_Toc85528947" w:history="1">
        <w:r w:rsidR="003321D2" w:rsidRPr="009F7992">
          <w:rPr>
            <w:rStyle w:val="Hyperlink"/>
          </w:rPr>
          <w:t>Login details</w:t>
        </w:r>
        <w:r w:rsidR="003321D2">
          <w:rPr>
            <w:webHidden/>
          </w:rPr>
          <w:tab/>
        </w:r>
        <w:r w:rsidR="003321D2">
          <w:rPr>
            <w:webHidden/>
          </w:rPr>
          <w:fldChar w:fldCharType="begin"/>
        </w:r>
        <w:r w:rsidR="003321D2">
          <w:rPr>
            <w:webHidden/>
          </w:rPr>
          <w:instrText xml:space="preserve"> PAGEREF _Toc85528947 \h </w:instrText>
        </w:r>
        <w:r w:rsidR="003321D2">
          <w:rPr>
            <w:webHidden/>
          </w:rPr>
        </w:r>
        <w:r w:rsidR="003321D2">
          <w:rPr>
            <w:webHidden/>
          </w:rPr>
          <w:fldChar w:fldCharType="separate"/>
        </w:r>
        <w:r w:rsidR="008C09A3">
          <w:rPr>
            <w:webHidden/>
          </w:rPr>
          <w:t>5</w:t>
        </w:r>
        <w:r w:rsidR="003321D2">
          <w:rPr>
            <w:webHidden/>
          </w:rPr>
          <w:fldChar w:fldCharType="end"/>
        </w:r>
      </w:hyperlink>
    </w:p>
    <w:p w14:paraId="3C34A363" w14:textId="18D40617" w:rsidR="003321D2" w:rsidRDefault="00DA57DA">
      <w:pPr>
        <w:pStyle w:val="TOC2"/>
        <w:rPr>
          <w:rFonts w:asciiTheme="minorHAnsi" w:eastAsiaTheme="minorEastAsia" w:hAnsiTheme="minorHAnsi"/>
          <w:sz w:val="22"/>
          <w:lang w:eastAsia="en-AU"/>
        </w:rPr>
      </w:pPr>
      <w:hyperlink w:anchor="_Toc85528948" w:history="1">
        <w:r w:rsidR="003321D2" w:rsidRPr="009F7992">
          <w:rPr>
            <w:rStyle w:val="Hyperlink"/>
          </w:rPr>
          <w:t>Acceptable use</w:t>
        </w:r>
        <w:r w:rsidR="003321D2">
          <w:rPr>
            <w:webHidden/>
          </w:rPr>
          <w:tab/>
        </w:r>
        <w:r w:rsidR="003321D2">
          <w:rPr>
            <w:webHidden/>
          </w:rPr>
          <w:fldChar w:fldCharType="begin"/>
        </w:r>
        <w:r w:rsidR="003321D2">
          <w:rPr>
            <w:webHidden/>
          </w:rPr>
          <w:instrText xml:space="preserve"> PAGEREF _Toc85528948 \h </w:instrText>
        </w:r>
        <w:r w:rsidR="003321D2">
          <w:rPr>
            <w:webHidden/>
          </w:rPr>
        </w:r>
        <w:r w:rsidR="003321D2">
          <w:rPr>
            <w:webHidden/>
          </w:rPr>
          <w:fldChar w:fldCharType="separate"/>
        </w:r>
        <w:r w:rsidR="008C09A3">
          <w:rPr>
            <w:webHidden/>
          </w:rPr>
          <w:t>5</w:t>
        </w:r>
        <w:r w:rsidR="003321D2">
          <w:rPr>
            <w:webHidden/>
          </w:rPr>
          <w:fldChar w:fldCharType="end"/>
        </w:r>
      </w:hyperlink>
    </w:p>
    <w:p w14:paraId="4A6CDAE4" w14:textId="5934E41B" w:rsidR="003321D2" w:rsidRDefault="00DA57DA">
      <w:pPr>
        <w:pStyle w:val="TOC2"/>
        <w:rPr>
          <w:rFonts w:asciiTheme="minorHAnsi" w:eastAsiaTheme="minorEastAsia" w:hAnsiTheme="minorHAnsi"/>
          <w:sz w:val="22"/>
          <w:lang w:eastAsia="en-AU"/>
        </w:rPr>
      </w:pPr>
      <w:hyperlink w:anchor="_Toc85528949" w:history="1">
        <w:r w:rsidR="003321D2" w:rsidRPr="009F7992">
          <w:rPr>
            <w:rStyle w:val="Hyperlink"/>
          </w:rPr>
          <w:t>Project Manager Professional Services myWorkplace Booking</w:t>
        </w:r>
        <w:r w:rsidR="003321D2">
          <w:rPr>
            <w:webHidden/>
          </w:rPr>
          <w:tab/>
        </w:r>
        <w:r w:rsidR="003321D2">
          <w:rPr>
            <w:webHidden/>
          </w:rPr>
          <w:fldChar w:fldCharType="begin"/>
        </w:r>
        <w:r w:rsidR="003321D2">
          <w:rPr>
            <w:webHidden/>
          </w:rPr>
          <w:instrText xml:space="preserve"> PAGEREF _Toc85528949 \h </w:instrText>
        </w:r>
        <w:r w:rsidR="003321D2">
          <w:rPr>
            <w:webHidden/>
          </w:rPr>
        </w:r>
        <w:r w:rsidR="003321D2">
          <w:rPr>
            <w:webHidden/>
          </w:rPr>
          <w:fldChar w:fldCharType="separate"/>
        </w:r>
        <w:r w:rsidR="008C09A3">
          <w:rPr>
            <w:webHidden/>
          </w:rPr>
          <w:t>6</w:t>
        </w:r>
        <w:r w:rsidR="003321D2">
          <w:rPr>
            <w:webHidden/>
          </w:rPr>
          <w:fldChar w:fldCharType="end"/>
        </w:r>
      </w:hyperlink>
    </w:p>
    <w:p w14:paraId="4D163312" w14:textId="27BFA8D8" w:rsidR="003321D2" w:rsidRDefault="00DA57DA">
      <w:pPr>
        <w:pStyle w:val="TOC2"/>
        <w:rPr>
          <w:rFonts w:asciiTheme="minorHAnsi" w:eastAsiaTheme="minorEastAsia" w:hAnsiTheme="minorHAnsi"/>
          <w:sz w:val="22"/>
          <w:lang w:eastAsia="en-AU"/>
        </w:rPr>
      </w:pPr>
      <w:hyperlink w:anchor="_Toc85528950" w:history="1">
        <w:r w:rsidR="003321D2" w:rsidRPr="009F7992">
          <w:rPr>
            <w:rStyle w:val="Hyperlink"/>
          </w:rPr>
          <w:t>Term</w:t>
        </w:r>
        <w:r w:rsidR="003321D2">
          <w:rPr>
            <w:webHidden/>
          </w:rPr>
          <w:tab/>
        </w:r>
        <w:r w:rsidR="003321D2">
          <w:rPr>
            <w:webHidden/>
          </w:rPr>
          <w:fldChar w:fldCharType="begin"/>
        </w:r>
        <w:r w:rsidR="003321D2">
          <w:rPr>
            <w:webHidden/>
          </w:rPr>
          <w:instrText xml:space="preserve"> PAGEREF _Toc85528950 \h </w:instrText>
        </w:r>
        <w:r w:rsidR="003321D2">
          <w:rPr>
            <w:webHidden/>
          </w:rPr>
        </w:r>
        <w:r w:rsidR="003321D2">
          <w:rPr>
            <w:webHidden/>
          </w:rPr>
          <w:fldChar w:fldCharType="separate"/>
        </w:r>
        <w:r w:rsidR="008C09A3">
          <w:rPr>
            <w:webHidden/>
          </w:rPr>
          <w:t>7</w:t>
        </w:r>
        <w:r w:rsidR="003321D2">
          <w:rPr>
            <w:webHidden/>
          </w:rPr>
          <w:fldChar w:fldCharType="end"/>
        </w:r>
      </w:hyperlink>
    </w:p>
    <w:p w14:paraId="67B21600" w14:textId="3D1C8B16" w:rsidR="003321D2" w:rsidRDefault="00DA57DA">
      <w:pPr>
        <w:pStyle w:val="TOC2"/>
        <w:rPr>
          <w:rFonts w:asciiTheme="minorHAnsi" w:eastAsiaTheme="minorEastAsia" w:hAnsiTheme="minorHAnsi"/>
          <w:sz w:val="22"/>
          <w:lang w:eastAsia="en-AU"/>
        </w:rPr>
      </w:pPr>
      <w:hyperlink w:anchor="_Toc85528951" w:history="1">
        <w:r w:rsidR="003321D2" w:rsidRPr="009F7992">
          <w:rPr>
            <w:rStyle w:val="Hyperlink"/>
          </w:rPr>
          <w:t>Termination</w:t>
        </w:r>
        <w:r w:rsidR="003321D2">
          <w:rPr>
            <w:webHidden/>
          </w:rPr>
          <w:tab/>
        </w:r>
        <w:r w:rsidR="003321D2">
          <w:rPr>
            <w:webHidden/>
          </w:rPr>
          <w:fldChar w:fldCharType="begin"/>
        </w:r>
        <w:r w:rsidR="003321D2">
          <w:rPr>
            <w:webHidden/>
          </w:rPr>
          <w:instrText xml:space="preserve"> PAGEREF _Toc85528951 \h </w:instrText>
        </w:r>
        <w:r w:rsidR="003321D2">
          <w:rPr>
            <w:webHidden/>
          </w:rPr>
        </w:r>
        <w:r w:rsidR="003321D2">
          <w:rPr>
            <w:webHidden/>
          </w:rPr>
          <w:fldChar w:fldCharType="separate"/>
        </w:r>
        <w:r w:rsidR="008C09A3">
          <w:rPr>
            <w:webHidden/>
          </w:rPr>
          <w:t>7</w:t>
        </w:r>
        <w:r w:rsidR="003321D2">
          <w:rPr>
            <w:webHidden/>
          </w:rPr>
          <w:fldChar w:fldCharType="end"/>
        </w:r>
      </w:hyperlink>
    </w:p>
    <w:p w14:paraId="3602DD62" w14:textId="19FA80C2" w:rsidR="003321D2" w:rsidRDefault="00DA57DA">
      <w:pPr>
        <w:pStyle w:val="TOC2"/>
        <w:rPr>
          <w:rFonts w:asciiTheme="minorHAnsi" w:eastAsiaTheme="minorEastAsia" w:hAnsiTheme="minorHAnsi"/>
          <w:sz w:val="22"/>
          <w:lang w:eastAsia="en-AU"/>
        </w:rPr>
      </w:pPr>
      <w:hyperlink w:anchor="_Toc85528952" w:history="1">
        <w:r w:rsidR="003321D2" w:rsidRPr="009F7992">
          <w:rPr>
            <w:rStyle w:val="Hyperlink"/>
          </w:rPr>
          <w:t>Pricing</w:t>
        </w:r>
        <w:r w:rsidR="003321D2">
          <w:rPr>
            <w:webHidden/>
          </w:rPr>
          <w:tab/>
        </w:r>
        <w:r w:rsidR="003321D2">
          <w:rPr>
            <w:webHidden/>
          </w:rPr>
          <w:fldChar w:fldCharType="begin"/>
        </w:r>
        <w:r w:rsidR="003321D2">
          <w:rPr>
            <w:webHidden/>
          </w:rPr>
          <w:instrText xml:space="preserve"> PAGEREF _Toc85528952 \h </w:instrText>
        </w:r>
        <w:r w:rsidR="003321D2">
          <w:rPr>
            <w:webHidden/>
          </w:rPr>
        </w:r>
        <w:r w:rsidR="003321D2">
          <w:rPr>
            <w:webHidden/>
          </w:rPr>
          <w:fldChar w:fldCharType="separate"/>
        </w:r>
        <w:r w:rsidR="008C09A3">
          <w:rPr>
            <w:webHidden/>
          </w:rPr>
          <w:t>7</w:t>
        </w:r>
        <w:r w:rsidR="003321D2">
          <w:rPr>
            <w:webHidden/>
          </w:rPr>
          <w:fldChar w:fldCharType="end"/>
        </w:r>
      </w:hyperlink>
    </w:p>
    <w:p w14:paraId="26F3DB36" w14:textId="05655550" w:rsidR="003321D2" w:rsidRDefault="00DA57DA">
      <w:pPr>
        <w:pStyle w:val="TOC2"/>
        <w:rPr>
          <w:rFonts w:asciiTheme="minorHAnsi" w:eastAsiaTheme="minorEastAsia" w:hAnsiTheme="minorHAnsi"/>
          <w:sz w:val="22"/>
          <w:lang w:eastAsia="en-AU"/>
        </w:rPr>
      </w:pPr>
      <w:hyperlink w:anchor="_Toc85528953" w:history="1">
        <w:r w:rsidR="003321D2" w:rsidRPr="009F7992">
          <w:rPr>
            <w:rStyle w:val="Hyperlink"/>
          </w:rPr>
          <w:t>Software Plans</w:t>
        </w:r>
        <w:r w:rsidR="003321D2">
          <w:rPr>
            <w:webHidden/>
          </w:rPr>
          <w:tab/>
        </w:r>
        <w:r w:rsidR="003321D2">
          <w:rPr>
            <w:webHidden/>
          </w:rPr>
          <w:fldChar w:fldCharType="begin"/>
        </w:r>
        <w:r w:rsidR="003321D2">
          <w:rPr>
            <w:webHidden/>
          </w:rPr>
          <w:instrText xml:space="preserve"> PAGEREF _Toc85528953 \h </w:instrText>
        </w:r>
        <w:r w:rsidR="003321D2">
          <w:rPr>
            <w:webHidden/>
          </w:rPr>
        </w:r>
        <w:r w:rsidR="003321D2">
          <w:rPr>
            <w:webHidden/>
          </w:rPr>
          <w:fldChar w:fldCharType="separate"/>
        </w:r>
        <w:r w:rsidR="008C09A3">
          <w:rPr>
            <w:webHidden/>
          </w:rPr>
          <w:t>7</w:t>
        </w:r>
        <w:r w:rsidR="003321D2">
          <w:rPr>
            <w:webHidden/>
          </w:rPr>
          <w:fldChar w:fldCharType="end"/>
        </w:r>
      </w:hyperlink>
    </w:p>
    <w:p w14:paraId="742D5B97" w14:textId="14EBE869" w:rsidR="003321D2" w:rsidRDefault="00DA57DA">
      <w:pPr>
        <w:pStyle w:val="TOC2"/>
        <w:rPr>
          <w:rFonts w:asciiTheme="minorHAnsi" w:eastAsiaTheme="minorEastAsia" w:hAnsiTheme="minorHAnsi"/>
          <w:sz w:val="22"/>
          <w:lang w:eastAsia="en-AU"/>
        </w:rPr>
      </w:pPr>
      <w:hyperlink w:anchor="_Toc85528954" w:history="1">
        <w:r w:rsidR="003321D2" w:rsidRPr="009F7992">
          <w:rPr>
            <w:rStyle w:val="Hyperlink"/>
          </w:rPr>
          <w:t>Volume commitment</w:t>
        </w:r>
        <w:r w:rsidR="003321D2">
          <w:rPr>
            <w:webHidden/>
          </w:rPr>
          <w:tab/>
        </w:r>
        <w:r w:rsidR="003321D2">
          <w:rPr>
            <w:webHidden/>
          </w:rPr>
          <w:fldChar w:fldCharType="begin"/>
        </w:r>
        <w:r w:rsidR="003321D2">
          <w:rPr>
            <w:webHidden/>
          </w:rPr>
          <w:instrText xml:space="preserve"> PAGEREF _Toc85528954 \h </w:instrText>
        </w:r>
        <w:r w:rsidR="003321D2">
          <w:rPr>
            <w:webHidden/>
          </w:rPr>
        </w:r>
        <w:r w:rsidR="003321D2">
          <w:rPr>
            <w:webHidden/>
          </w:rPr>
          <w:fldChar w:fldCharType="separate"/>
        </w:r>
        <w:r w:rsidR="008C09A3">
          <w:rPr>
            <w:webHidden/>
          </w:rPr>
          <w:t>8</w:t>
        </w:r>
        <w:r w:rsidR="003321D2">
          <w:rPr>
            <w:webHidden/>
          </w:rPr>
          <w:fldChar w:fldCharType="end"/>
        </w:r>
      </w:hyperlink>
    </w:p>
    <w:p w14:paraId="0B1F99CF" w14:textId="5E628A30" w:rsidR="003321D2" w:rsidRDefault="00DA57DA">
      <w:pPr>
        <w:pStyle w:val="TOC2"/>
        <w:rPr>
          <w:rFonts w:asciiTheme="minorHAnsi" w:eastAsiaTheme="minorEastAsia" w:hAnsiTheme="minorHAnsi"/>
          <w:sz w:val="22"/>
          <w:lang w:eastAsia="en-AU"/>
        </w:rPr>
      </w:pPr>
      <w:hyperlink w:anchor="_Toc85528955" w:history="1">
        <w:r w:rsidR="003321D2" w:rsidRPr="009F7992">
          <w:rPr>
            <w:rStyle w:val="Hyperlink"/>
          </w:rPr>
          <w:t>Examples</w:t>
        </w:r>
        <w:r w:rsidR="003321D2">
          <w:rPr>
            <w:webHidden/>
          </w:rPr>
          <w:tab/>
        </w:r>
        <w:r w:rsidR="003321D2">
          <w:rPr>
            <w:webHidden/>
          </w:rPr>
          <w:fldChar w:fldCharType="begin"/>
        </w:r>
        <w:r w:rsidR="003321D2">
          <w:rPr>
            <w:webHidden/>
          </w:rPr>
          <w:instrText xml:space="preserve"> PAGEREF _Toc85528955 \h </w:instrText>
        </w:r>
        <w:r w:rsidR="003321D2">
          <w:rPr>
            <w:webHidden/>
          </w:rPr>
        </w:r>
        <w:r w:rsidR="003321D2">
          <w:rPr>
            <w:webHidden/>
          </w:rPr>
          <w:fldChar w:fldCharType="separate"/>
        </w:r>
        <w:r w:rsidR="008C09A3">
          <w:rPr>
            <w:webHidden/>
          </w:rPr>
          <w:t>9</w:t>
        </w:r>
        <w:r w:rsidR="003321D2">
          <w:rPr>
            <w:webHidden/>
          </w:rPr>
          <w:fldChar w:fldCharType="end"/>
        </w:r>
      </w:hyperlink>
    </w:p>
    <w:p w14:paraId="565C47AE" w14:textId="3F32EC95" w:rsidR="003321D2" w:rsidRDefault="00DA57DA">
      <w:pPr>
        <w:pStyle w:val="TOC2"/>
        <w:rPr>
          <w:rFonts w:asciiTheme="minorHAnsi" w:eastAsiaTheme="minorEastAsia" w:hAnsiTheme="minorHAnsi"/>
          <w:sz w:val="22"/>
          <w:lang w:eastAsia="en-AU"/>
        </w:rPr>
      </w:pPr>
      <w:hyperlink w:anchor="_Toc85528956" w:history="1">
        <w:r w:rsidR="003321D2" w:rsidRPr="009F7992">
          <w:rPr>
            <w:rStyle w:val="Hyperlink"/>
          </w:rPr>
          <w:t>Definitions</w:t>
        </w:r>
        <w:r w:rsidR="003321D2">
          <w:rPr>
            <w:webHidden/>
          </w:rPr>
          <w:tab/>
        </w:r>
        <w:r w:rsidR="003321D2">
          <w:rPr>
            <w:webHidden/>
          </w:rPr>
          <w:fldChar w:fldCharType="begin"/>
        </w:r>
        <w:r w:rsidR="003321D2">
          <w:rPr>
            <w:webHidden/>
          </w:rPr>
          <w:instrText xml:space="preserve"> PAGEREF _Toc85528956 \h </w:instrText>
        </w:r>
        <w:r w:rsidR="003321D2">
          <w:rPr>
            <w:webHidden/>
          </w:rPr>
        </w:r>
        <w:r w:rsidR="003321D2">
          <w:rPr>
            <w:webHidden/>
          </w:rPr>
          <w:fldChar w:fldCharType="separate"/>
        </w:r>
        <w:r w:rsidR="008C09A3">
          <w:rPr>
            <w:webHidden/>
          </w:rPr>
          <w:t>10</w:t>
        </w:r>
        <w:r w:rsidR="003321D2">
          <w:rPr>
            <w:webHidden/>
          </w:rPr>
          <w:fldChar w:fldCharType="end"/>
        </w:r>
      </w:hyperlink>
    </w:p>
    <w:p w14:paraId="2D36C1DE" w14:textId="79F8AB1C" w:rsidR="003321D2" w:rsidRDefault="00DA57DA">
      <w:pPr>
        <w:pStyle w:val="TOC1"/>
        <w:rPr>
          <w:rFonts w:asciiTheme="minorHAnsi" w:hAnsiTheme="minorHAnsi"/>
          <w:b w:val="0"/>
          <w:sz w:val="22"/>
        </w:rPr>
      </w:pPr>
      <w:hyperlink w:anchor="_Toc85528957" w:history="1">
        <w:r w:rsidR="003321D2" w:rsidRPr="009F7992">
          <w:rPr>
            <w:rStyle w:val="Hyperlink"/>
          </w:rPr>
          <w:t>3</w:t>
        </w:r>
        <w:r w:rsidR="003321D2">
          <w:rPr>
            <w:rFonts w:asciiTheme="minorHAnsi" w:hAnsiTheme="minorHAnsi"/>
            <w:b w:val="0"/>
            <w:sz w:val="22"/>
          </w:rPr>
          <w:tab/>
        </w:r>
        <w:r w:rsidR="003321D2" w:rsidRPr="009F7992">
          <w:rPr>
            <w:rStyle w:val="Hyperlink"/>
          </w:rPr>
          <w:t>myWorkplace Occupancy Service</w:t>
        </w:r>
        <w:r w:rsidR="003321D2">
          <w:rPr>
            <w:webHidden/>
          </w:rPr>
          <w:tab/>
        </w:r>
        <w:r w:rsidR="003321D2">
          <w:rPr>
            <w:webHidden/>
          </w:rPr>
          <w:fldChar w:fldCharType="begin"/>
        </w:r>
        <w:r w:rsidR="003321D2">
          <w:rPr>
            <w:webHidden/>
          </w:rPr>
          <w:instrText xml:space="preserve"> PAGEREF _Toc85528957 \h </w:instrText>
        </w:r>
        <w:r w:rsidR="003321D2">
          <w:rPr>
            <w:webHidden/>
          </w:rPr>
        </w:r>
        <w:r w:rsidR="003321D2">
          <w:rPr>
            <w:webHidden/>
          </w:rPr>
          <w:fldChar w:fldCharType="separate"/>
        </w:r>
        <w:r w:rsidR="008C09A3">
          <w:rPr>
            <w:webHidden/>
          </w:rPr>
          <w:t>11</w:t>
        </w:r>
        <w:r w:rsidR="003321D2">
          <w:rPr>
            <w:webHidden/>
          </w:rPr>
          <w:fldChar w:fldCharType="end"/>
        </w:r>
      </w:hyperlink>
    </w:p>
    <w:p w14:paraId="28B82B74" w14:textId="6ADC7D4C" w:rsidR="003321D2" w:rsidRDefault="00DA57DA">
      <w:pPr>
        <w:pStyle w:val="TOC2"/>
        <w:rPr>
          <w:rFonts w:asciiTheme="minorHAnsi" w:eastAsiaTheme="minorEastAsia" w:hAnsiTheme="minorHAnsi"/>
          <w:sz w:val="22"/>
          <w:lang w:eastAsia="en-AU"/>
        </w:rPr>
      </w:pPr>
      <w:hyperlink w:anchor="_Toc85528958" w:history="1">
        <w:r w:rsidR="003321D2" w:rsidRPr="009F7992">
          <w:rPr>
            <w:rStyle w:val="Hyperlink"/>
          </w:rPr>
          <w:t>Title and risk</w:t>
        </w:r>
        <w:r w:rsidR="003321D2">
          <w:rPr>
            <w:webHidden/>
          </w:rPr>
          <w:tab/>
        </w:r>
        <w:r w:rsidR="003321D2">
          <w:rPr>
            <w:webHidden/>
          </w:rPr>
          <w:fldChar w:fldCharType="begin"/>
        </w:r>
        <w:r w:rsidR="003321D2">
          <w:rPr>
            <w:webHidden/>
          </w:rPr>
          <w:instrText xml:space="preserve"> PAGEREF _Toc85528958 \h </w:instrText>
        </w:r>
        <w:r w:rsidR="003321D2">
          <w:rPr>
            <w:webHidden/>
          </w:rPr>
        </w:r>
        <w:r w:rsidR="003321D2">
          <w:rPr>
            <w:webHidden/>
          </w:rPr>
          <w:fldChar w:fldCharType="separate"/>
        </w:r>
        <w:r w:rsidR="008C09A3">
          <w:rPr>
            <w:webHidden/>
          </w:rPr>
          <w:t>14</w:t>
        </w:r>
        <w:r w:rsidR="003321D2">
          <w:rPr>
            <w:webHidden/>
          </w:rPr>
          <w:fldChar w:fldCharType="end"/>
        </w:r>
      </w:hyperlink>
    </w:p>
    <w:p w14:paraId="3C67D7C2" w14:textId="7F4A30F8" w:rsidR="003321D2" w:rsidRDefault="00DA57DA">
      <w:pPr>
        <w:pStyle w:val="TOC2"/>
        <w:rPr>
          <w:rFonts w:asciiTheme="minorHAnsi" w:eastAsiaTheme="minorEastAsia" w:hAnsiTheme="minorHAnsi"/>
          <w:sz w:val="22"/>
          <w:lang w:eastAsia="en-AU"/>
        </w:rPr>
      </w:pPr>
      <w:hyperlink w:anchor="_Toc85528959" w:history="1">
        <w:r w:rsidR="003321D2" w:rsidRPr="009F7992">
          <w:rPr>
            <w:rStyle w:val="Hyperlink"/>
          </w:rPr>
          <w:t>Software and firmware</w:t>
        </w:r>
        <w:r w:rsidR="003321D2">
          <w:rPr>
            <w:webHidden/>
          </w:rPr>
          <w:tab/>
        </w:r>
        <w:r w:rsidR="003321D2">
          <w:rPr>
            <w:webHidden/>
          </w:rPr>
          <w:fldChar w:fldCharType="begin"/>
        </w:r>
        <w:r w:rsidR="003321D2">
          <w:rPr>
            <w:webHidden/>
          </w:rPr>
          <w:instrText xml:space="preserve"> PAGEREF _Toc85528959 \h </w:instrText>
        </w:r>
        <w:r w:rsidR="003321D2">
          <w:rPr>
            <w:webHidden/>
          </w:rPr>
        </w:r>
        <w:r w:rsidR="003321D2">
          <w:rPr>
            <w:webHidden/>
          </w:rPr>
          <w:fldChar w:fldCharType="separate"/>
        </w:r>
        <w:r w:rsidR="008C09A3">
          <w:rPr>
            <w:webHidden/>
          </w:rPr>
          <w:t>15</w:t>
        </w:r>
        <w:r w:rsidR="003321D2">
          <w:rPr>
            <w:webHidden/>
          </w:rPr>
          <w:fldChar w:fldCharType="end"/>
        </w:r>
      </w:hyperlink>
    </w:p>
    <w:p w14:paraId="76CD066A" w14:textId="76E3B46B" w:rsidR="003321D2" w:rsidRDefault="00DA57DA">
      <w:pPr>
        <w:pStyle w:val="TOC2"/>
        <w:rPr>
          <w:rFonts w:asciiTheme="minorHAnsi" w:eastAsiaTheme="minorEastAsia" w:hAnsiTheme="minorHAnsi"/>
          <w:sz w:val="22"/>
          <w:lang w:eastAsia="en-AU"/>
        </w:rPr>
      </w:pPr>
      <w:hyperlink w:anchor="_Toc85528960" w:history="1">
        <w:r w:rsidR="003321D2" w:rsidRPr="009F7992">
          <w:rPr>
            <w:rStyle w:val="Hyperlink"/>
          </w:rPr>
          <w:t>Installation of Sensor Devices</w:t>
        </w:r>
        <w:r w:rsidR="003321D2">
          <w:rPr>
            <w:webHidden/>
          </w:rPr>
          <w:tab/>
        </w:r>
        <w:r w:rsidR="003321D2">
          <w:rPr>
            <w:webHidden/>
          </w:rPr>
          <w:fldChar w:fldCharType="begin"/>
        </w:r>
        <w:r w:rsidR="003321D2">
          <w:rPr>
            <w:webHidden/>
          </w:rPr>
          <w:instrText xml:space="preserve"> PAGEREF _Toc85528960 \h </w:instrText>
        </w:r>
        <w:r w:rsidR="003321D2">
          <w:rPr>
            <w:webHidden/>
          </w:rPr>
        </w:r>
        <w:r w:rsidR="003321D2">
          <w:rPr>
            <w:webHidden/>
          </w:rPr>
          <w:fldChar w:fldCharType="separate"/>
        </w:r>
        <w:r w:rsidR="008C09A3">
          <w:rPr>
            <w:webHidden/>
          </w:rPr>
          <w:t>15</w:t>
        </w:r>
        <w:r w:rsidR="003321D2">
          <w:rPr>
            <w:webHidden/>
          </w:rPr>
          <w:fldChar w:fldCharType="end"/>
        </w:r>
      </w:hyperlink>
    </w:p>
    <w:p w14:paraId="327C01A7" w14:textId="021780D4" w:rsidR="003321D2" w:rsidRDefault="00DA57DA">
      <w:pPr>
        <w:pStyle w:val="TOC2"/>
        <w:rPr>
          <w:rFonts w:asciiTheme="minorHAnsi" w:eastAsiaTheme="minorEastAsia" w:hAnsiTheme="minorHAnsi"/>
          <w:sz w:val="22"/>
          <w:lang w:eastAsia="en-AU"/>
        </w:rPr>
      </w:pPr>
      <w:hyperlink w:anchor="_Toc85528961" w:history="1">
        <w:r w:rsidR="003321D2" w:rsidRPr="009F7992">
          <w:rPr>
            <w:rStyle w:val="Hyperlink"/>
          </w:rPr>
          <w:t>Activation of Sensor Devices</w:t>
        </w:r>
        <w:r w:rsidR="003321D2">
          <w:rPr>
            <w:webHidden/>
          </w:rPr>
          <w:tab/>
        </w:r>
        <w:r w:rsidR="003321D2">
          <w:rPr>
            <w:webHidden/>
          </w:rPr>
          <w:fldChar w:fldCharType="begin"/>
        </w:r>
        <w:r w:rsidR="003321D2">
          <w:rPr>
            <w:webHidden/>
          </w:rPr>
          <w:instrText xml:space="preserve"> PAGEREF _Toc85528961 \h </w:instrText>
        </w:r>
        <w:r w:rsidR="003321D2">
          <w:rPr>
            <w:webHidden/>
          </w:rPr>
        </w:r>
        <w:r w:rsidR="003321D2">
          <w:rPr>
            <w:webHidden/>
          </w:rPr>
          <w:fldChar w:fldCharType="separate"/>
        </w:r>
        <w:r w:rsidR="008C09A3">
          <w:rPr>
            <w:webHidden/>
          </w:rPr>
          <w:t>15</w:t>
        </w:r>
        <w:r w:rsidR="003321D2">
          <w:rPr>
            <w:webHidden/>
          </w:rPr>
          <w:fldChar w:fldCharType="end"/>
        </w:r>
      </w:hyperlink>
    </w:p>
    <w:p w14:paraId="5A5821EF" w14:textId="0F4A8B23" w:rsidR="003321D2" w:rsidRDefault="00DA57DA">
      <w:pPr>
        <w:pStyle w:val="TOC2"/>
        <w:rPr>
          <w:rFonts w:asciiTheme="minorHAnsi" w:eastAsiaTheme="minorEastAsia" w:hAnsiTheme="minorHAnsi"/>
          <w:sz w:val="22"/>
          <w:lang w:eastAsia="en-AU"/>
        </w:rPr>
      </w:pPr>
      <w:hyperlink w:anchor="_Toc85528962" w:history="1">
        <w:r w:rsidR="003321D2" w:rsidRPr="009F7992">
          <w:rPr>
            <w:rStyle w:val="Hyperlink"/>
          </w:rPr>
          <w:t>Your obligations regarding Sensor Devices</w:t>
        </w:r>
        <w:r w:rsidR="003321D2">
          <w:rPr>
            <w:webHidden/>
          </w:rPr>
          <w:tab/>
        </w:r>
        <w:r w:rsidR="003321D2">
          <w:rPr>
            <w:webHidden/>
          </w:rPr>
          <w:fldChar w:fldCharType="begin"/>
        </w:r>
        <w:r w:rsidR="003321D2">
          <w:rPr>
            <w:webHidden/>
          </w:rPr>
          <w:instrText xml:space="preserve"> PAGEREF _Toc85528962 \h </w:instrText>
        </w:r>
        <w:r w:rsidR="003321D2">
          <w:rPr>
            <w:webHidden/>
          </w:rPr>
        </w:r>
        <w:r w:rsidR="003321D2">
          <w:rPr>
            <w:webHidden/>
          </w:rPr>
          <w:fldChar w:fldCharType="separate"/>
        </w:r>
        <w:r w:rsidR="008C09A3">
          <w:rPr>
            <w:webHidden/>
          </w:rPr>
          <w:t>15</w:t>
        </w:r>
        <w:r w:rsidR="003321D2">
          <w:rPr>
            <w:webHidden/>
          </w:rPr>
          <w:fldChar w:fldCharType="end"/>
        </w:r>
      </w:hyperlink>
    </w:p>
    <w:p w14:paraId="021AA57F" w14:textId="59213CAE" w:rsidR="003321D2" w:rsidRDefault="00DA57DA">
      <w:pPr>
        <w:pStyle w:val="TOC2"/>
        <w:rPr>
          <w:rFonts w:asciiTheme="minorHAnsi" w:eastAsiaTheme="minorEastAsia" w:hAnsiTheme="minorHAnsi"/>
          <w:sz w:val="22"/>
          <w:lang w:eastAsia="en-AU"/>
        </w:rPr>
      </w:pPr>
      <w:hyperlink w:anchor="_Toc85528963" w:history="1">
        <w:r w:rsidR="003321D2" w:rsidRPr="009F7992">
          <w:rPr>
            <w:rStyle w:val="Hyperlink"/>
          </w:rPr>
          <w:t>Support</w:t>
        </w:r>
        <w:r w:rsidR="003321D2">
          <w:rPr>
            <w:webHidden/>
          </w:rPr>
          <w:tab/>
        </w:r>
        <w:r w:rsidR="003321D2">
          <w:rPr>
            <w:webHidden/>
          </w:rPr>
          <w:fldChar w:fldCharType="begin"/>
        </w:r>
        <w:r w:rsidR="003321D2">
          <w:rPr>
            <w:webHidden/>
          </w:rPr>
          <w:instrText xml:space="preserve"> PAGEREF _Toc85528963 \h </w:instrText>
        </w:r>
        <w:r w:rsidR="003321D2">
          <w:rPr>
            <w:webHidden/>
          </w:rPr>
        </w:r>
        <w:r w:rsidR="003321D2">
          <w:rPr>
            <w:webHidden/>
          </w:rPr>
          <w:fldChar w:fldCharType="separate"/>
        </w:r>
        <w:r w:rsidR="008C09A3">
          <w:rPr>
            <w:webHidden/>
          </w:rPr>
          <w:t>16</w:t>
        </w:r>
        <w:r w:rsidR="003321D2">
          <w:rPr>
            <w:webHidden/>
          </w:rPr>
          <w:fldChar w:fldCharType="end"/>
        </w:r>
      </w:hyperlink>
    </w:p>
    <w:p w14:paraId="534B9A2E" w14:textId="0899AFD4" w:rsidR="003321D2" w:rsidRDefault="00DA57DA">
      <w:pPr>
        <w:pStyle w:val="TOC2"/>
        <w:rPr>
          <w:rFonts w:asciiTheme="minorHAnsi" w:eastAsiaTheme="minorEastAsia" w:hAnsiTheme="minorHAnsi"/>
          <w:sz w:val="22"/>
          <w:lang w:eastAsia="en-AU"/>
        </w:rPr>
      </w:pPr>
      <w:hyperlink w:anchor="_Toc85528964" w:history="1">
        <w:r w:rsidR="003321D2" w:rsidRPr="009F7992">
          <w:rPr>
            <w:rStyle w:val="Hyperlink"/>
          </w:rPr>
          <w:t>Not designed for failsafe use</w:t>
        </w:r>
        <w:r w:rsidR="003321D2">
          <w:rPr>
            <w:webHidden/>
          </w:rPr>
          <w:tab/>
        </w:r>
        <w:r w:rsidR="003321D2">
          <w:rPr>
            <w:webHidden/>
          </w:rPr>
          <w:fldChar w:fldCharType="begin"/>
        </w:r>
        <w:r w:rsidR="003321D2">
          <w:rPr>
            <w:webHidden/>
          </w:rPr>
          <w:instrText xml:space="preserve"> PAGEREF _Toc85528964 \h </w:instrText>
        </w:r>
        <w:r w:rsidR="003321D2">
          <w:rPr>
            <w:webHidden/>
          </w:rPr>
        </w:r>
        <w:r w:rsidR="003321D2">
          <w:rPr>
            <w:webHidden/>
          </w:rPr>
          <w:fldChar w:fldCharType="separate"/>
        </w:r>
        <w:r w:rsidR="008C09A3">
          <w:rPr>
            <w:webHidden/>
          </w:rPr>
          <w:t>16</w:t>
        </w:r>
        <w:r w:rsidR="003321D2">
          <w:rPr>
            <w:webHidden/>
          </w:rPr>
          <w:fldChar w:fldCharType="end"/>
        </w:r>
      </w:hyperlink>
    </w:p>
    <w:p w14:paraId="1666B487" w14:textId="5C2E2FDB" w:rsidR="003321D2" w:rsidRDefault="00DA57DA">
      <w:pPr>
        <w:pStyle w:val="TOC2"/>
        <w:rPr>
          <w:rFonts w:asciiTheme="minorHAnsi" w:eastAsiaTheme="minorEastAsia" w:hAnsiTheme="minorHAnsi"/>
          <w:sz w:val="22"/>
          <w:lang w:eastAsia="en-AU"/>
        </w:rPr>
      </w:pPr>
      <w:hyperlink w:anchor="_Toc85528965" w:history="1">
        <w:r w:rsidR="003321D2" w:rsidRPr="009F7992">
          <w:rPr>
            <w:rStyle w:val="Hyperlink"/>
          </w:rPr>
          <w:t>Maintenance</w:t>
        </w:r>
        <w:r w:rsidR="003321D2">
          <w:rPr>
            <w:webHidden/>
          </w:rPr>
          <w:tab/>
        </w:r>
        <w:r w:rsidR="003321D2">
          <w:rPr>
            <w:webHidden/>
          </w:rPr>
          <w:fldChar w:fldCharType="begin"/>
        </w:r>
        <w:r w:rsidR="003321D2">
          <w:rPr>
            <w:webHidden/>
          </w:rPr>
          <w:instrText xml:space="preserve"> PAGEREF _Toc85528965 \h </w:instrText>
        </w:r>
        <w:r w:rsidR="003321D2">
          <w:rPr>
            <w:webHidden/>
          </w:rPr>
        </w:r>
        <w:r w:rsidR="003321D2">
          <w:rPr>
            <w:webHidden/>
          </w:rPr>
          <w:fldChar w:fldCharType="separate"/>
        </w:r>
        <w:r w:rsidR="008C09A3">
          <w:rPr>
            <w:webHidden/>
          </w:rPr>
          <w:t>16</w:t>
        </w:r>
        <w:r w:rsidR="003321D2">
          <w:rPr>
            <w:webHidden/>
          </w:rPr>
          <w:fldChar w:fldCharType="end"/>
        </w:r>
      </w:hyperlink>
    </w:p>
    <w:p w14:paraId="7D28530A" w14:textId="50DF291E" w:rsidR="003321D2" w:rsidRDefault="00DA57DA">
      <w:pPr>
        <w:pStyle w:val="TOC2"/>
        <w:rPr>
          <w:rFonts w:asciiTheme="minorHAnsi" w:eastAsiaTheme="minorEastAsia" w:hAnsiTheme="minorHAnsi"/>
          <w:sz w:val="22"/>
          <w:lang w:eastAsia="en-AU"/>
        </w:rPr>
      </w:pPr>
      <w:hyperlink w:anchor="_Toc85528966" w:history="1">
        <w:r w:rsidR="003321D2" w:rsidRPr="009F7992">
          <w:rPr>
            <w:rStyle w:val="Hyperlink"/>
          </w:rPr>
          <w:t>Pricing</w:t>
        </w:r>
        <w:r w:rsidR="003321D2">
          <w:rPr>
            <w:webHidden/>
          </w:rPr>
          <w:tab/>
        </w:r>
        <w:r w:rsidR="003321D2">
          <w:rPr>
            <w:webHidden/>
          </w:rPr>
          <w:fldChar w:fldCharType="begin"/>
        </w:r>
        <w:r w:rsidR="003321D2">
          <w:rPr>
            <w:webHidden/>
          </w:rPr>
          <w:instrText xml:space="preserve"> PAGEREF _Toc85528966 \h </w:instrText>
        </w:r>
        <w:r w:rsidR="003321D2">
          <w:rPr>
            <w:webHidden/>
          </w:rPr>
        </w:r>
        <w:r w:rsidR="003321D2">
          <w:rPr>
            <w:webHidden/>
          </w:rPr>
          <w:fldChar w:fldCharType="separate"/>
        </w:r>
        <w:r w:rsidR="008C09A3">
          <w:rPr>
            <w:webHidden/>
          </w:rPr>
          <w:t>16</w:t>
        </w:r>
        <w:r w:rsidR="003321D2">
          <w:rPr>
            <w:webHidden/>
          </w:rPr>
          <w:fldChar w:fldCharType="end"/>
        </w:r>
      </w:hyperlink>
    </w:p>
    <w:p w14:paraId="0F06A916" w14:textId="59D75AC8" w:rsidR="003321D2" w:rsidRDefault="00DA57DA">
      <w:pPr>
        <w:pStyle w:val="TOC2"/>
        <w:rPr>
          <w:rFonts w:asciiTheme="minorHAnsi" w:eastAsiaTheme="minorEastAsia" w:hAnsiTheme="minorHAnsi"/>
          <w:sz w:val="22"/>
          <w:lang w:eastAsia="en-AU"/>
        </w:rPr>
      </w:pPr>
      <w:hyperlink w:anchor="_Toc85528967" w:history="1">
        <w:r w:rsidR="003321D2" w:rsidRPr="009F7992">
          <w:rPr>
            <w:rStyle w:val="Hyperlink"/>
          </w:rPr>
          <w:t>Early termination charges – if you signed up for or renewed your myWorkplace Occupancy Service on or before 26 October 2021</w:t>
        </w:r>
        <w:r w:rsidR="003321D2">
          <w:rPr>
            <w:webHidden/>
          </w:rPr>
          <w:tab/>
        </w:r>
        <w:r w:rsidR="003321D2">
          <w:rPr>
            <w:webHidden/>
          </w:rPr>
          <w:fldChar w:fldCharType="begin"/>
        </w:r>
        <w:r w:rsidR="003321D2">
          <w:rPr>
            <w:webHidden/>
          </w:rPr>
          <w:instrText xml:space="preserve"> PAGEREF _Toc85528967 \h </w:instrText>
        </w:r>
        <w:r w:rsidR="003321D2">
          <w:rPr>
            <w:webHidden/>
          </w:rPr>
        </w:r>
        <w:r w:rsidR="003321D2">
          <w:rPr>
            <w:webHidden/>
          </w:rPr>
          <w:fldChar w:fldCharType="separate"/>
        </w:r>
        <w:r w:rsidR="008C09A3">
          <w:rPr>
            <w:webHidden/>
          </w:rPr>
          <w:t>17</w:t>
        </w:r>
        <w:r w:rsidR="003321D2">
          <w:rPr>
            <w:webHidden/>
          </w:rPr>
          <w:fldChar w:fldCharType="end"/>
        </w:r>
      </w:hyperlink>
    </w:p>
    <w:p w14:paraId="0D916D9D" w14:textId="034D8335" w:rsidR="003321D2" w:rsidRDefault="00DA57DA">
      <w:pPr>
        <w:pStyle w:val="TOC2"/>
        <w:rPr>
          <w:rFonts w:asciiTheme="minorHAnsi" w:eastAsiaTheme="minorEastAsia" w:hAnsiTheme="minorHAnsi"/>
          <w:sz w:val="22"/>
          <w:lang w:eastAsia="en-AU"/>
        </w:rPr>
      </w:pPr>
      <w:hyperlink w:anchor="_Toc85528968" w:history="1">
        <w:r w:rsidR="003321D2" w:rsidRPr="009F7992">
          <w:rPr>
            <w:rStyle w:val="Hyperlink"/>
          </w:rPr>
          <w:t>Early termination charges – if you sign up for or renew your myWorkplace Occupancy Service after 26 October 2021</w:t>
        </w:r>
        <w:r w:rsidR="003321D2">
          <w:rPr>
            <w:webHidden/>
          </w:rPr>
          <w:tab/>
        </w:r>
        <w:r w:rsidR="003321D2">
          <w:rPr>
            <w:webHidden/>
          </w:rPr>
          <w:fldChar w:fldCharType="begin"/>
        </w:r>
        <w:r w:rsidR="003321D2">
          <w:rPr>
            <w:webHidden/>
          </w:rPr>
          <w:instrText xml:space="preserve"> PAGEREF _Toc85528968 \h </w:instrText>
        </w:r>
        <w:r w:rsidR="003321D2">
          <w:rPr>
            <w:webHidden/>
          </w:rPr>
        </w:r>
        <w:r w:rsidR="003321D2">
          <w:rPr>
            <w:webHidden/>
          </w:rPr>
          <w:fldChar w:fldCharType="separate"/>
        </w:r>
        <w:r w:rsidR="008C09A3">
          <w:rPr>
            <w:webHidden/>
          </w:rPr>
          <w:t>17</w:t>
        </w:r>
        <w:r w:rsidR="003321D2">
          <w:rPr>
            <w:webHidden/>
          </w:rPr>
          <w:fldChar w:fldCharType="end"/>
        </w:r>
      </w:hyperlink>
    </w:p>
    <w:p w14:paraId="1F26D17D" w14:textId="119BBAB7" w:rsidR="003321D2" w:rsidRDefault="00DA57DA">
      <w:pPr>
        <w:pStyle w:val="TOC2"/>
        <w:rPr>
          <w:rFonts w:asciiTheme="minorHAnsi" w:eastAsiaTheme="minorEastAsia" w:hAnsiTheme="minorHAnsi"/>
          <w:sz w:val="22"/>
          <w:lang w:eastAsia="en-AU"/>
        </w:rPr>
      </w:pPr>
      <w:hyperlink w:anchor="_Toc85528969" w:history="1">
        <w:r w:rsidR="003321D2" w:rsidRPr="009F7992">
          <w:rPr>
            <w:rStyle w:val="Hyperlink"/>
          </w:rPr>
          <w:t>Warranties</w:t>
        </w:r>
        <w:r w:rsidR="003321D2">
          <w:rPr>
            <w:webHidden/>
          </w:rPr>
          <w:tab/>
        </w:r>
        <w:r w:rsidR="003321D2">
          <w:rPr>
            <w:webHidden/>
          </w:rPr>
          <w:fldChar w:fldCharType="begin"/>
        </w:r>
        <w:r w:rsidR="003321D2">
          <w:rPr>
            <w:webHidden/>
          </w:rPr>
          <w:instrText xml:space="preserve"> PAGEREF _Toc85528969 \h </w:instrText>
        </w:r>
        <w:r w:rsidR="003321D2">
          <w:rPr>
            <w:webHidden/>
          </w:rPr>
        </w:r>
        <w:r w:rsidR="003321D2">
          <w:rPr>
            <w:webHidden/>
          </w:rPr>
          <w:fldChar w:fldCharType="separate"/>
        </w:r>
        <w:r w:rsidR="008C09A3">
          <w:rPr>
            <w:webHidden/>
          </w:rPr>
          <w:t>18</w:t>
        </w:r>
        <w:r w:rsidR="003321D2">
          <w:rPr>
            <w:webHidden/>
          </w:rPr>
          <w:fldChar w:fldCharType="end"/>
        </w:r>
      </w:hyperlink>
    </w:p>
    <w:p w14:paraId="2F3F7DC1" w14:textId="7D43C933" w:rsidR="003321D2" w:rsidRDefault="00DA57DA">
      <w:pPr>
        <w:pStyle w:val="TOC2"/>
        <w:rPr>
          <w:rFonts w:asciiTheme="minorHAnsi" w:eastAsiaTheme="minorEastAsia" w:hAnsiTheme="minorHAnsi"/>
          <w:sz w:val="22"/>
          <w:lang w:eastAsia="en-AU"/>
        </w:rPr>
      </w:pPr>
      <w:hyperlink w:anchor="_Toc85528970" w:history="1">
        <w:r w:rsidR="003321D2" w:rsidRPr="009F7992">
          <w:rPr>
            <w:rStyle w:val="Hyperlink"/>
          </w:rPr>
          <w:t>Your data</w:t>
        </w:r>
        <w:r w:rsidR="003321D2">
          <w:rPr>
            <w:webHidden/>
          </w:rPr>
          <w:tab/>
        </w:r>
        <w:r w:rsidR="003321D2">
          <w:rPr>
            <w:webHidden/>
          </w:rPr>
          <w:fldChar w:fldCharType="begin"/>
        </w:r>
        <w:r w:rsidR="003321D2">
          <w:rPr>
            <w:webHidden/>
          </w:rPr>
          <w:instrText xml:space="preserve"> PAGEREF _Toc85528970 \h </w:instrText>
        </w:r>
        <w:r w:rsidR="003321D2">
          <w:rPr>
            <w:webHidden/>
          </w:rPr>
        </w:r>
        <w:r w:rsidR="003321D2">
          <w:rPr>
            <w:webHidden/>
          </w:rPr>
          <w:fldChar w:fldCharType="separate"/>
        </w:r>
        <w:r w:rsidR="008C09A3">
          <w:rPr>
            <w:webHidden/>
          </w:rPr>
          <w:t>18</w:t>
        </w:r>
        <w:r w:rsidR="003321D2">
          <w:rPr>
            <w:webHidden/>
          </w:rPr>
          <w:fldChar w:fldCharType="end"/>
        </w:r>
      </w:hyperlink>
    </w:p>
    <w:p w14:paraId="31C82AAF" w14:textId="5FD1CEEA" w:rsidR="003321D2" w:rsidRDefault="00DA57DA">
      <w:pPr>
        <w:pStyle w:val="TOC2"/>
        <w:rPr>
          <w:rFonts w:asciiTheme="minorHAnsi" w:eastAsiaTheme="minorEastAsia" w:hAnsiTheme="minorHAnsi"/>
          <w:sz w:val="22"/>
          <w:lang w:eastAsia="en-AU"/>
        </w:rPr>
      </w:pPr>
      <w:hyperlink w:anchor="_Toc85528971" w:history="1">
        <w:r w:rsidR="003321D2" w:rsidRPr="009F7992">
          <w:rPr>
            <w:rStyle w:val="Hyperlink"/>
          </w:rPr>
          <w:t>Privacy and surveillance</w:t>
        </w:r>
        <w:r w:rsidR="003321D2">
          <w:rPr>
            <w:webHidden/>
          </w:rPr>
          <w:tab/>
        </w:r>
        <w:r w:rsidR="003321D2">
          <w:rPr>
            <w:webHidden/>
          </w:rPr>
          <w:fldChar w:fldCharType="begin"/>
        </w:r>
        <w:r w:rsidR="003321D2">
          <w:rPr>
            <w:webHidden/>
          </w:rPr>
          <w:instrText xml:space="preserve"> PAGEREF _Toc85528971 \h </w:instrText>
        </w:r>
        <w:r w:rsidR="003321D2">
          <w:rPr>
            <w:webHidden/>
          </w:rPr>
        </w:r>
        <w:r w:rsidR="003321D2">
          <w:rPr>
            <w:webHidden/>
          </w:rPr>
          <w:fldChar w:fldCharType="separate"/>
        </w:r>
        <w:r w:rsidR="008C09A3">
          <w:rPr>
            <w:webHidden/>
          </w:rPr>
          <w:t>19</w:t>
        </w:r>
        <w:r w:rsidR="003321D2">
          <w:rPr>
            <w:webHidden/>
          </w:rPr>
          <w:fldChar w:fldCharType="end"/>
        </w:r>
      </w:hyperlink>
    </w:p>
    <w:p w14:paraId="671A3FAF" w14:textId="700FFDBA" w:rsidR="003321D2" w:rsidRDefault="00DA57DA">
      <w:pPr>
        <w:pStyle w:val="TOC2"/>
        <w:rPr>
          <w:rFonts w:asciiTheme="minorHAnsi" w:eastAsiaTheme="minorEastAsia" w:hAnsiTheme="minorHAnsi"/>
          <w:sz w:val="22"/>
          <w:lang w:eastAsia="en-AU"/>
        </w:rPr>
      </w:pPr>
      <w:hyperlink w:anchor="_Toc85528972" w:history="1">
        <w:r w:rsidR="003321D2" w:rsidRPr="009F7992">
          <w:rPr>
            <w:rStyle w:val="Hyperlink"/>
          </w:rPr>
          <w:t>Definitions</w:t>
        </w:r>
        <w:r w:rsidR="003321D2">
          <w:rPr>
            <w:webHidden/>
          </w:rPr>
          <w:tab/>
        </w:r>
        <w:r w:rsidR="003321D2">
          <w:rPr>
            <w:webHidden/>
          </w:rPr>
          <w:fldChar w:fldCharType="begin"/>
        </w:r>
        <w:r w:rsidR="003321D2">
          <w:rPr>
            <w:webHidden/>
          </w:rPr>
          <w:instrText xml:space="preserve"> PAGEREF _Toc85528972 \h </w:instrText>
        </w:r>
        <w:r w:rsidR="003321D2">
          <w:rPr>
            <w:webHidden/>
          </w:rPr>
        </w:r>
        <w:r w:rsidR="003321D2">
          <w:rPr>
            <w:webHidden/>
          </w:rPr>
          <w:fldChar w:fldCharType="separate"/>
        </w:r>
        <w:r w:rsidR="008C09A3">
          <w:rPr>
            <w:webHidden/>
          </w:rPr>
          <w:t>19</w:t>
        </w:r>
        <w:r w:rsidR="003321D2">
          <w:rPr>
            <w:webHidden/>
          </w:rPr>
          <w:fldChar w:fldCharType="end"/>
        </w:r>
      </w:hyperlink>
    </w:p>
    <w:p w14:paraId="283F2117" w14:textId="01107AE5" w:rsidR="00920433" w:rsidRDefault="00E6231F" w:rsidP="00E6231F">
      <w:pPr>
        <w:pStyle w:val="BodyText0"/>
        <w:spacing w:before="240"/>
        <w:rPr>
          <w:rFonts w:asciiTheme="minorHAnsi" w:eastAsiaTheme="minorHAnsi" w:hAnsiTheme="minorHAnsi" w:cstheme="minorBidi"/>
          <w:sz w:val="22"/>
          <w:szCs w:val="22"/>
        </w:rPr>
        <w:sectPr w:rsidR="00920433" w:rsidSect="00F40456">
          <w:headerReference w:type="even" r:id="rId11"/>
          <w:headerReference w:type="default" r:id="rId12"/>
          <w:footerReference w:type="even" r:id="rId13"/>
          <w:footerReference w:type="default" r:id="rId14"/>
          <w:headerReference w:type="first" r:id="rId15"/>
          <w:footerReference w:type="first" r:id="rId16"/>
          <w:pgSz w:w="11906" w:h="16838"/>
          <w:pgMar w:top="-1877" w:right="1134" w:bottom="1418" w:left="1418" w:header="709" w:footer="709" w:gutter="0"/>
          <w:cols w:space="708"/>
          <w:docGrid w:linePitch="360"/>
        </w:sectPr>
      </w:pPr>
      <w:r>
        <w:rPr>
          <w:rFonts w:asciiTheme="minorHAnsi" w:eastAsiaTheme="minorHAnsi" w:hAnsiTheme="minorHAnsi" w:cstheme="minorBidi"/>
          <w:sz w:val="22"/>
          <w:szCs w:val="22"/>
        </w:rPr>
        <w:fldChar w:fldCharType="end"/>
      </w:r>
    </w:p>
    <w:p w14:paraId="70284CE3" w14:textId="3F437BFF" w:rsidR="006049E7" w:rsidRDefault="006049E7" w:rsidP="006049E7">
      <w:pPr>
        <w:pStyle w:val="Heading1"/>
      </w:pPr>
      <w:bookmarkStart w:id="0" w:name="_Toc85528939"/>
      <w:r>
        <w:lastRenderedPageBreak/>
        <w:t>About the myWorkplace Services Section</w:t>
      </w:r>
      <w:bookmarkEnd w:id="0"/>
    </w:p>
    <w:p w14:paraId="4C19BC13" w14:textId="1C0648E5" w:rsidR="00B938BF" w:rsidRPr="00B938BF" w:rsidRDefault="006049E7" w:rsidP="00C24663">
      <w:pPr>
        <w:pStyle w:val="BSAServiceScheduleHeading2"/>
      </w:pPr>
      <w:r>
        <w:rPr>
          <w:lang w:val="en-AU"/>
        </w:rPr>
        <w:t>This is the myWorkplace Services Section of Our Customer Terms.</w:t>
      </w:r>
      <w:r w:rsidR="00B938BF">
        <w:rPr>
          <w:lang w:val="en-AU"/>
        </w:rPr>
        <w:t xml:space="preserve"> </w:t>
      </w:r>
    </w:p>
    <w:p w14:paraId="3249DC88" w14:textId="0F879983" w:rsidR="006049E7" w:rsidRDefault="006049E7" w:rsidP="006049E7">
      <w:pPr>
        <w:pStyle w:val="BSAServiceScheduleHeading2"/>
        <w:rPr>
          <w:lang w:val="en-AU"/>
        </w:rPr>
      </w:pPr>
      <w:r>
        <w:rPr>
          <w:lang w:val="en-AU"/>
        </w:rPr>
        <w:t>The</w:t>
      </w:r>
      <w:r>
        <w:t xml:space="preserve"> </w:t>
      </w:r>
      <w:hyperlink r:id="rId17" w:anchor="general-1" w:history="1">
        <w:r w:rsidRPr="006049E7">
          <w:rPr>
            <w:rStyle w:val="Hyperlink"/>
          </w:rPr>
          <w:t>General Terms of our Customer Terms</w:t>
        </w:r>
      </w:hyperlink>
      <w:r>
        <w:t xml:space="preserve"> </w:t>
      </w:r>
      <w:r>
        <w:rPr>
          <w:lang w:val="en-AU"/>
        </w:rPr>
        <w:t xml:space="preserve">also apply unless you have entered into a separate agreement with us which excludes the </w:t>
      </w:r>
      <w:hyperlink r:id="rId18" w:anchor="general-1" w:history="1">
        <w:r w:rsidRPr="006049E7">
          <w:rPr>
            <w:rStyle w:val="Hyperlink"/>
          </w:rPr>
          <w:t>General Terms of our Customer Terms</w:t>
        </w:r>
      </w:hyperlink>
      <w:r>
        <w:rPr>
          <w:lang w:val="en-AU"/>
        </w:rPr>
        <w:t xml:space="preserve">. </w:t>
      </w:r>
    </w:p>
    <w:p w14:paraId="3E15CF8E" w14:textId="77777777" w:rsidR="008B41B8" w:rsidRPr="008B41B8" w:rsidRDefault="008B41B8" w:rsidP="006049E7">
      <w:pPr>
        <w:pStyle w:val="BSAServiceScheduleHeading2"/>
        <w:rPr>
          <w:lang w:val="en-AU"/>
        </w:rPr>
      </w:pPr>
      <w:r>
        <w:t>If the General Terms of Our Customer Terms are inconsistent with something in this section, then this section applies instead of the General Terms to the extent of the inconsistency.</w:t>
      </w:r>
    </w:p>
    <w:p w14:paraId="6DC0853E" w14:textId="6018E2A5" w:rsidR="008B41B8" w:rsidRDefault="008B41B8" w:rsidP="006049E7">
      <w:pPr>
        <w:pStyle w:val="BSAServiceScheduleHeading2"/>
        <w:rPr>
          <w:lang w:val="en-AU"/>
        </w:rPr>
      </w:pPr>
      <w:r>
        <w:t xml:space="preserve">If a provision of this section gives us the right to suspend or terminate your service, that right is in addition to our rights to suspend or terminate your service under the </w:t>
      </w:r>
      <w:hyperlink r:id="rId19" w:anchor="general-1" w:history="1">
        <w:r w:rsidRPr="006049E7">
          <w:rPr>
            <w:rStyle w:val="Hyperlink"/>
          </w:rPr>
          <w:t>General Terms of our Customer Terms</w:t>
        </w:r>
      </w:hyperlink>
      <w:r>
        <w:rPr>
          <w:lang w:val="en-AU"/>
        </w:rPr>
        <w:t xml:space="preserve">. </w:t>
      </w:r>
    </w:p>
    <w:p w14:paraId="1D26C6C9" w14:textId="53F5D48F" w:rsidR="00E03BE5" w:rsidRPr="00F86001" w:rsidRDefault="00C24663" w:rsidP="006049E7">
      <w:pPr>
        <w:pStyle w:val="Heading1"/>
      </w:pPr>
      <w:bookmarkStart w:id="1" w:name="_Ref80797725"/>
      <w:bookmarkStart w:id="2" w:name="_Toc85528940"/>
      <w:r>
        <w:t xml:space="preserve">myWorkplace Booking </w:t>
      </w:r>
      <w:bookmarkEnd w:id="1"/>
      <w:r w:rsidR="00EC2489">
        <w:t>Service</w:t>
      </w:r>
      <w:bookmarkEnd w:id="2"/>
    </w:p>
    <w:p w14:paraId="2C9F44B5" w14:textId="19D106F0" w:rsidR="008B4A5B" w:rsidRPr="008B4A5B" w:rsidRDefault="00AE67BE" w:rsidP="00AE67BE">
      <w:pPr>
        <w:pStyle w:val="BSAServiceSchedulesubheading"/>
      </w:pPr>
      <w:bookmarkStart w:id="3" w:name="_Toc85528941"/>
      <w:r>
        <w:t xml:space="preserve">myWorkplace Booking </w:t>
      </w:r>
      <w:bookmarkStart w:id="4" w:name="_Ref36464977"/>
      <w:r w:rsidR="00EC2489">
        <w:t>Service</w:t>
      </w:r>
      <w:bookmarkEnd w:id="3"/>
    </w:p>
    <w:p w14:paraId="4B7E5634" w14:textId="45DB0096" w:rsidR="00DB672A" w:rsidRDefault="007F1A5D" w:rsidP="00F70A5B">
      <w:pPr>
        <w:pStyle w:val="BSAServiceScheduleHeading2"/>
      </w:pPr>
      <w:bookmarkStart w:id="5" w:name="_Ref79436184"/>
      <w:r>
        <w:rPr>
          <w:lang w:val="en-AU"/>
        </w:rPr>
        <w:t xml:space="preserve">The </w:t>
      </w:r>
      <w:r w:rsidR="008B4A5B" w:rsidRPr="00DB672A">
        <w:rPr>
          <w:lang w:val="en-AU"/>
        </w:rPr>
        <w:t>T</w:t>
      </w:r>
      <w:r w:rsidR="008B4A5B" w:rsidRPr="008B4A5B">
        <w:t xml:space="preserve">elstra myWorkplace </w:t>
      </w:r>
      <w:r w:rsidR="008B4A5B" w:rsidRPr="00DB672A">
        <w:rPr>
          <w:lang w:val="en-AU"/>
        </w:rPr>
        <w:t>B</w:t>
      </w:r>
      <w:r w:rsidR="008B4A5B" w:rsidRPr="008B4A5B">
        <w:t xml:space="preserve">ooking </w:t>
      </w:r>
      <w:r w:rsidR="00EC2489">
        <w:rPr>
          <w:lang w:val="en-AU"/>
        </w:rPr>
        <w:t>service</w:t>
      </w:r>
      <w:r w:rsidR="00C24663" w:rsidRPr="008B4A5B">
        <w:t xml:space="preserve"> </w:t>
      </w:r>
      <w:r w:rsidR="008B4A5B" w:rsidRPr="008B4A5B">
        <w:t>(</w:t>
      </w:r>
      <w:r w:rsidR="00C24663" w:rsidRPr="00C24663">
        <w:rPr>
          <w:b/>
          <w:lang w:val="en-AU"/>
        </w:rPr>
        <w:t>myWorkplace</w:t>
      </w:r>
      <w:r w:rsidR="00C24663">
        <w:rPr>
          <w:lang w:val="en-AU"/>
        </w:rPr>
        <w:t xml:space="preserve"> </w:t>
      </w:r>
      <w:r w:rsidR="00C24663" w:rsidRPr="00C24663">
        <w:rPr>
          <w:b/>
          <w:lang w:val="en-AU"/>
        </w:rPr>
        <w:t>Booking</w:t>
      </w:r>
      <w:r w:rsidR="00C24663">
        <w:rPr>
          <w:lang w:val="en-AU"/>
        </w:rPr>
        <w:t xml:space="preserve"> </w:t>
      </w:r>
      <w:r w:rsidR="008B4A5B" w:rsidRPr="00DB672A">
        <w:rPr>
          <w:b/>
          <w:bCs w:val="0"/>
          <w:lang w:val="en-AU"/>
        </w:rPr>
        <w:t>S</w:t>
      </w:r>
      <w:r w:rsidR="008B4A5B" w:rsidRPr="00DB672A">
        <w:rPr>
          <w:b/>
          <w:bCs w:val="0"/>
        </w:rPr>
        <w:t>ervice</w:t>
      </w:r>
      <w:r w:rsidR="008B4A5B" w:rsidRPr="008B4A5B">
        <w:t xml:space="preserve">) enables </w:t>
      </w:r>
      <w:r w:rsidR="003D68BD">
        <w:rPr>
          <w:lang w:val="en-AU"/>
        </w:rPr>
        <w:t xml:space="preserve">your Authorised Users </w:t>
      </w:r>
      <w:r w:rsidR="008B4A5B" w:rsidRPr="008B4A5B">
        <w:t>to book and manage their attendance</w:t>
      </w:r>
      <w:r>
        <w:rPr>
          <w:lang w:val="en-AU"/>
        </w:rPr>
        <w:t xml:space="preserve"> at </w:t>
      </w:r>
      <w:r w:rsidR="003D68BD">
        <w:rPr>
          <w:lang w:val="en-AU"/>
        </w:rPr>
        <w:t>your Sites</w:t>
      </w:r>
      <w:r w:rsidR="008B4A5B" w:rsidRPr="008B4A5B">
        <w:t xml:space="preserve"> </w:t>
      </w:r>
      <w:r w:rsidR="003D68BD">
        <w:rPr>
          <w:lang w:val="en-AU"/>
        </w:rPr>
        <w:t>and provides</w:t>
      </w:r>
      <w:r w:rsidR="008B4A5B" w:rsidRPr="008B4A5B">
        <w:t xml:space="preserve"> property teams </w:t>
      </w:r>
      <w:r w:rsidR="00C54ECE">
        <w:rPr>
          <w:lang w:val="en-AU"/>
        </w:rPr>
        <w:t xml:space="preserve">managing those </w:t>
      </w:r>
      <w:r w:rsidR="003D68BD">
        <w:rPr>
          <w:lang w:val="en-AU"/>
        </w:rPr>
        <w:t>S</w:t>
      </w:r>
      <w:r w:rsidR="00C54ECE">
        <w:rPr>
          <w:lang w:val="en-AU"/>
        </w:rPr>
        <w:t>ites</w:t>
      </w:r>
      <w:r w:rsidR="003D68BD">
        <w:rPr>
          <w:lang w:val="en-AU"/>
        </w:rPr>
        <w:t xml:space="preserve"> </w:t>
      </w:r>
      <w:r w:rsidR="008B4A5B" w:rsidRPr="008B4A5B">
        <w:t xml:space="preserve">with </w:t>
      </w:r>
      <w:r w:rsidR="003D68BD">
        <w:rPr>
          <w:lang w:val="en-AU"/>
        </w:rPr>
        <w:t xml:space="preserve">the </w:t>
      </w:r>
      <w:r w:rsidR="008B4A5B" w:rsidRPr="008B4A5B">
        <w:t>capability to manage and track occupancy and capacity</w:t>
      </w:r>
      <w:r w:rsidR="003D68BD">
        <w:rPr>
          <w:lang w:val="en-AU"/>
        </w:rPr>
        <w:t xml:space="preserve"> at those Sites</w:t>
      </w:r>
      <w:r w:rsidR="00560979">
        <w:rPr>
          <w:lang w:val="en-AU"/>
        </w:rPr>
        <w:t xml:space="preserve"> and access and extract certain reporting data regarding your Sites</w:t>
      </w:r>
      <w:r w:rsidR="008B4A5B" w:rsidRPr="008B4A5B">
        <w:t>.</w:t>
      </w:r>
      <w:bookmarkEnd w:id="5"/>
    </w:p>
    <w:p w14:paraId="09A21F2E" w14:textId="25EDE4F6" w:rsidR="003D68BD" w:rsidRPr="003D68BD" w:rsidRDefault="003D68BD" w:rsidP="00F70A5B">
      <w:pPr>
        <w:pStyle w:val="BSAServiceScheduleHeading2"/>
        <w:keepNext/>
        <w:jc w:val="both"/>
      </w:pPr>
      <w:r>
        <w:rPr>
          <w:lang w:val="en-AU"/>
        </w:rPr>
        <w:t xml:space="preserve">The </w:t>
      </w:r>
      <w:r w:rsidR="00C24663">
        <w:rPr>
          <w:lang w:val="en-AU"/>
        </w:rPr>
        <w:t xml:space="preserve">myWorkplace Booking </w:t>
      </w:r>
      <w:r>
        <w:rPr>
          <w:lang w:val="en-AU"/>
        </w:rPr>
        <w:t>Service comprises:</w:t>
      </w:r>
    </w:p>
    <w:p w14:paraId="0EE326DA" w14:textId="023604DB" w:rsidR="00027E5C" w:rsidRDefault="00DB672A" w:rsidP="003D68BD">
      <w:pPr>
        <w:pStyle w:val="BSAServiceScheduleHeading3"/>
        <w:jc w:val="both"/>
      </w:pPr>
      <w:bookmarkStart w:id="6" w:name="_Ref79424295"/>
      <w:r w:rsidRPr="00DB672A">
        <w:t xml:space="preserve">a mobile and web application which enables </w:t>
      </w:r>
      <w:r w:rsidR="00027E5C">
        <w:t>your Authorised Users</w:t>
      </w:r>
      <w:r w:rsidR="00027E5C" w:rsidRPr="00DB672A">
        <w:t xml:space="preserve"> </w:t>
      </w:r>
      <w:r w:rsidRPr="00DB672A">
        <w:t xml:space="preserve">to </w:t>
      </w:r>
      <w:r w:rsidR="00027E5C">
        <w:t>book and manage</w:t>
      </w:r>
      <w:r w:rsidRPr="003D68BD">
        <w:t xml:space="preserve"> </w:t>
      </w:r>
      <w:r w:rsidR="00027E5C">
        <w:t xml:space="preserve">their attendance at your Sites, including booking </w:t>
      </w:r>
      <w:r w:rsidRPr="003D68BD">
        <w:t>desks</w:t>
      </w:r>
      <w:r w:rsidR="00027E5C">
        <w:t>,</w:t>
      </w:r>
      <w:r w:rsidRPr="003D68BD">
        <w:t xml:space="preserve"> car spots </w:t>
      </w:r>
      <w:r w:rsidR="00027E5C">
        <w:t xml:space="preserve">and </w:t>
      </w:r>
      <w:r w:rsidRPr="003D68BD">
        <w:t>meeting rooms</w:t>
      </w:r>
      <w:r w:rsidR="00027E5C">
        <w:t xml:space="preserve"> at Sites (</w:t>
      </w:r>
      <w:r w:rsidR="00990EC8">
        <w:rPr>
          <w:b/>
        </w:rPr>
        <w:t>Employee</w:t>
      </w:r>
      <w:r w:rsidR="00027E5C" w:rsidRPr="00027E5C">
        <w:rPr>
          <w:b/>
        </w:rPr>
        <w:t xml:space="preserve"> App</w:t>
      </w:r>
      <w:r w:rsidR="00027E5C">
        <w:t>);</w:t>
      </w:r>
      <w:r w:rsidR="00027E5C" w:rsidRPr="003D68BD">
        <w:t xml:space="preserve"> </w:t>
      </w:r>
      <w:bookmarkEnd w:id="6"/>
    </w:p>
    <w:p w14:paraId="1653F6AD" w14:textId="61F5C4E2" w:rsidR="003E6688" w:rsidRDefault="00027E5C" w:rsidP="003D68BD">
      <w:pPr>
        <w:pStyle w:val="BSAServiceScheduleHeading3"/>
        <w:jc w:val="both"/>
      </w:pPr>
      <w:bookmarkStart w:id="7" w:name="_Ref79424319"/>
      <w:r>
        <w:t xml:space="preserve">a web application </w:t>
      </w:r>
      <w:r w:rsidR="00DB672A" w:rsidRPr="003D68BD">
        <w:t xml:space="preserve">which enables </w:t>
      </w:r>
      <w:r>
        <w:t xml:space="preserve">Authorised Users in </w:t>
      </w:r>
      <w:r w:rsidR="00DB672A" w:rsidRPr="003D68BD">
        <w:t xml:space="preserve">your property team to manage </w:t>
      </w:r>
      <w:r>
        <w:t xml:space="preserve">and track occupancy and capacity at your Sites </w:t>
      </w:r>
      <w:r w:rsidR="00DB672A" w:rsidRPr="003D68BD">
        <w:t xml:space="preserve">and </w:t>
      </w:r>
      <w:r w:rsidR="00BA73B1">
        <w:t>view</w:t>
      </w:r>
      <w:r>
        <w:t xml:space="preserve"> and </w:t>
      </w:r>
      <w:r w:rsidR="00DB672A" w:rsidRPr="003D68BD">
        <w:t>extract reporting data</w:t>
      </w:r>
      <w:r>
        <w:t xml:space="preserve"> regarding your Sites</w:t>
      </w:r>
      <w:r w:rsidR="00560979">
        <w:t xml:space="preserve"> </w:t>
      </w:r>
      <w:r w:rsidR="00E663F8">
        <w:t xml:space="preserve">as made available to you from time to time </w:t>
      </w:r>
      <w:r w:rsidR="00560979">
        <w:t>(</w:t>
      </w:r>
      <w:r w:rsidR="00560979" w:rsidRPr="00560979">
        <w:rPr>
          <w:b/>
        </w:rPr>
        <w:t>Administrator App</w:t>
      </w:r>
      <w:r w:rsidR="00560979">
        <w:t>)</w:t>
      </w:r>
      <w:r w:rsidR="007F6266">
        <w:t>; and</w:t>
      </w:r>
      <w:bookmarkEnd w:id="7"/>
    </w:p>
    <w:p w14:paraId="3DA8E085" w14:textId="3B324263" w:rsidR="00DB672A" w:rsidRPr="003D68BD" w:rsidRDefault="003E6688" w:rsidP="003D68BD">
      <w:pPr>
        <w:pStyle w:val="BSAServiceScheduleHeading3"/>
        <w:jc w:val="both"/>
      </w:pPr>
      <w:r>
        <w:t xml:space="preserve">if you select a </w:t>
      </w:r>
      <w:r w:rsidR="001E6F53">
        <w:t>Tier </w:t>
      </w:r>
      <w:r>
        <w:t xml:space="preserve">1 or </w:t>
      </w:r>
      <w:r w:rsidR="001E6F53">
        <w:t>Tier </w:t>
      </w:r>
      <w:r>
        <w:t xml:space="preserve">2 Software Plan (as described in </w:t>
      </w:r>
      <w:r w:rsidR="0087534E">
        <w:t>your application form or separate agreement with us for the myWorkplace Booking Service</w:t>
      </w:r>
      <w:r>
        <w:t>)</w:t>
      </w:r>
      <w:r w:rsidR="00433D8B">
        <w:t>, Project Manager Professional Services (if you elect to purchase them)</w:t>
      </w:r>
      <w:r w:rsidR="00DB672A" w:rsidRPr="003D68BD">
        <w:t>.</w:t>
      </w:r>
    </w:p>
    <w:p w14:paraId="7A523C46" w14:textId="4C463BE3" w:rsidR="006E620E" w:rsidRPr="00F86001" w:rsidRDefault="007720E3" w:rsidP="00E51A02">
      <w:pPr>
        <w:pStyle w:val="BSAServiceSchedulesubheading"/>
      </w:pPr>
      <w:bookmarkStart w:id="8" w:name="_Ref80797370"/>
      <w:bookmarkStart w:id="9" w:name="_Toc85528942"/>
      <w:bookmarkEnd w:id="4"/>
      <w:r>
        <w:t>Eligibility</w:t>
      </w:r>
      <w:bookmarkEnd w:id="8"/>
      <w:bookmarkEnd w:id="9"/>
    </w:p>
    <w:p w14:paraId="5EAF38F0" w14:textId="176EAD71" w:rsidR="00EC3356" w:rsidRPr="00F86001" w:rsidRDefault="00EC3356" w:rsidP="00D60654">
      <w:pPr>
        <w:pStyle w:val="BSAServiceScheduleHeading2"/>
        <w:jc w:val="both"/>
      </w:pPr>
      <w:r w:rsidRPr="00F86001">
        <w:rPr>
          <w:lang w:val="en-AU"/>
        </w:rPr>
        <w:t xml:space="preserve">To order a </w:t>
      </w:r>
      <w:r w:rsidR="009F5B9A">
        <w:rPr>
          <w:lang w:val="en-AU"/>
        </w:rPr>
        <w:t xml:space="preserve">myWorkplace Booking </w:t>
      </w:r>
      <w:r w:rsidRPr="00F86001">
        <w:rPr>
          <w:lang w:val="en-AU"/>
        </w:rPr>
        <w:t xml:space="preserve">Service you must </w:t>
      </w:r>
      <w:r w:rsidR="00A02791">
        <w:rPr>
          <w:lang w:val="en-AU"/>
        </w:rPr>
        <w:t>complete</w:t>
      </w:r>
      <w:r w:rsidR="00047332" w:rsidRPr="00F86001">
        <w:rPr>
          <w:lang w:val="en-AU"/>
        </w:rPr>
        <w:t xml:space="preserve"> an order form</w:t>
      </w:r>
      <w:r w:rsidR="007F6266">
        <w:rPr>
          <w:lang w:val="en-AU"/>
        </w:rPr>
        <w:t xml:space="preserve"> (as provided to you).</w:t>
      </w:r>
    </w:p>
    <w:p w14:paraId="6FA1C4AF" w14:textId="7C6D40D7" w:rsidR="00201569" w:rsidRPr="00F86001" w:rsidRDefault="00890C13" w:rsidP="007F6DF2">
      <w:pPr>
        <w:pStyle w:val="BSAServiceScheduleHeading2"/>
        <w:keepNext/>
        <w:jc w:val="both"/>
      </w:pPr>
      <w:r w:rsidRPr="00F86001">
        <w:rPr>
          <w:lang w:val="en-AU"/>
        </w:rPr>
        <w:t xml:space="preserve">To be able to use the </w:t>
      </w:r>
      <w:r w:rsidR="00E15713">
        <w:rPr>
          <w:lang w:val="en-AU"/>
        </w:rPr>
        <w:t xml:space="preserve">myWorkplace Booking </w:t>
      </w:r>
      <w:r w:rsidRPr="00F86001">
        <w:rPr>
          <w:lang w:val="en-AU"/>
        </w:rPr>
        <w:t>Service, you must:</w:t>
      </w:r>
    </w:p>
    <w:p w14:paraId="177A9D09" w14:textId="7262056B" w:rsidR="00890C13" w:rsidRPr="00F86001" w:rsidRDefault="00907887" w:rsidP="00D60654">
      <w:pPr>
        <w:pStyle w:val="BSAServiceScheduleHeading3"/>
        <w:jc w:val="both"/>
      </w:pPr>
      <w:r w:rsidRPr="00F86001">
        <w:t xml:space="preserve">have </w:t>
      </w:r>
      <w:r w:rsidR="00890C13" w:rsidRPr="00F86001">
        <w:t>an internet connection and use a compatible browser and device</w:t>
      </w:r>
      <w:r w:rsidR="00E96CF0" w:rsidRPr="00F86001">
        <w:t xml:space="preserve"> (we can provide details of these on request)</w:t>
      </w:r>
      <w:r w:rsidR="00890C13" w:rsidRPr="00F86001">
        <w:t>;</w:t>
      </w:r>
    </w:p>
    <w:p w14:paraId="3576CAD8" w14:textId="46BCD9C5" w:rsidR="00907887" w:rsidRPr="00F86001" w:rsidRDefault="00907887" w:rsidP="00D60654">
      <w:pPr>
        <w:pStyle w:val="BSAServiceScheduleHeading3"/>
        <w:jc w:val="both"/>
      </w:pPr>
      <w:bookmarkStart w:id="10" w:name="_Ref80809359"/>
      <w:r w:rsidRPr="00F86001">
        <w:t>provide us</w:t>
      </w:r>
      <w:r w:rsidR="00727E93" w:rsidRPr="00F86001">
        <w:t xml:space="preserve"> with </w:t>
      </w:r>
      <w:r w:rsidR="00491589">
        <w:t xml:space="preserve">information and data regarding </w:t>
      </w:r>
      <w:r w:rsidR="002652A2">
        <w:t>each of your</w:t>
      </w:r>
      <w:r w:rsidR="00491589">
        <w:t xml:space="preserve"> Sites as necessary for us to provide the </w:t>
      </w:r>
      <w:r w:rsidR="00E94EF3">
        <w:t xml:space="preserve">myWorkplace Booking </w:t>
      </w:r>
      <w:r w:rsidR="00491589">
        <w:t xml:space="preserve">Service, </w:t>
      </w:r>
      <w:r w:rsidR="002652A2">
        <w:t>such as</w:t>
      </w:r>
      <w:r w:rsidR="00491589">
        <w:t xml:space="preserve"> details of th</w:t>
      </w:r>
      <w:r w:rsidR="002652A2">
        <w:t xml:space="preserve">e floors and </w:t>
      </w:r>
      <w:r w:rsidR="00195D84">
        <w:t>Bookable Spaces</w:t>
      </w:r>
      <w:r w:rsidR="002652A2">
        <w:t xml:space="preserve"> at each of your Sites (</w:t>
      </w:r>
      <w:r w:rsidR="00195D84">
        <w:rPr>
          <w:b/>
        </w:rPr>
        <w:t>Site</w:t>
      </w:r>
      <w:r w:rsidR="00195D84" w:rsidRPr="002652A2">
        <w:rPr>
          <w:b/>
        </w:rPr>
        <w:t xml:space="preserve"> </w:t>
      </w:r>
      <w:r w:rsidRPr="002652A2">
        <w:rPr>
          <w:b/>
        </w:rPr>
        <w:t>Data</w:t>
      </w:r>
      <w:r w:rsidR="002652A2">
        <w:t>)</w:t>
      </w:r>
      <w:r w:rsidRPr="00F86001">
        <w:t>;</w:t>
      </w:r>
      <w:r w:rsidR="00372AAB">
        <w:t xml:space="preserve"> and</w:t>
      </w:r>
      <w:bookmarkEnd w:id="10"/>
    </w:p>
    <w:p w14:paraId="4EB17143" w14:textId="34D685BC" w:rsidR="00890C13" w:rsidRPr="00F86001" w:rsidRDefault="00907887" w:rsidP="00491589">
      <w:pPr>
        <w:pStyle w:val="BSAServiceScheduleHeading3"/>
        <w:jc w:val="both"/>
      </w:pPr>
      <w:bookmarkStart w:id="11" w:name="_Ref48574442"/>
      <w:r w:rsidRPr="00F86001">
        <w:t xml:space="preserve">complete the </w:t>
      </w:r>
      <w:r w:rsidR="00C14E1E">
        <w:t xml:space="preserve">integration </w:t>
      </w:r>
      <w:r w:rsidR="002604F5">
        <w:t xml:space="preserve">of Your Data onto the </w:t>
      </w:r>
      <w:r w:rsidR="00391A53">
        <w:t xml:space="preserve">myWorkplace Booking </w:t>
      </w:r>
      <w:r w:rsidR="002604F5">
        <w:t xml:space="preserve">Service, </w:t>
      </w:r>
      <w:r w:rsidR="008B4A5B">
        <w:t xml:space="preserve">including federating your corporate identity to enable </w:t>
      </w:r>
      <w:r w:rsidR="002604F5">
        <w:t xml:space="preserve">your Authorised Users </w:t>
      </w:r>
      <w:r w:rsidR="008B4A5B">
        <w:t xml:space="preserve">to login </w:t>
      </w:r>
      <w:r w:rsidR="008B4A5B">
        <w:lastRenderedPageBreak/>
        <w:t xml:space="preserve">to the </w:t>
      </w:r>
      <w:r w:rsidR="002604F5">
        <w:t>Employee App and Administrator App</w:t>
      </w:r>
      <w:r w:rsidR="008B4A5B">
        <w:t xml:space="preserve"> with their corporate email</w:t>
      </w:r>
      <w:r w:rsidR="008F00CC">
        <w:t xml:space="preserve"> address</w:t>
      </w:r>
      <w:r w:rsidR="007F59A5">
        <w:t xml:space="preserve"> (</w:t>
      </w:r>
      <w:r w:rsidR="007F59A5" w:rsidRPr="007F59A5">
        <w:rPr>
          <w:b/>
        </w:rPr>
        <w:t>Integration</w:t>
      </w:r>
      <w:r w:rsidR="007F59A5">
        <w:t>)</w:t>
      </w:r>
      <w:bookmarkEnd w:id="11"/>
      <w:r w:rsidR="00491589">
        <w:t>.</w:t>
      </w:r>
    </w:p>
    <w:p w14:paraId="25A778AA" w14:textId="69F66FFE" w:rsidR="007D6F68" w:rsidRPr="00F86001" w:rsidRDefault="00AD01B1" w:rsidP="00D60654">
      <w:pPr>
        <w:pStyle w:val="BSAServiceScheduleHeading2"/>
        <w:jc w:val="both"/>
      </w:pPr>
      <w:r w:rsidRPr="00F86001">
        <w:rPr>
          <w:lang w:val="en-AU"/>
        </w:rPr>
        <w:t xml:space="preserve">You must not resell or resupply the </w:t>
      </w:r>
      <w:r w:rsidR="00391A53">
        <w:rPr>
          <w:lang w:val="en-AU"/>
        </w:rPr>
        <w:t xml:space="preserve">myWorkplace Booking </w:t>
      </w:r>
      <w:r w:rsidRPr="00F86001">
        <w:rPr>
          <w:lang w:val="en-AU"/>
        </w:rPr>
        <w:t>Service</w:t>
      </w:r>
      <w:r w:rsidR="00907887" w:rsidRPr="00F86001">
        <w:rPr>
          <w:lang w:val="en-AU"/>
        </w:rPr>
        <w:t xml:space="preserve"> (except as expressly set out in this </w:t>
      </w:r>
      <w:r w:rsidR="003B2761">
        <w:rPr>
          <w:lang w:val="en-AU"/>
        </w:rPr>
        <w:t xml:space="preserve">clause </w:t>
      </w:r>
      <w:r w:rsidR="003B2761">
        <w:rPr>
          <w:lang w:val="en-AU"/>
        </w:rPr>
        <w:fldChar w:fldCharType="begin"/>
      </w:r>
      <w:r w:rsidR="003B2761">
        <w:rPr>
          <w:lang w:val="en-AU"/>
        </w:rPr>
        <w:instrText xml:space="preserve"> REF _Ref80797725 \w \h </w:instrText>
      </w:r>
      <w:r w:rsidR="003B2761">
        <w:rPr>
          <w:lang w:val="en-AU"/>
        </w:rPr>
      </w:r>
      <w:r w:rsidR="003B2761">
        <w:rPr>
          <w:lang w:val="en-AU"/>
        </w:rPr>
        <w:fldChar w:fldCharType="separate"/>
      </w:r>
      <w:r w:rsidR="008C09A3">
        <w:rPr>
          <w:lang w:val="en-AU"/>
        </w:rPr>
        <w:t>2</w:t>
      </w:r>
      <w:r w:rsidR="003B2761">
        <w:rPr>
          <w:lang w:val="en-AU"/>
        </w:rPr>
        <w:fldChar w:fldCharType="end"/>
      </w:r>
      <w:r w:rsidR="00907887" w:rsidRPr="00F86001">
        <w:rPr>
          <w:lang w:val="en-AU"/>
        </w:rPr>
        <w:t>)</w:t>
      </w:r>
      <w:r w:rsidR="007D6F68" w:rsidRPr="00F86001">
        <w:rPr>
          <w:lang w:val="en-AU"/>
        </w:rPr>
        <w:t>.</w:t>
      </w:r>
    </w:p>
    <w:p w14:paraId="01562851" w14:textId="5CA30B3A" w:rsidR="0003271C" w:rsidRPr="00F86001" w:rsidRDefault="007720E3" w:rsidP="00E51A02">
      <w:pPr>
        <w:pStyle w:val="BSAServiceSchedulesubheading"/>
      </w:pPr>
      <w:bookmarkStart w:id="12" w:name="_Toc85528943"/>
      <w:r>
        <w:t>Post integration changes and API</w:t>
      </w:r>
      <w:bookmarkEnd w:id="12"/>
    </w:p>
    <w:p w14:paraId="1527AB9D" w14:textId="79B356AA" w:rsidR="00F56ADC" w:rsidRDefault="00926822" w:rsidP="00D60654">
      <w:pPr>
        <w:pStyle w:val="BSAServiceScheduleHeading2"/>
        <w:jc w:val="both"/>
      </w:pPr>
      <w:bookmarkStart w:id="13" w:name="_Ref36207850"/>
      <w:r w:rsidRPr="00F86001">
        <w:rPr>
          <w:lang w:val="en-AU"/>
        </w:rPr>
        <w:t xml:space="preserve">If, after Integration is complete, you </w:t>
      </w:r>
      <w:r w:rsidR="00EF7B07">
        <w:rPr>
          <w:lang w:val="en-AU"/>
        </w:rPr>
        <w:t>make a change to the Site Data</w:t>
      </w:r>
      <w:r w:rsidRPr="00F86001">
        <w:rPr>
          <w:lang w:val="en-AU"/>
        </w:rPr>
        <w:t xml:space="preserve"> that we have integrated with the </w:t>
      </w:r>
      <w:r w:rsidR="003B2761">
        <w:rPr>
          <w:lang w:val="en-AU"/>
        </w:rPr>
        <w:t xml:space="preserve">myWorkplace Booking </w:t>
      </w:r>
      <w:r w:rsidR="00614D06">
        <w:rPr>
          <w:lang w:val="en-AU"/>
        </w:rPr>
        <w:t>Service</w:t>
      </w:r>
      <w:r w:rsidRPr="00F86001">
        <w:rPr>
          <w:lang w:val="en-AU"/>
        </w:rPr>
        <w:t xml:space="preserve">, </w:t>
      </w:r>
      <w:r w:rsidR="00EF7B07">
        <w:rPr>
          <w:lang w:val="en-AU"/>
        </w:rPr>
        <w:t>the</w:t>
      </w:r>
      <w:r w:rsidRPr="00F86001">
        <w:t xml:space="preserve"> data displayed on the</w:t>
      </w:r>
      <w:r w:rsidR="003B2761">
        <w:rPr>
          <w:lang w:val="en-AU"/>
        </w:rPr>
        <w:t xml:space="preserve"> myWorkplace Booking</w:t>
      </w:r>
      <w:r w:rsidRPr="00F86001">
        <w:t xml:space="preserve"> </w:t>
      </w:r>
      <w:r w:rsidR="00EF7B07">
        <w:rPr>
          <w:lang w:val="en-AU"/>
        </w:rPr>
        <w:t>Service</w:t>
      </w:r>
      <w:r w:rsidR="00EF7B07" w:rsidRPr="00F86001">
        <w:t xml:space="preserve"> </w:t>
      </w:r>
      <w:r w:rsidRPr="00F86001">
        <w:t>may be inaccurate.</w:t>
      </w:r>
      <w:bookmarkEnd w:id="13"/>
      <w:r w:rsidRPr="00F86001">
        <w:t xml:space="preserve"> </w:t>
      </w:r>
    </w:p>
    <w:p w14:paraId="280B12C1" w14:textId="77777777" w:rsidR="00EF7B07" w:rsidRPr="00EF7B07" w:rsidRDefault="00EF7B07" w:rsidP="007F6DF2">
      <w:pPr>
        <w:pStyle w:val="BSAServiceScheduleHeading2"/>
        <w:keepNext/>
        <w:jc w:val="both"/>
      </w:pPr>
      <w:r>
        <w:rPr>
          <w:lang w:val="en-AU"/>
        </w:rPr>
        <w:t>After Integration is complete:</w:t>
      </w:r>
    </w:p>
    <w:p w14:paraId="5DACCCAC" w14:textId="1C0A5A17" w:rsidR="00EF7B07" w:rsidRPr="000A0F0E" w:rsidRDefault="00EF7B07" w:rsidP="000A0F0E">
      <w:pPr>
        <w:pStyle w:val="BSAServiceScheduleHeading3"/>
        <w:jc w:val="both"/>
      </w:pPr>
      <w:r>
        <w:t>your Authorised Users may create, remove, enable and disable Bookable Spaces in the Staff App via the Administrator App; and</w:t>
      </w:r>
    </w:p>
    <w:p w14:paraId="4934BDBF" w14:textId="04C54F94" w:rsidR="00EF7B07" w:rsidRDefault="00EF7B07" w:rsidP="000A0F0E">
      <w:pPr>
        <w:pStyle w:val="BSAServiceScheduleHeading3"/>
        <w:jc w:val="both"/>
      </w:pPr>
      <w:r>
        <w:t>if you wish to make a change to any other aspect of Site Data:</w:t>
      </w:r>
    </w:p>
    <w:p w14:paraId="07602B5F" w14:textId="03E41CC9" w:rsidR="00EF7B07" w:rsidRPr="000A0F0E" w:rsidRDefault="00EF7B07" w:rsidP="00A26B67">
      <w:pPr>
        <w:pStyle w:val="BSAServiceScheduleHeading4"/>
      </w:pPr>
      <w:r w:rsidRPr="000A0F0E">
        <w:t xml:space="preserve">you must notify us of those changes (and provide us with any further information we require in order to implement those changes); </w:t>
      </w:r>
      <w:r w:rsidR="007A4096">
        <w:t>and</w:t>
      </w:r>
    </w:p>
    <w:p w14:paraId="5268B513" w14:textId="228E0CBD" w:rsidR="00EF7B07" w:rsidRDefault="00EF7B07" w:rsidP="00A26B67">
      <w:pPr>
        <w:pStyle w:val="BSAServiceScheduleHeading4"/>
        <w:rPr>
          <w:rFonts w:cs="Arial"/>
        </w:rPr>
      </w:pPr>
      <w:r w:rsidRPr="000A0F0E">
        <w:rPr>
          <w:rFonts w:cs="Arial"/>
        </w:rPr>
        <w:t xml:space="preserve">we </w:t>
      </w:r>
      <w:r w:rsidR="000A0F0E" w:rsidRPr="000A0F0E">
        <w:rPr>
          <w:rFonts w:cs="Arial"/>
        </w:rPr>
        <w:t xml:space="preserve">will </w:t>
      </w:r>
      <w:r w:rsidR="000A0F0E" w:rsidRPr="00A26B67">
        <w:t>implement</w:t>
      </w:r>
      <w:r w:rsidR="000A0F0E" w:rsidRPr="000A0F0E">
        <w:rPr>
          <w:rFonts w:cs="Arial"/>
        </w:rPr>
        <w:t xml:space="preserve"> those changes provided that you agree to any additional charges that apply in respect of implementation of thos</w:t>
      </w:r>
      <w:r w:rsidR="00E622B5">
        <w:rPr>
          <w:rFonts w:cs="Arial"/>
        </w:rPr>
        <w:t>e changes (as notified to you).</w:t>
      </w:r>
    </w:p>
    <w:p w14:paraId="12C864FE" w14:textId="1F0711DC" w:rsidR="008C6925" w:rsidRPr="000A0F0E" w:rsidRDefault="00B37DD0" w:rsidP="008C6925">
      <w:pPr>
        <w:pStyle w:val="BSAServiceScheduleHeading2"/>
        <w:jc w:val="both"/>
      </w:pPr>
      <w:r>
        <w:rPr>
          <w:lang w:val="en-AU"/>
        </w:rPr>
        <w:t xml:space="preserve">We may (but are not obliged to) provide you with access to an application programming interface in connection with the </w:t>
      </w:r>
      <w:r w:rsidR="006D4772">
        <w:t xml:space="preserve">myWorkplace Booking </w:t>
      </w:r>
      <w:r>
        <w:rPr>
          <w:lang w:val="en-AU"/>
        </w:rPr>
        <w:t>Service (</w:t>
      </w:r>
      <w:r w:rsidRPr="00B37DD0">
        <w:rPr>
          <w:b/>
          <w:lang w:val="en-AU"/>
        </w:rPr>
        <w:t>API</w:t>
      </w:r>
      <w:r>
        <w:rPr>
          <w:lang w:val="en-AU"/>
        </w:rPr>
        <w:t xml:space="preserve">) via TelstraDev.  If we make the API available to you, the terms set out in </w:t>
      </w:r>
      <w:hyperlink r:id="rId20" w:anchor="cloud-services" w:history="1">
        <w:r w:rsidRPr="00F86001">
          <w:rPr>
            <w:rStyle w:val="Hyperlink"/>
            <w:lang w:val="en-AU"/>
          </w:rPr>
          <w:t>Part H: TelstraDev Portal of the Cloud Services section of Our Customer Terms</w:t>
        </w:r>
      </w:hyperlink>
      <w:r>
        <w:rPr>
          <w:rStyle w:val="Hyperlink"/>
          <w:lang w:val="en-AU"/>
        </w:rPr>
        <w:t xml:space="preserve"> </w:t>
      </w:r>
      <w:r>
        <w:rPr>
          <w:lang w:val="en-AU"/>
        </w:rPr>
        <w:t>apply to you</w:t>
      </w:r>
      <w:r w:rsidR="00E622B5">
        <w:rPr>
          <w:lang w:val="en-AU"/>
        </w:rPr>
        <w:t>r access and use of TelstraDev.</w:t>
      </w:r>
    </w:p>
    <w:p w14:paraId="54D274E7" w14:textId="3AACD119" w:rsidR="00B445D6" w:rsidRPr="006F2400" w:rsidRDefault="00B445D6" w:rsidP="00AE67BE">
      <w:pPr>
        <w:pStyle w:val="BSAServiceSchedulesubheading"/>
      </w:pPr>
      <w:bookmarkStart w:id="14" w:name="_Toc85528944"/>
      <w:r w:rsidRPr="006F2400">
        <w:t>Your Data</w:t>
      </w:r>
      <w:bookmarkEnd w:id="14"/>
    </w:p>
    <w:p w14:paraId="7905BFB7" w14:textId="173FCA15" w:rsidR="00446401" w:rsidRPr="00567EA6" w:rsidRDefault="002D20B5" w:rsidP="00EF0E64">
      <w:pPr>
        <w:pStyle w:val="BSAServiceScheduleHeading2"/>
        <w:jc w:val="both"/>
      </w:pPr>
      <w:r w:rsidRPr="00F86001">
        <w:rPr>
          <w:lang w:val="en-AU"/>
        </w:rPr>
        <w:t xml:space="preserve">The </w:t>
      </w:r>
      <w:r w:rsidR="006D4772">
        <w:t xml:space="preserve">myWorkplace Booking </w:t>
      </w:r>
      <w:r w:rsidR="00B445D6">
        <w:rPr>
          <w:lang w:val="en-AU"/>
        </w:rPr>
        <w:t>Service</w:t>
      </w:r>
      <w:r w:rsidR="00B445D6" w:rsidRPr="00F86001">
        <w:rPr>
          <w:lang w:val="en-AU"/>
        </w:rPr>
        <w:t xml:space="preserve"> </w:t>
      </w:r>
      <w:r w:rsidR="00D6169B" w:rsidRPr="00F86001">
        <w:rPr>
          <w:lang w:val="en-AU"/>
        </w:rPr>
        <w:t xml:space="preserve">and Your Data </w:t>
      </w:r>
      <w:r w:rsidRPr="00F86001">
        <w:rPr>
          <w:lang w:val="en-AU"/>
        </w:rPr>
        <w:t xml:space="preserve">is hosted </w:t>
      </w:r>
      <w:r w:rsidR="00D6169B" w:rsidRPr="00F86001">
        <w:rPr>
          <w:lang w:val="en-AU"/>
        </w:rPr>
        <w:t>on the Microsoft Azure cloud service</w:t>
      </w:r>
      <w:r w:rsidR="00996E0F" w:rsidRPr="00F86001">
        <w:rPr>
          <w:lang w:val="en-AU"/>
        </w:rPr>
        <w:t xml:space="preserve"> </w:t>
      </w:r>
      <w:r w:rsidR="00987DB6">
        <w:rPr>
          <w:lang w:val="en-AU"/>
        </w:rPr>
        <w:t xml:space="preserve">in </w:t>
      </w:r>
      <w:r w:rsidR="001F426E">
        <w:rPr>
          <w:lang w:val="en-AU"/>
        </w:rPr>
        <w:t>Australia.</w:t>
      </w:r>
    </w:p>
    <w:p w14:paraId="47C2AB46" w14:textId="028AC75F" w:rsidR="00567EA6" w:rsidRPr="00B445D6" w:rsidRDefault="00870073" w:rsidP="00EF0E64">
      <w:pPr>
        <w:pStyle w:val="BSAServiceScheduleHeading2"/>
        <w:jc w:val="both"/>
      </w:pPr>
      <w:r>
        <w:rPr>
          <w:lang w:val="en-AU"/>
        </w:rPr>
        <w:t xml:space="preserve">Subject to </w:t>
      </w:r>
      <w:r w:rsidR="007F6266">
        <w:rPr>
          <w:lang w:val="en-AU"/>
        </w:rPr>
        <w:t>clause </w:t>
      </w:r>
      <w:r>
        <w:rPr>
          <w:lang w:val="en-AU"/>
        </w:rPr>
        <w:fldChar w:fldCharType="begin"/>
      </w:r>
      <w:r>
        <w:rPr>
          <w:lang w:val="en-AU"/>
        </w:rPr>
        <w:instrText xml:space="preserve"> REF _Ref79432991 \r \h </w:instrText>
      </w:r>
      <w:r>
        <w:rPr>
          <w:lang w:val="en-AU"/>
        </w:rPr>
      </w:r>
      <w:r>
        <w:rPr>
          <w:lang w:val="en-AU"/>
        </w:rPr>
        <w:fldChar w:fldCharType="separate"/>
      </w:r>
      <w:r w:rsidR="008C09A3">
        <w:rPr>
          <w:lang w:val="en-AU"/>
        </w:rPr>
        <w:t>2.15</w:t>
      </w:r>
      <w:r>
        <w:rPr>
          <w:lang w:val="en-AU"/>
        </w:rPr>
        <w:fldChar w:fldCharType="end"/>
      </w:r>
      <w:r>
        <w:rPr>
          <w:lang w:val="en-AU"/>
        </w:rPr>
        <w:t>, y</w:t>
      </w:r>
      <w:r w:rsidR="00567EA6">
        <w:rPr>
          <w:lang w:val="en-AU"/>
        </w:rPr>
        <w:t xml:space="preserve">ou are responsible for </w:t>
      </w:r>
      <w:r w:rsidR="00567EA6" w:rsidRPr="00F86001">
        <w:t xml:space="preserve">the data that you provide (or procure for us) in connection with the </w:t>
      </w:r>
      <w:r w:rsidR="006D4772">
        <w:t xml:space="preserve">myWorkplace Booking </w:t>
      </w:r>
      <w:r w:rsidR="00567EA6" w:rsidRPr="00F86001">
        <w:t xml:space="preserve">Service, including </w:t>
      </w:r>
      <w:r w:rsidR="00567EA6">
        <w:t>Site</w:t>
      </w:r>
      <w:r w:rsidR="00567EA6" w:rsidRPr="00F86001">
        <w:t xml:space="preserve"> Data</w:t>
      </w:r>
      <w:r w:rsidR="00E622B5">
        <w:rPr>
          <w:lang w:val="en-AU"/>
        </w:rPr>
        <w:t>.</w:t>
      </w:r>
    </w:p>
    <w:p w14:paraId="7D5FB72B" w14:textId="2CAD50CB" w:rsidR="00B445D6" w:rsidRDefault="00B445D6" w:rsidP="00B445D6">
      <w:pPr>
        <w:pStyle w:val="BSAServiceScheduleHeading2"/>
      </w:pPr>
      <w:r w:rsidRPr="00B445D6">
        <w:t xml:space="preserve">If we host, store, use, or disclose </w:t>
      </w:r>
      <w:r>
        <w:rPr>
          <w:lang w:val="en-AU"/>
        </w:rPr>
        <w:t>your data</w:t>
      </w:r>
      <w:r w:rsidRPr="00B445D6">
        <w:t xml:space="preserve"> in relation to the </w:t>
      </w:r>
      <w:r w:rsidR="00E51A02">
        <w:rPr>
          <w:lang w:val="en-AU"/>
        </w:rPr>
        <w:t xml:space="preserve">myWorkplace Booking </w:t>
      </w:r>
      <w:r w:rsidRPr="00B445D6">
        <w:t xml:space="preserve">Service, you grant us a licence to do so.  Without limiting the generality of the foregoing, we may use the data we collect in connection with providing </w:t>
      </w:r>
      <w:r w:rsidR="00E51A02">
        <w:rPr>
          <w:lang w:val="en-AU"/>
        </w:rPr>
        <w:t xml:space="preserve">the myWorkplace Booking </w:t>
      </w:r>
      <w:r w:rsidRPr="00B445D6">
        <w:t xml:space="preserve">Service to you to evaluate, modify, and develop products or services or the </w:t>
      </w:r>
      <w:r w:rsidR="00FC5E09">
        <w:rPr>
          <w:lang w:val="en-AU"/>
        </w:rPr>
        <w:t xml:space="preserve">myWorkplace Booking </w:t>
      </w:r>
      <w:r w:rsidRPr="00B445D6">
        <w:t xml:space="preserve">Service, including after </w:t>
      </w:r>
      <w:r w:rsidR="00630FBE">
        <w:rPr>
          <w:lang w:val="en-AU"/>
        </w:rPr>
        <w:t xml:space="preserve">the termination or </w:t>
      </w:r>
      <w:r w:rsidRPr="00B445D6">
        <w:t xml:space="preserve">expiry of </w:t>
      </w:r>
      <w:r w:rsidR="00630FBE">
        <w:rPr>
          <w:lang w:val="en-AU"/>
        </w:rPr>
        <w:t>your myWorkplace Booking Service</w:t>
      </w:r>
      <w:r w:rsidRPr="00B445D6">
        <w:t>.</w:t>
      </w:r>
    </w:p>
    <w:p w14:paraId="623BD759" w14:textId="3115EE53" w:rsidR="00B445D6" w:rsidRPr="006F2400" w:rsidRDefault="00B445D6" w:rsidP="00AE67BE">
      <w:pPr>
        <w:pStyle w:val="BSAServiceSchedulesubheading"/>
      </w:pPr>
      <w:bookmarkStart w:id="15" w:name="_Toc85528945"/>
      <w:r w:rsidRPr="006F2400">
        <w:t>Privacy</w:t>
      </w:r>
      <w:bookmarkEnd w:id="15"/>
    </w:p>
    <w:p w14:paraId="10324CAA" w14:textId="1085A1A4" w:rsidR="003D1AC2" w:rsidRPr="00F86001" w:rsidRDefault="003D1AC2" w:rsidP="00A26B67">
      <w:pPr>
        <w:pStyle w:val="BSAServiceScheduleHeading2"/>
        <w:keepNext/>
      </w:pPr>
      <w:bookmarkStart w:id="16" w:name="_Ref79432803"/>
      <w:r w:rsidRPr="00F86001">
        <w:t>You must:</w:t>
      </w:r>
      <w:bookmarkEnd w:id="16"/>
    </w:p>
    <w:p w14:paraId="74B3CBC7" w14:textId="4E9565EF" w:rsidR="003D1AC2" w:rsidRPr="00F86001" w:rsidRDefault="003D1AC2" w:rsidP="00EF0E64">
      <w:pPr>
        <w:pStyle w:val="BSAServiceScheduleHeading3"/>
        <w:jc w:val="both"/>
      </w:pPr>
      <w:bookmarkStart w:id="17" w:name="_Ref37063932"/>
      <w:r w:rsidRPr="00F86001">
        <w:t xml:space="preserve">comply with the </w:t>
      </w:r>
      <w:r w:rsidRPr="00F86001">
        <w:rPr>
          <w:i/>
        </w:rPr>
        <w:t>Privacy Act 1988</w:t>
      </w:r>
      <w:r w:rsidRPr="00F86001">
        <w:t xml:space="preserve"> (Cth) in relation to any Personal Information that forms part of Your Data;</w:t>
      </w:r>
      <w:bookmarkEnd w:id="17"/>
    </w:p>
    <w:p w14:paraId="309D9013" w14:textId="5DE149E8" w:rsidR="003D1AC2" w:rsidRPr="00F86001" w:rsidRDefault="00E96CF0" w:rsidP="00EF0E64">
      <w:pPr>
        <w:pStyle w:val="BSAServiceScheduleHeading3"/>
        <w:jc w:val="both"/>
      </w:pPr>
      <w:r w:rsidRPr="00F86001">
        <w:t xml:space="preserve">without limiting </w:t>
      </w:r>
      <w:r w:rsidR="007F6266">
        <w:t>clause </w:t>
      </w:r>
      <w:r w:rsidRPr="00F86001">
        <w:fldChar w:fldCharType="begin"/>
      </w:r>
      <w:r w:rsidRPr="00F86001">
        <w:instrText xml:space="preserve"> REF _Ref37063932 \w \h </w:instrText>
      </w:r>
      <w:r w:rsidR="00F86001">
        <w:instrText xml:space="preserve"> \* MERGEFORMAT </w:instrText>
      </w:r>
      <w:r w:rsidRPr="00F86001">
        <w:fldChar w:fldCharType="separate"/>
      </w:r>
      <w:r w:rsidR="008C09A3">
        <w:t>2.12(a)</w:t>
      </w:r>
      <w:r w:rsidRPr="00F86001">
        <w:fldChar w:fldCharType="end"/>
      </w:r>
      <w:r w:rsidRPr="00F86001">
        <w:t xml:space="preserve">, </w:t>
      </w:r>
      <w:r w:rsidR="003D1AC2" w:rsidRPr="00F86001">
        <w:t>obtain all required consents, and make all required disclosure</w:t>
      </w:r>
      <w:r w:rsidR="00B911B2" w:rsidRPr="00F86001">
        <w:t>s</w:t>
      </w:r>
      <w:r w:rsidR="003D1AC2" w:rsidRPr="00F86001">
        <w:t xml:space="preserve"> and notifications, to ensure that:</w:t>
      </w:r>
    </w:p>
    <w:p w14:paraId="27ACE944" w14:textId="6CD66738" w:rsidR="003D1AC2" w:rsidRPr="00F86001" w:rsidRDefault="003D1AC2" w:rsidP="00EF0E64">
      <w:pPr>
        <w:pStyle w:val="BSAServiceScheduleHeading4"/>
        <w:jc w:val="both"/>
        <w:rPr>
          <w:rFonts w:cs="Arial"/>
        </w:rPr>
      </w:pPr>
      <w:r w:rsidRPr="00F86001">
        <w:rPr>
          <w:rFonts w:cs="Arial"/>
        </w:rPr>
        <w:t xml:space="preserve">you </w:t>
      </w:r>
      <w:r w:rsidR="00C26EE6">
        <w:rPr>
          <w:rFonts w:cs="Arial"/>
        </w:rPr>
        <w:t>are lawfully (including without breaching any Privacy Laws) able</w:t>
      </w:r>
      <w:r w:rsidRPr="00F86001">
        <w:rPr>
          <w:rFonts w:cs="Arial"/>
        </w:rPr>
        <w:t xml:space="preserve"> to provide</w:t>
      </w:r>
      <w:r w:rsidR="00C26EE6">
        <w:rPr>
          <w:rFonts w:cs="Arial"/>
        </w:rPr>
        <w:t xml:space="preserve"> and make available</w:t>
      </w:r>
      <w:r w:rsidRPr="00F86001">
        <w:rPr>
          <w:rFonts w:cs="Arial"/>
        </w:rPr>
        <w:t xml:space="preserve"> </w:t>
      </w:r>
      <w:r w:rsidR="00C26EE6">
        <w:rPr>
          <w:rFonts w:cs="Arial"/>
        </w:rPr>
        <w:t xml:space="preserve">all Personal Information that you provide and </w:t>
      </w:r>
      <w:r w:rsidR="00C26EE6">
        <w:rPr>
          <w:rFonts w:cs="Arial"/>
        </w:rPr>
        <w:lastRenderedPageBreak/>
        <w:t xml:space="preserve">make available to us in connection with the </w:t>
      </w:r>
      <w:r w:rsidR="00577734" w:rsidRPr="00577734">
        <w:rPr>
          <w:rFonts w:cs="Arial"/>
        </w:rPr>
        <w:t>my Workplace Booking</w:t>
      </w:r>
      <w:r w:rsidR="00577734">
        <w:rPr>
          <w:rFonts w:cs="Arial"/>
        </w:rPr>
        <w:t xml:space="preserve"> </w:t>
      </w:r>
      <w:r w:rsidR="00C26EE6">
        <w:rPr>
          <w:rFonts w:cs="Arial"/>
        </w:rPr>
        <w:t>Service</w:t>
      </w:r>
      <w:r w:rsidRPr="00F86001">
        <w:rPr>
          <w:rFonts w:cs="Arial"/>
        </w:rPr>
        <w:t>;</w:t>
      </w:r>
      <w:r w:rsidR="00E608E4" w:rsidRPr="00F86001">
        <w:rPr>
          <w:rFonts w:cs="Arial"/>
        </w:rPr>
        <w:t xml:space="preserve"> and</w:t>
      </w:r>
    </w:p>
    <w:p w14:paraId="03EF573B" w14:textId="0D3FE670" w:rsidR="003D1AC2" w:rsidRDefault="003D1AC2" w:rsidP="00EF0E64">
      <w:pPr>
        <w:pStyle w:val="BSAServiceScheduleHeading4"/>
        <w:jc w:val="both"/>
        <w:rPr>
          <w:rFonts w:cs="Arial"/>
        </w:rPr>
      </w:pPr>
      <w:r w:rsidRPr="00F86001">
        <w:rPr>
          <w:rFonts w:cs="Arial"/>
        </w:rPr>
        <w:t xml:space="preserve">we </w:t>
      </w:r>
      <w:r w:rsidR="00C26EE6">
        <w:rPr>
          <w:rFonts w:cs="Arial"/>
        </w:rPr>
        <w:t>are lawfully (including without breaching any Privacy Laws) able</w:t>
      </w:r>
      <w:r w:rsidRPr="00F86001">
        <w:rPr>
          <w:rFonts w:cs="Arial"/>
        </w:rPr>
        <w:t xml:space="preserve"> to use </w:t>
      </w:r>
      <w:r w:rsidR="00C26EE6">
        <w:rPr>
          <w:rFonts w:cs="Arial"/>
        </w:rPr>
        <w:t xml:space="preserve">the Personal Information you provide or make available to us in connection with the </w:t>
      </w:r>
      <w:r w:rsidR="00577734" w:rsidRPr="00577734">
        <w:rPr>
          <w:rFonts w:cs="Arial"/>
        </w:rPr>
        <w:t>my Workplace Booking</w:t>
      </w:r>
      <w:r w:rsidR="00577734">
        <w:rPr>
          <w:rFonts w:cs="Arial"/>
        </w:rPr>
        <w:t xml:space="preserve"> </w:t>
      </w:r>
      <w:r w:rsidR="00C26EE6">
        <w:rPr>
          <w:rFonts w:cs="Arial"/>
        </w:rPr>
        <w:t>Service</w:t>
      </w:r>
      <w:r w:rsidRPr="00F86001">
        <w:rPr>
          <w:rFonts w:cs="Arial"/>
        </w:rPr>
        <w:t xml:space="preserve"> for </w:t>
      </w:r>
      <w:r w:rsidR="00E608E4" w:rsidRPr="00F86001">
        <w:rPr>
          <w:rFonts w:cs="Arial"/>
        </w:rPr>
        <w:t xml:space="preserve">the purposes of </w:t>
      </w:r>
      <w:r w:rsidR="00C26EE6">
        <w:rPr>
          <w:rFonts w:cs="Arial"/>
        </w:rPr>
        <w:t xml:space="preserve">performing our obligations and exercising our rights under </w:t>
      </w:r>
      <w:r w:rsidR="00577734">
        <w:rPr>
          <w:rFonts w:cs="Arial"/>
        </w:rPr>
        <w:t xml:space="preserve">this clause </w:t>
      </w:r>
      <w:r w:rsidR="00577734">
        <w:rPr>
          <w:rFonts w:cs="Arial"/>
        </w:rPr>
        <w:fldChar w:fldCharType="begin"/>
      </w:r>
      <w:r w:rsidR="00577734">
        <w:rPr>
          <w:rFonts w:cs="Arial"/>
        </w:rPr>
        <w:instrText xml:space="preserve"> REF _Ref80797725 \w \h </w:instrText>
      </w:r>
      <w:r w:rsidR="00577734">
        <w:rPr>
          <w:rFonts w:cs="Arial"/>
        </w:rPr>
      </w:r>
      <w:r w:rsidR="00577734">
        <w:rPr>
          <w:rFonts w:cs="Arial"/>
        </w:rPr>
        <w:fldChar w:fldCharType="separate"/>
      </w:r>
      <w:r w:rsidR="008C09A3">
        <w:rPr>
          <w:rFonts w:cs="Arial"/>
        </w:rPr>
        <w:t>2</w:t>
      </w:r>
      <w:r w:rsidR="00577734">
        <w:rPr>
          <w:rFonts w:cs="Arial"/>
        </w:rPr>
        <w:fldChar w:fldCharType="end"/>
      </w:r>
      <w:r w:rsidR="00577734">
        <w:rPr>
          <w:rFonts w:cs="Arial"/>
        </w:rPr>
        <w:t xml:space="preserve"> and, where relevant, our separate agreement with your for the myWorkplace Booking Service</w:t>
      </w:r>
      <w:r w:rsidR="00E608E4" w:rsidRPr="00F86001">
        <w:rPr>
          <w:rFonts w:cs="Arial"/>
        </w:rPr>
        <w:t>.</w:t>
      </w:r>
    </w:p>
    <w:p w14:paraId="46A9A201" w14:textId="01C64EF8" w:rsidR="00CD5CDE" w:rsidRPr="00C0474F" w:rsidRDefault="00CD5CDE" w:rsidP="00CD5CDE">
      <w:pPr>
        <w:pStyle w:val="BSAServiceScheduleHeading2"/>
      </w:pPr>
      <w:r>
        <w:t xml:space="preserve">You indemnify </w:t>
      </w:r>
      <w:r>
        <w:rPr>
          <w:lang w:val="en-AU"/>
        </w:rPr>
        <w:t xml:space="preserve">us against all loss, damage, liability, costs or expenses that we suffer or incur (including penalties and fines) arising out of or in connection with your breach of </w:t>
      </w:r>
      <w:r w:rsidR="007F6266">
        <w:rPr>
          <w:lang w:val="en-AU"/>
        </w:rPr>
        <w:t>clause </w:t>
      </w:r>
      <w:r>
        <w:rPr>
          <w:lang w:val="en-AU"/>
        </w:rPr>
        <w:fldChar w:fldCharType="begin"/>
      </w:r>
      <w:r>
        <w:rPr>
          <w:lang w:val="en-AU"/>
        </w:rPr>
        <w:instrText xml:space="preserve"> REF _Ref79432803 \r \h </w:instrText>
      </w:r>
      <w:r>
        <w:rPr>
          <w:lang w:val="en-AU"/>
        </w:rPr>
      </w:r>
      <w:r>
        <w:rPr>
          <w:lang w:val="en-AU"/>
        </w:rPr>
        <w:fldChar w:fldCharType="separate"/>
      </w:r>
      <w:r w:rsidR="008C09A3">
        <w:rPr>
          <w:lang w:val="en-AU"/>
        </w:rPr>
        <w:t>2.12</w:t>
      </w:r>
      <w:r>
        <w:rPr>
          <w:lang w:val="en-AU"/>
        </w:rPr>
        <w:fldChar w:fldCharType="end"/>
      </w:r>
      <w:r w:rsidR="0040311C">
        <w:rPr>
          <w:lang w:val="en-AU"/>
        </w:rPr>
        <w:t>.</w:t>
      </w:r>
    </w:p>
    <w:p w14:paraId="26F80E41" w14:textId="674B6476" w:rsidR="00C0474F" w:rsidRPr="00C0474F" w:rsidRDefault="00893A39" w:rsidP="002B2CCF">
      <w:pPr>
        <w:pStyle w:val="BSAServiceSchedulesubheading"/>
      </w:pPr>
      <w:bookmarkStart w:id="18" w:name="_Toc85528946"/>
      <w:r w:rsidRPr="00C0474F">
        <w:t>Availability</w:t>
      </w:r>
      <w:bookmarkEnd w:id="18"/>
    </w:p>
    <w:p w14:paraId="465F40F2" w14:textId="631D6547" w:rsidR="003D1AC2" w:rsidRPr="00F86001" w:rsidRDefault="00D86D56" w:rsidP="0040311C">
      <w:pPr>
        <w:pStyle w:val="BSAServiceScheduleHeading2"/>
        <w:keepNext/>
        <w:jc w:val="both"/>
      </w:pPr>
      <w:r w:rsidRPr="00F86001">
        <w:rPr>
          <w:lang w:val="en-AU"/>
        </w:rPr>
        <w:t>You acknowledge and agree that</w:t>
      </w:r>
      <w:r w:rsidR="008C70F6">
        <w:rPr>
          <w:lang w:val="en-AU"/>
        </w:rPr>
        <w:t xml:space="preserve"> subject to </w:t>
      </w:r>
      <w:r w:rsidR="008C70F6">
        <w:rPr>
          <w:lang w:val="en-AU"/>
        </w:rPr>
        <w:fldChar w:fldCharType="begin"/>
      </w:r>
      <w:r w:rsidR="008C70F6">
        <w:rPr>
          <w:lang w:val="en-AU"/>
        </w:rPr>
        <w:instrText xml:space="preserve"> REF _Ref49774037 \r \h </w:instrText>
      </w:r>
      <w:r w:rsidR="00EF0E64">
        <w:rPr>
          <w:lang w:val="en-AU"/>
        </w:rPr>
        <w:instrText xml:space="preserve"> \* MERGEFORMAT </w:instrText>
      </w:r>
      <w:r w:rsidR="008C70F6">
        <w:rPr>
          <w:lang w:val="en-AU"/>
        </w:rPr>
      </w:r>
      <w:r w:rsidR="008C70F6">
        <w:rPr>
          <w:lang w:val="en-AU"/>
        </w:rPr>
        <w:fldChar w:fldCharType="separate"/>
      </w:r>
      <w:r w:rsidR="008C09A3">
        <w:rPr>
          <w:lang w:val="en-AU"/>
        </w:rPr>
        <w:t>2.15</w:t>
      </w:r>
      <w:r w:rsidR="008C70F6">
        <w:rPr>
          <w:lang w:val="en-AU"/>
        </w:rPr>
        <w:fldChar w:fldCharType="end"/>
      </w:r>
      <w:r w:rsidRPr="00F86001">
        <w:rPr>
          <w:lang w:val="en-AU"/>
        </w:rPr>
        <w:t>:</w:t>
      </w:r>
    </w:p>
    <w:p w14:paraId="1666A579" w14:textId="4A09288D" w:rsidR="00A450BD" w:rsidRPr="00F86001" w:rsidRDefault="00A450BD" w:rsidP="00EF0E64">
      <w:pPr>
        <w:pStyle w:val="BSAServiceScheduleHeading3"/>
        <w:jc w:val="both"/>
      </w:pPr>
      <w:r w:rsidRPr="00F86001">
        <w:t xml:space="preserve">we do not represent, warrant or guarantee that the </w:t>
      </w:r>
      <w:r w:rsidR="002B2CCF">
        <w:t xml:space="preserve">my Workplace Booking </w:t>
      </w:r>
      <w:r w:rsidRPr="00F86001">
        <w:t>Service will be accurate, continuous or fault free;</w:t>
      </w:r>
      <w:r w:rsidR="00870073">
        <w:t xml:space="preserve"> and</w:t>
      </w:r>
    </w:p>
    <w:p w14:paraId="760EA6C1" w14:textId="536A45C9" w:rsidR="00DC4AEE" w:rsidRPr="00F86001" w:rsidRDefault="00A450BD" w:rsidP="00870073">
      <w:pPr>
        <w:pStyle w:val="BSAServiceScheduleHeading3"/>
        <w:jc w:val="both"/>
      </w:pPr>
      <w:r w:rsidRPr="00F86001">
        <w:t xml:space="preserve">the </w:t>
      </w:r>
      <w:r w:rsidR="002B2CCF">
        <w:t xml:space="preserve">myWorkplace Booking </w:t>
      </w:r>
      <w:r w:rsidRPr="00F86001">
        <w:t xml:space="preserve">Service may </w:t>
      </w:r>
      <w:r w:rsidR="00461040" w:rsidRPr="00F86001">
        <w:t xml:space="preserve">be </w:t>
      </w:r>
      <w:r w:rsidRPr="00F86001">
        <w:t xml:space="preserve">temporarily unavailable </w:t>
      </w:r>
      <w:r w:rsidR="008F75A1" w:rsidRPr="00F86001">
        <w:t xml:space="preserve">(in whole or in part) </w:t>
      </w:r>
      <w:r w:rsidRPr="00F86001">
        <w:t>for scheduled or unscheduled emergency maintenance</w:t>
      </w:r>
      <w:r w:rsidR="00FD7E65" w:rsidRPr="00F86001">
        <w:t xml:space="preserve"> from time to time </w:t>
      </w:r>
      <w:r w:rsidRPr="00F86001">
        <w:t xml:space="preserve">because of the circumstances contemplated in </w:t>
      </w:r>
      <w:r w:rsidRPr="00F86001">
        <w:fldChar w:fldCharType="begin"/>
      </w:r>
      <w:r w:rsidRPr="00F86001">
        <w:instrText xml:space="preserve"> REF _Ref36207850 \w \h </w:instrText>
      </w:r>
      <w:r w:rsidR="00F86001">
        <w:instrText xml:space="preserve"> \* MERGEFORMAT </w:instrText>
      </w:r>
      <w:r w:rsidRPr="00F86001">
        <w:fldChar w:fldCharType="separate"/>
      </w:r>
      <w:r w:rsidR="008C09A3">
        <w:t>2.6</w:t>
      </w:r>
      <w:r w:rsidRPr="00F86001">
        <w:fldChar w:fldCharType="end"/>
      </w:r>
      <w:r w:rsidRPr="00F86001">
        <w:t xml:space="preserve"> or otherwise</w:t>
      </w:r>
      <w:r w:rsidR="00870073">
        <w:t>.</w:t>
      </w:r>
    </w:p>
    <w:p w14:paraId="54DDE41A" w14:textId="5DD0542B" w:rsidR="008C70F6" w:rsidRPr="000062C1" w:rsidRDefault="000062C1" w:rsidP="00A84FEA">
      <w:pPr>
        <w:pStyle w:val="BSAServiceScheduleHeading2"/>
        <w:jc w:val="both"/>
        <w:rPr>
          <w:lang w:val="en-AU"/>
        </w:rPr>
      </w:pPr>
      <w:bookmarkStart w:id="19" w:name="_Ref79432991"/>
      <w:bookmarkStart w:id="20" w:name="_Ref49774037"/>
      <w:r w:rsidRPr="000062C1">
        <w:rPr>
          <w:lang w:val="en-AU"/>
        </w:rPr>
        <w:t>For any liability which cannot lawfully be excluded, but can be limited, our liability is limited to our choice of re-supplying or paying the cost of re-supplying affected services and repairing</w:t>
      </w:r>
      <w:r w:rsidR="00056948">
        <w:rPr>
          <w:lang w:val="en-AU"/>
        </w:rPr>
        <w:t xml:space="preserve"> or</w:t>
      </w:r>
      <w:r w:rsidR="00056948" w:rsidRPr="000062C1">
        <w:rPr>
          <w:lang w:val="en-AU"/>
        </w:rPr>
        <w:t xml:space="preserve"> </w:t>
      </w:r>
      <w:r w:rsidRPr="000062C1">
        <w:rPr>
          <w:lang w:val="en-AU"/>
        </w:rPr>
        <w:t>replacing</w:t>
      </w:r>
      <w:r w:rsidR="00056948">
        <w:rPr>
          <w:lang w:val="en-AU"/>
        </w:rPr>
        <w:t xml:space="preserve"> affected goods</w:t>
      </w:r>
      <w:r w:rsidRPr="000062C1">
        <w:rPr>
          <w:lang w:val="en-AU"/>
        </w:rPr>
        <w:t xml:space="preserve"> or paying the cost of repairing or replacing affected goods.</w:t>
      </w:r>
      <w:bookmarkEnd w:id="19"/>
    </w:p>
    <w:p w14:paraId="36B816A3" w14:textId="51F9787D" w:rsidR="00D25DF5" w:rsidRPr="00F86001" w:rsidRDefault="00AE67BE" w:rsidP="00AE67BE">
      <w:pPr>
        <w:pStyle w:val="BSAServiceSchedulesubheading"/>
      </w:pPr>
      <w:bookmarkStart w:id="21" w:name="_Toc85528947"/>
      <w:bookmarkEnd w:id="20"/>
      <w:r>
        <w:t>Login details</w:t>
      </w:r>
      <w:bookmarkEnd w:id="21"/>
    </w:p>
    <w:p w14:paraId="4F493997" w14:textId="63A6E77B" w:rsidR="00D25DF5" w:rsidRPr="00F86001" w:rsidRDefault="001F7201" w:rsidP="00EF0E64">
      <w:pPr>
        <w:pStyle w:val="BSAServiceScheduleHeading2"/>
        <w:jc w:val="both"/>
      </w:pPr>
      <w:bookmarkStart w:id="22" w:name="_Ref36466280"/>
      <w:r>
        <w:rPr>
          <w:lang w:val="en-AU"/>
        </w:rPr>
        <w:t>Y</w:t>
      </w:r>
      <w:r w:rsidR="00491476" w:rsidRPr="00F86001">
        <w:rPr>
          <w:lang w:val="en-AU"/>
        </w:rPr>
        <w:t xml:space="preserve">our </w:t>
      </w:r>
      <w:r w:rsidR="00D25DF5" w:rsidRPr="00F86001">
        <w:rPr>
          <w:lang w:val="en-AU"/>
        </w:rPr>
        <w:t>Authorised User</w:t>
      </w:r>
      <w:r w:rsidR="00491476" w:rsidRPr="00F86001">
        <w:rPr>
          <w:lang w:val="en-AU"/>
        </w:rPr>
        <w:t>s</w:t>
      </w:r>
      <w:r w:rsidR="00D25DF5" w:rsidRPr="00F86001">
        <w:rPr>
          <w:lang w:val="en-AU"/>
        </w:rPr>
        <w:t xml:space="preserve"> </w:t>
      </w:r>
      <w:r>
        <w:rPr>
          <w:lang w:val="en-AU"/>
        </w:rPr>
        <w:t>may</w:t>
      </w:r>
      <w:r w:rsidR="00D25DF5" w:rsidRPr="00F86001">
        <w:rPr>
          <w:lang w:val="en-AU"/>
        </w:rPr>
        <w:t xml:space="preserve"> access and use </w:t>
      </w:r>
      <w:r w:rsidR="006D4772">
        <w:rPr>
          <w:lang w:val="en-AU"/>
        </w:rPr>
        <w:t>your</w:t>
      </w:r>
      <w:r w:rsidR="006D4772" w:rsidRPr="00F86001">
        <w:rPr>
          <w:lang w:val="en-AU"/>
        </w:rPr>
        <w:t xml:space="preserve"> </w:t>
      </w:r>
      <w:r w:rsidR="00DD7383" w:rsidRPr="00577734">
        <w:t>my Workplace Booking</w:t>
      </w:r>
      <w:r w:rsidR="00DD7383">
        <w:t xml:space="preserve"> </w:t>
      </w:r>
      <w:r>
        <w:rPr>
          <w:lang w:val="en-AU"/>
        </w:rPr>
        <w:t xml:space="preserve">Service using </w:t>
      </w:r>
      <w:r w:rsidR="0009725D">
        <w:rPr>
          <w:lang w:val="en-AU"/>
        </w:rPr>
        <w:t xml:space="preserve">their </w:t>
      </w:r>
      <w:r w:rsidR="00B457A7">
        <w:rPr>
          <w:lang w:val="en-AU"/>
        </w:rPr>
        <w:t>corporate email address</w:t>
      </w:r>
      <w:r w:rsidR="00D25DF5" w:rsidRPr="00F86001">
        <w:rPr>
          <w:lang w:val="en-AU"/>
        </w:rPr>
        <w:t>.</w:t>
      </w:r>
      <w:bookmarkEnd w:id="22"/>
    </w:p>
    <w:p w14:paraId="47332F8B" w14:textId="77777777" w:rsidR="00D25DF5" w:rsidRPr="00F86001" w:rsidRDefault="00D25DF5" w:rsidP="00A26B67">
      <w:pPr>
        <w:pStyle w:val="BSAServiceScheduleHeading2"/>
        <w:keepNext/>
        <w:jc w:val="both"/>
      </w:pPr>
      <w:bookmarkStart w:id="23" w:name="_Ref36198257"/>
      <w:r w:rsidRPr="00F86001">
        <w:rPr>
          <w:lang w:val="en-AU"/>
        </w:rPr>
        <w:t>You must:</w:t>
      </w:r>
      <w:bookmarkEnd w:id="23"/>
    </w:p>
    <w:p w14:paraId="6BBA638C" w14:textId="7035E260" w:rsidR="001B782E" w:rsidRPr="00F86001" w:rsidRDefault="001B782E" w:rsidP="00EF0E64">
      <w:pPr>
        <w:pStyle w:val="BSAServiceScheduleHeading3"/>
        <w:jc w:val="both"/>
      </w:pPr>
      <w:r w:rsidRPr="00F86001">
        <w:t xml:space="preserve">not authorise a third party service provider to access and use the </w:t>
      </w:r>
      <w:r w:rsidR="00DD7383" w:rsidRPr="00577734">
        <w:t>my Workplace Booking</w:t>
      </w:r>
      <w:r w:rsidR="00DD7383">
        <w:t xml:space="preserve"> </w:t>
      </w:r>
      <w:r w:rsidR="001F7201">
        <w:t>Service</w:t>
      </w:r>
      <w:r w:rsidR="001F7201" w:rsidRPr="00F86001">
        <w:t xml:space="preserve"> </w:t>
      </w:r>
      <w:r w:rsidRPr="00F86001">
        <w:t>on your behalf;</w:t>
      </w:r>
    </w:p>
    <w:p w14:paraId="3A7C95DA" w14:textId="60CD28B2" w:rsidR="00D25DF5" w:rsidRPr="00F86001" w:rsidRDefault="00D25DF5" w:rsidP="00EF0E64">
      <w:pPr>
        <w:pStyle w:val="BSAServiceScheduleHeading3"/>
        <w:jc w:val="both"/>
      </w:pPr>
      <w:r w:rsidRPr="00F86001">
        <w:t xml:space="preserve">take all </w:t>
      </w:r>
      <w:r w:rsidR="00172F9A">
        <w:t xml:space="preserve">reasonable </w:t>
      </w:r>
      <w:r w:rsidRPr="00F86001">
        <w:t xml:space="preserve">steps necessary to </w:t>
      </w:r>
      <w:r w:rsidR="00172F9A">
        <w:t xml:space="preserve">prevent unauthorised access to or use of the </w:t>
      </w:r>
      <w:r w:rsidR="00DD7383" w:rsidRPr="00577734">
        <w:t>my Workplace Booking</w:t>
      </w:r>
      <w:r w:rsidR="00DD7383">
        <w:t xml:space="preserve"> </w:t>
      </w:r>
      <w:r w:rsidR="00172F9A">
        <w:t xml:space="preserve">Service, including by ensuring that </w:t>
      </w:r>
      <w:r w:rsidR="003B52C0">
        <w:t>login details</w:t>
      </w:r>
      <w:r w:rsidR="003B52C0" w:rsidRPr="00517769">
        <w:t xml:space="preserve"> of your Authorised Users are protected from unauthorised use</w:t>
      </w:r>
      <w:r w:rsidRPr="00F86001">
        <w:t>;</w:t>
      </w:r>
    </w:p>
    <w:p w14:paraId="08713F8D" w14:textId="1D27CA8F" w:rsidR="00050ADB" w:rsidRDefault="00050ADB" w:rsidP="00EF0E64">
      <w:pPr>
        <w:pStyle w:val="BSAServiceScheduleHeading3"/>
        <w:jc w:val="both"/>
      </w:pPr>
      <w:r>
        <w:t xml:space="preserve">provide us with a corporate email address for your organisation for the purposes of accessing and using the </w:t>
      </w:r>
      <w:r w:rsidR="00DD7383" w:rsidRPr="00577734">
        <w:t>my Workplace Booking</w:t>
      </w:r>
      <w:r w:rsidR="00DD7383">
        <w:t xml:space="preserve"> </w:t>
      </w:r>
      <w:r>
        <w:t xml:space="preserve">Service to provide support in relation to the </w:t>
      </w:r>
      <w:r w:rsidR="00DD7383" w:rsidRPr="00577734">
        <w:t>my Workplace Booking</w:t>
      </w:r>
      <w:r w:rsidR="00DD7383">
        <w:t xml:space="preserve"> </w:t>
      </w:r>
      <w:r>
        <w:t xml:space="preserve">Service; and </w:t>
      </w:r>
    </w:p>
    <w:p w14:paraId="4B4D2E48" w14:textId="30820E74" w:rsidR="00D25DF5" w:rsidRPr="00F86001" w:rsidRDefault="00D25DF5" w:rsidP="00EF0E64">
      <w:pPr>
        <w:pStyle w:val="BSAServiceScheduleHeading3"/>
        <w:jc w:val="both"/>
      </w:pPr>
      <w:r w:rsidRPr="00F86001">
        <w:t xml:space="preserve">notify us immediately after you become aware that any </w:t>
      </w:r>
      <w:r w:rsidR="00C0474F">
        <w:t>login details</w:t>
      </w:r>
      <w:r w:rsidRPr="00F86001">
        <w:t xml:space="preserve"> have been disclosed, provided or made available to, or otherwise accessed by, any person who is not an Authorised User.</w:t>
      </w:r>
    </w:p>
    <w:p w14:paraId="1546DB25" w14:textId="1CD9D27B" w:rsidR="00D25DF5" w:rsidRPr="00F86001" w:rsidRDefault="00AE67BE" w:rsidP="00AE67BE">
      <w:pPr>
        <w:pStyle w:val="BSAServiceSchedulesubheading"/>
      </w:pPr>
      <w:bookmarkStart w:id="24" w:name="_Toc85528948"/>
      <w:r w:rsidRPr="00F86001">
        <w:t>Acceptable use</w:t>
      </w:r>
      <w:bookmarkEnd w:id="24"/>
    </w:p>
    <w:p w14:paraId="7DE78D5C" w14:textId="72CBF36F" w:rsidR="00B94210" w:rsidRPr="00F86001" w:rsidRDefault="00B94210" w:rsidP="00A26B67">
      <w:pPr>
        <w:pStyle w:val="BSAServiceScheduleHeading2"/>
        <w:keepNext/>
        <w:jc w:val="both"/>
      </w:pPr>
      <w:r w:rsidRPr="00F86001">
        <w:rPr>
          <w:lang w:val="en-AU"/>
        </w:rPr>
        <w:t>You must:</w:t>
      </w:r>
    </w:p>
    <w:p w14:paraId="6A6055D3" w14:textId="320F628A" w:rsidR="00822F53" w:rsidRPr="00F86001" w:rsidRDefault="00822F53" w:rsidP="00EF0E64">
      <w:pPr>
        <w:pStyle w:val="BSAServiceScheduleHeading3"/>
        <w:jc w:val="both"/>
      </w:pPr>
      <w:r w:rsidRPr="00F86001">
        <w:t>use the</w:t>
      </w:r>
      <w:r w:rsidR="00DD7383">
        <w:t xml:space="preserve"> </w:t>
      </w:r>
      <w:r w:rsidR="00DD7383" w:rsidRPr="00577734">
        <w:t>my Workplace Booking</w:t>
      </w:r>
      <w:r w:rsidRPr="00F86001">
        <w:t xml:space="preserve"> </w:t>
      </w:r>
      <w:r w:rsidR="003B52C0">
        <w:t>Service</w:t>
      </w:r>
      <w:r w:rsidR="003B52C0" w:rsidRPr="00F86001">
        <w:t xml:space="preserve"> </w:t>
      </w:r>
      <w:r w:rsidRPr="00F86001">
        <w:t xml:space="preserve">in accordance with all applicable laws, including the </w:t>
      </w:r>
      <w:r w:rsidRPr="00F86001">
        <w:rPr>
          <w:i/>
        </w:rPr>
        <w:t xml:space="preserve">Privacy Act 1988 </w:t>
      </w:r>
      <w:r w:rsidRPr="00F86001">
        <w:t>(Cth) and Australian Privacy Principles;</w:t>
      </w:r>
    </w:p>
    <w:p w14:paraId="0EF62405" w14:textId="49DB4482" w:rsidR="00B94210" w:rsidRPr="00F86001" w:rsidRDefault="00407ADE" w:rsidP="00EF0E64">
      <w:pPr>
        <w:pStyle w:val="BSAServiceScheduleHeading3"/>
        <w:jc w:val="both"/>
      </w:pPr>
      <w:r w:rsidRPr="00F86001">
        <w:lastRenderedPageBreak/>
        <w:t xml:space="preserve">not access or use the </w:t>
      </w:r>
      <w:r w:rsidR="00DD7383" w:rsidRPr="00577734">
        <w:t>my Workplace Booking</w:t>
      </w:r>
      <w:r w:rsidR="00DD7383">
        <w:t xml:space="preserve"> </w:t>
      </w:r>
      <w:r w:rsidR="003B52C0">
        <w:t>Service</w:t>
      </w:r>
      <w:r w:rsidR="003B52C0" w:rsidRPr="00F86001">
        <w:t xml:space="preserve"> </w:t>
      </w:r>
      <w:r w:rsidRPr="00F86001">
        <w:t xml:space="preserve">other than in accordance with </w:t>
      </w:r>
      <w:r w:rsidR="00DD7383">
        <w:t xml:space="preserve">this clause </w:t>
      </w:r>
      <w:r w:rsidR="00DD7383">
        <w:fldChar w:fldCharType="begin"/>
      </w:r>
      <w:r w:rsidR="00DD7383">
        <w:instrText xml:space="preserve"> REF _Ref80797725 \w \h </w:instrText>
      </w:r>
      <w:r w:rsidR="00DD7383">
        <w:fldChar w:fldCharType="separate"/>
      </w:r>
      <w:r w:rsidR="008C09A3">
        <w:t>2</w:t>
      </w:r>
      <w:r w:rsidR="00DD7383">
        <w:fldChar w:fldCharType="end"/>
      </w:r>
      <w:r w:rsidR="00DD7383">
        <w:t xml:space="preserve"> and, where applicable, your separate agreement with us for the myWorkplace Booking Service</w:t>
      </w:r>
      <w:r w:rsidRPr="00F86001">
        <w:t>;</w:t>
      </w:r>
    </w:p>
    <w:p w14:paraId="13D080DA" w14:textId="7F802B38" w:rsidR="00B94210" w:rsidRPr="00F86001" w:rsidRDefault="00B94210" w:rsidP="00EF0E64">
      <w:pPr>
        <w:pStyle w:val="BSAServiceScheduleHeading3"/>
        <w:jc w:val="both"/>
      </w:pPr>
      <w:r w:rsidRPr="00F86001">
        <w:t xml:space="preserve">act reasonably and comply with our reasonable directions, instructions and requests in relation to use of the </w:t>
      </w:r>
      <w:r w:rsidR="00391770" w:rsidRPr="00577734">
        <w:t>my Workplace Booking</w:t>
      </w:r>
      <w:r w:rsidR="00391770">
        <w:t xml:space="preserve"> </w:t>
      </w:r>
      <w:r w:rsidRPr="00F86001">
        <w:t>S</w:t>
      </w:r>
      <w:r w:rsidR="00407ADE" w:rsidRPr="00F86001">
        <w:t>ervices;</w:t>
      </w:r>
    </w:p>
    <w:p w14:paraId="0393CB9C" w14:textId="6FDD9599" w:rsidR="00172F9A" w:rsidRDefault="00172F9A" w:rsidP="00EF0E64">
      <w:pPr>
        <w:pStyle w:val="BSAServiceScheduleHeading3"/>
        <w:jc w:val="both"/>
      </w:pPr>
      <w:r>
        <w:t>for any software provided to you as part of or i</w:t>
      </w:r>
      <w:r w:rsidR="00E622B5">
        <w:t xml:space="preserve">n connection with the </w:t>
      </w:r>
      <w:r w:rsidR="00391770" w:rsidRPr="00577734">
        <w:t>my Workplace Booking</w:t>
      </w:r>
      <w:r w:rsidR="00391770">
        <w:t xml:space="preserve"> </w:t>
      </w:r>
      <w:r w:rsidR="00E622B5">
        <w:t>Services:</w:t>
      </w:r>
    </w:p>
    <w:p w14:paraId="0132D39A" w14:textId="46148AAC" w:rsidR="00172F9A" w:rsidRDefault="00172F9A" w:rsidP="00172F9A">
      <w:pPr>
        <w:pStyle w:val="BSAServiceScheduleHeading4"/>
      </w:pPr>
      <w:r>
        <w:t>not remove any copyright, trade mark or similar notices on that software;</w:t>
      </w:r>
    </w:p>
    <w:p w14:paraId="0B3C26C6" w14:textId="1375E5EF" w:rsidR="003061D3" w:rsidRDefault="000418BE" w:rsidP="00172F9A">
      <w:pPr>
        <w:pStyle w:val="BSAServiceScheduleHeading4"/>
      </w:pPr>
      <w:r w:rsidRPr="00F86001">
        <w:t xml:space="preserve">not </w:t>
      </w:r>
      <w:r w:rsidR="003061D3" w:rsidRPr="00F86001">
        <w:t xml:space="preserve">decompile, disassemble, reverse compile or otherwise reverse engineer all or any portion of </w:t>
      </w:r>
      <w:r w:rsidR="00172F9A">
        <w:t>that software</w:t>
      </w:r>
      <w:r w:rsidR="003061D3" w:rsidRPr="00F86001">
        <w:t>, including any source code, object code, algorithms, methods or techniques used or embodied therein;</w:t>
      </w:r>
    </w:p>
    <w:p w14:paraId="5DC3A677" w14:textId="291FD9A2" w:rsidR="00172F9A" w:rsidRPr="00F86001" w:rsidRDefault="00172F9A" w:rsidP="00172F9A">
      <w:pPr>
        <w:pStyle w:val="BSAServiceScheduleHeading4"/>
      </w:pPr>
      <w:r>
        <w:t>not modify, translate or create derivat</w:t>
      </w:r>
      <w:r w:rsidR="00E622B5">
        <w:t>e works based on that software.</w:t>
      </w:r>
    </w:p>
    <w:p w14:paraId="535455B9" w14:textId="2EDF162E" w:rsidR="003061D3" w:rsidRPr="00F86001" w:rsidRDefault="00B94210" w:rsidP="00EF0E64">
      <w:pPr>
        <w:pStyle w:val="BSAServiceScheduleHeading3"/>
        <w:jc w:val="both"/>
      </w:pPr>
      <w:r w:rsidRPr="00F86001">
        <w:t xml:space="preserve">not use </w:t>
      </w:r>
      <w:r w:rsidR="006D4772">
        <w:t xml:space="preserve">the myWorkplace Booking </w:t>
      </w:r>
      <w:r w:rsidRPr="00F86001">
        <w:t>Service</w:t>
      </w:r>
      <w:r w:rsidR="003B52C0">
        <w:t>,</w:t>
      </w:r>
      <w:r w:rsidRPr="00F86001">
        <w:t xml:space="preserve"> </w:t>
      </w:r>
      <w:r w:rsidR="003B52C0">
        <w:t>the Employee App or the Administrator App</w:t>
      </w:r>
      <w:r w:rsidR="003061D3" w:rsidRPr="00F86001">
        <w:t>:</w:t>
      </w:r>
    </w:p>
    <w:p w14:paraId="1CFC3EBA" w14:textId="77777777" w:rsidR="003061D3" w:rsidRPr="00F86001" w:rsidRDefault="003061D3" w:rsidP="00EF0E64">
      <w:pPr>
        <w:pStyle w:val="BSAServiceScheduleHeading4"/>
        <w:jc w:val="both"/>
        <w:rPr>
          <w:rFonts w:cs="Arial"/>
        </w:rPr>
      </w:pPr>
      <w:r w:rsidRPr="00F86001">
        <w:rPr>
          <w:rFonts w:cs="Arial"/>
        </w:rPr>
        <w:t>to engage in any fraudulent or unlawful behaviour, or to defame, menace or harass any third party;</w:t>
      </w:r>
    </w:p>
    <w:p w14:paraId="13FF1800" w14:textId="77777777" w:rsidR="003061D3" w:rsidRPr="00F86001" w:rsidRDefault="003061D3" w:rsidP="00EF0E64">
      <w:pPr>
        <w:pStyle w:val="BSAServiceScheduleHeading4"/>
        <w:jc w:val="both"/>
        <w:rPr>
          <w:rFonts w:cs="Arial"/>
        </w:rPr>
      </w:pPr>
      <w:r w:rsidRPr="00F86001">
        <w:rPr>
          <w:rFonts w:cs="Arial"/>
        </w:rPr>
        <w:t>to gain unauthorised access to or interfere with any online resources or systems of any third party, including by any form of hacking;</w:t>
      </w:r>
    </w:p>
    <w:p w14:paraId="6726FE7E" w14:textId="3B7674A5" w:rsidR="003061D3" w:rsidRPr="00F86001" w:rsidRDefault="003061D3" w:rsidP="00A26B67">
      <w:pPr>
        <w:pStyle w:val="BSAServiceScheduleHeading4"/>
        <w:keepNext/>
        <w:jc w:val="both"/>
        <w:rPr>
          <w:rFonts w:cs="Arial"/>
        </w:rPr>
      </w:pPr>
      <w:r w:rsidRPr="00F86001">
        <w:rPr>
          <w:rFonts w:cs="Arial"/>
        </w:rPr>
        <w:t xml:space="preserve">for the purposes of accessing, storing, distributing, providing (including to us) or otherwise transmitting any information, data, </w:t>
      </w:r>
      <w:r w:rsidR="00CB73AD" w:rsidRPr="00F86001">
        <w:rPr>
          <w:rFonts w:cs="Arial"/>
        </w:rPr>
        <w:t>m</w:t>
      </w:r>
      <w:r w:rsidRPr="00F86001">
        <w:rPr>
          <w:rFonts w:cs="Arial"/>
        </w:rPr>
        <w:t>aterial or content that:</w:t>
      </w:r>
    </w:p>
    <w:p w14:paraId="4A65AEB7" w14:textId="31E19B86" w:rsidR="00CB73AD" w:rsidRPr="00F86001" w:rsidRDefault="00CB73AD" w:rsidP="00EF0E64">
      <w:pPr>
        <w:pStyle w:val="BSAServiceScheduleHeading5"/>
        <w:jc w:val="both"/>
        <w:rPr>
          <w:rFonts w:cs="Arial"/>
        </w:rPr>
      </w:pPr>
      <w:r w:rsidRPr="00F86001">
        <w:rPr>
          <w:rFonts w:cs="Arial"/>
        </w:rPr>
        <w:t>infringes the Intellectual Property Rights of any third party;</w:t>
      </w:r>
      <w:r w:rsidR="000418BE" w:rsidRPr="00F86001">
        <w:rPr>
          <w:rFonts w:cs="Arial"/>
        </w:rPr>
        <w:t xml:space="preserve"> or</w:t>
      </w:r>
    </w:p>
    <w:p w14:paraId="57805923" w14:textId="6A51FC48" w:rsidR="00CB73AD" w:rsidRDefault="00CB73AD" w:rsidP="00EF0E64">
      <w:pPr>
        <w:pStyle w:val="BSAServiceScheduleHeading5"/>
        <w:jc w:val="both"/>
        <w:rPr>
          <w:rFonts w:cs="Arial"/>
        </w:rPr>
      </w:pPr>
      <w:r w:rsidRPr="00F86001">
        <w:rPr>
          <w:rFonts w:cs="Arial"/>
        </w:rPr>
        <w:t>is unlawful, misleading, harmful threatening, defamatory,</w:t>
      </w:r>
      <w:r w:rsidR="000418BE" w:rsidRPr="00F86001">
        <w:rPr>
          <w:rFonts w:cs="Arial"/>
        </w:rPr>
        <w:t xml:space="preserve"> obscene, infringing, harassing, </w:t>
      </w:r>
      <w:r w:rsidRPr="00F86001">
        <w:rPr>
          <w:rFonts w:cs="Arial"/>
        </w:rPr>
        <w:t>racially or ethnically offensive</w:t>
      </w:r>
      <w:r w:rsidR="000418BE" w:rsidRPr="00F86001">
        <w:rPr>
          <w:rFonts w:cs="Arial"/>
        </w:rPr>
        <w:t>, discriminatory or that promotes discrimination</w:t>
      </w:r>
      <w:r w:rsidRPr="00F86001">
        <w:rPr>
          <w:rFonts w:cs="Arial"/>
        </w:rPr>
        <w:t>;</w:t>
      </w:r>
    </w:p>
    <w:p w14:paraId="3D2AE8EE" w14:textId="77777777" w:rsidR="001C4BBA" w:rsidRDefault="001C4BBA" w:rsidP="00433D8B">
      <w:pPr>
        <w:pStyle w:val="ScheduleHeading5"/>
        <w:numPr>
          <w:ilvl w:val="0"/>
          <w:numId w:val="4"/>
        </w:numPr>
        <w:ind w:left="2977" w:hanging="709"/>
      </w:pPr>
      <w:r>
        <w:t>promotes unlawful violence;</w:t>
      </w:r>
    </w:p>
    <w:p w14:paraId="3236CA94" w14:textId="77777777" w:rsidR="001C4BBA" w:rsidRDefault="001C4BBA" w:rsidP="00433D8B">
      <w:pPr>
        <w:pStyle w:val="ScheduleHeading5"/>
        <w:numPr>
          <w:ilvl w:val="0"/>
          <w:numId w:val="4"/>
        </w:numPr>
        <w:ind w:left="2977" w:hanging="709"/>
      </w:pPr>
      <w:r>
        <w:t>depicts sexually explicit images; or</w:t>
      </w:r>
    </w:p>
    <w:p w14:paraId="664838D6" w14:textId="63F5DED3" w:rsidR="001C4BBA" w:rsidRPr="001C4BBA" w:rsidRDefault="001C4BBA" w:rsidP="001C4BBA">
      <w:pPr>
        <w:pStyle w:val="BSAServiceScheduleHeading5"/>
        <w:jc w:val="both"/>
        <w:rPr>
          <w:rFonts w:cs="Arial"/>
        </w:rPr>
      </w:pPr>
      <w:r>
        <w:t>is discriminatory or promotes discrimination based on race, gender, colour, religious belief, sexual orientation or disability;</w:t>
      </w:r>
    </w:p>
    <w:p w14:paraId="19EAB566" w14:textId="75CFFCA8" w:rsidR="00B445D6" w:rsidRDefault="00B445D6" w:rsidP="00433D8B">
      <w:pPr>
        <w:pStyle w:val="ScheduleHeading4"/>
        <w:numPr>
          <w:ilvl w:val="4"/>
          <w:numId w:val="5"/>
        </w:numPr>
      </w:pPr>
      <w:r>
        <w:t xml:space="preserve">in a manner that interferes or threatens to interfere with the efficiency or security of the </w:t>
      </w:r>
      <w:r w:rsidR="00F522AC" w:rsidRPr="00577734">
        <w:t>my Workplace Booking</w:t>
      </w:r>
      <w:r w:rsidR="00F522AC">
        <w:t xml:space="preserve"> </w:t>
      </w:r>
      <w:r>
        <w:t>Services or another person’s use of the</w:t>
      </w:r>
      <w:r w:rsidR="00F522AC">
        <w:t xml:space="preserve"> </w:t>
      </w:r>
      <w:r w:rsidR="00F522AC" w:rsidRPr="00577734">
        <w:t>my Workplace Booking</w:t>
      </w:r>
      <w:r>
        <w:t xml:space="preserve"> Services and Telstra’s network or any other network;</w:t>
      </w:r>
    </w:p>
    <w:p w14:paraId="5C3DD7AE" w14:textId="77777777" w:rsidR="00B445D6" w:rsidRDefault="00B445D6" w:rsidP="00433D8B">
      <w:pPr>
        <w:pStyle w:val="ScheduleHeading4"/>
        <w:numPr>
          <w:ilvl w:val="4"/>
          <w:numId w:val="5"/>
        </w:numPr>
      </w:pPr>
      <w:r>
        <w:t>to engage in or facilitate peer-to-peer file sharing (where relevant); or</w:t>
      </w:r>
    </w:p>
    <w:p w14:paraId="01F923C4" w14:textId="01A93DC3" w:rsidR="00D25DF5" w:rsidRDefault="000418BE" w:rsidP="00EF0E64">
      <w:pPr>
        <w:pStyle w:val="BSAServiceScheduleHeading4"/>
        <w:jc w:val="both"/>
        <w:rPr>
          <w:rFonts w:cs="Arial"/>
        </w:rPr>
      </w:pPr>
      <w:r w:rsidRPr="00F86001">
        <w:rPr>
          <w:rFonts w:cs="Arial"/>
        </w:rPr>
        <w:t>in a manner that is reasonably likely to expose us to the risk of any</w:t>
      </w:r>
      <w:r w:rsidR="001C4BBA">
        <w:rPr>
          <w:rFonts w:cs="Arial"/>
        </w:rPr>
        <w:t xml:space="preserve"> third party</w:t>
      </w:r>
      <w:r w:rsidRPr="00F86001">
        <w:rPr>
          <w:rFonts w:cs="Arial"/>
        </w:rPr>
        <w:t xml:space="preserve"> claim, legal or administrative action</w:t>
      </w:r>
      <w:r w:rsidR="001C4BBA">
        <w:rPr>
          <w:rFonts w:cs="Arial"/>
        </w:rPr>
        <w:t>.</w:t>
      </w:r>
    </w:p>
    <w:p w14:paraId="54B31E62" w14:textId="11E61950" w:rsidR="00433D8B" w:rsidRDefault="00893A39" w:rsidP="002B2CCF">
      <w:pPr>
        <w:pStyle w:val="BSAServiceSchedulesubheading"/>
      </w:pPr>
      <w:bookmarkStart w:id="25" w:name="_Toc85528949"/>
      <w:r>
        <w:t>Project Manager Professional Services</w:t>
      </w:r>
      <w:r w:rsidR="00F522AC" w:rsidRPr="00F522AC">
        <w:t xml:space="preserve"> </w:t>
      </w:r>
      <w:r w:rsidR="00F522AC" w:rsidRPr="00577734">
        <w:t>myWorkplace Booking</w:t>
      </w:r>
      <w:bookmarkEnd w:id="25"/>
    </w:p>
    <w:p w14:paraId="3522EBE9" w14:textId="61B57878" w:rsidR="00433D8B" w:rsidRPr="00A9215B" w:rsidRDefault="00433D8B" w:rsidP="00433D8B">
      <w:pPr>
        <w:pStyle w:val="BSAServiceScheduleHeading2"/>
        <w:jc w:val="both"/>
      </w:pPr>
      <w:bookmarkStart w:id="26" w:name="_Ref80019423"/>
      <w:r>
        <w:rPr>
          <w:lang w:val="en-AU"/>
        </w:rPr>
        <w:t xml:space="preserve">If you select a </w:t>
      </w:r>
      <w:r w:rsidR="001E6F53">
        <w:rPr>
          <w:lang w:val="en-AU"/>
        </w:rPr>
        <w:t>Tier </w:t>
      </w:r>
      <w:r>
        <w:rPr>
          <w:lang w:val="en-AU"/>
        </w:rPr>
        <w:t xml:space="preserve">1 or </w:t>
      </w:r>
      <w:r w:rsidR="001E6F53">
        <w:rPr>
          <w:lang w:val="en-AU"/>
        </w:rPr>
        <w:t>Tier </w:t>
      </w:r>
      <w:r>
        <w:rPr>
          <w:lang w:val="en-AU"/>
        </w:rPr>
        <w:t xml:space="preserve">2 Software Plan (as described in </w:t>
      </w:r>
      <w:r w:rsidR="0087534E">
        <w:rPr>
          <w:lang w:val="en-AU"/>
        </w:rPr>
        <w:t>your application form or separate agreement with us for the myWorkplace Booking Service</w:t>
      </w:r>
      <w:r>
        <w:rPr>
          <w:lang w:val="en-AU"/>
        </w:rPr>
        <w:t>) then you may request, and we may agree to provide project management services in relation to your</w:t>
      </w:r>
      <w:r w:rsidR="00AC47A8">
        <w:rPr>
          <w:lang w:val="en-AU"/>
        </w:rPr>
        <w:t xml:space="preserve"> </w:t>
      </w:r>
      <w:r w:rsidR="00AC47A8" w:rsidRPr="00577734">
        <w:t xml:space="preserve">my Workplace </w:t>
      </w:r>
      <w:r w:rsidR="00AC47A8" w:rsidRPr="00577734">
        <w:lastRenderedPageBreak/>
        <w:t>Booking</w:t>
      </w:r>
      <w:r>
        <w:rPr>
          <w:lang w:val="en-AU"/>
        </w:rPr>
        <w:t xml:space="preserve"> Service, as further described in an agreed Statement of Work for those services (</w:t>
      </w:r>
      <w:r w:rsidRPr="00433D8B">
        <w:rPr>
          <w:b/>
          <w:lang w:val="en-AU"/>
        </w:rPr>
        <w:t>Project</w:t>
      </w:r>
      <w:r w:rsidR="00A26B67">
        <w:rPr>
          <w:b/>
          <w:lang w:val="en-AU"/>
        </w:rPr>
        <w:t> </w:t>
      </w:r>
      <w:r w:rsidRPr="00433D8B">
        <w:rPr>
          <w:b/>
          <w:lang w:val="en-AU"/>
        </w:rPr>
        <w:t>Manager Professional Services</w:t>
      </w:r>
      <w:r>
        <w:rPr>
          <w:lang w:val="en-AU"/>
        </w:rPr>
        <w:t>).</w:t>
      </w:r>
      <w:bookmarkEnd w:id="26"/>
    </w:p>
    <w:p w14:paraId="16D11343" w14:textId="1374FFF2" w:rsidR="00A9215B" w:rsidRPr="00F86001" w:rsidRDefault="00A9215B" w:rsidP="00433D8B">
      <w:pPr>
        <w:pStyle w:val="BSAServiceScheduleHeading2"/>
        <w:jc w:val="both"/>
      </w:pPr>
      <w:r>
        <w:rPr>
          <w:lang w:val="en-AU"/>
        </w:rPr>
        <w:t>The</w:t>
      </w:r>
      <w:r w:rsidR="002F5E35">
        <w:rPr>
          <w:lang w:val="en-AU"/>
        </w:rPr>
        <w:t xml:space="preserve"> terms set out in the</w:t>
      </w:r>
      <w:r>
        <w:rPr>
          <w:lang w:val="en-AU"/>
        </w:rPr>
        <w:t xml:space="preserve"> </w:t>
      </w:r>
      <w:hyperlink r:id="rId21" w:anchor="other-services" w:history="1">
        <w:r w:rsidRPr="00AD719A">
          <w:rPr>
            <w:rStyle w:val="Hyperlink"/>
          </w:rPr>
          <w:t>Professional Services section of Our Customer Terms</w:t>
        </w:r>
      </w:hyperlink>
      <w:r>
        <w:rPr>
          <w:rStyle w:val="Hyperlink"/>
          <w:lang w:val="en-AU"/>
        </w:rPr>
        <w:t xml:space="preserve"> </w:t>
      </w:r>
      <w:r w:rsidR="002F5E35">
        <w:rPr>
          <w:rStyle w:val="Hyperlink"/>
          <w:lang w:val="en-AU"/>
        </w:rPr>
        <w:t>apply</w:t>
      </w:r>
      <w:r>
        <w:rPr>
          <w:rStyle w:val="Hyperlink"/>
        </w:rPr>
        <w:t xml:space="preserve"> </w:t>
      </w:r>
      <w:r w:rsidR="002F5E35">
        <w:rPr>
          <w:rStyle w:val="Hyperlink"/>
          <w:lang w:val="en-AU"/>
        </w:rPr>
        <w:t>to our provision of the Project Manager Professional Services.</w:t>
      </w:r>
    </w:p>
    <w:p w14:paraId="07A27407" w14:textId="607952E8" w:rsidR="00982454" w:rsidRPr="00F86001" w:rsidRDefault="00AE67BE" w:rsidP="00AE67BE">
      <w:pPr>
        <w:pStyle w:val="BSAServiceSchedulesubheading"/>
      </w:pPr>
      <w:bookmarkStart w:id="27" w:name="_Toc85528950"/>
      <w:r w:rsidRPr="00F86001">
        <w:t>Term</w:t>
      </w:r>
      <w:bookmarkEnd w:id="27"/>
    </w:p>
    <w:p w14:paraId="7E49E6F0" w14:textId="5A89BCB6" w:rsidR="00982454" w:rsidRPr="00EC087F" w:rsidRDefault="005848ED" w:rsidP="000C79FE">
      <w:pPr>
        <w:pStyle w:val="BSAServiceScheduleHeading2"/>
        <w:jc w:val="both"/>
        <w:rPr>
          <w:lang w:val="en-AU"/>
        </w:rPr>
      </w:pPr>
      <w:bookmarkStart w:id="28" w:name="_Ref49774503"/>
      <w:bookmarkStart w:id="29" w:name="_Ref37063197"/>
      <w:r>
        <w:rPr>
          <w:lang w:val="en-AU"/>
        </w:rPr>
        <w:t>Your myWorkplace Booking Service</w:t>
      </w:r>
      <w:r w:rsidR="00982454" w:rsidRPr="00EC087F">
        <w:rPr>
          <w:lang w:val="en-AU"/>
        </w:rPr>
        <w:t xml:space="preserve"> begins on the </w:t>
      </w:r>
      <w:r>
        <w:rPr>
          <w:lang w:val="en-AU"/>
        </w:rPr>
        <w:t>date it is activated</w:t>
      </w:r>
      <w:r w:rsidR="00982454" w:rsidRPr="00EC087F">
        <w:rPr>
          <w:lang w:val="en-AU"/>
        </w:rPr>
        <w:t xml:space="preserve">, </w:t>
      </w:r>
      <w:r w:rsidR="00B6636C" w:rsidRPr="00EC087F">
        <w:rPr>
          <w:lang w:val="en-AU"/>
        </w:rPr>
        <w:t xml:space="preserve">and </w:t>
      </w:r>
      <w:r w:rsidR="00982454" w:rsidRPr="00EC087F">
        <w:rPr>
          <w:lang w:val="en-AU"/>
        </w:rPr>
        <w:t>continues for</w:t>
      </w:r>
      <w:r w:rsidR="00EC087F">
        <w:rPr>
          <w:lang w:val="en-AU"/>
        </w:rPr>
        <w:t xml:space="preserve"> </w:t>
      </w:r>
      <w:bookmarkEnd w:id="28"/>
      <w:r>
        <w:rPr>
          <w:lang w:val="en-AU"/>
        </w:rPr>
        <w:t>an initial term of 12 months</w:t>
      </w:r>
      <w:r w:rsidRPr="00EC087F">
        <w:rPr>
          <w:lang w:val="en-AU"/>
        </w:rPr>
        <w:t xml:space="preserve"> </w:t>
      </w:r>
      <w:r>
        <w:rPr>
          <w:lang w:val="en-AU"/>
        </w:rPr>
        <w:t>(</w:t>
      </w:r>
      <w:r w:rsidR="00B6636C" w:rsidRPr="005848ED">
        <w:rPr>
          <w:b/>
          <w:lang w:val="en-AU"/>
        </w:rPr>
        <w:t>Initial</w:t>
      </w:r>
      <w:r w:rsidR="003D57C8" w:rsidRPr="005848ED">
        <w:rPr>
          <w:b/>
          <w:lang w:val="en-AU"/>
        </w:rPr>
        <w:t xml:space="preserve"> Term</w:t>
      </w:r>
      <w:r>
        <w:rPr>
          <w:lang w:val="en-AU"/>
        </w:rPr>
        <w:t>)</w:t>
      </w:r>
      <w:r w:rsidR="003D57C8" w:rsidRPr="00EC087F">
        <w:rPr>
          <w:lang w:val="en-AU"/>
        </w:rPr>
        <w:t xml:space="preserve"> </w:t>
      </w:r>
      <w:r w:rsidR="00EC087F" w:rsidRPr="00EC087F">
        <w:rPr>
          <w:lang w:val="en-AU"/>
        </w:rPr>
        <w:t xml:space="preserve">and </w:t>
      </w:r>
      <w:r w:rsidR="00EC087F">
        <w:rPr>
          <w:lang w:val="en-AU"/>
        </w:rPr>
        <w:t xml:space="preserve">for consecutive </w:t>
      </w:r>
      <w:r>
        <w:rPr>
          <w:lang w:val="en-AU"/>
        </w:rPr>
        <w:t>12 mon periods (</w:t>
      </w:r>
      <w:r w:rsidR="006D4772">
        <w:rPr>
          <w:lang w:val="en-AU"/>
        </w:rPr>
        <w:t xml:space="preserve">each a </w:t>
      </w:r>
      <w:r w:rsidR="00EC087F" w:rsidRPr="005848ED">
        <w:rPr>
          <w:b/>
          <w:lang w:val="en-AU"/>
        </w:rPr>
        <w:t>Renewal Term</w:t>
      </w:r>
      <w:r>
        <w:rPr>
          <w:lang w:val="en-AU"/>
        </w:rPr>
        <w:t>)</w:t>
      </w:r>
      <w:r w:rsidR="00EC087F">
        <w:rPr>
          <w:lang w:val="en-AU"/>
        </w:rPr>
        <w:t xml:space="preserve"> thereafter</w:t>
      </w:r>
      <w:r w:rsidR="003D57C8" w:rsidRPr="00EC087F">
        <w:rPr>
          <w:lang w:val="en-AU"/>
        </w:rPr>
        <w:t xml:space="preserve">, </w:t>
      </w:r>
      <w:r w:rsidR="00982454" w:rsidRPr="00EC087F">
        <w:rPr>
          <w:lang w:val="en-AU"/>
        </w:rPr>
        <w:t xml:space="preserve">unless terminated earlier in accordance with </w:t>
      </w:r>
      <w:r>
        <w:rPr>
          <w:lang w:val="en-AU"/>
        </w:rPr>
        <w:t xml:space="preserve">this clause </w:t>
      </w:r>
      <w:r>
        <w:rPr>
          <w:lang w:val="en-AU"/>
        </w:rPr>
        <w:fldChar w:fldCharType="begin"/>
      </w:r>
      <w:r>
        <w:rPr>
          <w:lang w:val="en-AU"/>
        </w:rPr>
        <w:instrText xml:space="preserve"> REF _Ref80797725 \w \h </w:instrText>
      </w:r>
      <w:r>
        <w:rPr>
          <w:lang w:val="en-AU"/>
        </w:rPr>
      </w:r>
      <w:r>
        <w:rPr>
          <w:lang w:val="en-AU"/>
        </w:rPr>
        <w:fldChar w:fldCharType="separate"/>
      </w:r>
      <w:r w:rsidR="008C09A3">
        <w:rPr>
          <w:lang w:val="en-AU"/>
        </w:rPr>
        <w:t>2</w:t>
      </w:r>
      <w:r>
        <w:rPr>
          <w:lang w:val="en-AU"/>
        </w:rPr>
        <w:fldChar w:fldCharType="end"/>
      </w:r>
      <w:r w:rsidR="00C60CAE">
        <w:rPr>
          <w:lang w:val="en-AU"/>
        </w:rPr>
        <w:t xml:space="preserve"> </w:t>
      </w:r>
      <w:r w:rsidR="0048011A">
        <w:rPr>
          <w:lang w:val="en-AU"/>
        </w:rPr>
        <w:t>or</w:t>
      </w:r>
      <w:r w:rsidR="00C60CAE">
        <w:rPr>
          <w:lang w:val="en-AU"/>
        </w:rPr>
        <w:t xml:space="preserve">, where applicable, your separate agreement with us for the myWorkplace </w:t>
      </w:r>
      <w:r w:rsidR="006D4772">
        <w:rPr>
          <w:lang w:val="en-AU"/>
        </w:rPr>
        <w:t xml:space="preserve">Booking </w:t>
      </w:r>
      <w:r w:rsidR="00C60CAE">
        <w:rPr>
          <w:lang w:val="en-AU"/>
        </w:rPr>
        <w:t>Services</w:t>
      </w:r>
      <w:r w:rsidR="00982454" w:rsidRPr="00EC087F">
        <w:rPr>
          <w:lang w:val="en-AU"/>
        </w:rPr>
        <w:t>.</w:t>
      </w:r>
      <w:bookmarkEnd w:id="29"/>
    </w:p>
    <w:p w14:paraId="3484AF8D" w14:textId="77777777" w:rsidR="00982454" w:rsidRPr="00F86001" w:rsidRDefault="00982454" w:rsidP="00AE67BE">
      <w:pPr>
        <w:pStyle w:val="BSAServiceSchedulesubheading"/>
      </w:pPr>
      <w:bookmarkStart w:id="30" w:name="_Toc85528951"/>
      <w:r w:rsidRPr="00F86001">
        <w:t>Termination</w:t>
      </w:r>
      <w:bookmarkEnd w:id="30"/>
    </w:p>
    <w:p w14:paraId="614F92EE" w14:textId="15974DAE" w:rsidR="00982454" w:rsidRPr="00F86001" w:rsidRDefault="00982454" w:rsidP="00EF0E64">
      <w:pPr>
        <w:pStyle w:val="BSAServiceScheduleHeading2"/>
        <w:jc w:val="both"/>
      </w:pPr>
      <w:bookmarkStart w:id="31" w:name="_Ref79434050"/>
      <w:r w:rsidRPr="00F86001">
        <w:rPr>
          <w:lang w:val="en-AU"/>
        </w:rPr>
        <w:t xml:space="preserve">Either party may terminate </w:t>
      </w:r>
      <w:r w:rsidR="00C328F7">
        <w:rPr>
          <w:lang w:val="en-AU"/>
        </w:rPr>
        <w:t>the myWorkplace Booking Service</w:t>
      </w:r>
      <w:r w:rsidRPr="00F86001">
        <w:rPr>
          <w:lang w:val="en-AU"/>
        </w:rPr>
        <w:t xml:space="preserve"> on </w:t>
      </w:r>
      <w:r w:rsidR="00720F7E">
        <w:rPr>
          <w:lang w:val="en-AU"/>
        </w:rPr>
        <w:t>30</w:t>
      </w:r>
      <w:r w:rsidR="00720F7E" w:rsidRPr="00F86001">
        <w:rPr>
          <w:lang w:val="en-AU"/>
        </w:rPr>
        <w:t xml:space="preserve"> </w:t>
      </w:r>
      <w:r w:rsidRPr="00F86001">
        <w:rPr>
          <w:lang w:val="en-AU"/>
        </w:rPr>
        <w:t>days written notice to the other party.</w:t>
      </w:r>
      <w:bookmarkEnd w:id="31"/>
    </w:p>
    <w:p w14:paraId="2C40C9F7" w14:textId="4AD34A98" w:rsidR="004D3BAF" w:rsidRDefault="00E96CF0" w:rsidP="00EF0E64">
      <w:pPr>
        <w:pStyle w:val="BSAServiceScheduleHeading2"/>
        <w:jc w:val="both"/>
      </w:pPr>
      <w:r w:rsidRPr="00F86001">
        <w:rPr>
          <w:lang w:val="en-AU"/>
        </w:rPr>
        <w:t>We</w:t>
      </w:r>
      <w:r w:rsidR="004D3BAF" w:rsidRPr="00F86001">
        <w:rPr>
          <w:lang w:val="en-AU"/>
        </w:rPr>
        <w:t xml:space="preserve"> may use</w:t>
      </w:r>
      <w:r w:rsidR="004D3BAF" w:rsidRPr="00F86001">
        <w:t xml:space="preserve"> third party </w:t>
      </w:r>
      <w:r w:rsidR="004D3BAF" w:rsidRPr="00F86001">
        <w:rPr>
          <w:lang w:val="en-AU"/>
        </w:rPr>
        <w:t>services</w:t>
      </w:r>
      <w:r w:rsidR="00524E65" w:rsidRPr="00F86001">
        <w:rPr>
          <w:lang w:val="en-AU"/>
        </w:rPr>
        <w:t xml:space="preserve"> </w:t>
      </w:r>
      <w:r w:rsidR="004D3BAF" w:rsidRPr="00F86001">
        <w:t xml:space="preserve">in order to provide the </w:t>
      </w:r>
      <w:r w:rsidR="006E191F" w:rsidRPr="00577734">
        <w:t>my Workplace Booking</w:t>
      </w:r>
      <w:r w:rsidR="006E191F">
        <w:t xml:space="preserve"> </w:t>
      </w:r>
      <w:r w:rsidR="004D3BAF" w:rsidRPr="00F86001">
        <w:rPr>
          <w:lang w:val="en-AU"/>
        </w:rPr>
        <w:t>Service</w:t>
      </w:r>
      <w:r w:rsidR="004D3BAF" w:rsidRPr="00F86001">
        <w:t xml:space="preserve"> to you. </w:t>
      </w:r>
      <w:r w:rsidR="004D3BAF" w:rsidRPr="00F86001">
        <w:rPr>
          <w:lang w:val="en-AU"/>
        </w:rPr>
        <w:t xml:space="preserve"> </w:t>
      </w:r>
      <w:r w:rsidR="004D3BAF" w:rsidRPr="00F86001">
        <w:t xml:space="preserve">If one of our third party </w:t>
      </w:r>
      <w:r w:rsidR="004D3BAF" w:rsidRPr="00F86001">
        <w:rPr>
          <w:lang w:val="en-AU"/>
        </w:rPr>
        <w:t>service providers</w:t>
      </w:r>
      <w:r w:rsidR="004D3BAF" w:rsidRPr="00F86001">
        <w:t xml:space="preserve"> suspends or terminates </w:t>
      </w:r>
      <w:r w:rsidR="008B2800" w:rsidRPr="00F86001">
        <w:rPr>
          <w:lang w:val="en-AU"/>
        </w:rPr>
        <w:t xml:space="preserve">our access to </w:t>
      </w:r>
      <w:r w:rsidR="004D3BAF" w:rsidRPr="00F86001">
        <w:t xml:space="preserve">a service we rely on to provide your </w:t>
      </w:r>
      <w:r w:rsidR="00CC00BD" w:rsidRPr="00577734">
        <w:t>my Workplace Booking</w:t>
      </w:r>
      <w:r w:rsidR="00CC00BD">
        <w:t xml:space="preserve"> </w:t>
      </w:r>
      <w:r w:rsidR="004D3BAF" w:rsidRPr="00F86001">
        <w:rPr>
          <w:lang w:val="en-AU"/>
        </w:rPr>
        <w:t>Service</w:t>
      </w:r>
      <w:r w:rsidR="004D3BAF" w:rsidRPr="00F86001">
        <w:t xml:space="preserve"> or an aspect of your </w:t>
      </w:r>
      <w:r w:rsidR="00CC00BD" w:rsidRPr="00577734">
        <w:t>my Workplace Booking</w:t>
      </w:r>
      <w:r w:rsidR="00CC00BD">
        <w:t xml:space="preserve"> </w:t>
      </w:r>
      <w:r w:rsidR="004D3BAF" w:rsidRPr="00F86001">
        <w:rPr>
          <w:lang w:val="en-AU"/>
        </w:rPr>
        <w:t>Service</w:t>
      </w:r>
      <w:r w:rsidR="004D3BAF" w:rsidRPr="00F86001">
        <w:t xml:space="preserve">, we may suspend or terminate your </w:t>
      </w:r>
      <w:r w:rsidR="00CC00BD" w:rsidRPr="00577734">
        <w:t>my Workplace Booking</w:t>
      </w:r>
      <w:r w:rsidR="00CC00BD">
        <w:t xml:space="preserve"> </w:t>
      </w:r>
      <w:r w:rsidR="004D3BAF" w:rsidRPr="00F86001">
        <w:rPr>
          <w:lang w:val="en-AU"/>
        </w:rPr>
        <w:t>Service</w:t>
      </w:r>
      <w:r w:rsidR="004D3BAF" w:rsidRPr="00F86001">
        <w:t xml:space="preserve"> or </w:t>
      </w:r>
      <w:r w:rsidR="008B2800" w:rsidRPr="00F86001">
        <w:rPr>
          <w:lang w:val="en-AU"/>
        </w:rPr>
        <w:t xml:space="preserve">that </w:t>
      </w:r>
      <w:r w:rsidR="004D3BAF" w:rsidRPr="00F86001">
        <w:t xml:space="preserve">aspect of your </w:t>
      </w:r>
      <w:r w:rsidR="00CC00BD" w:rsidRPr="00577734">
        <w:t>my Workplace Booking</w:t>
      </w:r>
      <w:r w:rsidR="00CC00BD">
        <w:t xml:space="preserve"> </w:t>
      </w:r>
      <w:r w:rsidR="004D3BAF" w:rsidRPr="00F86001">
        <w:rPr>
          <w:lang w:val="en-AU"/>
        </w:rPr>
        <w:t>Service</w:t>
      </w:r>
      <w:r w:rsidR="004D3BAF" w:rsidRPr="00F86001">
        <w:t xml:space="preserve">, as </w:t>
      </w:r>
      <w:r w:rsidR="008B2800" w:rsidRPr="00F86001">
        <w:rPr>
          <w:lang w:val="en-AU"/>
        </w:rPr>
        <w:t>relevant</w:t>
      </w:r>
      <w:r w:rsidR="004D3BAF" w:rsidRPr="00F86001">
        <w:t>, after giving you as much notice as is reasonably</w:t>
      </w:r>
      <w:r w:rsidR="00A26B67">
        <w:t xml:space="preserve"> possible in the circumstances.</w:t>
      </w:r>
    </w:p>
    <w:p w14:paraId="6616EB00" w14:textId="6932B4AC" w:rsidR="008C70F6" w:rsidRPr="00F86001" w:rsidRDefault="008C70F6" w:rsidP="00EF0E64">
      <w:pPr>
        <w:pStyle w:val="BSAServiceScheduleHeading2"/>
        <w:jc w:val="both"/>
      </w:pPr>
      <w:r>
        <w:rPr>
          <w:lang w:val="en-AU"/>
        </w:rPr>
        <w:t xml:space="preserve">No early termination charges are payable if </w:t>
      </w:r>
      <w:r w:rsidR="00CC00BD">
        <w:rPr>
          <w:lang w:val="en-AU"/>
        </w:rPr>
        <w:t xml:space="preserve">your </w:t>
      </w:r>
      <w:r w:rsidR="00CC00BD" w:rsidRPr="00577734">
        <w:t>my Workplace Booking</w:t>
      </w:r>
      <w:r w:rsidR="00CC00BD">
        <w:rPr>
          <w:lang w:val="en-AU"/>
        </w:rPr>
        <w:t xml:space="preserve"> Service</w:t>
      </w:r>
      <w:r>
        <w:rPr>
          <w:lang w:val="en-AU"/>
        </w:rPr>
        <w:t xml:space="preserve"> is terminated before the end of the Initial Term or a </w:t>
      </w:r>
      <w:r w:rsidRPr="00DE0062">
        <w:rPr>
          <w:lang w:val="en-AU"/>
        </w:rPr>
        <w:t>Renewal Term</w:t>
      </w:r>
      <w:r>
        <w:rPr>
          <w:lang w:val="en-AU"/>
        </w:rPr>
        <w:t xml:space="preserve">.  However, if </w:t>
      </w:r>
      <w:r w:rsidR="00CC00BD">
        <w:rPr>
          <w:lang w:val="en-AU"/>
        </w:rPr>
        <w:t xml:space="preserve">your </w:t>
      </w:r>
      <w:r w:rsidR="00CC00BD" w:rsidRPr="00577734">
        <w:t>my Workplace Booking</w:t>
      </w:r>
      <w:r w:rsidR="00CC00BD">
        <w:rPr>
          <w:lang w:val="en-AU"/>
        </w:rPr>
        <w:t xml:space="preserve"> Service</w:t>
      </w:r>
      <w:r>
        <w:rPr>
          <w:lang w:val="en-AU"/>
        </w:rPr>
        <w:t xml:space="preserve"> </w:t>
      </w:r>
      <w:r w:rsidR="00742D1C">
        <w:rPr>
          <w:lang w:val="en-AU"/>
        </w:rPr>
        <w:t>is terminated for any reason other than our material breach</w:t>
      </w:r>
      <w:r>
        <w:rPr>
          <w:lang w:val="en-AU"/>
        </w:rPr>
        <w:t xml:space="preserve">, you will not be entitled to a refund </w:t>
      </w:r>
      <w:r w:rsidR="00742D1C">
        <w:rPr>
          <w:lang w:val="en-AU"/>
        </w:rPr>
        <w:t xml:space="preserve">of </w:t>
      </w:r>
      <w:r>
        <w:rPr>
          <w:lang w:val="en-AU"/>
        </w:rPr>
        <w:t xml:space="preserve">the </w:t>
      </w:r>
      <w:r w:rsidR="00CE46FE">
        <w:rPr>
          <w:lang w:val="en-AU"/>
        </w:rPr>
        <w:t xml:space="preserve">onboarding </w:t>
      </w:r>
      <w:r>
        <w:rPr>
          <w:lang w:val="en-AU"/>
        </w:rPr>
        <w:t xml:space="preserve">charges </w:t>
      </w:r>
      <w:r w:rsidR="00890087">
        <w:rPr>
          <w:lang w:val="en-AU"/>
        </w:rPr>
        <w:t xml:space="preserve">set out in </w:t>
      </w:r>
      <w:r w:rsidR="003F1EEF">
        <w:rPr>
          <w:lang w:val="en-AU"/>
        </w:rPr>
        <w:t xml:space="preserve">your </w:t>
      </w:r>
      <w:r w:rsidR="007472DD">
        <w:rPr>
          <w:lang w:val="en-AU"/>
        </w:rPr>
        <w:t>application form</w:t>
      </w:r>
      <w:r w:rsidR="003F1EEF">
        <w:rPr>
          <w:lang w:val="en-AU"/>
        </w:rPr>
        <w:t xml:space="preserve"> or separate agreement with us</w:t>
      </w:r>
      <w:r>
        <w:rPr>
          <w:lang w:val="en-AU"/>
        </w:rPr>
        <w:t>.</w:t>
      </w:r>
    </w:p>
    <w:p w14:paraId="4AB4BBF2" w14:textId="754B5D31" w:rsidR="00F14376" w:rsidRPr="00F86001" w:rsidRDefault="002B0BA7" w:rsidP="002B0BA7">
      <w:pPr>
        <w:pStyle w:val="BSAServiceSchedulesubheading"/>
      </w:pPr>
      <w:bookmarkStart w:id="32" w:name="_Toc85528952"/>
      <w:r w:rsidRPr="00F86001">
        <w:t>Pricing</w:t>
      </w:r>
      <w:bookmarkEnd w:id="32"/>
    </w:p>
    <w:p w14:paraId="26EB4150" w14:textId="0D2395D0" w:rsidR="008C70F6" w:rsidRPr="008319F7" w:rsidRDefault="00982454" w:rsidP="004705F7">
      <w:pPr>
        <w:pStyle w:val="BSAServiceScheduleHeading2"/>
      </w:pPr>
      <w:r w:rsidRPr="00F86001">
        <w:rPr>
          <w:lang w:val="en-AU"/>
        </w:rPr>
        <w:t>You</w:t>
      </w:r>
      <w:r w:rsidR="004705F7" w:rsidRPr="00F86001">
        <w:rPr>
          <w:lang w:val="en-AU"/>
        </w:rPr>
        <w:t xml:space="preserve"> must pay us</w:t>
      </w:r>
      <w:r w:rsidR="008319F7">
        <w:rPr>
          <w:lang w:val="en-AU"/>
        </w:rPr>
        <w:t xml:space="preserve"> the charges set out in </w:t>
      </w:r>
      <w:r w:rsidR="003D0EB9">
        <w:rPr>
          <w:lang w:val="en-AU"/>
        </w:rPr>
        <w:t xml:space="preserve">your </w:t>
      </w:r>
      <w:r w:rsidR="007472DD">
        <w:rPr>
          <w:lang w:val="en-AU"/>
        </w:rPr>
        <w:t>application form</w:t>
      </w:r>
      <w:r w:rsidR="003D0EB9">
        <w:rPr>
          <w:lang w:val="en-AU"/>
        </w:rPr>
        <w:t xml:space="preserve"> or separate agreement with us</w:t>
      </w:r>
      <w:r w:rsidR="004B3F10">
        <w:rPr>
          <w:lang w:val="en-AU"/>
        </w:rPr>
        <w:t xml:space="preserve"> for the myWorkplace Booking Service</w:t>
      </w:r>
      <w:r w:rsidR="00A26B67">
        <w:rPr>
          <w:lang w:val="en-AU"/>
        </w:rPr>
        <w:t>.</w:t>
      </w:r>
    </w:p>
    <w:p w14:paraId="58E5127D" w14:textId="52E21B47" w:rsidR="008319F7" w:rsidRPr="008C70F6" w:rsidRDefault="008319F7" w:rsidP="004705F7">
      <w:pPr>
        <w:pStyle w:val="BSAServiceScheduleHeading2"/>
      </w:pPr>
      <w:r>
        <w:rPr>
          <w:lang w:val="en-AU"/>
        </w:rPr>
        <w:t>We will invoice you:</w:t>
      </w:r>
    </w:p>
    <w:p w14:paraId="177A1861" w14:textId="3CF83D97" w:rsidR="008C70F6" w:rsidRPr="003F14F5" w:rsidRDefault="008319F7" w:rsidP="008C70F6">
      <w:pPr>
        <w:pStyle w:val="Heading3"/>
        <w:rPr>
          <w:rFonts w:ascii="Arial" w:hAnsi="Arial" w:cs="Arial"/>
          <w:bCs/>
          <w:sz w:val="20"/>
          <w:lang w:val="en-AU"/>
        </w:rPr>
      </w:pPr>
      <w:r>
        <w:rPr>
          <w:rFonts w:ascii="Arial" w:hAnsi="Arial" w:cs="Arial"/>
          <w:bCs/>
          <w:sz w:val="20"/>
          <w:lang w:val="en-AU"/>
        </w:rPr>
        <w:t xml:space="preserve">upfront in advance for </w:t>
      </w:r>
      <w:r w:rsidR="008C70F6" w:rsidRPr="003F14F5">
        <w:rPr>
          <w:rFonts w:ascii="Arial" w:hAnsi="Arial" w:cs="Arial"/>
          <w:bCs/>
          <w:sz w:val="20"/>
          <w:lang w:val="en-AU"/>
        </w:rPr>
        <w:t xml:space="preserve">the </w:t>
      </w:r>
      <w:r w:rsidR="003C1DBD">
        <w:rPr>
          <w:rFonts w:ascii="Arial" w:hAnsi="Arial" w:cs="Arial"/>
          <w:bCs/>
          <w:sz w:val="20"/>
          <w:lang w:val="en-AU"/>
        </w:rPr>
        <w:t>onboarding</w:t>
      </w:r>
      <w:r w:rsidR="008C70F6" w:rsidRPr="003F14F5">
        <w:rPr>
          <w:rFonts w:ascii="Arial" w:hAnsi="Arial" w:cs="Arial"/>
          <w:bCs/>
          <w:sz w:val="20"/>
          <w:lang w:val="en-AU"/>
        </w:rPr>
        <w:t xml:space="preserve"> fee set out in </w:t>
      </w:r>
      <w:r w:rsidR="004B3F10">
        <w:rPr>
          <w:rFonts w:ascii="Arial" w:hAnsi="Arial" w:cs="Arial"/>
          <w:bCs/>
          <w:sz w:val="20"/>
          <w:lang w:val="en-AU"/>
        </w:rPr>
        <w:t xml:space="preserve">your </w:t>
      </w:r>
      <w:r w:rsidR="007472DD">
        <w:rPr>
          <w:rFonts w:ascii="Arial" w:hAnsi="Arial" w:cs="Arial"/>
          <w:bCs/>
          <w:sz w:val="20"/>
          <w:lang w:val="en-AU"/>
        </w:rPr>
        <w:t>application form</w:t>
      </w:r>
      <w:r w:rsidR="004B3F10">
        <w:rPr>
          <w:rFonts w:ascii="Arial" w:hAnsi="Arial" w:cs="Arial"/>
          <w:bCs/>
          <w:sz w:val="20"/>
          <w:lang w:val="en-AU"/>
        </w:rPr>
        <w:t xml:space="preserve"> or separate agreement with us for the myWorkplace Booking Service</w:t>
      </w:r>
      <w:r w:rsidR="008C70F6" w:rsidRPr="003F14F5">
        <w:rPr>
          <w:rFonts w:ascii="Arial" w:hAnsi="Arial" w:cs="Arial"/>
          <w:bCs/>
          <w:sz w:val="20"/>
          <w:lang w:val="en-AU"/>
        </w:rPr>
        <w:t>; and</w:t>
      </w:r>
    </w:p>
    <w:p w14:paraId="2E310B92" w14:textId="32B8DA8D" w:rsidR="002636B8" w:rsidRPr="003F14F5" w:rsidRDefault="008319F7" w:rsidP="008C70F6">
      <w:pPr>
        <w:pStyle w:val="Heading3"/>
        <w:rPr>
          <w:rFonts w:ascii="Arial" w:hAnsi="Arial" w:cs="Arial"/>
          <w:bCs/>
          <w:sz w:val="20"/>
          <w:lang w:val="en-AU"/>
        </w:rPr>
      </w:pPr>
      <w:r>
        <w:rPr>
          <w:rFonts w:ascii="Arial" w:hAnsi="Arial" w:cs="Arial"/>
          <w:bCs/>
          <w:sz w:val="20"/>
          <w:lang w:val="en-AU"/>
        </w:rPr>
        <w:t xml:space="preserve">monthly in arrears for </w:t>
      </w:r>
      <w:r w:rsidR="00F269BF" w:rsidRPr="003F14F5">
        <w:rPr>
          <w:rFonts w:ascii="Arial" w:hAnsi="Arial" w:cs="Arial"/>
          <w:bCs/>
          <w:sz w:val="20"/>
          <w:lang w:val="en-AU"/>
        </w:rPr>
        <w:t xml:space="preserve">the </w:t>
      </w:r>
      <w:r w:rsidR="00E51FA5">
        <w:rPr>
          <w:rFonts w:ascii="Arial" w:hAnsi="Arial" w:cs="Arial"/>
          <w:bCs/>
          <w:sz w:val="20"/>
          <w:lang w:val="en-AU"/>
        </w:rPr>
        <w:t xml:space="preserve">software </w:t>
      </w:r>
      <w:r w:rsidR="00FD3AA8" w:rsidRPr="003F14F5">
        <w:rPr>
          <w:rFonts w:ascii="Arial" w:hAnsi="Arial" w:cs="Arial"/>
          <w:bCs/>
          <w:sz w:val="20"/>
          <w:lang w:val="en-AU"/>
        </w:rPr>
        <w:t xml:space="preserve">charges for your </w:t>
      </w:r>
      <w:r w:rsidR="00E51FA5">
        <w:rPr>
          <w:rFonts w:ascii="Arial" w:hAnsi="Arial" w:cs="Arial"/>
          <w:bCs/>
          <w:sz w:val="20"/>
          <w:lang w:val="en-AU"/>
        </w:rPr>
        <w:t>Software</w:t>
      </w:r>
      <w:r w:rsidR="00E51FA5" w:rsidRPr="003F14F5">
        <w:rPr>
          <w:rFonts w:ascii="Arial" w:hAnsi="Arial" w:cs="Arial"/>
          <w:bCs/>
          <w:sz w:val="20"/>
          <w:lang w:val="en-AU"/>
        </w:rPr>
        <w:t xml:space="preserve"> </w:t>
      </w:r>
      <w:r w:rsidR="00FD3AA8" w:rsidRPr="003F14F5">
        <w:rPr>
          <w:rFonts w:ascii="Arial" w:hAnsi="Arial" w:cs="Arial"/>
          <w:bCs/>
          <w:sz w:val="20"/>
          <w:lang w:val="en-AU"/>
        </w:rPr>
        <w:t>Plan</w:t>
      </w:r>
      <w:r w:rsidR="00F269BF" w:rsidRPr="003F14F5">
        <w:rPr>
          <w:rFonts w:ascii="Arial" w:hAnsi="Arial" w:cs="Arial"/>
          <w:bCs/>
          <w:sz w:val="20"/>
          <w:lang w:val="en-AU"/>
        </w:rPr>
        <w:t xml:space="preserve"> as set out in </w:t>
      </w:r>
      <w:r w:rsidR="009A3110">
        <w:rPr>
          <w:rFonts w:ascii="Arial" w:hAnsi="Arial" w:cs="Arial"/>
          <w:bCs/>
          <w:sz w:val="20"/>
          <w:lang w:val="en-AU"/>
        </w:rPr>
        <w:t xml:space="preserve">your </w:t>
      </w:r>
      <w:r w:rsidR="007472DD">
        <w:rPr>
          <w:rFonts w:ascii="Arial" w:hAnsi="Arial" w:cs="Arial"/>
          <w:bCs/>
          <w:sz w:val="20"/>
          <w:lang w:val="en-AU"/>
        </w:rPr>
        <w:t>application form</w:t>
      </w:r>
      <w:r w:rsidR="009A3110">
        <w:rPr>
          <w:rFonts w:ascii="Arial" w:hAnsi="Arial" w:cs="Arial"/>
          <w:bCs/>
          <w:sz w:val="20"/>
          <w:lang w:val="en-AU"/>
        </w:rPr>
        <w:t xml:space="preserve"> or separate agreement with us</w:t>
      </w:r>
      <w:r w:rsidR="004B3F10">
        <w:rPr>
          <w:rFonts w:ascii="Arial" w:hAnsi="Arial" w:cs="Arial"/>
          <w:bCs/>
          <w:sz w:val="20"/>
          <w:lang w:val="en-AU"/>
        </w:rPr>
        <w:t xml:space="preserve"> for the myWorkplace Booking Service</w:t>
      </w:r>
      <w:r w:rsidR="00F269BF" w:rsidRPr="003F14F5">
        <w:rPr>
          <w:rFonts w:ascii="Arial" w:hAnsi="Arial" w:cs="Arial"/>
          <w:bCs/>
          <w:sz w:val="20"/>
          <w:lang w:val="en-AU"/>
        </w:rPr>
        <w:t>.</w:t>
      </w:r>
    </w:p>
    <w:p w14:paraId="681E8D0B" w14:textId="31091DE1" w:rsidR="00D53B57" w:rsidRDefault="00AE67BE" w:rsidP="00AE67BE">
      <w:pPr>
        <w:pStyle w:val="BSAServiceSchedulesubheading"/>
      </w:pPr>
      <w:bookmarkStart w:id="33" w:name="_Toc85528953"/>
      <w:r>
        <w:t>Software Plans</w:t>
      </w:r>
      <w:bookmarkEnd w:id="33"/>
    </w:p>
    <w:p w14:paraId="7715D681" w14:textId="2F27CD38" w:rsidR="00D53B57" w:rsidRPr="001D7019" w:rsidRDefault="00D53B57" w:rsidP="007F6266">
      <w:pPr>
        <w:pStyle w:val="BSAServiceScheduleHeading2"/>
        <w:keepNext/>
      </w:pPr>
      <w:bookmarkStart w:id="34" w:name="_Ref36469222"/>
      <w:r>
        <w:rPr>
          <w:lang w:val="en-AU"/>
        </w:rPr>
        <w:t xml:space="preserve">There are two types of </w:t>
      </w:r>
      <w:r w:rsidR="001E6BDF">
        <w:rPr>
          <w:lang w:val="en-AU"/>
        </w:rPr>
        <w:t xml:space="preserve">plans for the </w:t>
      </w:r>
      <w:r w:rsidR="00A30F68" w:rsidRPr="00577734">
        <w:t>my Workplace Booking</w:t>
      </w:r>
      <w:r w:rsidR="00A30F68">
        <w:t xml:space="preserve"> </w:t>
      </w:r>
      <w:r w:rsidR="001E6BDF">
        <w:rPr>
          <w:lang w:val="en-AU"/>
        </w:rPr>
        <w:t>Service (</w:t>
      </w:r>
      <w:r w:rsidR="001E6BDF" w:rsidRPr="001E6BDF">
        <w:rPr>
          <w:b/>
          <w:lang w:val="en-AU"/>
        </w:rPr>
        <w:t xml:space="preserve">Software </w:t>
      </w:r>
      <w:r w:rsidRPr="001E6BDF">
        <w:rPr>
          <w:b/>
          <w:lang w:val="en-AU"/>
        </w:rPr>
        <w:t>Plans</w:t>
      </w:r>
      <w:r w:rsidR="001E6BDF">
        <w:rPr>
          <w:lang w:val="en-AU"/>
        </w:rPr>
        <w:t>)</w:t>
      </w:r>
      <w:r>
        <w:rPr>
          <w:lang w:val="en-AU"/>
        </w:rPr>
        <w:t>:</w:t>
      </w:r>
      <w:bookmarkEnd w:id="34"/>
    </w:p>
    <w:tbl>
      <w:tblPr>
        <w:tblStyle w:val="TableGrid"/>
        <w:tblW w:w="0" w:type="auto"/>
        <w:tblInd w:w="817" w:type="dxa"/>
        <w:tblLook w:val="04A0" w:firstRow="1" w:lastRow="0" w:firstColumn="1" w:lastColumn="0" w:noHBand="0" w:noVBand="1"/>
      </w:tblPr>
      <w:tblGrid>
        <w:gridCol w:w="1283"/>
        <w:gridCol w:w="6677"/>
      </w:tblGrid>
      <w:tr w:rsidR="00D53B57" w:rsidRPr="00C62F1B" w14:paraId="1C74D7D2" w14:textId="77777777" w:rsidTr="007F6266">
        <w:trPr>
          <w:tblHeader/>
        </w:trPr>
        <w:tc>
          <w:tcPr>
            <w:tcW w:w="1305" w:type="dxa"/>
            <w:shd w:val="clear" w:color="auto" w:fill="E7E6E6" w:themeFill="background2"/>
          </w:tcPr>
          <w:p w14:paraId="1BD30834" w14:textId="310180C1" w:rsidR="00D53B57" w:rsidRPr="00C62F1B" w:rsidRDefault="00A26B67" w:rsidP="00A26B67">
            <w:pPr>
              <w:pStyle w:val="TableSubHeading"/>
            </w:pPr>
            <w:r w:rsidRPr="00C62F1B">
              <w:t>Plan type</w:t>
            </w:r>
          </w:p>
        </w:tc>
        <w:tc>
          <w:tcPr>
            <w:tcW w:w="6894" w:type="dxa"/>
            <w:shd w:val="clear" w:color="auto" w:fill="E7E6E6" w:themeFill="background2"/>
          </w:tcPr>
          <w:p w14:paraId="09EE77C1" w14:textId="4254F2CC" w:rsidR="00D53B57" w:rsidRPr="00C62F1B" w:rsidRDefault="00A26B67" w:rsidP="00A26B67">
            <w:pPr>
              <w:pStyle w:val="TableSubHeading"/>
            </w:pPr>
            <w:r w:rsidRPr="00C62F1B">
              <w:t>Description</w:t>
            </w:r>
          </w:p>
        </w:tc>
      </w:tr>
      <w:tr w:rsidR="00D53B57" w:rsidRPr="00C62F1B" w14:paraId="73A8E10B" w14:textId="77777777" w:rsidTr="007F6266">
        <w:tc>
          <w:tcPr>
            <w:tcW w:w="1305" w:type="dxa"/>
          </w:tcPr>
          <w:p w14:paraId="49884950" w14:textId="57FE3D98" w:rsidR="00D53B57" w:rsidRPr="00C62F1B" w:rsidRDefault="00D53B57" w:rsidP="00A26B67">
            <w:pPr>
              <w:pStyle w:val="TableText"/>
            </w:pPr>
            <w:r>
              <w:t>PAYG</w:t>
            </w:r>
          </w:p>
        </w:tc>
        <w:tc>
          <w:tcPr>
            <w:tcW w:w="6894" w:type="dxa"/>
          </w:tcPr>
          <w:p w14:paraId="0C715A7B" w14:textId="5B23BC3E" w:rsidR="00D53B57" w:rsidRPr="00C62F1B" w:rsidRDefault="00D53B57" w:rsidP="00A26B67">
            <w:pPr>
              <w:pStyle w:val="TableText"/>
            </w:pPr>
            <w:r>
              <w:t xml:space="preserve">These plans allow you to pay for access to and use of the </w:t>
            </w:r>
            <w:r w:rsidR="00A30F68" w:rsidRPr="00577734">
              <w:rPr>
                <w:rFonts w:cs="Arial"/>
              </w:rPr>
              <w:t>my Workplace Booking</w:t>
            </w:r>
            <w:r w:rsidR="00A30F68">
              <w:rPr>
                <w:rFonts w:cs="Arial"/>
              </w:rPr>
              <w:t xml:space="preserve"> </w:t>
            </w:r>
            <w:r w:rsidR="008F668E">
              <w:t xml:space="preserve">Service </w:t>
            </w:r>
            <w:r>
              <w:t>on or pay-as-you-go (</w:t>
            </w:r>
            <w:r w:rsidRPr="008C706C">
              <w:rPr>
                <w:b/>
              </w:rPr>
              <w:t>PAYG</w:t>
            </w:r>
            <w:r>
              <w:t>) basis.</w:t>
            </w:r>
          </w:p>
        </w:tc>
      </w:tr>
      <w:tr w:rsidR="00D53B57" w:rsidRPr="00C62F1B" w14:paraId="7F500B04" w14:textId="77777777" w:rsidTr="007F6266">
        <w:trPr>
          <w:trHeight w:val="138"/>
        </w:trPr>
        <w:tc>
          <w:tcPr>
            <w:tcW w:w="1305" w:type="dxa"/>
          </w:tcPr>
          <w:p w14:paraId="30CE6453" w14:textId="701C9D86" w:rsidR="00D53B57" w:rsidRPr="00C62F1B" w:rsidRDefault="00D53B57" w:rsidP="00A26B67">
            <w:pPr>
              <w:pStyle w:val="TableText"/>
            </w:pPr>
            <w:r>
              <w:t>Fixed</w:t>
            </w:r>
          </w:p>
        </w:tc>
        <w:tc>
          <w:tcPr>
            <w:tcW w:w="6894" w:type="dxa"/>
          </w:tcPr>
          <w:p w14:paraId="78EB8B68" w14:textId="1C9BD2FE" w:rsidR="00D53B57" w:rsidRPr="00C62F1B" w:rsidRDefault="00D53B57" w:rsidP="00A26B67">
            <w:pPr>
              <w:pStyle w:val="TableText"/>
            </w:pPr>
            <w:r>
              <w:t xml:space="preserve">These plans allow you to pay a fixed price for access to and use of the </w:t>
            </w:r>
            <w:r w:rsidR="00A30F68" w:rsidRPr="00577734">
              <w:rPr>
                <w:rFonts w:cs="Arial"/>
              </w:rPr>
              <w:t>my Workplace Booking</w:t>
            </w:r>
            <w:r w:rsidR="00A30F68">
              <w:rPr>
                <w:rFonts w:cs="Arial"/>
              </w:rPr>
              <w:t xml:space="preserve"> </w:t>
            </w:r>
            <w:r w:rsidR="008F668E">
              <w:t>Service</w:t>
            </w:r>
            <w:r w:rsidR="007F6266">
              <w:t>.</w:t>
            </w:r>
          </w:p>
        </w:tc>
      </w:tr>
    </w:tbl>
    <w:p w14:paraId="3CC38A92" w14:textId="283EDBEF" w:rsidR="00D53B57" w:rsidRPr="00690B84" w:rsidRDefault="00D53B57" w:rsidP="007F6266">
      <w:pPr>
        <w:pStyle w:val="BSAServiceScheduleHeading2"/>
        <w:keepNext/>
        <w:spacing w:before="240"/>
      </w:pPr>
      <w:r>
        <w:rPr>
          <w:lang w:val="en-AU"/>
        </w:rPr>
        <w:lastRenderedPageBreak/>
        <w:t xml:space="preserve">Your </w:t>
      </w:r>
      <w:r w:rsidR="00FF3EA7">
        <w:rPr>
          <w:lang w:val="en-AU"/>
        </w:rPr>
        <w:t xml:space="preserve">Software </w:t>
      </w:r>
      <w:r>
        <w:rPr>
          <w:lang w:val="en-AU"/>
        </w:rPr>
        <w:t xml:space="preserve">Plan selection as at the </w:t>
      </w:r>
      <w:r w:rsidR="00A30F68">
        <w:rPr>
          <w:lang w:val="en-AU"/>
        </w:rPr>
        <w:t>date your myWorkplace Service is activated</w:t>
      </w:r>
      <w:r>
        <w:rPr>
          <w:lang w:val="en-AU"/>
        </w:rPr>
        <w:t xml:space="preserve"> is set out in </w:t>
      </w:r>
      <w:r w:rsidR="00A30F68">
        <w:rPr>
          <w:lang w:val="en-AU"/>
        </w:rPr>
        <w:t xml:space="preserve">your </w:t>
      </w:r>
      <w:r w:rsidR="007472DD">
        <w:rPr>
          <w:lang w:val="en-AU"/>
        </w:rPr>
        <w:t>application form</w:t>
      </w:r>
      <w:r w:rsidR="00A30F68">
        <w:rPr>
          <w:lang w:val="en-AU"/>
        </w:rPr>
        <w:t xml:space="preserve"> or separate agreement with us for the myWorkplace Booking Service</w:t>
      </w:r>
      <w:r>
        <w:rPr>
          <w:lang w:val="en-AU"/>
        </w:rPr>
        <w:t>.  You</w:t>
      </w:r>
      <w:r w:rsidRPr="00422213">
        <w:rPr>
          <w:lang w:val="en-AU"/>
        </w:rPr>
        <w:t xml:space="preserve"> may move to another </w:t>
      </w:r>
      <w:r w:rsidR="00FF3EA7">
        <w:rPr>
          <w:lang w:val="en-AU"/>
        </w:rPr>
        <w:t xml:space="preserve">Software </w:t>
      </w:r>
      <w:r w:rsidRPr="00422213">
        <w:rPr>
          <w:lang w:val="en-AU"/>
        </w:rPr>
        <w:t>Plan at any time during a monthly billing cycle.  If you do so:</w:t>
      </w:r>
    </w:p>
    <w:p w14:paraId="34A7CF18" w14:textId="5A5856AB" w:rsidR="00D53B57" w:rsidRPr="001D7019" w:rsidRDefault="00D53B57" w:rsidP="00D53B57">
      <w:pPr>
        <w:pStyle w:val="BSAServiceScheduleHeading3"/>
      </w:pPr>
      <w:r>
        <w:t xml:space="preserve">your monthly charges for that month will be based on the </w:t>
      </w:r>
      <w:r w:rsidR="00FF3EA7">
        <w:t xml:space="preserve">Software </w:t>
      </w:r>
      <w:r>
        <w:t>Plan you last selected; and</w:t>
      </w:r>
    </w:p>
    <w:p w14:paraId="24C08D35" w14:textId="57BFC74A" w:rsidR="00D53B57" w:rsidRDefault="00D53B57" w:rsidP="00D53B57">
      <w:pPr>
        <w:pStyle w:val="BSAServiceScheduleHeading3"/>
      </w:pPr>
      <w:r>
        <w:t>any</w:t>
      </w:r>
      <w:r w:rsidRPr="00690B84">
        <w:t xml:space="preserve"> </w:t>
      </w:r>
      <w:r w:rsidR="00FF3EA7">
        <w:t xml:space="preserve">Software </w:t>
      </w:r>
      <w:r w:rsidRPr="00690B84">
        <w:t xml:space="preserve">Plan change (including any </w:t>
      </w:r>
      <w:r>
        <w:t xml:space="preserve">changes to the charges for your </w:t>
      </w:r>
      <w:r w:rsidR="00FF3EA7">
        <w:t xml:space="preserve">Software </w:t>
      </w:r>
      <w:r>
        <w:t>Plan</w:t>
      </w:r>
      <w:r w:rsidRPr="00690B84">
        <w:t xml:space="preserve">) will be effective on </w:t>
      </w:r>
      <w:r w:rsidRPr="00382525">
        <w:t>the first day of the following billing month</w:t>
      </w:r>
      <w:r w:rsidR="007F6266">
        <w:t>.</w:t>
      </w:r>
    </w:p>
    <w:p w14:paraId="69D21367" w14:textId="77777777" w:rsidR="00EF0E64" w:rsidRDefault="00EF0E64" w:rsidP="00AE67BE">
      <w:pPr>
        <w:pStyle w:val="BSAServiceSchedulesubheading"/>
      </w:pPr>
      <w:bookmarkStart w:id="35" w:name="_Toc85528954"/>
      <w:r>
        <w:t>Volume commitment</w:t>
      </w:r>
      <w:bookmarkEnd w:id="35"/>
    </w:p>
    <w:p w14:paraId="3B3F4D1B" w14:textId="174C5761" w:rsidR="00EF0E64" w:rsidRPr="005C20D5" w:rsidRDefault="00EF0E64" w:rsidP="000650DA">
      <w:pPr>
        <w:pStyle w:val="BSAServiceScheduleHeading2"/>
        <w:jc w:val="both"/>
      </w:pPr>
      <w:bookmarkStart w:id="36" w:name="_Ref36469041"/>
      <w:bookmarkStart w:id="37" w:name="_Ref38396707"/>
      <w:bookmarkStart w:id="38" w:name="_Ref36130748"/>
      <w:r>
        <w:rPr>
          <w:lang w:val="en-AU"/>
        </w:rPr>
        <w:t xml:space="preserve">The charges for each </w:t>
      </w:r>
      <w:r w:rsidR="00FF3EA7">
        <w:rPr>
          <w:lang w:val="en-AU"/>
        </w:rPr>
        <w:t xml:space="preserve">Software </w:t>
      </w:r>
      <w:r>
        <w:rPr>
          <w:lang w:val="en-AU"/>
        </w:rPr>
        <w:t xml:space="preserve">Plan (set out in </w:t>
      </w:r>
      <w:r w:rsidR="00A30F68">
        <w:rPr>
          <w:lang w:val="en-AU"/>
        </w:rPr>
        <w:t xml:space="preserve">your </w:t>
      </w:r>
      <w:r w:rsidR="007472DD">
        <w:rPr>
          <w:lang w:val="en-AU"/>
        </w:rPr>
        <w:t>application form</w:t>
      </w:r>
      <w:r w:rsidR="00A30F68">
        <w:rPr>
          <w:lang w:val="en-AU"/>
        </w:rPr>
        <w:t xml:space="preserve"> or separate agreement with us for the </w:t>
      </w:r>
      <w:r w:rsidR="00A30F68" w:rsidRPr="00577734">
        <w:t>my Workplace Booking</w:t>
      </w:r>
      <w:r w:rsidR="00A30F68">
        <w:rPr>
          <w:lang w:val="en-AU"/>
        </w:rPr>
        <w:t xml:space="preserve"> Service</w:t>
      </w:r>
      <w:r>
        <w:rPr>
          <w:lang w:val="en-AU"/>
        </w:rPr>
        <w:t>) are based on the assumption that you will</w:t>
      </w:r>
      <w:bookmarkEnd w:id="36"/>
      <w:r>
        <w:rPr>
          <w:lang w:val="en-AU"/>
        </w:rPr>
        <w:t xml:space="preserve"> meet (but not exceed) a certain number of </w:t>
      </w:r>
      <w:r w:rsidR="00A30F68">
        <w:rPr>
          <w:lang w:val="en-AU"/>
        </w:rPr>
        <w:t xml:space="preserve">Booked </w:t>
      </w:r>
      <w:r w:rsidR="00103ED7">
        <w:rPr>
          <w:lang w:val="en-AU"/>
        </w:rPr>
        <w:t>Resources</w:t>
      </w:r>
      <w:r>
        <w:rPr>
          <w:lang w:val="en-AU"/>
        </w:rPr>
        <w:t xml:space="preserve"> </w:t>
      </w:r>
      <w:r w:rsidR="00A30F68">
        <w:rPr>
          <w:lang w:val="en-AU"/>
        </w:rPr>
        <w:t>each month</w:t>
      </w:r>
      <w:r>
        <w:rPr>
          <w:lang w:val="en-AU"/>
        </w:rPr>
        <w:t>.</w:t>
      </w:r>
      <w:bookmarkEnd w:id="37"/>
      <w:r>
        <w:rPr>
          <w:lang w:val="en-AU"/>
        </w:rPr>
        <w:t xml:space="preserve"> </w:t>
      </w:r>
    </w:p>
    <w:p w14:paraId="067DD3DD" w14:textId="2C662B65" w:rsidR="00EF0E64" w:rsidRPr="001965D8" w:rsidRDefault="00EF0E64" w:rsidP="0040311C">
      <w:pPr>
        <w:pStyle w:val="BSAServiceScheduleHeading2"/>
        <w:keepNext/>
        <w:jc w:val="both"/>
      </w:pPr>
      <w:r>
        <w:rPr>
          <w:lang w:val="en-AU"/>
        </w:rPr>
        <w:t xml:space="preserve">Without limiting </w:t>
      </w:r>
      <w:r w:rsidR="007F6266">
        <w:rPr>
          <w:lang w:val="en-AU"/>
        </w:rPr>
        <w:t>clause </w:t>
      </w:r>
      <w:r>
        <w:rPr>
          <w:lang w:val="en-AU"/>
        </w:rPr>
        <w:fldChar w:fldCharType="begin"/>
      </w:r>
      <w:r>
        <w:rPr>
          <w:lang w:val="en-AU"/>
        </w:rPr>
        <w:instrText xml:space="preserve"> REF _Ref36137543 \r \h </w:instrText>
      </w:r>
      <w:r w:rsidR="000650DA">
        <w:rPr>
          <w:lang w:val="en-AU"/>
        </w:rPr>
        <w:instrText xml:space="preserve"> \* MERGEFORMAT </w:instrText>
      </w:r>
      <w:r>
        <w:rPr>
          <w:lang w:val="en-AU"/>
        </w:rPr>
      </w:r>
      <w:r>
        <w:rPr>
          <w:lang w:val="en-AU"/>
        </w:rPr>
        <w:fldChar w:fldCharType="separate"/>
      </w:r>
      <w:r w:rsidR="008C09A3">
        <w:rPr>
          <w:lang w:val="en-AU"/>
        </w:rPr>
        <w:t>2.31</w:t>
      </w:r>
      <w:r>
        <w:rPr>
          <w:lang w:val="en-AU"/>
        </w:rPr>
        <w:fldChar w:fldCharType="end"/>
      </w:r>
      <w:r>
        <w:rPr>
          <w:lang w:val="en-AU"/>
        </w:rPr>
        <w:t>, if:</w:t>
      </w:r>
    </w:p>
    <w:p w14:paraId="24356A9A" w14:textId="3D895A4D" w:rsidR="00EF0E64" w:rsidRDefault="00EF0E64" w:rsidP="0040311C">
      <w:pPr>
        <w:pStyle w:val="BSAServiceScheduleHeading3"/>
        <w:keepNext/>
        <w:jc w:val="both"/>
      </w:pPr>
      <w:r>
        <w:t xml:space="preserve">you select a PAYG </w:t>
      </w:r>
      <w:r w:rsidR="006B3996">
        <w:t xml:space="preserve">Software </w:t>
      </w:r>
      <w:r>
        <w:t>Plan and:</w:t>
      </w:r>
    </w:p>
    <w:p w14:paraId="30475AF5" w14:textId="76BC6F57" w:rsidR="00EF0E64" w:rsidRDefault="00EF0E64" w:rsidP="000650DA">
      <w:pPr>
        <w:pStyle w:val="BSAServiceScheduleHeading4"/>
        <w:jc w:val="both"/>
      </w:pPr>
      <w:r>
        <w:t xml:space="preserve">the charges for your actual usage of the </w:t>
      </w:r>
      <w:r w:rsidR="006B3996" w:rsidRPr="00577734">
        <w:rPr>
          <w:rFonts w:cs="Arial"/>
        </w:rPr>
        <w:t>my Workplace Booking</w:t>
      </w:r>
      <w:r w:rsidR="006B3996">
        <w:rPr>
          <w:rFonts w:cs="Arial"/>
        </w:rPr>
        <w:t xml:space="preserve"> </w:t>
      </w:r>
      <w:r w:rsidR="00C32CB9">
        <w:t xml:space="preserve">Service </w:t>
      </w:r>
      <w:r>
        <w:t xml:space="preserve">in a month </w:t>
      </w:r>
      <w:r w:rsidR="006B3996">
        <w:t xml:space="preserve">(including as calculated in accordance with clause </w:t>
      </w:r>
      <w:r w:rsidR="006B3996">
        <w:fldChar w:fldCharType="begin"/>
      </w:r>
      <w:r w:rsidR="006B3996">
        <w:instrText xml:space="preserve"> REF _Ref80808553 \w \h </w:instrText>
      </w:r>
      <w:r w:rsidR="006B3996">
        <w:fldChar w:fldCharType="separate"/>
      </w:r>
      <w:r w:rsidR="008C09A3">
        <w:t>2.30(b)</w:t>
      </w:r>
      <w:r w:rsidR="006B3996">
        <w:fldChar w:fldCharType="end"/>
      </w:r>
      <w:r w:rsidR="006B3996">
        <w:t xml:space="preserve"> where applicable) </w:t>
      </w:r>
      <w:r>
        <w:t xml:space="preserve">are equal to or less than the </w:t>
      </w:r>
      <w:r w:rsidRPr="00F269BF">
        <w:t>Minimum Charge</w:t>
      </w:r>
      <w:r>
        <w:t>, you must pay us the Minimum Charge; or</w:t>
      </w:r>
    </w:p>
    <w:p w14:paraId="3C7927A5" w14:textId="4E7F5CE5" w:rsidR="00EF0E64" w:rsidRDefault="00EF0E64" w:rsidP="000650DA">
      <w:pPr>
        <w:pStyle w:val="BSAServiceScheduleHeading4"/>
        <w:jc w:val="both"/>
      </w:pPr>
      <w:r>
        <w:t xml:space="preserve">the charges for your actual usage of the </w:t>
      </w:r>
      <w:r w:rsidR="006D4772">
        <w:t xml:space="preserve">myWorkplace Booking </w:t>
      </w:r>
      <w:r w:rsidR="00C32CB9">
        <w:t xml:space="preserve">Service </w:t>
      </w:r>
      <w:r>
        <w:t>in a month exceeds the Minimum Charge</w:t>
      </w:r>
      <w:r w:rsidR="00DC08AB">
        <w:t xml:space="preserve"> for that PAYG Software Plan</w:t>
      </w:r>
      <w:r>
        <w:t xml:space="preserve">, you must pay us the charges for your actual usage of the </w:t>
      </w:r>
      <w:r w:rsidR="00777554" w:rsidRPr="00577734">
        <w:rPr>
          <w:rFonts w:cs="Arial"/>
        </w:rPr>
        <w:t>my Workplace Booking</w:t>
      </w:r>
      <w:r w:rsidR="00777554">
        <w:rPr>
          <w:rFonts w:cs="Arial"/>
        </w:rPr>
        <w:t xml:space="preserve"> </w:t>
      </w:r>
      <w:r w:rsidR="00C32CB9">
        <w:t xml:space="preserve">Service </w:t>
      </w:r>
      <w:r>
        <w:t xml:space="preserve">in that month; </w:t>
      </w:r>
    </w:p>
    <w:p w14:paraId="0EF2B917" w14:textId="5932BEB7" w:rsidR="00EF0E64" w:rsidRDefault="00EF0E64" w:rsidP="0040311C">
      <w:pPr>
        <w:pStyle w:val="BSAServiceScheduleHeading3"/>
        <w:keepNext/>
        <w:jc w:val="both"/>
      </w:pPr>
      <w:bookmarkStart w:id="39" w:name="_Ref37079487"/>
      <w:bookmarkStart w:id="40" w:name="_Ref80808553"/>
      <w:r>
        <w:t xml:space="preserve">you select a </w:t>
      </w:r>
      <w:r w:rsidR="001E6F53">
        <w:t>Tier </w:t>
      </w:r>
      <w:r w:rsidR="00A16615">
        <w:t xml:space="preserve">1 </w:t>
      </w:r>
      <w:r>
        <w:t xml:space="preserve">or </w:t>
      </w:r>
      <w:r w:rsidR="001E6F53">
        <w:t>Tier </w:t>
      </w:r>
      <w:r w:rsidR="00A16615">
        <w:t xml:space="preserve">2 </w:t>
      </w:r>
      <w:r>
        <w:t xml:space="preserve">PAYG </w:t>
      </w:r>
      <w:r w:rsidR="00FC438F">
        <w:t xml:space="preserve">Software </w:t>
      </w:r>
      <w:r>
        <w:t>Plan</w:t>
      </w:r>
      <w:r w:rsidR="004E33B2">
        <w:t xml:space="preserve"> (as described in your application form or separate agreement with us for the myWorkplace Booking Service)</w:t>
      </w:r>
      <w:r>
        <w:t xml:space="preserve"> and</w:t>
      </w:r>
      <w:bookmarkEnd w:id="39"/>
      <w:r>
        <w:t xml:space="preserve"> you do not meet at least 75% of the Minimum Volume Commitment for that PAYG </w:t>
      </w:r>
      <w:r w:rsidR="00777554">
        <w:t xml:space="preserve">Software </w:t>
      </w:r>
      <w:r>
        <w:t>Plan</w:t>
      </w:r>
      <w:r w:rsidR="00EF7C73">
        <w:t xml:space="preserve"> during a month</w:t>
      </w:r>
      <w:r>
        <w:t>:</w:t>
      </w:r>
      <w:bookmarkEnd w:id="40"/>
    </w:p>
    <w:p w14:paraId="10B35A29" w14:textId="4237DC6F" w:rsidR="00EF0E64" w:rsidRDefault="00EF0E64" w:rsidP="000650DA">
      <w:pPr>
        <w:pStyle w:val="BSAServiceScheduleHeading4"/>
        <w:jc w:val="both"/>
      </w:pPr>
      <w:r>
        <w:t xml:space="preserve">your charges for that PAYG </w:t>
      </w:r>
      <w:r w:rsidR="00777554">
        <w:t xml:space="preserve">Software </w:t>
      </w:r>
      <w:r>
        <w:t xml:space="preserve">Plan </w:t>
      </w:r>
      <w:r w:rsidR="00EF7C73">
        <w:t xml:space="preserve">in that month </w:t>
      </w:r>
      <w:r>
        <w:t xml:space="preserve">will instead be based on the charges for the PAYG </w:t>
      </w:r>
      <w:r w:rsidR="00777554">
        <w:t xml:space="preserve">Software </w:t>
      </w:r>
      <w:r>
        <w:t xml:space="preserve">Plan that includes a Minimum Volume Commitment that is closest to (but lower than) your actual number of </w:t>
      </w:r>
      <w:r w:rsidR="00C32CB9">
        <w:t>Booked Resources</w:t>
      </w:r>
      <w:r w:rsidR="00EF7C73">
        <w:t xml:space="preserve"> in that month</w:t>
      </w:r>
      <w:r>
        <w:t>; and</w:t>
      </w:r>
    </w:p>
    <w:p w14:paraId="4B969037" w14:textId="77777777" w:rsidR="00EF0E64" w:rsidRPr="001965D8" w:rsidRDefault="00EF0E64" w:rsidP="000650DA">
      <w:pPr>
        <w:pStyle w:val="BSAServiceScheduleHeading4"/>
        <w:jc w:val="both"/>
      </w:pPr>
      <w:r>
        <w:t>we may issue you with a retrospective invoice for any additional charges and you must pay that invoice; and</w:t>
      </w:r>
    </w:p>
    <w:p w14:paraId="6A276618" w14:textId="71AA2B39" w:rsidR="00EF0E64" w:rsidRDefault="00EF0E64" w:rsidP="001045C6">
      <w:pPr>
        <w:pStyle w:val="BSAServiceScheduleHeading3"/>
      </w:pPr>
      <w:r>
        <w:t xml:space="preserve">you exceed the Maximum Volume Commitment for a </w:t>
      </w:r>
      <w:r w:rsidR="00614D06">
        <w:t xml:space="preserve">Software </w:t>
      </w:r>
      <w:r>
        <w:t>Plan</w:t>
      </w:r>
      <w:r w:rsidR="00777554">
        <w:t xml:space="preserve">, </w:t>
      </w:r>
      <w:r>
        <w:t xml:space="preserve">excess charges </w:t>
      </w:r>
      <w:r w:rsidRPr="00EF5EC2">
        <w:t>apply</w:t>
      </w:r>
      <w:r>
        <w:t xml:space="preserve"> at </w:t>
      </w:r>
      <w:r w:rsidRPr="00EF5EC2">
        <w:rPr>
          <w:rStyle w:val="BSAServiceScheduleHeading3Char"/>
        </w:rPr>
        <w:t>the</w:t>
      </w:r>
      <w:r>
        <w:t xml:space="preserve"> rate set out in </w:t>
      </w:r>
      <w:r w:rsidR="00777554">
        <w:t xml:space="preserve">your </w:t>
      </w:r>
      <w:r w:rsidR="007472DD">
        <w:t>application form</w:t>
      </w:r>
      <w:r w:rsidR="00777554">
        <w:t xml:space="preserve"> or separate agreement with us for the </w:t>
      </w:r>
      <w:r w:rsidR="00777554" w:rsidRPr="00577734">
        <w:t>my Workplace Booking</w:t>
      </w:r>
      <w:r w:rsidR="00777554">
        <w:t xml:space="preserve"> Service</w:t>
      </w:r>
      <w:r>
        <w:t>.</w:t>
      </w:r>
    </w:p>
    <w:p w14:paraId="6AECF570" w14:textId="295B721D" w:rsidR="008A2240" w:rsidRDefault="00BD1CAC" w:rsidP="008A2240">
      <w:pPr>
        <w:pStyle w:val="BSAServiceScheduleHeading3"/>
        <w:numPr>
          <w:ilvl w:val="0"/>
          <w:numId w:val="0"/>
        </w:numPr>
        <w:ind w:left="1474"/>
        <w:rPr>
          <w:b/>
        </w:rPr>
      </w:pPr>
      <w:r>
        <w:rPr>
          <w:b/>
        </w:rPr>
        <w:t>Example</w:t>
      </w:r>
    </w:p>
    <w:p w14:paraId="5DDC2332" w14:textId="77777777" w:rsidR="00BD1CAC" w:rsidRPr="003F60C2" w:rsidRDefault="00BD1CAC" w:rsidP="00BD1CAC">
      <w:pPr>
        <w:pStyle w:val="BSAServiceScheduleHeading3"/>
        <w:numPr>
          <w:ilvl w:val="0"/>
          <w:numId w:val="0"/>
        </w:numPr>
        <w:ind w:left="1474"/>
        <w:jc w:val="both"/>
      </w:pPr>
      <w:r w:rsidRPr="003F60C2">
        <w:t>Where:</w:t>
      </w:r>
    </w:p>
    <w:p w14:paraId="613F0DA7" w14:textId="77777777" w:rsidR="00BD1CAC" w:rsidRPr="003F60C2" w:rsidRDefault="00BD1CAC" w:rsidP="00BD1CAC">
      <w:pPr>
        <w:pStyle w:val="Heading3"/>
        <w:numPr>
          <w:ilvl w:val="2"/>
          <w:numId w:val="2"/>
        </w:numPr>
        <w:tabs>
          <w:tab w:val="clear" w:pos="0"/>
          <w:tab w:val="num" w:pos="617"/>
        </w:tabs>
        <w:ind w:left="2127" w:hanging="653"/>
        <w:jc w:val="both"/>
        <w:rPr>
          <w:rFonts w:ascii="Arial" w:hAnsi="Arial" w:cs="Arial"/>
          <w:sz w:val="20"/>
        </w:rPr>
      </w:pPr>
      <w:r w:rsidRPr="003F60C2">
        <w:rPr>
          <w:rFonts w:ascii="Arial" w:hAnsi="Arial" w:cs="Arial"/>
          <w:b/>
          <w:sz w:val="20"/>
          <w:lang w:val="en-AU"/>
        </w:rPr>
        <w:t xml:space="preserve">Tier 1 </w:t>
      </w:r>
      <w:r>
        <w:rPr>
          <w:rFonts w:ascii="Arial" w:hAnsi="Arial" w:cs="Arial"/>
          <w:b/>
          <w:sz w:val="20"/>
          <w:lang w:val="en-AU"/>
        </w:rPr>
        <w:t xml:space="preserve">PAYG Software </w:t>
      </w:r>
      <w:r w:rsidRPr="003F60C2">
        <w:rPr>
          <w:rFonts w:ascii="Arial" w:hAnsi="Arial" w:cs="Arial"/>
          <w:b/>
          <w:sz w:val="20"/>
          <w:lang w:val="en-AU"/>
        </w:rPr>
        <w:t>Plans</w:t>
      </w:r>
      <w:r w:rsidRPr="003F60C2">
        <w:rPr>
          <w:rFonts w:ascii="Arial" w:hAnsi="Arial" w:cs="Arial"/>
          <w:sz w:val="20"/>
          <w:lang w:val="en-AU"/>
        </w:rPr>
        <w:t xml:space="preserve"> include a </w:t>
      </w:r>
      <w:r>
        <w:rPr>
          <w:rFonts w:ascii="Arial" w:hAnsi="Arial" w:cs="Arial"/>
          <w:sz w:val="20"/>
          <w:lang w:val="en-AU"/>
        </w:rPr>
        <w:t xml:space="preserve">Minimum </w:t>
      </w:r>
      <w:r w:rsidRPr="003F60C2">
        <w:rPr>
          <w:rFonts w:ascii="Arial" w:hAnsi="Arial" w:cs="Arial"/>
          <w:sz w:val="20"/>
        </w:rPr>
        <w:t xml:space="preserve">Volume Commitment of </w:t>
      </w:r>
      <w:r>
        <w:rPr>
          <w:rFonts w:ascii="Arial" w:hAnsi="Arial" w:cs="Arial"/>
          <w:sz w:val="20"/>
          <w:lang w:val="en-AU"/>
        </w:rPr>
        <w:t>10,000</w:t>
      </w:r>
      <w:r w:rsidRPr="003F60C2">
        <w:rPr>
          <w:rFonts w:ascii="Arial" w:hAnsi="Arial" w:cs="Arial"/>
          <w:sz w:val="20"/>
        </w:rPr>
        <w:t xml:space="preserve"> </w:t>
      </w:r>
      <w:r>
        <w:rPr>
          <w:rFonts w:ascii="Arial" w:hAnsi="Arial" w:cs="Arial"/>
          <w:sz w:val="20"/>
          <w:lang w:val="en-AU"/>
        </w:rPr>
        <w:t>Booked Resources, a Maximum Volume Commitment of</w:t>
      </w:r>
      <w:r w:rsidRPr="003F60C2">
        <w:rPr>
          <w:rFonts w:ascii="Arial" w:hAnsi="Arial" w:cs="Arial"/>
          <w:sz w:val="20"/>
        </w:rPr>
        <w:t xml:space="preserve"> </w:t>
      </w:r>
      <w:r>
        <w:rPr>
          <w:rFonts w:ascii="Arial" w:hAnsi="Arial" w:cs="Arial"/>
          <w:sz w:val="20"/>
          <w:lang w:val="en-AU"/>
        </w:rPr>
        <w:t>20,000</w:t>
      </w:r>
      <w:r w:rsidRPr="003F60C2">
        <w:rPr>
          <w:rFonts w:ascii="Arial" w:hAnsi="Arial" w:cs="Arial"/>
          <w:sz w:val="20"/>
        </w:rPr>
        <w:t xml:space="preserve"> </w:t>
      </w:r>
      <w:r>
        <w:rPr>
          <w:rFonts w:ascii="Arial" w:hAnsi="Arial" w:cs="Arial"/>
          <w:sz w:val="20"/>
          <w:lang w:val="en-AU"/>
        </w:rPr>
        <w:t>Booked Resources and a Minimum Charge of $15,000;</w:t>
      </w:r>
    </w:p>
    <w:p w14:paraId="4AFBAD5D" w14:textId="77777777" w:rsidR="00BD1CAC" w:rsidRPr="003F60C2" w:rsidRDefault="00BD1CAC" w:rsidP="00BD1CAC">
      <w:pPr>
        <w:pStyle w:val="Heading3"/>
        <w:numPr>
          <w:ilvl w:val="2"/>
          <w:numId w:val="2"/>
        </w:numPr>
        <w:tabs>
          <w:tab w:val="clear" w:pos="0"/>
          <w:tab w:val="num" w:pos="617"/>
        </w:tabs>
        <w:ind w:left="2127" w:hanging="653"/>
        <w:jc w:val="both"/>
        <w:rPr>
          <w:rFonts w:ascii="Arial" w:hAnsi="Arial" w:cs="Arial"/>
          <w:sz w:val="20"/>
        </w:rPr>
      </w:pPr>
      <w:r w:rsidRPr="003F60C2">
        <w:rPr>
          <w:rFonts w:ascii="Arial" w:hAnsi="Arial" w:cs="Arial"/>
          <w:b/>
          <w:sz w:val="20"/>
        </w:rPr>
        <w:lastRenderedPageBreak/>
        <w:t xml:space="preserve">Tier 2 </w:t>
      </w:r>
      <w:r>
        <w:rPr>
          <w:rFonts w:ascii="Arial" w:hAnsi="Arial" w:cs="Arial"/>
          <w:b/>
          <w:sz w:val="20"/>
          <w:lang w:val="en-AU"/>
        </w:rPr>
        <w:t xml:space="preserve">PAYG Software </w:t>
      </w:r>
      <w:r w:rsidRPr="006E354D">
        <w:rPr>
          <w:rFonts w:ascii="Arial" w:hAnsi="Arial" w:cs="Arial"/>
          <w:b/>
          <w:sz w:val="20"/>
          <w:lang w:val="en-AU"/>
        </w:rPr>
        <w:t>Plans</w:t>
      </w:r>
      <w:r w:rsidRPr="003F60C2">
        <w:rPr>
          <w:rFonts w:ascii="Arial" w:hAnsi="Arial" w:cs="Arial"/>
          <w:sz w:val="20"/>
        </w:rPr>
        <w:t xml:space="preserve"> include a </w:t>
      </w:r>
      <w:r>
        <w:rPr>
          <w:rFonts w:ascii="Arial" w:hAnsi="Arial" w:cs="Arial"/>
          <w:sz w:val="20"/>
          <w:lang w:val="en-AU"/>
        </w:rPr>
        <w:t xml:space="preserve">Minimum </w:t>
      </w:r>
      <w:r w:rsidRPr="003F60C2">
        <w:rPr>
          <w:rFonts w:ascii="Arial" w:hAnsi="Arial" w:cs="Arial"/>
          <w:sz w:val="20"/>
        </w:rPr>
        <w:t xml:space="preserve">Volume Commitment of </w:t>
      </w:r>
      <w:r>
        <w:rPr>
          <w:rFonts w:ascii="Arial" w:hAnsi="Arial" w:cs="Arial"/>
          <w:sz w:val="20"/>
          <w:lang w:val="en-AU"/>
        </w:rPr>
        <w:t>5,000</w:t>
      </w:r>
      <w:r w:rsidRPr="003F60C2">
        <w:rPr>
          <w:rFonts w:ascii="Arial" w:hAnsi="Arial" w:cs="Arial"/>
          <w:sz w:val="20"/>
        </w:rPr>
        <w:t xml:space="preserve"> </w:t>
      </w:r>
      <w:r>
        <w:rPr>
          <w:rFonts w:ascii="Arial" w:hAnsi="Arial" w:cs="Arial"/>
          <w:sz w:val="20"/>
          <w:lang w:val="en-AU"/>
        </w:rPr>
        <w:t>Booked Resources, a Maximum Volume Commitment of</w:t>
      </w:r>
      <w:r w:rsidRPr="003F60C2">
        <w:rPr>
          <w:rFonts w:ascii="Arial" w:hAnsi="Arial" w:cs="Arial"/>
          <w:sz w:val="20"/>
        </w:rPr>
        <w:t xml:space="preserve"> </w:t>
      </w:r>
      <w:r>
        <w:rPr>
          <w:rFonts w:ascii="Arial" w:hAnsi="Arial" w:cs="Arial"/>
          <w:sz w:val="20"/>
          <w:lang w:val="en-AU"/>
        </w:rPr>
        <w:t>9,999</w:t>
      </w:r>
      <w:r w:rsidRPr="003F60C2">
        <w:rPr>
          <w:rFonts w:ascii="Arial" w:hAnsi="Arial" w:cs="Arial"/>
          <w:sz w:val="20"/>
        </w:rPr>
        <w:t xml:space="preserve"> </w:t>
      </w:r>
      <w:r>
        <w:rPr>
          <w:rFonts w:ascii="Arial" w:hAnsi="Arial" w:cs="Arial"/>
          <w:sz w:val="20"/>
          <w:lang w:val="en-AU"/>
        </w:rPr>
        <w:t>Booked Resources and a Minimum Charge of $10,000; and</w:t>
      </w:r>
    </w:p>
    <w:p w14:paraId="34369FA1" w14:textId="77777777" w:rsidR="00BD1CAC" w:rsidRPr="00927DD3" w:rsidRDefault="00BD1CAC" w:rsidP="00BD1CAC">
      <w:pPr>
        <w:pStyle w:val="Heading3"/>
        <w:numPr>
          <w:ilvl w:val="2"/>
          <w:numId w:val="2"/>
        </w:numPr>
        <w:tabs>
          <w:tab w:val="clear" w:pos="0"/>
          <w:tab w:val="num" w:pos="617"/>
        </w:tabs>
        <w:ind w:left="2127" w:hanging="653"/>
        <w:jc w:val="both"/>
        <w:rPr>
          <w:rFonts w:ascii="Arial" w:hAnsi="Arial" w:cs="Arial"/>
          <w:sz w:val="20"/>
        </w:rPr>
      </w:pPr>
      <w:r w:rsidRPr="003F60C2">
        <w:rPr>
          <w:rFonts w:ascii="Arial" w:hAnsi="Arial" w:cs="Arial"/>
          <w:b/>
          <w:sz w:val="20"/>
        </w:rPr>
        <w:t xml:space="preserve">Tier 3 </w:t>
      </w:r>
      <w:r>
        <w:rPr>
          <w:rFonts w:ascii="Arial" w:hAnsi="Arial" w:cs="Arial"/>
          <w:b/>
          <w:sz w:val="20"/>
          <w:lang w:val="en-AU"/>
        </w:rPr>
        <w:t xml:space="preserve">PAYG Software </w:t>
      </w:r>
      <w:r w:rsidRPr="006E354D">
        <w:rPr>
          <w:rFonts w:ascii="Arial" w:hAnsi="Arial" w:cs="Arial"/>
          <w:b/>
          <w:sz w:val="20"/>
          <w:lang w:val="en-AU"/>
        </w:rPr>
        <w:t>Plans</w:t>
      </w:r>
      <w:r w:rsidRPr="003F60C2">
        <w:rPr>
          <w:rFonts w:ascii="Arial" w:hAnsi="Arial" w:cs="Arial"/>
          <w:sz w:val="20"/>
        </w:rPr>
        <w:t xml:space="preserve"> include a </w:t>
      </w:r>
      <w:r>
        <w:rPr>
          <w:rFonts w:ascii="Arial" w:hAnsi="Arial" w:cs="Arial"/>
          <w:sz w:val="20"/>
          <w:lang w:val="en-AU"/>
        </w:rPr>
        <w:t xml:space="preserve">Minimum </w:t>
      </w:r>
      <w:r w:rsidRPr="003F60C2">
        <w:rPr>
          <w:rFonts w:ascii="Arial" w:hAnsi="Arial" w:cs="Arial"/>
          <w:sz w:val="20"/>
        </w:rPr>
        <w:t>Volume</w:t>
      </w:r>
      <w:r w:rsidRPr="003F60C2">
        <w:rPr>
          <w:rFonts w:ascii="Arial" w:hAnsi="Arial" w:cs="Arial"/>
          <w:sz w:val="20"/>
          <w:lang w:val="en-AU"/>
        </w:rPr>
        <w:t xml:space="preserve"> Commitment </w:t>
      </w:r>
      <w:r>
        <w:rPr>
          <w:rFonts w:ascii="Arial" w:hAnsi="Arial" w:cs="Arial"/>
          <w:sz w:val="20"/>
          <w:lang w:val="en-AU"/>
        </w:rPr>
        <w:t>500</w:t>
      </w:r>
      <w:r w:rsidRPr="003F60C2">
        <w:rPr>
          <w:rFonts w:ascii="Arial" w:hAnsi="Arial" w:cs="Arial"/>
          <w:sz w:val="20"/>
          <w:lang w:val="en-AU"/>
        </w:rPr>
        <w:t xml:space="preserve"> </w:t>
      </w:r>
      <w:r>
        <w:rPr>
          <w:rFonts w:ascii="Arial" w:hAnsi="Arial" w:cs="Arial"/>
          <w:sz w:val="20"/>
          <w:lang w:val="en-AU"/>
        </w:rPr>
        <w:t>Booked Resources, a Maximum Volume Commitment of</w:t>
      </w:r>
      <w:r w:rsidRPr="003F60C2">
        <w:rPr>
          <w:rFonts w:ascii="Arial" w:hAnsi="Arial" w:cs="Arial"/>
          <w:sz w:val="20"/>
          <w:lang w:val="en-AU"/>
        </w:rPr>
        <w:t xml:space="preserve"> </w:t>
      </w:r>
      <w:r>
        <w:rPr>
          <w:rFonts w:ascii="Arial" w:hAnsi="Arial" w:cs="Arial"/>
          <w:sz w:val="20"/>
          <w:lang w:val="en-AU"/>
        </w:rPr>
        <w:t>4,999</w:t>
      </w:r>
      <w:r w:rsidRPr="003F60C2">
        <w:rPr>
          <w:rFonts w:ascii="Arial" w:hAnsi="Arial" w:cs="Arial"/>
          <w:sz w:val="20"/>
          <w:lang w:val="en-AU"/>
        </w:rPr>
        <w:t xml:space="preserve"> </w:t>
      </w:r>
      <w:r>
        <w:rPr>
          <w:rFonts w:ascii="Arial" w:hAnsi="Arial" w:cs="Arial"/>
          <w:sz w:val="20"/>
          <w:lang w:val="en-AU"/>
        </w:rPr>
        <w:t xml:space="preserve">Booked Resources and a Minimum Charge of $1,500. </w:t>
      </w:r>
    </w:p>
    <w:p w14:paraId="2E96AAF9" w14:textId="77777777" w:rsidR="00BD1CAC" w:rsidRDefault="00BD1CAC" w:rsidP="00BD1CAC">
      <w:pPr>
        <w:pStyle w:val="BSAServiceScheduleHeading3"/>
        <w:numPr>
          <w:ilvl w:val="0"/>
          <w:numId w:val="0"/>
        </w:numPr>
        <w:ind w:left="1474"/>
      </w:pPr>
      <w:r w:rsidRPr="002E04CD">
        <w:t>If you</w:t>
      </w:r>
      <w:r>
        <w:t xml:space="preserve"> select a Tier 1 PAYG Software Plan in a month but you have only reached 7,000 Booked Resources in that month then:</w:t>
      </w:r>
    </w:p>
    <w:p w14:paraId="6529D0DF" w14:textId="77777777" w:rsidR="00BD1CAC" w:rsidRPr="00BD1CAC" w:rsidRDefault="00BD1CAC" w:rsidP="00BD1CAC">
      <w:pPr>
        <w:pStyle w:val="Heading3"/>
        <w:numPr>
          <w:ilvl w:val="2"/>
          <w:numId w:val="23"/>
        </w:numPr>
        <w:tabs>
          <w:tab w:val="clear" w:pos="0"/>
          <w:tab w:val="num" w:pos="617"/>
        </w:tabs>
        <w:ind w:left="2127" w:hanging="709"/>
        <w:jc w:val="both"/>
        <w:rPr>
          <w:rFonts w:ascii="Arial" w:hAnsi="Arial" w:cs="Arial"/>
          <w:sz w:val="20"/>
        </w:rPr>
      </w:pPr>
      <w:r w:rsidRPr="00BD1CAC">
        <w:rPr>
          <w:rFonts w:ascii="Arial" w:hAnsi="Arial" w:cs="Arial"/>
          <w:sz w:val="20"/>
        </w:rPr>
        <w:t>your charges for that month will be calculated at $2 per Booked Resource; and</w:t>
      </w:r>
    </w:p>
    <w:p w14:paraId="33B2404A" w14:textId="28490B1E" w:rsidR="00BD1CAC" w:rsidRPr="00BD1CAC" w:rsidRDefault="00BD1CAC" w:rsidP="00BD1CAC">
      <w:pPr>
        <w:pStyle w:val="Heading3"/>
        <w:numPr>
          <w:ilvl w:val="2"/>
          <w:numId w:val="23"/>
        </w:numPr>
        <w:tabs>
          <w:tab w:val="clear" w:pos="0"/>
          <w:tab w:val="num" w:pos="617"/>
        </w:tabs>
        <w:ind w:left="2127"/>
        <w:jc w:val="both"/>
        <w:rPr>
          <w:rFonts w:ascii="Arial" w:hAnsi="Arial" w:cs="Arial"/>
          <w:sz w:val="20"/>
        </w:rPr>
      </w:pPr>
      <w:r w:rsidRPr="00BD1CAC">
        <w:rPr>
          <w:rFonts w:ascii="Arial" w:hAnsi="Arial" w:cs="Arial"/>
          <w:sz w:val="20"/>
        </w:rPr>
        <w:t xml:space="preserve">given that your charges for that month will be $14,000, which is lower than the $15,000 Minimum Charge for the a PAYG Tier 1 Software Plan, we will charge you (and you must pay us) the $15,000 Minimum Charge for that month.  </w:t>
      </w:r>
    </w:p>
    <w:p w14:paraId="048497F0" w14:textId="0E1EFE7C" w:rsidR="00EF0E64" w:rsidRPr="00BD1CAC" w:rsidRDefault="00EF0E64" w:rsidP="00BD1CAC">
      <w:pPr>
        <w:pStyle w:val="BSAServiceScheduleHeading2"/>
        <w:keepNext/>
        <w:jc w:val="both"/>
        <w:rPr>
          <w:lang w:val="en-AU"/>
        </w:rPr>
      </w:pPr>
      <w:bookmarkStart w:id="41" w:name="_Ref36137543"/>
      <w:r w:rsidRPr="00BD1CAC">
        <w:rPr>
          <w:lang w:val="en-AU"/>
        </w:rPr>
        <w:t>If</w:t>
      </w:r>
      <w:r w:rsidR="000B173D" w:rsidRPr="00BD1CAC">
        <w:rPr>
          <w:lang w:val="en-AU"/>
        </w:rPr>
        <w:t xml:space="preserve"> </w:t>
      </w:r>
      <w:r w:rsidRPr="00BD1CAC">
        <w:rPr>
          <w:lang w:val="en-AU"/>
        </w:rPr>
        <w:t>you:</w:t>
      </w:r>
      <w:bookmarkEnd w:id="38"/>
      <w:bookmarkEnd w:id="41"/>
    </w:p>
    <w:p w14:paraId="6DC59745" w14:textId="30153F5B" w:rsidR="00EF0E64" w:rsidRDefault="00EF0E64" w:rsidP="000650DA">
      <w:pPr>
        <w:pStyle w:val="BSAServiceScheduleHeading3"/>
        <w:jc w:val="both"/>
      </w:pPr>
      <w:r>
        <w:t xml:space="preserve">fail to meet the Minimum Volume Commitment for your </w:t>
      </w:r>
      <w:r w:rsidR="000B173D">
        <w:t xml:space="preserve">Software </w:t>
      </w:r>
      <w:r>
        <w:t xml:space="preserve">Plan </w:t>
      </w:r>
      <w:r w:rsidR="000B173D">
        <w:t xml:space="preserve">in a month </w:t>
      </w:r>
      <w:r>
        <w:t xml:space="preserve">then, in the </w:t>
      </w:r>
      <w:r w:rsidR="000B173D">
        <w:t>following month</w:t>
      </w:r>
      <w:r>
        <w:t xml:space="preserve">, you will only be eligible for </w:t>
      </w:r>
      <w:r w:rsidR="000B173D">
        <w:t xml:space="preserve">Software </w:t>
      </w:r>
      <w:r>
        <w:t xml:space="preserve">Plans with a lower Minimum Volume Commitment (if you are not already on a </w:t>
      </w:r>
      <w:r w:rsidR="000B173D">
        <w:t xml:space="preserve">Software </w:t>
      </w:r>
      <w:r>
        <w:t>Plan with the lowest Minimum Volume Commitment); and</w:t>
      </w:r>
    </w:p>
    <w:p w14:paraId="50491E0A" w14:textId="19BB062C" w:rsidR="00EF0E64" w:rsidRDefault="00EF0E64" w:rsidP="000650DA">
      <w:pPr>
        <w:pStyle w:val="BSAServiceScheduleHeading3"/>
        <w:jc w:val="both"/>
      </w:pPr>
      <w:r>
        <w:t xml:space="preserve">exceed the Maximum Volume Commitment for </w:t>
      </w:r>
      <w:r w:rsidR="000B173D">
        <w:t xml:space="preserve">your Software Plan in a month </w:t>
      </w:r>
      <w:r>
        <w:t xml:space="preserve">then, in the </w:t>
      </w:r>
      <w:r w:rsidR="000B173D">
        <w:t>following month</w:t>
      </w:r>
      <w:r>
        <w:t xml:space="preserve">, you will only be eligible for </w:t>
      </w:r>
      <w:r w:rsidR="000B173D">
        <w:t xml:space="preserve">Software </w:t>
      </w:r>
      <w:r>
        <w:t xml:space="preserve">Plans with a higher Maximum Volume Commitment (if you are not already on a </w:t>
      </w:r>
      <w:r w:rsidR="000B173D">
        <w:t xml:space="preserve">Software </w:t>
      </w:r>
      <w:r>
        <w:t>Plan with the highest Maximum Volume Commitment).</w:t>
      </w:r>
    </w:p>
    <w:p w14:paraId="201235BC" w14:textId="77777777" w:rsidR="00EF0E64" w:rsidRPr="003F60C2" w:rsidRDefault="00EF0E64" w:rsidP="00AE67BE">
      <w:pPr>
        <w:pStyle w:val="BSAServiceSchedulesubheading"/>
        <w:ind w:left="1440"/>
      </w:pPr>
      <w:bookmarkStart w:id="42" w:name="_Toc85528955"/>
      <w:bookmarkStart w:id="43" w:name="_Ref36130558"/>
      <w:r>
        <w:t>Examples</w:t>
      </w:r>
      <w:bookmarkEnd w:id="42"/>
    </w:p>
    <w:p w14:paraId="75A42770" w14:textId="77777777" w:rsidR="00EF0E64" w:rsidRPr="003F60C2" w:rsidRDefault="00EF0E64" w:rsidP="00D92F38">
      <w:pPr>
        <w:pStyle w:val="BodyText0"/>
        <w:keepNext/>
        <w:ind w:left="1440"/>
      </w:pPr>
      <w:r w:rsidRPr="003F60C2">
        <w:t>Where:</w:t>
      </w:r>
    </w:p>
    <w:p w14:paraId="3589F218" w14:textId="0035EE24" w:rsidR="00EF0E64" w:rsidRPr="003F60C2" w:rsidRDefault="001E6F53" w:rsidP="000650DA">
      <w:pPr>
        <w:pStyle w:val="Heading3"/>
        <w:numPr>
          <w:ilvl w:val="2"/>
          <w:numId w:val="2"/>
        </w:numPr>
        <w:tabs>
          <w:tab w:val="clear" w:pos="0"/>
          <w:tab w:val="num" w:pos="617"/>
        </w:tabs>
        <w:ind w:left="2127" w:hanging="653"/>
        <w:jc w:val="both"/>
        <w:rPr>
          <w:rFonts w:ascii="Arial" w:hAnsi="Arial" w:cs="Arial"/>
          <w:sz w:val="20"/>
        </w:rPr>
      </w:pPr>
      <w:r>
        <w:rPr>
          <w:rFonts w:ascii="Arial" w:hAnsi="Arial" w:cs="Arial"/>
          <w:b/>
          <w:sz w:val="20"/>
          <w:lang w:val="en-AU"/>
        </w:rPr>
        <w:t>Tier </w:t>
      </w:r>
      <w:r w:rsidR="00EF0E64" w:rsidRPr="003F60C2">
        <w:rPr>
          <w:rFonts w:ascii="Arial" w:hAnsi="Arial" w:cs="Arial"/>
          <w:b/>
          <w:sz w:val="20"/>
          <w:lang w:val="en-AU"/>
        </w:rPr>
        <w:t xml:space="preserve">1 </w:t>
      </w:r>
      <w:r w:rsidR="00E069F5">
        <w:rPr>
          <w:rFonts w:ascii="Arial" w:hAnsi="Arial" w:cs="Arial"/>
          <w:b/>
          <w:sz w:val="20"/>
          <w:lang w:val="en-AU"/>
        </w:rPr>
        <w:t xml:space="preserve">Software </w:t>
      </w:r>
      <w:r w:rsidR="00EF0E64" w:rsidRPr="003F60C2">
        <w:rPr>
          <w:rFonts w:ascii="Arial" w:hAnsi="Arial" w:cs="Arial"/>
          <w:b/>
          <w:sz w:val="20"/>
          <w:lang w:val="en-AU"/>
        </w:rPr>
        <w:t>Plans</w:t>
      </w:r>
      <w:r w:rsidR="00EF0E64" w:rsidRPr="003F60C2">
        <w:rPr>
          <w:rFonts w:ascii="Arial" w:hAnsi="Arial" w:cs="Arial"/>
          <w:sz w:val="20"/>
          <w:lang w:val="en-AU"/>
        </w:rPr>
        <w:t xml:space="preserve"> include a </w:t>
      </w:r>
      <w:r w:rsidR="00B966E7">
        <w:rPr>
          <w:rFonts w:ascii="Arial" w:hAnsi="Arial" w:cs="Arial"/>
          <w:sz w:val="20"/>
          <w:lang w:val="en-AU"/>
        </w:rPr>
        <w:t xml:space="preserve">Minimum </w:t>
      </w:r>
      <w:r w:rsidR="00EF0E64" w:rsidRPr="003F60C2">
        <w:rPr>
          <w:rFonts w:ascii="Arial" w:hAnsi="Arial" w:cs="Arial"/>
          <w:sz w:val="20"/>
        </w:rPr>
        <w:t xml:space="preserve">Volume Commitment of </w:t>
      </w:r>
      <w:r w:rsidR="00471DFA">
        <w:rPr>
          <w:rFonts w:ascii="Arial" w:hAnsi="Arial" w:cs="Arial"/>
          <w:sz w:val="20"/>
          <w:lang w:val="en-AU"/>
        </w:rPr>
        <w:t>10,000</w:t>
      </w:r>
      <w:r w:rsidR="00471DFA" w:rsidRPr="003F60C2">
        <w:rPr>
          <w:rFonts w:ascii="Arial" w:hAnsi="Arial" w:cs="Arial"/>
          <w:sz w:val="20"/>
        </w:rPr>
        <w:t xml:space="preserve"> </w:t>
      </w:r>
      <w:r w:rsidR="00B966E7">
        <w:rPr>
          <w:rFonts w:ascii="Arial" w:hAnsi="Arial" w:cs="Arial"/>
          <w:sz w:val="20"/>
          <w:lang w:val="en-AU"/>
        </w:rPr>
        <w:t>Booked Resources and a Maximum Volume Commitment of</w:t>
      </w:r>
      <w:r w:rsidR="00B966E7" w:rsidRPr="003F60C2">
        <w:rPr>
          <w:rFonts w:ascii="Arial" w:hAnsi="Arial" w:cs="Arial"/>
          <w:sz w:val="20"/>
        </w:rPr>
        <w:t xml:space="preserve"> </w:t>
      </w:r>
      <w:r w:rsidR="00471DFA">
        <w:rPr>
          <w:rFonts w:ascii="Arial" w:hAnsi="Arial" w:cs="Arial"/>
          <w:sz w:val="20"/>
          <w:lang w:val="en-AU"/>
        </w:rPr>
        <w:t>20,000</w:t>
      </w:r>
      <w:r w:rsidR="00EF0E64" w:rsidRPr="003F60C2">
        <w:rPr>
          <w:rFonts w:ascii="Arial" w:hAnsi="Arial" w:cs="Arial"/>
          <w:sz w:val="20"/>
        </w:rPr>
        <w:t xml:space="preserve"> </w:t>
      </w:r>
      <w:r w:rsidR="00B966E7">
        <w:rPr>
          <w:rFonts w:ascii="Arial" w:hAnsi="Arial" w:cs="Arial"/>
          <w:sz w:val="20"/>
          <w:lang w:val="en-AU"/>
        </w:rPr>
        <w:t xml:space="preserve">Booked </w:t>
      </w:r>
      <w:r w:rsidR="003C1DBD">
        <w:rPr>
          <w:rFonts w:ascii="Arial" w:hAnsi="Arial" w:cs="Arial"/>
          <w:sz w:val="20"/>
          <w:lang w:val="en-AU"/>
        </w:rPr>
        <w:t>Resources</w:t>
      </w:r>
      <w:r w:rsidR="00BD1CAC">
        <w:rPr>
          <w:rFonts w:ascii="Arial" w:hAnsi="Arial" w:cs="Arial"/>
          <w:sz w:val="20"/>
          <w:lang w:val="en-AU"/>
        </w:rPr>
        <w:t>;</w:t>
      </w:r>
    </w:p>
    <w:p w14:paraId="081946AF" w14:textId="4FDEFE8D" w:rsidR="00EF0E64" w:rsidRPr="003F60C2" w:rsidRDefault="001E6F53" w:rsidP="000650DA">
      <w:pPr>
        <w:pStyle w:val="Heading3"/>
        <w:numPr>
          <w:ilvl w:val="2"/>
          <w:numId w:val="2"/>
        </w:numPr>
        <w:tabs>
          <w:tab w:val="clear" w:pos="0"/>
          <w:tab w:val="num" w:pos="617"/>
        </w:tabs>
        <w:ind w:left="2127" w:hanging="653"/>
        <w:jc w:val="both"/>
        <w:rPr>
          <w:rFonts w:ascii="Arial" w:hAnsi="Arial" w:cs="Arial"/>
          <w:sz w:val="20"/>
        </w:rPr>
      </w:pPr>
      <w:r>
        <w:rPr>
          <w:rFonts w:ascii="Arial" w:hAnsi="Arial" w:cs="Arial"/>
          <w:b/>
          <w:sz w:val="20"/>
        </w:rPr>
        <w:t>Tier </w:t>
      </w:r>
      <w:r w:rsidR="00EF0E64" w:rsidRPr="003F60C2">
        <w:rPr>
          <w:rFonts w:ascii="Arial" w:hAnsi="Arial" w:cs="Arial"/>
          <w:b/>
          <w:sz w:val="20"/>
        </w:rPr>
        <w:t xml:space="preserve">2 </w:t>
      </w:r>
      <w:r w:rsidR="00E069F5">
        <w:rPr>
          <w:rFonts w:ascii="Arial" w:hAnsi="Arial" w:cs="Arial"/>
          <w:b/>
          <w:sz w:val="20"/>
          <w:lang w:val="en-AU"/>
        </w:rPr>
        <w:t xml:space="preserve">Software </w:t>
      </w:r>
      <w:r w:rsidR="00EF0E64" w:rsidRPr="006E354D">
        <w:rPr>
          <w:rFonts w:ascii="Arial" w:hAnsi="Arial" w:cs="Arial"/>
          <w:b/>
          <w:sz w:val="20"/>
          <w:lang w:val="en-AU"/>
        </w:rPr>
        <w:t>Plans</w:t>
      </w:r>
      <w:r w:rsidR="00EF0E64" w:rsidRPr="003F60C2">
        <w:rPr>
          <w:rFonts w:ascii="Arial" w:hAnsi="Arial" w:cs="Arial"/>
          <w:sz w:val="20"/>
        </w:rPr>
        <w:t xml:space="preserve"> include a </w:t>
      </w:r>
      <w:r w:rsidR="00B966E7">
        <w:rPr>
          <w:rFonts w:ascii="Arial" w:hAnsi="Arial" w:cs="Arial"/>
          <w:sz w:val="20"/>
          <w:lang w:val="en-AU"/>
        </w:rPr>
        <w:t xml:space="preserve">Minimum </w:t>
      </w:r>
      <w:r w:rsidR="00EF0E64" w:rsidRPr="003F60C2">
        <w:rPr>
          <w:rFonts w:ascii="Arial" w:hAnsi="Arial" w:cs="Arial"/>
          <w:sz w:val="20"/>
        </w:rPr>
        <w:t xml:space="preserve">Volume Commitment of </w:t>
      </w:r>
      <w:r w:rsidR="003C1DBD">
        <w:rPr>
          <w:rFonts w:ascii="Arial" w:hAnsi="Arial" w:cs="Arial"/>
          <w:sz w:val="20"/>
          <w:lang w:val="en-AU"/>
        </w:rPr>
        <w:t>5,000</w:t>
      </w:r>
      <w:r w:rsidR="00EF0E64" w:rsidRPr="003F60C2">
        <w:rPr>
          <w:rFonts w:ascii="Arial" w:hAnsi="Arial" w:cs="Arial"/>
          <w:sz w:val="20"/>
        </w:rPr>
        <w:t xml:space="preserve"> </w:t>
      </w:r>
      <w:r w:rsidR="00B966E7">
        <w:rPr>
          <w:rFonts w:ascii="Arial" w:hAnsi="Arial" w:cs="Arial"/>
          <w:sz w:val="20"/>
          <w:lang w:val="en-AU"/>
        </w:rPr>
        <w:t>Booked Resources and a Maximum Volume Commitment of</w:t>
      </w:r>
      <w:r w:rsidR="00B966E7" w:rsidRPr="003F60C2">
        <w:rPr>
          <w:rFonts w:ascii="Arial" w:hAnsi="Arial" w:cs="Arial"/>
          <w:sz w:val="20"/>
        </w:rPr>
        <w:t xml:space="preserve"> </w:t>
      </w:r>
      <w:r w:rsidR="003C1DBD">
        <w:rPr>
          <w:rFonts w:ascii="Arial" w:hAnsi="Arial" w:cs="Arial"/>
          <w:sz w:val="20"/>
          <w:lang w:val="en-AU"/>
        </w:rPr>
        <w:t>9,999</w:t>
      </w:r>
      <w:r w:rsidR="00EF0E64" w:rsidRPr="003F60C2">
        <w:rPr>
          <w:rFonts w:ascii="Arial" w:hAnsi="Arial" w:cs="Arial"/>
          <w:sz w:val="20"/>
        </w:rPr>
        <w:t xml:space="preserve"> </w:t>
      </w:r>
      <w:r w:rsidR="00B966E7">
        <w:rPr>
          <w:rFonts w:ascii="Arial" w:hAnsi="Arial" w:cs="Arial"/>
          <w:sz w:val="20"/>
          <w:lang w:val="en-AU"/>
        </w:rPr>
        <w:t xml:space="preserve">Booked </w:t>
      </w:r>
      <w:r w:rsidR="003C1DBD">
        <w:rPr>
          <w:rFonts w:ascii="Arial" w:hAnsi="Arial" w:cs="Arial"/>
          <w:sz w:val="20"/>
          <w:lang w:val="en-AU"/>
        </w:rPr>
        <w:t>Resources</w:t>
      </w:r>
      <w:r w:rsidR="00BD1CAC">
        <w:rPr>
          <w:rFonts w:ascii="Arial" w:hAnsi="Arial" w:cs="Arial"/>
          <w:sz w:val="20"/>
          <w:lang w:val="en-AU"/>
        </w:rPr>
        <w:t>; and</w:t>
      </w:r>
    </w:p>
    <w:p w14:paraId="4CB95162" w14:textId="7404C1DF" w:rsidR="00EF0E64" w:rsidRPr="00927DD3" w:rsidRDefault="001E6F53" w:rsidP="000650DA">
      <w:pPr>
        <w:pStyle w:val="Heading3"/>
        <w:numPr>
          <w:ilvl w:val="2"/>
          <w:numId w:val="2"/>
        </w:numPr>
        <w:tabs>
          <w:tab w:val="clear" w:pos="0"/>
          <w:tab w:val="num" w:pos="617"/>
        </w:tabs>
        <w:ind w:left="2127" w:hanging="653"/>
        <w:jc w:val="both"/>
        <w:rPr>
          <w:rFonts w:ascii="Arial" w:hAnsi="Arial" w:cs="Arial"/>
          <w:sz w:val="20"/>
        </w:rPr>
      </w:pPr>
      <w:r>
        <w:rPr>
          <w:rFonts w:ascii="Arial" w:hAnsi="Arial" w:cs="Arial"/>
          <w:b/>
          <w:sz w:val="20"/>
        </w:rPr>
        <w:t>Tier </w:t>
      </w:r>
      <w:r w:rsidR="00EF0E64" w:rsidRPr="003F60C2">
        <w:rPr>
          <w:rFonts w:ascii="Arial" w:hAnsi="Arial" w:cs="Arial"/>
          <w:b/>
          <w:sz w:val="20"/>
        </w:rPr>
        <w:t xml:space="preserve">3 </w:t>
      </w:r>
      <w:r w:rsidR="00E069F5">
        <w:rPr>
          <w:rFonts w:ascii="Arial" w:hAnsi="Arial" w:cs="Arial"/>
          <w:b/>
          <w:sz w:val="20"/>
          <w:lang w:val="en-AU"/>
        </w:rPr>
        <w:t xml:space="preserve">Software </w:t>
      </w:r>
      <w:r w:rsidR="00EF0E64" w:rsidRPr="006E354D">
        <w:rPr>
          <w:rFonts w:ascii="Arial" w:hAnsi="Arial" w:cs="Arial"/>
          <w:b/>
          <w:sz w:val="20"/>
          <w:lang w:val="en-AU"/>
        </w:rPr>
        <w:t>Plans</w:t>
      </w:r>
      <w:r w:rsidR="00EF0E64" w:rsidRPr="003F60C2">
        <w:rPr>
          <w:rFonts w:ascii="Arial" w:hAnsi="Arial" w:cs="Arial"/>
          <w:sz w:val="20"/>
        </w:rPr>
        <w:t xml:space="preserve"> include a </w:t>
      </w:r>
      <w:r w:rsidR="00B966E7">
        <w:rPr>
          <w:rFonts w:ascii="Arial" w:hAnsi="Arial" w:cs="Arial"/>
          <w:sz w:val="20"/>
          <w:lang w:val="en-AU"/>
        </w:rPr>
        <w:t xml:space="preserve">Minimum </w:t>
      </w:r>
      <w:r w:rsidR="00EF0E64" w:rsidRPr="003F60C2">
        <w:rPr>
          <w:rFonts w:ascii="Arial" w:hAnsi="Arial" w:cs="Arial"/>
          <w:sz w:val="20"/>
        </w:rPr>
        <w:t>Volume</w:t>
      </w:r>
      <w:r w:rsidR="00EF0E64" w:rsidRPr="003F60C2">
        <w:rPr>
          <w:rFonts w:ascii="Arial" w:hAnsi="Arial" w:cs="Arial"/>
          <w:sz w:val="20"/>
          <w:lang w:val="en-AU"/>
        </w:rPr>
        <w:t xml:space="preserve"> Commitment </w:t>
      </w:r>
      <w:r w:rsidR="00471DFA">
        <w:rPr>
          <w:rFonts w:ascii="Arial" w:hAnsi="Arial" w:cs="Arial"/>
          <w:sz w:val="20"/>
          <w:lang w:val="en-AU"/>
        </w:rPr>
        <w:t>500</w:t>
      </w:r>
      <w:r w:rsidR="008F5AC9" w:rsidRPr="003F60C2">
        <w:rPr>
          <w:rFonts w:ascii="Arial" w:hAnsi="Arial" w:cs="Arial"/>
          <w:sz w:val="20"/>
          <w:lang w:val="en-AU"/>
        </w:rPr>
        <w:t xml:space="preserve"> </w:t>
      </w:r>
      <w:r w:rsidR="00B966E7">
        <w:rPr>
          <w:rFonts w:ascii="Arial" w:hAnsi="Arial" w:cs="Arial"/>
          <w:sz w:val="20"/>
          <w:lang w:val="en-AU"/>
        </w:rPr>
        <w:t xml:space="preserve">Booked Resources </w:t>
      </w:r>
      <w:r w:rsidR="00A048B9">
        <w:rPr>
          <w:rFonts w:ascii="Arial" w:hAnsi="Arial" w:cs="Arial"/>
          <w:sz w:val="20"/>
          <w:lang w:val="en-AU"/>
        </w:rPr>
        <w:t>and a Maximum Volume Commitment of</w:t>
      </w:r>
      <w:r w:rsidR="00A048B9" w:rsidRPr="003F60C2">
        <w:rPr>
          <w:rFonts w:ascii="Arial" w:hAnsi="Arial" w:cs="Arial"/>
          <w:sz w:val="20"/>
          <w:lang w:val="en-AU"/>
        </w:rPr>
        <w:t xml:space="preserve"> </w:t>
      </w:r>
      <w:r w:rsidR="00471DFA">
        <w:rPr>
          <w:rFonts w:ascii="Arial" w:hAnsi="Arial" w:cs="Arial"/>
          <w:sz w:val="20"/>
          <w:lang w:val="en-AU"/>
        </w:rPr>
        <w:t>4,999</w:t>
      </w:r>
      <w:r w:rsidR="00EF0E64" w:rsidRPr="003F60C2">
        <w:rPr>
          <w:rFonts w:ascii="Arial" w:hAnsi="Arial" w:cs="Arial"/>
          <w:sz w:val="20"/>
          <w:lang w:val="en-AU"/>
        </w:rPr>
        <w:t xml:space="preserve"> </w:t>
      </w:r>
      <w:r w:rsidR="00B966E7">
        <w:rPr>
          <w:rFonts w:ascii="Arial" w:hAnsi="Arial" w:cs="Arial"/>
          <w:sz w:val="20"/>
          <w:lang w:val="en-AU"/>
        </w:rPr>
        <w:t xml:space="preserve">Booked </w:t>
      </w:r>
      <w:r w:rsidR="003C1DBD">
        <w:rPr>
          <w:rFonts w:ascii="Arial" w:hAnsi="Arial" w:cs="Arial"/>
          <w:sz w:val="20"/>
          <w:lang w:val="en-AU"/>
        </w:rPr>
        <w:t>Resources</w:t>
      </w:r>
      <w:r w:rsidR="00BD1CAC">
        <w:rPr>
          <w:rFonts w:ascii="Arial" w:hAnsi="Arial" w:cs="Arial"/>
          <w:sz w:val="20"/>
          <w:lang w:val="en-AU"/>
        </w:rPr>
        <w:t>.</w:t>
      </w:r>
    </w:p>
    <w:p w14:paraId="7C740413" w14:textId="78E26E1D" w:rsidR="00EF0E64" w:rsidRPr="008D3A80" w:rsidRDefault="00EF0E64" w:rsidP="00CF38F0">
      <w:pPr>
        <w:pStyle w:val="BodyText0"/>
        <w:ind w:left="1440"/>
      </w:pPr>
      <w:r w:rsidRPr="006E354D">
        <w:rPr>
          <w:b/>
        </w:rPr>
        <w:t>Example 1:</w:t>
      </w:r>
      <w:r>
        <w:t xml:space="preserve"> </w:t>
      </w:r>
      <w:r w:rsidRPr="003F60C2">
        <w:t xml:space="preserve">If you select a </w:t>
      </w:r>
      <w:r w:rsidR="001E6F53">
        <w:t>Tier </w:t>
      </w:r>
      <w:r w:rsidRPr="003F60C2">
        <w:t xml:space="preserve">2 </w:t>
      </w:r>
      <w:r w:rsidR="00E069F5">
        <w:t xml:space="preserve">Software </w:t>
      </w:r>
      <w:r w:rsidRPr="003F60C2">
        <w:t xml:space="preserve">Plan but </w:t>
      </w:r>
      <w:r w:rsidR="003C1DBD">
        <w:t>have</w:t>
      </w:r>
      <w:r w:rsidR="003C1DBD" w:rsidRPr="003F60C2">
        <w:t xml:space="preserve"> </w:t>
      </w:r>
      <w:r w:rsidR="0011006B">
        <w:t>only reached 4,000</w:t>
      </w:r>
      <w:r w:rsidRPr="003F60C2">
        <w:t xml:space="preserve"> </w:t>
      </w:r>
      <w:r w:rsidR="0011006B">
        <w:t xml:space="preserve">Booked </w:t>
      </w:r>
      <w:r w:rsidR="003C1DBD">
        <w:t>Resources</w:t>
      </w:r>
      <w:r w:rsidRPr="003F60C2">
        <w:t xml:space="preserve"> during </w:t>
      </w:r>
      <w:r w:rsidR="0011006B">
        <w:t>a month</w:t>
      </w:r>
      <w:r w:rsidRPr="003F60C2">
        <w:t xml:space="preserve"> then, in the subsequent </w:t>
      </w:r>
      <w:r w:rsidR="0011006B">
        <w:t>month</w:t>
      </w:r>
      <w:r w:rsidRPr="003F60C2">
        <w:t xml:space="preserve">, you will only be eligible for </w:t>
      </w:r>
      <w:r w:rsidR="001E6F53">
        <w:t>Tier </w:t>
      </w:r>
      <w:r w:rsidR="00A16615">
        <w:t>3</w:t>
      </w:r>
      <w:r w:rsidR="00A16615" w:rsidRPr="003F60C2">
        <w:t xml:space="preserve"> </w:t>
      </w:r>
      <w:r w:rsidRPr="003F60C2">
        <w:t>Plans</w:t>
      </w:r>
      <w:r w:rsidR="008D3A80">
        <w:t xml:space="preserve">. </w:t>
      </w:r>
    </w:p>
    <w:p w14:paraId="09CD4730" w14:textId="603DF0B7" w:rsidR="00EF0E64" w:rsidRPr="003F60C2" w:rsidRDefault="00EF0E64" w:rsidP="00CF38F0">
      <w:pPr>
        <w:pStyle w:val="BodyText0"/>
        <w:ind w:left="1440"/>
      </w:pPr>
      <w:r w:rsidRPr="006E354D">
        <w:rPr>
          <w:b/>
        </w:rPr>
        <w:t xml:space="preserve">Example 2: </w:t>
      </w:r>
      <w:r w:rsidRPr="003F60C2">
        <w:t xml:space="preserve">If you select </w:t>
      </w:r>
      <w:r w:rsidR="000A6FCE">
        <w:t>a</w:t>
      </w:r>
      <w:r w:rsidR="000A6FCE" w:rsidRPr="003F60C2">
        <w:t xml:space="preserve"> </w:t>
      </w:r>
      <w:r w:rsidR="001E6F53">
        <w:t>Tier </w:t>
      </w:r>
      <w:r w:rsidR="00A16615">
        <w:t>3</w:t>
      </w:r>
      <w:r w:rsidR="00A16615" w:rsidRPr="003F60C2">
        <w:t xml:space="preserve"> </w:t>
      </w:r>
      <w:r w:rsidR="00E069F5">
        <w:t xml:space="preserve">Software </w:t>
      </w:r>
      <w:r w:rsidRPr="003F60C2">
        <w:t xml:space="preserve">Plan but </w:t>
      </w:r>
      <w:r w:rsidR="003C1DBD">
        <w:t xml:space="preserve">have </w:t>
      </w:r>
      <w:r w:rsidR="0011006B">
        <w:t xml:space="preserve">reached </w:t>
      </w:r>
      <w:r w:rsidR="003C1DBD">
        <w:t>5</w:t>
      </w:r>
      <w:r w:rsidRPr="003F60C2">
        <w:t xml:space="preserve">,000 </w:t>
      </w:r>
      <w:r w:rsidR="0011006B">
        <w:t xml:space="preserve">Booked </w:t>
      </w:r>
      <w:r w:rsidR="003C1DBD">
        <w:t>Resources</w:t>
      </w:r>
      <w:r w:rsidRPr="003F60C2">
        <w:t xml:space="preserve"> during </w:t>
      </w:r>
      <w:r w:rsidR="0033074C">
        <w:t>a month</w:t>
      </w:r>
      <w:r w:rsidRPr="003F60C2">
        <w:t xml:space="preserve"> then, in the subsequent </w:t>
      </w:r>
      <w:r w:rsidR="0033074C">
        <w:t>month</w:t>
      </w:r>
      <w:r w:rsidRPr="003F60C2">
        <w:t xml:space="preserve">, you will only be eligible for </w:t>
      </w:r>
      <w:r w:rsidR="001E6F53">
        <w:t>Tier </w:t>
      </w:r>
      <w:r w:rsidR="00A16615">
        <w:t>1</w:t>
      </w:r>
      <w:r w:rsidR="00D57011">
        <w:t xml:space="preserve"> Software</w:t>
      </w:r>
      <w:r w:rsidR="00A16615" w:rsidRPr="003F60C2">
        <w:t xml:space="preserve"> </w:t>
      </w:r>
      <w:r w:rsidRPr="003F60C2">
        <w:t xml:space="preserve">Plans and </w:t>
      </w:r>
      <w:r w:rsidR="001E6F53">
        <w:t>Tier </w:t>
      </w:r>
      <w:r w:rsidR="00A16615">
        <w:t>2</w:t>
      </w:r>
      <w:r w:rsidR="00A16615" w:rsidRPr="003F60C2">
        <w:t xml:space="preserve"> </w:t>
      </w:r>
      <w:r w:rsidR="00D57011">
        <w:t xml:space="preserve">Software </w:t>
      </w:r>
      <w:r w:rsidRPr="003F60C2">
        <w:t>Plans.</w:t>
      </w:r>
    </w:p>
    <w:p w14:paraId="2330C0B3" w14:textId="26A180A3" w:rsidR="00EF0E64" w:rsidRPr="00957F36" w:rsidRDefault="00EF0E64" w:rsidP="000650DA">
      <w:pPr>
        <w:pStyle w:val="BSAServiceScheduleHeading2"/>
        <w:jc w:val="both"/>
      </w:pPr>
      <w:bookmarkStart w:id="44" w:name="_Ref36134163"/>
      <w:r>
        <w:rPr>
          <w:lang w:val="en-AU"/>
        </w:rPr>
        <w:t xml:space="preserve">We will notify you at the end of </w:t>
      </w:r>
      <w:r w:rsidR="0033074C">
        <w:rPr>
          <w:lang w:val="en-AU"/>
        </w:rPr>
        <w:t>a month</w:t>
      </w:r>
      <w:r>
        <w:rPr>
          <w:lang w:val="en-AU"/>
        </w:rPr>
        <w:t xml:space="preserve"> if you are no longer eligible for a </w:t>
      </w:r>
      <w:r w:rsidR="00F35505">
        <w:rPr>
          <w:lang w:val="en-AU"/>
        </w:rPr>
        <w:t xml:space="preserve">Software </w:t>
      </w:r>
      <w:r>
        <w:rPr>
          <w:lang w:val="en-AU"/>
        </w:rPr>
        <w:t>Plan</w:t>
      </w:r>
      <w:bookmarkEnd w:id="43"/>
      <w:r>
        <w:rPr>
          <w:lang w:val="en-AU"/>
        </w:rPr>
        <w:t>.</w:t>
      </w:r>
      <w:bookmarkEnd w:id="44"/>
    </w:p>
    <w:p w14:paraId="238AA53C" w14:textId="069B939B" w:rsidR="00C00DD0" w:rsidRPr="00F86001" w:rsidRDefault="008A2060" w:rsidP="00E06C2C">
      <w:pPr>
        <w:pStyle w:val="BSAServiceSchedulesubheading"/>
      </w:pPr>
      <w:bookmarkStart w:id="45" w:name="_Toc85528956"/>
      <w:r w:rsidRPr="00F86001">
        <w:lastRenderedPageBreak/>
        <w:t>Definitions</w:t>
      </w:r>
      <w:bookmarkEnd w:id="45"/>
    </w:p>
    <w:p w14:paraId="6781CC8B" w14:textId="7B80B033" w:rsidR="00401B1E" w:rsidRPr="00CF38F0" w:rsidRDefault="00401B1E" w:rsidP="008A2060">
      <w:pPr>
        <w:pStyle w:val="BSAServiceScheduleHeading2"/>
      </w:pPr>
      <w:r w:rsidRPr="00F86001">
        <w:rPr>
          <w:lang w:val="en-AU"/>
        </w:rPr>
        <w:t xml:space="preserve">Terms used in </w:t>
      </w:r>
      <w:r w:rsidR="00E06C2C">
        <w:rPr>
          <w:lang w:val="en-AU"/>
        </w:rPr>
        <w:t xml:space="preserve">clause </w:t>
      </w:r>
      <w:r w:rsidR="00E06C2C">
        <w:rPr>
          <w:lang w:val="en-AU"/>
        </w:rPr>
        <w:fldChar w:fldCharType="begin"/>
      </w:r>
      <w:r w:rsidR="00E06C2C">
        <w:rPr>
          <w:lang w:val="en-AU"/>
        </w:rPr>
        <w:instrText xml:space="preserve"> REF _Ref80797725 \w \h </w:instrText>
      </w:r>
      <w:r w:rsidR="00E06C2C">
        <w:rPr>
          <w:lang w:val="en-AU"/>
        </w:rPr>
      </w:r>
      <w:r w:rsidR="00E06C2C">
        <w:rPr>
          <w:lang w:val="en-AU"/>
        </w:rPr>
        <w:fldChar w:fldCharType="separate"/>
      </w:r>
      <w:r w:rsidR="008C09A3">
        <w:rPr>
          <w:lang w:val="en-AU"/>
        </w:rPr>
        <w:t>2</w:t>
      </w:r>
      <w:r w:rsidR="00E06C2C">
        <w:rPr>
          <w:lang w:val="en-AU"/>
        </w:rPr>
        <w:fldChar w:fldCharType="end"/>
      </w:r>
      <w:r w:rsidRPr="00F86001">
        <w:rPr>
          <w:lang w:val="en-AU"/>
        </w:rPr>
        <w:t xml:space="preserve"> and not otherwise defined in </w:t>
      </w:r>
      <w:r w:rsidR="00E06C2C">
        <w:rPr>
          <w:lang w:val="en-AU"/>
        </w:rPr>
        <w:t>Our Customer Terms</w:t>
      </w:r>
      <w:r w:rsidRPr="00F86001">
        <w:rPr>
          <w:lang w:val="en-AU"/>
        </w:rPr>
        <w:t xml:space="preserve"> have the following meanings:</w:t>
      </w:r>
    </w:p>
    <w:p w14:paraId="0ABE0C9C" w14:textId="4D8749D5" w:rsidR="00990EC8" w:rsidRDefault="00990EC8" w:rsidP="00CF38F0">
      <w:pPr>
        <w:pStyle w:val="BodyText0"/>
      </w:pPr>
      <w:r w:rsidRPr="00990EC8">
        <w:rPr>
          <w:b/>
        </w:rPr>
        <w:t>Administrator App</w:t>
      </w:r>
      <w:r>
        <w:t xml:space="preserve"> has the meaning given to it in </w:t>
      </w:r>
      <w:r w:rsidR="007F6266">
        <w:t>clause </w:t>
      </w:r>
      <w:r>
        <w:fldChar w:fldCharType="begin"/>
      </w:r>
      <w:r>
        <w:instrText xml:space="preserve"> REF _Ref79424319 \r \h </w:instrText>
      </w:r>
      <w:r>
        <w:fldChar w:fldCharType="separate"/>
      </w:r>
      <w:r w:rsidR="008C09A3">
        <w:t>2.2(b)</w:t>
      </w:r>
      <w:r>
        <w:fldChar w:fldCharType="end"/>
      </w:r>
      <w:r w:rsidR="00325CB4">
        <w:t xml:space="preserve"> of this </w:t>
      </w:r>
      <w:r w:rsidR="000108FB">
        <w:t>section of our Customer Terms</w:t>
      </w:r>
      <w:r w:rsidR="00325CB4">
        <w:t>.</w:t>
      </w:r>
    </w:p>
    <w:p w14:paraId="3420FCBA" w14:textId="79DEAE24" w:rsidR="00F2454B" w:rsidRDefault="00446401" w:rsidP="00CF38F0">
      <w:pPr>
        <w:pStyle w:val="BodyText0"/>
      </w:pPr>
      <w:r w:rsidRPr="00F86001">
        <w:rPr>
          <w:b/>
        </w:rPr>
        <w:t xml:space="preserve">Authorised User </w:t>
      </w:r>
      <w:r w:rsidRPr="00F86001">
        <w:t>means</w:t>
      </w:r>
      <w:r w:rsidR="003D68BD">
        <w:t xml:space="preserve"> any individual whom you authorise</w:t>
      </w:r>
      <w:r w:rsidR="00325CB4">
        <w:t xml:space="preserve"> to access and use the </w:t>
      </w:r>
      <w:r w:rsidR="00E454FC" w:rsidRPr="00577734">
        <w:rPr>
          <w:rFonts w:cs="Arial"/>
        </w:rPr>
        <w:t>my Workplace Booking</w:t>
      </w:r>
      <w:r w:rsidR="00E454FC">
        <w:rPr>
          <w:rFonts w:cs="Arial"/>
        </w:rPr>
        <w:t xml:space="preserve"> </w:t>
      </w:r>
      <w:r w:rsidR="00325CB4">
        <w:t>Service.</w:t>
      </w:r>
    </w:p>
    <w:p w14:paraId="07914D78" w14:textId="5C20904B" w:rsidR="00F2454B" w:rsidRDefault="00F2454B" w:rsidP="00CF38F0">
      <w:pPr>
        <w:pStyle w:val="BodyText0"/>
      </w:pPr>
      <w:r w:rsidRPr="00195D84">
        <w:rPr>
          <w:b/>
        </w:rPr>
        <w:t xml:space="preserve">Bookable </w:t>
      </w:r>
      <w:r w:rsidR="00103ED7">
        <w:rPr>
          <w:b/>
        </w:rPr>
        <w:t>Resources</w:t>
      </w:r>
      <w:r>
        <w:t xml:space="preserve"> means desks, car spots and meeting rooms that </w:t>
      </w:r>
      <w:r w:rsidR="00195D84">
        <w:t>may be booked by Authorised Users at each of your Sites.</w:t>
      </w:r>
    </w:p>
    <w:p w14:paraId="222F8DED" w14:textId="3F7792BE" w:rsidR="00C32CB9" w:rsidRPr="00F2454B" w:rsidRDefault="009D486F" w:rsidP="00CF38F0">
      <w:pPr>
        <w:pStyle w:val="BodyText0"/>
      </w:pPr>
      <w:r>
        <w:rPr>
          <w:b/>
        </w:rPr>
        <w:t>Booked Resource</w:t>
      </w:r>
      <w:r w:rsidR="00C32CB9">
        <w:t xml:space="preserve"> means </w:t>
      </w:r>
      <w:r>
        <w:t xml:space="preserve">a Bookable Resource that has been </w:t>
      </w:r>
      <w:r w:rsidR="00C32CB9">
        <w:t xml:space="preserve">booked by </w:t>
      </w:r>
      <w:r>
        <w:t>an</w:t>
      </w:r>
      <w:r w:rsidR="00C32CB9">
        <w:t xml:space="preserve"> Authorised Users using the </w:t>
      </w:r>
      <w:r w:rsidR="00E454FC" w:rsidRPr="00577734">
        <w:rPr>
          <w:rFonts w:cs="Arial"/>
        </w:rPr>
        <w:t>my Workplace Booking</w:t>
      </w:r>
      <w:r w:rsidR="00E454FC">
        <w:rPr>
          <w:rFonts w:cs="Arial"/>
        </w:rPr>
        <w:t xml:space="preserve"> </w:t>
      </w:r>
      <w:r w:rsidR="00C32CB9">
        <w:t>Service.</w:t>
      </w:r>
    </w:p>
    <w:p w14:paraId="1E878074" w14:textId="58B0E120" w:rsidR="00990EC8" w:rsidRDefault="00990EC8" w:rsidP="00CF38F0">
      <w:pPr>
        <w:pStyle w:val="BodyText0"/>
      </w:pPr>
      <w:r w:rsidRPr="00990EC8">
        <w:rPr>
          <w:b/>
        </w:rPr>
        <w:t>Employee App</w:t>
      </w:r>
      <w:r>
        <w:t xml:space="preserve"> has the meaning given to it in </w:t>
      </w:r>
      <w:r w:rsidR="007F6266">
        <w:t>clause </w:t>
      </w:r>
      <w:r>
        <w:fldChar w:fldCharType="begin"/>
      </w:r>
      <w:r>
        <w:instrText xml:space="preserve"> REF _Ref79424295 \r \h </w:instrText>
      </w:r>
      <w:r>
        <w:fldChar w:fldCharType="separate"/>
      </w:r>
      <w:r w:rsidR="008C09A3">
        <w:t>2.2(a)</w:t>
      </w:r>
      <w:r>
        <w:fldChar w:fldCharType="end"/>
      </w:r>
      <w:r w:rsidR="00325CB4">
        <w:t xml:space="preserve"> of this </w:t>
      </w:r>
      <w:r w:rsidR="00336A7E">
        <w:t>section of Our Customer Terms</w:t>
      </w:r>
      <w:r w:rsidR="00325CB4">
        <w:t>.</w:t>
      </w:r>
    </w:p>
    <w:p w14:paraId="54311EA8" w14:textId="26DDE296" w:rsidR="00EC087F" w:rsidRPr="00B1387B" w:rsidRDefault="00EC087F" w:rsidP="00CF38F0">
      <w:pPr>
        <w:pStyle w:val="BodyText0"/>
      </w:pPr>
      <w:r>
        <w:rPr>
          <w:b/>
        </w:rPr>
        <w:t>Initial Term</w:t>
      </w:r>
      <w:r>
        <w:t xml:space="preserve"> has the meaning given to it in </w:t>
      </w:r>
      <w:r w:rsidR="00336A7E">
        <w:t xml:space="preserve">clause </w:t>
      </w:r>
      <w:r w:rsidR="00336A7E">
        <w:fldChar w:fldCharType="begin"/>
      </w:r>
      <w:r w:rsidR="00336A7E">
        <w:instrText xml:space="preserve"> REF _Ref37063197 \w \h </w:instrText>
      </w:r>
      <w:r w:rsidR="00336A7E">
        <w:fldChar w:fldCharType="separate"/>
      </w:r>
      <w:r w:rsidR="008C09A3">
        <w:t>2.21</w:t>
      </w:r>
      <w:r w:rsidR="00336A7E">
        <w:fldChar w:fldCharType="end"/>
      </w:r>
      <w:r w:rsidR="00336A7E">
        <w:t xml:space="preserve"> of this section of Our Customer Terms</w:t>
      </w:r>
      <w:r>
        <w:t>.</w:t>
      </w:r>
    </w:p>
    <w:p w14:paraId="4F47F10F" w14:textId="23EE0D4A" w:rsidR="00133242" w:rsidRPr="00F86001" w:rsidRDefault="00133242" w:rsidP="00CF38F0">
      <w:pPr>
        <w:pStyle w:val="BodyText0"/>
      </w:pPr>
      <w:r w:rsidRPr="00F86001">
        <w:rPr>
          <w:b/>
        </w:rPr>
        <w:t>Integration</w:t>
      </w:r>
      <w:r w:rsidRPr="00F86001">
        <w:t xml:space="preserve"> has the meaning given to it in </w:t>
      </w:r>
      <w:r w:rsidR="00AA28EB">
        <w:fldChar w:fldCharType="begin"/>
      </w:r>
      <w:r w:rsidR="00AA28EB">
        <w:instrText xml:space="preserve"> REF _Ref48574442 \r \h </w:instrText>
      </w:r>
      <w:r w:rsidR="00AA28EB">
        <w:fldChar w:fldCharType="separate"/>
      </w:r>
      <w:r w:rsidR="008C09A3">
        <w:t>2.4(c)</w:t>
      </w:r>
      <w:r w:rsidR="00AA28EB">
        <w:fldChar w:fldCharType="end"/>
      </w:r>
      <w:r w:rsidR="00C80CE7" w:rsidRPr="00F86001">
        <w:t xml:space="preserve"> of this </w:t>
      </w:r>
      <w:r w:rsidR="00336A7E">
        <w:t>section of Our Customer Terms</w:t>
      </w:r>
      <w:r w:rsidRPr="00F86001">
        <w:t>.</w:t>
      </w:r>
    </w:p>
    <w:p w14:paraId="65B30F40" w14:textId="6890A6FE" w:rsidR="005A08D3" w:rsidRDefault="005A08D3" w:rsidP="00CF38F0">
      <w:pPr>
        <w:pStyle w:val="BodyText0"/>
      </w:pPr>
      <w:r>
        <w:rPr>
          <w:b/>
        </w:rPr>
        <w:t>Maximum Volume Commitment</w:t>
      </w:r>
      <w:r>
        <w:t xml:space="preserve"> means the maximum volume commitment for a Software Plan, as set out in </w:t>
      </w:r>
      <w:r w:rsidR="00DB5C2C">
        <w:t xml:space="preserve">your </w:t>
      </w:r>
      <w:r w:rsidR="007472DD">
        <w:t>application form</w:t>
      </w:r>
      <w:r w:rsidR="00DB5C2C">
        <w:t xml:space="preserve"> or separate agreement with us for the </w:t>
      </w:r>
      <w:r w:rsidR="00DB5C2C" w:rsidRPr="00577734">
        <w:rPr>
          <w:rFonts w:cs="Arial"/>
        </w:rPr>
        <w:t>my Workplace Booking</w:t>
      </w:r>
      <w:r w:rsidR="00DB5C2C">
        <w:rPr>
          <w:rFonts w:cs="Arial"/>
        </w:rPr>
        <w:t xml:space="preserve"> Service</w:t>
      </w:r>
      <w:r w:rsidR="00325CB4">
        <w:t>.</w:t>
      </w:r>
    </w:p>
    <w:p w14:paraId="00F2796E" w14:textId="7A10F335" w:rsidR="001A44D0" w:rsidRPr="001A44D0" w:rsidRDefault="001A44D0" w:rsidP="00CF38F0">
      <w:pPr>
        <w:pStyle w:val="BodyText0"/>
      </w:pPr>
      <w:r>
        <w:rPr>
          <w:b/>
        </w:rPr>
        <w:t>Minimum Charge</w:t>
      </w:r>
      <w:r>
        <w:t xml:space="preserve"> means the minimum monthly charge for each Software Plan set out in your </w:t>
      </w:r>
      <w:r w:rsidR="007472DD">
        <w:t>application form</w:t>
      </w:r>
      <w:r>
        <w:t xml:space="preserve"> or separate agreement with us for the </w:t>
      </w:r>
      <w:r w:rsidRPr="00577734">
        <w:rPr>
          <w:rFonts w:cs="Arial"/>
        </w:rPr>
        <w:t>my Workplace Booking</w:t>
      </w:r>
      <w:r>
        <w:rPr>
          <w:rFonts w:cs="Arial"/>
        </w:rPr>
        <w:t xml:space="preserve"> Service. </w:t>
      </w:r>
    </w:p>
    <w:p w14:paraId="4474A8EE" w14:textId="4C777F29" w:rsidR="008309BA" w:rsidRDefault="008309BA" w:rsidP="008309BA">
      <w:pPr>
        <w:pStyle w:val="BodyText0"/>
      </w:pPr>
      <w:r>
        <w:rPr>
          <w:b/>
        </w:rPr>
        <w:t>Minimum Volume Commitment</w:t>
      </w:r>
      <w:r>
        <w:t xml:space="preserve"> means the minimum volume commitment for a Software Plan, as set out in </w:t>
      </w:r>
      <w:r w:rsidR="00DB5C2C">
        <w:t xml:space="preserve">your </w:t>
      </w:r>
      <w:r w:rsidR="007472DD">
        <w:t>application form</w:t>
      </w:r>
      <w:r w:rsidR="00DB5C2C">
        <w:t xml:space="preserve"> or separate agreement with us for </w:t>
      </w:r>
      <w:r w:rsidR="006D4772">
        <w:t>your</w:t>
      </w:r>
      <w:r w:rsidR="00DB5C2C">
        <w:t xml:space="preserve"> </w:t>
      </w:r>
      <w:r w:rsidR="00DB5C2C" w:rsidRPr="00577734">
        <w:rPr>
          <w:rFonts w:cs="Arial"/>
        </w:rPr>
        <w:t>my Workplace Booking</w:t>
      </w:r>
      <w:r w:rsidR="00DB5C2C">
        <w:rPr>
          <w:rFonts w:cs="Arial"/>
        </w:rPr>
        <w:t xml:space="preserve"> Service</w:t>
      </w:r>
      <w:r>
        <w:t>.</w:t>
      </w:r>
    </w:p>
    <w:p w14:paraId="1D5860F4" w14:textId="27FC1B64" w:rsidR="006D4772" w:rsidRPr="003D68BD" w:rsidRDefault="006D4772" w:rsidP="006D4772">
      <w:pPr>
        <w:pStyle w:val="BodyText0"/>
        <w:rPr>
          <w:rStyle w:val="DefinedTerm"/>
          <w:b w:val="0"/>
          <w:bCs w:val="0"/>
          <w:lang w:val="x-none"/>
        </w:rPr>
      </w:pPr>
      <w:r>
        <w:rPr>
          <w:rStyle w:val="DefinedTerm"/>
          <w:bCs w:val="0"/>
        </w:rPr>
        <w:t xml:space="preserve">my Workplace Booking </w:t>
      </w:r>
      <w:r w:rsidRPr="00F86001">
        <w:rPr>
          <w:rStyle w:val="DefinedTerm"/>
          <w:bCs w:val="0"/>
        </w:rPr>
        <w:t>Service</w:t>
      </w:r>
      <w:r w:rsidRPr="00F86001">
        <w:rPr>
          <w:rStyle w:val="DefinedTerm"/>
          <w:b w:val="0"/>
          <w:bCs w:val="0"/>
        </w:rPr>
        <w:t xml:space="preserve"> has the meaning given to it in </w:t>
      </w:r>
      <w:r>
        <w:rPr>
          <w:rStyle w:val="DefinedTerm"/>
          <w:b w:val="0"/>
          <w:bCs w:val="0"/>
        </w:rPr>
        <w:t>clause </w:t>
      </w:r>
      <w:r>
        <w:rPr>
          <w:rStyle w:val="DefinedTerm"/>
          <w:b w:val="0"/>
          <w:bCs w:val="0"/>
        </w:rPr>
        <w:fldChar w:fldCharType="begin"/>
      </w:r>
      <w:r>
        <w:rPr>
          <w:rStyle w:val="DefinedTerm"/>
          <w:b w:val="0"/>
          <w:bCs w:val="0"/>
        </w:rPr>
        <w:instrText xml:space="preserve"> REF _Ref79436184 \r \h </w:instrText>
      </w:r>
      <w:r>
        <w:rPr>
          <w:rStyle w:val="DefinedTerm"/>
          <w:b w:val="0"/>
          <w:bCs w:val="0"/>
        </w:rPr>
      </w:r>
      <w:r>
        <w:rPr>
          <w:rStyle w:val="DefinedTerm"/>
          <w:b w:val="0"/>
          <w:bCs w:val="0"/>
        </w:rPr>
        <w:fldChar w:fldCharType="separate"/>
      </w:r>
      <w:r w:rsidR="008C09A3">
        <w:rPr>
          <w:rStyle w:val="DefinedTerm"/>
          <w:b w:val="0"/>
          <w:bCs w:val="0"/>
        </w:rPr>
        <w:t>2.1</w:t>
      </w:r>
      <w:r>
        <w:rPr>
          <w:rStyle w:val="DefinedTerm"/>
          <w:b w:val="0"/>
          <w:bCs w:val="0"/>
        </w:rPr>
        <w:fldChar w:fldCharType="end"/>
      </w:r>
      <w:r>
        <w:rPr>
          <w:rStyle w:val="DefinedTerm"/>
          <w:b w:val="0"/>
          <w:bCs w:val="0"/>
        </w:rPr>
        <w:t xml:space="preserve"> of this section of Our Customer Terms</w:t>
      </w:r>
      <w:r w:rsidRPr="00F86001">
        <w:rPr>
          <w:rStyle w:val="DefinedTerm"/>
          <w:b w:val="0"/>
          <w:bCs w:val="0"/>
        </w:rPr>
        <w:t>.</w:t>
      </w:r>
    </w:p>
    <w:p w14:paraId="2ABEB40C" w14:textId="09B2606A" w:rsidR="00446401" w:rsidRPr="00F86001" w:rsidRDefault="00446401" w:rsidP="00CF38F0">
      <w:pPr>
        <w:pStyle w:val="BodyText0"/>
      </w:pPr>
      <w:r w:rsidRPr="00F86001">
        <w:rPr>
          <w:b/>
        </w:rPr>
        <w:t>Personal Information</w:t>
      </w:r>
      <w:r w:rsidRPr="00F86001">
        <w:t xml:space="preserve"> has the meaning given to it in the </w:t>
      </w:r>
      <w:r w:rsidRPr="00F86001">
        <w:rPr>
          <w:i/>
        </w:rPr>
        <w:t>Privacy Act 1988</w:t>
      </w:r>
      <w:r w:rsidRPr="00F86001">
        <w:t xml:space="preserve"> (Cth).</w:t>
      </w:r>
    </w:p>
    <w:p w14:paraId="3D1DB95B" w14:textId="0CB0B361" w:rsidR="00855794" w:rsidRPr="00F86001" w:rsidRDefault="00855794" w:rsidP="00CF38F0">
      <w:pPr>
        <w:pStyle w:val="BodyText0"/>
      </w:pPr>
      <w:r>
        <w:rPr>
          <w:b/>
        </w:rPr>
        <w:t>Privacy Laws</w:t>
      </w:r>
      <w:r>
        <w:t xml:space="preserve"> means the </w:t>
      </w:r>
      <w:r w:rsidRPr="007F11C4">
        <w:rPr>
          <w:i/>
        </w:rPr>
        <w:t>Privacy Act 1988</w:t>
      </w:r>
      <w:r>
        <w:t xml:space="preserve"> (Cth), the </w:t>
      </w:r>
      <w:r w:rsidRPr="007F11C4">
        <w:rPr>
          <w:i/>
        </w:rPr>
        <w:t>Spam Act 2003</w:t>
      </w:r>
      <w:r>
        <w:t xml:space="preserve"> (Cth), the </w:t>
      </w:r>
      <w:r w:rsidRPr="007F11C4">
        <w:rPr>
          <w:i/>
        </w:rPr>
        <w:t>Telecommunications Act 1997</w:t>
      </w:r>
      <w:r>
        <w:t xml:space="preserve"> (Cth) and any registered APP Code that binds a party, our privacy policy (available at </w:t>
      </w:r>
      <w:hyperlink r:id="rId22" w:history="1">
        <w:r w:rsidRPr="00A8717B">
          <w:rPr>
            <w:rStyle w:val="Hyperlink"/>
          </w:rPr>
          <w:t>www.telstra.com.au/privacy</w:t>
        </w:r>
      </w:hyperlink>
      <w:r>
        <w:t>) and any other Laws, industry codes and policies relating to the ha</w:t>
      </w:r>
      <w:r w:rsidR="00325CB4">
        <w:t>ndling of Personal Information.</w:t>
      </w:r>
    </w:p>
    <w:p w14:paraId="2909775B" w14:textId="3D3F120A" w:rsidR="00433D8B" w:rsidRPr="00433D8B" w:rsidRDefault="00433D8B" w:rsidP="00CF38F0">
      <w:pPr>
        <w:pStyle w:val="BodyText0"/>
      </w:pPr>
      <w:r>
        <w:rPr>
          <w:b/>
        </w:rPr>
        <w:t>Project Manager Professional Services</w:t>
      </w:r>
      <w:r>
        <w:t xml:space="preserve"> has the meaning given to it in </w:t>
      </w:r>
      <w:r w:rsidR="007F6266">
        <w:t>clause </w:t>
      </w:r>
      <w:r>
        <w:fldChar w:fldCharType="begin"/>
      </w:r>
      <w:r>
        <w:instrText xml:space="preserve"> REF _Ref80019423 \r \h </w:instrText>
      </w:r>
      <w:r>
        <w:fldChar w:fldCharType="separate"/>
      </w:r>
      <w:r w:rsidR="008C09A3">
        <w:t>2.19</w:t>
      </w:r>
      <w:r>
        <w:fldChar w:fldCharType="end"/>
      </w:r>
      <w:r w:rsidR="00394C2D">
        <w:t xml:space="preserve"> of this section of Our Customer Terms</w:t>
      </w:r>
      <w:r w:rsidR="00325CB4">
        <w:t>.</w:t>
      </w:r>
    </w:p>
    <w:p w14:paraId="3097899B" w14:textId="2399FECE" w:rsidR="00CA75AD" w:rsidRPr="00F86001" w:rsidRDefault="00CA75AD" w:rsidP="00CF38F0">
      <w:pPr>
        <w:pStyle w:val="BodyText0"/>
      </w:pPr>
      <w:r w:rsidRPr="00F86001">
        <w:rPr>
          <w:b/>
        </w:rPr>
        <w:t>Renewal Term</w:t>
      </w:r>
      <w:r w:rsidRPr="00F86001">
        <w:t xml:space="preserve"> </w:t>
      </w:r>
      <w:r w:rsidR="00EC087F">
        <w:t xml:space="preserve">has the meaning given to it in </w:t>
      </w:r>
      <w:r w:rsidR="00394C2D">
        <w:t xml:space="preserve">clause </w:t>
      </w:r>
      <w:r w:rsidR="00394C2D">
        <w:fldChar w:fldCharType="begin"/>
      </w:r>
      <w:r w:rsidR="00394C2D">
        <w:instrText xml:space="preserve"> REF _Ref37063197 \w \h </w:instrText>
      </w:r>
      <w:r w:rsidR="00394C2D">
        <w:fldChar w:fldCharType="separate"/>
      </w:r>
      <w:r w:rsidR="008C09A3">
        <w:t>2.21</w:t>
      </w:r>
      <w:r w:rsidR="00394C2D">
        <w:fldChar w:fldCharType="end"/>
      </w:r>
      <w:r w:rsidR="00394C2D">
        <w:t xml:space="preserve"> of this section of Our Customer Terms</w:t>
      </w:r>
      <w:r w:rsidR="00EC087F">
        <w:t>.</w:t>
      </w:r>
    </w:p>
    <w:p w14:paraId="43C25D94" w14:textId="19D3F5CD" w:rsidR="003D68BD" w:rsidRDefault="003D68BD" w:rsidP="00CF38F0">
      <w:pPr>
        <w:pStyle w:val="BodyText0"/>
        <w:rPr>
          <w:rStyle w:val="DefinedTerm"/>
          <w:b w:val="0"/>
          <w:bCs w:val="0"/>
        </w:rPr>
      </w:pPr>
      <w:r>
        <w:rPr>
          <w:rStyle w:val="DefinedTerm"/>
          <w:bCs w:val="0"/>
        </w:rPr>
        <w:t>Site</w:t>
      </w:r>
      <w:r>
        <w:rPr>
          <w:rStyle w:val="DefinedTerm"/>
          <w:b w:val="0"/>
          <w:bCs w:val="0"/>
        </w:rPr>
        <w:t xml:space="preserve"> means each of your premises identified in the relevant order form for </w:t>
      </w:r>
      <w:r w:rsidR="00325CB4">
        <w:rPr>
          <w:rStyle w:val="DefinedTerm"/>
          <w:b w:val="0"/>
          <w:bCs w:val="0"/>
        </w:rPr>
        <w:t xml:space="preserve">your </w:t>
      </w:r>
      <w:r w:rsidR="006D1A0B" w:rsidRPr="00577734">
        <w:rPr>
          <w:rFonts w:cs="Arial"/>
        </w:rPr>
        <w:t>my Workplace Booking</w:t>
      </w:r>
      <w:r w:rsidR="006D1A0B">
        <w:rPr>
          <w:rFonts w:cs="Arial"/>
        </w:rPr>
        <w:t xml:space="preserve"> </w:t>
      </w:r>
      <w:r w:rsidR="00325CB4">
        <w:rPr>
          <w:rStyle w:val="DefinedTerm"/>
          <w:b w:val="0"/>
          <w:bCs w:val="0"/>
        </w:rPr>
        <w:t>Service.</w:t>
      </w:r>
    </w:p>
    <w:p w14:paraId="738981B3" w14:textId="1C515556" w:rsidR="00BD4619" w:rsidRPr="00BD4619" w:rsidRDefault="00BD4619" w:rsidP="00CF38F0">
      <w:pPr>
        <w:pStyle w:val="BodyText0"/>
        <w:rPr>
          <w:rStyle w:val="DefinedTerm"/>
          <w:b w:val="0"/>
          <w:bCs w:val="0"/>
        </w:rPr>
      </w:pPr>
      <w:r>
        <w:rPr>
          <w:rStyle w:val="DefinedTerm"/>
          <w:bCs w:val="0"/>
        </w:rPr>
        <w:t>Site Data</w:t>
      </w:r>
      <w:r>
        <w:rPr>
          <w:rStyle w:val="DefinedTerm"/>
          <w:b w:val="0"/>
          <w:bCs w:val="0"/>
        </w:rPr>
        <w:t xml:space="preserve"> has the meaning given to it in clause </w:t>
      </w:r>
      <w:r>
        <w:rPr>
          <w:rStyle w:val="DefinedTerm"/>
          <w:b w:val="0"/>
          <w:bCs w:val="0"/>
        </w:rPr>
        <w:fldChar w:fldCharType="begin"/>
      </w:r>
      <w:r>
        <w:rPr>
          <w:rStyle w:val="DefinedTerm"/>
          <w:b w:val="0"/>
          <w:bCs w:val="0"/>
        </w:rPr>
        <w:instrText xml:space="preserve"> REF _Ref80809359 \w \h </w:instrText>
      </w:r>
      <w:r>
        <w:rPr>
          <w:rStyle w:val="DefinedTerm"/>
          <w:b w:val="0"/>
          <w:bCs w:val="0"/>
        </w:rPr>
      </w:r>
      <w:r>
        <w:rPr>
          <w:rStyle w:val="DefinedTerm"/>
          <w:b w:val="0"/>
          <w:bCs w:val="0"/>
        </w:rPr>
        <w:fldChar w:fldCharType="separate"/>
      </w:r>
      <w:r w:rsidR="008C09A3">
        <w:rPr>
          <w:rStyle w:val="DefinedTerm"/>
          <w:b w:val="0"/>
          <w:bCs w:val="0"/>
        </w:rPr>
        <w:t>2.4(b)</w:t>
      </w:r>
      <w:r>
        <w:rPr>
          <w:rStyle w:val="DefinedTerm"/>
          <w:b w:val="0"/>
          <w:bCs w:val="0"/>
        </w:rPr>
        <w:fldChar w:fldCharType="end"/>
      </w:r>
      <w:r>
        <w:rPr>
          <w:rStyle w:val="DefinedTerm"/>
          <w:b w:val="0"/>
          <w:bCs w:val="0"/>
        </w:rPr>
        <w:t xml:space="preserve"> of this section of Our Customer Terms. </w:t>
      </w:r>
    </w:p>
    <w:p w14:paraId="03EB3110" w14:textId="72F01814" w:rsidR="006F7280" w:rsidRPr="006F7280" w:rsidRDefault="006F7280" w:rsidP="00CF38F0">
      <w:pPr>
        <w:pStyle w:val="BodyText0"/>
        <w:rPr>
          <w:rStyle w:val="DefinedTerm"/>
          <w:b w:val="0"/>
          <w:bCs w:val="0"/>
          <w:lang w:val="x-none"/>
        </w:rPr>
      </w:pPr>
      <w:r>
        <w:rPr>
          <w:rStyle w:val="DefinedTerm"/>
          <w:bCs w:val="0"/>
        </w:rPr>
        <w:lastRenderedPageBreak/>
        <w:t>Statement of Work</w:t>
      </w:r>
      <w:r>
        <w:rPr>
          <w:rStyle w:val="DefinedTerm"/>
          <w:b w:val="0"/>
          <w:bCs w:val="0"/>
        </w:rPr>
        <w:t xml:space="preserve"> means a statement of work (or similar document) agreed between you and us for the Project</w:t>
      </w:r>
      <w:r w:rsidR="00325CB4">
        <w:rPr>
          <w:rStyle w:val="DefinedTerm"/>
          <w:b w:val="0"/>
          <w:bCs w:val="0"/>
        </w:rPr>
        <w:t xml:space="preserve"> Manager Professional Services.</w:t>
      </w:r>
    </w:p>
    <w:p w14:paraId="6B300E45" w14:textId="720FA29E" w:rsidR="008D3A80" w:rsidRPr="00F86001" w:rsidRDefault="001E6BDF" w:rsidP="00CF38F0">
      <w:pPr>
        <w:pStyle w:val="BodyText0"/>
        <w:rPr>
          <w:rStyle w:val="DefinedTerm"/>
          <w:b w:val="0"/>
          <w:bCs w:val="0"/>
          <w:lang w:val="x-none"/>
        </w:rPr>
      </w:pPr>
      <w:r w:rsidRPr="005A08D3">
        <w:rPr>
          <w:rStyle w:val="DefinedTerm"/>
          <w:bCs w:val="0"/>
        </w:rPr>
        <w:t>Software Plan</w:t>
      </w:r>
      <w:r>
        <w:rPr>
          <w:rStyle w:val="DefinedTerm"/>
          <w:b w:val="0"/>
          <w:bCs w:val="0"/>
        </w:rPr>
        <w:t xml:space="preserve"> has the meaning given to it in </w:t>
      </w:r>
      <w:r w:rsidR="007F6266">
        <w:rPr>
          <w:rStyle w:val="DefinedTerm"/>
          <w:b w:val="0"/>
          <w:bCs w:val="0"/>
        </w:rPr>
        <w:t>clause </w:t>
      </w:r>
      <w:r>
        <w:rPr>
          <w:rStyle w:val="DefinedTerm"/>
          <w:b w:val="0"/>
          <w:bCs w:val="0"/>
        </w:rPr>
        <w:fldChar w:fldCharType="begin"/>
      </w:r>
      <w:r>
        <w:rPr>
          <w:rStyle w:val="DefinedTerm"/>
          <w:b w:val="0"/>
          <w:bCs w:val="0"/>
        </w:rPr>
        <w:instrText xml:space="preserve"> REF _Ref36469222 \r \h </w:instrText>
      </w:r>
      <w:r>
        <w:rPr>
          <w:rStyle w:val="DefinedTerm"/>
          <w:b w:val="0"/>
          <w:bCs w:val="0"/>
        </w:rPr>
      </w:r>
      <w:r>
        <w:rPr>
          <w:rStyle w:val="DefinedTerm"/>
          <w:b w:val="0"/>
          <w:bCs w:val="0"/>
        </w:rPr>
        <w:fldChar w:fldCharType="separate"/>
      </w:r>
      <w:r w:rsidR="008C09A3">
        <w:rPr>
          <w:rStyle w:val="DefinedTerm"/>
          <w:b w:val="0"/>
          <w:bCs w:val="0"/>
        </w:rPr>
        <w:t>2.27</w:t>
      </w:r>
      <w:r>
        <w:rPr>
          <w:rStyle w:val="DefinedTerm"/>
          <w:b w:val="0"/>
          <w:bCs w:val="0"/>
        </w:rPr>
        <w:fldChar w:fldCharType="end"/>
      </w:r>
      <w:r w:rsidR="006D1A0B">
        <w:rPr>
          <w:rStyle w:val="DefinedTerm"/>
          <w:b w:val="0"/>
          <w:bCs w:val="0"/>
        </w:rPr>
        <w:t xml:space="preserve"> of this section of Our Customer Terms</w:t>
      </w:r>
      <w:r w:rsidR="00325CB4">
        <w:rPr>
          <w:rStyle w:val="DefinedTerm"/>
          <w:b w:val="0"/>
          <w:bCs w:val="0"/>
        </w:rPr>
        <w:t>.</w:t>
      </w:r>
    </w:p>
    <w:p w14:paraId="7D97825F" w14:textId="1A22351D" w:rsidR="00BE0ADA" w:rsidRDefault="00D6169B" w:rsidP="00CF38F0">
      <w:pPr>
        <w:pStyle w:val="BodyText0"/>
      </w:pPr>
      <w:r w:rsidRPr="00F86001">
        <w:rPr>
          <w:b/>
        </w:rPr>
        <w:t>Your Data</w:t>
      </w:r>
      <w:r w:rsidRPr="00F86001">
        <w:t xml:space="preserve"> means</w:t>
      </w:r>
      <w:r w:rsidR="00B445D6">
        <w:t xml:space="preserve"> the Site Data</w:t>
      </w:r>
      <w:r w:rsidRPr="00F86001">
        <w:t xml:space="preserve"> </w:t>
      </w:r>
      <w:r w:rsidR="00EF3C04" w:rsidRPr="00F86001">
        <w:t>any information or data that</w:t>
      </w:r>
      <w:r w:rsidR="00B445D6">
        <w:t xml:space="preserve"> you or your Authorised Users input into the Empl</w:t>
      </w:r>
      <w:r w:rsidR="00325CB4">
        <w:t>oyee App and Administrator App.</w:t>
      </w:r>
    </w:p>
    <w:p w14:paraId="581F1619" w14:textId="4652A3DC" w:rsidR="00577D59" w:rsidRDefault="00577D59" w:rsidP="00577D59">
      <w:pPr>
        <w:pStyle w:val="BSAServiceScheduleHeading1"/>
      </w:pPr>
      <w:bookmarkStart w:id="46" w:name="_Ref80809513"/>
      <w:bookmarkStart w:id="47" w:name="_Toc85528957"/>
      <w:r>
        <w:t>myWorkplace Occupancy Service</w:t>
      </w:r>
      <w:bookmarkEnd w:id="46"/>
      <w:bookmarkEnd w:id="47"/>
    </w:p>
    <w:p w14:paraId="566C5E1C" w14:textId="5E53A26E" w:rsidR="00533D08" w:rsidRPr="00533D08" w:rsidRDefault="00533D08" w:rsidP="00533D08">
      <w:pPr>
        <w:pStyle w:val="BSAServiceScheduleHeading2"/>
        <w:numPr>
          <w:ilvl w:val="0"/>
          <w:numId w:val="0"/>
        </w:numPr>
        <w:ind w:left="737"/>
        <w:rPr>
          <w:b/>
          <w:lang w:val="en-AU"/>
        </w:rPr>
      </w:pPr>
      <w:r w:rsidRPr="00533D08">
        <w:rPr>
          <w:b/>
          <w:lang w:val="en-AU"/>
        </w:rPr>
        <w:t>myWorkplace Occupancy Service</w:t>
      </w:r>
    </w:p>
    <w:p w14:paraId="3B9FA768" w14:textId="4EEC32F9" w:rsidR="00577D59" w:rsidRDefault="00577D59" w:rsidP="00577D59">
      <w:pPr>
        <w:pStyle w:val="BSAServiceScheduleHeading2"/>
      </w:pPr>
      <w:bookmarkStart w:id="48" w:name="_Ref80812246"/>
      <w:r>
        <w:t>Each myWorkplace Occupancy service (</w:t>
      </w:r>
      <w:r w:rsidR="004B2B4F" w:rsidRPr="004B2B4F">
        <w:rPr>
          <w:b/>
          <w:lang w:val="en-AU"/>
        </w:rPr>
        <w:t>myWorkplace Occupancy</w:t>
      </w:r>
      <w:r w:rsidR="004B2B4F">
        <w:rPr>
          <w:lang w:val="en-AU"/>
        </w:rPr>
        <w:t xml:space="preserve"> </w:t>
      </w:r>
      <w:r w:rsidRPr="00AB6C27">
        <w:rPr>
          <w:b/>
        </w:rPr>
        <w:t>Service</w:t>
      </w:r>
      <w:r>
        <w:t>) allows you to access real time and historical data regarding desk, room and building occupancy at the Site(s).  It comprises:</w:t>
      </w:r>
      <w:bookmarkEnd w:id="48"/>
    </w:p>
    <w:p w14:paraId="76E610F4" w14:textId="77777777" w:rsidR="00577D59" w:rsidRDefault="00577D59" w:rsidP="00577D59">
      <w:pPr>
        <w:pStyle w:val="BSAServiceScheduleHeading3"/>
      </w:pPr>
      <w:r>
        <w:t>one or more Sensor Devices;</w:t>
      </w:r>
    </w:p>
    <w:p w14:paraId="7325481D" w14:textId="5D8C8D24" w:rsidR="00577D59" w:rsidRDefault="00577D59" w:rsidP="00577D59">
      <w:pPr>
        <w:pStyle w:val="BSAServiceScheduleHeading3"/>
      </w:pPr>
      <w:bookmarkStart w:id="49" w:name="_Ref77071810"/>
      <w:r>
        <w:t>installation, configuration and cabling in relation to one or more Sensor Devices in accordance with clause </w:t>
      </w:r>
      <w:r>
        <w:fldChar w:fldCharType="begin"/>
      </w:r>
      <w:r>
        <w:instrText xml:space="preserve"> REF _Ref77071683 \r \h </w:instrText>
      </w:r>
      <w:r>
        <w:fldChar w:fldCharType="separate"/>
      </w:r>
      <w:r w:rsidR="008C09A3">
        <w:t>3.21</w:t>
      </w:r>
      <w:r>
        <w:fldChar w:fldCharType="end"/>
      </w:r>
      <w:r>
        <w:t xml:space="preserve"> (</w:t>
      </w:r>
      <w:r w:rsidRPr="00DB5864">
        <w:rPr>
          <w:b/>
        </w:rPr>
        <w:t>Installation Services</w:t>
      </w:r>
      <w:r>
        <w:t>); and</w:t>
      </w:r>
      <w:bookmarkEnd w:id="49"/>
    </w:p>
    <w:p w14:paraId="784C7AE4" w14:textId="2B94A570" w:rsidR="00577D59" w:rsidRDefault="00577D59" w:rsidP="00577D59">
      <w:pPr>
        <w:pStyle w:val="BSAServiceScheduleHeading3"/>
      </w:pPr>
      <w:bookmarkStart w:id="50" w:name="_Ref50639438"/>
      <w:r>
        <w:t xml:space="preserve">access to </w:t>
      </w:r>
      <w:r w:rsidRPr="00716361">
        <w:t>Telstra’s myWorkplace</w:t>
      </w:r>
      <w:r w:rsidR="004B2B4F">
        <w:t xml:space="preserve"> Occupancy</w:t>
      </w:r>
      <w:r w:rsidRPr="00716361">
        <w:t xml:space="preserve"> platform </w:t>
      </w:r>
      <w:r>
        <w:t>(</w:t>
      </w:r>
      <w:r w:rsidRPr="00E807A5">
        <w:rPr>
          <w:b/>
        </w:rPr>
        <w:t>Platform</w:t>
      </w:r>
      <w:r>
        <w:t>)</w:t>
      </w:r>
      <w:bookmarkEnd w:id="50"/>
      <w:r>
        <w:t>,</w:t>
      </w:r>
    </w:p>
    <w:p w14:paraId="29136E7F" w14:textId="36E02648" w:rsidR="00577D59" w:rsidRDefault="00577D59" w:rsidP="00577D59">
      <w:pPr>
        <w:pStyle w:val="BodyText0"/>
      </w:pPr>
      <w:r>
        <w:t xml:space="preserve">as further described in this </w:t>
      </w:r>
      <w:r w:rsidR="004B2B4F">
        <w:t xml:space="preserve">clause </w:t>
      </w:r>
      <w:r w:rsidR="004B2B4F">
        <w:fldChar w:fldCharType="begin"/>
      </w:r>
      <w:r w:rsidR="004B2B4F">
        <w:instrText xml:space="preserve"> REF _Ref80809513 \w \h </w:instrText>
      </w:r>
      <w:r w:rsidR="004B2B4F">
        <w:fldChar w:fldCharType="separate"/>
      </w:r>
      <w:r w:rsidR="008C09A3">
        <w:t>3</w:t>
      </w:r>
      <w:r w:rsidR="004B2B4F">
        <w:fldChar w:fldCharType="end"/>
      </w:r>
      <w:r>
        <w:t>.</w:t>
      </w:r>
    </w:p>
    <w:p w14:paraId="6982C6BD" w14:textId="3C892A11" w:rsidR="00577D59" w:rsidRDefault="00577D59" w:rsidP="00577D59">
      <w:pPr>
        <w:pStyle w:val="BSAServiceScheduleHeading2"/>
        <w:keepNext/>
      </w:pPr>
      <w:bookmarkStart w:id="51" w:name="_Ref71194059"/>
      <w:r>
        <w:t xml:space="preserve">The </w:t>
      </w:r>
      <w:r w:rsidR="00121330" w:rsidRPr="00121330">
        <w:rPr>
          <w:lang w:val="en-AU"/>
        </w:rPr>
        <w:t>myWorkplace Occupancy</w:t>
      </w:r>
      <w:r w:rsidR="00121330">
        <w:rPr>
          <w:lang w:val="en-AU"/>
        </w:rPr>
        <w:t xml:space="preserve"> </w:t>
      </w:r>
      <w:r>
        <w:t>Services do not include any:</w:t>
      </w:r>
      <w:bookmarkEnd w:id="51"/>
    </w:p>
    <w:p w14:paraId="590F413C" w14:textId="77777777" w:rsidR="00577D59" w:rsidRDefault="00577D59" w:rsidP="00577D59">
      <w:pPr>
        <w:pStyle w:val="BSAServiceScheduleHeading3"/>
      </w:pPr>
      <w:r>
        <w:t>connectivity (including Ethernet switches, routers, mobile data or network infrastructure);</w:t>
      </w:r>
    </w:p>
    <w:p w14:paraId="39468F50" w14:textId="77777777" w:rsidR="00577D59" w:rsidRDefault="00577D59" w:rsidP="00577D59">
      <w:pPr>
        <w:pStyle w:val="BSAServiceScheduleHeading3"/>
      </w:pPr>
      <w:r>
        <w:t>onsite support;</w:t>
      </w:r>
    </w:p>
    <w:p w14:paraId="62F4B4D8" w14:textId="77777777" w:rsidR="00577D59" w:rsidRDefault="00577D59" w:rsidP="00577D59">
      <w:pPr>
        <w:pStyle w:val="BSAServiceScheduleHeading3"/>
      </w:pPr>
      <w:r>
        <w:t>floor screen kiosk hardware, setup or integration; or</w:t>
      </w:r>
    </w:p>
    <w:p w14:paraId="60CAB8EE" w14:textId="77777777" w:rsidR="00577D59" w:rsidRDefault="00577D59" w:rsidP="00577D59">
      <w:pPr>
        <w:pStyle w:val="BSAServiceScheduleHeading3"/>
      </w:pPr>
      <w:r>
        <w:t>any other professional services.</w:t>
      </w:r>
    </w:p>
    <w:p w14:paraId="5C2562F8" w14:textId="5E24568B" w:rsidR="00577D59" w:rsidRDefault="00577D59" w:rsidP="00577D59">
      <w:pPr>
        <w:pStyle w:val="BSAServiceScheduleHeading2"/>
      </w:pPr>
      <w:bookmarkStart w:id="52" w:name="_Ref72320955"/>
      <w:r>
        <w:t>You may request, and we may agree to provide, any of the services described in clause </w:t>
      </w:r>
      <w:r>
        <w:fldChar w:fldCharType="begin"/>
      </w:r>
      <w:r>
        <w:instrText xml:space="preserve"> REF _Ref71194059 \r \h </w:instrText>
      </w:r>
      <w:r>
        <w:fldChar w:fldCharType="separate"/>
      </w:r>
      <w:r w:rsidR="008C09A3">
        <w:t>3.2</w:t>
      </w:r>
      <w:r>
        <w:fldChar w:fldCharType="end"/>
      </w:r>
      <w:r>
        <w:t xml:space="preserve"> on separate terms and pricing.</w:t>
      </w:r>
      <w:bookmarkEnd w:id="52"/>
    </w:p>
    <w:p w14:paraId="21529C23" w14:textId="77777777" w:rsidR="00577D59" w:rsidRPr="00533D08" w:rsidRDefault="00577D59" w:rsidP="00533D08">
      <w:pPr>
        <w:pStyle w:val="BSAServiceScheduleHeading2"/>
        <w:numPr>
          <w:ilvl w:val="0"/>
          <w:numId w:val="0"/>
        </w:numPr>
        <w:ind w:left="737"/>
        <w:rPr>
          <w:b/>
          <w:lang w:val="en-AU"/>
        </w:rPr>
      </w:pPr>
      <w:bookmarkStart w:id="53" w:name="_Toc80279925"/>
      <w:r w:rsidRPr="00533D08">
        <w:rPr>
          <w:b/>
          <w:lang w:val="en-AU"/>
        </w:rPr>
        <w:t>Term and Termination</w:t>
      </w:r>
      <w:bookmarkEnd w:id="53"/>
    </w:p>
    <w:p w14:paraId="793CAE99" w14:textId="32B3BED9" w:rsidR="00577D59" w:rsidRDefault="00533D08" w:rsidP="00577D59">
      <w:pPr>
        <w:pStyle w:val="BSAServiceScheduleHeading2"/>
      </w:pPr>
      <w:bookmarkStart w:id="54" w:name="_Ref50646028"/>
      <w:r>
        <w:rPr>
          <w:lang w:val="en-AU"/>
        </w:rPr>
        <w:t>Your myWorkplace Booking Service</w:t>
      </w:r>
      <w:r w:rsidR="00577D59">
        <w:t xml:space="preserve"> commences on the </w:t>
      </w:r>
      <w:r w:rsidR="006F13B3">
        <w:rPr>
          <w:lang w:val="en-AU"/>
        </w:rPr>
        <w:t xml:space="preserve">date it is activated </w:t>
      </w:r>
      <w:r w:rsidR="00577D59">
        <w:t xml:space="preserve">and continues for the </w:t>
      </w:r>
      <w:r w:rsidR="006F13B3">
        <w:rPr>
          <w:lang w:val="en-AU"/>
        </w:rPr>
        <w:t>term set out in your application form or separate agreement with us for the myWorkplace Occupancy Service</w:t>
      </w:r>
      <w:r w:rsidR="00BE1C02">
        <w:rPr>
          <w:lang w:val="en-AU"/>
        </w:rPr>
        <w:t xml:space="preserve"> (</w:t>
      </w:r>
      <w:r w:rsidR="00BE1C02">
        <w:rPr>
          <w:b/>
          <w:lang w:val="en-AU"/>
        </w:rPr>
        <w:t>Initial</w:t>
      </w:r>
      <w:r w:rsidR="00BE1C02" w:rsidRPr="00BE1C02">
        <w:rPr>
          <w:b/>
          <w:lang w:val="en-AU"/>
        </w:rPr>
        <w:t xml:space="preserve"> Term</w:t>
      </w:r>
      <w:r w:rsidR="00BE1C02">
        <w:rPr>
          <w:lang w:val="en-AU"/>
        </w:rPr>
        <w:t>)</w:t>
      </w:r>
      <w:r w:rsidR="006F13B3">
        <w:rPr>
          <w:lang w:val="en-AU"/>
        </w:rPr>
        <w:t>,</w:t>
      </w:r>
      <w:r w:rsidR="00577D59">
        <w:t xml:space="preserve"> and on a month-to-month basis thereafter, unless otherwise terminated in accordance with this </w:t>
      </w:r>
      <w:r w:rsidR="0048011A">
        <w:rPr>
          <w:lang w:val="en-AU"/>
        </w:rPr>
        <w:t xml:space="preserve">clause </w:t>
      </w:r>
      <w:r w:rsidR="0048011A">
        <w:rPr>
          <w:lang w:val="en-AU"/>
        </w:rPr>
        <w:fldChar w:fldCharType="begin"/>
      </w:r>
      <w:r w:rsidR="0048011A">
        <w:rPr>
          <w:lang w:val="en-AU"/>
        </w:rPr>
        <w:instrText xml:space="preserve"> REF _Ref80809513 \w \h </w:instrText>
      </w:r>
      <w:r w:rsidR="0048011A">
        <w:rPr>
          <w:lang w:val="en-AU"/>
        </w:rPr>
      </w:r>
      <w:r w:rsidR="0048011A">
        <w:rPr>
          <w:lang w:val="en-AU"/>
        </w:rPr>
        <w:fldChar w:fldCharType="separate"/>
      </w:r>
      <w:r w:rsidR="008C09A3">
        <w:rPr>
          <w:lang w:val="en-AU"/>
        </w:rPr>
        <w:t>3</w:t>
      </w:r>
      <w:r w:rsidR="0048011A">
        <w:rPr>
          <w:lang w:val="en-AU"/>
        </w:rPr>
        <w:fldChar w:fldCharType="end"/>
      </w:r>
      <w:r w:rsidR="0048011A">
        <w:rPr>
          <w:lang w:val="en-AU"/>
        </w:rPr>
        <w:t xml:space="preserve"> or, where applicable, your separate agreement with us for the myWorkplace Services</w:t>
      </w:r>
      <w:r w:rsidR="00577D59">
        <w:t>.</w:t>
      </w:r>
      <w:bookmarkEnd w:id="54"/>
    </w:p>
    <w:p w14:paraId="28031327" w14:textId="16150774" w:rsidR="00577D59" w:rsidRDefault="002B1CB1" w:rsidP="00577D59">
      <w:pPr>
        <w:pStyle w:val="BSAServiceScheduleHeading2"/>
      </w:pPr>
      <w:bookmarkStart w:id="55" w:name="_Ref85460398"/>
      <w:r>
        <w:rPr>
          <w:lang w:val="en-AU"/>
        </w:rPr>
        <w:t>Either party</w:t>
      </w:r>
      <w:r>
        <w:t xml:space="preserve"> </w:t>
      </w:r>
      <w:r w:rsidR="00577D59">
        <w:t xml:space="preserve">may terminate </w:t>
      </w:r>
      <w:r>
        <w:rPr>
          <w:lang w:val="en-AU"/>
        </w:rPr>
        <w:t>the</w:t>
      </w:r>
      <w:r w:rsidR="00002634">
        <w:rPr>
          <w:lang w:val="en-AU"/>
        </w:rPr>
        <w:t xml:space="preserve"> myWorkplace Occupancy Service</w:t>
      </w:r>
      <w:r w:rsidR="00577D59">
        <w:t xml:space="preserve"> at any time on 30 days prior written notice to </w:t>
      </w:r>
      <w:r>
        <w:rPr>
          <w:lang w:val="en-AU"/>
        </w:rPr>
        <w:t>the other party</w:t>
      </w:r>
      <w:r w:rsidR="00577D59">
        <w:t>.</w:t>
      </w:r>
      <w:bookmarkEnd w:id="55"/>
    </w:p>
    <w:p w14:paraId="1902847B" w14:textId="3FCB9B86" w:rsidR="00577D59" w:rsidRDefault="00577D59" w:rsidP="00577D59">
      <w:pPr>
        <w:pStyle w:val="BSAServiceScheduleHeading2"/>
        <w:keepNext/>
      </w:pPr>
      <w:r>
        <w:t xml:space="preserve">On termination or expiry of </w:t>
      </w:r>
      <w:r w:rsidR="00D34769">
        <w:rPr>
          <w:lang w:val="en-AU"/>
        </w:rPr>
        <w:t>your</w:t>
      </w:r>
      <w:r w:rsidR="005F21B0">
        <w:rPr>
          <w:lang w:val="en-AU"/>
        </w:rPr>
        <w:t xml:space="preserve"> myWorkplace Occupancy Service</w:t>
      </w:r>
      <w:r>
        <w:t>:</w:t>
      </w:r>
    </w:p>
    <w:p w14:paraId="10A116D6" w14:textId="77777777" w:rsidR="00577D59" w:rsidRDefault="00577D59" w:rsidP="00577D59">
      <w:pPr>
        <w:pStyle w:val="BSAServiceScheduleHeading3"/>
      </w:pPr>
      <w:r>
        <w:t>you must pay us any outstanding invoices or charges in respect of the Sensor Devices ordered prior to the date of termination or expiry; and</w:t>
      </w:r>
    </w:p>
    <w:p w14:paraId="0EF5D368" w14:textId="3A2745EC" w:rsidR="00577D59" w:rsidRDefault="00577D59" w:rsidP="00577D59">
      <w:pPr>
        <w:pStyle w:val="BSAServiceScheduleHeading3"/>
      </w:pPr>
      <w:r>
        <w:lastRenderedPageBreak/>
        <w:t>the licence we grant you to access and use the Platform under clause </w:t>
      </w:r>
      <w:r w:rsidR="00923078">
        <w:fldChar w:fldCharType="begin"/>
      </w:r>
      <w:r w:rsidR="00923078">
        <w:instrText xml:space="preserve"> REF _Ref80907366 \r \h </w:instrText>
      </w:r>
      <w:r w:rsidR="00923078">
        <w:fldChar w:fldCharType="separate"/>
      </w:r>
      <w:r w:rsidR="008C09A3">
        <w:t>3.15</w:t>
      </w:r>
      <w:r w:rsidR="00923078">
        <w:fldChar w:fldCharType="end"/>
      </w:r>
      <w:r>
        <w:t>is terminated and you must not access or use the Platform.</w:t>
      </w:r>
    </w:p>
    <w:p w14:paraId="4F8DF541" w14:textId="448BAD1A" w:rsidR="003369F8" w:rsidRPr="003369F8" w:rsidRDefault="003369F8" w:rsidP="00900819">
      <w:pPr>
        <w:pStyle w:val="BSAServiceScheduleHeading2"/>
      </w:pPr>
      <w:r w:rsidRPr="003369F8">
        <w:rPr>
          <w:b/>
          <w:lang w:val="en-AU"/>
        </w:rPr>
        <w:t xml:space="preserve">If you signed up for or renewed your myWorkplace Occupancy Service on or before </w:t>
      </w:r>
      <w:r w:rsidR="001E6C97">
        <w:rPr>
          <w:b/>
          <w:lang w:val="en-AU"/>
        </w:rPr>
        <w:t>26 October 2021</w:t>
      </w:r>
      <w:r>
        <w:rPr>
          <w:lang w:val="en-AU"/>
        </w:rPr>
        <w:t xml:space="preserve"> then, on termination in accordance </w:t>
      </w:r>
      <w:r>
        <w:t>with clause </w:t>
      </w:r>
      <w:r>
        <w:fldChar w:fldCharType="begin"/>
      </w:r>
      <w:r>
        <w:instrText xml:space="preserve"> REF _Ref49329738 \r \h </w:instrText>
      </w:r>
      <w:r>
        <w:fldChar w:fldCharType="separate"/>
      </w:r>
      <w:r w:rsidR="008C09A3">
        <w:t>3.11</w:t>
      </w:r>
      <w:r>
        <w:fldChar w:fldCharType="end"/>
      </w:r>
      <w:r>
        <w:t xml:space="preserve">, we will refund you any fees already paid for </w:t>
      </w:r>
      <w:r w:rsidRPr="003369F8">
        <w:rPr>
          <w:lang w:val="en-AU"/>
        </w:rPr>
        <w:t xml:space="preserve">myWorkplace Occupancy </w:t>
      </w:r>
      <w:r>
        <w:t>Services unable to be performed</w:t>
      </w:r>
      <w:r>
        <w:rPr>
          <w:lang w:val="en-AU"/>
        </w:rPr>
        <w:t>.</w:t>
      </w:r>
    </w:p>
    <w:p w14:paraId="23C0D778" w14:textId="6FCB5B9D" w:rsidR="00295BE7" w:rsidRDefault="003369F8" w:rsidP="00900819">
      <w:pPr>
        <w:pStyle w:val="BSAServiceScheduleHeading2"/>
      </w:pPr>
      <w:r w:rsidRPr="003369F8">
        <w:rPr>
          <w:b/>
          <w:lang w:val="en-AU"/>
        </w:rPr>
        <w:t xml:space="preserve">If you sign up for or renew you are your myWorkplace Occupancy Service after </w:t>
      </w:r>
      <w:r w:rsidR="001E6C97">
        <w:rPr>
          <w:b/>
          <w:lang w:val="en-AU"/>
        </w:rPr>
        <w:t>26 October 2021</w:t>
      </w:r>
      <w:r>
        <w:rPr>
          <w:lang w:val="en-AU"/>
        </w:rPr>
        <w:t xml:space="preserve"> then, i</w:t>
      </w:r>
      <w:r w:rsidR="00B66610" w:rsidRPr="003369F8">
        <w:rPr>
          <w:lang w:val="en-AU"/>
        </w:rPr>
        <w:t xml:space="preserve">f we terminate </w:t>
      </w:r>
      <w:r w:rsidR="001B1EAA" w:rsidRPr="003369F8">
        <w:rPr>
          <w:lang w:val="en-AU"/>
        </w:rPr>
        <w:t>your myWorkplace Occupancy Service for convenience or</w:t>
      </w:r>
      <w:r w:rsidR="00B66610" w:rsidRPr="003369F8">
        <w:rPr>
          <w:lang w:val="en-AU"/>
        </w:rPr>
        <w:t xml:space="preserve"> </w:t>
      </w:r>
      <w:r w:rsidR="00577D59">
        <w:t>in accordance with clause </w:t>
      </w:r>
      <w:r w:rsidR="00577D59">
        <w:fldChar w:fldCharType="begin"/>
      </w:r>
      <w:r w:rsidR="00577D59">
        <w:instrText xml:space="preserve"> REF _Ref49329738 \r \h </w:instrText>
      </w:r>
      <w:r w:rsidR="00577D59">
        <w:fldChar w:fldCharType="separate"/>
      </w:r>
      <w:r w:rsidR="008C09A3">
        <w:t>3.11</w:t>
      </w:r>
      <w:r w:rsidR="00577D59">
        <w:fldChar w:fldCharType="end"/>
      </w:r>
      <w:r w:rsidR="00577D59">
        <w:t xml:space="preserve">, we will refund you any fees already paid for </w:t>
      </w:r>
      <w:r w:rsidR="00AE5E46" w:rsidRPr="003369F8">
        <w:rPr>
          <w:lang w:val="en-AU"/>
        </w:rPr>
        <w:t xml:space="preserve">myWorkplace Occupancy </w:t>
      </w:r>
      <w:r w:rsidR="00577D59">
        <w:t>Services unable to be performed</w:t>
      </w:r>
      <w:r w:rsidR="00B66610" w:rsidRPr="003369F8">
        <w:rPr>
          <w:lang w:val="en-AU"/>
        </w:rPr>
        <w:t xml:space="preserve"> (other than any charges for Sensor Devices)</w:t>
      </w:r>
      <w:r w:rsidR="00577D59">
        <w:t>.</w:t>
      </w:r>
    </w:p>
    <w:p w14:paraId="501C843A" w14:textId="77777777" w:rsidR="00577D59" w:rsidRPr="00AE5E46" w:rsidRDefault="00577D59" w:rsidP="00AE5E46">
      <w:pPr>
        <w:pStyle w:val="BSAServiceScheduleHeading2"/>
        <w:numPr>
          <w:ilvl w:val="0"/>
          <w:numId w:val="0"/>
        </w:numPr>
        <w:ind w:left="737"/>
        <w:rPr>
          <w:b/>
          <w:lang w:val="en-AU"/>
        </w:rPr>
      </w:pPr>
      <w:bookmarkStart w:id="56" w:name="_Toc80279926"/>
      <w:r w:rsidRPr="00AE5E46">
        <w:rPr>
          <w:b/>
          <w:lang w:val="en-AU"/>
        </w:rPr>
        <w:t>Third party suppliers</w:t>
      </w:r>
      <w:bookmarkEnd w:id="56"/>
    </w:p>
    <w:p w14:paraId="7109777D" w14:textId="163D0028" w:rsidR="00577D59" w:rsidRDefault="00577D59" w:rsidP="00577D59">
      <w:pPr>
        <w:pStyle w:val="BSAServiceScheduleHeading2"/>
      </w:pPr>
      <w:bookmarkStart w:id="57" w:name="_Ref72335680"/>
      <w:r>
        <w:t xml:space="preserve">We may use third party suppliers to provide or contribute to elements of the </w:t>
      </w:r>
      <w:r w:rsidR="00AE5E46">
        <w:rPr>
          <w:lang w:val="en-AU"/>
        </w:rPr>
        <w:t xml:space="preserve">myWorkplace Occupancy </w:t>
      </w:r>
      <w:r>
        <w:t>Service (</w:t>
      </w:r>
      <w:r w:rsidRPr="000E1DE3">
        <w:rPr>
          <w:b/>
        </w:rPr>
        <w:t>Third</w:t>
      </w:r>
      <w:r>
        <w:rPr>
          <w:b/>
        </w:rPr>
        <w:t> </w:t>
      </w:r>
      <w:r w:rsidRPr="000E1DE3">
        <w:rPr>
          <w:b/>
        </w:rPr>
        <w:t>Party Suppliers</w:t>
      </w:r>
      <w:r>
        <w:t>).</w:t>
      </w:r>
      <w:bookmarkEnd w:id="57"/>
    </w:p>
    <w:p w14:paraId="1339EF1F" w14:textId="46C228FB" w:rsidR="00577D59" w:rsidRDefault="00577D59" w:rsidP="00577D59">
      <w:pPr>
        <w:pStyle w:val="BSAServiceScheduleHeading2"/>
        <w:keepNext/>
      </w:pPr>
      <w:r>
        <w:t xml:space="preserve">Our Third Party Suppliers may require you to agree to additional terms and policies (such as their privacy policies) in order to continue receiving the </w:t>
      </w:r>
      <w:r w:rsidR="00AE5E46">
        <w:rPr>
          <w:lang w:val="en-AU"/>
        </w:rPr>
        <w:t xml:space="preserve">myWorkplace Occupancy </w:t>
      </w:r>
      <w:r>
        <w:t xml:space="preserve">Services.  We will notify you of such terms and policies and how to accept them.  If you do not accept those terms and policies you may not be eligible to continue to receive the </w:t>
      </w:r>
      <w:r w:rsidR="00AE5E46">
        <w:rPr>
          <w:lang w:val="en-AU"/>
        </w:rPr>
        <w:t xml:space="preserve">myWorkplace Occupancy </w:t>
      </w:r>
      <w:r>
        <w:t>Services and we may:</w:t>
      </w:r>
    </w:p>
    <w:p w14:paraId="309743B7" w14:textId="783672F8" w:rsidR="00577D59" w:rsidRDefault="00577D59" w:rsidP="00577D59">
      <w:pPr>
        <w:pStyle w:val="BSAServiceScheduleHeading3"/>
      </w:pPr>
      <w:r>
        <w:t xml:space="preserve">suspend the </w:t>
      </w:r>
      <w:r w:rsidR="00AE5E46">
        <w:t xml:space="preserve">myWorkplace Occupancy </w:t>
      </w:r>
      <w:r>
        <w:t>Services until you choose to accept those terms and policies; or</w:t>
      </w:r>
    </w:p>
    <w:p w14:paraId="360D99F3" w14:textId="23CF5EB0" w:rsidR="00577D59" w:rsidRDefault="00577D59" w:rsidP="00577D59">
      <w:pPr>
        <w:pStyle w:val="BSAServiceScheduleHeading3"/>
      </w:pPr>
      <w:r>
        <w:t xml:space="preserve">terminate the </w:t>
      </w:r>
      <w:r w:rsidR="00AE5E46">
        <w:t xml:space="preserve">myWorkplace Occupancy </w:t>
      </w:r>
      <w:r>
        <w:t>Services,</w:t>
      </w:r>
    </w:p>
    <w:p w14:paraId="42D7CA48" w14:textId="77777777" w:rsidR="00577D59" w:rsidRDefault="00577D59" w:rsidP="00577D59">
      <w:pPr>
        <w:pStyle w:val="BodyText0"/>
      </w:pPr>
      <w:r>
        <w:t>immediately on notice to you.</w:t>
      </w:r>
    </w:p>
    <w:p w14:paraId="6B77FF2D" w14:textId="6686FD6E" w:rsidR="00577D59" w:rsidRDefault="00577D59" w:rsidP="00577D59">
      <w:pPr>
        <w:pStyle w:val="BSAServiceScheduleHeading2"/>
      </w:pPr>
      <w:bookmarkStart w:id="58" w:name="_Ref49329738"/>
      <w:r>
        <w:t xml:space="preserve">If one of our Third Party Suppliers stops providing us with such elements of the </w:t>
      </w:r>
      <w:r w:rsidR="00AE5E46">
        <w:rPr>
          <w:lang w:val="en-AU"/>
        </w:rPr>
        <w:t xml:space="preserve">myWorkplace Occupancy </w:t>
      </w:r>
      <w:r>
        <w:t xml:space="preserve">Service, we may terminate the </w:t>
      </w:r>
      <w:r w:rsidR="00AE5E46">
        <w:rPr>
          <w:lang w:val="en-AU"/>
        </w:rPr>
        <w:t xml:space="preserve">myWorkplace Occupancy </w:t>
      </w:r>
      <w:r>
        <w:t>Services by giving you as much written notice as reasonably practicable.</w:t>
      </w:r>
      <w:bookmarkEnd w:id="58"/>
    </w:p>
    <w:p w14:paraId="75854513" w14:textId="77777777" w:rsidR="00577D59" w:rsidRPr="00E5242E" w:rsidRDefault="00577D59" w:rsidP="00E5242E">
      <w:pPr>
        <w:pStyle w:val="BSAServiceScheduleHeading2"/>
        <w:numPr>
          <w:ilvl w:val="0"/>
          <w:numId w:val="0"/>
        </w:numPr>
        <w:ind w:left="737"/>
        <w:rPr>
          <w:b/>
          <w:lang w:val="en-AU"/>
        </w:rPr>
      </w:pPr>
      <w:bookmarkStart w:id="59" w:name="_Toc80279927"/>
      <w:r w:rsidRPr="00E5242E">
        <w:rPr>
          <w:b/>
          <w:lang w:val="en-AU"/>
        </w:rPr>
        <w:t>Your obligations</w:t>
      </w:r>
      <w:bookmarkEnd w:id="59"/>
    </w:p>
    <w:p w14:paraId="14B7E11E" w14:textId="77777777" w:rsidR="00577D59" w:rsidRDefault="00577D59" w:rsidP="00577D59">
      <w:pPr>
        <w:pStyle w:val="BSAServiceScheduleHeading2"/>
        <w:keepNext/>
      </w:pPr>
      <w:r>
        <w:t>You are responsible for:</w:t>
      </w:r>
    </w:p>
    <w:p w14:paraId="6D43EF12" w14:textId="77777777" w:rsidR="00577D59" w:rsidRDefault="00577D59" w:rsidP="00577D59">
      <w:pPr>
        <w:pStyle w:val="BSAServiceScheduleHeading3"/>
      </w:pPr>
      <w:r>
        <w:t>connecting the Sensor Devices to your own network and networking equipment to ensure that the data from the Sensor Devices is transmitted to the Platform (unless otherwise agreed with us in writing);</w:t>
      </w:r>
    </w:p>
    <w:p w14:paraId="62378810" w14:textId="77777777" w:rsidR="00577D59" w:rsidRPr="00981EE2" w:rsidRDefault="00577D59" w:rsidP="00577D59">
      <w:pPr>
        <w:pStyle w:val="BSAServiceScheduleHeading3"/>
      </w:pPr>
      <w:r>
        <w:t>advising staff, customers and other relevant stakeholders that your spaces will be fitted with the Sensor Devices, and managing interactions (including obtaining consent as appropriate) with those staff, customers and stakeholders;</w:t>
      </w:r>
    </w:p>
    <w:p w14:paraId="076BB7D7" w14:textId="013C72FB" w:rsidR="00577D59" w:rsidRPr="00981EE2" w:rsidRDefault="00577D59" w:rsidP="00577D59">
      <w:pPr>
        <w:pStyle w:val="BSAServiceScheduleHeading3"/>
      </w:pPr>
      <w:r w:rsidRPr="00981EE2">
        <w:t xml:space="preserve">ensuring that you and your Authorised Users </w:t>
      </w:r>
      <w:r>
        <w:t>comply with clauses </w:t>
      </w:r>
      <w:r>
        <w:fldChar w:fldCharType="begin"/>
      </w:r>
      <w:r>
        <w:instrText xml:space="preserve"> REF _Ref72326880 \r \h </w:instrText>
      </w:r>
      <w:r>
        <w:fldChar w:fldCharType="separate"/>
      </w:r>
      <w:r w:rsidR="008C09A3">
        <w:t>3.13</w:t>
      </w:r>
      <w:r>
        <w:fldChar w:fldCharType="end"/>
      </w:r>
      <w:r>
        <w:t xml:space="preserve"> and </w:t>
      </w:r>
      <w:r>
        <w:fldChar w:fldCharType="begin"/>
      </w:r>
      <w:r>
        <w:instrText xml:space="preserve"> REF _Ref72326893 \r \h </w:instrText>
      </w:r>
      <w:r>
        <w:fldChar w:fldCharType="separate"/>
      </w:r>
      <w:r w:rsidR="008C09A3">
        <w:t>3.14</w:t>
      </w:r>
      <w:r>
        <w:fldChar w:fldCharType="end"/>
      </w:r>
      <w:r>
        <w:t xml:space="preserve"> of this </w:t>
      </w:r>
      <w:r w:rsidR="00E5242E">
        <w:t>section of Our Customer Terms</w:t>
      </w:r>
      <w:r>
        <w:t xml:space="preserve"> and otherwise </w:t>
      </w:r>
      <w:r w:rsidRPr="00981EE2">
        <w:t xml:space="preserve">use the </w:t>
      </w:r>
      <w:r w:rsidR="00FB1A69">
        <w:t xml:space="preserve">myWorkplace Occupancy </w:t>
      </w:r>
      <w:r w:rsidRPr="00981EE2">
        <w:t xml:space="preserve">Services in accordance with </w:t>
      </w:r>
      <w:r w:rsidR="00FB1A69">
        <w:t xml:space="preserve">this clause </w:t>
      </w:r>
      <w:r w:rsidR="00FB1A69">
        <w:fldChar w:fldCharType="begin"/>
      </w:r>
      <w:r w:rsidR="00FB1A69">
        <w:instrText xml:space="preserve"> REF _Ref80809513 \w \h </w:instrText>
      </w:r>
      <w:r w:rsidR="00FB1A69">
        <w:fldChar w:fldCharType="separate"/>
      </w:r>
      <w:r w:rsidR="008C09A3">
        <w:t>3</w:t>
      </w:r>
      <w:r w:rsidR="00FB1A69">
        <w:fldChar w:fldCharType="end"/>
      </w:r>
      <w:r w:rsidRPr="00981EE2">
        <w:t xml:space="preserve"> and all relevant Laws, including in particular all Privacy Laws</w:t>
      </w:r>
      <w:r>
        <w:t>;</w:t>
      </w:r>
    </w:p>
    <w:p w14:paraId="4A786768" w14:textId="225409EA" w:rsidR="00577D59" w:rsidRPr="00981EE2" w:rsidRDefault="00577D59" w:rsidP="00577D59">
      <w:pPr>
        <w:pStyle w:val="BSAServiceScheduleHeading3"/>
      </w:pPr>
      <w:r>
        <w:t xml:space="preserve">the activity of your Authorised Users’ in connection with the </w:t>
      </w:r>
      <w:r w:rsidR="00FB1A69">
        <w:t xml:space="preserve">myWorkplace Occupancy </w:t>
      </w:r>
      <w:r>
        <w:t>Services; and</w:t>
      </w:r>
    </w:p>
    <w:p w14:paraId="0823D262" w14:textId="1CFD9F46" w:rsidR="00577D59" w:rsidRPr="00981EE2" w:rsidRDefault="00577D59" w:rsidP="00577D59">
      <w:pPr>
        <w:pStyle w:val="BSAServiceScheduleHeading3"/>
      </w:pPr>
      <w:r>
        <w:t xml:space="preserve">any other inputs identified as your responsibility in this </w:t>
      </w:r>
      <w:r w:rsidR="00FB1A69">
        <w:t xml:space="preserve">clause </w:t>
      </w:r>
      <w:r w:rsidR="00FB1A69">
        <w:fldChar w:fldCharType="begin"/>
      </w:r>
      <w:r w:rsidR="00FB1A69">
        <w:instrText xml:space="preserve"> REF _Ref80809513 \w \h </w:instrText>
      </w:r>
      <w:r w:rsidR="00FB1A69">
        <w:fldChar w:fldCharType="separate"/>
      </w:r>
      <w:r w:rsidR="008C09A3">
        <w:t>3</w:t>
      </w:r>
      <w:r w:rsidR="00FB1A69">
        <w:fldChar w:fldCharType="end"/>
      </w:r>
      <w:r>
        <w:t xml:space="preserve"> (unless otherwise agreed with us in writing).</w:t>
      </w:r>
    </w:p>
    <w:p w14:paraId="614AA5A8" w14:textId="77777777" w:rsidR="00577D59" w:rsidRDefault="00577D59" w:rsidP="00577D59">
      <w:pPr>
        <w:pStyle w:val="BSAServiceScheduleHeading2"/>
        <w:keepNext/>
      </w:pPr>
      <w:bookmarkStart w:id="60" w:name="_Ref72326880"/>
      <w:r>
        <w:lastRenderedPageBreak/>
        <w:t>You must:</w:t>
      </w:r>
      <w:bookmarkEnd w:id="60"/>
    </w:p>
    <w:p w14:paraId="07C216BF" w14:textId="7E82887C" w:rsidR="00577D59" w:rsidRDefault="00577D59" w:rsidP="00577D59">
      <w:pPr>
        <w:pStyle w:val="BSAServiceScheduleHeading3"/>
      </w:pPr>
      <w:r>
        <w:t xml:space="preserve">comply with all of our reasonable directions, instructions and requests in relation to the </w:t>
      </w:r>
      <w:r w:rsidR="00FB1A69">
        <w:t xml:space="preserve">myWorkplace Occupancy </w:t>
      </w:r>
      <w:r>
        <w:t>Services, including any instructions about the types of spaces that the Sensor Devices may be installed in;</w:t>
      </w:r>
    </w:p>
    <w:p w14:paraId="3BEF4267" w14:textId="77777777" w:rsidR="00577D59" w:rsidRDefault="00577D59" w:rsidP="00577D59">
      <w:pPr>
        <w:pStyle w:val="BSAServiceScheduleHeading3"/>
      </w:pPr>
      <w:r>
        <w:t>ensure that the Sensor Devices are operated within the recommended Operating Temperature;</w:t>
      </w:r>
    </w:p>
    <w:p w14:paraId="64D338EA" w14:textId="0BFCF9E9" w:rsidR="00577D59" w:rsidRPr="00022C6D" w:rsidRDefault="00577D59" w:rsidP="00577D59">
      <w:pPr>
        <w:pStyle w:val="BSAServiceScheduleHeading3"/>
      </w:pPr>
      <w:r w:rsidRPr="00022C6D">
        <w:t xml:space="preserve">report all known faults in the </w:t>
      </w:r>
      <w:r w:rsidR="00FB1A69">
        <w:t xml:space="preserve">myWorkplace Occupancy </w:t>
      </w:r>
      <w:r w:rsidRPr="00022C6D">
        <w:t>Service to us;</w:t>
      </w:r>
    </w:p>
    <w:p w14:paraId="163B5E80" w14:textId="7BBC41D4" w:rsidR="00577D59" w:rsidRDefault="00577D59" w:rsidP="00577D59">
      <w:pPr>
        <w:pStyle w:val="BSAServiceScheduleHeading3"/>
      </w:pPr>
      <w:r>
        <w:t xml:space="preserve">only use the </w:t>
      </w:r>
      <w:r w:rsidR="00FB1A69">
        <w:t xml:space="preserve">myWorkplace Occupancy </w:t>
      </w:r>
      <w:r>
        <w:t>Services for your internal business purposes, unless we agree otherwise in writing;</w:t>
      </w:r>
    </w:p>
    <w:p w14:paraId="7EA500C7" w14:textId="075692A3" w:rsidR="00577D59" w:rsidRPr="00517769" w:rsidRDefault="00577D59" w:rsidP="00577D59">
      <w:pPr>
        <w:pStyle w:val="BSAServiceScheduleHeading3"/>
      </w:pPr>
      <w:r w:rsidRPr="00517769">
        <w:t xml:space="preserve">take all reasonable steps to prevent unauthorised access to or use of the </w:t>
      </w:r>
      <w:r w:rsidR="00FB1A69">
        <w:t xml:space="preserve">myWorkplace Occupancy </w:t>
      </w:r>
      <w:r w:rsidRPr="00517769">
        <w:t>Service including by ensuring that your username and password and those of your Authorised Users are protected from unauthorised use;</w:t>
      </w:r>
      <w:r>
        <w:t xml:space="preserve"> and</w:t>
      </w:r>
    </w:p>
    <w:p w14:paraId="1B1BDFE9" w14:textId="259D47EA" w:rsidR="00577D59" w:rsidRDefault="00577D59" w:rsidP="00577D59">
      <w:pPr>
        <w:pStyle w:val="BSAServiceScheduleHeading3"/>
        <w:keepNext/>
      </w:pPr>
      <w:r>
        <w:t xml:space="preserve">for any software provided to you as part of or in connection with the </w:t>
      </w:r>
      <w:r w:rsidR="00FB1A69">
        <w:t xml:space="preserve">myWorkplace Occupancy </w:t>
      </w:r>
      <w:r>
        <w:t>Services:</w:t>
      </w:r>
    </w:p>
    <w:p w14:paraId="1769ACD0" w14:textId="51194D8E" w:rsidR="00577D59" w:rsidRDefault="00577D59" w:rsidP="00577D59">
      <w:pPr>
        <w:pStyle w:val="BSAServiceScheduleHeading4"/>
      </w:pPr>
      <w:r>
        <w:t xml:space="preserve">not remove any copyright, </w:t>
      </w:r>
      <w:r w:rsidR="00C17525">
        <w:t>trade-</w:t>
      </w:r>
      <w:r>
        <w:t>mark or similar notices on that software;</w:t>
      </w:r>
    </w:p>
    <w:p w14:paraId="4C175FC2" w14:textId="77777777" w:rsidR="00577D59" w:rsidRDefault="00577D59" w:rsidP="00577D59">
      <w:pPr>
        <w:pStyle w:val="BSAServiceScheduleHeading4"/>
      </w:pPr>
      <w:r>
        <w:t>not attempt to reverse engineer, decompile, disassemble, or derive any part of the source code of that software; and</w:t>
      </w:r>
    </w:p>
    <w:p w14:paraId="37C17828" w14:textId="77777777" w:rsidR="00577D59" w:rsidRDefault="00577D59" w:rsidP="00577D59">
      <w:pPr>
        <w:pStyle w:val="BSAServiceScheduleHeading4"/>
      </w:pPr>
      <w:r>
        <w:t>not modify, translate, or create derivative works based on that software; and</w:t>
      </w:r>
    </w:p>
    <w:p w14:paraId="142B78D7" w14:textId="77777777" w:rsidR="00577D59" w:rsidRDefault="00577D59" w:rsidP="00577D59">
      <w:pPr>
        <w:pStyle w:val="BSAServiceScheduleHeading3"/>
      </w:pPr>
      <w:r>
        <w:t>comply with all applicable Laws.</w:t>
      </w:r>
    </w:p>
    <w:p w14:paraId="62C78F91" w14:textId="77777777" w:rsidR="00577D59" w:rsidRDefault="00577D59" w:rsidP="00577D59">
      <w:pPr>
        <w:pStyle w:val="BSAServiceScheduleHeading2"/>
        <w:keepNext/>
      </w:pPr>
      <w:bookmarkStart w:id="61" w:name="_Ref72326893"/>
      <w:r>
        <w:t>You must not:</w:t>
      </w:r>
      <w:bookmarkEnd w:id="61"/>
    </w:p>
    <w:p w14:paraId="1CDBA81C" w14:textId="13F392FA" w:rsidR="00577D59" w:rsidRDefault="00577D59" w:rsidP="00577D59">
      <w:pPr>
        <w:pStyle w:val="BSAServiceScheduleHeading3"/>
      </w:pPr>
      <w:r>
        <w:t xml:space="preserve">resell or make the </w:t>
      </w:r>
      <w:r w:rsidR="004333D3">
        <w:t xml:space="preserve">myWorkplace Occupancy </w:t>
      </w:r>
      <w:r>
        <w:t>Services available to other persons without our prior written consent;</w:t>
      </w:r>
    </w:p>
    <w:p w14:paraId="31CD0C5F" w14:textId="06E6C940" w:rsidR="00577D59" w:rsidRDefault="00577D59" w:rsidP="00577D59">
      <w:pPr>
        <w:pStyle w:val="BSAServiceScheduleHeading3"/>
        <w:keepNext/>
      </w:pPr>
      <w:r>
        <w:t xml:space="preserve">use the </w:t>
      </w:r>
      <w:r w:rsidR="004333D3">
        <w:t xml:space="preserve">myWorkplace Occupancy </w:t>
      </w:r>
      <w:r>
        <w:t>Services:</w:t>
      </w:r>
    </w:p>
    <w:p w14:paraId="226055F4" w14:textId="77777777" w:rsidR="00577D59" w:rsidRDefault="00577D59" w:rsidP="00577D59">
      <w:pPr>
        <w:pStyle w:val="BSAServiceScheduleHeading4"/>
      </w:pPr>
      <w:r>
        <w:t>to engage in any fraudulent or unlawful behaviour or in a manner that may menace, harass or defame any person, or which may breach any Law;</w:t>
      </w:r>
    </w:p>
    <w:p w14:paraId="64CE4961" w14:textId="77777777" w:rsidR="00577D59" w:rsidRDefault="00577D59" w:rsidP="00577D59">
      <w:pPr>
        <w:pStyle w:val="BSAServiceScheduleHeading4"/>
      </w:pPr>
      <w:r>
        <w:t xml:space="preserve">to gain unauthorised access to or interfere with any </w:t>
      </w:r>
      <w:r w:rsidRPr="00473070">
        <w:t>online resources or systems of any third party, including by any form of hacking</w:t>
      </w:r>
      <w:r>
        <w:t>;</w:t>
      </w:r>
    </w:p>
    <w:p w14:paraId="58E202FA" w14:textId="77777777" w:rsidR="00577D59" w:rsidRDefault="00577D59" w:rsidP="00577D59">
      <w:pPr>
        <w:pStyle w:val="BSAServiceScheduleHeading4"/>
      </w:pPr>
      <w:r>
        <w:t>for the purposes of accessing, storing, distributing, providing (including to us) or otherwise transmitting any information, data, Material or content that:</w:t>
      </w:r>
    </w:p>
    <w:p w14:paraId="71990A82" w14:textId="77777777" w:rsidR="00577D59" w:rsidRDefault="00577D59" w:rsidP="00577D59">
      <w:pPr>
        <w:pStyle w:val="BSAServiceScheduleHeading5"/>
      </w:pPr>
      <w:r>
        <w:t>infringes the Intellectual Property Rights of any third party;</w:t>
      </w:r>
    </w:p>
    <w:p w14:paraId="17350754" w14:textId="77777777" w:rsidR="00577D59" w:rsidRDefault="00577D59" w:rsidP="00577D59">
      <w:pPr>
        <w:pStyle w:val="BSAServiceScheduleHeading5"/>
      </w:pPr>
      <w:r>
        <w:t>is unlawful, misleading, harmful, threatening, defamatory, obscene, infringing, harassing or racially or ethnically offensive;</w:t>
      </w:r>
    </w:p>
    <w:p w14:paraId="6866DCC8" w14:textId="77777777" w:rsidR="00577D59" w:rsidRDefault="00577D59" w:rsidP="00577D59">
      <w:pPr>
        <w:pStyle w:val="BSAServiceScheduleHeading5"/>
      </w:pPr>
      <w:r>
        <w:t>promotes unlawful violence;</w:t>
      </w:r>
    </w:p>
    <w:p w14:paraId="4D30D87F" w14:textId="77777777" w:rsidR="00577D59" w:rsidRDefault="00577D59" w:rsidP="00577D59">
      <w:pPr>
        <w:pStyle w:val="BSAServiceScheduleHeading5"/>
      </w:pPr>
      <w:r>
        <w:t>depicts sexually explicit images; or</w:t>
      </w:r>
    </w:p>
    <w:p w14:paraId="65EE52EE" w14:textId="77777777" w:rsidR="00577D59" w:rsidRDefault="00577D59" w:rsidP="00577D59">
      <w:pPr>
        <w:pStyle w:val="BSAServiceScheduleHeading5"/>
      </w:pPr>
      <w:r>
        <w:lastRenderedPageBreak/>
        <w:t>is discriminatory or promotes discrimination based on race, gender, colour, religious belief, sexual orientation or disability;</w:t>
      </w:r>
    </w:p>
    <w:p w14:paraId="02F069A7" w14:textId="5DECC041" w:rsidR="00577D59" w:rsidRDefault="00577D59" w:rsidP="00577D59">
      <w:pPr>
        <w:pStyle w:val="BSAServiceScheduleHeading4"/>
      </w:pPr>
      <w:r>
        <w:t xml:space="preserve">in a manner that interferes or threatens to interfere with the efficiency or security of the </w:t>
      </w:r>
      <w:r w:rsidR="004333D3">
        <w:t xml:space="preserve">myWorkplace Occupancy </w:t>
      </w:r>
      <w:r>
        <w:t xml:space="preserve">Services or another person’s use of the </w:t>
      </w:r>
      <w:r w:rsidR="004333D3">
        <w:t xml:space="preserve">myWorkplace Occupancy </w:t>
      </w:r>
      <w:r>
        <w:t xml:space="preserve">Services and </w:t>
      </w:r>
      <w:r w:rsidR="004333D3">
        <w:t xml:space="preserve">our </w:t>
      </w:r>
      <w:r>
        <w:t>network or any other network;</w:t>
      </w:r>
    </w:p>
    <w:p w14:paraId="5C11E270" w14:textId="77777777" w:rsidR="00577D59" w:rsidRDefault="00577D59" w:rsidP="00577D59">
      <w:pPr>
        <w:pStyle w:val="BSAServiceScheduleHeading4"/>
      </w:pPr>
      <w:r>
        <w:t>to engage in or facilitate peer-to-peer file sharing (where relevant); or</w:t>
      </w:r>
    </w:p>
    <w:p w14:paraId="3528DA6D" w14:textId="5E985ECB" w:rsidR="00577D59" w:rsidRDefault="00577D59" w:rsidP="00577D59">
      <w:pPr>
        <w:pStyle w:val="BSAServiceScheduleHeading4"/>
      </w:pPr>
      <w:r>
        <w:t xml:space="preserve">in a manner which may expose </w:t>
      </w:r>
      <w:r w:rsidR="004333D3">
        <w:t xml:space="preserve">us </w:t>
      </w:r>
      <w:r>
        <w:t xml:space="preserve">to the risk of any </w:t>
      </w:r>
      <w:r w:rsidRPr="00680C10">
        <w:t>third party</w:t>
      </w:r>
      <w:r>
        <w:t xml:space="preserve"> claim, legal or administrative action.</w:t>
      </w:r>
    </w:p>
    <w:p w14:paraId="7B505C1D" w14:textId="77777777" w:rsidR="00577D59" w:rsidRPr="004E2C65" w:rsidRDefault="00577D59" w:rsidP="004E2C65">
      <w:pPr>
        <w:pStyle w:val="BSAServiceScheduleHeading2"/>
        <w:numPr>
          <w:ilvl w:val="0"/>
          <w:numId w:val="0"/>
        </w:numPr>
        <w:ind w:left="737"/>
        <w:rPr>
          <w:b/>
          <w:lang w:val="en-AU"/>
        </w:rPr>
      </w:pPr>
      <w:bookmarkStart w:id="62" w:name="_Ref71278796"/>
      <w:bookmarkStart w:id="63" w:name="_Toc80279928"/>
      <w:r w:rsidRPr="004E2C65">
        <w:rPr>
          <w:b/>
          <w:lang w:val="en-AU"/>
        </w:rPr>
        <w:t>Licence terms</w:t>
      </w:r>
      <w:bookmarkEnd w:id="62"/>
      <w:bookmarkEnd w:id="63"/>
    </w:p>
    <w:p w14:paraId="54EAC08A" w14:textId="3504C94F" w:rsidR="00577D59" w:rsidRDefault="00577D59" w:rsidP="00577D59">
      <w:pPr>
        <w:pStyle w:val="BSAServiceScheduleHeading2"/>
        <w:keepNext/>
      </w:pPr>
      <w:bookmarkStart w:id="64" w:name="_Ref80907366"/>
      <w:r>
        <w:t xml:space="preserve">Subject to you paying the applicable charges for the </w:t>
      </w:r>
      <w:r w:rsidR="004E2C65">
        <w:rPr>
          <w:lang w:val="en-AU"/>
        </w:rPr>
        <w:t xml:space="preserve">myWorkplace Occupancy </w:t>
      </w:r>
      <w:r>
        <w:t xml:space="preserve">Service and complying with the terms </w:t>
      </w:r>
      <w:r w:rsidR="004E2C65">
        <w:rPr>
          <w:lang w:val="en-AU"/>
        </w:rPr>
        <w:t xml:space="preserve">in this clause </w:t>
      </w:r>
      <w:r w:rsidR="004E2C65">
        <w:rPr>
          <w:lang w:val="en-AU"/>
        </w:rPr>
        <w:fldChar w:fldCharType="begin"/>
      </w:r>
      <w:r w:rsidR="004E2C65">
        <w:rPr>
          <w:lang w:val="en-AU"/>
        </w:rPr>
        <w:instrText xml:space="preserve"> REF _Ref80809513 \w \h </w:instrText>
      </w:r>
      <w:r w:rsidR="004E2C65">
        <w:rPr>
          <w:lang w:val="en-AU"/>
        </w:rPr>
      </w:r>
      <w:r w:rsidR="004E2C65">
        <w:rPr>
          <w:lang w:val="en-AU"/>
        </w:rPr>
        <w:fldChar w:fldCharType="separate"/>
      </w:r>
      <w:r w:rsidR="008C09A3">
        <w:rPr>
          <w:lang w:val="en-AU"/>
        </w:rPr>
        <w:t>3</w:t>
      </w:r>
      <w:r w:rsidR="004E2C65">
        <w:rPr>
          <w:lang w:val="en-AU"/>
        </w:rPr>
        <w:fldChar w:fldCharType="end"/>
      </w:r>
      <w:r w:rsidR="004E2C65">
        <w:rPr>
          <w:lang w:val="en-AU"/>
        </w:rPr>
        <w:t xml:space="preserve"> and, where applicable, your separate agreement with us for the myWorkplace Occupancy Service</w:t>
      </w:r>
      <w:r>
        <w:t xml:space="preserve">, we grant you a non-exclusive, non-transferable right and licence for the </w:t>
      </w:r>
      <w:r w:rsidR="000213D1">
        <w:rPr>
          <w:lang w:val="en-AU"/>
        </w:rPr>
        <w:t>term of that myWorkplace Occupancy Service</w:t>
      </w:r>
      <w:r>
        <w:t xml:space="preserve"> to:</w:t>
      </w:r>
      <w:bookmarkEnd w:id="64"/>
    </w:p>
    <w:p w14:paraId="4CE95FA6" w14:textId="77777777" w:rsidR="00577D59" w:rsidRDefault="00577D59" w:rsidP="00577D59">
      <w:pPr>
        <w:pStyle w:val="BSAServiceScheduleHeading3"/>
      </w:pPr>
      <w:r>
        <w:t>access and use the Platform; and</w:t>
      </w:r>
    </w:p>
    <w:p w14:paraId="30074443" w14:textId="77777777" w:rsidR="00577D59" w:rsidRDefault="00577D59" w:rsidP="00577D59">
      <w:pPr>
        <w:pStyle w:val="BSAServiceScheduleHeading3"/>
      </w:pPr>
      <w:r>
        <w:t>allow your Authorised Users to access and use the Platform,</w:t>
      </w:r>
    </w:p>
    <w:p w14:paraId="21D299D4" w14:textId="32EB4894" w:rsidR="00577D59" w:rsidRDefault="00577D59" w:rsidP="00577D59">
      <w:pPr>
        <w:pStyle w:val="BodyText0"/>
      </w:pPr>
      <w:r>
        <w:t xml:space="preserve">in accordance with this </w:t>
      </w:r>
      <w:r w:rsidR="000213D1">
        <w:t xml:space="preserve">clause </w:t>
      </w:r>
      <w:r w:rsidR="000213D1">
        <w:fldChar w:fldCharType="begin"/>
      </w:r>
      <w:r w:rsidR="000213D1">
        <w:instrText xml:space="preserve"> REF _Ref80809513 \w \h </w:instrText>
      </w:r>
      <w:r w:rsidR="000213D1">
        <w:fldChar w:fldCharType="separate"/>
      </w:r>
      <w:r w:rsidR="008C09A3">
        <w:t>3</w:t>
      </w:r>
      <w:r w:rsidR="000213D1">
        <w:fldChar w:fldCharType="end"/>
      </w:r>
      <w:r w:rsidR="000213D1">
        <w:t xml:space="preserve"> and, where applicable, your separate agreement with us for the myWorkplace Occupancy Service, </w:t>
      </w:r>
      <w:r>
        <w:t>for your internal business purposes.</w:t>
      </w:r>
    </w:p>
    <w:p w14:paraId="27642B8A" w14:textId="77777777" w:rsidR="00577D59" w:rsidRDefault="00577D59" w:rsidP="00577D59">
      <w:pPr>
        <w:pStyle w:val="BSAServiceScheduleHeading2"/>
      </w:pPr>
      <w:r w:rsidRPr="00F21953">
        <w:t xml:space="preserve">We or our third party supplier retain all rights in the </w:t>
      </w:r>
      <w:r>
        <w:t>Platform and any software in the Sensor Devices (including any related software and technology) and the Material that we provide you or that you access or use through the Platform other than Your IP (</w:t>
      </w:r>
      <w:r>
        <w:rPr>
          <w:b/>
        </w:rPr>
        <w:t>Background</w:t>
      </w:r>
      <w:r>
        <w:rPr>
          <w:b/>
          <w:lang w:val="en-AU"/>
        </w:rPr>
        <w:t> </w:t>
      </w:r>
      <w:r w:rsidRPr="003C38B2">
        <w:rPr>
          <w:b/>
        </w:rPr>
        <w:t>IP</w:t>
      </w:r>
      <w:r>
        <w:t>)</w:t>
      </w:r>
      <w:r w:rsidRPr="00F21953">
        <w:t xml:space="preserve">.  </w:t>
      </w:r>
      <w:r w:rsidRPr="003C38B2">
        <w:t>All modifications and enhancements to the Background IP are also to be treated as Background IP. If you modify or enhance the Background IP in any way</w:t>
      </w:r>
      <w:r>
        <w:t xml:space="preserve"> (whether or not authorised and without prejudice to our rights in relation to any unauthorised modifications or enhancements) </w:t>
      </w:r>
      <w:r w:rsidRPr="003C38B2">
        <w:t>you assign to the owner of such Background IP all Intellectual Property Rights in those modifications or enhancements immediately from creation.</w:t>
      </w:r>
    </w:p>
    <w:p w14:paraId="48E71896" w14:textId="77777777" w:rsidR="00577D59" w:rsidRPr="00F21953" w:rsidRDefault="00577D59" w:rsidP="00577D59">
      <w:pPr>
        <w:pStyle w:val="BSAServiceScheduleHeading2"/>
      </w:pPr>
      <w:bookmarkStart w:id="65" w:name="_Ref85460829"/>
      <w:r w:rsidRPr="003C38B2">
        <w:t xml:space="preserve">You retain all Intellectual Property Rights in any Material you provide to us through or in connection with the </w:t>
      </w:r>
      <w:r>
        <w:t>Platform (</w:t>
      </w:r>
      <w:r w:rsidRPr="0054119D">
        <w:rPr>
          <w:b/>
        </w:rPr>
        <w:t>Your IP</w:t>
      </w:r>
      <w:r>
        <w:t>).</w:t>
      </w:r>
      <w:bookmarkEnd w:id="65"/>
    </w:p>
    <w:p w14:paraId="770F905E" w14:textId="77777777" w:rsidR="00577D59" w:rsidRPr="00B30A6E" w:rsidRDefault="00577D59" w:rsidP="00577D59">
      <w:pPr>
        <w:pStyle w:val="BSAServiceSchedulesubheading"/>
      </w:pPr>
      <w:bookmarkStart w:id="66" w:name="_Toc80279930"/>
      <w:bookmarkStart w:id="67" w:name="_Toc85528958"/>
      <w:r w:rsidRPr="00B30A6E">
        <w:t>Title and risk</w:t>
      </w:r>
      <w:bookmarkEnd w:id="66"/>
      <w:bookmarkEnd w:id="67"/>
    </w:p>
    <w:p w14:paraId="57B8BADD" w14:textId="77777777" w:rsidR="004945E2" w:rsidRPr="004945E2" w:rsidRDefault="00577D59" w:rsidP="00577D59">
      <w:pPr>
        <w:pStyle w:val="BSAServiceScheduleHeading2"/>
      </w:pPr>
      <w:r>
        <w:t>Risk in each Sensor Device passes to you</w:t>
      </w:r>
      <w:r w:rsidR="004945E2">
        <w:rPr>
          <w:lang w:val="en-AU"/>
        </w:rPr>
        <w:t>:</w:t>
      </w:r>
    </w:p>
    <w:p w14:paraId="79E4A187" w14:textId="42AB6404" w:rsidR="004945E2" w:rsidRDefault="004945E2" w:rsidP="004945E2">
      <w:pPr>
        <w:pStyle w:val="BSAServiceScheduleHeading3"/>
      </w:pPr>
      <w:r>
        <w:t>if the Sensor Device will be delivered to your nominated delivery address prior to the installation,</w:t>
      </w:r>
      <w:r w:rsidR="00577D59">
        <w:t xml:space="preserve"> on delivery to your nominated address</w:t>
      </w:r>
      <w:r>
        <w:t>; and</w:t>
      </w:r>
    </w:p>
    <w:p w14:paraId="2B225F89" w14:textId="241F76C1" w:rsidR="00577D59" w:rsidRDefault="004945E2" w:rsidP="004945E2">
      <w:pPr>
        <w:pStyle w:val="BSAServiceScheduleHeading3"/>
      </w:pPr>
      <w:r>
        <w:t>if a Sensor Device will be delivered to us, or our nominated Third Party Service Provider, on installation at the relevant Site</w:t>
      </w:r>
      <w:r w:rsidR="00577D59">
        <w:t>.</w:t>
      </w:r>
    </w:p>
    <w:p w14:paraId="60B7C822" w14:textId="77777777" w:rsidR="00577D59" w:rsidRDefault="00577D59" w:rsidP="00577D59">
      <w:pPr>
        <w:pStyle w:val="BSAServiceScheduleHeading2"/>
        <w:keepNext/>
      </w:pPr>
      <w:r>
        <w:t>Title in each additional Sensor Device and any replacement parts:</w:t>
      </w:r>
    </w:p>
    <w:p w14:paraId="0585B77E" w14:textId="77777777" w:rsidR="00577D59" w:rsidRDefault="00577D59" w:rsidP="00577D59">
      <w:pPr>
        <w:pStyle w:val="BSAServiceScheduleHeading3"/>
      </w:pPr>
      <w:r>
        <w:t>remains with us until you have paid us in full for that Sensor Device; and</w:t>
      </w:r>
    </w:p>
    <w:p w14:paraId="75DD08E7" w14:textId="77777777" w:rsidR="00577D59" w:rsidRDefault="00577D59" w:rsidP="00577D59">
      <w:pPr>
        <w:pStyle w:val="BSAServiceScheduleHeading3"/>
      </w:pPr>
      <w:r>
        <w:t>passes to you once you have paid the relevant fees or charges for that Sensor Device in full.</w:t>
      </w:r>
    </w:p>
    <w:p w14:paraId="3BAB8599" w14:textId="77777777" w:rsidR="00577D59" w:rsidRPr="000076D4" w:rsidRDefault="00577D59" w:rsidP="00577D59">
      <w:pPr>
        <w:pStyle w:val="BSAServiceSchedulesubheading"/>
        <w:rPr>
          <w:b w:val="0"/>
        </w:rPr>
      </w:pPr>
      <w:bookmarkStart w:id="68" w:name="_Toc80279931"/>
      <w:bookmarkStart w:id="69" w:name="_Toc85528959"/>
      <w:r w:rsidRPr="000076D4">
        <w:lastRenderedPageBreak/>
        <w:t>Software and firmware</w:t>
      </w:r>
      <w:bookmarkEnd w:id="68"/>
      <w:bookmarkEnd w:id="69"/>
    </w:p>
    <w:p w14:paraId="3E3105D7" w14:textId="77777777" w:rsidR="00577D59" w:rsidRDefault="00577D59" w:rsidP="00577D59">
      <w:pPr>
        <w:pStyle w:val="BSAServiceScheduleHeading2"/>
      </w:pPr>
      <w:r>
        <w:t>To the extent that you need to use software and firmware installed on the Sensor Devices (</w:t>
      </w:r>
      <w:r w:rsidRPr="004C1FC4">
        <w:rPr>
          <w:b/>
        </w:rPr>
        <w:t>Device</w:t>
      </w:r>
      <w:r>
        <w:t xml:space="preserve"> </w:t>
      </w:r>
      <w:r w:rsidRPr="004C1FC4">
        <w:rPr>
          <w:b/>
        </w:rPr>
        <w:t>Software</w:t>
      </w:r>
      <w:r>
        <w:t>) to operate them, you are licensed to do so but you must not (and must not permit any third party to) copy, remove or otherwise operate the Device Software independently of the Sensor Device on which it is installed.</w:t>
      </w:r>
    </w:p>
    <w:p w14:paraId="79B9D8FA" w14:textId="59DE6D8B" w:rsidR="00577D59" w:rsidRPr="004776CC" w:rsidRDefault="00577D59" w:rsidP="00577D59">
      <w:pPr>
        <w:pStyle w:val="BSAServiceSchedulesubheading"/>
        <w:rPr>
          <w:b w:val="0"/>
        </w:rPr>
      </w:pPr>
      <w:bookmarkStart w:id="70" w:name="_Toc80279932"/>
      <w:bookmarkStart w:id="71" w:name="_Toc85528960"/>
      <w:r w:rsidRPr="004776CC">
        <w:t>Installation</w:t>
      </w:r>
      <w:bookmarkEnd w:id="70"/>
      <w:r w:rsidR="005C28C8">
        <w:t xml:space="preserve"> of Sensor Devices</w:t>
      </w:r>
      <w:bookmarkEnd w:id="71"/>
    </w:p>
    <w:p w14:paraId="69C5E0C9" w14:textId="0C46464C" w:rsidR="00577D59" w:rsidRDefault="00577D59" w:rsidP="00577D59">
      <w:pPr>
        <w:pStyle w:val="BSAServiceScheduleHeading2"/>
      </w:pPr>
      <w:bookmarkStart w:id="72" w:name="_Ref77071683"/>
      <w:r>
        <w:t xml:space="preserve">The terms set out in the </w:t>
      </w:r>
      <w:hyperlink r:id="rId23" w:anchor="other-services" w:history="1">
        <w:r w:rsidRPr="00DB5864">
          <w:rPr>
            <w:rStyle w:val="Hyperlink"/>
          </w:rPr>
          <w:t>Other Services - Professional Services section of Our Customer Terms</w:t>
        </w:r>
      </w:hyperlink>
      <w:r>
        <w:t xml:space="preserve"> apply to our provision of the Installation Services.</w:t>
      </w:r>
      <w:bookmarkEnd w:id="72"/>
    </w:p>
    <w:p w14:paraId="674D637F" w14:textId="77777777" w:rsidR="00577D59" w:rsidRDefault="00577D59" w:rsidP="00577D59">
      <w:pPr>
        <w:pStyle w:val="BSAServiceScheduleHeading2"/>
      </w:pPr>
      <w:r>
        <w:t>We will install, configure and cable in the Sensor Devices at the Sites and in the locations that you nominate, as further described in an agreed Statement of Work for those Installation Services.</w:t>
      </w:r>
    </w:p>
    <w:p w14:paraId="29C454B1" w14:textId="77777777" w:rsidR="00577D59" w:rsidRDefault="00577D59" w:rsidP="00577D59">
      <w:pPr>
        <w:pStyle w:val="BSAServiceScheduleHeading2"/>
      </w:pPr>
      <w:r>
        <w:t>If you wish to make a change to a Sensor Device you must ensure that a Telstra technician is onsite to either perform that change or supervise that change.</w:t>
      </w:r>
    </w:p>
    <w:p w14:paraId="6BF1D4B4" w14:textId="77777777" w:rsidR="00577D59" w:rsidRDefault="00577D59" w:rsidP="00577D59">
      <w:pPr>
        <w:pStyle w:val="BSAServiceScheduleHeading2"/>
      </w:pPr>
      <w:r>
        <w:t>If you make a change to a Sensor Device or objects or areas to be monitored by a Sensor Device without the supervision of a Telstra technician then one or more Sensor Devices will not work as intended.</w:t>
      </w:r>
    </w:p>
    <w:p w14:paraId="3779E564" w14:textId="77777777" w:rsidR="00577D59" w:rsidRPr="00B30A6E" w:rsidRDefault="00577D59" w:rsidP="00577D59">
      <w:pPr>
        <w:pStyle w:val="BSAServiceSchedulesubheading"/>
        <w:rPr>
          <w:b w:val="0"/>
        </w:rPr>
      </w:pPr>
      <w:bookmarkStart w:id="73" w:name="_Toc80279933"/>
      <w:bookmarkStart w:id="74" w:name="_Toc85528961"/>
      <w:r w:rsidRPr="00B30A6E">
        <w:t>Activation of Sensor Devices</w:t>
      </w:r>
      <w:bookmarkEnd w:id="73"/>
      <w:bookmarkEnd w:id="74"/>
    </w:p>
    <w:p w14:paraId="5A620BA9" w14:textId="109D210E" w:rsidR="00577D59" w:rsidRDefault="00577D59" w:rsidP="00577D59">
      <w:pPr>
        <w:pStyle w:val="BSAServiceScheduleHeading2"/>
      </w:pPr>
      <w:r>
        <w:t>Sensor Devices will be activated on the Platform (so that you can see data collected by those Sensor Devices on the Platform) on a floor by floor basis at your Sites. That is, subject to clause </w:t>
      </w:r>
      <w:r>
        <w:fldChar w:fldCharType="begin"/>
      </w:r>
      <w:r>
        <w:instrText xml:space="preserve"> REF _Ref71538116 \r \h  \* MERGEFORMAT </w:instrText>
      </w:r>
      <w:r>
        <w:fldChar w:fldCharType="separate"/>
      </w:r>
      <w:r w:rsidR="008C09A3">
        <w:t>3.29</w:t>
      </w:r>
      <w:r>
        <w:fldChar w:fldCharType="end"/>
      </w:r>
      <w:r>
        <w:t>, all Sensor Devices located on the same floor of a Site will be activated on the Platform at the same time (and different Sensor Devices located on the same floor of a Site cannot be activated on the Platform at different times).</w:t>
      </w:r>
    </w:p>
    <w:p w14:paraId="7E664688" w14:textId="77777777" w:rsidR="00577D59" w:rsidRDefault="00577D59" w:rsidP="00577D59">
      <w:pPr>
        <w:pStyle w:val="BSAServiceScheduleHeading2"/>
      </w:pPr>
      <w:r>
        <w:t>You may nominate the order in which floors at a Site are activated on the Platform.</w:t>
      </w:r>
    </w:p>
    <w:p w14:paraId="34ACBE14" w14:textId="2C9768EF" w:rsidR="00577D59" w:rsidRDefault="00577D59" w:rsidP="00577D59">
      <w:pPr>
        <w:pStyle w:val="BSAServiceScheduleHeading2"/>
      </w:pPr>
      <w:r>
        <w:t xml:space="preserve">Once a Sensor Device has been activated it cannot be deactivated during the </w:t>
      </w:r>
      <w:r w:rsidR="0025644C">
        <w:rPr>
          <w:lang w:val="en-AU"/>
        </w:rPr>
        <w:t>Initial</w:t>
      </w:r>
      <w:r>
        <w:t xml:space="preserve"> Term.  However, you may ask us to, or we may permit you to, move Sensor Devices to different locations and floors at your Sites.</w:t>
      </w:r>
    </w:p>
    <w:p w14:paraId="6204C3AE" w14:textId="0A390CC6" w:rsidR="00577D59" w:rsidRDefault="00577D59" w:rsidP="00577D59">
      <w:pPr>
        <w:pStyle w:val="BSAServiceScheduleHeading2"/>
      </w:pPr>
      <w:r>
        <w:t xml:space="preserve">You may order additional Sensor Devices to use with the </w:t>
      </w:r>
      <w:r w:rsidR="00B63493">
        <w:rPr>
          <w:lang w:val="en-AU"/>
        </w:rPr>
        <w:t xml:space="preserve">myWorkplace Occupancy </w:t>
      </w:r>
      <w:r>
        <w:t>Service at any time.</w:t>
      </w:r>
    </w:p>
    <w:p w14:paraId="6BD3CFD0" w14:textId="77777777" w:rsidR="00577D59" w:rsidRDefault="00577D59" w:rsidP="00577D59">
      <w:pPr>
        <w:pStyle w:val="BSAServiceScheduleHeading2"/>
      </w:pPr>
      <w:bookmarkStart w:id="75" w:name="_Ref71538116"/>
      <w:bookmarkStart w:id="76" w:name="_Ref71537179"/>
      <w:r>
        <w:t>If you ask us to install an additional Sensor Device on a floor of your Site where all Sensor Devices have already been activated on the Platform, then we will activate that Sensor Device on the Platform after it has been installed.</w:t>
      </w:r>
      <w:bookmarkEnd w:id="75"/>
      <w:bookmarkEnd w:id="76"/>
    </w:p>
    <w:p w14:paraId="37D84417" w14:textId="0E4921A5" w:rsidR="00577D59" w:rsidRPr="00B30A6E" w:rsidRDefault="00577D59" w:rsidP="00577D59">
      <w:pPr>
        <w:pStyle w:val="BSAServiceSchedulesubheading"/>
        <w:rPr>
          <w:b w:val="0"/>
        </w:rPr>
      </w:pPr>
      <w:bookmarkStart w:id="77" w:name="_Toc80279934"/>
      <w:bookmarkStart w:id="78" w:name="_Toc85528962"/>
      <w:r w:rsidRPr="00B30A6E">
        <w:t>Your obligations</w:t>
      </w:r>
      <w:bookmarkEnd w:id="77"/>
      <w:r w:rsidR="005C28C8">
        <w:t xml:space="preserve"> regarding Sensor Devices</w:t>
      </w:r>
      <w:bookmarkEnd w:id="78"/>
    </w:p>
    <w:p w14:paraId="7EB904FD" w14:textId="77777777" w:rsidR="00577D59" w:rsidRDefault="00577D59" w:rsidP="00577D59">
      <w:pPr>
        <w:pStyle w:val="BSAServiceScheduleHeading2"/>
        <w:keepNext/>
      </w:pPr>
      <w:r>
        <w:t>You must:</w:t>
      </w:r>
    </w:p>
    <w:p w14:paraId="1B014790" w14:textId="77777777" w:rsidR="00577D59" w:rsidRDefault="00577D59" w:rsidP="00577D59">
      <w:pPr>
        <w:pStyle w:val="BSAServiceScheduleHeading3"/>
      </w:pPr>
      <w:r>
        <w:t>ensure that each Sensor Device:</w:t>
      </w:r>
    </w:p>
    <w:p w14:paraId="1B231749" w14:textId="77777777" w:rsidR="00577D59" w:rsidRDefault="00577D59" w:rsidP="00577D59">
      <w:pPr>
        <w:pStyle w:val="BSAServiceScheduleHeading4"/>
      </w:pPr>
      <w:r>
        <w:t>operates within the recommended Operating Temperature; and</w:t>
      </w:r>
    </w:p>
    <w:p w14:paraId="2C41194C" w14:textId="77777777" w:rsidR="00577D59" w:rsidRDefault="00577D59" w:rsidP="00577D59">
      <w:pPr>
        <w:pStyle w:val="BSAServiceScheduleHeading4"/>
      </w:pPr>
      <w:r>
        <w:t>is installed such that there is a distance of between 2.5 to 4 metres from the Sensor Device to the floor of the space in which the Sensor Device is installed (if we permit you or your nominated third party installer to install or move a Sensor Device);</w:t>
      </w:r>
    </w:p>
    <w:p w14:paraId="587440EA" w14:textId="12A65694" w:rsidR="00577D59" w:rsidRDefault="00577D59" w:rsidP="00577D59">
      <w:pPr>
        <w:pStyle w:val="BSAServiceScheduleHeading3"/>
      </w:pPr>
      <w:r>
        <w:t xml:space="preserve">use the Sensor Devices in accordance with </w:t>
      </w:r>
      <w:r w:rsidR="00B63493">
        <w:t xml:space="preserve">our </w:t>
      </w:r>
      <w:r>
        <w:t>reasonable directions;</w:t>
      </w:r>
    </w:p>
    <w:p w14:paraId="7EEB35B5" w14:textId="77777777" w:rsidR="00577D59" w:rsidRDefault="00577D59" w:rsidP="00577D59">
      <w:pPr>
        <w:pStyle w:val="BSAServiceScheduleHeading3"/>
      </w:pPr>
      <w:r>
        <w:lastRenderedPageBreak/>
        <w:t>co-operate with, and provide all reasonable assistance to us when we request assistance, instructions or guidance;</w:t>
      </w:r>
    </w:p>
    <w:p w14:paraId="207865C1" w14:textId="77777777" w:rsidR="00577D59" w:rsidRDefault="00577D59" w:rsidP="00577D59">
      <w:pPr>
        <w:pStyle w:val="BSAServiceScheduleHeading3"/>
      </w:pPr>
      <w:r>
        <w:t>not make or permit to be made any alterations, modifications, adjustments, repairs or servicing to the Sensor Devices except by us or by a person authorised by us; and</w:t>
      </w:r>
    </w:p>
    <w:p w14:paraId="45E46079" w14:textId="77777777" w:rsidR="00577D59" w:rsidRDefault="00577D59" w:rsidP="00577D59">
      <w:pPr>
        <w:pStyle w:val="BSAServiceScheduleHeading3"/>
      </w:pPr>
      <w:r>
        <w:t>not remove, cover, alter or otherwise tamper with any labels affixed to the equipment for the purpose of identifying the equipment, warranty, service coverage or other service description.</w:t>
      </w:r>
    </w:p>
    <w:p w14:paraId="6555E71C" w14:textId="77777777" w:rsidR="00577D59" w:rsidRDefault="00577D59" w:rsidP="005C28C8">
      <w:pPr>
        <w:pStyle w:val="BSAServiceSchedulesubheading"/>
      </w:pPr>
      <w:bookmarkStart w:id="79" w:name="_Ref50648543"/>
      <w:bookmarkStart w:id="80" w:name="_Toc80279935"/>
      <w:bookmarkStart w:id="81" w:name="_Toc85528963"/>
      <w:r>
        <w:t>S</w:t>
      </w:r>
      <w:r w:rsidRPr="005C28C8">
        <w:t>upport</w:t>
      </w:r>
      <w:bookmarkEnd w:id="79"/>
      <w:bookmarkEnd w:id="80"/>
      <w:bookmarkEnd w:id="81"/>
    </w:p>
    <w:p w14:paraId="2B8FFF41" w14:textId="336197B6" w:rsidR="00577D59" w:rsidRDefault="00FF2AF6" w:rsidP="00577D59">
      <w:pPr>
        <w:pStyle w:val="BSAServiceScheduleHeading2"/>
      </w:pPr>
      <w:r>
        <w:rPr>
          <w:lang w:val="en-AU"/>
        </w:rPr>
        <w:t>Y</w:t>
      </w:r>
      <w:r w:rsidR="00577D59">
        <w:t xml:space="preserve">ou can contact </w:t>
      </w:r>
      <w:r w:rsidR="00970701">
        <w:rPr>
          <w:lang w:val="en-AU"/>
        </w:rPr>
        <w:t xml:space="preserve">us </w:t>
      </w:r>
      <w:r>
        <w:rPr>
          <w:lang w:val="en-AU"/>
        </w:rPr>
        <w:t xml:space="preserve">via our help desk </w:t>
      </w:r>
      <w:r w:rsidR="00577D59">
        <w:t xml:space="preserve">during Support Hours for assistance in relation to any faults or problems with your </w:t>
      </w:r>
      <w:r w:rsidR="0025644C">
        <w:rPr>
          <w:lang w:val="en-AU"/>
        </w:rPr>
        <w:t xml:space="preserve">myWorkplace Occupancy </w:t>
      </w:r>
      <w:r w:rsidR="00577D59">
        <w:t>Service (</w:t>
      </w:r>
      <w:r w:rsidR="00577D59" w:rsidRPr="00577B09">
        <w:rPr>
          <w:b/>
        </w:rPr>
        <w:t>Help Desk</w:t>
      </w:r>
      <w:r w:rsidR="00577D59">
        <w:t>).  You can contact the Help Desk at:</w:t>
      </w:r>
    </w:p>
    <w:p w14:paraId="4E403189" w14:textId="77777777" w:rsidR="00577D59" w:rsidRDefault="00577D59" w:rsidP="00577D59">
      <w:pPr>
        <w:pStyle w:val="BodyText0"/>
      </w:pPr>
      <w:r w:rsidRPr="00717483">
        <w:t>1800 325 220</w:t>
      </w:r>
      <w:r>
        <w:t>.</w:t>
      </w:r>
    </w:p>
    <w:p w14:paraId="0FB93535" w14:textId="77777777" w:rsidR="00577D59" w:rsidRDefault="00577D59" w:rsidP="00577D59">
      <w:pPr>
        <w:pStyle w:val="BSAServiceScheduleHeading2"/>
      </w:pPr>
      <w:r>
        <w:t xml:space="preserve">We aim to acknowledge receipt of a request made to the Help Desk within 24 </w:t>
      </w:r>
      <w:r w:rsidRPr="00AD25E5">
        <w:t>Business Hours</w:t>
      </w:r>
      <w:r>
        <w:t xml:space="preserve"> of receipt of those requests.</w:t>
      </w:r>
    </w:p>
    <w:p w14:paraId="203BB7BD" w14:textId="77777777" w:rsidR="00577D59" w:rsidRPr="00D82303" w:rsidRDefault="00577D59" w:rsidP="00577D59">
      <w:pPr>
        <w:pStyle w:val="BSAServiceSchedulesubheading"/>
        <w:rPr>
          <w:b w:val="0"/>
        </w:rPr>
      </w:pPr>
      <w:bookmarkStart w:id="82" w:name="_Toc80279937"/>
      <w:bookmarkStart w:id="83" w:name="_Toc85528964"/>
      <w:r w:rsidRPr="00D82303">
        <w:t>Not designed for failsafe use</w:t>
      </w:r>
      <w:bookmarkEnd w:id="82"/>
      <w:bookmarkEnd w:id="83"/>
    </w:p>
    <w:p w14:paraId="2E04967E" w14:textId="77777777" w:rsidR="00577D59" w:rsidRDefault="00577D59" w:rsidP="00577D59">
      <w:pPr>
        <w:pStyle w:val="BSAServiceScheduleHeading2"/>
        <w:keepNext/>
      </w:pPr>
      <w:r>
        <w:t>You acknowledge and agree, and must ensure that your Authorised Users are aware, that:</w:t>
      </w:r>
    </w:p>
    <w:p w14:paraId="010E2888" w14:textId="23D7C8AB" w:rsidR="00577D59" w:rsidRDefault="00577D59" w:rsidP="00577D59">
      <w:pPr>
        <w:pStyle w:val="BSAServiceScheduleHeading3"/>
      </w:pPr>
      <w:r>
        <w:t xml:space="preserve">while we will provide the </w:t>
      </w:r>
      <w:r w:rsidR="00B63493">
        <w:t xml:space="preserve">myWorkplace Occupancy </w:t>
      </w:r>
      <w:r>
        <w:t xml:space="preserve">Service consistent with prevailing industry standards in a manner that endeavours to minimise errors and interruptions in the </w:t>
      </w:r>
      <w:r w:rsidR="00EE3666">
        <w:t xml:space="preserve">myWorkplace Occupancy </w:t>
      </w:r>
      <w:r>
        <w:t>Service, it may be temporarily unavailable for scheduled maintenance or for unscheduled emergency maintenance, either by us or by our Third Party Suppliers, or because of other causes beyond our reasonable control; and</w:t>
      </w:r>
    </w:p>
    <w:p w14:paraId="1735AB32" w14:textId="0AABCA99" w:rsidR="00577D59" w:rsidRDefault="00577D59" w:rsidP="00577D59">
      <w:pPr>
        <w:pStyle w:val="BSAServiceScheduleHeading3"/>
      </w:pPr>
      <w:r>
        <w:t xml:space="preserve">subject to non-excludable statutory guarantees, we do not promise that use of the </w:t>
      </w:r>
      <w:r w:rsidR="00EE3666">
        <w:t xml:space="preserve">myWorkplace Occupancy </w:t>
      </w:r>
      <w:r>
        <w:t>Service will be uninterrupted or error free,</w:t>
      </w:r>
    </w:p>
    <w:p w14:paraId="00F56314" w14:textId="77777777" w:rsidR="00577D59" w:rsidRDefault="00577D59" w:rsidP="00577D59">
      <w:pPr>
        <w:pStyle w:val="BodyText0"/>
      </w:pPr>
      <w:r>
        <w:t>and as such, for any application that requires fail-safe or uninterrupted connectivity, you need to both implement a business continuity plan to address interruptions and to put in place separate backup services or arrangements to provide alternative coverage during any interruption.</w:t>
      </w:r>
    </w:p>
    <w:p w14:paraId="60E6A0F0" w14:textId="77777777" w:rsidR="00577D59" w:rsidRPr="00D82303" w:rsidRDefault="00577D59" w:rsidP="00577D59">
      <w:pPr>
        <w:pStyle w:val="BSAServiceSchedulesubheading"/>
        <w:rPr>
          <w:b w:val="0"/>
        </w:rPr>
      </w:pPr>
      <w:bookmarkStart w:id="84" w:name="_Toc80279938"/>
      <w:bookmarkStart w:id="85" w:name="_Toc85528965"/>
      <w:r w:rsidRPr="00D82303">
        <w:t>Maintenance</w:t>
      </w:r>
      <w:bookmarkEnd w:id="84"/>
      <w:bookmarkEnd w:id="85"/>
    </w:p>
    <w:p w14:paraId="0AB8EEE5" w14:textId="2B1AD29F" w:rsidR="00577D59" w:rsidRDefault="00577D59" w:rsidP="00577D59">
      <w:pPr>
        <w:pStyle w:val="BSAServiceScheduleHeading2"/>
      </w:pPr>
      <w:r>
        <w:t xml:space="preserve">We will use our best endeavours to provide you with reasonable prior written notice if the </w:t>
      </w:r>
      <w:r w:rsidR="0025644C">
        <w:rPr>
          <w:lang w:val="en-AU"/>
        </w:rPr>
        <w:t xml:space="preserve">myWorkplace Occupancy </w:t>
      </w:r>
      <w:r>
        <w:t>Services will be unavailable for scheduled or planned maintenance.  We aim to conduct scheduled or planned maintenance during the hours of 7pm to 6am (AEST).</w:t>
      </w:r>
    </w:p>
    <w:p w14:paraId="73B18A66" w14:textId="72E2B053" w:rsidR="00577D59" w:rsidRDefault="00BF0E3D" w:rsidP="00BF0E3D">
      <w:pPr>
        <w:pStyle w:val="BSAServiceSchedulesubheading"/>
      </w:pPr>
      <w:bookmarkStart w:id="86" w:name="_Toc80279939"/>
      <w:bookmarkStart w:id="87" w:name="_Toc85528966"/>
      <w:r>
        <w:t>Pricing</w:t>
      </w:r>
      <w:bookmarkEnd w:id="86"/>
      <w:bookmarkEnd w:id="87"/>
    </w:p>
    <w:p w14:paraId="7D1768A2" w14:textId="526A798E" w:rsidR="00577D59" w:rsidRDefault="00577D59" w:rsidP="00577D59">
      <w:pPr>
        <w:pStyle w:val="BSAServiceScheduleHeading2"/>
      </w:pPr>
      <w:r>
        <w:t xml:space="preserve">You must pay us the applicable charges set out in </w:t>
      </w:r>
      <w:r w:rsidR="00AB1FEB">
        <w:rPr>
          <w:lang w:val="en-AU"/>
        </w:rPr>
        <w:t xml:space="preserve">your </w:t>
      </w:r>
      <w:r w:rsidR="005C28C8">
        <w:rPr>
          <w:lang w:val="en-AU"/>
        </w:rPr>
        <w:t>a</w:t>
      </w:r>
      <w:r w:rsidR="00AB1FEB">
        <w:rPr>
          <w:lang w:val="en-AU"/>
        </w:rPr>
        <w:t xml:space="preserve">pplication </w:t>
      </w:r>
      <w:r w:rsidR="005C28C8">
        <w:rPr>
          <w:lang w:val="en-AU"/>
        </w:rPr>
        <w:t>f</w:t>
      </w:r>
      <w:r w:rsidR="00AB1FEB">
        <w:rPr>
          <w:lang w:val="en-AU"/>
        </w:rPr>
        <w:t xml:space="preserve">orm or separate agreement with us for the myWorkplace Occupancy Service </w:t>
      </w:r>
      <w:r>
        <w:t xml:space="preserve">and in any agreed Statement of Work for the Installation Services. </w:t>
      </w:r>
    </w:p>
    <w:p w14:paraId="0615F92E" w14:textId="77777777" w:rsidR="00577D59" w:rsidRDefault="00577D59" w:rsidP="00577D59">
      <w:pPr>
        <w:pStyle w:val="BSAServiceScheduleHeading2"/>
        <w:keepNext/>
      </w:pPr>
      <w:bookmarkStart w:id="88" w:name="_Ref72336434"/>
      <w:r>
        <w:t>You may purchase Sensor Devices either:</w:t>
      </w:r>
      <w:bookmarkEnd w:id="88"/>
    </w:p>
    <w:p w14:paraId="14050399" w14:textId="77777777" w:rsidR="00577D59" w:rsidRDefault="00577D59" w:rsidP="00577D59">
      <w:pPr>
        <w:pStyle w:val="BSAServiceScheduleHeading3"/>
      </w:pPr>
      <w:r>
        <w:t>upfront in advance; or</w:t>
      </w:r>
    </w:p>
    <w:p w14:paraId="1F67CCAA" w14:textId="4205F8C9" w:rsidR="00577D59" w:rsidRDefault="00577D59" w:rsidP="00577D59">
      <w:pPr>
        <w:pStyle w:val="BSAServiceScheduleHeading3"/>
      </w:pPr>
      <w:r>
        <w:lastRenderedPageBreak/>
        <w:t xml:space="preserve">if you are acquiring the </w:t>
      </w:r>
      <w:r w:rsidR="00857075">
        <w:t xml:space="preserve">myWorkplace Occupancy </w:t>
      </w:r>
      <w:r>
        <w:t>Service for business purposes and are not a sole trader, on a monthly repayment option (</w:t>
      </w:r>
      <w:r w:rsidRPr="00095858">
        <w:rPr>
          <w:b/>
        </w:rPr>
        <w:t>Monthly Repayment Option</w:t>
      </w:r>
      <w:r>
        <w:t xml:space="preserve"> or </w:t>
      </w:r>
      <w:r w:rsidRPr="00095858">
        <w:rPr>
          <w:b/>
        </w:rPr>
        <w:t>MRO</w:t>
      </w:r>
      <w:r>
        <w:t xml:space="preserve">) under which we allow you to pay the cost of a Sensor Device (plus an additional amount on account of our costs in providing an extended payment term) by monthly instalments over the MRO Term identified in </w:t>
      </w:r>
      <w:r w:rsidR="00857075">
        <w:t xml:space="preserve">your </w:t>
      </w:r>
      <w:r w:rsidR="005C28C8">
        <w:t>a</w:t>
      </w:r>
      <w:r w:rsidR="00857075">
        <w:t xml:space="preserve">pplication </w:t>
      </w:r>
      <w:r w:rsidR="005C28C8">
        <w:t>f</w:t>
      </w:r>
      <w:r w:rsidR="00857075">
        <w:t>orm or separate agreement with us for the myWorkplace Occupancy Service</w:t>
      </w:r>
      <w:r>
        <w:t>.</w:t>
      </w:r>
    </w:p>
    <w:p w14:paraId="6C23658E" w14:textId="77777777" w:rsidR="00577D59" w:rsidRDefault="00577D59" w:rsidP="00577D59">
      <w:pPr>
        <w:pStyle w:val="BSAServiceScheduleHeading2"/>
        <w:keepNext/>
      </w:pPr>
      <w:bookmarkStart w:id="89" w:name="_Ref72336916"/>
      <w:r>
        <w:t>If you purchase a Sensor Device on a MRO then:</w:t>
      </w:r>
    </w:p>
    <w:p w14:paraId="24FBE396" w14:textId="7A25FE6C" w:rsidR="00577D59" w:rsidRDefault="00577D59" w:rsidP="00577D59">
      <w:pPr>
        <w:pStyle w:val="BSAServiceScheduleHeading3"/>
      </w:pPr>
      <w:r>
        <w:t xml:space="preserve">you warrant that you are acquiring the </w:t>
      </w:r>
      <w:r w:rsidR="00857075">
        <w:t xml:space="preserve">myWorkplace Occupancy </w:t>
      </w:r>
      <w:r>
        <w:t>Service for business purposes and are not a sole trader; and</w:t>
      </w:r>
    </w:p>
    <w:p w14:paraId="6E56B3A7" w14:textId="65067FAA" w:rsidR="00577D59" w:rsidRDefault="00577D59" w:rsidP="00577D59">
      <w:pPr>
        <w:pStyle w:val="BSAServiceScheduleHeading3"/>
      </w:pPr>
      <w:r>
        <w:t xml:space="preserve">your total monthly instalments for that Sensor Device (comprising the monthly repayment cost of that Sensor Device plus an additional amount on account of our costs in providing an extended payment term) are set out in </w:t>
      </w:r>
      <w:r w:rsidR="005C28C8">
        <w:t xml:space="preserve">your </w:t>
      </w:r>
      <w:r w:rsidR="00C634D1">
        <w:t>a</w:t>
      </w:r>
      <w:r w:rsidR="005C28C8">
        <w:t xml:space="preserve">pplication </w:t>
      </w:r>
      <w:r w:rsidR="00C634D1">
        <w:t>f</w:t>
      </w:r>
      <w:r w:rsidR="005C28C8">
        <w:t xml:space="preserve">orm or separate agreement </w:t>
      </w:r>
      <w:r w:rsidR="00011E2B">
        <w:t>with us for the myWorkplace Occupancy Service</w:t>
      </w:r>
      <w:r>
        <w:t>.</w:t>
      </w:r>
      <w:bookmarkEnd w:id="89"/>
    </w:p>
    <w:p w14:paraId="0F36F66C" w14:textId="77777777" w:rsidR="00577D59" w:rsidRDefault="00577D59" w:rsidP="00577D59">
      <w:pPr>
        <w:pStyle w:val="BSAServiceScheduleHeading2"/>
        <w:keepNext/>
      </w:pPr>
      <w:r>
        <w:t>We will invoice you:</w:t>
      </w:r>
    </w:p>
    <w:p w14:paraId="4A983E50" w14:textId="77777777" w:rsidR="00577D59" w:rsidRDefault="00577D59" w:rsidP="00577D59">
      <w:pPr>
        <w:pStyle w:val="BSAServiceScheduleHeading3"/>
      </w:pPr>
      <w:r>
        <w:t>upfront in advance for Sensor Devices you purchase upfront;</w:t>
      </w:r>
    </w:p>
    <w:p w14:paraId="4D9B5BED" w14:textId="77777777" w:rsidR="00577D59" w:rsidRDefault="00577D59" w:rsidP="00577D59">
      <w:pPr>
        <w:pStyle w:val="BSAServiceScheduleHeading3"/>
      </w:pPr>
      <w:bookmarkStart w:id="90" w:name="_Ref72336989"/>
      <w:r>
        <w:t>monthly in advance for Sensor Devices you purchase on a MRO; and</w:t>
      </w:r>
      <w:bookmarkEnd w:id="90"/>
    </w:p>
    <w:p w14:paraId="5C227D45" w14:textId="77777777" w:rsidR="00577D59" w:rsidRDefault="00577D59" w:rsidP="00577D59">
      <w:pPr>
        <w:pStyle w:val="BSAServiceScheduleHeading3"/>
      </w:pPr>
      <w:r>
        <w:t>either monthly or yearly in advance</w:t>
      </w:r>
      <w:r w:rsidRPr="006F767B">
        <w:t xml:space="preserve"> </w:t>
      </w:r>
      <w:r>
        <w:t>for access to and use of the Platform (at your election).</w:t>
      </w:r>
    </w:p>
    <w:p w14:paraId="322CA8AB" w14:textId="1017FAF5" w:rsidR="00577D59" w:rsidRDefault="00577D59" w:rsidP="00F7781F">
      <w:pPr>
        <w:pStyle w:val="BSAServiceSchedulesubheading"/>
      </w:pPr>
      <w:bookmarkStart w:id="91" w:name="_Toc80279940"/>
      <w:bookmarkStart w:id="92" w:name="_Toc85528967"/>
      <w:r>
        <w:t>Early termination charges</w:t>
      </w:r>
      <w:bookmarkEnd w:id="91"/>
      <w:r w:rsidR="00900819">
        <w:t xml:space="preserve"> – if you signed up for or renewed your myWorkplace Occupancy Service on or before </w:t>
      </w:r>
      <w:r w:rsidR="001E6C97">
        <w:t>26 October 2021</w:t>
      </w:r>
      <w:bookmarkEnd w:id="92"/>
    </w:p>
    <w:p w14:paraId="764F7179" w14:textId="41CFACFF" w:rsidR="00577D59" w:rsidRDefault="00900819" w:rsidP="00577D59">
      <w:pPr>
        <w:pStyle w:val="BSAServiceScheduleHeading2"/>
      </w:pPr>
      <w:bookmarkStart w:id="93" w:name="_Ref85460734"/>
      <w:r w:rsidRPr="0012764C">
        <w:rPr>
          <w:lang w:val="en-AU"/>
        </w:rPr>
        <w:t xml:space="preserve">This clause </w:t>
      </w:r>
      <w:r w:rsidRPr="0012764C">
        <w:rPr>
          <w:lang w:val="en-AU"/>
        </w:rPr>
        <w:fldChar w:fldCharType="begin"/>
      </w:r>
      <w:r w:rsidRPr="0012764C">
        <w:rPr>
          <w:lang w:val="en-AU"/>
        </w:rPr>
        <w:instrText xml:space="preserve"> REF _Ref85460734 \r \h  \* MERGEFORMAT </w:instrText>
      </w:r>
      <w:r w:rsidRPr="0012764C">
        <w:rPr>
          <w:lang w:val="en-AU"/>
        </w:rPr>
      </w:r>
      <w:r w:rsidRPr="0012764C">
        <w:rPr>
          <w:lang w:val="en-AU"/>
        </w:rPr>
        <w:fldChar w:fldCharType="separate"/>
      </w:r>
      <w:r w:rsidR="008C09A3">
        <w:rPr>
          <w:lang w:val="en-AU"/>
        </w:rPr>
        <w:t>3.39</w:t>
      </w:r>
      <w:r w:rsidRPr="0012764C">
        <w:rPr>
          <w:lang w:val="en-AU"/>
        </w:rPr>
        <w:fldChar w:fldCharType="end"/>
      </w:r>
      <w:r w:rsidRPr="0012764C">
        <w:rPr>
          <w:lang w:val="en-AU"/>
        </w:rPr>
        <w:t xml:space="preserve"> applies if you signed up for or renewed your myWorkplace Occupancy Service on or before </w:t>
      </w:r>
      <w:r w:rsidR="001E6C97" w:rsidRPr="0012764C">
        <w:rPr>
          <w:lang w:val="en-AU"/>
        </w:rPr>
        <w:t>26 October 2021</w:t>
      </w:r>
      <w:r w:rsidRPr="0012764C">
        <w:rPr>
          <w:lang w:val="en-AU"/>
        </w:rPr>
        <w:t>.</w:t>
      </w:r>
      <w:r>
        <w:rPr>
          <w:lang w:val="en-AU"/>
        </w:rPr>
        <w:t xml:space="preserve"> </w:t>
      </w:r>
      <w:r w:rsidR="00577D59">
        <w:t xml:space="preserve">If you terminate your </w:t>
      </w:r>
      <w:r w:rsidR="009B7B6D">
        <w:rPr>
          <w:lang w:val="en-AU"/>
        </w:rPr>
        <w:t xml:space="preserve">myWorkplace Occupancy </w:t>
      </w:r>
      <w:r w:rsidR="00577D59">
        <w:t xml:space="preserve">Service (or any part of your </w:t>
      </w:r>
      <w:r w:rsidR="009B7B6D">
        <w:rPr>
          <w:lang w:val="en-AU"/>
        </w:rPr>
        <w:t xml:space="preserve">myWorkplace Occupancy </w:t>
      </w:r>
      <w:r w:rsidR="00577D59">
        <w:t xml:space="preserve">Service) for any reason other than our material breach of this </w:t>
      </w:r>
      <w:r w:rsidR="009B7B6D">
        <w:rPr>
          <w:lang w:val="en-AU"/>
        </w:rPr>
        <w:t xml:space="preserve">clause </w:t>
      </w:r>
      <w:r w:rsidR="009B7B6D">
        <w:rPr>
          <w:lang w:val="en-AU"/>
        </w:rPr>
        <w:fldChar w:fldCharType="begin"/>
      </w:r>
      <w:r w:rsidR="009B7B6D">
        <w:rPr>
          <w:lang w:val="en-AU"/>
        </w:rPr>
        <w:instrText xml:space="preserve"> REF _Ref80809513 \n \h </w:instrText>
      </w:r>
      <w:r w:rsidR="009B7B6D">
        <w:rPr>
          <w:lang w:val="en-AU"/>
        </w:rPr>
      </w:r>
      <w:r w:rsidR="009B7B6D">
        <w:rPr>
          <w:lang w:val="en-AU"/>
        </w:rPr>
        <w:fldChar w:fldCharType="separate"/>
      </w:r>
      <w:r w:rsidR="008C09A3">
        <w:rPr>
          <w:lang w:val="en-AU"/>
        </w:rPr>
        <w:t>3</w:t>
      </w:r>
      <w:r w:rsidR="009B7B6D">
        <w:rPr>
          <w:lang w:val="en-AU"/>
        </w:rPr>
        <w:fldChar w:fldCharType="end"/>
      </w:r>
      <w:r w:rsidR="009B7B6D">
        <w:rPr>
          <w:lang w:val="en-AU"/>
        </w:rPr>
        <w:t xml:space="preserve"> or, where applicable, our separate agreement with you for the myWorkplace Occupancy Service,</w:t>
      </w:r>
      <w:r w:rsidR="009B7B6D">
        <w:t xml:space="preserve"> </w:t>
      </w:r>
      <w:r w:rsidR="00577D59">
        <w:t xml:space="preserve">then we will charge you an </w:t>
      </w:r>
      <w:r w:rsidR="004C7E9C">
        <w:rPr>
          <w:lang w:val="en-AU"/>
        </w:rPr>
        <w:t>e</w:t>
      </w:r>
      <w:r w:rsidR="004C7E9C">
        <w:t xml:space="preserve">arly </w:t>
      </w:r>
      <w:r w:rsidR="004C7E9C">
        <w:rPr>
          <w:lang w:val="en-AU"/>
        </w:rPr>
        <w:t>t</w:t>
      </w:r>
      <w:r w:rsidR="004C7E9C">
        <w:t xml:space="preserve">ermination </w:t>
      </w:r>
      <w:r w:rsidR="004C7E9C">
        <w:rPr>
          <w:lang w:val="en-AU"/>
        </w:rPr>
        <w:t>c</w:t>
      </w:r>
      <w:r w:rsidR="004C7E9C">
        <w:t xml:space="preserve">harge </w:t>
      </w:r>
      <w:r w:rsidR="00577D59">
        <w:t>calculated as follows as at the effective date of that termination or cancellation:</w:t>
      </w:r>
      <w:bookmarkEnd w:id="93"/>
    </w:p>
    <w:p w14:paraId="60C1287D" w14:textId="6DDA06DA" w:rsidR="00577D59" w:rsidRPr="008A78CC" w:rsidRDefault="00577D59" w:rsidP="00577D59">
      <w:pPr>
        <w:pStyle w:val="BodyText0"/>
        <w:rPr>
          <w:b/>
        </w:rPr>
      </w:pPr>
      <w:r w:rsidRPr="008A78CC">
        <w:rPr>
          <w:b/>
        </w:rPr>
        <w:t>ETC = (60% x A x B) + C</w:t>
      </w:r>
    </w:p>
    <w:p w14:paraId="6D3B3539" w14:textId="77777777" w:rsidR="00577D59" w:rsidRDefault="00577D59" w:rsidP="00577D59">
      <w:pPr>
        <w:pStyle w:val="BodyText0"/>
        <w:keepNext/>
      </w:pPr>
      <w:r>
        <w:t>where:</w:t>
      </w:r>
    </w:p>
    <w:p w14:paraId="1375C88A" w14:textId="77777777" w:rsidR="00577D59" w:rsidRDefault="00577D59" w:rsidP="00577D59">
      <w:pPr>
        <w:pStyle w:val="BodyText0"/>
      </w:pPr>
      <w:r>
        <w:t>A =</w:t>
      </w:r>
      <w:r>
        <w:tab/>
        <w:t>the monthly Platform charges</w:t>
      </w:r>
    </w:p>
    <w:p w14:paraId="289B214A" w14:textId="278D165E" w:rsidR="00577D59" w:rsidRDefault="00577D59" w:rsidP="00577D59">
      <w:pPr>
        <w:pStyle w:val="BodyText0"/>
        <w:ind w:left="1440" w:hanging="703"/>
      </w:pPr>
      <w:r>
        <w:t>B =</w:t>
      </w:r>
      <w:r>
        <w:tab/>
        <w:t xml:space="preserve">the number of months (or part thereof) remaining in the </w:t>
      </w:r>
      <w:r w:rsidR="00F7781F">
        <w:t>Initial</w:t>
      </w:r>
      <w:r>
        <w:t xml:space="preserve"> Term after the effective date of the termination or cancellation</w:t>
      </w:r>
    </w:p>
    <w:p w14:paraId="6258CE7A" w14:textId="084C9B74" w:rsidR="00577D59" w:rsidRDefault="00577D59" w:rsidP="00873492">
      <w:pPr>
        <w:pStyle w:val="BodyText0"/>
        <w:ind w:left="1418" w:hanging="681"/>
      </w:pPr>
      <w:r>
        <w:t>C =</w:t>
      </w:r>
      <w:r>
        <w:tab/>
        <w:t>any unpaid charges for Sensor Devices as at the date of termination or cancellation</w:t>
      </w:r>
    </w:p>
    <w:p w14:paraId="4838B0FD" w14:textId="64C0D2B9" w:rsidR="00900819" w:rsidRDefault="00900819" w:rsidP="00900819">
      <w:pPr>
        <w:pStyle w:val="BSAServiceSchedulesubheading"/>
      </w:pPr>
      <w:bookmarkStart w:id="94" w:name="_Toc85528968"/>
      <w:bookmarkStart w:id="95" w:name="_Toc80279941"/>
      <w:r>
        <w:t xml:space="preserve">Early termination charges – if you sign up for or renew your myWorkplace Occupancy Service after </w:t>
      </w:r>
      <w:r w:rsidR="001E6C97">
        <w:t>26 October 2021</w:t>
      </w:r>
      <w:bookmarkEnd w:id="94"/>
    </w:p>
    <w:p w14:paraId="3833743E" w14:textId="74690484" w:rsidR="00E94DDF" w:rsidRPr="0012764C" w:rsidRDefault="00E94DDF" w:rsidP="00900819">
      <w:pPr>
        <w:pStyle w:val="BSAServiceScheduleHeading2"/>
      </w:pPr>
      <w:r w:rsidRPr="0012764C">
        <w:rPr>
          <w:lang w:val="en-AU"/>
        </w:rPr>
        <w:t xml:space="preserve">Clauses </w:t>
      </w:r>
      <w:r w:rsidRPr="0012764C">
        <w:rPr>
          <w:lang w:val="en-AU"/>
        </w:rPr>
        <w:fldChar w:fldCharType="begin"/>
      </w:r>
      <w:r w:rsidRPr="0012764C">
        <w:rPr>
          <w:lang w:val="en-AU"/>
        </w:rPr>
        <w:instrText xml:space="preserve"> REF _Ref85462532 \r \h </w:instrText>
      </w:r>
      <w:r w:rsidR="0012764C">
        <w:rPr>
          <w:lang w:val="en-AU"/>
        </w:rPr>
        <w:instrText xml:space="preserve"> \* MERGEFORMAT </w:instrText>
      </w:r>
      <w:r w:rsidRPr="0012764C">
        <w:rPr>
          <w:lang w:val="en-AU"/>
        </w:rPr>
      </w:r>
      <w:r w:rsidRPr="0012764C">
        <w:rPr>
          <w:lang w:val="en-AU"/>
        </w:rPr>
        <w:fldChar w:fldCharType="separate"/>
      </w:r>
      <w:r w:rsidR="008C09A3">
        <w:rPr>
          <w:lang w:val="en-AU"/>
        </w:rPr>
        <w:t>3.41</w:t>
      </w:r>
      <w:r w:rsidRPr="0012764C">
        <w:rPr>
          <w:lang w:val="en-AU"/>
        </w:rPr>
        <w:fldChar w:fldCharType="end"/>
      </w:r>
      <w:r w:rsidRPr="0012764C">
        <w:rPr>
          <w:lang w:val="en-AU"/>
        </w:rPr>
        <w:t xml:space="preserve"> and </w:t>
      </w:r>
      <w:r w:rsidRPr="0012764C">
        <w:rPr>
          <w:lang w:val="en-AU"/>
        </w:rPr>
        <w:fldChar w:fldCharType="begin"/>
      </w:r>
      <w:r w:rsidRPr="0012764C">
        <w:rPr>
          <w:lang w:val="en-AU"/>
        </w:rPr>
        <w:instrText xml:space="preserve"> REF _Ref85462536 \r \h </w:instrText>
      </w:r>
      <w:r w:rsidR="0012764C">
        <w:rPr>
          <w:lang w:val="en-AU"/>
        </w:rPr>
        <w:instrText xml:space="preserve"> \* MERGEFORMAT </w:instrText>
      </w:r>
      <w:r w:rsidRPr="0012764C">
        <w:rPr>
          <w:lang w:val="en-AU"/>
        </w:rPr>
      </w:r>
      <w:r w:rsidRPr="0012764C">
        <w:rPr>
          <w:lang w:val="en-AU"/>
        </w:rPr>
        <w:fldChar w:fldCharType="separate"/>
      </w:r>
      <w:r w:rsidR="008C09A3">
        <w:rPr>
          <w:lang w:val="en-AU"/>
        </w:rPr>
        <w:t>3.42</w:t>
      </w:r>
      <w:r w:rsidRPr="0012764C">
        <w:rPr>
          <w:lang w:val="en-AU"/>
        </w:rPr>
        <w:fldChar w:fldCharType="end"/>
      </w:r>
      <w:r w:rsidR="00900819" w:rsidRPr="0012764C">
        <w:rPr>
          <w:lang w:val="en-AU"/>
        </w:rPr>
        <w:t xml:space="preserve"> </w:t>
      </w:r>
      <w:r w:rsidRPr="0012764C">
        <w:rPr>
          <w:lang w:val="en-AU"/>
        </w:rPr>
        <w:t xml:space="preserve">apply </w:t>
      </w:r>
      <w:r w:rsidR="00900819" w:rsidRPr="0012764C">
        <w:rPr>
          <w:lang w:val="en-AU"/>
        </w:rPr>
        <w:t>if you sign up for or renew your myWorkplace Occupancy Service after</w:t>
      </w:r>
      <w:r w:rsidR="001E6C97" w:rsidRPr="0012764C">
        <w:rPr>
          <w:lang w:val="en-AU"/>
        </w:rPr>
        <w:t xml:space="preserve"> 26 October 2021.</w:t>
      </w:r>
      <w:r w:rsidR="00900819" w:rsidRPr="0012764C">
        <w:rPr>
          <w:lang w:val="en-AU"/>
        </w:rPr>
        <w:t xml:space="preserve"> </w:t>
      </w:r>
    </w:p>
    <w:p w14:paraId="41EAB7B8" w14:textId="650627D8" w:rsidR="00900819" w:rsidRDefault="00900819" w:rsidP="00900819">
      <w:pPr>
        <w:pStyle w:val="BSAServiceScheduleHeading2"/>
      </w:pPr>
      <w:bookmarkStart w:id="96" w:name="_Ref85462532"/>
      <w:r>
        <w:rPr>
          <w:lang w:val="en-AU"/>
        </w:rPr>
        <w:t>If your myWorkplace Occupancy Service (or any part of your myWorkplace Occupancy Service) is terminated is cancelled for any reason then you must pay us any unpaid charge for Sensor Devices as at the date of termination or cancellation.</w:t>
      </w:r>
      <w:bookmarkEnd w:id="96"/>
    </w:p>
    <w:p w14:paraId="6496F791" w14:textId="2F9E5F83" w:rsidR="00900819" w:rsidRDefault="00900819" w:rsidP="00900819">
      <w:pPr>
        <w:pStyle w:val="BSAServiceScheduleHeading2"/>
      </w:pPr>
      <w:bookmarkStart w:id="97" w:name="_Ref85462536"/>
      <w:r>
        <w:rPr>
          <w:lang w:val="en-AU"/>
        </w:rPr>
        <w:lastRenderedPageBreak/>
        <w:t>If your myWorkplace Occupancy Service (or any part of your myWorkplace Occupancy Service) is cancelled for any reason,</w:t>
      </w:r>
      <w:r>
        <w:t xml:space="preserve"> other than </w:t>
      </w:r>
      <w:r>
        <w:rPr>
          <w:lang w:val="en-AU"/>
        </w:rPr>
        <w:t xml:space="preserve">by us under clause </w:t>
      </w:r>
      <w:r>
        <w:rPr>
          <w:lang w:val="en-AU"/>
        </w:rPr>
        <w:fldChar w:fldCharType="begin"/>
      </w:r>
      <w:r>
        <w:rPr>
          <w:lang w:val="en-AU"/>
        </w:rPr>
        <w:instrText xml:space="preserve"> REF _Ref85460398 \r \h </w:instrText>
      </w:r>
      <w:r>
        <w:rPr>
          <w:lang w:val="en-AU"/>
        </w:rPr>
      </w:r>
      <w:r>
        <w:rPr>
          <w:lang w:val="en-AU"/>
        </w:rPr>
        <w:fldChar w:fldCharType="separate"/>
      </w:r>
      <w:r w:rsidR="008C09A3">
        <w:rPr>
          <w:lang w:val="en-AU"/>
        </w:rPr>
        <w:t>3.5</w:t>
      </w:r>
      <w:r>
        <w:rPr>
          <w:lang w:val="en-AU"/>
        </w:rPr>
        <w:fldChar w:fldCharType="end"/>
      </w:r>
      <w:r>
        <w:rPr>
          <w:lang w:val="en-AU"/>
        </w:rPr>
        <w:t xml:space="preserve"> or for </w:t>
      </w:r>
      <w:r>
        <w:t xml:space="preserve">our material breach of this </w:t>
      </w:r>
      <w:r>
        <w:rPr>
          <w:lang w:val="en-AU"/>
        </w:rPr>
        <w:t xml:space="preserve">clause </w:t>
      </w:r>
      <w:r>
        <w:rPr>
          <w:lang w:val="en-AU"/>
        </w:rPr>
        <w:fldChar w:fldCharType="begin"/>
      </w:r>
      <w:r>
        <w:rPr>
          <w:lang w:val="en-AU"/>
        </w:rPr>
        <w:instrText xml:space="preserve"> REF _Ref80809513 \n \h </w:instrText>
      </w:r>
      <w:r>
        <w:rPr>
          <w:lang w:val="en-AU"/>
        </w:rPr>
      </w:r>
      <w:r>
        <w:rPr>
          <w:lang w:val="en-AU"/>
        </w:rPr>
        <w:fldChar w:fldCharType="separate"/>
      </w:r>
      <w:r w:rsidR="008C09A3">
        <w:rPr>
          <w:lang w:val="en-AU"/>
        </w:rPr>
        <w:t>3</w:t>
      </w:r>
      <w:r>
        <w:rPr>
          <w:lang w:val="en-AU"/>
        </w:rPr>
        <w:fldChar w:fldCharType="end"/>
      </w:r>
      <w:r>
        <w:rPr>
          <w:lang w:val="en-AU"/>
        </w:rPr>
        <w:t xml:space="preserve"> or, where applicable, our separate agreement with you for the myWorkplace Occupancy Service,</w:t>
      </w:r>
      <w:r>
        <w:t xml:space="preserve"> then we will charge you an </w:t>
      </w:r>
      <w:r>
        <w:rPr>
          <w:lang w:val="en-AU"/>
        </w:rPr>
        <w:t>e</w:t>
      </w:r>
      <w:r>
        <w:t xml:space="preserve">arly </w:t>
      </w:r>
      <w:r>
        <w:rPr>
          <w:lang w:val="en-AU"/>
        </w:rPr>
        <w:t>t</w:t>
      </w:r>
      <w:r>
        <w:t xml:space="preserve">ermination </w:t>
      </w:r>
      <w:r>
        <w:rPr>
          <w:lang w:val="en-AU"/>
        </w:rPr>
        <w:t>c</w:t>
      </w:r>
      <w:r>
        <w:t>harge calculated as follows as at the effective date of that termination or cancellation:</w:t>
      </w:r>
      <w:bookmarkEnd w:id="97"/>
    </w:p>
    <w:p w14:paraId="0EA45AD5" w14:textId="77777777" w:rsidR="00900819" w:rsidRPr="008A78CC" w:rsidRDefault="00900819" w:rsidP="00900819">
      <w:pPr>
        <w:pStyle w:val="BodyText0"/>
        <w:rPr>
          <w:b/>
        </w:rPr>
      </w:pPr>
      <w:r w:rsidRPr="008A78CC">
        <w:rPr>
          <w:b/>
        </w:rPr>
        <w:t>ETC = (60% x A x B)</w:t>
      </w:r>
    </w:p>
    <w:p w14:paraId="523D5919" w14:textId="77777777" w:rsidR="00900819" w:rsidRDefault="00900819" w:rsidP="00900819">
      <w:pPr>
        <w:pStyle w:val="BodyText0"/>
        <w:keepNext/>
      </w:pPr>
      <w:r>
        <w:t>where:</w:t>
      </w:r>
    </w:p>
    <w:p w14:paraId="168FE502" w14:textId="77777777" w:rsidR="00900819" w:rsidRDefault="00900819" w:rsidP="00900819">
      <w:pPr>
        <w:pStyle w:val="BodyText0"/>
      </w:pPr>
      <w:r>
        <w:t>A =</w:t>
      </w:r>
      <w:r>
        <w:tab/>
        <w:t>the monthly Platform charges</w:t>
      </w:r>
    </w:p>
    <w:p w14:paraId="295137CC" w14:textId="77777777" w:rsidR="00900819" w:rsidRDefault="00900819" w:rsidP="00900819">
      <w:pPr>
        <w:pStyle w:val="BodyText0"/>
        <w:ind w:left="1440" w:hanging="703"/>
      </w:pPr>
      <w:r>
        <w:t>B =</w:t>
      </w:r>
      <w:r>
        <w:tab/>
        <w:t>the number of months (or part thereof) remaining in the Initial Term after the effective date of the termination or cancellation</w:t>
      </w:r>
    </w:p>
    <w:p w14:paraId="2BD65E2F" w14:textId="5DC8C7F7" w:rsidR="00900819" w:rsidRPr="0062676E" w:rsidRDefault="00900819" w:rsidP="0062676E">
      <w:pPr>
        <w:pStyle w:val="BSAServiceScheduleHeading2"/>
      </w:pPr>
      <w:r w:rsidRPr="002C4F55">
        <w:t>You</w:t>
      </w:r>
      <w:r>
        <w:t xml:space="preserve"> agree that the above early termination charges are a genuine pre-estimate of the loss we are likely to suffer if your myWorkplace Occupancy Service is cancelled in the circumstances contemplated in clauses </w:t>
      </w:r>
      <w:r w:rsidR="00E94DDF" w:rsidRPr="0062676E">
        <w:fldChar w:fldCharType="begin"/>
      </w:r>
      <w:r w:rsidR="00E94DDF">
        <w:instrText xml:space="preserve"> REF _Ref85462532 \r \h </w:instrText>
      </w:r>
      <w:r w:rsidR="0062676E">
        <w:instrText xml:space="preserve"> \* MERGEFORMAT </w:instrText>
      </w:r>
      <w:r w:rsidR="00E94DDF" w:rsidRPr="0062676E">
        <w:fldChar w:fldCharType="separate"/>
      </w:r>
      <w:r w:rsidR="008C09A3">
        <w:t>3.41</w:t>
      </w:r>
      <w:r w:rsidR="00E94DDF" w:rsidRPr="0062676E">
        <w:fldChar w:fldCharType="end"/>
      </w:r>
      <w:r w:rsidR="00E94DDF">
        <w:t xml:space="preserve"> and </w:t>
      </w:r>
      <w:r w:rsidR="00E94DDF" w:rsidRPr="0062676E">
        <w:fldChar w:fldCharType="begin"/>
      </w:r>
      <w:r w:rsidR="00E94DDF">
        <w:instrText xml:space="preserve"> REF _Ref85462536 \r \h </w:instrText>
      </w:r>
      <w:r w:rsidR="0062676E">
        <w:instrText xml:space="preserve"> \* MERGEFORMAT </w:instrText>
      </w:r>
      <w:r w:rsidR="00E94DDF" w:rsidRPr="0062676E">
        <w:fldChar w:fldCharType="separate"/>
      </w:r>
      <w:r w:rsidR="008C09A3">
        <w:t>3.42</w:t>
      </w:r>
      <w:r w:rsidR="00E94DDF" w:rsidRPr="0062676E">
        <w:fldChar w:fldCharType="end"/>
      </w:r>
      <w:r>
        <w:t xml:space="preserve">. </w:t>
      </w:r>
    </w:p>
    <w:p w14:paraId="03F5F9D0" w14:textId="5A9F78FF" w:rsidR="00577D59" w:rsidRDefault="00577D59" w:rsidP="00030345">
      <w:pPr>
        <w:pStyle w:val="BSAServiceSchedulesubheading"/>
      </w:pPr>
      <w:bookmarkStart w:id="98" w:name="_Toc85528969"/>
      <w:r>
        <w:t>Warranties</w:t>
      </w:r>
      <w:bookmarkEnd w:id="95"/>
      <w:bookmarkEnd w:id="98"/>
    </w:p>
    <w:p w14:paraId="0E7D4BB9" w14:textId="77777777" w:rsidR="00577D59" w:rsidRDefault="00577D59" w:rsidP="00577D59">
      <w:pPr>
        <w:pStyle w:val="BSAServiceScheduleHeading2"/>
      </w:pPr>
      <w:r>
        <w:t>Each party warrants that the other party’s use of the first party’s Material in accordance with this Agreement will not infringe the Intellectual Property Rights or other rights of any third party.</w:t>
      </w:r>
    </w:p>
    <w:p w14:paraId="77CEC3A8" w14:textId="784B7DC9" w:rsidR="00577D59" w:rsidRDefault="00577D59" w:rsidP="00577D59">
      <w:pPr>
        <w:pStyle w:val="BSAServiceScheduleHeading2"/>
      </w:pPr>
      <w:bookmarkStart w:id="99" w:name="_Ref33782393"/>
      <w:bookmarkStart w:id="100" w:name="_Ref34127352"/>
      <w:r>
        <w:t xml:space="preserve">In addition to your rights under the Australian Consumer Law, we warrant that the Sensor Devices will comply in all material respects with the specifications expressly set out in this </w:t>
      </w:r>
      <w:r w:rsidR="009E167F">
        <w:rPr>
          <w:lang w:val="en-AU"/>
        </w:rPr>
        <w:t xml:space="preserve">clause </w:t>
      </w:r>
      <w:r w:rsidR="009E167F">
        <w:rPr>
          <w:lang w:val="en-AU"/>
        </w:rPr>
        <w:fldChar w:fldCharType="begin"/>
      </w:r>
      <w:r w:rsidR="009E167F">
        <w:rPr>
          <w:lang w:val="en-AU"/>
        </w:rPr>
        <w:instrText xml:space="preserve"> REF _Ref80809513 \n \h </w:instrText>
      </w:r>
      <w:r w:rsidR="009E167F">
        <w:rPr>
          <w:lang w:val="en-AU"/>
        </w:rPr>
      </w:r>
      <w:r w:rsidR="009E167F">
        <w:rPr>
          <w:lang w:val="en-AU"/>
        </w:rPr>
        <w:fldChar w:fldCharType="separate"/>
      </w:r>
      <w:r w:rsidR="008C09A3">
        <w:rPr>
          <w:lang w:val="en-AU"/>
        </w:rPr>
        <w:t>3</w:t>
      </w:r>
      <w:r w:rsidR="009E167F">
        <w:rPr>
          <w:lang w:val="en-AU"/>
        </w:rPr>
        <w:fldChar w:fldCharType="end"/>
      </w:r>
      <w:r>
        <w:t xml:space="preserve"> (</w:t>
      </w:r>
      <w:r w:rsidRPr="001B2BC5">
        <w:rPr>
          <w:b/>
        </w:rPr>
        <w:t>Specifications</w:t>
      </w:r>
      <w:r>
        <w:t>) during the Warranty Period.</w:t>
      </w:r>
      <w:bookmarkEnd w:id="99"/>
      <w:r>
        <w:t xml:space="preserve">  Further information regarding your potential rights under the Australian Consumer Law, and the process for claiming under this voluntary warranty are set out under ‘Important Warranty Information’ at the following link: </w:t>
      </w:r>
      <w:hyperlink r:id="rId24" w:history="1">
        <w:r>
          <w:rPr>
            <w:rStyle w:val="Hyperlink"/>
          </w:rPr>
          <w:t>https://www.telstra.com.au/customer-terms</w:t>
        </w:r>
      </w:hyperlink>
      <w:r>
        <w:t>.</w:t>
      </w:r>
      <w:bookmarkEnd w:id="100"/>
    </w:p>
    <w:p w14:paraId="523500DC" w14:textId="784BEA31" w:rsidR="00577D59" w:rsidRDefault="00EC3500" w:rsidP="00577D59">
      <w:pPr>
        <w:pStyle w:val="BSAServiceScheduleHeading2"/>
        <w:keepNext/>
      </w:pPr>
      <w:r>
        <w:rPr>
          <w:lang w:val="en-AU"/>
        </w:rPr>
        <w:t>Subject to your rights under the Australian Consumer Law, and to the extent permitted by law</w:t>
      </w:r>
      <w:r w:rsidR="00577D59">
        <w:t>:</w:t>
      </w:r>
    </w:p>
    <w:p w14:paraId="566EE970" w14:textId="77777777" w:rsidR="00577D59" w:rsidRDefault="00577D59" w:rsidP="00577D59">
      <w:pPr>
        <w:pStyle w:val="BSAServiceScheduleHeading3"/>
      </w:pPr>
      <w:r>
        <w:t>our sole liability for any Defect in a Sensor Device is limited to repairing, replacing or paying the cost of repairing or replacing affected Sensor Device; and</w:t>
      </w:r>
    </w:p>
    <w:p w14:paraId="77FE4EA4" w14:textId="53FD8CE7" w:rsidR="00577D59" w:rsidRDefault="00577D59" w:rsidP="00577D59">
      <w:pPr>
        <w:pStyle w:val="BSAServiceScheduleHeading3"/>
      </w:pPr>
      <w:r>
        <w:t xml:space="preserve">unless expressly provided otherwise in this </w:t>
      </w:r>
      <w:r w:rsidR="00215AE7">
        <w:t xml:space="preserve">clause </w:t>
      </w:r>
      <w:r w:rsidR="00215AE7">
        <w:fldChar w:fldCharType="begin"/>
      </w:r>
      <w:r w:rsidR="00215AE7">
        <w:instrText xml:space="preserve"> REF _Ref80809513 \n \h </w:instrText>
      </w:r>
      <w:r w:rsidR="00215AE7">
        <w:fldChar w:fldCharType="separate"/>
      </w:r>
      <w:r w:rsidR="008C09A3">
        <w:t>3</w:t>
      </w:r>
      <w:r w:rsidR="00215AE7">
        <w:fldChar w:fldCharType="end"/>
      </w:r>
      <w:r w:rsidR="00215AE7">
        <w:t xml:space="preserve"> or, where applicable, your separate agreement with us for the myWorkplace Occupancy Service</w:t>
      </w:r>
      <w:r>
        <w:t xml:space="preserve">, we do not provide any warranties or guarantees in relation to the </w:t>
      </w:r>
      <w:r w:rsidR="00457CFB">
        <w:t xml:space="preserve">myWorkplace Occupancy </w:t>
      </w:r>
      <w:r>
        <w:t>Services (including in relation to security).</w:t>
      </w:r>
    </w:p>
    <w:p w14:paraId="721BEB6D" w14:textId="77777777" w:rsidR="00577D59" w:rsidRDefault="00577D59" w:rsidP="00577D59">
      <w:pPr>
        <w:pStyle w:val="BSAServiceScheduleHeading2"/>
      </w:pPr>
      <w:r>
        <w:t>If we determine that there is a Defect in your Sensor Device, we will aim to dispatch a replacement Sensor Device to you within 5 Business Days of determining that there is a Defect in your Sensor Device.</w:t>
      </w:r>
    </w:p>
    <w:p w14:paraId="579FBC72" w14:textId="77777777" w:rsidR="00577D59" w:rsidRPr="00BC4974" w:rsidRDefault="00577D59" w:rsidP="00577D59">
      <w:pPr>
        <w:pStyle w:val="BSAServiceSchedulesubheading"/>
      </w:pPr>
      <w:bookmarkStart w:id="101" w:name="_Toc80279943"/>
      <w:bookmarkStart w:id="102" w:name="_Toc85528970"/>
      <w:r w:rsidRPr="00BC4974">
        <w:t>Your data</w:t>
      </w:r>
      <w:bookmarkEnd w:id="101"/>
      <w:bookmarkEnd w:id="102"/>
    </w:p>
    <w:p w14:paraId="260D3ABB" w14:textId="743E7A08" w:rsidR="00577D59" w:rsidRDefault="00577D59" w:rsidP="00577D59">
      <w:pPr>
        <w:pStyle w:val="BSAServiceScheduleHeading2"/>
      </w:pPr>
      <w:r>
        <w:t xml:space="preserve">If we host, store, use, or disclose your data in relation to the </w:t>
      </w:r>
      <w:r w:rsidR="00E172F6">
        <w:rPr>
          <w:lang w:val="en-AU"/>
        </w:rPr>
        <w:t xml:space="preserve">myWorkplace Occupancy </w:t>
      </w:r>
      <w:r>
        <w:t xml:space="preserve">Services, you grant us a licence to do so.  Without limiting the generality of the foregoing, we may use the data we collect in connection with providing </w:t>
      </w:r>
      <w:r w:rsidR="00E172F6">
        <w:rPr>
          <w:lang w:val="en-AU"/>
        </w:rPr>
        <w:t xml:space="preserve">myWorkplace Occupancy </w:t>
      </w:r>
      <w:r>
        <w:t xml:space="preserve">Services to you to evaluate, modify, and develop products or services or the </w:t>
      </w:r>
      <w:r w:rsidR="0025644C">
        <w:rPr>
          <w:lang w:val="en-AU"/>
        </w:rPr>
        <w:t xml:space="preserve">myWorkplace Occupancy </w:t>
      </w:r>
      <w:r>
        <w:t xml:space="preserve">Service, including after expiry of </w:t>
      </w:r>
      <w:r w:rsidR="00E172F6">
        <w:rPr>
          <w:lang w:val="en-AU"/>
        </w:rPr>
        <w:t>your myWorkplace Occupancy Service</w:t>
      </w:r>
      <w:r>
        <w:t>.</w:t>
      </w:r>
    </w:p>
    <w:p w14:paraId="6492DF30" w14:textId="77777777" w:rsidR="00577D59" w:rsidRPr="008A78CC" w:rsidRDefault="00577D59" w:rsidP="00577D59">
      <w:pPr>
        <w:pStyle w:val="BSAServiceSchedulesubheading"/>
      </w:pPr>
      <w:bookmarkStart w:id="103" w:name="_Toc80279944"/>
      <w:bookmarkStart w:id="104" w:name="_Toc85528971"/>
      <w:r w:rsidRPr="008A78CC">
        <w:lastRenderedPageBreak/>
        <w:t>Privacy and surveillance</w:t>
      </w:r>
      <w:bookmarkEnd w:id="103"/>
      <w:bookmarkEnd w:id="104"/>
    </w:p>
    <w:p w14:paraId="71892AAC" w14:textId="77777777" w:rsidR="00577D59" w:rsidRDefault="00577D59" w:rsidP="00577D59">
      <w:pPr>
        <w:pStyle w:val="BSAServiceScheduleHeading2"/>
      </w:pPr>
      <w:r>
        <w:t>Each party must comply with all Privacy Laws in relation to Personal Information, whether or not it is an organisation bound by the Privacy Laws.</w:t>
      </w:r>
    </w:p>
    <w:p w14:paraId="3636FA74" w14:textId="77777777" w:rsidR="00577D59" w:rsidRDefault="00577D59" w:rsidP="00577D59">
      <w:pPr>
        <w:pStyle w:val="BSAServiceScheduleHeading2"/>
        <w:keepNext/>
      </w:pPr>
      <w:bookmarkStart w:id="105" w:name="_Ref72328566"/>
      <w:r>
        <w:t>You must:</w:t>
      </w:r>
      <w:bookmarkEnd w:id="105"/>
    </w:p>
    <w:p w14:paraId="7632F241" w14:textId="77777777" w:rsidR="00577D59" w:rsidRPr="00981EE2" w:rsidRDefault="00577D59" w:rsidP="00577D59">
      <w:pPr>
        <w:pStyle w:val="BSAServiceScheduleHeading3"/>
      </w:pPr>
      <w:r w:rsidRPr="00981EE2">
        <w:t>ensur</w:t>
      </w:r>
      <w:r>
        <w:t>e that</w:t>
      </w:r>
      <w:r w:rsidRPr="00981EE2">
        <w:t xml:space="preserve"> the Sensor Devices and the spaces they are attached to (with and without the Sensor Devices connected) comply with all Laws that apply to you, including </w:t>
      </w:r>
      <w:r>
        <w:t>L</w:t>
      </w:r>
      <w:r w:rsidRPr="00981EE2">
        <w:t>aws regarding health, safety and the environment, surveillance and therapeut</w:t>
      </w:r>
      <w:r>
        <w:t>ic goods;</w:t>
      </w:r>
    </w:p>
    <w:p w14:paraId="1B8497B5" w14:textId="77777777" w:rsidR="00577D59" w:rsidRDefault="00577D59" w:rsidP="00577D59">
      <w:pPr>
        <w:pStyle w:val="BSAServiceScheduleHeading3"/>
        <w:keepNext/>
      </w:pPr>
      <w:r>
        <w:t>make all disclosures and obtain all consents required to ensure that:</w:t>
      </w:r>
    </w:p>
    <w:p w14:paraId="48BCCA67" w14:textId="1C6D1791" w:rsidR="00577D59" w:rsidRPr="00981EE2" w:rsidDel="006F4574" w:rsidRDefault="00577D59" w:rsidP="00577D59">
      <w:pPr>
        <w:pStyle w:val="BSAServiceScheduleHeading4"/>
      </w:pPr>
      <w:r w:rsidRPr="00981EE2" w:rsidDel="006F4574">
        <w:t xml:space="preserve">you are lawfully (including without breaching any </w:t>
      </w:r>
      <w:r>
        <w:t xml:space="preserve">Privacy Laws or </w:t>
      </w:r>
      <w:r w:rsidRPr="00981EE2" w:rsidDel="006F4574">
        <w:t xml:space="preserve">workplace surveillance Laws) able to receive and use the </w:t>
      </w:r>
      <w:r w:rsidR="00F95DFF">
        <w:t xml:space="preserve">myWorkplace Occupancy </w:t>
      </w:r>
      <w:r w:rsidRPr="00981EE2" w:rsidDel="006F4574">
        <w:t xml:space="preserve">Services in accordance with this </w:t>
      </w:r>
      <w:r w:rsidR="00F95DFF">
        <w:t xml:space="preserve">clause </w:t>
      </w:r>
      <w:r w:rsidR="00F95DFF">
        <w:fldChar w:fldCharType="begin"/>
      </w:r>
      <w:r w:rsidR="00F95DFF">
        <w:instrText xml:space="preserve"> REF _Ref80809513 \n \h </w:instrText>
      </w:r>
      <w:r w:rsidR="00F95DFF">
        <w:fldChar w:fldCharType="separate"/>
      </w:r>
      <w:r w:rsidR="008C09A3">
        <w:t>3</w:t>
      </w:r>
      <w:r w:rsidR="00F95DFF">
        <w:fldChar w:fldCharType="end"/>
      </w:r>
      <w:r w:rsidR="00F95DFF">
        <w:t xml:space="preserve"> and, where applicable, your separate agreement with us for the myWorkplace Occupancy Service</w:t>
      </w:r>
      <w:r w:rsidRPr="00981EE2" w:rsidDel="006F4574">
        <w:t>; and</w:t>
      </w:r>
    </w:p>
    <w:p w14:paraId="0DADAE7B" w14:textId="53516CFB" w:rsidR="00577D59" w:rsidRDefault="00577D59" w:rsidP="00577D59">
      <w:pPr>
        <w:pStyle w:val="BSAServiceScheduleHeading4"/>
      </w:pPr>
      <w:r>
        <w:t xml:space="preserve">you are lawfully (including without breaching any Privacy Laws) able to provide, disclose or make available all Personal Information that you provide and make available to us in connection with the </w:t>
      </w:r>
      <w:r w:rsidR="00EB0CFF">
        <w:t xml:space="preserve">myWorkplace Occupancy </w:t>
      </w:r>
      <w:r>
        <w:t>Service;</w:t>
      </w:r>
    </w:p>
    <w:p w14:paraId="5B0B6F16" w14:textId="19455AED" w:rsidR="00577D59" w:rsidRPr="00981EE2" w:rsidDel="006F4574" w:rsidRDefault="00577D59" w:rsidP="00577D59">
      <w:pPr>
        <w:pStyle w:val="BSAServiceScheduleHeading4"/>
      </w:pPr>
      <w:r w:rsidRPr="00981EE2" w:rsidDel="006F4574">
        <w:t xml:space="preserve">we are lawfully (including without breaching any </w:t>
      </w:r>
      <w:r>
        <w:t xml:space="preserve">Privacy Laws or </w:t>
      </w:r>
      <w:r w:rsidRPr="00981EE2" w:rsidDel="006F4574">
        <w:t xml:space="preserve">workplace surveillance Laws) able to provide and make available the </w:t>
      </w:r>
      <w:r w:rsidR="0025644C">
        <w:t xml:space="preserve">myWorkplace Occupancy </w:t>
      </w:r>
      <w:r w:rsidRPr="00981EE2" w:rsidDel="006F4574">
        <w:t>Services to you in accordance with this Agreement</w:t>
      </w:r>
      <w:r>
        <w:t xml:space="preserve"> and otherwise collect, store, use, disclose or otherwise deal with Personal Information that you provide or make available to us in connection with the </w:t>
      </w:r>
      <w:r w:rsidR="00EB0CFF">
        <w:t xml:space="preserve">myWorkplace Occupancy </w:t>
      </w:r>
      <w:r>
        <w:t xml:space="preserve">Service for the purposes of performing our obligations and exercising our rights under this </w:t>
      </w:r>
      <w:r w:rsidR="00EB0CFF">
        <w:t xml:space="preserve">clause </w:t>
      </w:r>
      <w:r w:rsidR="00EB0CFF">
        <w:fldChar w:fldCharType="begin"/>
      </w:r>
      <w:r w:rsidR="00EB0CFF">
        <w:instrText xml:space="preserve"> REF _Ref80809513 \n \h </w:instrText>
      </w:r>
      <w:r w:rsidR="00EB0CFF">
        <w:fldChar w:fldCharType="separate"/>
      </w:r>
      <w:r w:rsidR="008C09A3">
        <w:t>3</w:t>
      </w:r>
      <w:r w:rsidR="00EB0CFF">
        <w:fldChar w:fldCharType="end"/>
      </w:r>
      <w:r w:rsidR="00EB0CFF">
        <w:t xml:space="preserve"> and, where applicable, our separate agreement with you for the myWorkplace Occupancy Service</w:t>
      </w:r>
      <w:r>
        <w:t>.</w:t>
      </w:r>
    </w:p>
    <w:p w14:paraId="60B186FE" w14:textId="5745E096" w:rsidR="00577D59" w:rsidRDefault="00577D59" w:rsidP="00577D59">
      <w:pPr>
        <w:pStyle w:val="BSAServiceScheduleHeading2"/>
      </w:pPr>
      <w:bookmarkStart w:id="106" w:name="_Ref33785230"/>
      <w:r>
        <w:t>You indemnify us against all loss, damage, liability, costs or expenses that we suffer or incur (including penalties and fines) arising out of or in connection with your breach of clause </w:t>
      </w:r>
      <w:r>
        <w:fldChar w:fldCharType="begin"/>
      </w:r>
      <w:r>
        <w:instrText xml:space="preserve"> REF _Ref72328566 \r \h </w:instrText>
      </w:r>
      <w:r>
        <w:fldChar w:fldCharType="separate"/>
      </w:r>
      <w:r w:rsidR="008C09A3">
        <w:t>3.50</w:t>
      </w:r>
      <w:r>
        <w:fldChar w:fldCharType="end"/>
      </w:r>
      <w:r>
        <w:t>.</w:t>
      </w:r>
    </w:p>
    <w:p w14:paraId="15949C9C" w14:textId="77777777" w:rsidR="00577D59" w:rsidRDefault="00577D59" w:rsidP="00030345">
      <w:pPr>
        <w:pStyle w:val="BSAServiceSchedulesubheading"/>
      </w:pPr>
      <w:bookmarkStart w:id="107" w:name="_Toc80279945"/>
      <w:bookmarkStart w:id="108" w:name="_Toc85528972"/>
      <w:bookmarkEnd w:id="106"/>
      <w:r>
        <w:t>Definitions</w:t>
      </w:r>
      <w:bookmarkEnd w:id="107"/>
      <w:bookmarkEnd w:id="108"/>
    </w:p>
    <w:p w14:paraId="0148DA74" w14:textId="19A82984" w:rsidR="00577D59" w:rsidRDefault="00EB5DC4" w:rsidP="00577D59">
      <w:pPr>
        <w:pStyle w:val="BSAServiceScheduleHeading2"/>
        <w:keepNext/>
      </w:pPr>
      <w:r>
        <w:rPr>
          <w:lang w:val="en-AU"/>
        </w:rPr>
        <w:t xml:space="preserve">Terms used in this clause </w:t>
      </w:r>
      <w:r>
        <w:rPr>
          <w:lang w:val="en-AU"/>
        </w:rPr>
        <w:fldChar w:fldCharType="begin"/>
      </w:r>
      <w:r>
        <w:rPr>
          <w:lang w:val="en-AU"/>
        </w:rPr>
        <w:instrText xml:space="preserve"> REF _Ref80809513 \n \h </w:instrText>
      </w:r>
      <w:r>
        <w:rPr>
          <w:lang w:val="en-AU"/>
        </w:rPr>
      </w:r>
      <w:r>
        <w:rPr>
          <w:lang w:val="en-AU"/>
        </w:rPr>
        <w:fldChar w:fldCharType="separate"/>
      </w:r>
      <w:r w:rsidR="008C09A3">
        <w:rPr>
          <w:lang w:val="en-AU"/>
        </w:rPr>
        <w:t>3</w:t>
      </w:r>
      <w:r>
        <w:rPr>
          <w:lang w:val="en-AU"/>
        </w:rPr>
        <w:fldChar w:fldCharType="end"/>
      </w:r>
      <w:r>
        <w:rPr>
          <w:lang w:val="en-AU"/>
        </w:rPr>
        <w:t xml:space="preserve"> and not otherwise defined in Our Customer Terms have the following meanings</w:t>
      </w:r>
      <w:r w:rsidR="00577D59">
        <w:t>:</w:t>
      </w:r>
    </w:p>
    <w:p w14:paraId="62F13615" w14:textId="5D425B37" w:rsidR="00577D59" w:rsidRDefault="00577D59" w:rsidP="00577D59">
      <w:pPr>
        <w:pStyle w:val="BodyText0"/>
      </w:pPr>
      <w:r>
        <w:rPr>
          <w:b/>
        </w:rPr>
        <w:t>Authorised Users</w:t>
      </w:r>
      <w:r>
        <w:t xml:space="preserve"> means the individuals you authorise to access and use the </w:t>
      </w:r>
      <w:r w:rsidR="006C33E0">
        <w:t xml:space="preserve">myWorkplace Occupancy </w:t>
      </w:r>
      <w:r>
        <w:t>Services.</w:t>
      </w:r>
    </w:p>
    <w:p w14:paraId="55B239B3" w14:textId="4E200E5E" w:rsidR="006C33E0" w:rsidRPr="006C33E0" w:rsidRDefault="006C33E0" w:rsidP="00577D59">
      <w:pPr>
        <w:pStyle w:val="BodyText0"/>
      </w:pPr>
      <w:r>
        <w:rPr>
          <w:b/>
        </w:rPr>
        <w:t>Business Day</w:t>
      </w:r>
      <w:r>
        <w:t xml:space="preserve"> means any day other than a Saturday, Sunday or recognised public holiday in the jurisdiction where the relevant myWorkplace Occupancy Services are provided. </w:t>
      </w:r>
    </w:p>
    <w:p w14:paraId="5AB4A855" w14:textId="20550A0C" w:rsidR="00577D59" w:rsidRDefault="00577D59" w:rsidP="00577D59">
      <w:pPr>
        <w:pStyle w:val="BodyText0"/>
      </w:pPr>
      <w:r>
        <w:rPr>
          <w:b/>
          <w:bCs/>
        </w:rPr>
        <w:t xml:space="preserve">Business Hours </w:t>
      </w:r>
      <w:r w:rsidRPr="00316E8A">
        <w:t>means</w:t>
      </w:r>
      <w:r>
        <w:t xml:space="preserve"> the hours of 8am to 5pm (AEST) on Business Days.</w:t>
      </w:r>
    </w:p>
    <w:p w14:paraId="5FAAAEFA" w14:textId="0BB02F1D" w:rsidR="00577D59" w:rsidRDefault="00577D59" w:rsidP="00577D59">
      <w:pPr>
        <w:pStyle w:val="BodyText0"/>
      </w:pPr>
      <w:r>
        <w:rPr>
          <w:b/>
        </w:rPr>
        <w:t>Defect</w:t>
      </w:r>
      <w:r>
        <w:t xml:space="preserve"> in respect of a Sensor Device means a failure of that Sensor Device to comply in all material respects with the Specifications during the Warranty Period for that Sensor Device.</w:t>
      </w:r>
    </w:p>
    <w:p w14:paraId="010C2C34" w14:textId="29AA36F2" w:rsidR="007E51A3" w:rsidRPr="007E51A3" w:rsidRDefault="007E51A3" w:rsidP="00577D59">
      <w:pPr>
        <w:pStyle w:val="BodyText0"/>
      </w:pPr>
      <w:r>
        <w:rPr>
          <w:b/>
        </w:rPr>
        <w:t>Initial Term</w:t>
      </w:r>
      <w:r>
        <w:t xml:space="preserve"> has the meaning given to it in clause </w:t>
      </w:r>
      <w:r>
        <w:fldChar w:fldCharType="begin"/>
      </w:r>
      <w:r>
        <w:instrText xml:space="preserve"> REF _Ref50646028 \n \h </w:instrText>
      </w:r>
      <w:r>
        <w:fldChar w:fldCharType="separate"/>
      </w:r>
      <w:r w:rsidR="008C09A3">
        <w:t>3.4</w:t>
      </w:r>
      <w:r>
        <w:fldChar w:fldCharType="end"/>
      </w:r>
      <w:r>
        <w:t xml:space="preserve"> of this section of Our Customer Terms.</w:t>
      </w:r>
    </w:p>
    <w:p w14:paraId="32078E74" w14:textId="6F397F26" w:rsidR="00577D59" w:rsidRPr="007F6429" w:rsidRDefault="00577D59" w:rsidP="00577D59">
      <w:pPr>
        <w:pStyle w:val="BodyText0"/>
      </w:pPr>
      <w:r>
        <w:rPr>
          <w:b/>
        </w:rPr>
        <w:lastRenderedPageBreak/>
        <w:t>Installation Services</w:t>
      </w:r>
      <w:r>
        <w:t xml:space="preserve"> has the meaning given to it in clause </w:t>
      </w:r>
      <w:r>
        <w:fldChar w:fldCharType="begin"/>
      </w:r>
      <w:r>
        <w:instrText xml:space="preserve"> REF _Ref77071810 \r \h </w:instrText>
      </w:r>
      <w:r>
        <w:fldChar w:fldCharType="separate"/>
      </w:r>
      <w:r w:rsidR="008C09A3">
        <w:t>3.1(b)</w:t>
      </w:r>
      <w:r>
        <w:fldChar w:fldCharType="end"/>
      </w:r>
      <w:r w:rsidR="002D3E95">
        <w:t xml:space="preserve"> of this section of Our Customer Terms</w:t>
      </w:r>
      <w:r>
        <w:t>.</w:t>
      </w:r>
    </w:p>
    <w:p w14:paraId="66F0C59D" w14:textId="77777777" w:rsidR="00577D59" w:rsidRDefault="00577D59" w:rsidP="00577D59">
      <w:pPr>
        <w:pStyle w:val="BodyText0"/>
      </w:pPr>
      <w:r>
        <w:rPr>
          <w:b/>
        </w:rPr>
        <w:t>Laws</w:t>
      </w:r>
      <w:r>
        <w:t xml:space="preserve"> means all applicable laws, regulations, standards, codes, manufacturing requirements and industry codes of practice, including any Privacy Laws and other laws, regulations or standards that apply to the production, distribution and use of the spaces that will be monitored by the Sensor Devices.</w:t>
      </w:r>
    </w:p>
    <w:p w14:paraId="3DDA1132" w14:textId="4459A95E" w:rsidR="00577D59" w:rsidRDefault="00577D59" w:rsidP="00577D59">
      <w:pPr>
        <w:pStyle w:val="BodyText0"/>
      </w:pPr>
      <w:r>
        <w:rPr>
          <w:b/>
        </w:rPr>
        <w:t>Material</w:t>
      </w:r>
      <w:r>
        <w:t xml:space="preserve"> means software, firmware, tools, documentation, reports, data diagrams, procedures, plans and other materials.</w:t>
      </w:r>
    </w:p>
    <w:p w14:paraId="3EC341CE" w14:textId="3AD04895" w:rsidR="00C7245D" w:rsidRPr="00C7245D" w:rsidRDefault="00C7245D" w:rsidP="00577D59">
      <w:pPr>
        <w:pStyle w:val="BodyText0"/>
      </w:pPr>
      <w:r>
        <w:rPr>
          <w:b/>
        </w:rPr>
        <w:t>myWorkplace Occupancy Service</w:t>
      </w:r>
      <w:r>
        <w:t xml:space="preserve"> has the meaning given to it in clause </w:t>
      </w:r>
      <w:r>
        <w:fldChar w:fldCharType="begin"/>
      </w:r>
      <w:r>
        <w:instrText xml:space="preserve"> REF _Ref80812246 \n \h </w:instrText>
      </w:r>
      <w:r>
        <w:fldChar w:fldCharType="separate"/>
      </w:r>
      <w:r w:rsidR="008C09A3">
        <w:t>3.1</w:t>
      </w:r>
      <w:r>
        <w:fldChar w:fldCharType="end"/>
      </w:r>
      <w:r>
        <w:t xml:space="preserve"> of this section of Our Customer Terms. </w:t>
      </w:r>
    </w:p>
    <w:p w14:paraId="71D279FC" w14:textId="77777777" w:rsidR="00577D59" w:rsidRDefault="00577D59" w:rsidP="00577D59">
      <w:pPr>
        <w:pStyle w:val="BodyText0"/>
      </w:pPr>
      <w:r>
        <w:rPr>
          <w:b/>
        </w:rPr>
        <w:t>Operating Temperature</w:t>
      </w:r>
      <w:r>
        <w:t xml:space="preserve"> means 0 degrees Celsius to 45 degrees Celsius.</w:t>
      </w:r>
    </w:p>
    <w:p w14:paraId="329EBC0C" w14:textId="77777777" w:rsidR="00577D59" w:rsidRPr="007F11C4" w:rsidRDefault="00577D59" w:rsidP="00577D59">
      <w:pPr>
        <w:pStyle w:val="BodyText0"/>
      </w:pPr>
      <w:r>
        <w:rPr>
          <w:b/>
        </w:rPr>
        <w:t>Personal Information</w:t>
      </w:r>
      <w:r>
        <w:t xml:space="preserve"> means information or an opinion about an identified individual, or an individual who is reasonably identifiable, whether the information or opinion is true or not and whether the information or opinion is recorded in a material form or not.</w:t>
      </w:r>
    </w:p>
    <w:p w14:paraId="0EA0E9CF" w14:textId="57136266" w:rsidR="00577D59" w:rsidRPr="006B5F6F" w:rsidRDefault="00577D59" w:rsidP="00577D59">
      <w:pPr>
        <w:pStyle w:val="BodyText0"/>
      </w:pPr>
      <w:r>
        <w:rPr>
          <w:b/>
        </w:rPr>
        <w:t>Platform</w:t>
      </w:r>
      <w:r>
        <w:t xml:space="preserve"> has the meaning given to it in clause </w:t>
      </w:r>
      <w:r>
        <w:fldChar w:fldCharType="begin"/>
      </w:r>
      <w:r>
        <w:instrText xml:space="preserve"> REF _Ref50639438 \r \h </w:instrText>
      </w:r>
      <w:r>
        <w:fldChar w:fldCharType="separate"/>
      </w:r>
      <w:r w:rsidR="008C09A3">
        <w:t>3.1(c)</w:t>
      </w:r>
      <w:r>
        <w:fldChar w:fldCharType="end"/>
      </w:r>
      <w:r w:rsidR="002B6218">
        <w:t xml:space="preserve"> of this section of Our Customer Terms</w:t>
      </w:r>
      <w:r>
        <w:t>.</w:t>
      </w:r>
    </w:p>
    <w:p w14:paraId="4E366EAF" w14:textId="7D8E5485" w:rsidR="00577D59" w:rsidRDefault="00577D59" w:rsidP="00577D59">
      <w:pPr>
        <w:pStyle w:val="BodyText0"/>
      </w:pPr>
      <w:r>
        <w:rPr>
          <w:b/>
        </w:rPr>
        <w:t>Privacy Laws</w:t>
      </w:r>
      <w:r>
        <w:t xml:space="preserve"> means the </w:t>
      </w:r>
      <w:r w:rsidRPr="007F11C4">
        <w:rPr>
          <w:i/>
        </w:rPr>
        <w:t>Privacy Act 1988</w:t>
      </w:r>
      <w:r>
        <w:t xml:space="preserve"> (Cth), the </w:t>
      </w:r>
      <w:r w:rsidRPr="007F11C4">
        <w:rPr>
          <w:i/>
        </w:rPr>
        <w:t>Spam Act 2003</w:t>
      </w:r>
      <w:r>
        <w:t xml:space="preserve"> (Cth), the </w:t>
      </w:r>
      <w:r w:rsidRPr="007F11C4">
        <w:rPr>
          <w:i/>
        </w:rPr>
        <w:t>Telecommunications Act 1997</w:t>
      </w:r>
      <w:r>
        <w:t xml:space="preserve"> (Cth) and any registered APP Code that binds a party, our privacy policy (available at </w:t>
      </w:r>
      <w:hyperlink r:id="rId25" w:history="1">
        <w:r w:rsidRPr="00A8717B">
          <w:rPr>
            <w:rStyle w:val="Hyperlink"/>
          </w:rPr>
          <w:t>www.telstra.com.au/privacy</w:t>
        </w:r>
      </w:hyperlink>
      <w:r>
        <w:t>) and any other Laws, industry codes and policies relating to the handling of Personal Information.</w:t>
      </w:r>
    </w:p>
    <w:p w14:paraId="19410A2A" w14:textId="77777777" w:rsidR="00577D59" w:rsidRDefault="00577D59" w:rsidP="00577D59">
      <w:pPr>
        <w:pStyle w:val="BodyText0"/>
      </w:pPr>
      <w:r w:rsidRPr="00F60CCE">
        <w:rPr>
          <w:b/>
        </w:rPr>
        <w:t>Sensor Device</w:t>
      </w:r>
      <w:r>
        <w:t xml:space="preserve"> means an occupancy sensor device.</w:t>
      </w:r>
    </w:p>
    <w:p w14:paraId="6F2FB7E2" w14:textId="19FFFC6D" w:rsidR="00577D59" w:rsidRDefault="00577D59" w:rsidP="00577D59">
      <w:pPr>
        <w:pStyle w:val="BodyText0"/>
      </w:pPr>
      <w:r w:rsidRPr="000E1DE3">
        <w:rPr>
          <w:b/>
        </w:rPr>
        <w:t>Site</w:t>
      </w:r>
      <w:r>
        <w:t xml:space="preserve"> means the premises at which each </w:t>
      </w:r>
      <w:r w:rsidR="00AF360C">
        <w:t xml:space="preserve">myWorkplace Occupancy </w:t>
      </w:r>
      <w:r>
        <w:t>Service is provided, as agreed between the parties.</w:t>
      </w:r>
    </w:p>
    <w:p w14:paraId="14AE5603" w14:textId="6E727E70" w:rsidR="00577D59" w:rsidRDefault="00577D59" w:rsidP="00577D59">
      <w:pPr>
        <w:pStyle w:val="BodyText0"/>
      </w:pPr>
      <w:r>
        <w:rPr>
          <w:b/>
        </w:rPr>
        <w:t>Specifications</w:t>
      </w:r>
      <w:r>
        <w:t xml:space="preserve"> has the meaning given to it in clause </w:t>
      </w:r>
      <w:r>
        <w:fldChar w:fldCharType="begin"/>
      </w:r>
      <w:r>
        <w:instrText xml:space="preserve"> REF _Ref33782393 \r \h </w:instrText>
      </w:r>
      <w:r>
        <w:fldChar w:fldCharType="separate"/>
      </w:r>
      <w:r w:rsidR="008C09A3">
        <w:t>3.45</w:t>
      </w:r>
      <w:r>
        <w:fldChar w:fldCharType="end"/>
      </w:r>
      <w:r>
        <w:t xml:space="preserve"> of this </w:t>
      </w:r>
      <w:r w:rsidR="00AF360C">
        <w:t>section of Our Customer Terms</w:t>
      </w:r>
      <w:r>
        <w:t>.</w:t>
      </w:r>
    </w:p>
    <w:p w14:paraId="7F265CC5" w14:textId="77777777" w:rsidR="00577D59" w:rsidRPr="00705C71" w:rsidRDefault="00577D59" w:rsidP="00577D59">
      <w:pPr>
        <w:pStyle w:val="BodyText0"/>
      </w:pPr>
      <w:r>
        <w:rPr>
          <w:b/>
        </w:rPr>
        <w:t>Statement of Work</w:t>
      </w:r>
      <w:r>
        <w:t xml:space="preserve"> means a statement of work (or similar document) agreed between you and us for the Installation Services.</w:t>
      </w:r>
    </w:p>
    <w:p w14:paraId="7DC1EDCB" w14:textId="1E659BEB" w:rsidR="00577D59" w:rsidRPr="005E1648" w:rsidRDefault="00577D59" w:rsidP="00577D59">
      <w:pPr>
        <w:pStyle w:val="BodyText0"/>
      </w:pPr>
      <w:r>
        <w:rPr>
          <w:b/>
        </w:rPr>
        <w:t>Support Hours</w:t>
      </w:r>
      <w:r>
        <w:t xml:space="preserve"> means 6am – 7pm on Business Days.</w:t>
      </w:r>
    </w:p>
    <w:p w14:paraId="13CC8B3F" w14:textId="1DD89DD4" w:rsidR="00577D59" w:rsidRDefault="00577D59" w:rsidP="00577D59">
      <w:pPr>
        <w:pStyle w:val="BodyText0"/>
      </w:pPr>
      <w:r>
        <w:rPr>
          <w:b/>
        </w:rPr>
        <w:t>Third Party Supplier</w:t>
      </w:r>
      <w:r>
        <w:t xml:space="preserve"> has the meaning given to it in clause </w:t>
      </w:r>
      <w:r>
        <w:fldChar w:fldCharType="begin"/>
      </w:r>
      <w:r>
        <w:instrText xml:space="preserve"> REF _Ref72335680 \r \h </w:instrText>
      </w:r>
      <w:r>
        <w:fldChar w:fldCharType="separate"/>
      </w:r>
      <w:r w:rsidR="008C09A3">
        <w:t>3.9</w:t>
      </w:r>
      <w:r>
        <w:fldChar w:fldCharType="end"/>
      </w:r>
      <w:r w:rsidR="00B20C80">
        <w:t xml:space="preserve"> </w:t>
      </w:r>
      <w:r>
        <w:t xml:space="preserve">of this </w:t>
      </w:r>
      <w:r w:rsidR="00CC2C4B">
        <w:t>section of Our Customer Terms</w:t>
      </w:r>
      <w:r>
        <w:t>.</w:t>
      </w:r>
    </w:p>
    <w:p w14:paraId="2906A52A" w14:textId="77777777" w:rsidR="00577D59" w:rsidRDefault="00577D59" w:rsidP="00577D59">
      <w:pPr>
        <w:pStyle w:val="BodyText0"/>
        <w:keepNext/>
      </w:pPr>
      <w:r>
        <w:rPr>
          <w:b/>
        </w:rPr>
        <w:t>Warranty Period</w:t>
      </w:r>
      <w:r>
        <w:t xml:space="preserve"> in respect of a Sensor Device means:</w:t>
      </w:r>
    </w:p>
    <w:p w14:paraId="7EFAF55A" w14:textId="77777777" w:rsidR="00577D59" w:rsidRDefault="00577D59" w:rsidP="00577D59">
      <w:pPr>
        <w:pStyle w:val="BSAServiceScheduleHeading3"/>
      </w:pPr>
      <w:r>
        <w:t>a period of 3 years from the date that Sensor Device is delivered to you; or</w:t>
      </w:r>
    </w:p>
    <w:p w14:paraId="7CA36744" w14:textId="1D0BAB6C" w:rsidR="00577D59" w:rsidRDefault="00577D59" w:rsidP="00577D59">
      <w:pPr>
        <w:pStyle w:val="BSAServiceScheduleHeading3"/>
      </w:pPr>
      <w:r>
        <w:t xml:space="preserve">the period commencing on the date that Sensor Device is delivered to you and ending on the date that </w:t>
      </w:r>
      <w:r w:rsidR="00AE5BBB">
        <w:t>the relevant myWorkplace Occupancy Service</w:t>
      </w:r>
      <w:r>
        <w:t xml:space="preserve"> expires or is terminated,</w:t>
      </w:r>
    </w:p>
    <w:p w14:paraId="23BD995C" w14:textId="77777777" w:rsidR="00577D59" w:rsidRDefault="00577D59" w:rsidP="00577D59">
      <w:pPr>
        <w:pStyle w:val="BodyText0"/>
      </w:pPr>
      <w:r>
        <w:t>whichever is shorter.</w:t>
      </w:r>
    </w:p>
    <w:p w14:paraId="69C9886D" w14:textId="11EE3221" w:rsidR="00B1387B" w:rsidRPr="00F86001" w:rsidRDefault="00C16DD9" w:rsidP="009D20EA">
      <w:pPr>
        <w:pStyle w:val="BSAServiceScheduleHeading2"/>
        <w:numPr>
          <w:ilvl w:val="0"/>
          <w:numId w:val="0"/>
        </w:numPr>
        <w:rPr>
          <w:lang w:val="en-AU"/>
        </w:rPr>
      </w:pPr>
      <w:r>
        <w:rPr>
          <w:lang w:val="en-AU"/>
        </w:rPr>
        <w:tab/>
      </w:r>
      <w:r w:rsidRPr="00C16DD9">
        <w:rPr>
          <w:b/>
          <w:lang w:val="en-AU"/>
        </w:rPr>
        <w:t>Your IP</w:t>
      </w:r>
      <w:r>
        <w:rPr>
          <w:lang w:val="en-AU"/>
        </w:rPr>
        <w:t xml:space="preserve"> has the meaning given to it in clause </w:t>
      </w:r>
      <w:r>
        <w:rPr>
          <w:lang w:val="en-AU"/>
        </w:rPr>
        <w:fldChar w:fldCharType="begin"/>
      </w:r>
      <w:r>
        <w:rPr>
          <w:lang w:val="en-AU"/>
        </w:rPr>
        <w:instrText xml:space="preserve"> REF _Ref85460829 \r \h </w:instrText>
      </w:r>
      <w:r>
        <w:rPr>
          <w:lang w:val="en-AU"/>
        </w:rPr>
      </w:r>
      <w:r>
        <w:rPr>
          <w:lang w:val="en-AU"/>
        </w:rPr>
        <w:fldChar w:fldCharType="separate"/>
      </w:r>
      <w:r w:rsidR="008C09A3">
        <w:rPr>
          <w:lang w:val="en-AU"/>
        </w:rPr>
        <w:t>3.17</w:t>
      </w:r>
      <w:r>
        <w:rPr>
          <w:lang w:val="en-AU"/>
        </w:rPr>
        <w:fldChar w:fldCharType="end"/>
      </w:r>
      <w:r>
        <w:rPr>
          <w:lang w:val="en-AU"/>
        </w:rPr>
        <w:t xml:space="preserve"> of this section of Our Customer Terms. </w:t>
      </w:r>
    </w:p>
    <w:sectPr w:rsidR="00B1387B" w:rsidRPr="00F86001" w:rsidSect="006D1A0B">
      <w:headerReference w:type="default" r:id="rId26"/>
      <w:pgSz w:w="11906" w:h="16838"/>
      <w:pgMar w:top="1134"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634F" w14:textId="77777777" w:rsidR="00DA57DA" w:rsidRDefault="00DA57DA" w:rsidP="00B95E7A">
      <w:pPr>
        <w:spacing w:after="0" w:line="240" w:lineRule="auto"/>
      </w:pPr>
      <w:r>
        <w:separator/>
      </w:r>
    </w:p>
  </w:endnote>
  <w:endnote w:type="continuationSeparator" w:id="0">
    <w:p w14:paraId="3DCF47B8" w14:textId="77777777" w:rsidR="00DA57DA" w:rsidRDefault="00DA57DA" w:rsidP="00B9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E908" w14:textId="77777777" w:rsidR="00B857BD" w:rsidRDefault="00B85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1063" w14:textId="4D70DEAC" w:rsidR="00900819" w:rsidRDefault="00900819">
    <w:pPr>
      <w:pStyle w:val="Footer"/>
    </w:pPr>
    <w:r>
      <w:t xml:space="preserve">Business &amp; Government – Other Services: myWorkplace Services Section was last changed on </w:t>
    </w:r>
    <w:r w:rsidR="00B857BD">
      <w:t xml:space="preserve">5 November </w:t>
    </w: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E679" w14:textId="77777777" w:rsidR="00B857BD" w:rsidRDefault="00B85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52A0" w14:textId="77777777" w:rsidR="00DA57DA" w:rsidRDefault="00DA57DA" w:rsidP="00B95E7A">
      <w:pPr>
        <w:spacing w:after="0" w:line="240" w:lineRule="auto"/>
      </w:pPr>
      <w:r>
        <w:separator/>
      </w:r>
    </w:p>
  </w:footnote>
  <w:footnote w:type="continuationSeparator" w:id="0">
    <w:p w14:paraId="7C2B1F94" w14:textId="77777777" w:rsidR="00DA57DA" w:rsidRDefault="00DA57DA" w:rsidP="00B95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3A83" w14:textId="77777777" w:rsidR="00B857BD" w:rsidRDefault="00B85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6D5B" w14:textId="00DC8A82" w:rsidR="00900819" w:rsidRDefault="00900819" w:rsidP="00F70A5B">
    <w:pPr>
      <w:pStyle w:val="Header"/>
      <w:tabs>
        <w:tab w:val="clear" w:pos="4513"/>
        <w:tab w:val="right" w:pos="9356"/>
      </w:tabs>
      <w:rPr>
        <w:szCs w:val="16"/>
      </w:rPr>
    </w:pPr>
    <w:r>
      <w:rPr>
        <w:rFonts w:ascii="Arial" w:hAnsi="Arial" w:cs="Arial"/>
        <w:b/>
        <w:bCs/>
        <w:sz w:val="36"/>
        <w:szCs w:val="36"/>
      </w:rPr>
      <w:t>Our Customer Terms</w:t>
    </w:r>
    <w:r>
      <w:rPr>
        <w:rFonts w:ascii="Arial" w:hAnsi="Arial" w:cs="Arial"/>
        <w:b/>
        <w:bCs/>
        <w:sz w:val="36"/>
        <w:szCs w:val="36"/>
      </w:rPr>
      <w:tab/>
    </w:r>
    <w:sdt>
      <w:sdtPr>
        <w:rPr>
          <w:rFonts w:ascii="Arial" w:hAnsi="Arial" w:cs="Arial"/>
          <w:sz w:val="20"/>
          <w:szCs w:val="20"/>
        </w:rPr>
        <w:id w:val="-771633232"/>
        <w:docPartObj>
          <w:docPartGallery w:val="Page Numbers (Top of Page)"/>
          <w:docPartUnique/>
        </w:docPartObj>
      </w:sdtPr>
      <w:sdtEndPr/>
      <w:sdtContent>
        <w:r w:rsidRPr="00F70A5B">
          <w:rPr>
            <w:rFonts w:ascii="Arial" w:hAnsi="Arial" w:cs="Arial"/>
            <w:sz w:val="20"/>
            <w:szCs w:val="20"/>
          </w:rPr>
          <w:t xml:space="preserve">Page </w:t>
        </w:r>
        <w:r w:rsidRPr="00F70A5B">
          <w:rPr>
            <w:rFonts w:ascii="Arial" w:hAnsi="Arial" w:cs="Arial"/>
            <w:bCs/>
            <w:sz w:val="20"/>
            <w:szCs w:val="20"/>
          </w:rPr>
          <w:fldChar w:fldCharType="begin"/>
        </w:r>
        <w:r w:rsidRPr="00F70A5B">
          <w:rPr>
            <w:rFonts w:ascii="Arial" w:hAnsi="Arial" w:cs="Arial"/>
            <w:bCs/>
            <w:sz w:val="20"/>
            <w:szCs w:val="20"/>
          </w:rPr>
          <w:instrText xml:space="preserve"> PAGE </w:instrText>
        </w:r>
        <w:r w:rsidRPr="00F70A5B">
          <w:rPr>
            <w:rFonts w:ascii="Arial" w:hAnsi="Arial" w:cs="Arial"/>
            <w:bCs/>
            <w:sz w:val="20"/>
            <w:szCs w:val="20"/>
          </w:rPr>
          <w:fldChar w:fldCharType="separate"/>
        </w:r>
        <w:r w:rsidR="0012764C">
          <w:rPr>
            <w:rFonts w:ascii="Arial" w:hAnsi="Arial" w:cs="Arial"/>
            <w:bCs/>
            <w:noProof/>
            <w:sz w:val="20"/>
            <w:szCs w:val="20"/>
          </w:rPr>
          <w:t>2</w:t>
        </w:r>
        <w:r w:rsidRPr="00F70A5B">
          <w:rPr>
            <w:rFonts w:ascii="Arial" w:hAnsi="Arial" w:cs="Arial"/>
            <w:bCs/>
            <w:sz w:val="20"/>
            <w:szCs w:val="20"/>
          </w:rPr>
          <w:fldChar w:fldCharType="end"/>
        </w:r>
        <w:r w:rsidRPr="00F70A5B">
          <w:rPr>
            <w:rFonts w:ascii="Arial" w:hAnsi="Arial" w:cs="Arial"/>
            <w:sz w:val="20"/>
            <w:szCs w:val="20"/>
          </w:rPr>
          <w:t xml:space="preserve"> of </w:t>
        </w:r>
        <w:r w:rsidRPr="00F70A5B">
          <w:rPr>
            <w:rFonts w:ascii="Arial" w:hAnsi="Arial" w:cs="Arial"/>
            <w:bCs/>
            <w:sz w:val="20"/>
            <w:szCs w:val="20"/>
          </w:rPr>
          <w:fldChar w:fldCharType="begin"/>
        </w:r>
        <w:r w:rsidRPr="00F70A5B">
          <w:rPr>
            <w:rFonts w:ascii="Arial" w:hAnsi="Arial" w:cs="Arial"/>
            <w:bCs/>
            <w:sz w:val="20"/>
            <w:szCs w:val="20"/>
          </w:rPr>
          <w:instrText xml:space="preserve"> NUMPAGES  </w:instrText>
        </w:r>
        <w:r w:rsidRPr="00F70A5B">
          <w:rPr>
            <w:rFonts w:ascii="Arial" w:hAnsi="Arial" w:cs="Arial"/>
            <w:bCs/>
            <w:sz w:val="20"/>
            <w:szCs w:val="20"/>
          </w:rPr>
          <w:fldChar w:fldCharType="separate"/>
        </w:r>
        <w:r w:rsidR="0012764C">
          <w:rPr>
            <w:rFonts w:ascii="Arial" w:hAnsi="Arial" w:cs="Arial"/>
            <w:bCs/>
            <w:noProof/>
            <w:sz w:val="20"/>
            <w:szCs w:val="20"/>
          </w:rPr>
          <w:t>20</w:t>
        </w:r>
        <w:r w:rsidRPr="00F70A5B">
          <w:rPr>
            <w:rFonts w:ascii="Arial" w:hAnsi="Arial" w:cs="Arial"/>
            <w:bCs/>
            <w:sz w:val="20"/>
            <w:szCs w:val="20"/>
          </w:rPr>
          <w:fldChar w:fldCharType="end"/>
        </w:r>
      </w:sdtContent>
    </w:sdt>
  </w:p>
  <w:p w14:paraId="2B9F8C50" w14:textId="7138C75A" w:rsidR="00900819" w:rsidRDefault="00900819" w:rsidP="00F70A5B">
    <w:pPr>
      <w:pStyle w:val="BodyText"/>
      <w:kinsoku w:val="0"/>
      <w:overflowPunct w:val="0"/>
      <w:spacing w:before="1"/>
      <w:ind w:left="20"/>
      <w:rPr>
        <w:rFonts w:ascii="Arial" w:hAnsi="Arial" w:cs="Arial"/>
        <w:sz w:val="36"/>
        <w:szCs w:val="36"/>
      </w:rPr>
    </w:pPr>
    <w:r>
      <w:rPr>
        <w:rFonts w:ascii="Arial" w:hAnsi="Arial" w:cs="Arial"/>
        <w:sz w:val="36"/>
        <w:szCs w:val="36"/>
      </w:rPr>
      <w:t>myWorkplace Services 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98D1" w14:textId="77777777" w:rsidR="00B857BD" w:rsidRDefault="00B857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A3BE" w14:textId="5144F4D6" w:rsidR="00900819" w:rsidRDefault="00900819" w:rsidP="00E622B5">
    <w:pPr>
      <w:pStyle w:val="Header"/>
      <w:tabs>
        <w:tab w:val="clear" w:pos="4513"/>
        <w:tab w:val="clear" w:pos="9026"/>
        <w:tab w:val="right" w:pos="13467"/>
      </w:tabs>
      <w:rPr>
        <w:szCs w:val="16"/>
      </w:rPr>
    </w:pPr>
    <w:r>
      <w:rPr>
        <w:rFonts w:ascii="Arial" w:hAnsi="Arial" w:cs="Arial"/>
        <w:b/>
        <w:bCs/>
        <w:sz w:val="36"/>
        <w:szCs w:val="36"/>
      </w:rPr>
      <w:t>Our Customer Terms</w:t>
    </w:r>
    <w:r>
      <w:rPr>
        <w:rFonts w:ascii="Arial" w:hAnsi="Arial" w:cs="Arial"/>
        <w:b/>
        <w:bCs/>
        <w:sz w:val="36"/>
        <w:szCs w:val="36"/>
      </w:rPr>
      <w:tab/>
    </w:r>
    <w:sdt>
      <w:sdtPr>
        <w:rPr>
          <w:rFonts w:ascii="Arial" w:hAnsi="Arial" w:cs="Arial"/>
          <w:sz w:val="20"/>
          <w:szCs w:val="20"/>
        </w:rPr>
        <w:id w:val="-979067730"/>
        <w:docPartObj>
          <w:docPartGallery w:val="Page Numbers (Top of Page)"/>
          <w:docPartUnique/>
        </w:docPartObj>
      </w:sdtPr>
      <w:sdtEndPr/>
      <w:sdtContent>
        <w:r w:rsidRPr="00F70A5B">
          <w:rPr>
            <w:rFonts w:ascii="Arial" w:hAnsi="Arial" w:cs="Arial"/>
            <w:sz w:val="20"/>
            <w:szCs w:val="20"/>
          </w:rPr>
          <w:t xml:space="preserve">Page </w:t>
        </w:r>
        <w:r w:rsidRPr="00F70A5B">
          <w:rPr>
            <w:rFonts w:ascii="Arial" w:hAnsi="Arial" w:cs="Arial"/>
            <w:bCs/>
            <w:sz w:val="20"/>
            <w:szCs w:val="20"/>
          </w:rPr>
          <w:fldChar w:fldCharType="begin"/>
        </w:r>
        <w:r w:rsidRPr="00F70A5B">
          <w:rPr>
            <w:rFonts w:ascii="Arial" w:hAnsi="Arial" w:cs="Arial"/>
            <w:bCs/>
            <w:sz w:val="20"/>
            <w:szCs w:val="20"/>
          </w:rPr>
          <w:instrText xml:space="preserve"> PAGE </w:instrText>
        </w:r>
        <w:r w:rsidRPr="00F70A5B">
          <w:rPr>
            <w:rFonts w:ascii="Arial" w:hAnsi="Arial" w:cs="Arial"/>
            <w:bCs/>
            <w:sz w:val="20"/>
            <w:szCs w:val="20"/>
          </w:rPr>
          <w:fldChar w:fldCharType="separate"/>
        </w:r>
        <w:r w:rsidR="0012764C">
          <w:rPr>
            <w:rFonts w:ascii="Arial" w:hAnsi="Arial" w:cs="Arial"/>
            <w:bCs/>
            <w:noProof/>
            <w:sz w:val="20"/>
            <w:szCs w:val="20"/>
          </w:rPr>
          <w:t>7</w:t>
        </w:r>
        <w:r w:rsidRPr="00F70A5B">
          <w:rPr>
            <w:rFonts w:ascii="Arial" w:hAnsi="Arial" w:cs="Arial"/>
            <w:bCs/>
            <w:sz w:val="20"/>
            <w:szCs w:val="20"/>
          </w:rPr>
          <w:fldChar w:fldCharType="end"/>
        </w:r>
        <w:r w:rsidRPr="00F70A5B">
          <w:rPr>
            <w:rFonts w:ascii="Arial" w:hAnsi="Arial" w:cs="Arial"/>
            <w:sz w:val="20"/>
            <w:szCs w:val="20"/>
          </w:rPr>
          <w:t xml:space="preserve"> of </w:t>
        </w:r>
        <w:r w:rsidRPr="00F70A5B">
          <w:rPr>
            <w:rFonts w:ascii="Arial" w:hAnsi="Arial" w:cs="Arial"/>
            <w:bCs/>
            <w:sz w:val="20"/>
            <w:szCs w:val="20"/>
          </w:rPr>
          <w:fldChar w:fldCharType="begin"/>
        </w:r>
        <w:r w:rsidRPr="00F70A5B">
          <w:rPr>
            <w:rFonts w:ascii="Arial" w:hAnsi="Arial" w:cs="Arial"/>
            <w:bCs/>
            <w:sz w:val="20"/>
            <w:szCs w:val="20"/>
          </w:rPr>
          <w:instrText xml:space="preserve"> NUMPAGES  </w:instrText>
        </w:r>
        <w:r w:rsidRPr="00F70A5B">
          <w:rPr>
            <w:rFonts w:ascii="Arial" w:hAnsi="Arial" w:cs="Arial"/>
            <w:bCs/>
            <w:sz w:val="20"/>
            <w:szCs w:val="20"/>
          </w:rPr>
          <w:fldChar w:fldCharType="separate"/>
        </w:r>
        <w:r w:rsidR="0012764C">
          <w:rPr>
            <w:rFonts w:ascii="Arial" w:hAnsi="Arial" w:cs="Arial"/>
            <w:bCs/>
            <w:noProof/>
            <w:sz w:val="20"/>
            <w:szCs w:val="20"/>
          </w:rPr>
          <w:t>20</w:t>
        </w:r>
        <w:r w:rsidRPr="00F70A5B">
          <w:rPr>
            <w:rFonts w:ascii="Arial" w:hAnsi="Arial" w:cs="Arial"/>
            <w:bCs/>
            <w:sz w:val="20"/>
            <w:szCs w:val="20"/>
          </w:rPr>
          <w:fldChar w:fldCharType="end"/>
        </w:r>
      </w:sdtContent>
    </w:sdt>
  </w:p>
  <w:p w14:paraId="78347CAC" w14:textId="77777777" w:rsidR="00900819" w:rsidRDefault="00900819" w:rsidP="00F70A5B">
    <w:pPr>
      <w:pStyle w:val="BodyText"/>
      <w:kinsoku w:val="0"/>
      <w:overflowPunct w:val="0"/>
      <w:spacing w:before="1"/>
      <w:ind w:left="20"/>
      <w:rPr>
        <w:rFonts w:ascii="Arial" w:hAnsi="Arial" w:cs="Arial"/>
        <w:sz w:val="36"/>
        <w:szCs w:val="36"/>
      </w:rPr>
    </w:pPr>
    <w:r>
      <w:rPr>
        <w:rFonts w:ascii="Arial" w:hAnsi="Arial" w:cs="Arial"/>
        <w:sz w:val="36"/>
        <w:szCs w:val="36"/>
      </w:rPr>
      <w:t>myWorkplace Booking Solution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716"/>
    <w:multiLevelType w:val="hybridMultilevel"/>
    <w:tmpl w:val="F5D0DB14"/>
    <w:lvl w:ilvl="0" w:tplc="D248CDE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375094"/>
    <w:multiLevelType w:val="multilevel"/>
    <w:tmpl w:val="45BC946A"/>
    <w:lvl w:ilvl="0">
      <w:start w:val="1"/>
      <w:numFmt w:val="decimal"/>
      <w:pStyle w:val="Heading1"/>
      <w:lvlText w:val="%1"/>
      <w:lvlJc w:val="left"/>
      <w:pPr>
        <w:tabs>
          <w:tab w:val="num" w:pos="737"/>
        </w:tabs>
        <w:ind w:left="737" w:hanging="737"/>
      </w:pPr>
      <w:rPr>
        <w:rFonts w:ascii="Arial Bold" w:hAnsi="Arial Bold" w:hint="default"/>
        <w:b/>
        <w:i w:val="0"/>
        <w:sz w:val="28"/>
      </w:rPr>
    </w:lvl>
    <w:lvl w:ilvl="1">
      <w:start w:val="1"/>
      <w:numFmt w:val="decimal"/>
      <w:pStyle w:val="Heading2"/>
      <w:lvlText w:val="%1.%2"/>
      <w:lvlJc w:val="left"/>
      <w:pPr>
        <w:tabs>
          <w:tab w:val="num" w:pos="0"/>
        </w:tabs>
        <w:ind w:left="737" w:hanging="73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0"/>
        </w:tabs>
        <w:ind w:left="1474" w:hanging="737"/>
      </w:pPr>
      <w:rPr>
        <w:rFonts w:ascii="Arial" w:hAnsi="Arial" w:cs="Arial" w:hint="default"/>
        <w:sz w:val="20"/>
        <w:szCs w:val="20"/>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2" w15:restartNumberingAfterBreak="0">
    <w:nsid w:val="57AB005C"/>
    <w:multiLevelType w:val="multilevel"/>
    <w:tmpl w:val="BDDE98B2"/>
    <w:lvl w:ilvl="0">
      <w:start w:val="1"/>
      <w:numFmt w:val="decimal"/>
      <w:pStyle w:val="TablestyleB-level1"/>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3" w15:restartNumberingAfterBreak="0">
    <w:nsid w:val="6A285920"/>
    <w:multiLevelType w:val="multilevel"/>
    <w:tmpl w:val="E9224A5A"/>
    <w:lvl w:ilvl="0">
      <w:start w:val="1"/>
      <w:numFmt w:val="decimal"/>
      <w:suff w:val="space"/>
      <w:lvlText w:val="Schedule %1"/>
      <w:lvlJc w:val="left"/>
      <w:pPr>
        <w:tabs>
          <w:tab w:val="num" w:pos="0"/>
        </w:tabs>
      </w:pPr>
      <w:rPr>
        <w:rFonts w:ascii="Arial Bold" w:hAnsi="Arial Bold" w:hint="default"/>
        <w:b/>
        <w:i w:val="0"/>
        <w:sz w:val="36"/>
        <w:szCs w:val="36"/>
      </w:rPr>
    </w:lvl>
    <w:lvl w:ilvl="1">
      <w:start w:val="1"/>
      <w:numFmt w:val="decimal"/>
      <w:lvlText w:val="%2"/>
      <w:lvlJc w:val="left"/>
      <w:pPr>
        <w:tabs>
          <w:tab w:val="num" w:pos="737"/>
        </w:tabs>
        <w:ind w:left="737" w:hanging="737"/>
      </w:pPr>
      <w:rPr>
        <w:rFonts w:ascii="Arial Bold" w:hAnsi="Arial Bold" w:hint="default"/>
        <w:b/>
        <w:i w:val="0"/>
        <w:sz w:val="21"/>
        <w:szCs w:val="21"/>
      </w:rPr>
    </w:lvl>
    <w:lvl w:ilvl="2">
      <w:start w:val="1"/>
      <w:numFmt w:val="decimal"/>
      <w:lvlText w:val="%2.%3"/>
      <w:lvlJc w:val="left"/>
      <w:pPr>
        <w:tabs>
          <w:tab w:val="num" w:pos="737"/>
        </w:tabs>
        <w:ind w:left="737" w:hanging="737"/>
      </w:pPr>
      <w:rPr>
        <w:rFonts w:ascii="Arial" w:hAnsi="Arial" w:hint="default"/>
        <w:b w:val="0"/>
        <w:i w:val="0"/>
        <w:sz w:val="19"/>
        <w:szCs w:val="19"/>
      </w:rPr>
    </w:lvl>
    <w:lvl w:ilvl="3">
      <w:start w:val="1"/>
      <w:numFmt w:val="lowerLetter"/>
      <w:lvlText w:val="(%4)"/>
      <w:lvlJc w:val="left"/>
      <w:pPr>
        <w:tabs>
          <w:tab w:val="num" w:pos="1474"/>
        </w:tabs>
        <w:ind w:left="1474" w:hanging="737"/>
      </w:pPr>
      <w:rPr>
        <w:rFonts w:ascii="Arial" w:hAnsi="Arial" w:hint="default"/>
        <w:b w:val="0"/>
        <w:i w:val="0"/>
        <w:sz w:val="19"/>
        <w:szCs w:val="19"/>
      </w:rPr>
    </w:lvl>
    <w:lvl w:ilvl="4">
      <w:start w:val="1"/>
      <w:numFmt w:val="lowerRoman"/>
      <w:lvlText w:val="(%5)"/>
      <w:lvlJc w:val="left"/>
      <w:pPr>
        <w:tabs>
          <w:tab w:val="num" w:pos="2211"/>
        </w:tabs>
        <w:ind w:left="2211" w:hanging="737"/>
      </w:pPr>
      <w:rPr>
        <w:rFonts w:ascii="Arial" w:hAnsi="Arial" w:hint="default"/>
        <w:b w:val="0"/>
        <w:i w:val="0"/>
        <w:sz w:val="19"/>
        <w:szCs w:val="19"/>
      </w:rPr>
    </w:lvl>
    <w:lvl w:ilvl="5">
      <w:start w:val="1"/>
      <w:numFmt w:val="decimal"/>
      <w:suff w:val="space"/>
      <w:lvlText w:val="Att %6 to Schedule %1"/>
      <w:lvlJc w:val="left"/>
      <w:pPr>
        <w:tabs>
          <w:tab w:val="num" w:pos="0"/>
        </w:tabs>
      </w:pPr>
      <w:rPr>
        <w:rFonts w:ascii="Arial Bold" w:hAnsi="Arial Bold" w:hint="default"/>
        <w:b/>
        <w:i w:val="0"/>
        <w:sz w:val="32"/>
        <w:szCs w:val="32"/>
      </w:rPr>
    </w:lvl>
    <w:lvl w:ilvl="6">
      <w:start w:val="1"/>
      <w:numFmt w:val="decimal"/>
      <w:lvlText w:val="%7"/>
      <w:lvlJc w:val="left"/>
      <w:pPr>
        <w:tabs>
          <w:tab w:val="num" w:pos="737"/>
        </w:tabs>
        <w:ind w:left="737" w:hanging="737"/>
      </w:pPr>
      <w:rPr>
        <w:rFonts w:ascii="Arial Bold" w:hAnsi="Arial Bold" w:hint="default"/>
        <w:b/>
        <w:i w:val="0"/>
        <w:sz w:val="21"/>
        <w:szCs w:val="21"/>
      </w:rPr>
    </w:lvl>
    <w:lvl w:ilvl="7">
      <w:start w:val="1"/>
      <w:numFmt w:val="decimal"/>
      <w:lvlText w:val="%7.%8"/>
      <w:lvlJc w:val="left"/>
      <w:pPr>
        <w:tabs>
          <w:tab w:val="num" w:pos="737"/>
        </w:tabs>
        <w:ind w:left="737" w:hanging="737"/>
      </w:pPr>
      <w:rPr>
        <w:rFonts w:ascii="Arial" w:hAnsi="Arial" w:hint="default"/>
        <w:i w:val="0"/>
      </w:rPr>
    </w:lvl>
    <w:lvl w:ilvl="8">
      <w:start w:val="1"/>
      <w:numFmt w:val="lowerLetter"/>
      <w:lvlText w:val="(%9)"/>
      <w:lvlJc w:val="left"/>
      <w:pPr>
        <w:tabs>
          <w:tab w:val="num" w:pos="1474"/>
        </w:tabs>
        <w:ind w:left="1474" w:hanging="737"/>
      </w:pPr>
      <w:rPr>
        <w:rFonts w:ascii="Arial" w:hAnsi="Arial" w:hint="default"/>
        <w:i w:val="0"/>
      </w:rPr>
    </w:lvl>
  </w:abstractNum>
  <w:abstractNum w:abstractNumId="4" w15:restartNumberingAfterBreak="0">
    <w:nsid w:val="74831CFE"/>
    <w:multiLevelType w:val="multilevel"/>
    <w:tmpl w:val="D2A0EEA8"/>
    <w:lvl w:ilvl="0">
      <w:start w:val="1"/>
      <w:numFmt w:val="upperLetter"/>
      <w:pStyle w:val="Recital"/>
      <w:lvlText w:val="%1."/>
      <w:lvlJc w:val="left"/>
      <w:pPr>
        <w:tabs>
          <w:tab w:val="num" w:pos="1474"/>
        </w:tabs>
        <w:ind w:left="1474" w:hanging="737"/>
      </w:pPr>
      <w:rPr>
        <w:rFonts w:ascii="Arial" w:hAnsi="Arial" w:hint="default"/>
        <w:b w:val="0"/>
        <w:i w:val="0"/>
        <w:sz w:val="19"/>
        <w:szCs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1"/>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num>
  <w:num w:numId="28">
    <w:abstractNumId w:val="1"/>
  </w:num>
  <w:num w:numId="2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94"/>
    <w:rsid w:val="00002634"/>
    <w:rsid w:val="000062C1"/>
    <w:rsid w:val="00006B8B"/>
    <w:rsid w:val="000108FB"/>
    <w:rsid w:val="00011DBC"/>
    <w:rsid w:val="00011E2B"/>
    <w:rsid w:val="000213D1"/>
    <w:rsid w:val="0002189B"/>
    <w:rsid w:val="00024900"/>
    <w:rsid w:val="00027E5C"/>
    <w:rsid w:val="00030345"/>
    <w:rsid w:val="0003271C"/>
    <w:rsid w:val="00035687"/>
    <w:rsid w:val="00035EFA"/>
    <w:rsid w:val="00036C46"/>
    <w:rsid w:val="000418BE"/>
    <w:rsid w:val="000437B2"/>
    <w:rsid w:val="000454E3"/>
    <w:rsid w:val="00047332"/>
    <w:rsid w:val="00050ADB"/>
    <w:rsid w:val="0005524D"/>
    <w:rsid w:val="00056948"/>
    <w:rsid w:val="0006153F"/>
    <w:rsid w:val="00062BF1"/>
    <w:rsid w:val="00064F06"/>
    <w:rsid w:val="00065061"/>
    <w:rsid w:val="000650DA"/>
    <w:rsid w:val="000670D8"/>
    <w:rsid w:val="00082E76"/>
    <w:rsid w:val="00090A94"/>
    <w:rsid w:val="00090E3E"/>
    <w:rsid w:val="000915CD"/>
    <w:rsid w:val="0009548E"/>
    <w:rsid w:val="0009725D"/>
    <w:rsid w:val="000A0F0E"/>
    <w:rsid w:val="000A6FCE"/>
    <w:rsid w:val="000B173D"/>
    <w:rsid w:val="000B7966"/>
    <w:rsid w:val="000C165F"/>
    <w:rsid w:val="000C1A84"/>
    <w:rsid w:val="000C306D"/>
    <w:rsid w:val="000C4A81"/>
    <w:rsid w:val="000C79FE"/>
    <w:rsid w:val="000D19C8"/>
    <w:rsid w:val="000D3C43"/>
    <w:rsid w:val="000D42A8"/>
    <w:rsid w:val="000F0FBB"/>
    <w:rsid w:val="000F5F2B"/>
    <w:rsid w:val="00103ED7"/>
    <w:rsid w:val="001045C6"/>
    <w:rsid w:val="00106B8D"/>
    <w:rsid w:val="0011006B"/>
    <w:rsid w:val="00116455"/>
    <w:rsid w:val="00121330"/>
    <w:rsid w:val="00122FA5"/>
    <w:rsid w:val="00124516"/>
    <w:rsid w:val="0012764C"/>
    <w:rsid w:val="00127845"/>
    <w:rsid w:val="00131598"/>
    <w:rsid w:val="00133242"/>
    <w:rsid w:val="001344B6"/>
    <w:rsid w:val="001375F5"/>
    <w:rsid w:val="00141B4B"/>
    <w:rsid w:val="00144C95"/>
    <w:rsid w:val="001507F9"/>
    <w:rsid w:val="001558B5"/>
    <w:rsid w:val="00157709"/>
    <w:rsid w:val="001638BE"/>
    <w:rsid w:val="00172F9A"/>
    <w:rsid w:val="00177B19"/>
    <w:rsid w:val="00183A11"/>
    <w:rsid w:val="001904D9"/>
    <w:rsid w:val="001937DD"/>
    <w:rsid w:val="00194069"/>
    <w:rsid w:val="0019535A"/>
    <w:rsid w:val="00195AE5"/>
    <w:rsid w:val="00195D84"/>
    <w:rsid w:val="001965D8"/>
    <w:rsid w:val="001A052B"/>
    <w:rsid w:val="001A3B29"/>
    <w:rsid w:val="001A44D0"/>
    <w:rsid w:val="001B1EAA"/>
    <w:rsid w:val="001B2D1A"/>
    <w:rsid w:val="001B782E"/>
    <w:rsid w:val="001C0CD2"/>
    <w:rsid w:val="001C4BBA"/>
    <w:rsid w:val="001D04C0"/>
    <w:rsid w:val="001D0845"/>
    <w:rsid w:val="001D3023"/>
    <w:rsid w:val="001D3C40"/>
    <w:rsid w:val="001D4B9D"/>
    <w:rsid w:val="001D51A1"/>
    <w:rsid w:val="001D7019"/>
    <w:rsid w:val="001E1A9D"/>
    <w:rsid w:val="001E3D39"/>
    <w:rsid w:val="001E6BDF"/>
    <w:rsid w:val="001E6C97"/>
    <w:rsid w:val="001E6F53"/>
    <w:rsid w:val="001F3C05"/>
    <w:rsid w:val="001F426E"/>
    <w:rsid w:val="001F7201"/>
    <w:rsid w:val="001F7BEC"/>
    <w:rsid w:val="00201569"/>
    <w:rsid w:val="00202962"/>
    <w:rsid w:val="00205150"/>
    <w:rsid w:val="0020560E"/>
    <w:rsid w:val="002104FE"/>
    <w:rsid w:val="00211327"/>
    <w:rsid w:val="002137B1"/>
    <w:rsid w:val="0021581A"/>
    <w:rsid w:val="00215AE7"/>
    <w:rsid w:val="00220571"/>
    <w:rsid w:val="002234E6"/>
    <w:rsid w:val="00226517"/>
    <w:rsid w:val="00231D44"/>
    <w:rsid w:val="00243C0B"/>
    <w:rsid w:val="00252CFA"/>
    <w:rsid w:val="0025555E"/>
    <w:rsid w:val="0025644C"/>
    <w:rsid w:val="002604F5"/>
    <w:rsid w:val="002636B8"/>
    <w:rsid w:val="002652A2"/>
    <w:rsid w:val="0026585D"/>
    <w:rsid w:val="002669FD"/>
    <w:rsid w:val="00270F5F"/>
    <w:rsid w:val="0029512A"/>
    <w:rsid w:val="00295BE7"/>
    <w:rsid w:val="002975B7"/>
    <w:rsid w:val="002A0D8D"/>
    <w:rsid w:val="002A70A9"/>
    <w:rsid w:val="002A7F43"/>
    <w:rsid w:val="002B0BA7"/>
    <w:rsid w:val="002B1CB1"/>
    <w:rsid w:val="002B2CCF"/>
    <w:rsid w:val="002B48C3"/>
    <w:rsid w:val="002B6218"/>
    <w:rsid w:val="002C1DDA"/>
    <w:rsid w:val="002C4E73"/>
    <w:rsid w:val="002C4F55"/>
    <w:rsid w:val="002C66F3"/>
    <w:rsid w:val="002C7927"/>
    <w:rsid w:val="002D173D"/>
    <w:rsid w:val="002D20B5"/>
    <w:rsid w:val="002D3E95"/>
    <w:rsid w:val="002E03F0"/>
    <w:rsid w:val="002E0B31"/>
    <w:rsid w:val="002E177A"/>
    <w:rsid w:val="002F5E35"/>
    <w:rsid w:val="002F755F"/>
    <w:rsid w:val="003061D3"/>
    <w:rsid w:val="0030755A"/>
    <w:rsid w:val="00313DD8"/>
    <w:rsid w:val="003167B5"/>
    <w:rsid w:val="003203E4"/>
    <w:rsid w:val="0032165E"/>
    <w:rsid w:val="0032241E"/>
    <w:rsid w:val="00323760"/>
    <w:rsid w:val="00325CB4"/>
    <w:rsid w:val="0033074C"/>
    <w:rsid w:val="003321D2"/>
    <w:rsid w:val="003368D2"/>
    <w:rsid w:val="003369F8"/>
    <w:rsid w:val="00336A06"/>
    <w:rsid w:val="00336A7E"/>
    <w:rsid w:val="00337660"/>
    <w:rsid w:val="003439FC"/>
    <w:rsid w:val="00347057"/>
    <w:rsid w:val="00347F71"/>
    <w:rsid w:val="00350B49"/>
    <w:rsid w:val="003531E6"/>
    <w:rsid w:val="00354436"/>
    <w:rsid w:val="00355362"/>
    <w:rsid w:val="00356339"/>
    <w:rsid w:val="00361A43"/>
    <w:rsid w:val="003706A1"/>
    <w:rsid w:val="003729F3"/>
    <w:rsid w:val="00372AAB"/>
    <w:rsid w:val="00374AC3"/>
    <w:rsid w:val="00380420"/>
    <w:rsid w:val="003814C6"/>
    <w:rsid w:val="00382525"/>
    <w:rsid w:val="00382CBA"/>
    <w:rsid w:val="00386E7E"/>
    <w:rsid w:val="003911E6"/>
    <w:rsid w:val="00391770"/>
    <w:rsid w:val="00391A53"/>
    <w:rsid w:val="0039376B"/>
    <w:rsid w:val="00394C2D"/>
    <w:rsid w:val="003964BD"/>
    <w:rsid w:val="003A0170"/>
    <w:rsid w:val="003A11B3"/>
    <w:rsid w:val="003A2FDD"/>
    <w:rsid w:val="003A664F"/>
    <w:rsid w:val="003B18CD"/>
    <w:rsid w:val="003B2761"/>
    <w:rsid w:val="003B52C0"/>
    <w:rsid w:val="003C00C8"/>
    <w:rsid w:val="003C08D3"/>
    <w:rsid w:val="003C1DBD"/>
    <w:rsid w:val="003C2FA5"/>
    <w:rsid w:val="003C3D0C"/>
    <w:rsid w:val="003C6300"/>
    <w:rsid w:val="003D0EB9"/>
    <w:rsid w:val="003D1AC2"/>
    <w:rsid w:val="003D2CFE"/>
    <w:rsid w:val="003D49FA"/>
    <w:rsid w:val="003D57C8"/>
    <w:rsid w:val="003D68BD"/>
    <w:rsid w:val="003E1091"/>
    <w:rsid w:val="003E6688"/>
    <w:rsid w:val="003F0338"/>
    <w:rsid w:val="003F14F5"/>
    <w:rsid w:val="003F1EEF"/>
    <w:rsid w:val="003F5AE6"/>
    <w:rsid w:val="003F5D14"/>
    <w:rsid w:val="003F60C2"/>
    <w:rsid w:val="003F68D6"/>
    <w:rsid w:val="00401B1E"/>
    <w:rsid w:val="00401F1F"/>
    <w:rsid w:val="0040311C"/>
    <w:rsid w:val="00407ADE"/>
    <w:rsid w:val="004205DA"/>
    <w:rsid w:val="00422213"/>
    <w:rsid w:val="00423925"/>
    <w:rsid w:val="00426095"/>
    <w:rsid w:val="00427083"/>
    <w:rsid w:val="004333D3"/>
    <w:rsid w:val="00433D8B"/>
    <w:rsid w:val="004457F8"/>
    <w:rsid w:val="00445BCF"/>
    <w:rsid w:val="00446401"/>
    <w:rsid w:val="0044685A"/>
    <w:rsid w:val="00450B6C"/>
    <w:rsid w:val="004577EB"/>
    <w:rsid w:val="00457CFB"/>
    <w:rsid w:val="00461040"/>
    <w:rsid w:val="004705F7"/>
    <w:rsid w:val="00471D94"/>
    <w:rsid w:val="00471DFA"/>
    <w:rsid w:val="004725F2"/>
    <w:rsid w:val="00473511"/>
    <w:rsid w:val="0047509A"/>
    <w:rsid w:val="00475267"/>
    <w:rsid w:val="0048011A"/>
    <w:rsid w:val="00483013"/>
    <w:rsid w:val="00491476"/>
    <w:rsid w:val="00491589"/>
    <w:rsid w:val="004945E2"/>
    <w:rsid w:val="004A0233"/>
    <w:rsid w:val="004A4D19"/>
    <w:rsid w:val="004A7F9D"/>
    <w:rsid w:val="004B028A"/>
    <w:rsid w:val="004B0390"/>
    <w:rsid w:val="004B2A60"/>
    <w:rsid w:val="004B2B4F"/>
    <w:rsid w:val="004B3F10"/>
    <w:rsid w:val="004B453A"/>
    <w:rsid w:val="004B78CD"/>
    <w:rsid w:val="004C15D6"/>
    <w:rsid w:val="004C30E7"/>
    <w:rsid w:val="004C3726"/>
    <w:rsid w:val="004C7E9C"/>
    <w:rsid w:val="004D056C"/>
    <w:rsid w:val="004D25AB"/>
    <w:rsid w:val="004D27A0"/>
    <w:rsid w:val="004D3394"/>
    <w:rsid w:val="004D3BAF"/>
    <w:rsid w:val="004D43CC"/>
    <w:rsid w:val="004E1C57"/>
    <w:rsid w:val="004E2C65"/>
    <w:rsid w:val="004E33B2"/>
    <w:rsid w:val="004E43D6"/>
    <w:rsid w:val="004F61F2"/>
    <w:rsid w:val="00500610"/>
    <w:rsid w:val="00500AC9"/>
    <w:rsid w:val="00501156"/>
    <w:rsid w:val="00501874"/>
    <w:rsid w:val="00506108"/>
    <w:rsid w:val="005129B8"/>
    <w:rsid w:val="00522F96"/>
    <w:rsid w:val="00524E65"/>
    <w:rsid w:val="0052589C"/>
    <w:rsid w:val="00530F81"/>
    <w:rsid w:val="00533D08"/>
    <w:rsid w:val="005340EF"/>
    <w:rsid w:val="005415C7"/>
    <w:rsid w:val="00542F73"/>
    <w:rsid w:val="00551479"/>
    <w:rsid w:val="00551AD6"/>
    <w:rsid w:val="0055222A"/>
    <w:rsid w:val="00552B04"/>
    <w:rsid w:val="00554C86"/>
    <w:rsid w:val="00560979"/>
    <w:rsid w:val="00560FD0"/>
    <w:rsid w:val="005618F2"/>
    <w:rsid w:val="00567EA6"/>
    <w:rsid w:val="00571BD8"/>
    <w:rsid w:val="00577734"/>
    <w:rsid w:val="00577D59"/>
    <w:rsid w:val="0058114F"/>
    <w:rsid w:val="0058309D"/>
    <w:rsid w:val="005848ED"/>
    <w:rsid w:val="00584ED0"/>
    <w:rsid w:val="005868F7"/>
    <w:rsid w:val="005A08D3"/>
    <w:rsid w:val="005A6511"/>
    <w:rsid w:val="005A737E"/>
    <w:rsid w:val="005B6882"/>
    <w:rsid w:val="005B6C24"/>
    <w:rsid w:val="005B7F35"/>
    <w:rsid w:val="005C20D5"/>
    <w:rsid w:val="005C28C8"/>
    <w:rsid w:val="005D03E8"/>
    <w:rsid w:val="005D2C72"/>
    <w:rsid w:val="005E02BF"/>
    <w:rsid w:val="005E61C3"/>
    <w:rsid w:val="005E6AAB"/>
    <w:rsid w:val="005E6EE9"/>
    <w:rsid w:val="005F21B0"/>
    <w:rsid w:val="005F59CC"/>
    <w:rsid w:val="005F75DB"/>
    <w:rsid w:val="006049E7"/>
    <w:rsid w:val="00604AD0"/>
    <w:rsid w:val="006060F9"/>
    <w:rsid w:val="006115F6"/>
    <w:rsid w:val="00611ABB"/>
    <w:rsid w:val="00611FE5"/>
    <w:rsid w:val="00614D06"/>
    <w:rsid w:val="00620C2B"/>
    <w:rsid w:val="006227A0"/>
    <w:rsid w:val="0062676E"/>
    <w:rsid w:val="00626BB6"/>
    <w:rsid w:val="00630FBE"/>
    <w:rsid w:val="00635281"/>
    <w:rsid w:val="006406B1"/>
    <w:rsid w:val="00646484"/>
    <w:rsid w:val="00647B6E"/>
    <w:rsid w:val="00650397"/>
    <w:rsid w:val="006507C0"/>
    <w:rsid w:val="006511BA"/>
    <w:rsid w:val="0065209B"/>
    <w:rsid w:val="00660171"/>
    <w:rsid w:val="00665164"/>
    <w:rsid w:val="00671A49"/>
    <w:rsid w:val="006728D9"/>
    <w:rsid w:val="00674C97"/>
    <w:rsid w:val="00675F61"/>
    <w:rsid w:val="0067776B"/>
    <w:rsid w:val="00681A9E"/>
    <w:rsid w:val="00690B84"/>
    <w:rsid w:val="00691B36"/>
    <w:rsid w:val="00696282"/>
    <w:rsid w:val="00697FB3"/>
    <w:rsid w:val="006A018A"/>
    <w:rsid w:val="006A28E8"/>
    <w:rsid w:val="006B0303"/>
    <w:rsid w:val="006B2744"/>
    <w:rsid w:val="006B2C89"/>
    <w:rsid w:val="006B3996"/>
    <w:rsid w:val="006B3D1C"/>
    <w:rsid w:val="006B5E62"/>
    <w:rsid w:val="006C2F0F"/>
    <w:rsid w:val="006C33E0"/>
    <w:rsid w:val="006C7593"/>
    <w:rsid w:val="006D1A0B"/>
    <w:rsid w:val="006D3805"/>
    <w:rsid w:val="006D46B5"/>
    <w:rsid w:val="006D4772"/>
    <w:rsid w:val="006D4B70"/>
    <w:rsid w:val="006D691C"/>
    <w:rsid w:val="006E191F"/>
    <w:rsid w:val="006E2994"/>
    <w:rsid w:val="006E354D"/>
    <w:rsid w:val="006E620E"/>
    <w:rsid w:val="006F0CC6"/>
    <w:rsid w:val="006F13B3"/>
    <w:rsid w:val="006F2400"/>
    <w:rsid w:val="006F460C"/>
    <w:rsid w:val="006F71B0"/>
    <w:rsid w:val="006F7280"/>
    <w:rsid w:val="00704CCA"/>
    <w:rsid w:val="00714143"/>
    <w:rsid w:val="007154B8"/>
    <w:rsid w:val="00720F7E"/>
    <w:rsid w:val="00722BB2"/>
    <w:rsid w:val="00724519"/>
    <w:rsid w:val="00727E93"/>
    <w:rsid w:val="007310A6"/>
    <w:rsid w:val="00742D1C"/>
    <w:rsid w:val="0074362D"/>
    <w:rsid w:val="007472DD"/>
    <w:rsid w:val="00754FE9"/>
    <w:rsid w:val="00755FE2"/>
    <w:rsid w:val="00761606"/>
    <w:rsid w:val="007667D3"/>
    <w:rsid w:val="007720E3"/>
    <w:rsid w:val="007727E6"/>
    <w:rsid w:val="00772940"/>
    <w:rsid w:val="007765DE"/>
    <w:rsid w:val="007767E9"/>
    <w:rsid w:val="00777554"/>
    <w:rsid w:val="00777798"/>
    <w:rsid w:val="007804CA"/>
    <w:rsid w:val="00782CCA"/>
    <w:rsid w:val="00783F28"/>
    <w:rsid w:val="007874A2"/>
    <w:rsid w:val="00791AA7"/>
    <w:rsid w:val="007928AB"/>
    <w:rsid w:val="00795294"/>
    <w:rsid w:val="007A4096"/>
    <w:rsid w:val="007A7345"/>
    <w:rsid w:val="007B1DB3"/>
    <w:rsid w:val="007B63F2"/>
    <w:rsid w:val="007B64F5"/>
    <w:rsid w:val="007C09B8"/>
    <w:rsid w:val="007C0A16"/>
    <w:rsid w:val="007D2AF4"/>
    <w:rsid w:val="007D59AC"/>
    <w:rsid w:val="007D6F68"/>
    <w:rsid w:val="007E3F9F"/>
    <w:rsid w:val="007E51A3"/>
    <w:rsid w:val="007F1A5D"/>
    <w:rsid w:val="007F59A5"/>
    <w:rsid w:val="007F6266"/>
    <w:rsid w:val="007F6DF2"/>
    <w:rsid w:val="008011A0"/>
    <w:rsid w:val="00802584"/>
    <w:rsid w:val="00802AED"/>
    <w:rsid w:val="00803163"/>
    <w:rsid w:val="00806E3C"/>
    <w:rsid w:val="00810819"/>
    <w:rsid w:val="00822F53"/>
    <w:rsid w:val="00823BAD"/>
    <w:rsid w:val="008309BA"/>
    <w:rsid w:val="008319F7"/>
    <w:rsid w:val="00836FED"/>
    <w:rsid w:val="00842711"/>
    <w:rsid w:val="00844200"/>
    <w:rsid w:val="00855794"/>
    <w:rsid w:val="00857075"/>
    <w:rsid w:val="008570F1"/>
    <w:rsid w:val="00857C2A"/>
    <w:rsid w:val="00861BF6"/>
    <w:rsid w:val="008665D9"/>
    <w:rsid w:val="00866880"/>
    <w:rsid w:val="00870073"/>
    <w:rsid w:val="00873492"/>
    <w:rsid w:val="00873BD4"/>
    <w:rsid w:val="0087534E"/>
    <w:rsid w:val="00890087"/>
    <w:rsid w:val="00890C13"/>
    <w:rsid w:val="00891DF8"/>
    <w:rsid w:val="00893450"/>
    <w:rsid w:val="00893A39"/>
    <w:rsid w:val="008A2060"/>
    <w:rsid w:val="008A2240"/>
    <w:rsid w:val="008A4ECF"/>
    <w:rsid w:val="008A624B"/>
    <w:rsid w:val="008A75F7"/>
    <w:rsid w:val="008B26DB"/>
    <w:rsid w:val="008B2800"/>
    <w:rsid w:val="008B41B8"/>
    <w:rsid w:val="008B4A5B"/>
    <w:rsid w:val="008B4AAB"/>
    <w:rsid w:val="008C09A3"/>
    <w:rsid w:val="008C1562"/>
    <w:rsid w:val="008C17DC"/>
    <w:rsid w:val="008C5949"/>
    <w:rsid w:val="008C6925"/>
    <w:rsid w:val="008C706C"/>
    <w:rsid w:val="008C70F6"/>
    <w:rsid w:val="008D1D99"/>
    <w:rsid w:val="008D3A80"/>
    <w:rsid w:val="008E1B8A"/>
    <w:rsid w:val="008F00CC"/>
    <w:rsid w:val="008F37AF"/>
    <w:rsid w:val="008F5AC9"/>
    <w:rsid w:val="008F668E"/>
    <w:rsid w:val="008F75A1"/>
    <w:rsid w:val="009003E9"/>
    <w:rsid w:val="00900819"/>
    <w:rsid w:val="00907887"/>
    <w:rsid w:val="00912C84"/>
    <w:rsid w:val="00920433"/>
    <w:rsid w:val="00922FAE"/>
    <w:rsid w:val="00923078"/>
    <w:rsid w:val="00923A1B"/>
    <w:rsid w:val="00925708"/>
    <w:rsid w:val="00926822"/>
    <w:rsid w:val="00931331"/>
    <w:rsid w:val="009358CA"/>
    <w:rsid w:val="00954CCB"/>
    <w:rsid w:val="00957F36"/>
    <w:rsid w:val="00961339"/>
    <w:rsid w:val="00970701"/>
    <w:rsid w:val="00974963"/>
    <w:rsid w:val="0097566C"/>
    <w:rsid w:val="0097576D"/>
    <w:rsid w:val="00976A2B"/>
    <w:rsid w:val="00982454"/>
    <w:rsid w:val="00986F7D"/>
    <w:rsid w:val="00987DB6"/>
    <w:rsid w:val="00990EC8"/>
    <w:rsid w:val="00996E0F"/>
    <w:rsid w:val="00997FF1"/>
    <w:rsid w:val="009A018B"/>
    <w:rsid w:val="009A1B23"/>
    <w:rsid w:val="009A1C41"/>
    <w:rsid w:val="009A1F3F"/>
    <w:rsid w:val="009A3110"/>
    <w:rsid w:val="009B1484"/>
    <w:rsid w:val="009B1DCE"/>
    <w:rsid w:val="009B7B6D"/>
    <w:rsid w:val="009C519D"/>
    <w:rsid w:val="009C53F9"/>
    <w:rsid w:val="009C6E1B"/>
    <w:rsid w:val="009C7F71"/>
    <w:rsid w:val="009D20EA"/>
    <w:rsid w:val="009D2574"/>
    <w:rsid w:val="009D486F"/>
    <w:rsid w:val="009E167F"/>
    <w:rsid w:val="009E18E9"/>
    <w:rsid w:val="009E1DD3"/>
    <w:rsid w:val="009E4C86"/>
    <w:rsid w:val="009E62D6"/>
    <w:rsid w:val="009F5B9A"/>
    <w:rsid w:val="009F7F62"/>
    <w:rsid w:val="00A0148A"/>
    <w:rsid w:val="00A02791"/>
    <w:rsid w:val="00A03730"/>
    <w:rsid w:val="00A048B9"/>
    <w:rsid w:val="00A104DB"/>
    <w:rsid w:val="00A11081"/>
    <w:rsid w:val="00A165CC"/>
    <w:rsid w:val="00A16615"/>
    <w:rsid w:val="00A21193"/>
    <w:rsid w:val="00A21272"/>
    <w:rsid w:val="00A26673"/>
    <w:rsid w:val="00A267C8"/>
    <w:rsid w:val="00A26B67"/>
    <w:rsid w:val="00A30F68"/>
    <w:rsid w:val="00A313C4"/>
    <w:rsid w:val="00A3319E"/>
    <w:rsid w:val="00A35936"/>
    <w:rsid w:val="00A416FE"/>
    <w:rsid w:val="00A44BD0"/>
    <w:rsid w:val="00A450BD"/>
    <w:rsid w:val="00A45D39"/>
    <w:rsid w:val="00A46ED8"/>
    <w:rsid w:val="00A5244D"/>
    <w:rsid w:val="00A52C16"/>
    <w:rsid w:val="00A5341D"/>
    <w:rsid w:val="00A562CE"/>
    <w:rsid w:val="00A60E63"/>
    <w:rsid w:val="00A619B6"/>
    <w:rsid w:val="00A64DAB"/>
    <w:rsid w:val="00A71C73"/>
    <w:rsid w:val="00A762C1"/>
    <w:rsid w:val="00A81858"/>
    <w:rsid w:val="00A84FEA"/>
    <w:rsid w:val="00A87820"/>
    <w:rsid w:val="00A9215B"/>
    <w:rsid w:val="00A97AA0"/>
    <w:rsid w:val="00A97C7B"/>
    <w:rsid w:val="00AA28EB"/>
    <w:rsid w:val="00AA2915"/>
    <w:rsid w:val="00AA39E4"/>
    <w:rsid w:val="00AA4E50"/>
    <w:rsid w:val="00AB1FEB"/>
    <w:rsid w:val="00AC47A8"/>
    <w:rsid w:val="00AC5142"/>
    <w:rsid w:val="00AD01B1"/>
    <w:rsid w:val="00AE21C0"/>
    <w:rsid w:val="00AE4EB3"/>
    <w:rsid w:val="00AE5BBB"/>
    <w:rsid w:val="00AE5E46"/>
    <w:rsid w:val="00AE67BE"/>
    <w:rsid w:val="00AF360C"/>
    <w:rsid w:val="00B01B6B"/>
    <w:rsid w:val="00B04EA4"/>
    <w:rsid w:val="00B0768D"/>
    <w:rsid w:val="00B12ED0"/>
    <w:rsid w:val="00B1387B"/>
    <w:rsid w:val="00B16226"/>
    <w:rsid w:val="00B173FC"/>
    <w:rsid w:val="00B20C80"/>
    <w:rsid w:val="00B2273E"/>
    <w:rsid w:val="00B36BB5"/>
    <w:rsid w:val="00B37DD0"/>
    <w:rsid w:val="00B4236D"/>
    <w:rsid w:val="00B445D6"/>
    <w:rsid w:val="00B457A7"/>
    <w:rsid w:val="00B45AE0"/>
    <w:rsid w:val="00B47DA9"/>
    <w:rsid w:val="00B50A2B"/>
    <w:rsid w:val="00B607D3"/>
    <w:rsid w:val="00B63493"/>
    <w:rsid w:val="00B6580C"/>
    <w:rsid w:val="00B6636C"/>
    <w:rsid w:val="00B66610"/>
    <w:rsid w:val="00B71C4D"/>
    <w:rsid w:val="00B7568F"/>
    <w:rsid w:val="00B857BD"/>
    <w:rsid w:val="00B861BE"/>
    <w:rsid w:val="00B911B2"/>
    <w:rsid w:val="00B91C8A"/>
    <w:rsid w:val="00B938BF"/>
    <w:rsid w:val="00B94210"/>
    <w:rsid w:val="00B95E7A"/>
    <w:rsid w:val="00B966E7"/>
    <w:rsid w:val="00BA73B1"/>
    <w:rsid w:val="00BB1053"/>
    <w:rsid w:val="00BB7D42"/>
    <w:rsid w:val="00BC0DF7"/>
    <w:rsid w:val="00BC2BDC"/>
    <w:rsid w:val="00BC3EBE"/>
    <w:rsid w:val="00BC6FE0"/>
    <w:rsid w:val="00BD1CAC"/>
    <w:rsid w:val="00BD24D2"/>
    <w:rsid w:val="00BD4619"/>
    <w:rsid w:val="00BD5AAA"/>
    <w:rsid w:val="00BD6005"/>
    <w:rsid w:val="00BE0ADA"/>
    <w:rsid w:val="00BE1C02"/>
    <w:rsid w:val="00BE43D1"/>
    <w:rsid w:val="00BE6A5C"/>
    <w:rsid w:val="00BF0455"/>
    <w:rsid w:val="00BF0E3D"/>
    <w:rsid w:val="00BF2BD1"/>
    <w:rsid w:val="00BF2CF4"/>
    <w:rsid w:val="00BF5516"/>
    <w:rsid w:val="00C00DD0"/>
    <w:rsid w:val="00C02979"/>
    <w:rsid w:val="00C03EBC"/>
    <w:rsid w:val="00C0474F"/>
    <w:rsid w:val="00C0735F"/>
    <w:rsid w:val="00C14E1E"/>
    <w:rsid w:val="00C16DD9"/>
    <w:rsid w:val="00C17525"/>
    <w:rsid w:val="00C237B8"/>
    <w:rsid w:val="00C24663"/>
    <w:rsid w:val="00C26EE6"/>
    <w:rsid w:val="00C328F7"/>
    <w:rsid w:val="00C32CB9"/>
    <w:rsid w:val="00C3434F"/>
    <w:rsid w:val="00C36077"/>
    <w:rsid w:val="00C368AB"/>
    <w:rsid w:val="00C36A4A"/>
    <w:rsid w:val="00C411F7"/>
    <w:rsid w:val="00C42D4E"/>
    <w:rsid w:val="00C50036"/>
    <w:rsid w:val="00C533EF"/>
    <w:rsid w:val="00C54ECE"/>
    <w:rsid w:val="00C60CAE"/>
    <w:rsid w:val="00C634D1"/>
    <w:rsid w:val="00C663C3"/>
    <w:rsid w:val="00C6677F"/>
    <w:rsid w:val="00C7245D"/>
    <w:rsid w:val="00C75525"/>
    <w:rsid w:val="00C80CE7"/>
    <w:rsid w:val="00C80ED4"/>
    <w:rsid w:val="00C84E33"/>
    <w:rsid w:val="00C84E34"/>
    <w:rsid w:val="00C86AD1"/>
    <w:rsid w:val="00C93132"/>
    <w:rsid w:val="00CA08FA"/>
    <w:rsid w:val="00CA126E"/>
    <w:rsid w:val="00CA75AD"/>
    <w:rsid w:val="00CB35C3"/>
    <w:rsid w:val="00CB73AD"/>
    <w:rsid w:val="00CC00BD"/>
    <w:rsid w:val="00CC2C4B"/>
    <w:rsid w:val="00CD15CA"/>
    <w:rsid w:val="00CD5CDE"/>
    <w:rsid w:val="00CD6F1F"/>
    <w:rsid w:val="00CD727C"/>
    <w:rsid w:val="00CE086C"/>
    <w:rsid w:val="00CE46FE"/>
    <w:rsid w:val="00CE7A62"/>
    <w:rsid w:val="00CF38F0"/>
    <w:rsid w:val="00D00D8C"/>
    <w:rsid w:val="00D03363"/>
    <w:rsid w:val="00D03D04"/>
    <w:rsid w:val="00D14F6E"/>
    <w:rsid w:val="00D154DD"/>
    <w:rsid w:val="00D25DF5"/>
    <w:rsid w:val="00D26612"/>
    <w:rsid w:val="00D26773"/>
    <w:rsid w:val="00D33BCE"/>
    <w:rsid w:val="00D34769"/>
    <w:rsid w:val="00D34ED8"/>
    <w:rsid w:val="00D35C01"/>
    <w:rsid w:val="00D42FE4"/>
    <w:rsid w:val="00D457C8"/>
    <w:rsid w:val="00D46804"/>
    <w:rsid w:val="00D501E3"/>
    <w:rsid w:val="00D505DE"/>
    <w:rsid w:val="00D5223C"/>
    <w:rsid w:val="00D52E1F"/>
    <w:rsid w:val="00D53085"/>
    <w:rsid w:val="00D53B57"/>
    <w:rsid w:val="00D57011"/>
    <w:rsid w:val="00D5762E"/>
    <w:rsid w:val="00D60654"/>
    <w:rsid w:val="00D6169B"/>
    <w:rsid w:val="00D663FB"/>
    <w:rsid w:val="00D665CF"/>
    <w:rsid w:val="00D7002F"/>
    <w:rsid w:val="00D70638"/>
    <w:rsid w:val="00D731CA"/>
    <w:rsid w:val="00D761C5"/>
    <w:rsid w:val="00D86D56"/>
    <w:rsid w:val="00D87D10"/>
    <w:rsid w:val="00D904E1"/>
    <w:rsid w:val="00D92F38"/>
    <w:rsid w:val="00D93E40"/>
    <w:rsid w:val="00DA26D7"/>
    <w:rsid w:val="00DA39BB"/>
    <w:rsid w:val="00DA57DA"/>
    <w:rsid w:val="00DA7AF3"/>
    <w:rsid w:val="00DB1D17"/>
    <w:rsid w:val="00DB5C2C"/>
    <w:rsid w:val="00DB672A"/>
    <w:rsid w:val="00DB6D05"/>
    <w:rsid w:val="00DC08AB"/>
    <w:rsid w:val="00DC27D4"/>
    <w:rsid w:val="00DC4AEE"/>
    <w:rsid w:val="00DD7383"/>
    <w:rsid w:val="00DE0062"/>
    <w:rsid w:val="00DE0B62"/>
    <w:rsid w:val="00DE130E"/>
    <w:rsid w:val="00DE1594"/>
    <w:rsid w:val="00DE2325"/>
    <w:rsid w:val="00DE47A1"/>
    <w:rsid w:val="00DE5BFC"/>
    <w:rsid w:val="00DF0694"/>
    <w:rsid w:val="00DF2141"/>
    <w:rsid w:val="00E03BE5"/>
    <w:rsid w:val="00E069F5"/>
    <w:rsid w:val="00E06C2C"/>
    <w:rsid w:val="00E12993"/>
    <w:rsid w:val="00E13D44"/>
    <w:rsid w:val="00E15713"/>
    <w:rsid w:val="00E163A8"/>
    <w:rsid w:val="00E172F6"/>
    <w:rsid w:val="00E25F46"/>
    <w:rsid w:val="00E26022"/>
    <w:rsid w:val="00E26D50"/>
    <w:rsid w:val="00E33370"/>
    <w:rsid w:val="00E432D8"/>
    <w:rsid w:val="00E44991"/>
    <w:rsid w:val="00E454FC"/>
    <w:rsid w:val="00E46D0C"/>
    <w:rsid w:val="00E51A02"/>
    <w:rsid w:val="00E51FA5"/>
    <w:rsid w:val="00E5242E"/>
    <w:rsid w:val="00E54704"/>
    <w:rsid w:val="00E608E4"/>
    <w:rsid w:val="00E61116"/>
    <w:rsid w:val="00E622B5"/>
    <w:rsid w:val="00E6231F"/>
    <w:rsid w:val="00E624B9"/>
    <w:rsid w:val="00E62CE4"/>
    <w:rsid w:val="00E663F8"/>
    <w:rsid w:val="00E7417A"/>
    <w:rsid w:val="00E763D7"/>
    <w:rsid w:val="00E815E7"/>
    <w:rsid w:val="00E8314F"/>
    <w:rsid w:val="00E84517"/>
    <w:rsid w:val="00E91ABA"/>
    <w:rsid w:val="00E94AF0"/>
    <w:rsid w:val="00E94DDF"/>
    <w:rsid w:val="00E94EF3"/>
    <w:rsid w:val="00E96CF0"/>
    <w:rsid w:val="00EA1D33"/>
    <w:rsid w:val="00EB0CFF"/>
    <w:rsid w:val="00EB5DC4"/>
    <w:rsid w:val="00EB7480"/>
    <w:rsid w:val="00EC087F"/>
    <w:rsid w:val="00EC2489"/>
    <w:rsid w:val="00EC3356"/>
    <w:rsid w:val="00EC3500"/>
    <w:rsid w:val="00EC6A8B"/>
    <w:rsid w:val="00EE02D1"/>
    <w:rsid w:val="00EE3666"/>
    <w:rsid w:val="00EE556A"/>
    <w:rsid w:val="00EE7EBD"/>
    <w:rsid w:val="00EF0E64"/>
    <w:rsid w:val="00EF3C04"/>
    <w:rsid w:val="00EF5EC2"/>
    <w:rsid w:val="00EF7B07"/>
    <w:rsid w:val="00EF7C73"/>
    <w:rsid w:val="00F01CE3"/>
    <w:rsid w:val="00F03ED0"/>
    <w:rsid w:val="00F042AA"/>
    <w:rsid w:val="00F0490B"/>
    <w:rsid w:val="00F0543F"/>
    <w:rsid w:val="00F12CF8"/>
    <w:rsid w:val="00F14376"/>
    <w:rsid w:val="00F15C61"/>
    <w:rsid w:val="00F2454B"/>
    <w:rsid w:val="00F269BF"/>
    <w:rsid w:val="00F276DE"/>
    <w:rsid w:val="00F34FEE"/>
    <w:rsid w:val="00F35505"/>
    <w:rsid w:val="00F3673D"/>
    <w:rsid w:val="00F37604"/>
    <w:rsid w:val="00F40456"/>
    <w:rsid w:val="00F522AC"/>
    <w:rsid w:val="00F52829"/>
    <w:rsid w:val="00F56ADC"/>
    <w:rsid w:val="00F56EF0"/>
    <w:rsid w:val="00F5725A"/>
    <w:rsid w:val="00F614CD"/>
    <w:rsid w:val="00F654D1"/>
    <w:rsid w:val="00F70A5B"/>
    <w:rsid w:val="00F75469"/>
    <w:rsid w:val="00F755F6"/>
    <w:rsid w:val="00F77212"/>
    <w:rsid w:val="00F77294"/>
    <w:rsid w:val="00F7781F"/>
    <w:rsid w:val="00F86001"/>
    <w:rsid w:val="00F93111"/>
    <w:rsid w:val="00F95DFF"/>
    <w:rsid w:val="00FB1A69"/>
    <w:rsid w:val="00FB33B6"/>
    <w:rsid w:val="00FB60A7"/>
    <w:rsid w:val="00FC3CD8"/>
    <w:rsid w:val="00FC438F"/>
    <w:rsid w:val="00FC5E09"/>
    <w:rsid w:val="00FC5E1C"/>
    <w:rsid w:val="00FC7C27"/>
    <w:rsid w:val="00FD3AA8"/>
    <w:rsid w:val="00FD3CD4"/>
    <w:rsid w:val="00FD41ED"/>
    <w:rsid w:val="00FD763C"/>
    <w:rsid w:val="00FD7E65"/>
    <w:rsid w:val="00FD7F63"/>
    <w:rsid w:val="00FF2AF6"/>
    <w:rsid w:val="00FF3EA7"/>
    <w:rsid w:val="00FF4AA7"/>
    <w:rsid w:val="00FF4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5168"/>
  <w15:chartTrackingRefBased/>
  <w15:docId w15:val="{592F9BAD-BCFD-49DA-9964-998E1663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266"/>
  </w:style>
  <w:style w:type="paragraph" w:styleId="Heading1">
    <w:name w:val="heading 1"/>
    <w:aliases w:val="*,1,1.,A MAJOR/BOLD,Chapter,H1,Head1,Heading 1(Report Only),Heading A,Heading a,Heading apps,Heading1,L1,MAIN HEADING,Main Heading,No numbers,Para,Para1,Part,RFP Heading 1,Schedheading,Schedule Heading 1,Section Heading,c,h1,h1 chapter heading"/>
    <w:basedOn w:val="Normal"/>
    <w:next w:val="Heading2"/>
    <w:link w:val="Heading1Char"/>
    <w:uiPriority w:val="99"/>
    <w:qFormat/>
    <w:rsid w:val="00CE086C"/>
    <w:pPr>
      <w:keepNext/>
      <w:numPr>
        <w:numId w:val="1"/>
      </w:numPr>
      <w:pBdr>
        <w:top w:val="single" w:sz="4" w:space="1" w:color="auto"/>
      </w:pBdr>
      <w:spacing w:before="240" w:after="240" w:line="240" w:lineRule="auto"/>
      <w:outlineLvl w:val="0"/>
    </w:pPr>
    <w:rPr>
      <w:rFonts w:ascii="Arial Bold" w:eastAsia="Times New Roman" w:hAnsi="Arial Bold" w:cs="Times New Roman"/>
      <w:b/>
      <w:sz w:val="28"/>
      <w:szCs w:val="32"/>
    </w:rPr>
  </w:style>
  <w:style w:type="paragraph" w:styleId="Heading2">
    <w:name w:val="heading 2"/>
    <w:aliases w:val="1.1,2,B Sub/Bold,B Sub/Bold1,B Sub/Bold11,B Sub/Bold12,B Sub/Bold13,B Sub/Bold2,B Sub/Bold3,B Sub/Bold4,H2,Para2,Section,SubPara,U,UNDERRUBRIK 1-2,body,h2,h2 main heading,h2 main heading1,h2 main heading2,h2 main heading3,h2.H2,h21,h22,l2,test"/>
    <w:basedOn w:val="Normal"/>
    <w:link w:val="Heading2Char"/>
    <w:qFormat/>
    <w:rsid w:val="00B95E7A"/>
    <w:pPr>
      <w:numPr>
        <w:ilvl w:val="1"/>
        <w:numId w:val="1"/>
      </w:numPr>
      <w:spacing w:after="240" w:line="240" w:lineRule="auto"/>
      <w:outlineLvl w:val="1"/>
    </w:pPr>
    <w:rPr>
      <w:rFonts w:ascii="Times New Roman" w:eastAsia="Times New Roman" w:hAnsi="Times New Roman" w:cs="Times New Roman"/>
      <w:bCs/>
      <w:sz w:val="23"/>
      <w:szCs w:val="20"/>
      <w:lang w:val="x-none"/>
    </w:r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
    <w:qFormat/>
    <w:rsid w:val="00B95E7A"/>
    <w:pPr>
      <w:numPr>
        <w:ilvl w:val="2"/>
        <w:numId w:val="1"/>
      </w:numPr>
      <w:spacing w:after="240" w:line="240" w:lineRule="auto"/>
      <w:outlineLvl w:val="2"/>
    </w:pPr>
    <w:rPr>
      <w:rFonts w:ascii="Times New Roman" w:eastAsia="Times New Roman" w:hAnsi="Times New Roman" w:cs="Times New Roman"/>
      <w:sz w:val="23"/>
      <w:szCs w:val="20"/>
      <w:lang w:val="x-none"/>
    </w:rPr>
  </w:style>
  <w:style w:type="paragraph" w:styleId="Heading4">
    <w:name w:val="heading 4"/>
    <w:aliases w:val="(Alt+4),(Alt+4)1,(Alt+4)2,(Alt+4)3,14,141,1411,142,1421,143,4,41,411,42,421,43,H4,H41,H42,H43,H44,H45,Map Title,Map Title1,Sub3Para,a.,a.1,h4,h4 sub sub heading,h41,h411,h42,h421,h43,h431,h44,l4,l41,l411,l42,l421,l43,parapoint,parapoint1,¶,¶1"/>
    <w:basedOn w:val="Normal"/>
    <w:link w:val="Heading4Char"/>
    <w:qFormat/>
    <w:rsid w:val="00B95E7A"/>
    <w:pPr>
      <w:numPr>
        <w:ilvl w:val="3"/>
        <w:numId w:val="1"/>
      </w:numPr>
      <w:spacing w:after="240" w:line="240" w:lineRule="auto"/>
      <w:outlineLvl w:val="3"/>
    </w:pPr>
    <w:rPr>
      <w:rFonts w:ascii="Times New Roman" w:eastAsia="Times New Roman" w:hAnsi="Times New Roman" w:cs="Times New Roman"/>
      <w:sz w:val="23"/>
      <w:szCs w:val="20"/>
    </w:rPr>
  </w:style>
  <w:style w:type="paragraph" w:styleId="Heading5">
    <w:name w:val="heading 5"/>
    <w:aliases w:val="(A),5,A,Appendix,Block Label,H5,Heading 5 StGeorge,L5,Level 3 - i,Level 5,Para5,Sub4Para,h5,h51,h52,heading 5,l5,Appendix1,s,l5+toc5,VS5,H51,H52,H53,H54,H55,H56,H57,H58,H59,H510,H511,H512,H513,H514,H515,H516,H517,H518,H519,H520,H521,H522,H523"/>
    <w:basedOn w:val="Normal"/>
    <w:link w:val="Heading5Char"/>
    <w:qFormat/>
    <w:rsid w:val="00B95E7A"/>
    <w:pPr>
      <w:numPr>
        <w:ilvl w:val="4"/>
        <w:numId w:val="1"/>
      </w:numPr>
      <w:spacing w:after="240" w:line="240" w:lineRule="auto"/>
      <w:outlineLvl w:val="4"/>
    </w:pPr>
    <w:rPr>
      <w:rFonts w:ascii="Times New Roman" w:eastAsia="Times New Roman" w:hAnsi="Times New Roman" w:cs="Times New Roman"/>
      <w:sz w:val="23"/>
      <w:szCs w:val="20"/>
    </w:rPr>
  </w:style>
  <w:style w:type="paragraph" w:styleId="Heading6">
    <w:name w:val="heading 6"/>
    <w:aliases w:val="(I),H6,I,L1 PIP,Legal Level 1.,Level 6,Sub5Para,a,b"/>
    <w:basedOn w:val="Normal"/>
    <w:link w:val="Heading6Char"/>
    <w:qFormat/>
    <w:rsid w:val="00B95E7A"/>
    <w:pPr>
      <w:numPr>
        <w:ilvl w:val="5"/>
        <w:numId w:val="1"/>
      </w:numPr>
      <w:spacing w:after="240" w:line="240" w:lineRule="auto"/>
      <w:outlineLvl w:val="5"/>
    </w:pPr>
    <w:rPr>
      <w:rFonts w:ascii="Times New Roman" w:eastAsia="Times New Roman" w:hAnsi="Times New Roman" w:cs="Times New Roman"/>
      <w:sz w:val="23"/>
      <w:szCs w:val="20"/>
    </w:rPr>
  </w:style>
  <w:style w:type="paragraph" w:styleId="Heading8">
    <w:name w:val="heading 8"/>
    <w:aliases w:val="Bullet 1,H8,L3 PIP,Legal Level 1.1.1."/>
    <w:basedOn w:val="Normal"/>
    <w:link w:val="Heading8Char"/>
    <w:qFormat/>
    <w:rsid w:val="00B95E7A"/>
    <w:pPr>
      <w:numPr>
        <w:ilvl w:val="7"/>
        <w:numId w:val="1"/>
      </w:numPr>
      <w:spacing w:after="240" w:line="240" w:lineRule="auto"/>
      <w:outlineLvl w:val="7"/>
    </w:pPr>
    <w:rPr>
      <w:rFonts w:ascii="Times New Roman" w:eastAsia="Times New Roman" w:hAnsi="Times New Roman" w:cs="Times New Roman"/>
      <w:sz w:val="23"/>
      <w:szCs w:val="20"/>
    </w:rPr>
  </w:style>
  <w:style w:type="paragraph" w:styleId="Heading9">
    <w:name w:val="heading 9"/>
    <w:aliases w:val="H9,Legal Level 1.1.1.1.,number"/>
    <w:basedOn w:val="Normal"/>
    <w:link w:val="Heading9Char"/>
    <w:qFormat/>
    <w:rsid w:val="00B95E7A"/>
    <w:pPr>
      <w:numPr>
        <w:ilvl w:val="8"/>
        <w:numId w:val="1"/>
      </w:numPr>
      <w:spacing w:after="240" w:line="240" w:lineRule="auto"/>
      <w:outlineLvl w:val="8"/>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5E7A"/>
    <w:pPr>
      <w:tabs>
        <w:tab w:val="center" w:pos="4513"/>
        <w:tab w:val="right" w:pos="9026"/>
      </w:tabs>
      <w:spacing w:after="0" w:line="240" w:lineRule="auto"/>
    </w:pPr>
  </w:style>
  <w:style w:type="character" w:customStyle="1" w:styleId="HeaderChar">
    <w:name w:val="Header Char"/>
    <w:basedOn w:val="DefaultParagraphFont"/>
    <w:link w:val="Header"/>
    <w:rsid w:val="00B95E7A"/>
  </w:style>
  <w:style w:type="paragraph" w:styleId="Footer">
    <w:name w:val="footer"/>
    <w:basedOn w:val="Normal"/>
    <w:link w:val="FooterChar"/>
    <w:uiPriority w:val="99"/>
    <w:unhideWhenUsed/>
    <w:rsid w:val="00920433"/>
    <w:pPr>
      <w:tabs>
        <w:tab w:val="center" w:pos="4513"/>
        <w:tab w:val="right" w:pos="9026"/>
      </w:tabs>
      <w:spacing w:after="0" w:line="240" w:lineRule="auto"/>
    </w:pPr>
    <w:rPr>
      <w:rFonts w:ascii="Arial" w:hAnsi="Arial"/>
      <w:sz w:val="21"/>
    </w:rPr>
  </w:style>
  <w:style w:type="character" w:customStyle="1" w:styleId="FooterChar">
    <w:name w:val="Footer Char"/>
    <w:basedOn w:val="DefaultParagraphFont"/>
    <w:link w:val="Footer"/>
    <w:uiPriority w:val="99"/>
    <w:rsid w:val="00920433"/>
    <w:rPr>
      <w:rFonts w:ascii="Arial" w:hAnsi="Arial"/>
      <w:sz w:val="21"/>
    </w:rPr>
  </w:style>
  <w:style w:type="character" w:customStyle="1" w:styleId="Heading1Char">
    <w:name w:val="Heading 1 Char"/>
    <w:aliases w:val="* Char,1 Char,1. Char,A MAJOR/BOLD Char,Chapter Char,H1 Char,Head1 Char,Heading 1(Report Only) Char,Heading A Char,Heading a Char,Heading apps Char,Heading1 Char,L1 Char,MAIN HEADING Char,Main Heading Char,No numbers Char,Para Char,c Char"/>
    <w:basedOn w:val="DefaultParagraphFont"/>
    <w:link w:val="Heading1"/>
    <w:uiPriority w:val="99"/>
    <w:rsid w:val="00CE086C"/>
    <w:rPr>
      <w:rFonts w:ascii="Arial Bold" w:eastAsia="Times New Roman" w:hAnsi="Arial Bold" w:cs="Times New Roman"/>
      <w:b/>
      <w:sz w:val="28"/>
      <w:szCs w:val="32"/>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 Char,UNDERRUBRIK 1-2 Char,body Char"/>
    <w:basedOn w:val="DefaultParagraphFont"/>
    <w:link w:val="Heading2"/>
    <w:rsid w:val="00B95E7A"/>
    <w:rPr>
      <w:rFonts w:ascii="Times New Roman" w:eastAsia="Times New Roman" w:hAnsi="Times New Roman" w:cs="Times New Roman"/>
      <w:bCs/>
      <w:sz w:val="23"/>
      <w:szCs w:val="20"/>
      <w:lang w:val="x-none"/>
    </w:rPr>
  </w:style>
  <w:style w:type="character" w:customStyle="1" w:styleId="Heading3Char">
    <w:name w:val="Heading 3 Char"/>
    <w:aliases w:val="3 Char,C Sub-Sub/Italic Char,C Sub-Sub/Italic1 Char,H Char,H3 Char,Head 3 Char,Head 31 Char,Head 32 Char,Heading 3A Char,Sub2Para Char,h3 Char,h3 sub heading Char,proj3 Char,proj31 Char,proj310 Char,proj311 Char,proj312 Char,proj32 Char"/>
    <w:basedOn w:val="DefaultParagraphFont"/>
    <w:link w:val="Heading3"/>
    <w:rsid w:val="00B95E7A"/>
    <w:rPr>
      <w:rFonts w:ascii="Times New Roman" w:eastAsia="Times New Roman" w:hAnsi="Times New Roman" w:cs="Times New Roman"/>
      <w:sz w:val="23"/>
      <w:szCs w:val="20"/>
      <w:lang w:val="x-none"/>
    </w:rPr>
  </w:style>
  <w:style w:type="character" w:customStyle="1" w:styleId="Heading4Char">
    <w:name w:val="Heading 4 Char"/>
    <w:aliases w:val="(Alt+4) Char,(Alt+4)1 Char,(Alt+4)2 Char,(Alt+4)3 Char,14 Char,141 Char,1411 Char,142 Char,1421 Char,143 Char,4 Char,41 Char,411 Char,42 Char,421 Char,43 Char,H4 Char,H41 Char,H42 Char,H43 Char,H44 Char,H45 Char,Map Title Char,a. Char"/>
    <w:basedOn w:val="DefaultParagraphFont"/>
    <w:link w:val="Heading4"/>
    <w:rsid w:val="00B95E7A"/>
    <w:rPr>
      <w:rFonts w:ascii="Times New Roman" w:eastAsia="Times New Roman" w:hAnsi="Times New Roman" w:cs="Times New Roman"/>
      <w:sz w:val="23"/>
      <w:szCs w:val="20"/>
    </w:rPr>
  </w:style>
  <w:style w:type="character" w:customStyle="1" w:styleId="Heading5Char">
    <w:name w:val="Heading 5 Char"/>
    <w:aliases w:val="(A) Char,5 Char,A Char,Appendix Char,Block Label Char,H5 Char,Heading 5 StGeorge Char,L5 Char,Level 3 - i Char,Level 5 Char,Para5 Char,Sub4Para Char,h5 Char,h51 Char,h52 Char,heading 5 Char,l5 Char,Appendix1 Char,s Char,l5+toc5 Char"/>
    <w:basedOn w:val="DefaultParagraphFont"/>
    <w:link w:val="Heading5"/>
    <w:rsid w:val="00B95E7A"/>
    <w:rPr>
      <w:rFonts w:ascii="Times New Roman" w:eastAsia="Times New Roman" w:hAnsi="Times New Roman" w:cs="Times New Roman"/>
      <w:sz w:val="23"/>
      <w:szCs w:val="20"/>
    </w:rPr>
  </w:style>
  <w:style w:type="character" w:customStyle="1" w:styleId="Heading6Char">
    <w:name w:val="Heading 6 Char"/>
    <w:aliases w:val="(I) Char,H6 Char,I Char,L1 PIP Char,Legal Level 1. Char,Level 6 Char,Sub5Para Char,a Char,b Char"/>
    <w:basedOn w:val="DefaultParagraphFont"/>
    <w:link w:val="Heading6"/>
    <w:rsid w:val="00B95E7A"/>
    <w:rPr>
      <w:rFonts w:ascii="Times New Roman" w:eastAsia="Times New Roman" w:hAnsi="Times New Roman" w:cs="Times New Roman"/>
      <w:sz w:val="23"/>
      <w:szCs w:val="20"/>
    </w:rPr>
  </w:style>
  <w:style w:type="character" w:customStyle="1" w:styleId="Heading8Char">
    <w:name w:val="Heading 8 Char"/>
    <w:aliases w:val="Bullet 1 Char,H8 Char,L3 PIP Char,Legal Level 1.1.1. Char"/>
    <w:basedOn w:val="DefaultParagraphFont"/>
    <w:link w:val="Heading8"/>
    <w:rsid w:val="00B95E7A"/>
    <w:rPr>
      <w:rFonts w:ascii="Times New Roman" w:eastAsia="Times New Roman" w:hAnsi="Times New Roman" w:cs="Times New Roman"/>
      <w:sz w:val="23"/>
      <w:szCs w:val="20"/>
    </w:rPr>
  </w:style>
  <w:style w:type="character" w:customStyle="1" w:styleId="Heading9Char">
    <w:name w:val="Heading 9 Char"/>
    <w:aliases w:val="H9 Char,Legal Level 1.1.1.1. Char,number Char"/>
    <w:basedOn w:val="DefaultParagraphFont"/>
    <w:link w:val="Heading9"/>
    <w:rsid w:val="00B95E7A"/>
    <w:rPr>
      <w:rFonts w:ascii="Times New Roman" w:eastAsia="Times New Roman" w:hAnsi="Times New Roman" w:cs="Times New Roman"/>
      <w:sz w:val="23"/>
      <w:szCs w:val="20"/>
    </w:rPr>
  </w:style>
  <w:style w:type="paragraph" w:customStyle="1" w:styleId="Indent1">
    <w:name w:val="Indent 1"/>
    <w:basedOn w:val="Normal"/>
    <w:next w:val="Normal"/>
    <w:link w:val="Indent1Char"/>
    <w:rsid w:val="00B95E7A"/>
    <w:pPr>
      <w:keepNext/>
      <w:spacing w:after="240" w:line="240" w:lineRule="auto"/>
      <w:ind w:left="737"/>
    </w:pPr>
    <w:rPr>
      <w:rFonts w:ascii="Arial" w:eastAsia="Times New Roman" w:hAnsi="Arial" w:cs="Arial"/>
      <w:b/>
      <w:bCs/>
      <w:sz w:val="21"/>
      <w:szCs w:val="20"/>
    </w:rPr>
  </w:style>
  <w:style w:type="character" w:styleId="Hyperlink">
    <w:name w:val="Hyperlink"/>
    <w:uiPriority w:val="99"/>
    <w:rsid w:val="00B95E7A"/>
    <w:rPr>
      <w:color w:val="0000FF"/>
      <w:u w:val="single"/>
    </w:rPr>
  </w:style>
  <w:style w:type="paragraph" w:customStyle="1" w:styleId="BSAServiceScheduleHeading1">
    <w:name w:val="BSA Service Schedule Heading 1"/>
    <w:basedOn w:val="Heading1"/>
    <w:link w:val="BSAServiceScheduleHeading1Char"/>
    <w:qFormat/>
    <w:rsid w:val="00810819"/>
    <w:pPr>
      <w:pBdr>
        <w:top w:val="none" w:sz="0" w:space="0" w:color="auto"/>
        <w:bottom w:val="single" w:sz="4" w:space="1" w:color="auto"/>
      </w:pBdr>
    </w:pPr>
    <w:rPr>
      <w:szCs w:val="20"/>
    </w:rPr>
  </w:style>
  <w:style w:type="paragraph" w:customStyle="1" w:styleId="BSAServiceSchedulesubheading">
    <w:name w:val="BSA Service Schedule subheading"/>
    <w:basedOn w:val="Indent1"/>
    <w:link w:val="BSAServiceSchedulesubheadingChar"/>
    <w:qFormat/>
    <w:rsid w:val="00AE67BE"/>
    <w:pPr>
      <w:ind w:left="720"/>
    </w:pPr>
    <w:rPr>
      <w:rFonts w:ascii="Arial Bold" w:hAnsi="Arial Bold"/>
      <w:szCs w:val="18"/>
    </w:rPr>
  </w:style>
  <w:style w:type="character" w:customStyle="1" w:styleId="BSAServiceScheduleHeading1Char">
    <w:name w:val="BSA Service Schedule Heading 1 Char"/>
    <w:basedOn w:val="Heading1Char"/>
    <w:link w:val="BSAServiceScheduleHeading1"/>
    <w:rsid w:val="00810819"/>
    <w:rPr>
      <w:rFonts w:ascii="Arial Bold" w:eastAsia="Times New Roman" w:hAnsi="Arial Bold" w:cs="Times New Roman"/>
      <w:b/>
      <w:sz w:val="28"/>
      <w:szCs w:val="20"/>
    </w:rPr>
  </w:style>
  <w:style w:type="paragraph" w:customStyle="1" w:styleId="BSAServiceScheduleHeading2">
    <w:name w:val="BSA Service Schedule Heading 2"/>
    <w:basedOn w:val="Heading2"/>
    <w:link w:val="BSAServiceScheduleHeading2Char"/>
    <w:qFormat/>
    <w:rsid w:val="00BC6FE0"/>
    <w:rPr>
      <w:rFonts w:ascii="Arial" w:hAnsi="Arial" w:cs="Arial"/>
      <w:sz w:val="20"/>
    </w:rPr>
  </w:style>
  <w:style w:type="character" w:customStyle="1" w:styleId="Indent1Char">
    <w:name w:val="Indent 1 Char"/>
    <w:basedOn w:val="DefaultParagraphFont"/>
    <w:link w:val="Indent1"/>
    <w:rsid w:val="00B95E7A"/>
    <w:rPr>
      <w:rFonts w:ascii="Arial" w:eastAsia="Times New Roman" w:hAnsi="Arial" w:cs="Arial"/>
      <w:b/>
      <w:bCs/>
      <w:sz w:val="21"/>
      <w:szCs w:val="20"/>
    </w:rPr>
  </w:style>
  <w:style w:type="character" w:customStyle="1" w:styleId="BSAServiceSchedulesubheadingChar">
    <w:name w:val="BSA Service Schedule subheading Char"/>
    <w:basedOn w:val="Indent1Char"/>
    <w:link w:val="BSAServiceSchedulesubheading"/>
    <w:rsid w:val="00AE67BE"/>
    <w:rPr>
      <w:rFonts w:ascii="Arial Bold" w:eastAsia="Times New Roman" w:hAnsi="Arial Bold" w:cs="Arial"/>
      <w:b/>
      <w:bCs/>
      <w:sz w:val="21"/>
      <w:szCs w:val="18"/>
    </w:rPr>
  </w:style>
  <w:style w:type="paragraph" w:customStyle="1" w:styleId="BSAServiceScheduleHeading3">
    <w:name w:val="BSA Service Schedule Heading 3"/>
    <w:basedOn w:val="Heading3"/>
    <w:link w:val="BSAServiceScheduleHeading3Char"/>
    <w:qFormat/>
    <w:rsid w:val="00BC6FE0"/>
    <w:rPr>
      <w:rFonts w:ascii="Arial" w:hAnsi="Arial" w:cs="Arial"/>
      <w:sz w:val="20"/>
      <w:lang w:val="en-AU"/>
    </w:rPr>
  </w:style>
  <w:style w:type="character" w:customStyle="1" w:styleId="BSAServiceScheduleHeading2Char">
    <w:name w:val="BSA Service Schedule Heading 2 Char"/>
    <w:basedOn w:val="Heading2Char"/>
    <w:link w:val="BSAServiceScheduleHeading2"/>
    <w:rsid w:val="00BC6FE0"/>
    <w:rPr>
      <w:rFonts w:ascii="Arial" w:eastAsia="Times New Roman" w:hAnsi="Arial" w:cs="Arial"/>
      <w:bCs/>
      <w:sz w:val="20"/>
      <w:szCs w:val="20"/>
      <w:lang w:val="x-none"/>
    </w:rPr>
  </w:style>
  <w:style w:type="paragraph" w:customStyle="1" w:styleId="BSAServiceScheduleHeading4">
    <w:name w:val="BSA Service Schedule Heading 4"/>
    <w:basedOn w:val="Heading4"/>
    <w:link w:val="BSAServiceScheduleHeading4Char"/>
    <w:qFormat/>
    <w:rsid w:val="00BC6FE0"/>
    <w:rPr>
      <w:rFonts w:ascii="Arial" w:hAnsi="Arial"/>
      <w:sz w:val="20"/>
    </w:rPr>
  </w:style>
  <w:style w:type="character" w:customStyle="1" w:styleId="BSAServiceScheduleHeading3Char">
    <w:name w:val="BSA Service Schedule Heading 3 Char"/>
    <w:basedOn w:val="Heading3Char"/>
    <w:link w:val="BSAServiceScheduleHeading3"/>
    <w:rsid w:val="00BC6FE0"/>
    <w:rPr>
      <w:rFonts w:ascii="Arial" w:eastAsia="Times New Roman" w:hAnsi="Arial" w:cs="Arial"/>
      <w:sz w:val="20"/>
      <w:szCs w:val="20"/>
      <w:lang w:val="x-none"/>
    </w:rPr>
  </w:style>
  <w:style w:type="paragraph" w:customStyle="1" w:styleId="BSAServiceScheduleHeading5">
    <w:name w:val="BSA Service Schedule Heading 5"/>
    <w:basedOn w:val="Heading5"/>
    <w:link w:val="BSAServiceScheduleHeading5Char"/>
    <w:qFormat/>
    <w:rsid w:val="00BC6FE0"/>
    <w:pPr>
      <w:ind w:left="2977" w:hanging="709"/>
    </w:pPr>
    <w:rPr>
      <w:rFonts w:ascii="Arial" w:hAnsi="Arial"/>
      <w:sz w:val="20"/>
    </w:rPr>
  </w:style>
  <w:style w:type="character" w:customStyle="1" w:styleId="BSAServiceScheduleHeading4Char">
    <w:name w:val="BSA Service Schedule Heading 4 Char"/>
    <w:basedOn w:val="Heading4Char"/>
    <w:link w:val="BSAServiceScheduleHeading4"/>
    <w:rsid w:val="00BC6FE0"/>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144C95"/>
    <w:rPr>
      <w:color w:val="954F72" w:themeColor="followedHyperlink"/>
      <w:u w:val="single"/>
    </w:rPr>
  </w:style>
  <w:style w:type="character" w:customStyle="1" w:styleId="BSAServiceScheduleHeading5Char">
    <w:name w:val="BSA Service Schedule Heading 5 Char"/>
    <w:basedOn w:val="Heading5Char"/>
    <w:link w:val="BSAServiceScheduleHeading5"/>
    <w:rsid w:val="00BC6FE0"/>
    <w:rPr>
      <w:rFonts w:ascii="Arial" w:eastAsia="Times New Roman" w:hAnsi="Arial" w:cs="Times New Roman"/>
      <w:sz w:val="20"/>
      <w:szCs w:val="20"/>
    </w:rPr>
  </w:style>
  <w:style w:type="paragraph" w:customStyle="1" w:styleId="Schedule">
    <w:name w:val="Schedule"/>
    <w:basedOn w:val="Normal"/>
    <w:next w:val="Normal"/>
    <w:qFormat/>
    <w:rsid w:val="005E02BF"/>
    <w:pPr>
      <w:keepNext/>
      <w:pageBreakBefore/>
      <w:tabs>
        <w:tab w:val="num" w:pos="1800"/>
      </w:tabs>
      <w:spacing w:after="240" w:line="240" w:lineRule="auto"/>
    </w:pPr>
    <w:rPr>
      <w:rFonts w:ascii="Arial" w:eastAsia="Times New Roman" w:hAnsi="Arial" w:cs="Arial"/>
      <w:sz w:val="32"/>
      <w:szCs w:val="19"/>
    </w:rPr>
  </w:style>
  <w:style w:type="paragraph" w:customStyle="1" w:styleId="table1">
    <w:name w:val="table1"/>
    <w:basedOn w:val="Normal"/>
    <w:rsid w:val="00B91C8A"/>
    <w:pPr>
      <w:spacing w:before="60" w:after="60" w:line="240" w:lineRule="auto"/>
    </w:pPr>
    <w:rPr>
      <w:rFonts w:ascii="Arial Bold" w:eastAsia="Times New Roman" w:hAnsi="Arial Bold" w:cs="Arial"/>
      <w:b/>
      <w:bCs/>
      <w:sz w:val="19"/>
      <w:szCs w:val="19"/>
    </w:rPr>
  </w:style>
  <w:style w:type="paragraph" w:customStyle="1" w:styleId="table2">
    <w:name w:val="table2"/>
    <w:basedOn w:val="table1"/>
    <w:rsid w:val="005E02BF"/>
    <w:pPr>
      <w:widowControl w:val="0"/>
    </w:pPr>
    <w:rPr>
      <w:b w:val="0"/>
      <w:bCs w:val="0"/>
    </w:rPr>
  </w:style>
  <w:style w:type="paragraph" w:styleId="BodyText">
    <w:name w:val="Body Text"/>
    <w:basedOn w:val="Normal"/>
    <w:link w:val="BodyTextChar"/>
    <w:rsid w:val="00E03BE5"/>
    <w:pPr>
      <w:widowControl w:val="0"/>
      <w:spacing w:after="200" w:line="276" w:lineRule="auto"/>
    </w:pPr>
  </w:style>
  <w:style w:type="character" w:customStyle="1" w:styleId="BodyTextChar">
    <w:name w:val="Body Text Char"/>
    <w:basedOn w:val="DefaultParagraphFont"/>
    <w:link w:val="BodyText"/>
    <w:rsid w:val="00E03BE5"/>
  </w:style>
  <w:style w:type="character" w:styleId="CommentReference">
    <w:name w:val="annotation reference"/>
    <w:basedOn w:val="DefaultParagraphFont"/>
    <w:uiPriority w:val="99"/>
    <w:unhideWhenUsed/>
    <w:rsid w:val="00E03BE5"/>
    <w:rPr>
      <w:sz w:val="16"/>
      <w:szCs w:val="16"/>
    </w:rPr>
  </w:style>
  <w:style w:type="paragraph" w:styleId="CommentText">
    <w:name w:val="annotation text"/>
    <w:basedOn w:val="Normal"/>
    <w:link w:val="CommentTextChar"/>
    <w:uiPriority w:val="99"/>
    <w:unhideWhenUsed/>
    <w:rsid w:val="00E03BE5"/>
    <w:pPr>
      <w:spacing w:after="24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E03BE5"/>
    <w:rPr>
      <w:rFonts w:ascii="Arial" w:eastAsia="Times New Roman" w:hAnsi="Arial" w:cs="Arial"/>
      <w:sz w:val="20"/>
      <w:szCs w:val="20"/>
    </w:rPr>
  </w:style>
  <w:style w:type="paragraph" w:styleId="BalloonText">
    <w:name w:val="Balloon Text"/>
    <w:basedOn w:val="Normal"/>
    <w:link w:val="BalloonTextChar"/>
    <w:uiPriority w:val="99"/>
    <w:semiHidden/>
    <w:unhideWhenUsed/>
    <w:rsid w:val="00E03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BE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651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6517"/>
    <w:rPr>
      <w:rFonts w:ascii="Arial" w:eastAsia="Times New Roman" w:hAnsi="Arial" w:cs="Arial"/>
      <w:b/>
      <w:bCs/>
      <w:sz w:val="20"/>
      <w:szCs w:val="20"/>
    </w:rPr>
  </w:style>
  <w:style w:type="table" w:styleId="TableGrid">
    <w:name w:val="Table Grid"/>
    <w:basedOn w:val="TableNormal"/>
    <w:rsid w:val="001D7019"/>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RowHeading">
    <w:name w:val="Table Row Heading"/>
    <w:basedOn w:val="table1"/>
    <w:rsid w:val="001D7019"/>
    <w:pPr>
      <w:jc w:val="center"/>
    </w:pPr>
    <w:rPr>
      <w:caps/>
    </w:rPr>
  </w:style>
  <w:style w:type="character" w:customStyle="1" w:styleId="DefinedTerm">
    <w:name w:val="Defined Term"/>
    <w:uiPriority w:val="99"/>
    <w:rsid w:val="00354436"/>
    <w:rPr>
      <w:rFonts w:ascii="Arial" w:hAnsi="Arial"/>
      <w:b/>
      <w:bCs/>
    </w:rPr>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Foot"/>
    <w:basedOn w:val="Normal"/>
    <w:link w:val="ListParagraphChar"/>
    <w:uiPriority w:val="34"/>
    <w:qFormat/>
    <w:rsid w:val="002C7927"/>
    <w:pPr>
      <w:spacing w:before="120" w:after="240" w:line="240" w:lineRule="atLeast"/>
      <w:ind w:left="720"/>
      <w:contextualSpacing/>
    </w:pPr>
    <w:rPr>
      <w:rFonts w:ascii="Arial" w:eastAsia="Calibri" w:hAnsi="Arial" w:cs="Times New Roman"/>
      <w:sz w:val="19"/>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rsid w:val="002C7927"/>
    <w:rPr>
      <w:rFonts w:ascii="Arial" w:eastAsia="Calibri" w:hAnsi="Arial" w:cs="Times New Roman"/>
      <w:sz w:val="19"/>
    </w:rPr>
  </w:style>
  <w:style w:type="table" w:customStyle="1" w:styleId="TableGrid1">
    <w:name w:val="Table Grid1"/>
    <w:basedOn w:val="TableNormal"/>
    <w:next w:val="TableGrid"/>
    <w:rsid w:val="009D20EA"/>
    <w:pPr>
      <w:spacing w:after="0" w:line="240" w:lineRule="auto"/>
    </w:pPr>
    <w:rPr>
      <w:rFonts w:ascii="Cambria" w:eastAsia="Cambria" w:hAnsi="Cambria"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42F73"/>
    <w:pPr>
      <w:spacing w:after="0" w:line="240" w:lineRule="auto"/>
    </w:pPr>
  </w:style>
  <w:style w:type="paragraph" w:customStyle="1" w:styleId="Recital">
    <w:name w:val="Recital"/>
    <w:basedOn w:val="BodyText"/>
    <w:qFormat/>
    <w:rsid w:val="001C4BBA"/>
    <w:pPr>
      <w:widowControl/>
      <w:numPr>
        <w:numId w:val="3"/>
      </w:numPr>
      <w:tabs>
        <w:tab w:val="clear" w:pos="1474"/>
        <w:tab w:val="num" w:pos="360"/>
      </w:tabs>
      <w:spacing w:after="120" w:line="240" w:lineRule="auto"/>
      <w:ind w:left="0" w:firstLine="0"/>
    </w:pPr>
    <w:rPr>
      <w:rFonts w:ascii="Arial" w:eastAsia="Times New Roman" w:hAnsi="Arial" w:cs="Arial"/>
      <w:sz w:val="20"/>
      <w:szCs w:val="20"/>
      <w:lang w:eastAsia="en-AU"/>
    </w:rPr>
  </w:style>
  <w:style w:type="paragraph" w:customStyle="1" w:styleId="ScheduleHeading5">
    <w:name w:val="Schedule Heading 5"/>
    <w:rsid w:val="001C4BBA"/>
    <w:rPr>
      <w:rFonts w:ascii="Arial" w:eastAsia="Times New Roman" w:hAnsi="Arial" w:cs="Arial"/>
      <w:sz w:val="20"/>
      <w:szCs w:val="20"/>
      <w:lang w:eastAsia="en-AU"/>
    </w:rPr>
  </w:style>
  <w:style w:type="paragraph" w:customStyle="1" w:styleId="ScheduleHeading2">
    <w:name w:val="Schedule Heading 2"/>
    <w:basedOn w:val="Normal"/>
    <w:uiPriority w:val="99"/>
    <w:rsid w:val="00B445D6"/>
    <w:pPr>
      <w:tabs>
        <w:tab w:val="num" w:pos="737"/>
      </w:tabs>
      <w:spacing w:after="240" w:line="240" w:lineRule="auto"/>
      <w:ind w:left="737" w:hanging="737"/>
    </w:pPr>
    <w:rPr>
      <w:rFonts w:ascii="Arial" w:eastAsia="Times New Roman" w:hAnsi="Arial" w:cs="Arial"/>
      <w:sz w:val="20"/>
      <w:szCs w:val="20"/>
      <w:lang w:eastAsia="en-AU"/>
    </w:rPr>
  </w:style>
  <w:style w:type="paragraph" w:customStyle="1" w:styleId="ScheduleHeading3">
    <w:name w:val="Schedule Heading 3"/>
    <w:basedOn w:val="Normal"/>
    <w:rsid w:val="00B445D6"/>
    <w:pPr>
      <w:tabs>
        <w:tab w:val="num" w:pos="1474"/>
      </w:tabs>
      <w:spacing w:after="240" w:line="240" w:lineRule="auto"/>
      <w:ind w:left="1474" w:hanging="737"/>
    </w:pPr>
    <w:rPr>
      <w:rFonts w:ascii="Arial" w:eastAsia="Times New Roman" w:hAnsi="Arial" w:cs="Arial"/>
      <w:sz w:val="20"/>
      <w:szCs w:val="20"/>
      <w:lang w:eastAsia="en-AU"/>
    </w:rPr>
  </w:style>
  <w:style w:type="paragraph" w:customStyle="1" w:styleId="ScheduleHeading4">
    <w:name w:val="Schedule Heading 4"/>
    <w:basedOn w:val="Normal"/>
    <w:rsid w:val="00B445D6"/>
    <w:pPr>
      <w:tabs>
        <w:tab w:val="num" w:pos="2211"/>
      </w:tabs>
      <w:spacing w:after="240" w:line="240" w:lineRule="auto"/>
      <w:ind w:left="2211" w:hanging="737"/>
    </w:pPr>
    <w:rPr>
      <w:rFonts w:ascii="Arial" w:eastAsia="Times New Roman" w:hAnsi="Arial" w:cs="Arial"/>
      <w:sz w:val="20"/>
      <w:szCs w:val="20"/>
      <w:lang w:eastAsia="en-AU"/>
    </w:rPr>
  </w:style>
  <w:style w:type="paragraph" w:customStyle="1" w:styleId="AttachmentHeading1">
    <w:name w:val="Attachment Heading 1"/>
    <w:basedOn w:val="Normal"/>
    <w:next w:val="AttachmentHeading2"/>
    <w:qFormat/>
    <w:rsid w:val="00B445D6"/>
    <w:pPr>
      <w:keepNext/>
      <w:pBdr>
        <w:bottom w:val="single" w:sz="4" w:space="1" w:color="auto"/>
      </w:pBdr>
      <w:tabs>
        <w:tab w:val="num" w:pos="737"/>
      </w:tabs>
      <w:spacing w:after="240" w:line="240" w:lineRule="auto"/>
      <w:ind w:left="737" w:hanging="737"/>
    </w:pPr>
    <w:rPr>
      <w:rFonts w:ascii="Arial" w:eastAsia="Times New Roman" w:hAnsi="Arial" w:cs="Arial"/>
      <w:b/>
      <w:caps/>
      <w:sz w:val="20"/>
      <w:szCs w:val="20"/>
      <w:lang w:eastAsia="en-AU"/>
    </w:rPr>
  </w:style>
  <w:style w:type="paragraph" w:customStyle="1" w:styleId="AttachmenttoSchedule">
    <w:name w:val="Attachment to Schedule"/>
    <w:basedOn w:val="Normal"/>
    <w:next w:val="AttachmentHeading1"/>
    <w:qFormat/>
    <w:rsid w:val="00B445D6"/>
    <w:pPr>
      <w:pageBreakBefore/>
      <w:tabs>
        <w:tab w:val="num" w:pos="0"/>
      </w:tabs>
      <w:spacing w:after="240" w:line="240" w:lineRule="auto"/>
    </w:pPr>
    <w:rPr>
      <w:rFonts w:ascii="Arial" w:eastAsia="Times New Roman" w:hAnsi="Arial" w:cs="Arial"/>
      <w:b/>
      <w:sz w:val="32"/>
      <w:szCs w:val="32"/>
      <w:lang w:eastAsia="en-AU"/>
    </w:rPr>
  </w:style>
  <w:style w:type="paragraph" w:customStyle="1" w:styleId="AttachmentHeading2">
    <w:name w:val="Attachment Heading 2"/>
    <w:basedOn w:val="Normal"/>
    <w:qFormat/>
    <w:rsid w:val="00B445D6"/>
    <w:pPr>
      <w:tabs>
        <w:tab w:val="num" w:pos="737"/>
      </w:tabs>
      <w:spacing w:after="240" w:line="240" w:lineRule="auto"/>
      <w:ind w:left="737" w:hanging="737"/>
    </w:pPr>
    <w:rPr>
      <w:rFonts w:ascii="Arial" w:eastAsia="Times New Roman" w:hAnsi="Arial" w:cs="Arial"/>
      <w:sz w:val="20"/>
      <w:szCs w:val="20"/>
      <w:lang w:eastAsia="en-AU"/>
    </w:rPr>
  </w:style>
  <w:style w:type="paragraph" w:customStyle="1" w:styleId="AttachmentHeading3">
    <w:name w:val="Attachment Heading 3"/>
    <w:basedOn w:val="Normal"/>
    <w:qFormat/>
    <w:rsid w:val="00B445D6"/>
    <w:pPr>
      <w:tabs>
        <w:tab w:val="num" w:pos="1474"/>
      </w:tabs>
      <w:spacing w:after="240" w:line="240" w:lineRule="auto"/>
      <w:ind w:left="1474" w:hanging="737"/>
    </w:pPr>
    <w:rPr>
      <w:rFonts w:ascii="Arial" w:eastAsia="Times New Roman" w:hAnsi="Arial" w:cs="Arial"/>
      <w:sz w:val="20"/>
      <w:szCs w:val="20"/>
      <w:lang w:eastAsia="en-AU"/>
    </w:rPr>
  </w:style>
  <w:style w:type="paragraph" w:customStyle="1" w:styleId="BodyText0">
    <w:name w:val="BodyText"/>
    <w:basedOn w:val="Normal"/>
    <w:rsid w:val="00CF38F0"/>
    <w:pPr>
      <w:spacing w:after="240" w:line="240" w:lineRule="auto"/>
      <w:ind w:left="737"/>
    </w:pPr>
    <w:rPr>
      <w:rFonts w:ascii="Arial" w:eastAsia="Times New Roman" w:hAnsi="Arial" w:cs="Times New Roman"/>
      <w:sz w:val="20"/>
      <w:szCs w:val="24"/>
    </w:rPr>
  </w:style>
  <w:style w:type="paragraph" w:customStyle="1" w:styleId="SectionHeading">
    <w:name w:val="SectionHeading"/>
    <w:basedOn w:val="Normal"/>
    <w:next w:val="Heading1"/>
    <w:rsid w:val="00A84FEA"/>
    <w:pPr>
      <w:keepNext/>
      <w:pBdr>
        <w:top w:val="single" w:sz="4" w:space="1" w:color="auto"/>
      </w:pBdr>
      <w:spacing w:before="400" w:after="0" w:line="240" w:lineRule="auto"/>
    </w:pPr>
    <w:rPr>
      <w:rFonts w:ascii="Arial Bold" w:eastAsia="Times New Roman" w:hAnsi="Arial Bold" w:cs="Times New Roman"/>
      <w:b/>
      <w:sz w:val="28"/>
      <w:szCs w:val="24"/>
    </w:rPr>
  </w:style>
  <w:style w:type="paragraph" w:styleId="TOC1">
    <w:name w:val="toc 1"/>
    <w:basedOn w:val="Normal"/>
    <w:next w:val="Normal"/>
    <w:autoRedefine/>
    <w:uiPriority w:val="39"/>
    <w:unhideWhenUsed/>
    <w:rsid w:val="00920433"/>
    <w:pPr>
      <w:tabs>
        <w:tab w:val="left" w:pos="440"/>
        <w:tab w:val="left" w:pos="1560"/>
        <w:tab w:val="right" w:pos="7797"/>
      </w:tabs>
      <w:spacing w:before="120" w:after="100"/>
      <w:ind w:left="720"/>
    </w:pPr>
    <w:rPr>
      <w:rFonts w:ascii="Arial Bold" w:eastAsiaTheme="minorEastAsia" w:hAnsi="Arial Bold"/>
      <w:b/>
      <w:noProof/>
      <w:sz w:val="21"/>
      <w:lang w:eastAsia="en-AU"/>
    </w:rPr>
  </w:style>
  <w:style w:type="paragraph" w:styleId="TOC2">
    <w:name w:val="toc 2"/>
    <w:basedOn w:val="Normal"/>
    <w:next w:val="Normal"/>
    <w:autoRedefine/>
    <w:uiPriority w:val="39"/>
    <w:unhideWhenUsed/>
    <w:rsid w:val="00920433"/>
    <w:pPr>
      <w:tabs>
        <w:tab w:val="left" w:pos="1560"/>
        <w:tab w:val="right" w:pos="7797"/>
      </w:tabs>
      <w:spacing w:after="100"/>
      <w:ind w:left="1560"/>
    </w:pPr>
    <w:rPr>
      <w:rFonts w:ascii="Arial" w:hAnsi="Arial"/>
      <w:noProof/>
      <w:sz w:val="21"/>
    </w:rPr>
  </w:style>
  <w:style w:type="paragraph" w:styleId="TOC3">
    <w:name w:val="toc 3"/>
    <w:basedOn w:val="Normal"/>
    <w:next w:val="Normal"/>
    <w:autoRedefine/>
    <w:uiPriority w:val="39"/>
    <w:unhideWhenUsed/>
    <w:rsid w:val="00A84FEA"/>
    <w:pPr>
      <w:spacing w:after="100"/>
      <w:ind w:left="440"/>
    </w:pPr>
  </w:style>
  <w:style w:type="paragraph" w:customStyle="1" w:styleId="TablestyleB-level1">
    <w:name w:val="Table style B - level 1"/>
    <w:basedOn w:val="Normal"/>
    <w:rsid w:val="00B91C8A"/>
    <w:pPr>
      <w:numPr>
        <w:numId w:val="7"/>
      </w:numPr>
      <w:spacing w:before="60" w:after="60" w:line="240" w:lineRule="auto"/>
    </w:pPr>
    <w:rPr>
      <w:rFonts w:ascii="Tahoma" w:eastAsia="Times New Roman" w:hAnsi="Tahoma" w:cs="Times New Roman"/>
      <w:sz w:val="20"/>
      <w:szCs w:val="24"/>
    </w:rPr>
  </w:style>
  <w:style w:type="paragraph" w:customStyle="1" w:styleId="TableSubHeading">
    <w:name w:val="TableSubHeading"/>
    <w:basedOn w:val="Normal"/>
    <w:rsid w:val="007F6266"/>
    <w:pPr>
      <w:keepNext/>
      <w:spacing w:before="60" w:after="60" w:line="240" w:lineRule="auto"/>
    </w:pPr>
    <w:rPr>
      <w:rFonts w:ascii="Arial Bold" w:eastAsia="Times New Roman" w:hAnsi="Arial Bold" w:cs="Times New Roman"/>
      <w:b/>
      <w:sz w:val="19"/>
      <w:szCs w:val="24"/>
    </w:rPr>
  </w:style>
  <w:style w:type="paragraph" w:customStyle="1" w:styleId="TableText">
    <w:name w:val="TableText"/>
    <w:basedOn w:val="Normal"/>
    <w:link w:val="TableTextChar"/>
    <w:rsid w:val="007F6266"/>
    <w:pPr>
      <w:spacing w:before="60" w:after="60" w:line="240" w:lineRule="auto"/>
    </w:pPr>
    <w:rPr>
      <w:rFonts w:ascii="Arial" w:eastAsia="Times New Roman" w:hAnsi="Arial" w:cs="Times New Roman"/>
      <w:sz w:val="19"/>
      <w:szCs w:val="24"/>
    </w:rPr>
  </w:style>
  <w:style w:type="character" w:customStyle="1" w:styleId="TableTextChar">
    <w:name w:val="TableText Char"/>
    <w:basedOn w:val="DefaultParagraphFont"/>
    <w:link w:val="TableText"/>
    <w:locked/>
    <w:rsid w:val="007F6266"/>
    <w:rPr>
      <w:rFonts w:ascii="Arial" w:eastAsia="Times New Roman" w:hAnsi="Arial" w:cs="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elstra.com.au/customer-terms/business-government"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telstra.com.au/customer-terms/business-governmen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elstra.com.au/customer-terms/business-government" TargetMode="External"/><Relationship Id="rId25" Type="http://schemas.openxmlformats.org/officeDocument/2006/relationships/hyperlink" Target="http://www.telstra.com.au/privac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telstra.com.au/customer-terms/business-govern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telstra.com.au/customer-term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telstra.com.au/customer-terms/business-governmen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elstra.com.au/customer-terms/business-gover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elstra.com.au/privac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FCEBD98AF7749BE679BA178745022" ma:contentTypeVersion="12" ma:contentTypeDescription="Create a new document." ma:contentTypeScope="" ma:versionID="7d334e0d172083cea338a1ce05082cfd">
  <xsd:schema xmlns:xsd="http://www.w3.org/2001/XMLSchema" xmlns:xs="http://www.w3.org/2001/XMLSchema" xmlns:p="http://schemas.microsoft.com/office/2006/metadata/properties" xmlns:ns3="c0476439-35a5-44a1-b324-3c14ee6169e1" xmlns:ns4="562f76a1-c5df-4b27-b80e-6a6ee7d15a58" targetNamespace="http://schemas.microsoft.com/office/2006/metadata/properties" ma:root="true" ma:fieldsID="36500af74be48a7f5fcc27dcaa3a3e4d" ns3:_="" ns4:_="">
    <xsd:import namespace="c0476439-35a5-44a1-b324-3c14ee6169e1"/>
    <xsd:import namespace="562f76a1-c5df-4b27-b80e-6a6ee7d15a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76439-35a5-44a1-b324-3c14ee616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f76a1-c5df-4b27-b80e-6a6ee7d15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E219C-BD73-418E-BDC3-9D8D8247B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76439-35a5-44a1-b324-3c14ee6169e1"/>
    <ds:schemaRef ds:uri="562f76a1-c5df-4b27-b80e-6a6ee7d1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FBA61-35F5-4707-A250-761E0327F647}">
  <ds:schemaRefs>
    <ds:schemaRef ds:uri="http://schemas.microsoft.com/sharepoint/v3/contenttype/forms"/>
  </ds:schemaRefs>
</ds:datastoreItem>
</file>

<file path=customXml/itemProps3.xml><?xml version="1.0" encoding="utf-8"?>
<ds:datastoreItem xmlns:ds="http://schemas.openxmlformats.org/officeDocument/2006/customXml" ds:itemID="{7E322995-5F19-4137-AB4C-31241213A2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28A2AD-1758-4ABB-949B-027F6767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7323</Words>
  <Characters>41744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McCullough Robertson Lawyers</dc:creator>
  <cp:keywords/>
  <dc:description/>
  <cp:lastModifiedBy>Exigent (SK)</cp:lastModifiedBy>
  <cp:revision>3</cp:revision>
  <cp:lastPrinted>2021-10-25T07:12:00Z</cp:lastPrinted>
  <dcterms:created xsi:type="dcterms:W3CDTF">2021-10-25T07:12:00Z</dcterms:created>
  <dcterms:modified xsi:type="dcterms:W3CDTF">2021-10-25T07:12:00Z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Service Schedule - Telstra Connected Supply Chain Visibility - Domestic - Supplier Solution - 25.09.2020</vt:lpwstr>
  </property>
  <property fmtid="{D5CDD505-2E9C-101B-9397-08002B2CF9AE}" pid="3" name="ContentTypeId">
    <vt:lpwstr>0x010100F8CFCEBD98AF7749BE679BA178745022</vt:lpwstr>
  </property>
  <property fmtid="{D5CDD505-2E9C-101B-9397-08002B2CF9AE}" pid="4" name="PCDocsNo">
    <vt:lpwstr>64188432v1</vt:lpwstr>
  </property>
</Properties>
</file>