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F86A" w14:textId="77777777" w:rsidR="00577DF9" w:rsidRDefault="00577DF9">
      <w:pPr>
        <w:jc w:val="center"/>
        <w:rPr>
          <w:b/>
        </w:rPr>
        <w:sectPr w:rsidR="00577DF9" w:rsidSect="00DC6D8F">
          <w:headerReference w:type="default" r:id="rId8"/>
          <w:footerReference w:type="even" r:id="rId9"/>
          <w:footerReference w:type="default" r:id="rId10"/>
          <w:footerReference w:type="first" r:id="rId11"/>
          <w:type w:val="continuous"/>
          <w:pgSz w:w="11907" w:h="16839" w:code="9"/>
          <w:pgMar w:top="1418" w:right="1418" w:bottom="1418" w:left="1418" w:header="720" w:footer="720" w:gutter="0"/>
          <w:pgNumType w:start="1"/>
          <w:cols w:space="720"/>
          <w:docGrid w:linePitch="212"/>
        </w:sectPr>
      </w:pPr>
    </w:p>
    <w:p w14:paraId="11A1F40B" w14:textId="77777777" w:rsidR="00577DF9" w:rsidRDefault="00577DF9" w:rsidP="00496930">
      <w:pPr>
        <w:pStyle w:val="Heading2"/>
        <w:jc w:val="both"/>
      </w:pPr>
      <w:r>
        <w:rPr>
          <w:i/>
        </w:rPr>
        <w:t>TELSTRA</w:t>
      </w:r>
      <w:r>
        <w:t xml:space="preserve"> service assurance </w:t>
      </w:r>
      <w:r w:rsidR="00A46CF4">
        <w:t>SECTION (PREVIOUSLY THIS SECTION INCLUDED THE PROVISIONING COMMITMENT)</w:t>
      </w:r>
    </w:p>
    <w:p w14:paraId="0D1C1574" w14:textId="77777777" w:rsidR="00577DF9" w:rsidRDefault="00577DF9">
      <w:pPr>
        <w:ind w:firstLine="851"/>
        <w:rPr>
          <w:b/>
        </w:rPr>
      </w:pPr>
      <w:r>
        <w:rPr>
          <w:b/>
        </w:rPr>
        <w:t xml:space="preserve">Words that appear </w:t>
      </w:r>
      <w:r>
        <w:rPr>
          <w:b/>
          <w:i/>
        </w:rPr>
        <w:t>like this</w:t>
      </w:r>
      <w:r>
        <w:rPr>
          <w:b/>
        </w:rPr>
        <w:t xml:space="preserve"> in this section have the special meanings set out in clause 19.</w:t>
      </w:r>
    </w:p>
    <w:p w14:paraId="096FB340" w14:textId="77777777" w:rsidR="00A46CF4" w:rsidRDefault="00A46CF4">
      <w:pPr>
        <w:ind w:firstLine="851"/>
        <w:rPr>
          <w:b/>
        </w:rPr>
      </w:pPr>
    </w:p>
    <w:p w14:paraId="1D3C42E4" w14:textId="77777777" w:rsidR="00A46CF4" w:rsidRDefault="00A46CF4">
      <w:pPr>
        <w:ind w:firstLine="851"/>
        <w:rPr>
          <w:b/>
        </w:rPr>
      </w:pPr>
      <w:r>
        <w:rPr>
          <w:b/>
        </w:rPr>
        <w:t>In relation to the provisioning commitment, see clause 2A.2</w:t>
      </w:r>
      <w:r w:rsidR="00097DA1">
        <w:rPr>
          <w:b/>
        </w:rPr>
        <w:t>, below.</w:t>
      </w:r>
    </w:p>
    <w:p w14:paraId="2BDEF7DA" w14:textId="77777777" w:rsidR="001C7756" w:rsidRDefault="001C7756" w:rsidP="00C558C6">
      <w:pPr>
        <w:rPr>
          <w:b/>
        </w:rPr>
      </w:pPr>
    </w:p>
    <w:p w14:paraId="23D72390" w14:textId="77777777" w:rsidR="00577DF9" w:rsidRDefault="00577DF9">
      <w:pPr>
        <w:rPr>
          <w:b/>
        </w:rPr>
      </w:pPr>
    </w:p>
    <w:p w14:paraId="0F7C1C17" w14:textId="77777777" w:rsidR="00577DF9" w:rsidRDefault="00577DF9">
      <w:pPr>
        <w:pStyle w:val="Heading3"/>
      </w:pPr>
      <w:r>
        <w:rPr>
          <w:b w:val="0"/>
        </w:rPr>
        <w:t>1</w:t>
      </w:r>
      <w:r>
        <w:tab/>
        <w:t>Term of SECTION</w:t>
      </w:r>
    </w:p>
    <w:p w14:paraId="274E4A7D" w14:textId="77777777" w:rsidR="00577DF9" w:rsidRDefault="00431C8F" w:rsidP="00C6438D">
      <w:pPr>
        <w:ind w:left="737" w:hanging="737"/>
      </w:pPr>
      <w:r>
        <w:t>1.1</w:t>
      </w:r>
      <w:r>
        <w:tab/>
      </w:r>
      <w:r w:rsidR="00577DF9">
        <w:t xml:space="preserve">This Section takes effect on </w:t>
      </w:r>
      <w:r w:rsidR="00FC0D84">
        <w:t>1 April</w:t>
      </w:r>
      <w:r w:rsidR="00E97E03">
        <w:t xml:space="preserve"> 2007</w:t>
      </w:r>
      <w:r w:rsidR="00577DF9">
        <w:t>.</w:t>
      </w:r>
    </w:p>
    <w:p w14:paraId="018C76BB" w14:textId="77777777" w:rsidR="00431C8F" w:rsidRDefault="00431C8F" w:rsidP="00C6438D">
      <w:pPr>
        <w:ind w:left="737" w:hanging="737"/>
      </w:pPr>
      <w:r>
        <w:tab/>
      </w:r>
    </w:p>
    <w:p w14:paraId="04B384D5" w14:textId="77777777" w:rsidR="00431C8F" w:rsidRPr="00C6438D" w:rsidRDefault="00431C8F" w:rsidP="00C6438D">
      <w:pPr>
        <w:ind w:left="737" w:hanging="17"/>
        <w:rPr>
          <w:b/>
        </w:rPr>
      </w:pPr>
      <w:r w:rsidRPr="00C6438D">
        <w:rPr>
          <w:b/>
        </w:rPr>
        <w:t>Cease sale notice</w:t>
      </w:r>
    </w:p>
    <w:p w14:paraId="75FB88E3" w14:textId="77777777" w:rsidR="00431C8F" w:rsidRDefault="00431C8F" w:rsidP="00C6438D">
      <w:pPr>
        <w:ind w:left="737" w:hanging="737"/>
      </w:pPr>
      <w:r>
        <w:tab/>
      </w:r>
    </w:p>
    <w:p w14:paraId="4DBF69ED" w14:textId="77777777" w:rsidR="00431C8F" w:rsidRPr="002421BF" w:rsidRDefault="00431C8F" w:rsidP="00C6438D">
      <w:pPr>
        <w:ind w:left="737" w:hanging="737"/>
      </w:pPr>
      <w:r>
        <w:t>1.2</w:t>
      </w:r>
      <w:r>
        <w:tab/>
      </w:r>
      <w:r w:rsidR="00C73C1B">
        <w:t>As at</w:t>
      </w:r>
      <w:r w:rsidR="00191446">
        <w:t xml:space="preserve"> </w:t>
      </w:r>
      <w:r w:rsidR="00C6438D" w:rsidRPr="00C6438D">
        <w:t>5 May 2016</w:t>
      </w:r>
      <w:r w:rsidR="00C6438D">
        <w:t>,</w:t>
      </w:r>
      <w:r w:rsidR="00191446">
        <w:t xml:space="preserve"> </w:t>
      </w:r>
      <w:r>
        <w:t>Customer Select Assurance, Customer Select Maintenance Options</w:t>
      </w:r>
      <w:r w:rsidR="00C6438D">
        <w:t>,</w:t>
      </w:r>
      <w:r>
        <w:t xml:space="preserve"> and FLEXPAC services have been withdrawn from sale and are not available to new customers. Existing customers may continue to use these services </w:t>
      </w:r>
      <w:r w:rsidR="00191446">
        <w:t>until</w:t>
      </w:r>
      <w:r w:rsidR="005F56DC">
        <w:t xml:space="preserve"> further notice.</w:t>
      </w:r>
    </w:p>
    <w:p w14:paraId="434F949F" w14:textId="77777777" w:rsidR="00577DF9" w:rsidRDefault="00577DF9">
      <w:pPr>
        <w:pStyle w:val="Heading3"/>
      </w:pPr>
      <w:r>
        <w:rPr>
          <w:b w:val="0"/>
        </w:rPr>
        <w:t>2</w:t>
      </w:r>
      <w:r>
        <w:tab/>
        <w:t>General Terms and Conditions</w:t>
      </w:r>
    </w:p>
    <w:p w14:paraId="5F056456" w14:textId="77777777" w:rsidR="00577DF9" w:rsidRDefault="00577DF9">
      <w:pPr>
        <w:ind w:left="737" w:hanging="737"/>
      </w:pPr>
      <w:r>
        <w:t>2.1</w:t>
      </w:r>
      <w:r>
        <w:rPr>
          <w:i/>
        </w:rPr>
        <w:tab/>
        <w:t xml:space="preserve">Telstra’s General Terms and Conditions </w:t>
      </w:r>
      <w:r>
        <w:t>form part of this Section.</w:t>
      </w:r>
    </w:p>
    <w:p w14:paraId="6CE72981" w14:textId="77777777" w:rsidR="00577DF9" w:rsidRDefault="00577DF9">
      <w:pPr>
        <w:ind w:left="737" w:hanging="737"/>
      </w:pPr>
    </w:p>
    <w:p w14:paraId="7B303A23" w14:textId="77777777" w:rsidR="00577DF9" w:rsidRDefault="00577DF9">
      <w:pPr>
        <w:ind w:left="737" w:hanging="737"/>
      </w:pPr>
      <w:r>
        <w:t>2.2</w:t>
      </w:r>
      <w:r>
        <w:tab/>
        <w:t xml:space="preserve">Where any provision of this Section specifies the circumstances in which </w:t>
      </w:r>
      <w:r>
        <w:rPr>
          <w:i/>
        </w:rPr>
        <w:t xml:space="preserve">Telstra </w:t>
      </w:r>
      <w:r>
        <w:t xml:space="preserve">may suspend, limit or cancel the provision of a particular service, that provision applies in addition to, and not instead of, the provisions set out in </w:t>
      </w:r>
      <w:r>
        <w:rPr>
          <w:i/>
        </w:rPr>
        <w:t>Telstra’s General Terms and Conditions.</w:t>
      </w:r>
    </w:p>
    <w:p w14:paraId="04334FB9" w14:textId="77777777" w:rsidR="00577DF9" w:rsidRDefault="00577DF9">
      <w:pPr>
        <w:ind w:left="737" w:hanging="737"/>
      </w:pPr>
    </w:p>
    <w:p w14:paraId="3F861B30" w14:textId="77777777" w:rsidR="00577DF9" w:rsidRDefault="00577DF9">
      <w:pPr>
        <w:ind w:left="737" w:hanging="737"/>
      </w:pPr>
      <w:r>
        <w:t>2.3</w:t>
      </w:r>
      <w:r>
        <w:tab/>
        <w:t xml:space="preserve">Except as provided for in clause 2.2 above, if there is an inconsistency between </w:t>
      </w:r>
      <w:r>
        <w:rPr>
          <w:i/>
        </w:rPr>
        <w:t>Telstra’s</w:t>
      </w:r>
      <w:r>
        <w:t xml:space="preserve"> </w:t>
      </w:r>
      <w:r>
        <w:rPr>
          <w:i/>
        </w:rPr>
        <w:t>General Terms and Conditions</w:t>
      </w:r>
      <w:r>
        <w:t xml:space="preserve"> and this Section then this Section prevails.</w:t>
      </w:r>
    </w:p>
    <w:p w14:paraId="16CDD602" w14:textId="77777777" w:rsidR="00577DF9" w:rsidRDefault="00577DF9">
      <w:pPr>
        <w:pStyle w:val="Heading3"/>
      </w:pPr>
      <w:r>
        <w:rPr>
          <w:b w:val="0"/>
          <w:caps w:val="0"/>
          <w:lang w:val="en-US"/>
        </w:rPr>
        <w:t>2A</w:t>
      </w:r>
      <w:r>
        <w:rPr>
          <w:b w:val="0"/>
          <w:caps w:val="0"/>
          <w:lang w:val="en-US"/>
        </w:rPr>
        <w:tab/>
      </w:r>
      <w:r>
        <w:t>Services</w:t>
      </w:r>
    </w:p>
    <w:p w14:paraId="7197CED5" w14:textId="77777777" w:rsidR="00577DF9" w:rsidRDefault="00577DF9">
      <w:pPr>
        <w:pStyle w:val="Heading4"/>
      </w:pPr>
      <w:r>
        <w:t>Service Assurance</w:t>
      </w:r>
    </w:p>
    <w:p w14:paraId="67E6C5DA" w14:textId="77777777" w:rsidR="00577DF9" w:rsidRDefault="00577DF9">
      <w:pPr>
        <w:rPr>
          <w:i/>
        </w:rPr>
      </w:pPr>
      <w:r>
        <w:t>2A.1</w:t>
      </w:r>
      <w:r>
        <w:tab/>
      </w:r>
      <w:r>
        <w:rPr>
          <w:i/>
        </w:rPr>
        <w:t xml:space="preserve">Telstra’s Service Assurance Services </w:t>
      </w:r>
      <w:r>
        <w:t>are</w:t>
      </w:r>
      <w:r>
        <w:rPr>
          <w:i/>
        </w:rPr>
        <w:t>:</w:t>
      </w:r>
    </w:p>
    <w:p w14:paraId="1B411B6F" w14:textId="77777777" w:rsidR="00577DF9" w:rsidRDefault="00577DF9">
      <w:pPr>
        <w:pStyle w:val="CommentText"/>
      </w:pPr>
    </w:p>
    <w:p w14:paraId="2BC61FA2" w14:textId="77777777" w:rsidR="00577DF9" w:rsidRDefault="00577DF9">
      <w:pPr>
        <w:numPr>
          <w:ilvl w:val="0"/>
          <w:numId w:val="36"/>
        </w:numPr>
      </w:pPr>
      <w:r>
        <w:rPr>
          <w:b/>
          <w:i/>
        </w:rPr>
        <w:t xml:space="preserve">Customer Select Assurance </w:t>
      </w:r>
      <w:r>
        <w:t xml:space="preserve">which involves </w:t>
      </w:r>
      <w:r>
        <w:rPr>
          <w:i/>
        </w:rPr>
        <w:t>Telstra</w:t>
      </w:r>
      <w:r>
        <w:t xml:space="preserve"> providing a service assurance offering with standard and enhanced response and restoration levels for Telstra’s Basic Telephone Service (BTS) and a selected group of Non PSTS services specified in clause 7.</w:t>
      </w:r>
    </w:p>
    <w:p w14:paraId="6AB84711" w14:textId="77777777" w:rsidR="00577DF9" w:rsidRDefault="00577DF9">
      <w:pPr>
        <w:ind w:left="720"/>
      </w:pPr>
    </w:p>
    <w:p w14:paraId="3A8B4060" w14:textId="77777777" w:rsidR="00577DF9" w:rsidRDefault="00577DF9">
      <w:pPr>
        <w:numPr>
          <w:ilvl w:val="0"/>
          <w:numId w:val="36"/>
        </w:numPr>
      </w:pPr>
      <w:r>
        <w:rPr>
          <w:b/>
          <w:i/>
        </w:rPr>
        <w:t xml:space="preserve">Customer Select Maintenance Options </w:t>
      </w:r>
      <w:r>
        <w:t xml:space="preserve">– involves </w:t>
      </w:r>
      <w:r>
        <w:rPr>
          <w:i/>
        </w:rPr>
        <w:t>Telstra</w:t>
      </w:r>
      <w:r>
        <w:t xml:space="preserve"> providing a service assurance offering with standard and enhanced response and restoration levels for certain services specified in clause 4.</w:t>
      </w:r>
    </w:p>
    <w:p w14:paraId="0B317D9E" w14:textId="77777777" w:rsidR="00577DF9" w:rsidRDefault="00577DF9">
      <w:pPr>
        <w:pStyle w:val="Heading4"/>
      </w:pPr>
      <w:r>
        <w:t>Telstra’s Provisioning Commitment</w:t>
      </w:r>
    </w:p>
    <w:p w14:paraId="04ACC89B" w14:textId="77777777" w:rsidR="00577DF9" w:rsidRDefault="00577DF9">
      <w:pPr>
        <w:ind w:left="720" w:hanging="720"/>
      </w:pPr>
      <w:r>
        <w:t>2A.2</w:t>
      </w:r>
      <w:r>
        <w:tab/>
        <w:t>The</w:t>
      </w:r>
      <w:r w:rsidR="00B21D64">
        <w:t xml:space="preserve"> terms governing the</w:t>
      </w:r>
      <w:r>
        <w:t xml:space="preserve"> </w:t>
      </w:r>
      <w:r>
        <w:rPr>
          <w:b/>
          <w:i/>
        </w:rPr>
        <w:t xml:space="preserve">Telstra Provisioning Commitments </w:t>
      </w:r>
      <w:r w:rsidR="00B21D64">
        <w:t xml:space="preserve">were previously set out in this section of Our Customer Terms. The relevant terms are now </w:t>
      </w:r>
      <w:r w:rsidR="00B21D64" w:rsidRPr="006B2700">
        <w:t>set out in</w:t>
      </w:r>
      <w:r w:rsidR="00CB3367" w:rsidRPr="006B2700">
        <w:t xml:space="preserve"> the</w:t>
      </w:r>
      <w:r w:rsidR="00B21D64" w:rsidRPr="006B2700">
        <w:t xml:space="preserve"> Standard Restoration and SLA Premium section of Our Customer Terms</w:t>
      </w:r>
      <w:r>
        <w:t>.</w:t>
      </w:r>
    </w:p>
    <w:p w14:paraId="73988A3E" w14:textId="77777777" w:rsidR="00577DF9" w:rsidRDefault="00577DF9">
      <w:pPr>
        <w:pStyle w:val="Heading4"/>
      </w:pPr>
      <w:r>
        <w:t>Applicable terms</w:t>
      </w:r>
    </w:p>
    <w:p w14:paraId="3DFC659C" w14:textId="77777777" w:rsidR="00577DF9" w:rsidRDefault="00577DF9">
      <w:r>
        <w:t>2A.3</w:t>
      </w:r>
      <w:r>
        <w:tab/>
        <w:t xml:space="preserve">The specific terms on which </w:t>
      </w:r>
      <w:r>
        <w:rPr>
          <w:i/>
        </w:rPr>
        <w:t>Telstra</w:t>
      </w:r>
      <w:r>
        <w:t xml:space="preserve"> provides a particular </w:t>
      </w:r>
      <w:r>
        <w:rPr>
          <w:i/>
        </w:rPr>
        <w:t xml:space="preserve">Service Assurance </w:t>
      </w:r>
      <w:r>
        <w:t>are set out in clause 7 and:</w:t>
      </w:r>
    </w:p>
    <w:p w14:paraId="16D2D988" w14:textId="77777777" w:rsidR="00577DF9" w:rsidRDefault="00577DF9"/>
    <w:p w14:paraId="31EFF14D" w14:textId="77777777" w:rsidR="00577DF9" w:rsidRDefault="00577DF9">
      <w:pPr>
        <w:numPr>
          <w:ilvl w:val="0"/>
          <w:numId w:val="37"/>
        </w:numPr>
      </w:pPr>
      <w:r>
        <w:t>Customer Select Assurance – in clause 3 and</w:t>
      </w:r>
    </w:p>
    <w:p w14:paraId="5D08E7F8" w14:textId="77777777" w:rsidR="00577DF9" w:rsidRDefault="00577DF9">
      <w:pPr>
        <w:numPr>
          <w:ilvl w:val="0"/>
          <w:numId w:val="37"/>
        </w:numPr>
      </w:pPr>
      <w:r>
        <w:t>Customer Select Maintenance Options – in clause 4.</w:t>
      </w:r>
    </w:p>
    <w:p w14:paraId="39B7FC7F" w14:textId="77777777" w:rsidR="00577DF9" w:rsidRDefault="00577DF9">
      <w:pPr>
        <w:ind w:left="720"/>
      </w:pPr>
    </w:p>
    <w:p w14:paraId="625E6116" w14:textId="77777777" w:rsidR="00577DF9" w:rsidRDefault="00577DF9">
      <w:pPr>
        <w:ind w:left="720" w:hanging="720"/>
      </w:pPr>
      <w:r>
        <w:t>2A.4</w:t>
      </w:r>
      <w:r>
        <w:tab/>
      </w:r>
      <w:r w:rsidR="00B21D64">
        <w:t>Deleted</w:t>
      </w:r>
      <w:r>
        <w:t>.</w:t>
      </w:r>
    </w:p>
    <w:p w14:paraId="59BF77BC" w14:textId="77777777" w:rsidR="00577DF9" w:rsidRDefault="00577DF9">
      <w:pPr>
        <w:ind w:left="720"/>
      </w:pPr>
    </w:p>
    <w:p w14:paraId="216152F9" w14:textId="77777777" w:rsidR="00577DF9" w:rsidRDefault="00577DF9">
      <w:pPr>
        <w:pStyle w:val="Heading3"/>
      </w:pPr>
      <w:r>
        <w:rPr>
          <w:b w:val="0"/>
          <w:caps w:val="0"/>
          <w:lang w:val="en-US"/>
        </w:rPr>
        <w:t>3</w:t>
      </w:r>
      <w:r>
        <w:rPr>
          <w:b w:val="0"/>
          <w:caps w:val="0"/>
          <w:lang w:val="en-US"/>
        </w:rPr>
        <w:tab/>
      </w:r>
      <w:r>
        <w:t>General description of</w:t>
      </w:r>
      <w:r>
        <w:rPr>
          <w:i/>
        </w:rPr>
        <w:t xml:space="preserve"> </w:t>
      </w:r>
      <w:r>
        <w:t>Customer Select Assurance</w:t>
      </w:r>
    </w:p>
    <w:p w14:paraId="2DB8CE9C" w14:textId="77777777" w:rsidR="00577DF9" w:rsidRDefault="00577DF9">
      <w:pPr>
        <w:ind w:left="737" w:hanging="737"/>
      </w:pPr>
      <w:r>
        <w:t>3.1</w:t>
      </w:r>
      <w:r>
        <w:tab/>
      </w:r>
      <w:r>
        <w:rPr>
          <w:i/>
        </w:rPr>
        <w:t>Customer Select Assur</w:t>
      </w:r>
      <w:r>
        <w:t>ance is a service assurance offering with standard and enhanced response and restoration levels for Telstra’s Basic Telephone Service (BTS), and a selected group of Non</w:t>
      </w:r>
      <w:r>
        <w:rPr>
          <w:i/>
        </w:rPr>
        <w:t>-PSTS</w:t>
      </w:r>
      <w:r>
        <w:t xml:space="preserve"> services specified in clause 7.</w:t>
      </w:r>
    </w:p>
    <w:p w14:paraId="25DAFA56" w14:textId="77777777" w:rsidR="00577DF9" w:rsidRDefault="00577DF9">
      <w:pPr>
        <w:ind w:left="737" w:hanging="737"/>
      </w:pPr>
    </w:p>
    <w:p w14:paraId="5CC2698A" w14:textId="77777777" w:rsidR="00577DF9" w:rsidRDefault="00577DF9">
      <w:pPr>
        <w:ind w:left="737" w:hanging="737"/>
      </w:pPr>
      <w:r>
        <w:rPr>
          <w:lang w:val="en-US"/>
        </w:rPr>
        <w:t>3.2</w:t>
      </w:r>
      <w:r>
        <w:rPr>
          <w:lang w:val="en-US"/>
        </w:rPr>
        <w:tab/>
      </w:r>
      <w:r>
        <w:rPr>
          <w:i/>
        </w:rPr>
        <w:t xml:space="preserve">Telstra </w:t>
      </w:r>
      <w:r>
        <w:t xml:space="preserve">maintains </w:t>
      </w:r>
      <w:r>
        <w:rPr>
          <w:i/>
        </w:rPr>
        <w:t>Customer Select Assurance</w:t>
      </w:r>
      <w:r>
        <w:rPr>
          <w:i/>
          <w:lang w:val="en-US"/>
        </w:rPr>
        <w:t xml:space="preserve"> </w:t>
      </w:r>
      <w:r>
        <w:t xml:space="preserve">for the services set out in clause 7. It provides </w:t>
      </w:r>
      <w:r>
        <w:rPr>
          <w:i/>
        </w:rPr>
        <w:t>Customers</w:t>
      </w:r>
      <w:r>
        <w:t xml:space="preserve"> with </w:t>
      </w:r>
      <w:r>
        <w:rPr>
          <w:i/>
        </w:rPr>
        <w:t>Service Rebates</w:t>
      </w:r>
      <w:r>
        <w:t xml:space="preserve"> if </w:t>
      </w:r>
      <w:r>
        <w:rPr>
          <w:i/>
        </w:rPr>
        <w:t>Telstra</w:t>
      </w:r>
      <w:r>
        <w:t xml:space="preserve"> fails to restore the service within the restoration targets specified for that service.</w:t>
      </w:r>
    </w:p>
    <w:p w14:paraId="2957CB18" w14:textId="77777777" w:rsidR="00577DF9" w:rsidRDefault="00577DF9">
      <w:pPr>
        <w:ind w:left="737" w:hanging="737"/>
      </w:pPr>
    </w:p>
    <w:p w14:paraId="28172A24" w14:textId="77777777" w:rsidR="00577DF9" w:rsidRDefault="00577DF9">
      <w:pPr>
        <w:ind w:left="720" w:hanging="720"/>
      </w:pPr>
      <w:r>
        <w:rPr>
          <w:lang w:val="en-US"/>
        </w:rPr>
        <w:t>3.3</w:t>
      </w:r>
      <w:r>
        <w:rPr>
          <w:i/>
          <w:lang w:val="en-US"/>
        </w:rPr>
        <w:tab/>
        <w:t xml:space="preserve">Customer Select Assurance </w:t>
      </w:r>
      <w:r>
        <w:rPr>
          <w:lang w:val="en-US"/>
        </w:rPr>
        <w:t>options</w:t>
      </w:r>
      <w:r>
        <w:rPr>
          <w:i/>
          <w:lang w:val="en-US"/>
        </w:rPr>
        <w:t xml:space="preserve"> </w:t>
      </w:r>
      <w:r>
        <w:rPr>
          <w:lang w:val="en-US"/>
        </w:rPr>
        <w:t xml:space="preserve">are </w:t>
      </w:r>
      <w:r>
        <w:t xml:space="preserve">available in relation to services purchased by the </w:t>
      </w:r>
      <w:r>
        <w:rPr>
          <w:i/>
        </w:rPr>
        <w:t xml:space="preserve">Customer </w:t>
      </w:r>
      <w:r>
        <w:t>where the service</w:t>
      </w:r>
      <w:r>
        <w:rPr>
          <w:i/>
        </w:rPr>
        <w:t xml:space="preserve"> </w:t>
      </w:r>
      <w:r>
        <w:t xml:space="preserve">is located in an Urban or Rural location as per specified product sections. . </w:t>
      </w:r>
    </w:p>
    <w:p w14:paraId="1BB8796D" w14:textId="77777777" w:rsidR="00577DF9" w:rsidRDefault="00577DF9">
      <w:pPr>
        <w:pStyle w:val="Header"/>
        <w:tabs>
          <w:tab w:val="clear" w:pos="4153"/>
          <w:tab w:val="clear" w:pos="8306"/>
        </w:tabs>
      </w:pPr>
    </w:p>
    <w:p w14:paraId="0F1715FB" w14:textId="77777777" w:rsidR="00577DF9" w:rsidRDefault="00577DF9">
      <w:pPr>
        <w:ind w:left="720" w:hanging="720"/>
      </w:pPr>
      <w:r>
        <w:t>3.4</w:t>
      </w:r>
      <w:r>
        <w:tab/>
        <w:t xml:space="preserve">The minimum period for the </w:t>
      </w:r>
      <w:r>
        <w:rPr>
          <w:i/>
        </w:rPr>
        <w:t>Service</w:t>
      </w:r>
      <w:r>
        <w:t xml:space="preserve"> is 12 months.</w:t>
      </w:r>
    </w:p>
    <w:p w14:paraId="03B2E753" w14:textId="77777777" w:rsidR="00577DF9" w:rsidRDefault="00577DF9"/>
    <w:p w14:paraId="016103EB" w14:textId="77777777" w:rsidR="00577DF9" w:rsidRDefault="00577DF9">
      <w:pPr>
        <w:ind w:left="720" w:hanging="720"/>
      </w:pPr>
      <w:r>
        <w:t>3.5</w:t>
      </w:r>
      <w:r>
        <w:tab/>
        <w:t xml:space="preserve">The </w:t>
      </w:r>
      <w:r>
        <w:rPr>
          <w:i/>
        </w:rPr>
        <w:t>Customer</w:t>
      </w:r>
      <w:r>
        <w:t xml:space="preserve"> may choose from different service options/ levels which provide improved service difficulty response and restoration times by </w:t>
      </w:r>
      <w:r>
        <w:rPr>
          <w:i/>
        </w:rPr>
        <w:t>Telstra</w:t>
      </w:r>
      <w:r>
        <w:t xml:space="preserve">, as set out in clause 7. </w:t>
      </w:r>
    </w:p>
    <w:p w14:paraId="01DFFAA8" w14:textId="77777777" w:rsidR="00577DF9" w:rsidRDefault="00577DF9">
      <w:pPr>
        <w:pStyle w:val="Header"/>
        <w:tabs>
          <w:tab w:val="clear" w:pos="4153"/>
          <w:tab w:val="clear" w:pos="8306"/>
        </w:tabs>
      </w:pPr>
    </w:p>
    <w:p w14:paraId="089FBFED" w14:textId="77777777" w:rsidR="00577DF9" w:rsidRDefault="00577DF9">
      <w:pPr>
        <w:ind w:left="720" w:hanging="720"/>
      </w:pPr>
      <w:r>
        <w:t>3.6</w:t>
      </w:r>
      <w:r>
        <w:tab/>
        <w:t xml:space="preserve">The </w:t>
      </w:r>
      <w:r>
        <w:rPr>
          <w:i/>
        </w:rPr>
        <w:t>Customer</w:t>
      </w:r>
      <w:r>
        <w:t xml:space="preserve"> may choose a service level for all or some of the </w:t>
      </w:r>
      <w:r>
        <w:rPr>
          <w:i/>
        </w:rPr>
        <w:t xml:space="preserve">Telstra </w:t>
      </w:r>
      <w:r>
        <w:t xml:space="preserve">services which it purchases, and may choose different service levels to apply to different </w:t>
      </w:r>
      <w:r>
        <w:rPr>
          <w:i/>
        </w:rPr>
        <w:t xml:space="preserve">Telstra </w:t>
      </w:r>
      <w:r>
        <w:t xml:space="preserve">services (whether or not those </w:t>
      </w:r>
      <w:r>
        <w:rPr>
          <w:i/>
        </w:rPr>
        <w:t xml:space="preserve">Telstra </w:t>
      </w:r>
      <w:r>
        <w:t xml:space="preserve">services are of the same type, or different types). The </w:t>
      </w:r>
      <w:r>
        <w:rPr>
          <w:i/>
        </w:rPr>
        <w:t>Customer</w:t>
      </w:r>
      <w:r>
        <w:t xml:space="preserve"> may also choose different service levels to apply to the same type of </w:t>
      </w:r>
      <w:r>
        <w:rPr>
          <w:i/>
        </w:rPr>
        <w:t xml:space="preserve">Telstra </w:t>
      </w:r>
      <w:r>
        <w:t xml:space="preserve">service at different </w:t>
      </w:r>
      <w:r>
        <w:rPr>
          <w:i/>
        </w:rPr>
        <w:t xml:space="preserve">Customer </w:t>
      </w:r>
      <w:r>
        <w:t xml:space="preserve">sites.  The </w:t>
      </w:r>
      <w:r>
        <w:rPr>
          <w:i/>
        </w:rPr>
        <w:t xml:space="preserve">Customer </w:t>
      </w:r>
      <w:r>
        <w:t xml:space="preserve">may change its election from time to time by notifying </w:t>
      </w:r>
      <w:r>
        <w:rPr>
          <w:i/>
        </w:rPr>
        <w:t>Telstra</w:t>
      </w:r>
      <w:r>
        <w:t xml:space="preserve"> in writing.</w:t>
      </w:r>
    </w:p>
    <w:p w14:paraId="73928B3F" w14:textId="77777777" w:rsidR="00577DF9" w:rsidRDefault="00577DF9"/>
    <w:p w14:paraId="57F4DE87" w14:textId="77777777" w:rsidR="00577DF9" w:rsidRDefault="00577DF9">
      <w:pPr>
        <w:ind w:left="709" w:hanging="709"/>
      </w:pPr>
      <w:r>
        <w:t>3.7</w:t>
      </w:r>
      <w:r>
        <w:tab/>
        <w:t xml:space="preserve">The </w:t>
      </w:r>
      <w:r>
        <w:rPr>
          <w:i/>
        </w:rPr>
        <w:t xml:space="preserve">Customer </w:t>
      </w:r>
      <w:r>
        <w:t xml:space="preserve">may report service difficulties with products in the usual manner, by telephoning </w:t>
      </w:r>
      <w:r>
        <w:rPr>
          <w:i/>
        </w:rPr>
        <w:t>Telstra.</w:t>
      </w:r>
      <w:r>
        <w:t xml:space="preserve">  Once a service difficulty has been reported, </w:t>
      </w:r>
      <w:r>
        <w:rPr>
          <w:i/>
        </w:rPr>
        <w:t>Telstra</w:t>
      </w:r>
      <w:r>
        <w:t xml:space="preserve"> will endeavour to meet the relevant </w:t>
      </w:r>
      <w:r>
        <w:rPr>
          <w:i/>
        </w:rPr>
        <w:t>Response Times</w:t>
      </w:r>
      <w:r>
        <w:t xml:space="preserve"> applicable to the service level elected by the </w:t>
      </w:r>
      <w:r>
        <w:rPr>
          <w:i/>
        </w:rPr>
        <w:t>Customer</w:t>
      </w:r>
      <w:r>
        <w:t xml:space="preserve"> as set out in clause 8 in the column titled “</w:t>
      </w:r>
      <w:r>
        <w:rPr>
          <w:i/>
        </w:rPr>
        <w:t>Status Report Within</w:t>
      </w:r>
      <w:r>
        <w:t>”.</w:t>
      </w:r>
    </w:p>
    <w:p w14:paraId="6809BE7A" w14:textId="77777777" w:rsidR="00577DF9" w:rsidRDefault="00577DF9"/>
    <w:p w14:paraId="58DD3B91" w14:textId="77777777" w:rsidR="00577DF9" w:rsidRDefault="00577DF9">
      <w:pPr>
        <w:ind w:left="709" w:hanging="709"/>
      </w:pPr>
      <w:r>
        <w:t>3.8</w:t>
      </w:r>
      <w:r>
        <w:tab/>
      </w:r>
      <w:r>
        <w:rPr>
          <w:i/>
        </w:rPr>
        <w:t>Telstra</w:t>
      </w:r>
      <w:r>
        <w:t xml:space="preserve"> must meet the relevant </w:t>
      </w:r>
      <w:r>
        <w:rPr>
          <w:i/>
        </w:rPr>
        <w:t>Restoration Target</w:t>
      </w:r>
      <w:r>
        <w:t xml:space="preserve"> applicable to the service level elected by the </w:t>
      </w:r>
      <w:r>
        <w:rPr>
          <w:i/>
        </w:rPr>
        <w:t>Customer</w:t>
      </w:r>
      <w:r>
        <w:t xml:space="preserve"> as set out in clause 8 in the column titled “</w:t>
      </w:r>
      <w:r>
        <w:rPr>
          <w:i/>
        </w:rPr>
        <w:t>Restoration Completed Within</w:t>
      </w:r>
      <w:r>
        <w:t>”.</w:t>
      </w:r>
    </w:p>
    <w:p w14:paraId="3A42FD12" w14:textId="77777777" w:rsidR="00577DF9" w:rsidRDefault="00577DF9">
      <w:pPr>
        <w:pStyle w:val="Indent10"/>
        <w:ind w:left="709" w:hanging="709"/>
      </w:pPr>
      <w:r>
        <w:t>3.9</w:t>
      </w:r>
      <w:r>
        <w:tab/>
        <w:t xml:space="preserve">The </w:t>
      </w:r>
      <w:r>
        <w:rPr>
          <w:i/>
        </w:rPr>
        <w:t>Customer</w:t>
      </w:r>
      <w:r>
        <w:t xml:space="preserve"> will be notified about the outcome of its service difficulty within the time specified in clause 8 in the column titled “</w:t>
      </w:r>
      <w:r>
        <w:rPr>
          <w:i/>
        </w:rPr>
        <w:t>Follow Up Report Within</w:t>
      </w:r>
      <w:r>
        <w:t xml:space="preserve">” as is applicable for the service level elected by the </w:t>
      </w:r>
      <w:r>
        <w:rPr>
          <w:i/>
        </w:rPr>
        <w:t>Customer</w:t>
      </w:r>
      <w:r>
        <w:t>.</w:t>
      </w:r>
    </w:p>
    <w:p w14:paraId="36F37BBF" w14:textId="77777777" w:rsidR="00577DF9" w:rsidRDefault="00577DF9">
      <w:pPr>
        <w:ind w:left="737" w:hanging="737"/>
      </w:pPr>
    </w:p>
    <w:p w14:paraId="35DF30EB" w14:textId="77777777" w:rsidR="00577DF9" w:rsidRDefault="00577DF9">
      <w:pPr>
        <w:ind w:left="709" w:hanging="709"/>
      </w:pPr>
      <w:r>
        <w:t>3.10</w:t>
      </w:r>
      <w:r>
        <w:tab/>
        <w:t xml:space="preserve">There are two </w:t>
      </w:r>
      <w:r>
        <w:rPr>
          <w:i/>
        </w:rPr>
        <w:t>Customer Select Assurance</w:t>
      </w:r>
      <w:r>
        <w:t xml:space="preserve"> types, which vary in respect of coverage hours and each have sub options:</w:t>
      </w:r>
    </w:p>
    <w:p w14:paraId="4E647BBD" w14:textId="77777777" w:rsidR="00577DF9" w:rsidRDefault="00577DF9">
      <w:pPr>
        <w:pStyle w:val="FootnoteText"/>
      </w:pPr>
    </w:p>
    <w:p w14:paraId="7FEBEFBA" w14:textId="77777777" w:rsidR="00577DF9" w:rsidRDefault="00577DF9">
      <w:pPr>
        <w:spacing w:line="240" w:lineRule="atLeast"/>
      </w:pPr>
      <w:r>
        <w:t>3.10.1</w:t>
      </w:r>
      <w:r>
        <w:rPr>
          <w:b/>
          <w:i/>
        </w:rPr>
        <w:tab/>
        <w:t>Customer Select Assurance</w:t>
      </w:r>
      <w:r>
        <w:rPr>
          <w:b/>
        </w:rPr>
        <w:t xml:space="preserve"> 24 Hours 7 Days a Week</w:t>
      </w:r>
      <w:r>
        <w:t xml:space="preserve"> coverage as denoted by “plus”</w:t>
      </w:r>
    </w:p>
    <w:p w14:paraId="1958AC42" w14:textId="77777777" w:rsidR="00577DF9" w:rsidRDefault="00577DF9">
      <w:pPr>
        <w:spacing w:line="240" w:lineRule="atLeast"/>
      </w:pPr>
    </w:p>
    <w:p w14:paraId="79D512DA" w14:textId="77777777" w:rsidR="00577DF9" w:rsidRDefault="00577DF9">
      <w:pPr>
        <w:pStyle w:val="Indent1CSA"/>
      </w:pPr>
      <w:r>
        <w:t xml:space="preserve">(a) </w:t>
      </w:r>
      <w:r>
        <w:rPr>
          <w:i/>
        </w:rPr>
        <w:t>Express 2 plus</w:t>
      </w:r>
      <w:r>
        <w:t xml:space="preserve"> </w:t>
      </w:r>
      <w:r>
        <w:tab/>
      </w:r>
      <w:r>
        <w:rPr>
          <w:i/>
        </w:rPr>
        <w:t>Status Report</w:t>
      </w:r>
      <w:r>
        <w:t xml:space="preserve"> within 15 mins</w:t>
      </w:r>
    </w:p>
    <w:p w14:paraId="7E411BD8" w14:textId="77777777" w:rsidR="00577DF9" w:rsidRDefault="00577DF9">
      <w:pPr>
        <w:pStyle w:val="Indent2CSA"/>
      </w:pPr>
      <w:r>
        <w:rPr>
          <w:i/>
        </w:rPr>
        <w:t xml:space="preserve">Restoration Target – </w:t>
      </w:r>
      <w:r>
        <w:t>4 hours onsite</w:t>
      </w:r>
    </w:p>
    <w:p w14:paraId="22D627FB" w14:textId="77777777" w:rsidR="00577DF9" w:rsidRDefault="00577DF9">
      <w:pPr>
        <w:pStyle w:val="Indent2CSA"/>
        <w:rPr>
          <w:i/>
        </w:rPr>
      </w:pPr>
      <w:r>
        <w:rPr>
          <w:i/>
        </w:rPr>
        <w:t xml:space="preserve">Restoration Target – </w:t>
      </w:r>
      <w:r>
        <w:t xml:space="preserve">2 hours offsite </w:t>
      </w:r>
    </w:p>
    <w:p w14:paraId="0CC87B10" w14:textId="77777777" w:rsidR="00577DF9" w:rsidRDefault="00577DF9">
      <w:pPr>
        <w:pStyle w:val="Indent2CSA"/>
        <w:rPr>
          <w:i/>
        </w:rPr>
      </w:pPr>
      <w:r>
        <w:rPr>
          <w:i/>
        </w:rPr>
        <w:t xml:space="preserve">FollowUp Report </w:t>
      </w:r>
      <w:r>
        <w:t>within 60 mins</w:t>
      </w:r>
    </w:p>
    <w:p w14:paraId="0225D51B" w14:textId="77777777" w:rsidR="00577DF9" w:rsidRDefault="00577DF9">
      <w:pPr>
        <w:pStyle w:val="Indent1CSA"/>
      </w:pPr>
      <w:r>
        <w:t xml:space="preserve">(b) </w:t>
      </w:r>
      <w:r>
        <w:rPr>
          <w:i/>
        </w:rPr>
        <w:t>Express 4 plus</w:t>
      </w:r>
      <w:r>
        <w:t xml:space="preserve">  </w:t>
      </w:r>
      <w:r>
        <w:tab/>
      </w:r>
      <w:r>
        <w:rPr>
          <w:i/>
        </w:rPr>
        <w:t xml:space="preserve">Status Report </w:t>
      </w:r>
      <w:r>
        <w:t>within</w:t>
      </w:r>
      <w:r>
        <w:rPr>
          <w:i/>
        </w:rPr>
        <w:t xml:space="preserve"> </w:t>
      </w:r>
      <w:r>
        <w:t>15 mins</w:t>
      </w:r>
    </w:p>
    <w:p w14:paraId="006D1A72" w14:textId="77777777" w:rsidR="00577DF9" w:rsidRDefault="00577DF9">
      <w:pPr>
        <w:pStyle w:val="Indent2CSA"/>
      </w:pPr>
      <w:r>
        <w:rPr>
          <w:i/>
        </w:rPr>
        <w:t>Restoration Target</w:t>
      </w:r>
      <w:r>
        <w:t xml:space="preserve"> – 4 hours</w:t>
      </w:r>
    </w:p>
    <w:p w14:paraId="749C2C47" w14:textId="77777777" w:rsidR="00577DF9" w:rsidRDefault="00577DF9">
      <w:pPr>
        <w:pStyle w:val="Indent2CSA"/>
      </w:pPr>
      <w:r>
        <w:rPr>
          <w:i/>
        </w:rPr>
        <w:t>FollowUp Report</w:t>
      </w:r>
      <w:r>
        <w:t xml:space="preserve"> within 60 mins</w:t>
      </w:r>
    </w:p>
    <w:p w14:paraId="265B9EB8" w14:textId="77777777" w:rsidR="00577DF9" w:rsidRDefault="00577DF9">
      <w:pPr>
        <w:pStyle w:val="Indent1CSA"/>
      </w:pPr>
      <w:r>
        <w:t xml:space="preserve">(c) </w:t>
      </w:r>
      <w:r>
        <w:rPr>
          <w:i/>
        </w:rPr>
        <w:t>Express 6 plus</w:t>
      </w:r>
      <w:r>
        <w:tab/>
      </w:r>
      <w:r>
        <w:rPr>
          <w:i/>
        </w:rPr>
        <w:t>Status Report</w:t>
      </w:r>
      <w:r>
        <w:t xml:space="preserve"> within 30 mins</w:t>
      </w:r>
    </w:p>
    <w:p w14:paraId="23E4B41D" w14:textId="77777777" w:rsidR="00577DF9" w:rsidRDefault="00577DF9">
      <w:pPr>
        <w:tabs>
          <w:tab w:val="left" w:pos="2835"/>
        </w:tabs>
        <w:ind w:left="2835"/>
        <w:rPr>
          <w:i/>
        </w:rPr>
      </w:pPr>
      <w:r>
        <w:rPr>
          <w:i/>
        </w:rPr>
        <w:t xml:space="preserve">Restoration Target – </w:t>
      </w:r>
      <w:r>
        <w:t>6 hours</w:t>
      </w:r>
    </w:p>
    <w:p w14:paraId="17DE8A04" w14:textId="77777777" w:rsidR="00577DF9" w:rsidRDefault="00577DF9">
      <w:pPr>
        <w:tabs>
          <w:tab w:val="left" w:pos="2835"/>
        </w:tabs>
        <w:ind w:left="2835"/>
        <w:rPr>
          <w:i/>
        </w:rPr>
      </w:pPr>
      <w:r>
        <w:rPr>
          <w:i/>
        </w:rPr>
        <w:t xml:space="preserve">FollowUp Report </w:t>
      </w:r>
      <w:r>
        <w:t>within</w:t>
      </w:r>
      <w:r>
        <w:rPr>
          <w:i/>
        </w:rPr>
        <w:t xml:space="preserve"> </w:t>
      </w:r>
      <w:r>
        <w:t>90 mins</w:t>
      </w:r>
    </w:p>
    <w:p w14:paraId="4F6167E3" w14:textId="77777777" w:rsidR="00577DF9" w:rsidRDefault="00577DF9">
      <w:pPr>
        <w:pStyle w:val="Indent1CSA"/>
      </w:pPr>
      <w:r>
        <w:lastRenderedPageBreak/>
        <w:t xml:space="preserve">(d) </w:t>
      </w:r>
      <w:r>
        <w:rPr>
          <w:i/>
        </w:rPr>
        <w:t>Express 8 plus</w:t>
      </w:r>
      <w:r>
        <w:t xml:space="preserve"> </w:t>
      </w:r>
      <w:r>
        <w:tab/>
      </w:r>
      <w:r>
        <w:rPr>
          <w:i/>
        </w:rPr>
        <w:t>Status Report</w:t>
      </w:r>
      <w:r>
        <w:t xml:space="preserve"> within 60 mins</w:t>
      </w:r>
    </w:p>
    <w:p w14:paraId="66DB3E4A" w14:textId="77777777" w:rsidR="00577DF9" w:rsidRDefault="00577DF9">
      <w:pPr>
        <w:tabs>
          <w:tab w:val="left" w:pos="2835"/>
        </w:tabs>
        <w:ind w:left="2835"/>
        <w:rPr>
          <w:i/>
        </w:rPr>
      </w:pPr>
      <w:r>
        <w:rPr>
          <w:i/>
        </w:rPr>
        <w:t xml:space="preserve">Restoration Target – </w:t>
      </w:r>
      <w:r>
        <w:t>8 hours</w:t>
      </w:r>
    </w:p>
    <w:p w14:paraId="03F17A06" w14:textId="77777777" w:rsidR="00577DF9" w:rsidRDefault="00577DF9">
      <w:pPr>
        <w:tabs>
          <w:tab w:val="left" w:pos="2835"/>
        </w:tabs>
        <w:ind w:left="2835"/>
        <w:rPr>
          <w:i/>
        </w:rPr>
      </w:pPr>
      <w:r>
        <w:rPr>
          <w:i/>
        </w:rPr>
        <w:t xml:space="preserve">FollowUp Report </w:t>
      </w:r>
      <w:r>
        <w:t>within</w:t>
      </w:r>
      <w:r>
        <w:rPr>
          <w:i/>
        </w:rPr>
        <w:t xml:space="preserve"> </w:t>
      </w:r>
      <w:r>
        <w:t>120 mins</w:t>
      </w:r>
    </w:p>
    <w:p w14:paraId="61E2E330" w14:textId="77777777" w:rsidR="00577DF9" w:rsidRDefault="00577DF9">
      <w:pPr>
        <w:pStyle w:val="Indent1CSA"/>
      </w:pPr>
      <w:r>
        <w:t xml:space="preserve">(e) </w:t>
      </w:r>
      <w:r>
        <w:rPr>
          <w:i/>
        </w:rPr>
        <w:t>Business plus</w:t>
      </w:r>
      <w:r>
        <w:tab/>
      </w:r>
      <w:r>
        <w:rPr>
          <w:i/>
        </w:rPr>
        <w:t>Status Report</w:t>
      </w:r>
      <w:r>
        <w:t xml:space="preserve"> within 60 mins;</w:t>
      </w:r>
    </w:p>
    <w:p w14:paraId="58328C51" w14:textId="77777777" w:rsidR="00577DF9" w:rsidRDefault="00577DF9">
      <w:pPr>
        <w:tabs>
          <w:tab w:val="left" w:pos="2835"/>
        </w:tabs>
        <w:ind w:left="2835"/>
        <w:rPr>
          <w:i/>
        </w:rPr>
      </w:pPr>
      <w:r>
        <w:rPr>
          <w:i/>
        </w:rPr>
        <w:t xml:space="preserve">Restoration Target </w:t>
      </w:r>
      <w:r>
        <w:t>- 12 hours</w:t>
      </w:r>
      <w:r>
        <w:rPr>
          <w:i/>
        </w:rPr>
        <w:t>;</w:t>
      </w:r>
    </w:p>
    <w:p w14:paraId="263DDE23" w14:textId="77777777" w:rsidR="00577DF9" w:rsidRDefault="00577DF9">
      <w:pPr>
        <w:tabs>
          <w:tab w:val="left" w:pos="2835"/>
        </w:tabs>
        <w:ind w:left="2835"/>
        <w:rPr>
          <w:i/>
        </w:rPr>
      </w:pPr>
      <w:r>
        <w:rPr>
          <w:i/>
        </w:rPr>
        <w:t xml:space="preserve">FollowUp Report </w:t>
      </w:r>
      <w:r>
        <w:t>within 120 mins</w:t>
      </w:r>
    </w:p>
    <w:p w14:paraId="2E7FAEF8" w14:textId="77777777" w:rsidR="00577DF9" w:rsidRDefault="00577DF9">
      <w:pPr>
        <w:spacing w:line="240" w:lineRule="atLeast"/>
        <w:ind w:left="1440" w:firstLine="720"/>
        <w:rPr>
          <w:i/>
        </w:rPr>
      </w:pPr>
    </w:p>
    <w:p w14:paraId="73683A28" w14:textId="77777777" w:rsidR="00577DF9" w:rsidRDefault="00577DF9">
      <w:pPr>
        <w:rPr>
          <w:b/>
        </w:rPr>
      </w:pPr>
      <w:r>
        <w:t>3.10.2</w:t>
      </w:r>
      <w:r>
        <w:rPr>
          <w:b/>
          <w:i/>
        </w:rPr>
        <w:tab/>
        <w:t xml:space="preserve">Customer Select Assurance 7am-9pm </w:t>
      </w:r>
      <w:r>
        <w:rPr>
          <w:b/>
        </w:rPr>
        <w:t xml:space="preserve">Monday to Saturday incl </w:t>
      </w:r>
      <w:r>
        <w:rPr>
          <w:b/>
          <w:i/>
        </w:rPr>
        <w:t>Public Holidays</w:t>
      </w:r>
      <w:r>
        <w:rPr>
          <w:b/>
        </w:rPr>
        <w:t xml:space="preserve"> </w:t>
      </w:r>
    </w:p>
    <w:p w14:paraId="008BF71D" w14:textId="77777777" w:rsidR="00577DF9" w:rsidRDefault="00577DF9">
      <w:pPr>
        <w:rPr>
          <w:b/>
          <w:i/>
        </w:rPr>
      </w:pPr>
    </w:p>
    <w:p w14:paraId="1493BA47" w14:textId="77777777" w:rsidR="00577DF9" w:rsidRDefault="00577DF9">
      <w:pPr>
        <w:pStyle w:val="Indent1CSA"/>
      </w:pPr>
      <w:r>
        <w:t xml:space="preserve">(a) </w:t>
      </w:r>
      <w:r>
        <w:rPr>
          <w:i/>
        </w:rPr>
        <w:t>Express 2</w:t>
      </w:r>
      <w:r>
        <w:tab/>
      </w:r>
      <w:r>
        <w:rPr>
          <w:i/>
        </w:rPr>
        <w:t>Status Report</w:t>
      </w:r>
      <w:r>
        <w:t xml:space="preserve"> within 15 mins</w:t>
      </w:r>
    </w:p>
    <w:p w14:paraId="025DE5C1" w14:textId="77777777" w:rsidR="00577DF9" w:rsidRDefault="00577DF9">
      <w:pPr>
        <w:pStyle w:val="Indent2CSA"/>
      </w:pPr>
      <w:r>
        <w:rPr>
          <w:i/>
        </w:rPr>
        <w:t xml:space="preserve">Restoration Target – </w:t>
      </w:r>
      <w:r>
        <w:t>4 hours onsite</w:t>
      </w:r>
    </w:p>
    <w:p w14:paraId="6743BF51" w14:textId="77777777" w:rsidR="00577DF9" w:rsidRDefault="00577DF9">
      <w:pPr>
        <w:pStyle w:val="Indent2CSA"/>
        <w:ind w:left="0"/>
        <w:rPr>
          <w:i/>
        </w:rPr>
      </w:pPr>
      <w:r>
        <w:rPr>
          <w:i/>
        </w:rPr>
        <w:tab/>
        <w:t xml:space="preserve">Restoration Target – </w:t>
      </w:r>
      <w:r>
        <w:t>2 hours offsite</w:t>
      </w:r>
    </w:p>
    <w:p w14:paraId="2D0F7057" w14:textId="77777777" w:rsidR="00577DF9" w:rsidRDefault="00577DF9">
      <w:pPr>
        <w:tabs>
          <w:tab w:val="left" w:pos="2835"/>
        </w:tabs>
        <w:ind w:left="2835"/>
        <w:rPr>
          <w:i/>
        </w:rPr>
      </w:pPr>
      <w:r>
        <w:rPr>
          <w:i/>
        </w:rPr>
        <w:t xml:space="preserve">FollowUp Report </w:t>
      </w:r>
      <w:r>
        <w:t>within 60 mins</w:t>
      </w:r>
    </w:p>
    <w:p w14:paraId="44558D9A" w14:textId="77777777" w:rsidR="00577DF9" w:rsidRDefault="00577DF9">
      <w:pPr>
        <w:pStyle w:val="Indent1CSA"/>
      </w:pPr>
      <w:r>
        <w:t xml:space="preserve">(b) </w:t>
      </w:r>
      <w:r>
        <w:rPr>
          <w:i/>
        </w:rPr>
        <w:t>Express 4</w:t>
      </w:r>
      <w:r>
        <w:t xml:space="preserve"> </w:t>
      </w:r>
      <w:r>
        <w:tab/>
      </w:r>
      <w:r>
        <w:rPr>
          <w:i/>
        </w:rPr>
        <w:t>Status Report</w:t>
      </w:r>
      <w:r>
        <w:t xml:space="preserve"> within 15 mins</w:t>
      </w:r>
    </w:p>
    <w:p w14:paraId="2126182D" w14:textId="77777777" w:rsidR="00577DF9" w:rsidRDefault="00577DF9">
      <w:pPr>
        <w:tabs>
          <w:tab w:val="left" w:pos="2835"/>
        </w:tabs>
        <w:ind w:left="2835"/>
        <w:rPr>
          <w:i/>
        </w:rPr>
      </w:pPr>
      <w:r>
        <w:rPr>
          <w:i/>
        </w:rPr>
        <w:t xml:space="preserve">Restoration Target - </w:t>
      </w:r>
      <w:r>
        <w:t>4 hours</w:t>
      </w:r>
    </w:p>
    <w:p w14:paraId="4D7A37E9" w14:textId="77777777" w:rsidR="00577DF9" w:rsidRDefault="00577DF9">
      <w:pPr>
        <w:tabs>
          <w:tab w:val="left" w:pos="2835"/>
        </w:tabs>
        <w:ind w:left="2835"/>
      </w:pPr>
      <w:r>
        <w:rPr>
          <w:i/>
        </w:rPr>
        <w:t xml:space="preserve">FollowUp Report </w:t>
      </w:r>
      <w:r>
        <w:t>within 60 mins</w:t>
      </w:r>
    </w:p>
    <w:p w14:paraId="64BFBD02" w14:textId="77777777" w:rsidR="00577DF9" w:rsidRDefault="00577DF9">
      <w:pPr>
        <w:pStyle w:val="Indent1CSA"/>
      </w:pPr>
      <w:r>
        <w:t xml:space="preserve">(c) </w:t>
      </w:r>
      <w:r>
        <w:rPr>
          <w:i/>
        </w:rPr>
        <w:t>Express 6</w:t>
      </w:r>
      <w:r>
        <w:tab/>
      </w:r>
      <w:r>
        <w:rPr>
          <w:i/>
        </w:rPr>
        <w:t>Status Report</w:t>
      </w:r>
      <w:r>
        <w:t xml:space="preserve"> within 30 mins</w:t>
      </w:r>
    </w:p>
    <w:p w14:paraId="2AC2EDFD" w14:textId="77777777" w:rsidR="00577DF9" w:rsidRDefault="00577DF9">
      <w:pPr>
        <w:pStyle w:val="Indent2CSA"/>
      </w:pPr>
      <w:r>
        <w:t>Restoration Target - 6 hours</w:t>
      </w:r>
    </w:p>
    <w:p w14:paraId="1330CAD8" w14:textId="77777777" w:rsidR="00577DF9" w:rsidRDefault="00577DF9">
      <w:pPr>
        <w:tabs>
          <w:tab w:val="left" w:pos="2835"/>
        </w:tabs>
        <w:ind w:left="2835"/>
        <w:rPr>
          <w:i/>
        </w:rPr>
      </w:pPr>
      <w:r>
        <w:rPr>
          <w:i/>
        </w:rPr>
        <w:t xml:space="preserve">Follow p Report </w:t>
      </w:r>
      <w:r>
        <w:t>within 90 mins</w:t>
      </w:r>
    </w:p>
    <w:p w14:paraId="51E28254" w14:textId="77777777" w:rsidR="00577DF9" w:rsidRDefault="00577DF9">
      <w:pPr>
        <w:pStyle w:val="Indent1CSA"/>
      </w:pPr>
      <w:r>
        <w:t xml:space="preserve">(d) </w:t>
      </w:r>
      <w:r>
        <w:rPr>
          <w:i/>
        </w:rPr>
        <w:t>Express 8</w:t>
      </w:r>
      <w:r>
        <w:tab/>
      </w:r>
      <w:r>
        <w:rPr>
          <w:i/>
        </w:rPr>
        <w:t>Status Report within</w:t>
      </w:r>
      <w:r>
        <w:t xml:space="preserve"> 60 mins</w:t>
      </w:r>
      <w:r>
        <w:rPr>
          <w:i/>
        </w:rPr>
        <w:t xml:space="preserve"> </w:t>
      </w:r>
    </w:p>
    <w:p w14:paraId="79AEC3C1" w14:textId="77777777" w:rsidR="00577DF9" w:rsidRDefault="00577DF9">
      <w:pPr>
        <w:tabs>
          <w:tab w:val="left" w:pos="2835"/>
        </w:tabs>
        <w:ind w:left="2835"/>
        <w:rPr>
          <w:i/>
        </w:rPr>
      </w:pPr>
      <w:r>
        <w:rPr>
          <w:i/>
        </w:rPr>
        <w:t xml:space="preserve">Restoration Target - </w:t>
      </w:r>
      <w:r>
        <w:t>8 hours</w:t>
      </w:r>
    </w:p>
    <w:p w14:paraId="4098AAE4" w14:textId="77777777" w:rsidR="00577DF9" w:rsidRDefault="00577DF9">
      <w:pPr>
        <w:tabs>
          <w:tab w:val="left" w:pos="2835"/>
        </w:tabs>
        <w:ind w:left="2835"/>
        <w:rPr>
          <w:i/>
        </w:rPr>
      </w:pPr>
      <w:r>
        <w:rPr>
          <w:i/>
        </w:rPr>
        <w:t xml:space="preserve">Follow Up Report </w:t>
      </w:r>
      <w:r>
        <w:t>within 120 mins</w:t>
      </w:r>
    </w:p>
    <w:p w14:paraId="3BE0B655" w14:textId="77777777" w:rsidR="00577DF9" w:rsidRDefault="00577DF9">
      <w:pPr>
        <w:pStyle w:val="Indent1CSA"/>
      </w:pPr>
      <w:r>
        <w:t xml:space="preserve">(e) </w:t>
      </w:r>
      <w:r>
        <w:rPr>
          <w:i/>
        </w:rPr>
        <w:t>Business</w:t>
      </w:r>
      <w:r>
        <w:t xml:space="preserve"> </w:t>
      </w:r>
      <w:r>
        <w:tab/>
      </w:r>
      <w:r>
        <w:rPr>
          <w:i/>
        </w:rPr>
        <w:t>Status Report</w:t>
      </w:r>
      <w:r>
        <w:t xml:space="preserve"> within 120 mins</w:t>
      </w:r>
    </w:p>
    <w:p w14:paraId="36BFBBFD" w14:textId="77777777" w:rsidR="00577DF9" w:rsidRDefault="00577DF9">
      <w:pPr>
        <w:tabs>
          <w:tab w:val="left" w:pos="2835"/>
        </w:tabs>
        <w:ind w:left="2835"/>
        <w:rPr>
          <w:i/>
        </w:rPr>
      </w:pPr>
      <w:r>
        <w:rPr>
          <w:i/>
        </w:rPr>
        <w:t xml:space="preserve">Restoration Target- </w:t>
      </w:r>
      <w:r>
        <w:t>12 hours</w:t>
      </w:r>
    </w:p>
    <w:p w14:paraId="749B9BF8" w14:textId="77777777" w:rsidR="00577DF9" w:rsidRDefault="00577DF9">
      <w:pPr>
        <w:tabs>
          <w:tab w:val="left" w:pos="2835"/>
        </w:tabs>
        <w:ind w:left="2835"/>
        <w:rPr>
          <w:i/>
        </w:rPr>
      </w:pPr>
      <w:r>
        <w:rPr>
          <w:i/>
        </w:rPr>
        <w:t xml:space="preserve">FollowUp Report </w:t>
      </w:r>
      <w:r>
        <w:t>within 120 mins</w:t>
      </w:r>
    </w:p>
    <w:p w14:paraId="10BB68BD" w14:textId="77777777" w:rsidR="00577DF9" w:rsidRDefault="00577DF9">
      <w:pPr>
        <w:pStyle w:val="Header"/>
        <w:tabs>
          <w:tab w:val="clear" w:pos="4153"/>
          <w:tab w:val="clear" w:pos="8306"/>
        </w:tabs>
      </w:pPr>
    </w:p>
    <w:p w14:paraId="00ADE704" w14:textId="77777777" w:rsidR="00577DF9" w:rsidRDefault="00577DF9">
      <w:pPr>
        <w:ind w:left="720" w:hanging="720"/>
      </w:pPr>
      <w:r>
        <w:t>3.11</w:t>
      </w:r>
      <w:r>
        <w:tab/>
        <w:t xml:space="preserve">Some </w:t>
      </w:r>
      <w:r>
        <w:rPr>
          <w:i/>
        </w:rPr>
        <w:t xml:space="preserve">Customer Select Assurance </w:t>
      </w:r>
      <w:r>
        <w:t xml:space="preserve">options are not available on all </w:t>
      </w:r>
      <w:r>
        <w:rPr>
          <w:i/>
        </w:rPr>
        <w:t>Telstra</w:t>
      </w:r>
      <w:r>
        <w:t xml:space="preserve"> services.  Availability is set out in clause 7.</w:t>
      </w:r>
    </w:p>
    <w:p w14:paraId="2A843B74" w14:textId="77777777" w:rsidR="00577DF9" w:rsidRDefault="00577DF9"/>
    <w:p w14:paraId="2DE9910F" w14:textId="77777777" w:rsidR="00577DF9" w:rsidRDefault="00577DF9">
      <w:pPr>
        <w:pStyle w:val="Indent0"/>
        <w:rPr>
          <w:snapToGrid w:val="0"/>
        </w:rPr>
      </w:pPr>
      <w:r>
        <w:t>3.12</w:t>
      </w:r>
      <w:r>
        <w:tab/>
      </w:r>
      <w:r>
        <w:rPr>
          <w:snapToGrid w:val="0"/>
        </w:rPr>
        <w:t>The provision of 2 hour (</w:t>
      </w:r>
      <w:r>
        <w:rPr>
          <w:i/>
          <w:snapToGrid w:val="0"/>
        </w:rPr>
        <w:t xml:space="preserve">Express 2 </w:t>
      </w:r>
      <w:r>
        <w:rPr>
          <w:snapToGrid w:val="0"/>
        </w:rPr>
        <w:t>or</w:t>
      </w:r>
      <w:r>
        <w:rPr>
          <w:i/>
          <w:snapToGrid w:val="0"/>
        </w:rPr>
        <w:t xml:space="preserve"> Express 2 plus) Customer Select Assurance </w:t>
      </w:r>
      <w:r>
        <w:rPr>
          <w:snapToGrid w:val="0"/>
        </w:rPr>
        <w:t>options</w:t>
      </w:r>
      <w:r>
        <w:rPr>
          <w:i/>
          <w:snapToGrid w:val="0"/>
        </w:rPr>
        <w:t xml:space="preserve"> </w:t>
      </w:r>
      <w:r>
        <w:rPr>
          <w:snapToGrid w:val="0"/>
        </w:rPr>
        <w:t>for all non</w:t>
      </w:r>
      <w:r>
        <w:rPr>
          <w:i/>
          <w:snapToGrid w:val="0"/>
        </w:rPr>
        <w:t>-PSTS</w:t>
      </w:r>
      <w:r>
        <w:rPr>
          <w:snapToGrid w:val="0"/>
        </w:rPr>
        <w:t xml:space="preserve"> services is first subject to specific agreement with </w:t>
      </w:r>
      <w:r>
        <w:rPr>
          <w:i/>
          <w:snapToGrid w:val="0"/>
        </w:rPr>
        <w:t xml:space="preserve">Telstra </w:t>
      </w:r>
      <w:r>
        <w:rPr>
          <w:snapToGrid w:val="0"/>
        </w:rPr>
        <w:t xml:space="preserve">and is also dependant on </w:t>
      </w:r>
      <w:r>
        <w:rPr>
          <w:i/>
          <w:snapToGrid w:val="0"/>
        </w:rPr>
        <w:t>Telstra</w:t>
      </w:r>
      <w:r>
        <w:rPr>
          <w:snapToGrid w:val="0"/>
        </w:rPr>
        <w:t xml:space="preserve"> being able to remotely diagnose and restore a fault from within </w:t>
      </w:r>
      <w:r>
        <w:rPr>
          <w:i/>
          <w:snapToGrid w:val="0"/>
        </w:rPr>
        <w:t>Telstra's</w:t>
      </w:r>
      <w:r>
        <w:rPr>
          <w:snapToGrid w:val="0"/>
        </w:rPr>
        <w:t xml:space="preserve"> systems and at </w:t>
      </w:r>
      <w:r>
        <w:rPr>
          <w:i/>
          <w:snapToGrid w:val="0"/>
        </w:rPr>
        <w:t>Telstra's</w:t>
      </w:r>
      <w:r>
        <w:rPr>
          <w:snapToGrid w:val="0"/>
        </w:rPr>
        <w:t xml:space="preserve"> first point of testing.  The Pay Per Event option is not available on </w:t>
      </w:r>
      <w:r>
        <w:rPr>
          <w:i/>
          <w:snapToGrid w:val="0"/>
        </w:rPr>
        <w:t xml:space="preserve">Express 2 or Express 2 plus. </w:t>
      </w:r>
      <w:r>
        <w:rPr>
          <w:snapToGrid w:val="0"/>
        </w:rPr>
        <w:t xml:space="preserve"> If </w:t>
      </w:r>
      <w:r>
        <w:rPr>
          <w:i/>
          <w:snapToGrid w:val="0"/>
        </w:rPr>
        <w:t>an Express 2/Express 2 plus</w:t>
      </w:r>
      <w:r>
        <w:rPr>
          <w:snapToGrid w:val="0"/>
        </w:rPr>
        <w:t xml:space="preserve"> service assurance level is chosen and at the time of reporting the fault </w:t>
      </w:r>
      <w:r>
        <w:rPr>
          <w:i/>
          <w:snapToGrid w:val="0"/>
        </w:rPr>
        <w:t>Telstra</w:t>
      </w:r>
      <w:r>
        <w:rPr>
          <w:snapToGrid w:val="0"/>
        </w:rPr>
        <w:t xml:space="preserve"> determines that the service is not capable of remote fault diagnosis and restoration, the service assurance level will default to </w:t>
      </w:r>
      <w:r>
        <w:rPr>
          <w:i/>
          <w:snapToGrid w:val="0"/>
        </w:rPr>
        <w:t>Express 4/Express 4 plus</w:t>
      </w:r>
      <w:r>
        <w:rPr>
          <w:snapToGrid w:val="0"/>
        </w:rPr>
        <w:t xml:space="preserve">, depending on the coverage level chosen.  If such a default occurs, the </w:t>
      </w:r>
      <w:r>
        <w:rPr>
          <w:i/>
          <w:snapToGrid w:val="0"/>
        </w:rPr>
        <w:t>Customer</w:t>
      </w:r>
      <w:r>
        <w:rPr>
          <w:snapToGrid w:val="0"/>
        </w:rPr>
        <w:t xml:space="preserve"> will be charged in accordance with the fees applying to  </w:t>
      </w:r>
      <w:r>
        <w:rPr>
          <w:i/>
          <w:snapToGrid w:val="0"/>
        </w:rPr>
        <w:t xml:space="preserve">Express 4/Express 4 plus </w:t>
      </w:r>
      <w:r>
        <w:rPr>
          <w:snapToGrid w:val="0"/>
        </w:rPr>
        <w:t xml:space="preserve">(as applicable) and will be entitled to </w:t>
      </w:r>
      <w:r>
        <w:rPr>
          <w:i/>
          <w:snapToGrid w:val="0"/>
        </w:rPr>
        <w:t>Service Rebates</w:t>
      </w:r>
      <w:r>
        <w:rPr>
          <w:snapToGrid w:val="0"/>
        </w:rPr>
        <w:t xml:space="preserve"> in accordance with clause 10, if </w:t>
      </w:r>
      <w:r>
        <w:rPr>
          <w:i/>
          <w:snapToGrid w:val="0"/>
        </w:rPr>
        <w:t>Telstra</w:t>
      </w:r>
      <w:r>
        <w:rPr>
          <w:snapToGrid w:val="0"/>
        </w:rPr>
        <w:t xml:space="preserve"> fails to meet the applicable </w:t>
      </w:r>
      <w:r>
        <w:rPr>
          <w:i/>
          <w:snapToGrid w:val="0"/>
        </w:rPr>
        <w:t xml:space="preserve">Express 4/Express 4 plus Restoration Target.  </w:t>
      </w:r>
      <w:r>
        <w:rPr>
          <w:snapToGrid w:val="0"/>
        </w:rPr>
        <w:t xml:space="preserve">For these reasons given above, </w:t>
      </w:r>
      <w:r>
        <w:rPr>
          <w:i/>
          <w:snapToGrid w:val="0"/>
        </w:rPr>
        <w:t>Telstra</w:t>
      </w:r>
      <w:r>
        <w:rPr>
          <w:snapToGrid w:val="0"/>
        </w:rPr>
        <w:t xml:space="preserve"> cannot at the time a </w:t>
      </w:r>
      <w:r>
        <w:rPr>
          <w:i/>
          <w:snapToGrid w:val="0"/>
        </w:rPr>
        <w:t>Customer</w:t>
      </w:r>
      <w:r>
        <w:rPr>
          <w:snapToGrid w:val="0"/>
        </w:rPr>
        <w:t xml:space="preserve"> applies for and accepts </w:t>
      </w:r>
      <w:r>
        <w:rPr>
          <w:i/>
          <w:snapToGrid w:val="0"/>
        </w:rPr>
        <w:t xml:space="preserve">Express 2 </w:t>
      </w:r>
      <w:r>
        <w:rPr>
          <w:snapToGrid w:val="0"/>
        </w:rPr>
        <w:t xml:space="preserve">or </w:t>
      </w:r>
      <w:r>
        <w:rPr>
          <w:i/>
          <w:snapToGrid w:val="0"/>
        </w:rPr>
        <w:t>Express 2 plus,</w:t>
      </w:r>
      <w:r>
        <w:rPr>
          <w:snapToGrid w:val="0"/>
        </w:rPr>
        <w:t xml:space="preserve"> guarantee that the </w:t>
      </w:r>
      <w:r>
        <w:rPr>
          <w:i/>
          <w:snapToGrid w:val="0"/>
        </w:rPr>
        <w:t>Customer</w:t>
      </w:r>
      <w:r>
        <w:rPr>
          <w:snapToGrid w:val="0"/>
        </w:rPr>
        <w:t xml:space="preserve"> will always be able to receive that level of service assurance.  The </w:t>
      </w:r>
      <w:r>
        <w:rPr>
          <w:i/>
          <w:snapToGrid w:val="0"/>
        </w:rPr>
        <w:t>Customer</w:t>
      </w:r>
      <w:r>
        <w:rPr>
          <w:snapToGrid w:val="0"/>
        </w:rPr>
        <w:t xml:space="preserve"> accepts this position and all consequences arising from the </w:t>
      </w:r>
      <w:r>
        <w:rPr>
          <w:i/>
          <w:snapToGrid w:val="0"/>
        </w:rPr>
        <w:t>Customer Select Assurance</w:t>
      </w:r>
      <w:r>
        <w:rPr>
          <w:snapToGrid w:val="0"/>
        </w:rPr>
        <w:t xml:space="preserve"> being defaulted to </w:t>
      </w:r>
      <w:r>
        <w:rPr>
          <w:i/>
          <w:snapToGrid w:val="0"/>
        </w:rPr>
        <w:t xml:space="preserve">Express 4/Express 4 plus </w:t>
      </w:r>
      <w:r>
        <w:rPr>
          <w:snapToGrid w:val="0"/>
        </w:rPr>
        <w:t xml:space="preserve">(as applicable).  </w:t>
      </w:r>
    </w:p>
    <w:p w14:paraId="746EA91A" w14:textId="77777777" w:rsidR="00577DF9" w:rsidRDefault="00577DF9">
      <w:pPr>
        <w:ind w:left="720" w:hanging="720"/>
      </w:pPr>
    </w:p>
    <w:p w14:paraId="545A38ED" w14:textId="77777777" w:rsidR="00577DF9" w:rsidRDefault="00577DF9">
      <w:pPr>
        <w:ind w:left="720" w:hanging="720"/>
      </w:pPr>
      <w:r>
        <w:t>3.13</w:t>
      </w:r>
      <w:r>
        <w:tab/>
        <w:t xml:space="preserve">The </w:t>
      </w:r>
      <w:r>
        <w:rPr>
          <w:i/>
        </w:rPr>
        <w:t xml:space="preserve">Customer </w:t>
      </w:r>
      <w:r>
        <w:t xml:space="preserve">must provide </w:t>
      </w:r>
      <w:r>
        <w:rPr>
          <w:i/>
        </w:rPr>
        <w:t xml:space="preserve">Telstra </w:t>
      </w:r>
      <w:r>
        <w:t xml:space="preserve">with access to its premises or other necessary assistance in a timeframe which will enable </w:t>
      </w:r>
      <w:r>
        <w:rPr>
          <w:i/>
        </w:rPr>
        <w:t>Telstra</w:t>
      </w:r>
      <w:r>
        <w:t xml:space="preserve"> to meet its commitments under </w:t>
      </w:r>
      <w:r>
        <w:rPr>
          <w:i/>
        </w:rPr>
        <w:t>Customer Select Assur</w:t>
      </w:r>
      <w:r>
        <w:t xml:space="preserve">ance options. If the </w:t>
      </w:r>
      <w:r>
        <w:rPr>
          <w:i/>
        </w:rPr>
        <w:t xml:space="preserve">Customer </w:t>
      </w:r>
      <w:r>
        <w:t xml:space="preserve">is unable to do so, then the time within which </w:t>
      </w:r>
      <w:r>
        <w:rPr>
          <w:i/>
        </w:rPr>
        <w:t>Telstra</w:t>
      </w:r>
      <w:r>
        <w:t xml:space="preserve"> must provide the </w:t>
      </w:r>
      <w:r>
        <w:rPr>
          <w:i/>
        </w:rPr>
        <w:t>Resolution of Service Difficulty</w:t>
      </w:r>
      <w:r>
        <w:t xml:space="preserve"> will be extended by the amount of time which elapses before the </w:t>
      </w:r>
      <w:r>
        <w:rPr>
          <w:i/>
        </w:rPr>
        <w:t xml:space="preserve">Customer </w:t>
      </w:r>
      <w:r>
        <w:t>is able to provide the necessary assistance or access.</w:t>
      </w:r>
    </w:p>
    <w:p w14:paraId="2446C2AD" w14:textId="77777777" w:rsidR="00577DF9" w:rsidRDefault="00577DF9">
      <w:pPr>
        <w:pStyle w:val="Header"/>
        <w:tabs>
          <w:tab w:val="clear" w:pos="4153"/>
          <w:tab w:val="clear" w:pos="8306"/>
        </w:tabs>
      </w:pPr>
    </w:p>
    <w:p w14:paraId="49A733E0" w14:textId="77777777" w:rsidR="00577DF9" w:rsidRDefault="00577DF9">
      <w:pPr>
        <w:ind w:left="720" w:hanging="720"/>
      </w:pPr>
      <w:r>
        <w:t>3.14</w:t>
      </w:r>
      <w:r>
        <w:rPr>
          <w:i/>
        </w:rPr>
        <w:tab/>
        <w:t>Telstra</w:t>
      </w:r>
      <w:r>
        <w:t>’s</w:t>
      </w:r>
      <w:r>
        <w:rPr>
          <w:i/>
        </w:rPr>
        <w:t xml:space="preserve"> Standard Hours of Business</w:t>
      </w:r>
      <w:r>
        <w:t xml:space="preserve"> apply for installation of </w:t>
      </w:r>
      <w:r>
        <w:rPr>
          <w:i/>
        </w:rPr>
        <w:t xml:space="preserve">Telstra </w:t>
      </w:r>
      <w:r>
        <w:t>products and services set out in clause 7.</w:t>
      </w:r>
    </w:p>
    <w:p w14:paraId="2E7DE7BA" w14:textId="77777777" w:rsidR="00577DF9" w:rsidRDefault="00577DF9">
      <w:pPr>
        <w:pStyle w:val="Indent0"/>
        <w:spacing w:before="0" w:after="0"/>
        <w:ind w:left="0" w:firstLine="0"/>
      </w:pPr>
    </w:p>
    <w:p w14:paraId="2F2F8BC2" w14:textId="77777777" w:rsidR="00577DF9" w:rsidRDefault="00577DF9">
      <w:pPr>
        <w:ind w:left="720" w:hanging="720"/>
        <w:rPr>
          <w:b/>
          <w:i/>
        </w:rPr>
      </w:pPr>
      <w:r>
        <w:lastRenderedPageBreak/>
        <w:t>3.15</w:t>
      </w:r>
      <w:r>
        <w:rPr>
          <w:i/>
        </w:rPr>
        <w:tab/>
        <w:t>Telstra</w:t>
      </w:r>
      <w:r>
        <w:t xml:space="preserve"> will provide a 24 hour Fault Reporting service for the lodgement of faults for </w:t>
      </w:r>
      <w:r>
        <w:rPr>
          <w:i/>
        </w:rPr>
        <w:t xml:space="preserve">Telstra </w:t>
      </w:r>
      <w:r>
        <w:t>products and services set out in clause 7.</w:t>
      </w:r>
    </w:p>
    <w:p w14:paraId="4E116C5D" w14:textId="77777777" w:rsidR="00577DF9" w:rsidRDefault="00577DF9">
      <w:pPr>
        <w:pStyle w:val="Header"/>
        <w:tabs>
          <w:tab w:val="clear" w:pos="4153"/>
          <w:tab w:val="clear" w:pos="8306"/>
        </w:tabs>
      </w:pPr>
    </w:p>
    <w:p w14:paraId="0D77124A" w14:textId="77777777" w:rsidR="00577DF9" w:rsidRDefault="00577DF9">
      <w:pPr>
        <w:ind w:left="720" w:hanging="720"/>
      </w:pPr>
      <w:r>
        <w:t>3.16</w:t>
      </w:r>
      <w:r>
        <w:tab/>
        <w:t xml:space="preserve">The monthly service charge covers maintenance up to the </w:t>
      </w:r>
      <w:r>
        <w:rPr>
          <w:i/>
        </w:rPr>
        <w:t>Telstra</w:t>
      </w:r>
      <w:r>
        <w:t xml:space="preserve"> </w:t>
      </w:r>
      <w:r>
        <w:rPr>
          <w:i/>
        </w:rPr>
        <w:t>Network Boundary Point</w:t>
      </w:r>
      <w:r>
        <w:t xml:space="preserve"> (“</w:t>
      </w:r>
      <w:r>
        <w:rPr>
          <w:i/>
        </w:rPr>
        <w:t>NBP”)</w:t>
      </w:r>
      <w:r>
        <w:t xml:space="preserve">, and, where applicable, of the network terminating unit only. Maintenance of </w:t>
      </w:r>
      <w:r>
        <w:rPr>
          <w:i/>
        </w:rPr>
        <w:t>Customer Premises Cabling</w:t>
      </w:r>
      <w:r>
        <w:t xml:space="preserve"> (cabling beyond the </w:t>
      </w:r>
      <w:r>
        <w:rPr>
          <w:i/>
        </w:rPr>
        <w:t>NBP</w:t>
      </w:r>
      <w:r>
        <w:t xml:space="preserve">) and </w:t>
      </w:r>
      <w:r>
        <w:rPr>
          <w:i/>
        </w:rPr>
        <w:t>Customer Premises Equipment</w:t>
      </w:r>
      <w:r>
        <w:t xml:space="preserve"> is not included. This clause does not apply to the following services:</w:t>
      </w:r>
    </w:p>
    <w:p w14:paraId="2C0566F1" w14:textId="77777777" w:rsidR="00577DF9" w:rsidRDefault="00577DF9"/>
    <w:p w14:paraId="664AFF05" w14:textId="77777777" w:rsidR="00577DF9" w:rsidRDefault="00577DF9">
      <w:pPr>
        <w:pStyle w:val="Indent10"/>
      </w:pPr>
      <w:r>
        <w:rPr>
          <w:rFonts w:ascii="Symbol" w:hAnsi="Symbol"/>
          <w:lang w:val="en-US"/>
        </w:rPr>
        <w:t></w:t>
      </w:r>
      <w:r>
        <w:rPr>
          <w:rFonts w:ascii="Symbol" w:hAnsi="Symbol"/>
          <w:lang w:val="en-US"/>
        </w:rPr>
        <w:tab/>
      </w:r>
      <w:r>
        <w:t>Freecall One8 and Freecall 1800 and Freecall 1800 Advanced;</w:t>
      </w:r>
    </w:p>
    <w:p w14:paraId="662649FE" w14:textId="77777777" w:rsidR="00577DF9" w:rsidRDefault="00577DF9">
      <w:pPr>
        <w:pStyle w:val="Indent10"/>
      </w:pPr>
      <w:r>
        <w:rPr>
          <w:rFonts w:ascii="Symbol" w:hAnsi="Symbol"/>
          <w:lang w:val="en-US"/>
        </w:rPr>
        <w:t></w:t>
      </w:r>
      <w:r>
        <w:rPr>
          <w:rFonts w:ascii="Symbol" w:hAnsi="Symbol"/>
          <w:lang w:val="en-US"/>
        </w:rPr>
        <w:tab/>
      </w:r>
      <w:r>
        <w:t>Priority One3 and Priority 1300; and</w:t>
      </w:r>
    </w:p>
    <w:p w14:paraId="65F173AE" w14:textId="77777777" w:rsidR="00577DF9" w:rsidRDefault="00577DF9">
      <w:pPr>
        <w:pStyle w:val="Indent10"/>
      </w:pPr>
      <w:r>
        <w:rPr>
          <w:rFonts w:ascii="Symbol" w:hAnsi="Symbol"/>
          <w:lang w:val="en-US"/>
        </w:rPr>
        <w:t></w:t>
      </w:r>
      <w:r>
        <w:rPr>
          <w:rFonts w:ascii="Symbol" w:hAnsi="Symbol"/>
          <w:lang w:val="en-US"/>
        </w:rPr>
        <w:tab/>
      </w:r>
      <w:r>
        <w:t>Infocall 190</w:t>
      </w:r>
    </w:p>
    <w:p w14:paraId="7AEFD551" w14:textId="77777777" w:rsidR="00577DF9" w:rsidRDefault="00577DF9"/>
    <w:p w14:paraId="5DD76EF9" w14:textId="77777777" w:rsidR="00577DF9" w:rsidRDefault="00577DF9">
      <w:pPr>
        <w:ind w:left="720" w:hanging="720"/>
      </w:pPr>
      <w:r>
        <w:t>3.17</w:t>
      </w:r>
      <w:r>
        <w:tab/>
        <w:t xml:space="preserve">Unless otherwise specified by an agreement between </w:t>
      </w:r>
      <w:r>
        <w:rPr>
          <w:i/>
        </w:rPr>
        <w:t xml:space="preserve">Telstra </w:t>
      </w:r>
      <w:r>
        <w:t xml:space="preserve">and the </w:t>
      </w:r>
      <w:r>
        <w:rPr>
          <w:i/>
        </w:rPr>
        <w:t>Customer</w:t>
      </w:r>
      <w:r>
        <w:t>, where a Non-</w:t>
      </w:r>
      <w:r>
        <w:rPr>
          <w:i/>
        </w:rPr>
        <w:t>PSTS</w:t>
      </w:r>
      <w:r>
        <w:t xml:space="preserve"> service has the ‘A’ end in a different zone to the ‘B’ end, the service shall be classed according to the zone which provides the lesser level of restoration.</w:t>
      </w:r>
    </w:p>
    <w:p w14:paraId="2CC92BB0" w14:textId="77777777" w:rsidR="00577DF9" w:rsidRDefault="00577DF9"/>
    <w:p w14:paraId="3C9DC1A0" w14:textId="77777777" w:rsidR="00577DF9" w:rsidRDefault="00577DF9">
      <w:pPr>
        <w:ind w:left="720" w:hanging="720"/>
      </w:pPr>
      <w:r>
        <w:t>3.18</w:t>
      </w:r>
      <w:r>
        <w:tab/>
        <w:t xml:space="preserve">If the </w:t>
      </w:r>
      <w:r>
        <w:rPr>
          <w:i/>
        </w:rPr>
        <w:t xml:space="preserve">Customer </w:t>
      </w:r>
      <w:r>
        <w:t xml:space="preserve">is not satisfied that </w:t>
      </w:r>
      <w:r>
        <w:rPr>
          <w:i/>
        </w:rPr>
        <w:t>Telstra</w:t>
      </w:r>
      <w:r>
        <w:t xml:space="preserve"> restored their service(s) within the maximum quoted </w:t>
      </w:r>
      <w:r>
        <w:rPr>
          <w:i/>
        </w:rPr>
        <w:t>Restoration Targets</w:t>
      </w:r>
      <w:r>
        <w:t xml:space="preserve"> or such other time as agreed with the </w:t>
      </w:r>
      <w:r>
        <w:rPr>
          <w:i/>
        </w:rPr>
        <w:t>Customer</w:t>
      </w:r>
      <w:r>
        <w:t xml:space="preserve">, </w:t>
      </w:r>
      <w:r>
        <w:rPr>
          <w:i/>
        </w:rPr>
        <w:t>Telstra</w:t>
      </w:r>
      <w:r>
        <w:t xml:space="preserve"> will pay the </w:t>
      </w:r>
      <w:r>
        <w:rPr>
          <w:i/>
        </w:rPr>
        <w:t>Customer</w:t>
      </w:r>
      <w:r>
        <w:t xml:space="preserve"> a </w:t>
      </w:r>
      <w:r>
        <w:rPr>
          <w:i/>
        </w:rPr>
        <w:t>Service Rebate.</w:t>
      </w:r>
      <w:r>
        <w:t xml:space="preserve"> The types of </w:t>
      </w:r>
      <w:r>
        <w:rPr>
          <w:i/>
        </w:rPr>
        <w:t xml:space="preserve">Service Rebates </w:t>
      </w:r>
      <w:r>
        <w:t>available</w:t>
      </w:r>
      <w:r>
        <w:rPr>
          <w:i/>
        </w:rPr>
        <w:t xml:space="preserve"> </w:t>
      </w:r>
      <w:r>
        <w:t>and conditions which apply to them are set out in clause 10.</w:t>
      </w:r>
    </w:p>
    <w:p w14:paraId="0B19E3EE" w14:textId="77777777" w:rsidR="00577DF9" w:rsidRDefault="00577DF9">
      <w:pPr>
        <w:ind w:left="720" w:hanging="720"/>
      </w:pPr>
    </w:p>
    <w:p w14:paraId="7B49DBE7" w14:textId="77777777" w:rsidR="00577DF9" w:rsidRDefault="00577DF9">
      <w:pPr>
        <w:pStyle w:val="Heading3"/>
      </w:pPr>
      <w:r>
        <w:rPr>
          <w:b w:val="0"/>
          <w:caps w:val="0"/>
          <w:lang w:val="en-US"/>
        </w:rPr>
        <w:t>4</w:t>
      </w:r>
      <w:r>
        <w:rPr>
          <w:b w:val="0"/>
          <w:caps w:val="0"/>
          <w:lang w:val="en-US"/>
        </w:rPr>
        <w:tab/>
      </w:r>
      <w:r>
        <w:t>General description of</w:t>
      </w:r>
      <w:r>
        <w:rPr>
          <w:i/>
        </w:rPr>
        <w:t xml:space="preserve"> </w:t>
      </w:r>
      <w:r>
        <w:t>customer select maintenance options</w:t>
      </w:r>
    </w:p>
    <w:p w14:paraId="5B8620D5" w14:textId="77777777" w:rsidR="00577DF9" w:rsidRDefault="00577DF9">
      <w:pPr>
        <w:ind w:left="709" w:hanging="709"/>
      </w:pPr>
      <w:r>
        <w:t>4.1</w:t>
      </w:r>
      <w:r>
        <w:tab/>
        <w:t xml:space="preserve">The </w:t>
      </w:r>
      <w:r>
        <w:rPr>
          <w:i/>
        </w:rPr>
        <w:t>Customer Select Maintenance</w:t>
      </w:r>
      <w:r>
        <w:t xml:space="preserve"> options (“</w:t>
      </w:r>
      <w:r>
        <w:rPr>
          <w:i/>
        </w:rPr>
        <w:t>CSM Options</w:t>
      </w:r>
      <w:r>
        <w:t>”) are a service assurance offering with standard and enhanced response and restoration levels for the services specified below.</w:t>
      </w:r>
    </w:p>
    <w:p w14:paraId="43A66538" w14:textId="77777777" w:rsidR="00577DF9" w:rsidRDefault="00577DF9">
      <w:pPr>
        <w:ind w:left="737" w:hanging="737"/>
      </w:pPr>
    </w:p>
    <w:p w14:paraId="6185E704" w14:textId="77777777" w:rsidR="007D550E" w:rsidRPr="00821A49" w:rsidRDefault="007D550E" w:rsidP="007D550E">
      <w:pPr>
        <w:numPr>
          <w:ilvl w:val="1"/>
          <w:numId w:val="17"/>
        </w:numPr>
      </w:pPr>
      <w:r w:rsidRPr="00821A49">
        <w:t xml:space="preserve">Telstra has withdrawn from sale and ceased accepting new requests for enhanced </w:t>
      </w:r>
      <w:r w:rsidRPr="00821A49">
        <w:rPr>
          <w:i/>
        </w:rPr>
        <w:t>CSM</w:t>
      </w:r>
      <w:r w:rsidRPr="00821A49">
        <w:t xml:space="preserve"> </w:t>
      </w:r>
      <w:r w:rsidRPr="00821A49">
        <w:rPr>
          <w:i/>
        </w:rPr>
        <w:t>Options</w:t>
      </w:r>
      <w:r w:rsidRPr="00821A49">
        <w:t xml:space="preserve"> in </w:t>
      </w:r>
      <w:r w:rsidRPr="00821A49">
        <w:rPr>
          <w:i/>
        </w:rPr>
        <w:t xml:space="preserve">Urban Areas </w:t>
      </w:r>
      <w:r w:rsidRPr="00821A49">
        <w:t>on and after 4 April, 2003.  Telstra is exiting CSM services in Urban Areas and Major and Minor Rural Areas as of and from the 1</w:t>
      </w:r>
      <w:r w:rsidRPr="00821A49">
        <w:rPr>
          <w:vertAlign w:val="superscript"/>
        </w:rPr>
        <w:t>st</w:t>
      </w:r>
      <w:r w:rsidRPr="00821A49">
        <w:t xml:space="preserve"> June 2009.  CSM will continue to be available on services in Remote Areas only. </w:t>
      </w:r>
    </w:p>
    <w:p w14:paraId="68FC5DD7" w14:textId="77777777" w:rsidR="00577DF9" w:rsidRDefault="00577DF9">
      <w:pPr>
        <w:pStyle w:val="Style1"/>
        <w:numPr>
          <w:ilvl w:val="0"/>
          <w:numId w:val="0"/>
        </w:numPr>
        <w:ind w:left="720" w:hanging="720"/>
      </w:pPr>
    </w:p>
    <w:p w14:paraId="34A8F5B2" w14:textId="77777777" w:rsidR="00577DF9" w:rsidRDefault="00577DF9">
      <w:pPr>
        <w:pStyle w:val="Style1"/>
        <w:numPr>
          <w:ilvl w:val="0"/>
          <w:numId w:val="0"/>
        </w:numPr>
        <w:ind w:left="720" w:hanging="720"/>
      </w:pPr>
      <w:r>
        <w:t>4.3</w:t>
      </w:r>
      <w:r>
        <w:tab/>
      </w:r>
      <w:r>
        <w:rPr>
          <w:i/>
        </w:rPr>
        <w:t xml:space="preserve">Telstra </w:t>
      </w:r>
      <w:r>
        <w:t xml:space="preserve">maintains the </w:t>
      </w:r>
      <w:r>
        <w:rPr>
          <w:i/>
        </w:rPr>
        <w:t xml:space="preserve">CSM </w:t>
      </w:r>
      <w:r>
        <w:rPr>
          <w:i/>
          <w:lang w:val="en-US"/>
        </w:rPr>
        <w:t xml:space="preserve">Options </w:t>
      </w:r>
      <w:r>
        <w:t xml:space="preserve">for the services set out in clause 7. It provides </w:t>
      </w:r>
      <w:r>
        <w:rPr>
          <w:i/>
        </w:rPr>
        <w:t>Customers</w:t>
      </w:r>
      <w:r>
        <w:t xml:space="preserve"> with </w:t>
      </w:r>
      <w:r>
        <w:rPr>
          <w:i/>
        </w:rPr>
        <w:t>Service Rebates</w:t>
      </w:r>
      <w:r>
        <w:t xml:space="preserve"> if </w:t>
      </w:r>
      <w:r>
        <w:rPr>
          <w:i/>
        </w:rPr>
        <w:t>Telstra</w:t>
      </w:r>
      <w:r>
        <w:t xml:space="preserve"> fails to restore the service within the restoration targets specified for that service.</w:t>
      </w:r>
    </w:p>
    <w:p w14:paraId="50E6796A" w14:textId="77777777" w:rsidR="00577DF9" w:rsidRDefault="00577DF9">
      <w:pPr>
        <w:pStyle w:val="CommentText"/>
      </w:pPr>
    </w:p>
    <w:p w14:paraId="34CCC9D9" w14:textId="77777777" w:rsidR="007D550E" w:rsidRPr="00821A49" w:rsidRDefault="00577DF9" w:rsidP="007D550E">
      <w:pPr>
        <w:pStyle w:val="Style1"/>
        <w:numPr>
          <w:ilvl w:val="0"/>
          <w:numId w:val="0"/>
        </w:numPr>
        <w:ind w:left="720" w:hanging="720"/>
      </w:pPr>
      <w:r>
        <w:t>4.4</w:t>
      </w:r>
      <w:r>
        <w:tab/>
      </w:r>
      <w:r w:rsidR="007D550E" w:rsidRPr="00821A49">
        <w:rPr>
          <w:i/>
        </w:rPr>
        <w:t xml:space="preserve">CSM </w:t>
      </w:r>
      <w:r w:rsidR="007D550E" w:rsidRPr="00821A49">
        <w:rPr>
          <w:i/>
          <w:lang w:val="en-US"/>
        </w:rPr>
        <w:t xml:space="preserve">Options </w:t>
      </w:r>
      <w:r w:rsidR="007D550E" w:rsidRPr="00821A49">
        <w:rPr>
          <w:lang w:val="en-US"/>
        </w:rPr>
        <w:t xml:space="preserve">are </w:t>
      </w:r>
      <w:r w:rsidR="007D550E" w:rsidRPr="00821A49">
        <w:t xml:space="preserve">available in relation to services purchased by the </w:t>
      </w:r>
      <w:r w:rsidR="007D550E" w:rsidRPr="00821A49">
        <w:rPr>
          <w:i/>
        </w:rPr>
        <w:t>Customer</w:t>
      </w:r>
      <w:r w:rsidR="007D550E" w:rsidRPr="00821A49">
        <w:t xml:space="preserve">. </w:t>
      </w:r>
      <w:r w:rsidR="007D550E" w:rsidRPr="00821A49">
        <w:rPr>
          <w:i/>
        </w:rPr>
        <w:t xml:space="preserve">Customers </w:t>
      </w:r>
      <w:r w:rsidR="007D550E" w:rsidRPr="00821A49">
        <w:t>in Remote Areas may change their election from time to time.</w:t>
      </w:r>
    </w:p>
    <w:p w14:paraId="2F686AB7" w14:textId="77777777" w:rsidR="00577DF9" w:rsidRDefault="00577DF9" w:rsidP="007D550E">
      <w:pPr>
        <w:pStyle w:val="Style1"/>
        <w:numPr>
          <w:ilvl w:val="0"/>
          <w:numId w:val="0"/>
        </w:numPr>
        <w:ind w:left="720" w:hanging="720"/>
      </w:pPr>
    </w:p>
    <w:p w14:paraId="53D2C300" w14:textId="77777777" w:rsidR="00577DF9" w:rsidRDefault="00577DF9">
      <w:pPr>
        <w:ind w:left="737" w:hanging="737"/>
      </w:pPr>
      <w:r>
        <w:t>4.5</w:t>
      </w:r>
      <w:r>
        <w:tab/>
        <w:t xml:space="preserve">The </w:t>
      </w:r>
      <w:r>
        <w:rPr>
          <w:i/>
        </w:rPr>
        <w:t xml:space="preserve">Customer </w:t>
      </w:r>
      <w:r>
        <w:t xml:space="preserve">may report service difficulties with products in the usual manner, by telephoning </w:t>
      </w:r>
      <w:r>
        <w:rPr>
          <w:i/>
        </w:rPr>
        <w:t>Telstra.</w:t>
      </w:r>
      <w:r>
        <w:t xml:space="preserve"> Once a service difficulty has been reported, the </w:t>
      </w:r>
      <w:r>
        <w:rPr>
          <w:i/>
        </w:rPr>
        <w:t xml:space="preserve">Customer </w:t>
      </w:r>
      <w:r>
        <w:t xml:space="preserve">will receive a </w:t>
      </w:r>
      <w:r>
        <w:rPr>
          <w:i/>
        </w:rPr>
        <w:t>Status Report</w:t>
      </w:r>
      <w:r>
        <w:t xml:space="preserve">, within a specified time frame. </w:t>
      </w:r>
      <w:r>
        <w:rPr>
          <w:i/>
        </w:rPr>
        <w:t>Resolution of Service Difficulty</w:t>
      </w:r>
      <w:r>
        <w:t xml:space="preserve"> will also occur within a specified time.  The </w:t>
      </w:r>
      <w:r>
        <w:rPr>
          <w:i/>
        </w:rPr>
        <w:t xml:space="preserve">Customer </w:t>
      </w:r>
      <w:r>
        <w:t xml:space="preserve">will be notified once </w:t>
      </w:r>
      <w:r>
        <w:rPr>
          <w:i/>
        </w:rPr>
        <w:t>Resolution of Service Difficulty</w:t>
      </w:r>
      <w:r>
        <w:t xml:space="preserve"> has occurred.</w:t>
      </w:r>
    </w:p>
    <w:p w14:paraId="578FACA4" w14:textId="77777777" w:rsidR="00577DF9" w:rsidRDefault="00577DF9">
      <w:pPr>
        <w:ind w:left="737" w:hanging="737"/>
      </w:pPr>
    </w:p>
    <w:p w14:paraId="3DDF0105" w14:textId="77777777" w:rsidR="00577DF9" w:rsidRDefault="00577DF9">
      <w:pPr>
        <w:ind w:left="737" w:hanging="737"/>
      </w:pPr>
      <w:r>
        <w:t>4.6</w:t>
      </w:r>
      <w:r>
        <w:tab/>
        <w:t xml:space="preserve">The enhanced </w:t>
      </w:r>
      <w:r>
        <w:rPr>
          <w:i/>
        </w:rPr>
        <w:t>CSM</w:t>
      </w:r>
      <w:r>
        <w:t xml:space="preserve"> </w:t>
      </w:r>
      <w:r>
        <w:rPr>
          <w:i/>
        </w:rPr>
        <w:t>Options</w:t>
      </w:r>
      <w:r>
        <w:t xml:space="preserve"> provide </w:t>
      </w:r>
      <w:r>
        <w:rPr>
          <w:i/>
        </w:rPr>
        <w:t xml:space="preserve">Customers </w:t>
      </w:r>
      <w:r>
        <w:t xml:space="preserve">with extra coverage, and/or faster </w:t>
      </w:r>
      <w:r>
        <w:rPr>
          <w:i/>
        </w:rPr>
        <w:t xml:space="preserve">Response Time </w:t>
      </w:r>
      <w:r>
        <w:t xml:space="preserve">and </w:t>
      </w:r>
      <w:r>
        <w:rPr>
          <w:i/>
        </w:rPr>
        <w:t>Restoration Target</w:t>
      </w:r>
      <w:r>
        <w:t xml:space="preserve"> levels as indicated.</w:t>
      </w:r>
    </w:p>
    <w:p w14:paraId="2F36F6CE" w14:textId="77777777" w:rsidR="00577DF9" w:rsidRDefault="00577DF9">
      <w:pPr>
        <w:ind w:left="737" w:hanging="737"/>
      </w:pPr>
    </w:p>
    <w:p w14:paraId="6AA71C71" w14:textId="77777777" w:rsidR="00577DF9" w:rsidRDefault="00577DF9" w:rsidP="007D550E">
      <w:pPr>
        <w:ind w:left="720" w:hanging="720"/>
      </w:pPr>
      <w:r>
        <w:t>4.7</w:t>
      </w:r>
      <w:r>
        <w:tab/>
      </w:r>
      <w:r w:rsidR="007D550E" w:rsidRPr="00821A49">
        <w:t xml:space="preserve">There are four </w:t>
      </w:r>
      <w:r w:rsidR="007D550E" w:rsidRPr="007D550E">
        <w:t>CSM</w:t>
      </w:r>
      <w:r w:rsidR="007D550E" w:rsidRPr="00821A49">
        <w:t xml:space="preserve"> </w:t>
      </w:r>
      <w:r w:rsidR="007D550E" w:rsidRPr="007D550E">
        <w:t xml:space="preserve">Options.  </w:t>
      </w:r>
      <w:r w:rsidR="007D550E">
        <w:t>Restoration times for</w:t>
      </w:r>
      <w:r w:rsidR="007D550E" w:rsidRPr="007D550E">
        <w:t xml:space="preserve"> CSM Options for services in Remote Areas are as per the service levels below PLUS two working days. </w:t>
      </w:r>
      <w:r w:rsidR="007D550E" w:rsidRPr="00821A49">
        <w:t xml:space="preserve">  Service levels will vary from product to product.</w:t>
      </w:r>
    </w:p>
    <w:p w14:paraId="27FB1290" w14:textId="77777777" w:rsidR="00577DF9" w:rsidRDefault="00577DF9">
      <w:pPr>
        <w:pStyle w:val="Indent1CSM"/>
      </w:pPr>
      <w:r>
        <w:t>(a)</w:t>
      </w:r>
      <w:r>
        <w:tab/>
        <w:t xml:space="preserve">CSM </w:t>
      </w:r>
      <w:r>
        <w:rPr>
          <w:i/>
        </w:rPr>
        <w:t>Business</w:t>
      </w:r>
      <w:r>
        <w:t>:</w:t>
      </w:r>
      <w:r>
        <w:rPr>
          <w:i/>
        </w:rPr>
        <w:t xml:space="preserve"> </w:t>
      </w:r>
      <w:r>
        <w:t xml:space="preserve">Monday- Saturday; 7am- 9pm including </w:t>
      </w:r>
      <w:r>
        <w:rPr>
          <w:i/>
        </w:rPr>
        <w:t>Public Holidays</w:t>
      </w:r>
      <w:r>
        <w:t>;</w:t>
      </w:r>
    </w:p>
    <w:p w14:paraId="6603ED49" w14:textId="77777777" w:rsidR="00577DF9" w:rsidRDefault="00577DF9">
      <w:pPr>
        <w:pStyle w:val="Indent2CSM"/>
      </w:pPr>
      <w:r>
        <w:rPr>
          <w:i/>
        </w:rPr>
        <w:t>Response Time</w:t>
      </w:r>
      <w:r>
        <w:t xml:space="preserve"> - 2 hours;</w:t>
      </w:r>
    </w:p>
    <w:p w14:paraId="3FB2F498" w14:textId="77777777" w:rsidR="00577DF9" w:rsidRDefault="00577DF9">
      <w:pPr>
        <w:pStyle w:val="Indent2CSM"/>
      </w:pPr>
      <w:r>
        <w:t>Restoration Target - 12 hours;</w:t>
      </w:r>
    </w:p>
    <w:p w14:paraId="4F5E3459" w14:textId="77777777" w:rsidR="00577DF9" w:rsidRDefault="00577DF9">
      <w:pPr>
        <w:pStyle w:val="Indent1CSM"/>
      </w:pPr>
      <w:r>
        <w:t>(b)</w:t>
      </w:r>
      <w:r>
        <w:tab/>
      </w:r>
      <w:r>
        <w:rPr>
          <w:i/>
        </w:rPr>
        <w:t>CSM Business Plus</w:t>
      </w:r>
      <w:r>
        <w:t>: 24 hours, 7 days including Public Holidays;</w:t>
      </w:r>
    </w:p>
    <w:p w14:paraId="6C0B1EF5" w14:textId="77777777" w:rsidR="00577DF9" w:rsidRDefault="00577DF9">
      <w:pPr>
        <w:pStyle w:val="Indent2CSM"/>
      </w:pPr>
      <w:r>
        <w:rPr>
          <w:i/>
        </w:rPr>
        <w:lastRenderedPageBreak/>
        <w:t>Response Time</w:t>
      </w:r>
      <w:r>
        <w:t xml:space="preserve"> - 1 hour;</w:t>
      </w:r>
    </w:p>
    <w:p w14:paraId="01AF9B0A" w14:textId="77777777" w:rsidR="00577DF9" w:rsidRDefault="00577DF9">
      <w:pPr>
        <w:pStyle w:val="Indent2CSM"/>
      </w:pPr>
      <w:r>
        <w:rPr>
          <w:i/>
        </w:rPr>
        <w:t>Restoration Target</w:t>
      </w:r>
      <w:r>
        <w:t xml:space="preserve"> - 12 hours;</w:t>
      </w:r>
    </w:p>
    <w:p w14:paraId="48DB6FD3" w14:textId="77777777" w:rsidR="00577DF9" w:rsidRDefault="00577DF9">
      <w:pPr>
        <w:pStyle w:val="Indent1CSM"/>
      </w:pPr>
      <w:r>
        <w:t>(c)</w:t>
      </w:r>
      <w:r>
        <w:tab/>
      </w:r>
      <w:r>
        <w:rPr>
          <w:i/>
        </w:rPr>
        <w:t>Express 8</w:t>
      </w:r>
      <w:r>
        <w:t>: 24 hours, 7 days including Public Holidays;</w:t>
      </w:r>
    </w:p>
    <w:p w14:paraId="255DDD67" w14:textId="77777777" w:rsidR="00577DF9" w:rsidRDefault="00577DF9">
      <w:pPr>
        <w:pStyle w:val="Indent2CSM"/>
      </w:pPr>
      <w:r>
        <w:rPr>
          <w:i/>
        </w:rPr>
        <w:t>Response Time</w:t>
      </w:r>
      <w:r>
        <w:t xml:space="preserve"> - 1 hour;</w:t>
      </w:r>
    </w:p>
    <w:p w14:paraId="1D038A8B" w14:textId="77777777" w:rsidR="00577DF9" w:rsidRDefault="00577DF9">
      <w:pPr>
        <w:pStyle w:val="Indent2CSM"/>
      </w:pPr>
      <w:r>
        <w:rPr>
          <w:i/>
        </w:rPr>
        <w:t xml:space="preserve">Restoration Target - </w:t>
      </w:r>
      <w:r>
        <w:t>8 hours;</w:t>
      </w:r>
    </w:p>
    <w:p w14:paraId="2BE6ACF8" w14:textId="77777777" w:rsidR="00577DF9" w:rsidRDefault="00577DF9">
      <w:pPr>
        <w:pStyle w:val="Indent1CSM"/>
      </w:pPr>
      <w:r>
        <w:t>(d)</w:t>
      </w:r>
      <w:r>
        <w:tab/>
      </w:r>
      <w:r>
        <w:rPr>
          <w:i/>
        </w:rPr>
        <w:t>Express 4</w:t>
      </w:r>
      <w:r>
        <w:t>: 24 hours, 7 days including Public Holidays;</w:t>
      </w:r>
    </w:p>
    <w:p w14:paraId="4B8681F5" w14:textId="77777777" w:rsidR="00577DF9" w:rsidRDefault="00577DF9">
      <w:pPr>
        <w:pStyle w:val="Indent2CSM"/>
      </w:pPr>
      <w:r>
        <w:rPr>
          <w:i/>
        </w:rPr>
        <w:t>Response Time</w:t>
      </w:r>
      <w:r>
        <w:t xml:space="preserve"> - 15 minutes;</w:t>
      </w:r>
    </w:p>
    <w:p w14:paraId="02346202" w14:textId="77777777" w:rsidR="00577DF9" w:rsidRDefault="00577DF9">
      <w:pPr>
        <w:pStyle w:val="Indent2CSM"/>
      </w:pPr>
      <w:r>
        <w:rPr>
          <w:i/>
        </w:rPr>
        <w:t>Restoration Target</w:t>
      </w:r>
      <w:r>
        <w:t xml:space="preserve"> - 4 hours.</w:t>
      </w:r>
    </w:p>
    <w:p w14:paraId="2EA09D93" w14:textId="77777777" w:rsidR="00577DF9" w:rsidRDefault="00577DF9"/>
    <w:p w14:paraId="62C9E8BE" w14:textId="77777777" w:rsidR="00577DF9" w:rsidRDefault="00577DF9">
      <w:pPr>
        <w:ind w:left="737" w:hanging="737"/>
      </w:pPr>
      <w:r>
        <w:t>4.8</w:t>
      </w:r>
      <w:r>
        <w:tab/>
        <w:t xml:space="preserve">The provision of the </w:t>
      </w:r>
      <w:r>
        <w:rPr>
          <w:i/>
        </w:rPr>
        <w:t xml:space="preserve">Express 4 CSM Option </w:t>
      </w:r>
      <w:r>
        <w:t>for all non</w:t>
      </w:r>
      <w:r>
        <w:rPr>
          <w:i/>
        </w:rPr>
        <w:t>-PSTS</w:t>
      </w:r>
      <w:r>
        <w:t xml:space="preserve"> services is subject to specific agreement with </w:t>
      </w:r>
      <w:r>
        <w:rPr>
          <w:i/>
        </w:rPr>
        <w:t>Telstra</w:t>
      </w:r>
      <w:r>
        <w:t>.</w:t>
      </w:r>
    </w:p>
    <w:p w14:paraId="76F2B7C8" w14:textId="77777777" w:rsidR="00577DF9" w:rsidRDefault="00577DF9"/>
    <w:p w14:paraId="58817009" w14:textId="77777777" w:rsidR="00577DF9" w:rsidRDefault="00577DF9">
      <w:pPr>
        <w:ind w:left="737" w:hanging="737"/>
      </w:pPr>
      <w:r>
        <w:t>4.9</w:t>
      </w:r>
      <w:r>
        <w:tab/>
        <w:t xml:space="preserve">Some </w:t>
      </w:r>
      <w:r>
        <w:rPr>
          <w:i/>
        </w:rPr>
        <w:t>CSM Options</w:t>
      </w:r>
      <w:r>
        <w:t xml:space="preserve"> are not available on all products.  A table setting out details of availability are set out in clause 9 of this section.</w:t>
      </w:r>
    </w:p>
    <w:p w14:paraId="78B3F730" w14:textId="77777777" w:rsidR="00577DF9" w:rsidRDefault="00577DF9">
      <w:pPr>
        <w:ind w:left="737" w:hanging="737"/>
      </w:pPr>
    </w:p>
    <w:p w14:paraId="2B1ED830" w14:textId="77777777" w:rsidR="00577DF9" w:rsidRDefault="00577DF9">
      <w:pPr>
        <w:ind w:left="737" w:hanging="737"/>
      </w:pPr>
      <w:r>
        <w:t>4.10</w:t>
      </w:r>
      <w:r>
        <w:tab/>
        <w:t xml:space="preserve">The </w:t>
      </w:r>
      <w:r>
        <w:rPr>
          <w:i/>
        </w:rPr>
        <w:t xml:space="preserve">Customer </w:t>
      </w:r>
      <w:r>
        <w:t xml:space="preserve">must provide </w:t>
      </w:r>
      <w:r>
        <w:rPr>
          <w:i/>
        </w:rPr>
        <w:t xml:space="preserve">Telstra </w:t>
      </w:r>
      <w:r>
        <w:t xml:space="preserve">with access to its premises or other necessary assistance in a timeframe which will enable </w:t>
      </w:r>
      <w:r>
        <w:rPr>
          <w:i/>
        </w:rPr>
        <w:t>Telstra</w:t>
      </w:r>
      <w:r>
        <w:t xml:space="preserve"> to meet its commitments under the </w:t>
      </w:r>
      <w:r>
        <w:rPr>
          <w:i/>
        </w:rPr>
        <w:t>CSM Options</w:t>
      </w:r>
      <w:r>
        <w:t xml:space="preserve">. If the </w:t>
      </w:r>
      <w:r>
        <w:rPr>
          <w:i/>
        </w:rPr>
        <w:t xml:space="preserve">Customer </w:t>
      </w:r>
      <w:r>
        <w:t xml:space="preserve">is unable to do so, then the time within which </w:t>
      </w:r>
      <w:r>
        <w:rPr>
          <w:i/>
        </w:rPr>
        <w:t>Telstra</w:t>
      </w:r>
      <w:r>
        <w:t xml:space="preserve"> must provide the </w:t>
      </w:r>
      <w:r>
        <w:rPr>
          <w:i/>
        </w:rPr>
        <w:t>Resolution of Service Difficulty</w:t>
      </w:r>
      <w:r>
        <w:t xml:space="preserve"> will be extended by the amount of time elapsed before the </w:t>
      </w:r>
      <w:r>
        <w:rPr>
          <w:i/>
        </w:rPr>
        <w:t xml:space="preserve">Customer  </w:t>
      </w:r>
      <w:r>
        <w:t>is able to provide the necessary assistance or access.</w:t>
      </w:r>
    </w:p>
    <w:p w14:paraId="595864B4" w14:textId="77777777" w:rsidR="00577DF9" w:rsidRDefault="00577DF9">
      <w:pPr>
        <w:ind w:left="737" w:hanging="737"/>
      </w:pPr>
    </w:p>
    <w:p w14:paraId="2F1C413B" w14:textId="77777777" w:rsidR="00577DF9" w:rsidRDefault="00577DF9">
      <w:pPr>
        <w:ind w:left="737" w:hanging="737"/>
      </w:pPr>
      <w:r>
        <w:t>4.11</w:t>
      </w:r>
      <w:r>
        <w:tab/>
      </w:r>
      <w:r>
        <w:rPr>
          <w:i/>
        </w:rPr>
        <w:t>Telstra</w:t>
      </w:r>
      <w:r>
        <w:t>'s</w:t>
      </w:r>
      <w:r>
        <w:rPr>
          <w:i/>
        </w:rPr>
        <w:t xml:space="preserve"> Standard Hours of Business</w:t>
      </w:r>
      <w:r>
        <w:t xml:space="preserve"> apply for installation of </w:t>
      </w:r>
      <w:r>
        <w:rPr>
          <w:i/>
        </w:rPr>
        <w:t xml:space="preserve">Telstra </w:t>
      </w:r>
      <w:r>
        <w:t>products and services set out in clause 7.</w:t>
      </w:r>
    </w:p>
    <w:p w14:paraId="69FF473A" w14:textId="77777777" w:rsidR="00577DF9" w:rsidRDefault="00577DF9">
      <w:pPr>
        <w:ind w:left="737" w:hanging="737"/>
      </w:pPr>
    </w:p>
    <w:p w14:paraId="015C7143" w14:textId="77777777" w:rsidR="00577DF9" w:rsidRDefault="00577DF9">
      <w:pPr>
        <w:ind w:left="737" w:hanging="737"/>
      </w:pPr>
      <w:r>
        <w:t>4.12</w:t>
      </w:r>
      <w:r>
        <w:rPr>
          <w:i/>
        </w:rPr>
        <w:tab/>
        <w:t>Telstra</w:t>
      </w:r>
      <w:r>
        <w:t xml:space="preserve"> will provide a 24 hour Fault Reporting service for the lodgement of faults for </w:t>
      </w:r>
      <w:r>
        <w:rPr>
          <w:i/>
        </w:rPr>
        <w:t xml:space="preserve">Telstra </w:t>
      </w:r>
      <w:r>
        <w:t>products and services set out in clause 7.</w:t>
      </w:r>
    </w:p>
    <w:p w14:paraId="5271CE1D" w14:textId="77777777" w:rsidR="00577DF9" w:rsidRDefault="00577DF9">
      <w:pPr>
        <w:pStyle w:val="Header"/>
        <w:tabs>
          <w:tab w:val="clear" w:pos="4153"/>
          <w:tab w:val="clear" w:pos="8306"/>
        </w:tabs>
      </w:pPr>
    </w:p>
    <w:p w14:paraId="72FCFFE8" w14:textId="77777777" w:rsidR="00577DF9" w:rsidRDefault="00577DF9">
      <w:pPr>
        <w:ind w:left="737" w:hanging="737"/>
      </w:pPr>
      <w:r>
        <w:t>4.13</w:t>
      </w:r>
      <w:r>
        <w:tab/>
        <w:t xml:space="preserve">The annual service charge covers maintenance up to the </w:t>
      </w:r>
      <w:r>
        <w:rPr>
          <w:i/>
        </w:rPr>
        <w:t>Telstra</w:t>
      </w:r>
      <w:r>
        <w:t xml:space="preserve"> </w:t>
      </w:r>
      <w:r>
        <w:rPr>
          <w:i/>
        </w:rPr>
        <w:t>NBP</w:t>
      </w:r>
      <w:r>
        <w:t xml:space="preserve">, and, where applicable, of the network terminating unit only. Maintenance of </w:t>
      </w:r>
      <w:r>
        <w:rPr>
          <w:i/>
        </w:rPr>
        <w:t>Customer Premises Cabling</w:t>
      </w:r>
      <w:r>
        <w:t xml:space="preserve"> (cabling beyond the </w:t>
      </w:r>
      <w:r>
        <w:rPr>
          <w:i/>
        </w:rPr>
        <w:t>NBP</w:t>
      </w:r>
      <w:r>
        <w:t xml:space="preserve">) and </w:t>
      </w:r>
      <w:r>
        <w:rPr>
          <w:i/>
        </w:rPr>
        <w:t>Customer Premises Equipment</w:t>
      </w:r>
      <w:r>
        <w:t xml:space="preserve"> is not included. This clause does not apply to the following services:</w:t>
      </w:r>
    </w:p>
    <w:p w14:paraId="6EF2569F" w14:textId="77777777" w:rsidR="00577DF9" w:rsidRDefault="00577DF9">
      <w:pPr>
        <w:ind w:left="737" w:hanging="737"/>
      </w:pPr>
    </w:p>
    <w:p w14:paraId="61F20EF7" w14:textId="77777777" w:rsidR="00577DF9" w:rsidRDefault="00577DF9">
      <w:pPr>
        <w:ind w:left="737" w:hanging="737"/>
      </w:pPr>
      <w:r>
        <w:tab/>
      </w:r>
      <w:r>
        <w:rPr>
          <w:rFonts w:ascii="Symbol" w:hAnsi="Symbol"/>
          <w:lang w:val="en-US"/>
        </w:rPr>
        <w:t></w:t>
      </w:r>
      <w:r>
        <w:rPr>
          <w:rFonts w:ascii="Symbol" w:hAnsi="Symbol"/>
          <w:lang w:val="en-US"/>
        </w:rPr>
        <w:tab/>
      </w:r>
      <w:r>
        <w:t>Argent Dedicated;</w:t>
      </w:r>
    </w:p>
    <w:p w14:paraId="1E3507A7" w14:textId="77777777" w:rsidR="00577DF9" w:rsidRDefault="00577DF9">
      <w:pPr>
        <w:ind w:left="737" w:hanging="737"/>
      </w:pPr>
    </w:p>
    <w:p w14:paraId="7373570C" w14:textId="77777777" w:rsidR="00577DF9" w:rsidRDefault="00577DF9">
      <w:pPr>
        <w:ind w:left="737" w:hanging="737"/>
      </w:pPr>
      <w:r>
        <w:rPr>
          <w:rFonts w:ascii="Symbol" w:hAnsi="Symbol"/>
          <w:lang w:val="en-US"/>
        </w:rPr>
        <w:tab/>
      </w:r>
      <w:r>
        <w:rPr>
          <w:rFonts w:ascii="Symbol" w:hAnsi="Symbol"/>
          <w:lang w:val="en-US"/>
        </w:rPr>
        <w:t></w:t>
      </w:r>
      <w:r>
        <w:rPr>
          <w:rFonts w:ascii="Symbol" w:hAnsi="Symbol"/>
          <w:lang w:val="en-US"/>
        </w:rPr>
        <w:tab/>
      </w:r>
      <w:r>
        <w:t>Argent Dial Up;</w:t>
      </w:r>
    </w:p>
    <w:p w14:paraId="2ADF6F35" w14:textId="77777777" w:rsidR="00577DF9" w:rsidRDefault="00577DF9">
      <w:pPr>
        <w:ind w:left="737" w:hanging="737"/>
      </w:pPr>
    </w:p>
    <w:p w14:paraId="58BA03DE" w14:textId="77777777" w:rsidR="00577DF9" w:rsidRDefault="00577DF9">
      <w:pPr>
        <w:ind w:left="737" w:hanging="737"/>
      </w:pPr>
      <w:r>
        <w:tab/>
      </w:r>
      <w:r>
        <w:rPr>
          <w:rFonts w:ascii="Symbol" w:hAnsi="Symbol"/>
          <w:lang w:val="en-US"/>
        </w:rPr>
        <w:t></w:t>
      </w:r>
      <w:r>
        <w:rPr>
          <w:rFonts w:ascii="Symbol" w:hAnsi="Symbol"/>
          <w:lang w:val="en-US"/>
        </w:rPr>
        <w:tab/>
      </w:r>
      <w:r>
        <w:t>Freecall One8 and Freecall 1800;</w:t>
      </w:r>
      <w:r w:rsidR="00393D01" w:rsidRPr="00393D01">
        <w:t xml:space="preserve"> </w:t>
      </w:r>
      <w:r w:rsidR="00393D01">
        <w:t>and</w:t>
      </w:r>
    </w:p>
    <w:p w14:paraId="73333DA7" w14:textId="77777777" w:rsidR="00577DF9" w:rsidRDefault="00577DF9">
      <w:pPr>
        <w:ind w:left="737" w:hanging="737"/>
      </w:pPr>
    </w:p>
    <w:p w14:paraId="0FD11FFD" w14:textId="77777777" w:rsidR="00577DF9" w:rsidRDefault="00577DF9">
      <w:pPr>
        <w:ind w:left="737" w:hanging="737"/>
      </w:pPr>
      <w:r>
        <w:tab/>
      </w:r>
      <w:r>
        <w:rPr>
          <w:rFonts w:ascii="Symbol" w:hAnsi="Symbol"/>
          <w:lang w:val="en-US"/>
        </w:rPr>
        <w:t></w:t>
      </w:r>
      <w:r>
        <w:rPr>
          <w:rFonts w:ascii="Symbol" w:hAnsi="Symbol"/>
          <w:lang w:val="en-US"/>
        </w:rPr>
        <w:tab/>
      </w:r>
      <w:r>
        <w:t>Prio</w:t>
      </w:r>
      <w:r w:rsidR="00393D01">
        <w:t>rity One3 and Priority 1300</w:t>
      </w:r>
    </w:p>
    <w:p w14:paraId="64C4EB2C" w14:textId="77777777" w:rsidR="00577DF9" w:rsidRDefault="00577DF9">
      <w:pPr>
        <w:ind w:left="737" w:hanging="737"/>
      </w:pPr>
    </w:p>
    <w:p w14:paraId="717EF503" w14:textId="77777777" w:rsidR="00577DF9" w:rsidRDefault="00577DF9">
      <w:pPr>
        <w:ind w:left="737" w:hanging="737"/>
      </w:pPr>
    </w:p>
    <w:p w14:paraId="2E8A61DC" w14:textId="77777777" w:rsidR="00577DF9" w:rsidRDefault="00577DF9">
      <w:pPr>
        <w:ind w:left="737" w:hanging="737"/>
      </w:pPr>
      <w:r>
        <w:t>4.14</w:t>
      </w:r>
      <w:r>
        <w:tab/>
        <w:t xml:space="preserve">Unless otherwise specified by an agreement between </w:t>
      </w:r>
      <w:r>
        <w:rPr>
          <w:i/>
        </w:rPr>
        <w:t>Telstra</w:t>
      </w:r>
      <w:r>
        <w:t xml:space="preserve"> and the </w:t>
      </w:r>
      <w:r>
        <w:rPr>
          <w:i/>
        </w:rPr>
        <w:t>Customer</w:t>
      </w:r>
      <w:r>
        <w:t>, where a Non-PSTS service has the 'A' end in a different zone to the 'B' end, the service shall be classed according to the zone which provides the lesser level of restoration.</w:t>
      </w:r>
    </w:p>
    <w:p w14:paraId="0DD912CF" w14:textId="77777777" w:rsidR="00577DF9" w:rsidRDefault="00577DF9">
      <w:pPr>
        <w:ind w:left="737" w:hanging="737"/>
      </w:pPr>
    </w:p>
    <w:p w14:paraId="5BB35987" w14:textId="77777777" w:rsidR="00577DF9" w:rsidRDefault="00577DF9">
      <w:pPr>
        <w:ind w:left="737" w:hanging="737"/>
      </w:pPr>
      <w:r>
        <w:t>4.15</w:t>
      </w:r>
      <w:r>
        <w:tab/>
        <w:t xml:space="preserve">If the </w:t>
      </w:r>
      <w:r>
        <w:rPr>
          <w:i/>
        </w:rPr>
        <w:t xml:space="preserve">Customer </w:t>
      </w:r>
      <w:r>
        <w:t xml:space="preserve">is not completely satisfied that </w:t>
      </w:r>
      <w:r>
        <w:rPr>
          <w:i/>
        </w:rPr>
        <w:t>Telstra</w:t>
      </w:r>
      <w:r>
        <w:t xml:space="preserve"> restored their service(s) within the maximum quoted </w:t>
      </w:r>
      <w:r>
        <w:rPr>
          <w:i/>
        </w:rPr>
        <w:t>Restoration Targets</w:t>
      </w:r>
      <w:r>
        <w:t xml:space="preserve">, or, such other time as agreed with the </w:t>
      </w:r>
      <w:r>
        <w:rPr>
          <w:i/>
        </w:rPr>
        <w:t>Customer</w:t>
      </w:r>
      <w:r>
        <w:t xml:space="preserve">, </w:t>
      </w:r>
      <w:r>
        <w:rPr>
          <w:i/>
        </w:rPr>
        <w:t>Telstra</w:t>
      </w:r>
      <w:r>
        <w:t xml:space="preserve"> will pay the </w:t>
      </w:r>
      <w:r>
        <w:rPr>
          <w:i/>
        </w:rPr>
        <w:t>Customer</w:t>
      </w:r>
      <w:r>
        <w:t xml:space="preserve"> a </w:t>
      </w:r>
      <w:r>
        <w:rPr>
          <w:i/>
        </w:rPr>
        <w:t>Service Rebate.</w:t>
      </w:r>
      <w:r>
        <w:t xml:space="preserve"> The types of </w:t>
      </w:r>
      <w:r>
        <w:rPr>
          <w:i/>
        </w:rPr>
        <w:t xml:space="preserve">Service Rebates </w:t>
      </w:r>
      <w:r>
        <w:t>available</w:t>
      </w:r>
      <w:r>
        <w:rPr>
          <w:i/>
        </w:rPr>
        <w:t xml:space="preserve"> </w:t>
      </w:r>
      <w:r>
        <w:t>and their applicable conditions are set out in clause 10.</w:t>
      </w:r>
    </w:p>
    <w:p w14:paraId="0A7E7114" w14:textId="77777777" w:rsidR="00577DF9" w:rsidRDefault="00577DF9">
      <w:pPr>
        <w:ind w:left="737" w:hanging="17"/>
      </w:pPr>
    </w:p>
    <w:p w14:paraId="2FC4C85C" w14:textId="77777777" w:rsidR="00577DF9" w:rsidRDefault="00577DF9">
      <w:pPr>
        <w:pStyle w:val="Heading3"/>
        <w:rPr>
          <w:i/>
        </w:rPr>
      </w:pPr>
      <w:r>
        <w:rPr>
          <w:b w:val="0"/>
          <w:caps w:val="0"/>
          <w:lang w:val="en-US"/>
        </w:rPr>
        <w:t>5</w:t>
      </w:r>
      <w:r>
        <w:rPr>
          <w:b w:val="0"/>
          <w:caps w:val="0"/>
          <w:lang w:val="en-US"/>
        </w:rPr>
        <w:tab/>
      </w:r>
      <w:r>
        <w:t>response time and restoration target</w:t>
      </w:r>
    </w:p>
    <w:p w14:paraId="2B473ED3" w14:textId="77777777" w:rsidR="00577DF9" w:rsidRDefault="00577DF9">
      <w:pPr>
        <w:pStyle w:val="BodyText21"/>
      </w:pPr>
      <w:r>
        <w:t>5.1</w:t>
      </w:r>
      <w:r>
        <w:tab/>
        <w:t>Restoration occurs when the service is returned to full working order.  Restoration includes a temporary repair, which is performed to enable use of the service before permanent restoration is effected.</w:t>
      </w:r>
    </w:p>
    <w:p w14:paraId="6741F07A" w14:textId="77777777" w:rsidR="00577DF9" w:rsidRDefault="00577DF9">
      <w:pPr>
        <w:ind w:left="737" w:hanging="737"/>
      </w:pPr>
    </w:p>
    <w:p w14:paraId="67B371A1" w14:textId="77777777" w:rsidR="00577DF9" w:rsidRDefault="00577DF9">
      <w:r>
        <w:lastRenderedPageBreak/>
        <w:t>5.2</w:t>
      </w:r>
      <w:r>
        <w:tab/>
        <w:t xml:space="preserve">The </w:t>
      </w:r>
      <w:r>
        <w:rPr>
          <w:i/>
        </w:rPr>
        <w:t>Restoration Target</w:t>
      </w:r>
      <w:r>
        <w:t xml:space="preserve"> for </w:t>
      </w:r>
      <w:r>
        <w:rPr>
          <w:i/>
        </w:rPr>
        <w:t xml:space="preserve">Customer Select Assurance </w:t>
      </w:r>
      <w:r>
        <w:t>option</w:t>
      </w:r>
      <w:r>
        <w:rPr>
          <w:i/>
        </w:rPr>
        <w:t>s</w:t>
      </w:r>
      <w:r>
        <w:t xml:space="preserve"> applies to </w:t>
      </w:r>
      <w:r>
        <w:rPr>
          <w:i/>
        </w:rPr>
        <w:t xml:space="preserve">Urban and Rural areas </w:t>
      </w:r>
      <w:r>
        <w:t>only.</w:t>
      </w:r>
    </w:p>
    <w:p w14:paraId="6A1B0A3F" w14:textId="77777777" w:rsidR="00577DF9" w:rsidRDefault="00577DF9">
      <w:pPr>
        <w:ind w:left="737" w:hanging="737"/>
      </w:pPr>
    </w:p>
    <w:p w14:paraId="2A650E25" w14:textId="77777777" w:rsidR="007D550E" w:rsidRPr="00821A49" w:rsidRDefault="00577DF9" w:rsidP="007D550E">
      <w:pPr>
        <w:ind w:left="737" w:hanging="737"/>
      </w:pPr>
      <w:r>
        <w:t>5.3</w:t>
      </w:r>
      <w:r>
        <w:tab/>
      </w:r>
      <w:r w:rsidR="007475C1" w:rsidRPr="007475C1">
        <w:t xml:space="preserve">The standard service assurance commitment applies to Urban Areas only and will be extended by one additional working day in Major and Minor Rural Areas, and by two additional working days in Remote Areas. </w:t>
      </w:r>
      <w:r w:rsidR="007475C1">
        <w:t xml:space="preserve"> </w:t>
      </w:r>
      <w:r w:rsidR="007475C1" w:rsidRPr="007475C1">
        <w:t xml:space="preserve">For Freecall One8, Freecall 1800, Priority One3 and Priority 1300 services (clauses 7.23 and 7.32 respectively), the </w:t>
      </w:r>
      <w:r w:rsidR="00CB15E3" w:rsidRPr="007475C1">
        <w:t xml:space="preserve">standard service assurance commitment </w:t>
      </w:r>
      <w:r w:rsidR="007475C1" w:rsidRPr="007475C1">
        <w:t>applies to Urban Areas only.</w:t>
      </w:r>
      <w:r w:rsidR="007D550E" w:rsidRPr="00821A49">
        <w:t>.</w:t>
      </w:r>
    </w:p>
    <w:p w14:paraId="01DC7391" w14:textId="77777777" w:rsidR="00577DF9" w:rsidRDefault="00577DF9">
      <w:pPr>
        <w:ind w:left="737" w:hanging="737"/>
      </w:pPr>
      <w:r>
        <w:t xml:space="preserve"> </w:t>
      </w:r>
    </w:p>
    <w:p w14:paraId="014A3827" w14:textId="77777777" w:rsidR="00577DF9" w:rsidRDefault="00577DF9">
      <w:pPr>
        <w:ind w:left="737" w:hanging="737"/>
      </w:pPr>
      <w:r>
        <w:t>5.4</w:t>
      </w:r>
      <w:r>
        <w:tab/>
      </w:r>
      <w:r>
        <w:rPr>
          <w:i/>
        </w:rPr>
        <w:t>Response</w:t>
      </w:r>
      <w:r>
        <w:t xml:space="preserve"> </w:t>
      </w:r>
      <w:r>
        <w:rPr>
          <w:i/>
        </w:rPr>
        <w:t xml:space="preserve">Time </w:t>
      </w:r>
      <w:r>
        <w:t xml:space="preserve">and </w:t>
      </w:r>
      <w:r>
        <w:rPr>
          <w:i/>
        </w:rPr>
        <w:t>Restoration Targets</w:t>
      </w:r>
      <w:r>
        <w:t xml:space="preserve"> shall be calculated to include only time accrued during </w:t>
      </w:r>
      <w:r>
        <w:rPr>
          <w:i/>
        </w:rPr>
        <w:t>Telstra</w:t>
      </w:r>
      <w:r>
        <w:t>'s maintenance and repair times for services set out in clause 7.</w:t>
      </w:r>
    </w:p>
    <w:p w14:paraId="1758E5AC" w14:textId="77777777" w:rsidR="00577DF9" w:rsidRDefault="00577DF9">
      <w:pPr>
        <w:ind w:left="737" w:hanging="737"/>
      </w:pPr>
    </w:p>
    <w:p w14:paraId="486FB61E" w14:textId="77777777" w:rsidR="00577DF9" w:rsidRDefault="00577DF9">
      <w:pPr>
        <w:ind w:left="737" w:hanging="737"/>
      </w:pPr>
      <w:r>
        <w:t>5.5</w:t>
      </w:r>
      <w:r>
        <w:tab/>
      </w:r>
      <w:r>
        <w:rPr>
          <w:i/>
        </w:rPr>
        <w:t>Response Time</w:t>
      </w:r>
      <w:r>
        <w:t xml:space="preserve"> and </w:t>
      </w:r>
      <w:r>
        <w:rPr>
          <w:i/>
        </w:rPr>
        <w:t>Restoration Targets</w:t>
      </w:r>
      <w:r>
        <w:t xml:space="preserve"> apply only to service difficulties found to be within </w:t>
      </w:r>
      <w:r>
        <w:rPr>
          <w:i/>
        </w:rPr>
        <w:t>Telstra</w:t>
      </w:r>
      <w:r>
        <w:t>'s maintenance responsibilities.</w:t>
      </w:r>
    </w:p>
    <w:p w14:paraId="00AA8449" w14:textId="77777777" w:rsidR="00577DF9" w:rsidRDefault="00577DF9">
      <w:pPr>
        <w:ind w:left="737" w:hanging="737"/>
      </w:pPr>
    </w:p>
    <w:p w14:paraId="28A192FA" w14:textId="77777777" w:rsidR="00577DF9" w:rsidRDefault="00577DF9">
      <w:pPr>
        <w:ind w:left="737" w:hanging="737"/>
      </w:pPr>
      <w:r>
        <w:rPr>
          <w:lang w:val="en-US"/>
        </w:rPr>
        <w:t>5.6</w:t>
      </w:r>
      <w:r>
        <w:rPr>
          <w:lang w:val="en-US"/>
        </w:rPr>
        <w:tab/>
        <w:t xml:space="preserve">The </w:t>
      </w:r>
      <w:r>
        <w:rPr>
          <w:i/>
        </w:rPr>
        <w:t>Response Time and</w:t>
      </w:r>
      <w:r>
        <w:t xml:space="preserve"> </w:t>
      </w:r>
      <w:r>
        <w:rPr>
          <w:i/>
        </w:rPr>
        <w:t>Restoration Targets</w:t>
      </w:r>
      <w:r>
        <w:t xml:space="preserve"> and charges set out in clause 7 do not apply where, in </w:t>
      </w:r>
      <w:r>
        <w:rPr>
          <w:i/>
        </w:rPr>
        <w:t xml:space="preserve">Telstra’s </w:t>
      </w:r>
      <w:r>
        <w:t>opinion, a fault has been caused by:</w:t>
      </w:r>
    </w:p>
    <w:p w14:paraId="59904BF9" w14:textId="77777777" w:rsidR="00577DF9" w:rsidRDefault="00577DF9">
      <w:pPr>
        <w:ind w:left="737" w:hanging="737"/>
      </w:pPr>
    </w:p>
    <w:p w14:paraId="0FBF7BEB" w14:textId="77777777" w:rsidR="00577DF9" w:rsidRDefault="00577DF9">
      <w:pPr>
        <w:ind w:left="737" w:hanging="737"/>
      </w:pPr>
      <w:r>
        <w:rPr>
          <w:rFonts w:ascii="Symbol" w:hAnsi="Symbol"/>
          <w:lang w:val="en-US"/>
        </w:rPr>
        <w:tab/>
      </w:r>
      <w:r>
        <w:rPr>
          <w:rFonts w:ascii="Symbol" w:hAnsi="Symbol"/>
          <w:lang w:val="en-US"/>
        </w:rPr>
        <w:t></w:t>
      </w:r>
      <w:r>
        <w:rPr>
          <w:rFonts w:ascii="Symbol" w:hAnsi="Symbol"/>
          <w:lang w:val="en-US"/>
        </w:rPr>
        <w:tab/>
      </w:r>
      <w:r>
        <w:t xml:space="preserve">interference to the </w:t>
      </w:r>
      <w:r>
        <w:rPr>
          <w:i/>
        </w:rPr>
        <w:t xml:space="preserve">Telstra </w:t>
      </w:r>
      <w:r>
        <w:t>product/ service</w:t>
      </w:r>
      <w:r>
        <w:rPr>
          <w:i/>
        </w:rPr>
        <w:t xml:space="preserve"> </w:t>
      </w:r>
      <w:r>
        <w:t xml:space="preserve">by the </w:t>
      </w:r>
      <w:r>
        <w:rPr>
          <w:i/>
        </w:rPr>
        <w:t xml:space="preserve">Customer </w:t>
      </w:r>
      <w:r>
        <w:t>or another person; or</w:t>
      </w:r>
    </w:p>
    <w:p w14:paraId="4001AA1B" w14:textId="77777777" w:rsidR="00577DF9" w:rsidRDefault="00577DF9">
      <w:pPr>
        <w:ind w:left="737" w:hanging="737"/>
      </w:pPr>
      <w:r>
        <w:rPr>
          <w:rFonts w:ascii="Symbol" w:hAnsi="Symbol"/>
          <w:lang w:val="en-US"/>
        </w:rPr>
        <w:tab/>
      </w:r>
      <w:r>
        <w:rPr>
          <w:rFonts w:ascii="Symbol" w:hAnsi="Symbol"/>
          <w:lang w:val="en-US"/>
        </w:rPr>
        <w:t></w:t>
      </w:r>
      <w:r>
        <w:rPr>
          <w:rFonts w:ascii="Symbol" w:hAnsi="Symbol"/>
          <w:lang w:val="en-US"/>
        </w:rPr>
        <w:tab/>
      </w:r>
      <w:r>
        <w:t xml:space="preserve">the </w:t>
      </w:r>
      <w:r>
        <w:rPr>
          <w:i/>
        </w:rPr>
        <w:t xml:space="preserve">Customer’s </w:t>
      </w:r>
      <w:r>
        <w:t>negligence or wilful damage.</w:t>
      </w:r>
    </w:p>
    <w:p w14:paraId="1AE7AF71" w14:textId="77777777" w:rsidR="00577DF9" w:rsidRDefault="00577DF9">
      <w:pPr>
        <w:ind w:left="737" w:hanging="737"/>
      </w:pPr>
    </w:p>
    <w:p w14:paraId="45424F87" w14:textId="77777777" w:rsidR="00577DF9" w:rsidRDefault="00577DF9">
      <w:pPr>
        <w:ind w:left="737" w:hanging="737"/>
      </w:pPr>
      <w:r>
        <w:t>5.7</w:t>
      </w:r>
      <w:r>
        <w:tab/>
      </w:r>
      <w:r>
        <w:rPr>
          <w:i/>
        </w:rPr>
        <w:t xml:space="preserve">Telstra </w:t>
      </w:r>
      <w:r>
        <w:t xml:space="preserve">is not liable for any failure to meet its obligations in respect of </w:t>
      </w:r>
      <w:r>
        <w:rPr>
          <w:i/>
        </w:rPr>
        <w:t xml:space="preserve">Response Time, Restoration Targets </w:t>
      </w:r>
      <w:r>
        <w:t xml:space="preserve">and </w:t>
      </w:r>
      <w:r>
        <w:rPr>
          <w:i/>
        </w:rPr>
        <w:t>Service Rebates</w:t>
      </w:r>
      <w:r>
        <w:t xml:space="preserve"> if that failure is caused by an act beyond </w:t>
      </w:r>
      <w:r>
        <w:rPr>
          <w:i/>
        </w:rPr>
        <w:t>Telstra</w:t>
      </w:r>
      <w:r>
        <w:t xml:space="preserve">’s reasonable control.  In particular, </w:t>
      </w:r>
      <w:r>
        <w:rPr>
          <w:i/>
        </w:rPr>
        <w:t>Telstra</w:t>
      </w:r>
      <w:r>
        <w:t xml:space="preserve"> is not obliged to meet its obligations where it is hindered or prevented from doing so by causes including (but not limited to) acts of God, industrial disputes of any kind, lightning, fire, earthquake, storm, flood, governmental restraint, expropriation or prohibition, (including a Competition Notice issued to </w:t>
      </w:r>
      <w:r>
        <w:rPr>
          <w:i/>
        </w:rPr>
        <w:t>Telstra</w:t>
      </w:r>
      <w:r>
        <w:t>), unavailability or delay in the availability of software, equipment or transport, inability or delay in granting or obtaining governmental approvals, consents, permits or licences.</w:t>
      </w:r>
    </w:p>
    <w:p w14:paraId="1BF1C0D7" w14:textId="77777777" w:rsidR="00577DF9" w:rsidRDefault="00577DF9">
      <w:pPr>
        <w:ind w:left="737" w:right="737"/>
      </w:pPr>
    </w:p>
    <w:p w14:paraId="247FC6EF" w14:textId="77777777" w:rsidR="00577DF9" w:rsidRDefault="00577DF9">
      <w:pPr>
        <w:ind w:left="737" w:hanging="737"/>
      </w:pPr>
      <w:r>
        <w:t>5.8</w:t>
      </w:r>
      <w:r>
        <w:tab/>
        <w:t xml:space="preserve">If the </w:t>
      </w:r>
      <w:r>
        <w:rPr>
          <w:i/>
        </w:rPr>
        <w:t xml:space="preserve">Customer </w:t>
      </w:r>
      <w:r>
        <w:t xml:space="preserve">asks </w:t>
      </w:r>
      <w:r>
        <w:rPr>
          <w:i/>
        </w:rPr>
        <w:t xml:space="preserve">Telstra </w:t>
      </w:r>
      <w:r>
        <w:t xml:space="preserve">to repair a fault specified in the previous two clauses, the </w:t>
      </w:r>
      <w:r>
        <w:rPr>
          <w:i/>
        </w:rPr>
        <w:t xml:space="preserve">Customer </w:t>
      </w:r>
      <w:r>
        <w:t xml:space="preserve">must pay </w:t>
      </w:r>
      <w:r>
        <w:rPr>
          <w:i/>
        </w:rPr>
        <w:t xml:space="preserve">Telstra </w:t>
      </w:r>
      <w:r>
        <w:t xml:space="preserve">such reasonable further charges as may apply.   </w:t>
      </w:r>
      <w:r>
        <w:rPr>
          <w:i/>
        </w:rPr>
        <w:t>Telstra</w:t>
      </w:r>
      <w:r>
        <w:t xml:space="preserve"> will advise the </w:t>
      </w:r>
      <w:r>
        <w:rPr>
          <w:i/>
        </w:rPr>
        <w:t>Customer</w:t>
      </w:r>
      <w:r>
        <w:t xml:space="preserve"> of the likely charges and will obtain the </w:t>
      </w:r>
      <w:r>
        <w:rPr>
          <w:i/>
        </w:rPr>
        <w:t>Customer’s</w:t>
      </w:r>
      <w:r>
        <w:t xml:space="preserve"> approval prior to commencing the work.</w:t>
      </w:r>
    </w:p>
    <w:p w14:paraId="54FF7599" w14:textId="77777777" w:rsidR="00577DF9" w:rsidRDefault="00577DF9">
      <w:pPr>
        <w:ind w:left="737" w:hanging="737"/>
      </w:pPr>
    </w:p>
    <w:p w14:paraId="674F3FF4" w14:textId="77777777" w:rsidR="00577DF9" w:rsidRDefault="00577DF9">
      <w:pPr>
        <w:ind w:left="737" w:hanging="737"/>
      </w:pPr>
      <w:r>
        <w:t>5.9</w:t>
      </w:r>
      <w:r>
        <w:tab/>
        <w:t xml:space="preserve">Attendance to service faults is available outside the maintenance and repair times identified in clause 7 at the </w:t>
      </w:r>
      <w:r>
        <w:rPr>
          <w:i/>
        </w:rPr>
        <w:t>Customer</w:t>
      </w:r>
      <w:r>
        <w:t>'s request, in which case an after hours service charge as specified in clause 11.2 shall apply</w:t>
      </w:r>
      <w:r w:rsidR="001C7756">
        <w:t xml:space="preserve"> (see the </w:t>
      </w:r>
      <w:hyperlink r:id="rId12" w:history="1">
        <w:r w:rsidR="001C7756" w:rsidRPr="001C7756">
          <w:rPr>
            <w:rStyle w:val="Hyperlink"/>
          </w:rPr>
          <w:t>Fee-for-service (Other work we do for you) section</w:t>
        </w:r>
      </w:hyperlink>
      <w:r w:rsidR="001C7756">
        <w:t xml:space="preserve"> of Our Customer Terms)</w:t>
      </w:r>
      <w:r>
        <w:t>.</w:t>
      </w:r>
    </w:p>
    <w:p w14:paraId="66555785" w14:textId="77777777" w:rsidR="00577DF9" w:rsidRDefault="00577DF9">
      <w:pPr>
        <w:ind w:left="737" w:hanging="737"/>
      </w:pPr>
    </w:p>
    <w:p w14:paraId="730B6806" w14:textId="77777777" w:rsidR="00577DF9" w:rsidRDefault="00577DF9">
      <w:pPr>
        <w:ind w:left="737" w:hanging="737"/>
      </w:pPr>
      <w:r>
        <w:t>5.10</w:t>
      </w:r>
      <w:r>
        <w:tab/>
        <w:t xml:space="preserve">In the event that </w:t>
      </w:r>
      <w:r>
        <w:rPr>
          <w:i/>
        </w:rPr>
        <w:t>Telstra</w:t>
      </w:r>
      <w:r>
        <w:t xml:space="preserve"> is requested to attend the </w:t>
      </w:r>
      <w:r>
        <w:rPr>
          <w:i/>
        </w:rPr>
        <w:t>Customer</w:t>
      </w:r>
      <w:r>
        <w:t xml:space="preserve">'s site to attend to a fault condition which is subsequently proven to be in </w:t>
      </w:r>
      <w:r>
        <w:rPr>
          <w:i/>
        </w:rPr>
        <w:t>Customer Premises Equipment</w:t>
      </w:r>
      <w:r>
        <w:t xml:space="preserve"> or </w:t>
      </w:r>
      <w:r>
        <w:rPr>
          <w:i/>
        </w:rPr>
        <w:t>Customer Premises Cabling</w:t>
      </w:r>
      <w:r>
        <w:t xml:space="preserve">, an incorrect callout charge as specified in clause 11.2 shall apply, unless such equipment or </w:t>
      </w:r>
      <w:r>
        <w:rPr>
          <w:i/>
        </w:rPr>
        <w:t>Customer Premises Cabling</w:t>
      </w:r>
      <w:r>
        <w:t xml:space="preserve"> is covered by a separate maintenance agreement with </w:t>
      </w:r>
      <w:r>
        <w:rPr>
          <w:i/>
        </w:rPr>
        <w:t>Telstra</w:t>
      </w:r>
      <w:r>
        <w:t>.</w:t>
      </w:r>
      <w:r w:rsidR="001C7756">
        <w:t xml:space="preserve">  </w:t>
      </w:r>
      <w:r w:rsidR="001C7756">
        <w:rPr>
          <w:i/>
        </w:rPr>
        <w:t>Telstra</w:t>
      </w:r>
      <w:r w:rsidR="001C7756">
        <w:t xml:space="preserve"> will inform the </w:t>
      </w:r>
      <w:r w:rsidR="001C7756">
        <w:rPr>
          <w:i/>
        </w:rPr>
        <w:t>Customer</w:t>
      </w:r>
      <w:r w:rsidR="001C7756">
        <w:t xml:space="preserve"> of the relevant charges and seek the </w:t>
      </w:r>
      <w:r w:rsidR="001C7756">
        <w:rPr>
          <w:i/>
        </w:rPr>
        <w:t>Customer’s</w:t>
      </w:r>
      <w:r w:rsidR="001C7756">
        <w:t xml:space="preserve"> approval before attending the </w:t>
      </w:r>
      <w:r w:rsidR="001C7756">
        <w:rPr>
          <w:i/>
        </w:rPr>
        <w:t>Customer’s</w:t>
      </w:r>
      <w:r w:rsidR="001C7756">
        <w:t xml:space="preserve"> Premises or commencing work. For information in relation to the incorrect callout charge see the </w:t>
      </w:r>
      <w:r w:rsidR="001C7756" w:rsidRPr="00B87B51">
        <w:rPr>
          <w:color w:val="0000FF"/>
          <w:u w:val="single"/>
        </w:rPr>
        <w:t>Fee</w:t>
      </w:r>
      <w:hyperlink r:id="rId13" w:history="1">
        <w:r w:rsidR="001C7756" w:rsidRPr="001C7756">
          <w:rPr>
            <w:rStyle w:val="Hyperlink"/>
          </w:rPr>
          <w:t>-for-Service (Other work we do for you) section</w:t>
        </w:r>
      </w:hyperlink>
      <w:r w:rsidR="001C7756">
        <w:t xml:space="preserve"> of Our Customer Terms.</w:t>
      </w:r>
    </w:p>
    <w:p w14:paraId="17A29ECD" w14:textId="77777777" w:rsidR="00577DF9" w:rsidRDefault="00577DF9">
      <w:pPr>
        <w:ind w:left="737" w:hanging="737"/>
      </w:pPr>
    </w:p>
    <w:p w14:paraId="54B2D23F" w14:textId="77777777" w:rsidR="00577DF9" w:rsidRDefault="00577DF9">
      <w:pPr>
        <w:ind w:left="737" w:hanging="737"/>
      </w:pPr>
      <w:r>
        <w:t>5.11</w:t>
      </w:r>
      <w:r>
        <w:tab/>
        <w:t xml:space="preserve">Notwithstanding the above, major fault outages affecting a number of </w:t>
      </w:r>
      <w:r>
        <w:rPr>
          <w:i/>
        </w:rPr>
        <w:t>Customer</w:t>
      </w:r>
      <w:r>
        <w:t>s shall receive priority maintenance.</w:t>
      </w:r>
    </w:p>
    <w:p w14:paraId="6B38A86E" w14:textId="77777777" w:rsidR="00577DF9" w:rsidRDefault="00577DF9">
      <w:pPr>
        <w:ind w:left="737" w:hanging="737"/>
      </w:pPr>
    </w:p>
    <w:p w14:paraId="77A2733A" w14:textId="77777777" w:rsidR="00577DF9" w:rsidRDefault="00577DF9">
      <w:pPr>
        <w:ind w:left="737" w:hanging="737"/>
      </w:pPr>
    </w:p>
    <w:p w14:paraId="2E2B6E3C" w14:textId="77777777" w:rsidR="00577DF9" w:rsidRDefault="00577DF9">
      <w:pPr>
        <w:pStyle w:val="Heading3"/>
        <w:rPr>
          <w:i/>
        </w:rPr>
      </w:pPr>
      <w:r>
        <w:rPr>
          <w:b w:val="0"/>
          <w:caps w:val="0"/>
          <w:lang w:val="en-US"/>
        </w:rPr>
        <w:t>6</w:t>
      </w:r>
      <w:r>
        <w:rPr>
          <w:b w:val="0"/>
          <w:caps w:val="0"/>
          <w:lang w:val="en-US"/>
        </w:rPr>
        <w:tab/>
      </w:r>
      <w:r>
        <w:t>CHARGES</w:t>
      </w:r>
    </w:p>
    <w:p w14:paraId="5330B881" w14:textId="77777777" w:rsidR="00577DF9" w:rsidRDefault="00577DF9">
      <w:pPr>
        <w:ind w:left="737" w:hanging="737"/>
      </w:pPr>
      <w:r>
        <w:t>6.1</w:t>
      </w:r>
      <w:r>
        <w:tab/>
        <w:t xml:space="preserve">The </w:t>
      </w:r>
      <w:r>
        <w:rPr>
          <w:i/>
        </w:rPr>
        <w:t xml:space="preserve">Customer </w:t>
      </w:r>
      <w:r>
        <w:t xml:space="preserve">must pay additional charges for certain </w:t>
      </w:r>
      <w:r>
        <w:rPr>
          <w:i/>
        </w:rPr>
        <w:t xml:space="preserve">Customer Select Assurance </w:t>
      </w:r>
      <w:r>
        <w:t xml:space="preserve">options and </w:t>
      </w:r>
      <w:r>
        <w:rPr>
          <w:i/>
        </w:rPr>
        <w:t>CSM Options</w:t>
      </w:r>
      <w:r>
        <w:t xml:space="preserve"> which provide extra coverage and/or faster </w:t>
      </w:r>
      <w:r>
        <w:rPr>
          <w:i/>
        </w:rPr>
        <w:t xml:space="preserve">Response Time </w:t>
      </w:r>
      <w:r>
        <w:t xml:space="preserve">and </w:t>
      </w:r>
      <w:r>
        <w:rPr>
          <w:i/>
        </w:rPr>
        <w:t>Restoration Target</w:t>
      </w:r>
      <w:r>
        <w:t xml:space="preserve"> levels, as set out in clause 7.</w:t>
      </w:r>
    </w:p>
    <w:p w14:paraId="0F231C5C" w14:textId="77777777" w:rsidR="00577DF9" w:rsidRDefault="00577DF9">
      <w:pPr>
        <w:pStyle w:val="Header"/>
        <w:tabs>
          <w:tab w:val="clear" w:pos="4153"/>
          <w:tab w:val="clear" w:pos="8306"/>
        </w:tabs>
      </w:pPr>
    </w:p>
    <w:p w14:paraId="5103B3B0" w14:textId="77777777" w:rsidR="00577DF9" w:rsidRDefault="00577DF9">
      <w:pPr>
        <w:ind w:left="709" w:hanging="709"/>
      </w:pPr>
      <w:r>
        <w:t>6.2</w:t>
      </w:r>
      <w:r>
        <w:tab/>
        <w:t xml:space="preserve">Details of the charges payable for </w:t>
      </w:r>
      <w:r>
        <w:rPr>
          <w:i/>
        </w:rPr>
        <w:t>Customer Select Assurance</w:t>
      </w:r>
      <w:r>
        <w:t xml:space="preserve"> options and</w:t>
      </w:r>
      <w:r>
        <w:rPr>
          <w:i/>
        </w:rPr>
        <w:t xml:space="preserve"> CSM Options </w:t>
      </w:r>
      <w:r>
        <w:t>under different products</w:t>
      </w:r>
      <w:r>
        <w:rPr>
          <w:i/>
        </w:rPr>
        <w:t xml:space="preserve"> </w:t>
      </w:r>
      <w:r>
        <w:t>are set out in clauses 8 and 9 respectively.</w:t>
      </w:r>
    </w:p>
    <w:p w14:paraId="16113E9B" w14:textId="77777777" w:rsidR="00577DF9" w:rsidRDefault="00577DF9">
      <w:pPr>
        <w:pStyle w:val="Header"/>
        <w:tabs>
          <w:tab w:val="clear" w:pos="4153"/>
          <w:tab w:val="clear" w:pos="8306"/>
        </w:tabs>
      </w:pPr>
    </w:p>
    <w:p w14:paraId="2E9B87B7" w14:textId="77777777" w:rsidR="00577DF9" w:rsidRDefault="00577DF9"/>
    <w:p w14:paraId="1FB2554B" w14:textId="77777777" w:rsidR="00577DF9" w:rsidRDefault="00577DF9">
      <w:pPr>
        <w:pStyle w:val="Heading3"/>
      </w:pPr>
      <w:r>
        <w:rPr>
          <w:b w:val="0"/>
        </w:rPr>
        <w:lastRenderedPageBreak/>
        <w:t>7</w:t>
      </w:r>
      <w:r>
        <w:rPr>
          <w:b w:val="0"/>
        </w:rPr>
        <w:tab/>
      </w:r>
      <w:r>
        <w:rPr>
          <w:i/>
        </w:rPr>
        <w:t xml:space="preserve">Telstra </w:t>
      </w:r>
      <w:r>
        <w:t>products and services assurance levels</w:t>
      </w:r>
    </w:p>
    <w:p w14:paraId="177EE19C" w14:textId="77777777" w:rsidR="00577DF9" w:rsidRDefault="00577DF9">
      <w:pPr>
        <w:pStyle w:val="Heading2"/>
        <w:rPr>
          <w:sz w:val="24"/>
        </w:rPr>
      </w:pPr>
      <w:r>
        <w:rPr>
          <w:sz w:val="24"/>
        </w:rPr>
        <w:t>7.1</w:t>
      </w:r>
      <w:r>
        <w:rPr>
          <w:b w:val="0"/>
          <w:sz w:val="24"/>
        </w:rPr>
        <w:tab/>
      </w:r>
      <w:r>
        <w:rPr>
          <w:sz w:val="24"/>
        </w:rPr>
        <w:t>ATM service assurance</w:t>
      </w:r>
    </w:p>
    <w:p w14:paraId="79A1DC75" w14:textId="77777777" w:rsidR="00577DF9" w:rsidRDefault="00577DF9">
      <w:pPr>
        <w:ind w:left="709" w:hanging="709"/>
        <w:rPr>
          <w:b/>
        </w:rPr>
      </w:pPr>
      <w:r>
        <w:rPr>
          <w:b/>
        </w:rPr>
        <w:tab/>
        <w:t>SERVICE OVERVIEW</w:t>
      </w:r>
    </w:p>
    <w:p w14:paraId="51937CF3" w14:textId="77777777" w:rsidR="00577DF9" w:rsidRDefault="00577DF9">
      <w:pPr>
        <w:ind w:left="709" w:hanging="709"/>
        <w:rPr>
          <w:b/>
        </w:rPr>
      </w:pPr>
    </w:p>
    <w:p w14:paraId="222D4747" w14:textId="77777777" w:rsidR="00577DF9" w:rsidRDefault="00577DF9">
      <w:pPr>
        <w:ind w:left="709" w:hanging="709"/>
      </w:pPr>
      <w:r>
        <w:rPr>
          <w:lang w:val="en-US"/>
        </w:rPr>
        <w:t>7.1.1</w:t>
      </w:r>
      <w:r>
        <w:rPr>
          <w:lang w:val="en-US"/>
        </w:rPr>
        <w:tab/>
      </w:r>
      <w:r>
        <w:t xml:space="preserve">A description of ATM service is provided in the ATM section of </w:t>
      </w:r>
      <w:r w:rsidR="005752A5">
        <w:t>Our Customer Terms</w:t>
      </w:r>
      <w:r>
        <w:t>.</w:t>
      </w:r>
    </w:p>
    <w:p w14:paraId="3E142FD5" w14:textId="77777777" w:rsidR="00577DF9" w:rsidRDefault="00577DF9">
      <w:pPr>
        <w:ind w:left="737" w:hanging="737"/>
      </w:pPr>
    </w:p>
    <w:p w14:paraId="277BCB55" w14:textId="77777777" w:rsidR="00577DF9" w:rsidRDefault="00577DF9">
      <w:pPr>
        <w:ind w:left="709"/>
        <w:rPr>
          <w:b/>
        </w:rPr>
      </w:pPr>
      <w:r>
        <w:rPr>
          <w:b/>
        </w:rPr>
        <w:tab/>
        <w:t>STANDARD SERVICE ASSURANCE COMMITMENTS</w:t>
      </w:r>
    </w:p>
    <w:p w14:paraId="53344442" w14:textId="77777777" w:rsidR="00577DF9" w:rsidRDefault="00577DF9">
      <w:pPr>
        <w:ind w:left="737" w:hanging="737"/>
      </w:pPr>
    </w:p>
    <w:p w14:paraId="172B83A7" w14:textId="77777777" w:rsidR="00577DF9" w:rsidRDefault="00577DF9">
      <w:pPr>
        <w:ind w:left="709" w:hanging="709"/>
        <w:rPr>
          <w:b/>
        </w:rPr>
      </w:pPr>
      <w:r>
        <w:t>7.1.2</w:t>
      </w:r>
      <w:r>
        <w:tab/>
        <w:t xml:space="preserve">Maintenance and repair of ATM service will default to the </w:t>
      </w:r>
      <w:r>
        <w:rPr>
          <w:i/>
        </w:rPr>
        <w:t>Express 8 CSM option</w:t>
      </w:r>
      <w:r>
        <w:t xml:space="preserve"> unless the </w:t>
      </w:r>
      <w:r>
        <w:rPr>
          <w:i/>
        </w:rPr>
        <w:t>Customer</w:t>
      </w:r>
      <w:r>
        <w:t xml:space="preserve"> has selected an enhanced </w:t>
      </w:r>
      <w:r>
        <w:rPr>
          <w:i/>
        </w:rPr>
        <w:t xml:space="preserve">Customer Select Assurance </w:t>
      </w:r>
      <w:r>
        <w:t xml:space="preserve">option </w:t>
      </w:r>
      <w:r>
        <w:rPr>
          <w:i/>
        </w:rPr>
        <w:t>or CSM Option.</w:t>
      </w:r>
      <w:r>
        <w:rPr>
          <w:b/>
        </w:rPr>
        <w:tab/>
      </w:r>
    </w:p>
    <w:p w14:paraId="7B6651D1" w14:textId="77777777" w:rsidR="00577DF9" w:rsidRDefault="00577DF9">
      <w:pPr>
        <w:pStyle w:val="Header"/>
        <w:tabs>
          <w:tab w:val="clear" w:pos="4153"/>
          <w:tab w:val="clear" w:pos="8306"/>
        </w:tabs>
      </w:pPr>
    </w:p>
    <w:p w14:paraId="1F5DA8F4" w14:textId="77777777" w:rsidR="00577DF9" w:rsidRDefault="00577DF9">
      <w:pPr>
        <w:pStyle w:val="BodyText2"/>
        <w:rPr>
          <w:b/>
        </w:rPr>
      </w:pPr>
      <w:r>
        <w:rPr>
          <w:b/>
        </w:rPr>
        <w:t>ENHANCED CUSTOMER SELECT ASSURANCE OPTIONS (URBAN)</w:t>
      </w:r>
    </w:p>
    <w:p w14:paraId="67274D03" w14:textId="77777777" w:rsidR="00577DF9" w:rsidRDefault="00577DF9">
      <w:pPr>
        <w:pStyle w:val="BodyText2"/>
        <w:ind w:left="0"/>
        <w:rPr>
          <w:b/>
        </w:rPr>
      </w:pPr>
    </w:p>
    <w:p w14:paraId="69C26B04" w14:textId="77777777" w:rsidR="00577DF9" w:rsidRDefault="00577DF9">
      <w:pPr>
        <w:ind w:left="709" w:hanging="709"/>
      </w:pPr>
      <w:r>
        <w:t>7.1.3</w:t>
      </w:r>
      <w:r>
        <w:tab/>
      </w:r>
      <w:r>
        <w:tab/>
        <w:t xml:space="preserve">The following </w:t>
      </w:r>
      <w:r>
        <w:rPr>
          <w:i/>
        </w:rPr>
        <w:t xml:space="preserve">Customer Select Assurance </w:t>
      </w:r>
      <w:r>
        <w:t xml:space="preserve">options provide extra coverage, and/or faster response and restoration commitments as indicated. They are available to </w:t>
      </w:r>
      <w:r>
        <w:rPr>
          <w:i/>
        </w:rPr>
        <w:t>Customers</w:t>
      </w:r>
      <w:r>
        <w:t xml:space="preserve"> at additional charge, details of which are set out in clause 8, providing the service is located in an Urban or Rural location.  </w:t>
      </w:r>
    </w:p>
    <w:p w14:paraId="62906D1D" w14:textId="77777777" w:rsidR="00577DF9" w:rsidRDefault="00577DF9">
      <w:pPr>
        <w:pStyle w:val="Header"/>
        <w:tabs>
          <w:tab w:val="clear" w:pos="4153"/>
          <w:tab w:val="clear" w:pos="8306"/>
        </w:tabs>
      </w:pPr>
    </w:p>
    <w:p w14:paraId="59B6EA9E" w14:textId="77777777" w:rsidR="00577DF9" w:rsidRDefault="00577DF9">
      <w:pPr>
        <w:pStyle w:val="BodyText2"/>
        <w:rPr>
          <w:b/>
          <w:i/>
        </w:rPr>
      </w:pPr>
      <w:r>
        <w:rPr>
          <w:b/>
          <w:i/>
        </w:rPr>
        <w:t xml:space="preserve">24 hour, 7 days a week coverage </w:t>
      </w:r>
    </w:p>
    <w:p w14:paraId="59539D9E" w14:textId="77777777" w:rsidR="00577DF9" w:rsidRDefault="00577DF9">
      <w:pPr>
        <w:pStyle w:val="BodyText2"/>
        <w:numPr>
          <w:ilvl w:val="0"/>
          <w:numId w:val="2"/>
        </w:numPr>
        <w:rPr>
          <w:i/>
        </w:rPr>
      </w:pPr>
      <w:r>
        <w:rPr>
          <w:i/>
        </w:rPr>
        <w:t>Express 2 plus **</w:t>
      </w:r>
    </w:p>
    <w:p w14:paraId="77D297A7" w14:textId="77777777" w:rsidR="00577DF9" w:rsidRDefault="00577DF9">
      <w:pPr>
        <w:pStyle w:val="BodyText2"/>
        <w:numPr>
          <w:ilvl w:val="0"/>
          <w:numId w:val="2"/>
        </w:numPr>
        <w:rPr>
          <w:i/>
        </w:rPr>
      </w:pPr>
      <w:r>
        <w:rPr>
          <w:i/>
        </w:rPr>
        <w:t>Express 4 plus **</w:t>
      </w:r>
    </w:p>
    <w:p w14:paraId="6510D907" w14:textId="77777777" w:rsidR="00577DF9" w:rsidRDefault="00577DF9">
      <w:pPr>
        <w:pStyle w:val="BodyText2"/>
        <w:numPr>
          <w:ilvl w:val="0"/>
          <w:numId w:val="2"/>
        </w:numPr>
        <w:rPr>
          <w:i/>
        </w:rPr>
      </w:pPr>
      <w:r>
        <w:rPr>
          <w:i/>
        </w:rPr>
        <w:t>Express 6 plus**</w:t>
      </w:r>
    </w:p>
    <w:p w14:paraId="5262C905" w14:textId="77777777" w:rsidR="00577DF9" w:rsidRDefault="00577DF9">
      <w:pPr>
        <w:pStyle w:val="BodyText2"/>
        <w:numPr>
          <w:ilvl w:val="12"/>
          <w:numId w:val="0"/>
        </w:numPr>
        <w:ind w:left="720"/>
      </w:pPr>
    </w:p>
    <w:p w14:paraId="32C698BD" w14:textId="77777777" w:rsidR="00577DF9" w:rsidRDefault="00577DF9">
      <w:pPr>
        <w:pStyle w:val="BodyText2"/>
        <w:numPr>
          <w:ilvl w:val="12"/>
          <w:numId w:val="0"/>
        </w:numPr>
        <w:ind w:left="720"/>
        <w:rPr>
          <w:b/>
          <w:i/>
        </w:rPr>
      </w:pPr>
      <w:r>
        <w:rPr>
          <w:b/>
          <w:i/>
        </w:rPr>
        <w:t xml:space="preserve">7am-9pm Monday to Saturday (incl Public Holidays) </w:t>
      </w:r>
    </w:p>
    <w:p w14:paraId="07DE4EEC" w14:textId="77777777" w:rsidR="00577DF9" w:rsidRDefault="00577DF9">
      <w:pPr>
        <w:pStyle w:val="BodyText2"/>
        <w:numPr>
          <w:ilvl w:val="0"/>
          <w:numId w:val="2"/>
        </w:numPr>
        <w:rPr>
          <w:i/>
        </w:rPr>
      </w:pPr>
      <w:r>
        <w:rPr>
          <w:i/>
        </w:rPr>
        <w:t>Express 2 **</w:t>
      </w:r>
    </w:p>
    <w:p w14:paraId="7686796A" w14:textId="77777777" w:rsidR="00577DF9" w:rsidRDefault="00577DF9">
      <w:pPr>
        <w:pStyle w:val="BodyText2"/>
        <w:numPr>
          <w:ilvl w:val="0"/>
          <w:numId w:val="2"/>
        </w:numPr>
        <w:rPr>
          <w:i/>
        </w:rPr>
      </w:pPr>
      <w:r>
        <w:rPr>
          <w:i/>
        </w:rPr>
        <w:t>Express 4 **</w:t>
      </w:r>
    </w:p>
    <w:p w14:paraId="1FECD4DD" w14:textId="77777777" w:rsidR="00577DF9" w:rsidRDefault="00577DF9">
      <w:pPr>
        <w:pStyle w:val="BodyText2"/>
        <w:numPr>
          <w:ilvl w:val="0"/>
          <w:numId w:val="2"/>
        </w:numPr>
        <w:rPr>
          <w:i/>
        </w:rPr>
      </w:pPr>
      <w:r>
        <w:rPr>
          <w:i/>
        </w:rPr>
        <w:t xml:space="preserve">Express 6 ** </w:t>
      </w:r>
    </w:p>
    <w:p w14:paraId="5BAEF7C7" w14:textId="77777777" w:rsidR="00577DF9" w:rsidRDefault="00577DF9">
      <w:pPr>
        <w:pStyle w:val="BodyText2"/>
        <w:ind w:left="0"/>
      </w:pPr>
    </w:p>
    <w:p w14:paraId="626470CC" w14:textId="77777777" w:rsidR="00577DF9" w:rsidRDefault="00577DF9">
      <w:pPr>
        <w:pStyle w:val="BodyText2"/>
        <w:numPr>
          <w:ilvl w:val="12"/>
          <w:numId w:val="0"/>
        </w:numPr>
        <w:ind w:left="720"/>
        <w:rPr>
          <w:b/>
          <w:i/>
        </w:rPr>
      </w:pPr>
      <w:r>
        <w:rPr>
          <w:b/>
          <w:i/>
        </w:rPr>
        <w:t>Pay per event 24 hour, 7 days a week coverage</w:t>
      </w:r>
    </w:p>
    <w:p w14:paraId="42482457" w14:textId="77777777" w:rsidR="00577DF9" w:rsidRDefault="00577DF9">
      <w:pPr>
        <w:pStyle w:val="BodyText2"/>
        <w:numPr>
          <w:ilvl w:val="0"/>
          <w:numId w:val="2"/>
        </w:numPr>
        <w:rPr>
          <w:i/>
        </w:rPr>
      </w:pPr>
      <w:r>
        <w:rPr>
          <w:i/>
        </w:rPr>
        <w:t>Express 4 plus **</w:t>
      </w:r>
    </w:p>
    <w:p w14:paraId="64A6FC76" w14:textId="77777777" w:rsidR="00577DF9" w:rsidRDefault="00577DF9">
      <w:pPr>
        <w:pStyle w:val="BodyText2"/>
        <w:numPr>
          <w:ilvl w:val="0"/>
          <w:numId w:val="2"/>
        </w:numPr>
        <w:rPr>
          <w:i/>
        </w:rPr>
      </w:pPr>
      <w:r>
        <w:rPr>
          <w:i/>
        </w:rPr>
        <w:t>Express 6 plus**</w:t>
      </w:r>
    </w:p>
    <w:p w14:paraId="7530396B" w14:textId="77777777" w:rsidR="00577DF9" w:rsidRDefault="00577DF9">
      <w:pPr>
        <w:pStyle w:val="BodyText2"/>
        <w:numPr>
          <w:ilvl w:val="12"/>
          <w:numId w:val="0"/>
        </w:numPr>
        <w:ind w:left="737" w:hanging="28"/>
        <w:rPr>
          <w:i/>
        </w:rPr>
      </w:pPr>
    </w:p>
    <w:p w14:paraId="5617B60E" w14:textId="77777777" w:rsidR="00577DF9" w:rsidRDefault="00577DF9">
      <w:pPr>
        <w:pStyle w:val="BodyText2"/>
        <w:numPr>
          <w:ilvl w:val="12"/>
          <w:numId w:val="0"/>
        </w:numPr>
        <w:ind w:left="737" w:hanging="28"/>
        <w:rPr>
          <w:b/>
          <w:i/>
        </w:rPr>
      </w:pPr>
      <w:r>
        <w:rPr>
          <w:b/>
          <w:i/>
        </w:rPr>
        <w:t>Pay per Event 7am-9pm Monday to Saturday (incl Public Holidays)</w:t>
      </w:r>
    </w:p>
    <w:p w14:paraId="66B01E69" w14:textId="77777777" w:rsidR="00577DF9" w:rsidRDefault="00577DF9">
      <w:pPr>
        <w:pStyle w:val="BodyText2"/>
        <w:numPr>
          <w:ilvl w:val="0"/>
          <w:numId w:val="2"/>
        </w:numPr>
        <w:rPr>
          <w:i/>
        </w:rPr>
      </w:pPr>
      <w:r>
        <w:rPr>
          <w:i/>
        </w:rPr>
        <w:t>Express 4**</w:t>
      </w:r>
    </w:p>
    <w:p w14:paraId="0D8B8E7F" w14:textId="77777777" w:rsidR="00577DF9" w:rsidRDefault="00577DF9">
      <w:pPr>
        <w:pStyle w:val="BodyText2"/>
        <w:numPr>
          <w:ilvl w:val="0"/>
          <w:numId w:val="2"/>
        </w:numPr>
        <w:rPr>
          <w:i/>
        </w:rPr>
      </w:pPr>
      <w:r>
        <w:rPr>
          <w:i/>
        </w:rPr>
        <w:t>Express 6**</w:t>
      </w:r>
    </w:p>
    <w:p w14:paraId="3DE64447" w14:textId="77777777" w:rsidR="00577DF9" w:rsidRDefault="00577DF9">
      <w:pPr>
        <w:numPr>
          <w:ilvl w:val="12"/>
          <w:numId w:val="0"/>
        </w:numPr>
      </w:pPr>
    </w:p>
    <w:p w14:paraId="45D61CBA" w14:textId="77777777" w:rsidR="00577DF9" w:rsidRDefault="00577DF9">
      <w:pPr>
        <w:pStyle w:val="BodyText2"/>
        <w:numPr>
          <w:ilvl w:val="12"/>
          <w:numId w:val="0"/>
        </w:numPr>
        <w:ind w:left="737" w:hanging="28"/>
      </w:pPr>
      <w:r>
        <w:t xml:space="preserve">** Includes the access component of the service and Permanent Virtual Circuits (PVCs).  Available in </w:t>
      </w:r>
      <w:r>
        <w:rPr>
          <w:i/>
        </w:rPr>
        <w:t>Urban and Rural Areas</w:t>
      </w:r>
      <w:r>
        <w:t xml:space="preserve"> only and where access is on a Sitelight or equivalent service, subject to negotiation.</w:t>
      </w:r>
    </w:p>
    <w:p w14:paraId="4218E99B" w14:textId="77777777" w:rsidR="00577DF9" w:rsidRDefault="00577DF9">
      <w:pPr>
        <w:numPr>
          <w:ilvl w:val="12"/>
          <w:numId w:val="0"/>
        </w:numPr>
        <w:ind w:left="709"/>
        <w:rPr>
          <w:b/>
        </w:rPr>
      </w:pPr>
    </w:p>
    <w:p w14:paraId="50C6B793" w14:textId="77777777" w:rsidR="00577DF9" w:rsidRDefault="00577DF9">
      <w:pPr>
        <w:numPr>
          <w:ilvl w:val="12"/>
          <w:numId w:val="0"/>
        </w:numPr>
        <w:ind w:left="709"/>
        <w:rPr>
          <w:b/>
        </w:rPr>
      </w:pPr>
      <w:r>
        <w:rPr>
          <w:b/>
        </w:rPr>
        <w:t>ENHANCED</w:t>
      </w:r>
      <w:r>
        <w:t xml:space="preserve"> </w:t>
      </w:r>
      <w:r>
        <w:rPr>
          <w:b/>
        </w:rPr>
        <w:t xml:space="preserve">CUSTOMER SELECT ASSURANCE OPTIONS (RURAL) </w:t>
      </w:r>
    </w:p>
    <w:p w14:paraId="727D5B31" w14:textId="77777777" w:rsidR="00577DF9" w:rsidRDefault="00577DF9">
      <w:pPr>
        <w:pStyle w:val="Header"/>
        <w:numPr>
          <w:ilvl w:val="12"/>
          <w:numId w:val="0"/>
        </w:numPr>
        <w:tabs>
          <w:tab w:val="clear" w:pos="4153"/>
          <w:tab w:val="clear" w:pos="8306"/>
        </w:tabs>
      </w:pPr>
    </w:p>
    <w:p w14:paraId="4E204A01" w14:textId="77777777" w:rsidR="00577DF9" w:rsidRDefault="00577DF9">
      <w:pPr>
        <w:numPr>
          <w:ilvl w:val="12"/>
          <w:numId w:val="0"/>
        </w:numPr>
        <w:ind w:left="737" w:hanging="737"/>
      </w:pPr>
      <w:r>
        <w:t>7.1.4A</w:t>
      </w:r>
      <w:r>
        <w:rPr>
          <w:b/>
        </w:rPr>
        <w:tab/>
      </w:r>
      <w:r>
        <w:t>The following enhanced</w:t>
      </w:r>
      <w:r>
        <w:rPr>
          <w:i/>
        </w:rPr>
        <w:t xml:space="preserve"> Customer Select Assurance </w:t>
      </w:r>
      <w:r>
        <w:t xml:space="preserve">options provide extra coverage, and/or faster response and restoration commitments as indicated. They are available to </w:t>
      </w:r>
      <w:r>
        <w:rPr>
          <w:i/>
        </w:rPr>
        <w:t>Customers</w:t>
      </w:r>
      <w:r>
        <w:t xml:space="preserve"> at additional charge, details of which are set out in clause 8, provided the service is located in a </w:t>
      </w:r>
      <w:r>
        <w:rPr>
          <w:i/>
        </w:rPr>
        <w:t>Rural</w:t>
      </w:r>
      <w:r>
        <w:t xml:space="preserve"> </w:t>
      </w:r>
      <w:r>
        <w:rPr>
          <w:i/>
        </w:rPr>
        <w:t>Area.</w:t>
      </w:r>
      <w:r>
        <w:t xml:space="preserve">  </w:t>
      </w:r>
    </w:p>
    <w:p w14:paraId="47C3F516" w14:textId="77777777" w:rsidR="00577DF9" w:rsidRDefault="00577DF9">
      <w:pPr>
        <w:pStyle w:val="BodyText21"/>
        <w:numPr>
          <w:ilvl w:val="12"/>
          <w:numId w:val="0"/>
        </w:numPr>
        <w:ind w:left="720"/>
        <w:rPr>
          <w:b/>
        </w:rPr>
      </w:pPr>
    </w:p>
    <w:p w14:paraId="439E15F9" w14:textId="77777777" w:rsidR="00577DF9" w:rsidRDefault="00577DF9">
      <w:pPr>
        <w:pStyle w:val="BodyText21"/>
        <w:numPr>
          <w:ilvl w:val="12"/>
          <w:numId w:val="0"/>
        </w:numPr>
        <w:ind w:left="720"/>
      </w:pPr>
    </w:p>
    <w:p w14:paraId="22BDC827" w14:textId="77777777" w:rsidR="00577DF9" w:rsidRDefault="00577DF9">
      <w:pPr>
        <w:pStyle w:val="BodyText21"/>
        <w:numPr>
          <w:ilvl w:val="12"/>
          <w:numId w:val="0"/>
        </w:numPr>
        <w:ind w:left="720"/>
        <w:rPr>
          <w:b/>
          <w:i/>
        </w:rPr>
      </w:pPr>
      <w:r>
        <w:rPr>
          <w:b/>
          <w:i/>
        </w:rPr>
        <w:t>7am- 9pm Monday to Saturday incl Public Holidays</w:t>
      </w:r>
    </w:p>
    <w:p w14:paraId="65B439B6" w14:textId="77777777" w:rsidR="00577DF9" w:rsidRDefault="00577DF9">
      <w:pPr>
        <w:pStyle w:val="BodyText21"/>
        <w:numPr>
          <w:ilvl w:val="0"/>
          <w:numId w:val="2"/>
        </w:numPr>
        <w:rPr>
          <w:i/>
        </w:rPr>
      </w:pPr>
      <w:r>
        <w:rPr>
          <w:i/>
        </w:rPr>
        <w:t xml:space="preserve">Express 8  </w:t>
      </w:r>
    </w:p>
    <w:p w14:paraId="4E16E823" w14:textId="77777777" w:rsidR="00577DF9" w:rsidRDefault="00577DF9">
      <w:pPr>
        <w:pStyle w:val="BodyText21"/>
        <w:numPr>
          <w:ilvl w:val="0"/>
          <w:numId w:val="2"/>
        </w:numPr>
        <w:rPr>
          <w:i/>
        </w:rPr>
      </w:pPr>
      <w:r>
        <w:rPr>
          <w:i/>
        </w:rPr>
        <w:t>Business</w:t>
      </w:r>
    </w:p>
    <w:p w14:paraId="5FD46B91" w14:textId="77777777" w:rsidR="00577DF9" w:rsidRDefault="00577DF9">
      <w:pPr>
        <w:numPr>
          <w:ilvl w:val="12"/>
          <w:numId w:val="0"/>
        </w:numPr>
      </w:pPr>
    </w:p>
    <w:p w14:paraId="732F863E" w14:textId="77777777" w:rsidR="00577DF9" w:rsidRDefault="00577DF9">
      <w:pPr>
        <w:numPr>
          <w:ilvl w:val="12"/>
          <w:numId w:val="0"/>
        </w:numPr>
        <w:ind w:left="709"/>
        <w:rPr>
          <w:b/>
        </w:rPr>
      </w:pPr>
      <w:r>
        <w:rPr>
          <w:i/>
        </w:rPr>
        <w:tab/>
      </w:r>
      <w:r>
        <w:rPr>
          <w:b/>
        </w:rPr>
        <w:t>ENHANCED CUSTOMER SELECT MAINTENANCE OPTIONS</w:t>
      </w:r>
    </w:p>
    <w:p w14:paraId="013E004C" w14:textId="77777777" w:rsidR="00577DF9" w:rsidRDefault="00577DF9">
      <w:pPr>
        <w:numPr>
          <w:ilvl w:val="12"/>
          <w:numId w:val="0"/>
        </w:numPr>
      </w:pPr>
    </w:p>
    <w:p w14:paraId="429E1C2E" w14:textId="77777777" w:rsidR="007D550E" w:rsidRPr="00821A49" w:rsidRDefault="00577DF9" w:rsidP="007D550E">
      <w:pPr>
        <w:ind w:left="709" w:hanging="709"/>
      </w:pPr>
      <w:r>
        <w:t>7.1.4</w:t>
      </w:r>
      <w:r>
        <w:tab/>
      </w:r>
      <w:r w:rsidR="007D550E" w:rsidRPr="00821A49">
        <w:t xml:space="preserve">The following enhanced </w:t>
      </w:r>
      <w:r w:rsidR="007D550E" w:rsidRPr="00821A49">
        <w:rPr>
          <w:i/>
        </w:rPr>
        <w:t>CSM Options</w:t>
      </w:r>
      <w:r w:rsidR="007D550E" w:rsidRPr="00821A49">
        <w:t xml:space="preserve"> provide extra coverage for services in Remote Areas only, and/or faster response and restoration commitments as indicated. </w:t>
      </w:r>
    </w:p>
    <w:p w14:paraId="46ABEFDF" w14:textId="77777777" w:rsidR="007D550E" w:rsidRPr="00821A49" w:rsidRDefault="007D550E" w:rsidP="007D550E">
      <w:pPr>
        <w:ind w:left="709" w:hanging="709"/>
      </w:pPr>
    </w:p>
    <w:p w14:paraId="4D1E172D" w14:textId="77777777" w:rsidR="007D550E" w:rsidRPr="00821A49" w:rsidRDefault="007D550E" w:rsidP="007D550E">
      <w:pPr>
        <w:ind w:left="709"/>
      </w:pPr>
      <w:r w:rsidRPr="00821A49">
        <w:rPr>
          <w:i/>
        </w:rPr>
        <w:t xml:space="preserve">Express 4** </w:t>
      </w:r>
      <w:r w:rsidRPr="00821A49">
        <w:t>(</w:t>
      </w:r>
      <w:r w:rsidRPr="007D550E">
        <w:t xml:space="preserve">plus two working days </w:t>
      </w:r>
      <w:r>
        <w:t>for restoration times</w:t>
      </w:r>
      <w:r w:rsidRPr="00821A49">
        <w:t>)</w:t>
      </w:r>
      <w:r w:rsidRPr="007D550E">
        <w:t xml:space="preserve">. </w:t>
      </w:r>
    </w:p>
    <w:p w14:paraId="166BF909" w14:textId="77777777" w:rsidR="007D550E" w:rsidRPr="00821A49" w:rsidRDefault="007D550E" w:rsidP="007D550E">
      <w:pPr>
        <w:numPr>
          <w:ilvl w:val="12"/>
          <w:numId w:val="0"/>
        </w:numPr>
        <w:ind w:hanging="28"/>
      </w:pPr>
    </w:p>
    <w:p w14:paraId="473D8006" w14:textId="77777777" w:rsidR="007D550E" w:rsidRPr="00821A49" w:rsidRDefault="007D550E" w:rsidP="007D550E">
      <w:pPr>
        <w:pStyle w:val="BodyText2"/>
        <w:numPr>
          <w:ilvl w:val="12"/>
          <w:numId w:val="0"/>
        </w:numPr>
        <w:ind w:left="737" w:hanging="28"/>
      </w:pPr>
      <w:r w:rsidRPr="00821A49">
        <w:t xml:space="preserve">** Includes the access component of the service and Permanent Virtual Circuits (PVCs). Available in </w:t>
      </w:r>
      <w:r w:rsidRPr="00821A49">
        <w:rPr>
          <w:i/>
        </w:rPr>
        <w:t>Urban Areas</w:t>
      </w:r>
      <w:r w:rsidRPr="00821A49">
        <w:t xml:space="preserve"> only and where access is on a Sitelight or equivalent service, subject to negotiation.</w:t>
      </w:r>
    </w:p>
    <w:p w14:paraId="1D653109" w14:textId="77777777" w:rsidR="00577DF9" w:rsidRDefault="00577DF9">
      <w:pPr>
        <w:numPr>
          <w:ilvl w:val="12"/>
          <w:numId w:val="0"/>
        </w:numPr>
        <w:ind w:left="720"/>
      </w:pPr>
    </w:p>
    <w:p w14:paraId="4E16EB5A" w14:textId="77777777" w:rsidR="00577DF9" w:rsidRDefault="00577DF9">
      <w:pPr>
        <w:numPr>
          <w:ilvl w:val="12"/>
          <w:numId w:val="0"/>
        </w:numPr>
      </w:pPr>
    </w:p>
    <w:p w14:paraId="604FC7AA" w14:textId="77777777" w:rsidR="00577DF9" w:rsidRDefault="00577DF9">
      <w:pPr>
        <w:numPr>
          <w:ilvl w:val="12"/>
          <w:numId w:val="0"/>
        </w:numPr>
        <w:ind w:left="737" w:hanging="28"/>
        <w:rPr>
          <w:b/>
        </w:rPr>
      </w:pPr>
      <w:r>
        <w:rPr>
          <w:b/>
        </w:rPr>
        <w:tab/>
        <w:t xml:space="preserve">SERVICE REBATE </w:t>
      </w:r>
    </w:p>
    <w:p w14:paraId="6FABBB24" w14:textId="77777777" w:rsidR="00577DF9" w:rsidRDefault="00577DF9">
      <w:pPr>
        <w:numPr>
          <w:ilvl w:val="12"/>
          <w:numId w:val="0"/>
        </w:numPr>
        <w:ind w:left="737" w:hanging="737"/>
        <w:rPr>
          <w:b/>
        </w:rPr>
      </w:pPr>
    </w:p>
    <w:p w14:paraId="2A3753FB" w14:textId="77777777" w:rsidR="00577DF9" w:rsidRDefault="00577DF9">
      <w:pPr>
        <w:numPr>
          <w:ilvl w:val="2"/>
          <w:numId w:val="22"/>
        </w:numPr>
      </w:pPr>
      <w:r>
        <w:t xml:space="preserve">The types of </w:t>
      </w:r>
      <w:r>
        <w:rPr>
          <w:i/>
        </w:rPr>
        <w:t xml:space="preserve">Service Rebates </w:t>
      </w:r>
      <w:r>
        <w:t>available</w:t>
      </w:r>
      <w:r>
        <w:rPr>
          <w:i/>
        </w:rPr>
        <w:t xml:space="preserve"> </w:t>
      </w:r>
      <w:r>
        <w:t>and conditions which apply to them are set out in clause 10.</w:t>
      </w:r>
    </w:p>
    <w:p w14:paraId="279DA06C" w14:textId="77777777" w:rsidR="00577DF9" w:rsidRDefault="00577DF9">
      <w:pPr>
        <w:pStyle w:val="Header"/>
        <w:tabs>
          <w:tab w:val="clear" w:pos="4153"/>
          <w:tab w:val="clear" w:pos="8306"/>
        </w:tabs>
      </w:pPr>
    </w:p>
    <w:p w14:paraId="652019B6" w14:textId="77777777" w:rsidR="00577DF9" w:rsidRDefault="00577DF9">
      <w:pPr>
        <w:pStyle w:val="Heading2"/>
        <w:rPr>
          <w:sz w:val="24"/>
        </w:rPr>
      </w:pPr>
      <w:r>
        <w:rPr>
          <w:sz w:val="24"/>
        </w:rPr>
        <w:t>7.2</w:t>
      </w:r>
      <w:r>
        <w:rPr>
          <w:sz w:val="24"/>
        </w:rPr>
        <w:tab/>
        <w:t>Frame Relay SERVICE ASSURANCE</w:t>
      </w:r>
    </w:p>
    <w:p w14:paraId="1B874A17" w14:textId="77777777" w:rsidR="00577DF9" w:rsidRDefault="00577DF9">
      <w:pPr>
        <w:numPr>
          <w:ilvl w:val="12"/>
          <w:numId w:val="0"/>
        </w:numPr>
        <w:ind w:left="709"/>
        <w:rPr>
          <w:b/>
        </w:rPr>
      </w:pPr>
      <w:r>
        <w:rPr>
          <w:b/>
        </w:rPr>
        <w:tab/>
        <w:t>SERVICE OVERVIEW</w:t>
      </w:r>
    </w:p>
    <w:p w14:paraId="30320835" w14:textId="77777777" w:rsidR="00577DF9" w:rsidRDefault="00577DF9">
      <w:pPr>
        <w:numPr>
          <w:ilvl w:val="12"/>
          <w:numId w:val="0"/>
        </w:numPr>
        <w:ind w:left="709"/>
        <w:rPr>
          <w:b/>
        </w:rPr>
      </w:pPr>
    </w:p>
    <w:p w14:paraId="0A71A768" w14:textId="77777777" w:rsidR="00577DF9" w:rsidRDefault="00577DF9">
      <w:pPr>
        <w:numPr>
          <w:ilvl w:val="12"/>
          <w:numId w:val="0"/>
        </w:numPr>
        <w:ind w:left="709" w:hanging="709"/>
      </w:pPr>
      <w:r>
        <w:rPr>
          <w:lang w:val="en-US"/>
        </w:rPr>
        <w:t>7.2.1</w:t>
      </w:r>
      <w:r>
        <w:rPr>
          <w:lang w:val="en-US"/>
        </w:rPr>
        <w:tab/>
      </w:r>
      <w:r>
        <w:t xml:space="preserve">A description of </w:t>
      </w:r>
      <w:r>
        <w:rPr>
          <w:i/>
        </w:rPr>
        <w:t>Telstra’s</w:t>
      </w:r>
      <w:r>
        <w:t xml:space="preserve"> Frame Relay service (“</w:t>
      </w:r>
      <w:r>
        <w:rPr>
          <w:i/>
        </w:rPr>
        <w:t>TFR”</w:t>
      </w:r>
      <w:r>
        <w:t xml:space="preserve">) is provided in Frame Relay Services section of </w:t>
      </w:r>
      <w:r w:rsidR="005752A5">
        <w:t>Our Customer Terms</w:t>
      </w:r>
      <w:r>
        <w:t>.</w:t>
      </w:r>
    </w:p>
    <w:p w14:paraId="45300591" w14:textId="77777777" w:rsidR="00577DF9" w:rsidRDefault="00577DF9">
      <w:pPr>
        <w:pStyle w:val="Indent2"/>
        <w:numPr>
          <w:ilvl w:val="12"/>
          <w:numId w:val="0"/>
        </w:numPr>
        <w:ind w:left="737" w:hanging="737"/>
      </w:pPr>
    </w:p>
    <w:p w14:paraId="5E525BC6" w14:textId="77777777" w:rsidR="00577DF9" w:rsidRDefault="00577DF9">
      <w:pPr>
        <w:numPr>
          <w:ilvl w:val="12"/>
          <w:numId w:val="0"/>
        </w:numPr>
        <w:ind w:left="709"/>
        <w:rPr>
          <w:b/>
        </w:rPr>
      </w:pPr>
      <w:r>
        <w:rPr>
          <w:b/>
        </w:rPr>
        <w:tab/>
        <w:t>STANDARD SERVICE ASSURANCE COMMITMENTS</w:t>
      </w:r>
    </w:p>
    <w:p w14:paraId="18979B71" w14:textId="77777777" w:rsidR="00577DF9" w:rsidRDefault="00577DF9">
      <w:pPr>
        <w:numPr>
          <w:ilvl w:val="12"/>
          <w:numId w:val="0"/>
        </w:numPr>
        <w:ind w:left="737" w:hanging="737"/>
      </w:pPr>
    </w:p>
    <w:p w14:paraId="0B32EFBB" w14:textId="77777777" w:rsidR="00577DF9" w:rsidRDefault="00577DF9">
      <w:pPr>
        <w:numPr>
          <w:ilvl w:val="12"/>
          <w:numId w:val="0"/>
        </w:numPr>
        <w:ind w:left="737" w:hanging="737"/>
        <w:rPr>
          <w:b/>
        </w:rPr>
      </w:pPr>
      <w:r>
        <w:t>7.2.2</w:t>
      </w:r>
      <w:r>
        <w:tab/>
        <w:t>Maintenance and repair of TFR will default to the</w:t>
      </w:r>
      <w:r>
        <w:rPr>
          <w:i/>
        </w:rPr>
        <w:t xml:space="preserve"> </w:t>
      </w:r>
      <w:r w:rsidR="007D550E">
        <w:rPr>
          <w:i/>
        </w:rPr>
        <w:t>B</w:t>
      </w:r>
      <w:r>
        <w:rPr>
          <w:i/>
        </w:rPr>
        <w:t>usiness Plus</w:t>
      </w:r>
      <w:r>
        <w:t xml:space="preserve"> </w:t>
      </w:r>
      <w:r>
        <w:rPr>
          <w:i/>
        </w:rPr>
        <w:t>CSM Option,</w:t>
      </w:r>
      <w:r>
        <w:t xml:space="preserve"> unless the </w:t>
      </w:r>
      <w:r>
        <w:rPr>
          <w:i/>
        </w:rPr>
        <w:t>Customer</w:t>
      </w:r>
      <w:r>
        <w:t xml:space="preserve"> has selected an enhanced </w:t>
      </w:r>
      <w:r>
        <w:rPr>
          <w:i/>
        </w:rPr>
        <w:t xml:space="preserve">Customer Select Assurance </w:t>
      </w:r>
      <w:r>
        <w:t xml:space="preserve">option or </w:t>
      </w:r>
      <w:r>
        <w:rPr>
          <w:i/>
        </w:rPr>
        <w:t>CSM Option.</w:t>
      </w:r>
    </w:p>
    <w:p w14:paraId="3C239CD2" w14:textId="77777777" w:rsidR="00577DF9" w:rsidRDefault="00577DF9">
      <w:pPr>
        <w:numPr>
          <w:ilvl w:val="12"/>
          <w:numId w:val="0"/>
        </w:numPr>
        <w:ind w:left="737" w:hanging="737"/>
        <w:rPr>
          <w:b/>
        </w:rPr>
      </w:pPr>
    </w:p>
    <w:p w14:paraId="3D43ED7F" w14:textId="77777777" w:rsidR="00577DF9" w:rsidRDefault="00577DF9">
      <w:pPr>
        <w:numPr>
          <w:ilvl w:val="12"/>
          <w:numId w:val="0"/>
        </w:numPr>
        <w:ind w:left="709"/>
        <w:rPr>
          <w:b/>
        </w:rPr>
      </w:pPr>
      <w:r>
        <w:rPr>
          <w:b/>
        </w:rPr>
        <w:t>ENHANCED</w:t>
      </w:r>
      <w:r>
        <w:t xml:space="preserve"> </w:t>
      </w:r>
      <w:r>
        <w:rPr>
          <w:b/>
        </w:rPr>
        <w:t>CUSTOMER SELECT ASSURANCE OPTIONS (URBAN)</w:t>
      </w:r>
    </w:p>
    <w:p w14:paraId="71FAE65E" w14:textId="77777777" w:rsidR="00577DF9" w:rsidRDefault="00577DF9">
      <w:pPr>
        <w:pStyle w:val="Header"/>
        <w:numPr>
          <w:ilvl w:val="12"/>
          <w:numId w:val="0"/>
        </w:numPr>
        <w:tabs>
          <w:tab w:val="clear" w:pos="4153"/>
          <w:tab w:val="clear" w:pos="8306"/>
        </w:tabs>
      </w:pPr>
    </w:p>
    <w:p w14:paraId="41649E0F" w14:textId="77777777" w:rsidR="00577DF9" w:rsidRDefault="00577DF9">
      <w:pPr>
        <w:numPr>
          <w:ilvl w:val="12"/>
          <w:numId w:val="0"/>
        </w:numPr>
        <w:ind w:left="737" w:hanging="737"/>
      </w:pPr>
      <w:r>
        <w:t>7.2.3</w:t>
      </w:r>
      <w:r>
        <w:rPr>
          <w:b/>
        </w:rPr>
        <w:tab/>
      </w:r>
      <w:r>
        <w:t xml:space="preserve">The following enhanced </w:t>
      </w:r>
      <w:r>
        <w:rPr>
          <w:i/>
        </w:rPr>
        <w:t xml:space="preserve">Customer Select Assurance </w:t>
      </w:r>
      <w:r>
        <w:t xml:space="preserve">options provide extra coverage, and/or faster response and restoration commitments as indicated. They are available at additional charge, details of which are set out in clause 8, provided both the "A" and "B" ends of the service are located in an </w:t>
      </w:r>
      <w:r>
        <w:rPr>
          <w:i/>
        </w:rPr>
        <w:t>Urban Area</w:t>
      </w:r>
      <w:r>
        <w:t>:</w:t>
      </w:r>
    </w:p>
    <w:p w14:paraId="4C106D4E" w14:textId="77777777" w:rsidR="00577DF9" w:rsidRDefault="00577DF9">
      <w:pPr>
        <w:pStyle w:val="BodyText2"/>
        <w:numPr>
          <w:ilvl w:val="12"/>
          <w:numId w:val="0"/>
        </w:numPr>
        <w:ind w:left="720"/>
        <w:rPr>
          <w:b/>
          <w:i/>
        </w:rPr>
      </w:pPr>
    </w:p>
    <w:p w14:paraId="2D3E2A98" w14:textId="77777777" w:rsidR="00577DF9" w:rsidRDefault="00577DF9">
      <w:pPr>
        <w:pStyle w:val="BodyText2"/>
        <w:numPr>
          <w:ilvl w:val="12"/>
          <w:numId w:val="0"/>
        </w:numPr>
        <w:ind w:left="720"/>
        <w:rPr>
          <w:b/>
          <w:i/>
        </w:rPr>
      </w:pPr>
      <w:r>
        <w:rPr>
          <w:b/>
          <w:i/>
        </w:rPr>
        <w:t>24 hrs/7 days a week coverage</w:t>
      </w:r>
    </w:p>
    <w:p w14:paraId="44F4DA37" w14:textId="77777777" w:rsidR="00577DF9" w:rsidRDefault="00577DF9">
      <w:pPr>
        <w:pStyle w:val="BodyText2"/>
        <w:numPr>
          <w:ilvl w:val="12"/>
          <w:numId w:val="0"/>
        </w:numPr>
        <w:ind w:left="720"/>
        <w:rPr>
          <w:b/>
          <w:i/>
        </w:rPr>
      </w:pPr>
    </w:p>
    <w:p w14:paraId="00645763" w14:textId="77777777" w:rsidR="00577DF9" w:rsidRDefault="00577DF9">
      <w:pPr>
        <w:pStyle w:val="BodyText2"/>
        <w:numPr>
          <w:ilvl w:val="0"/>
          <w:numId w:val="12"/>
        </w:numPr>
        <w:tabs>
          <w:tab w:val="clear" w:pos="360"/>
          <w:tab w:val="num" w:pos="1080"/>
        </w:tabs>
        <w:ind w:left="1080"/>
        <w:rPr>
          <w:i/>
        </w:rPr>
      </w:pPr>
      <w:r>
        <w:rPr>
          <w:i/>
        </w:rPr>
        <w:t>Express 2 plus *</w:t>
      </w:r>
    </w:p>
    <w:p w14:paraId="2479178E" w14:textId="77777777" w:rsidR="00577DF9" w:rsidRDefault="00577DF9">
      <w:pPr>
        <w:pStyle w:val="BodyText2"/>
        <w:numPr>
          <w:ilvl w:val="0"/>
          <w:numId w:val="2"/>
        </w:numPr>
        <w:rPr>
          <w:i/>
        </w:rPr>
      </w:pPr>
      <w:r>
        <w:rPr>
          <w:i/>
        </w:rPr>
        <w:t>Express 4 plus *</w:t>
      </w:r>
    </w:p>
    <w:p w14:paraId="54896AF8" w14:textId="77777777" w:rsidR="00577DF9" w:rsidRDefault="00577DF9">
      <w:pPr>
        <w:pStyle w:val="BodyText2"/>
        <w:numPr>
          <w:ilvl w:val="0"/>
          <w:numId w:val="2"/>
        </w:numPr>
        <w:rPr>
          <w:i/>
        </w:rPr>
      </w:pPr>
      <w:r>
        <w:rPr>
          <w:i/>
        </w:rPr>
        <w:t>Express 6 plus *</w:t>
      </w:r>
    </w:p>
    <w:p w14:paraId="36D97FCA" w14:textId="77777777" w:rsidR="00577DF9" w:rsidRDefault="00577DF9">
      <w:pPr>
        <w:pStyle w:val="BodyText2"/>
        <w:numPr>
          <w:ilvl w:val="0"/>
          <w:numId w:val="2"/>
        </w:numPr>
        <w:rPr>
          <w:i/>
        </w:rPr>
      </w:pPr>
      <w:r>
        <w:rPr>
          <w:i/>
        </w:rPr>
        <w:t>Express 8 plus *</w:t>
      </w:r>
    </w:p>
    <w:p w14:paraId="51083E1A" w14:textId="77777777" w:rsidR="00577DF9" w:rsidRDefault="00577DF9">
      <w:pPr>
        <w:pStyle w:val="BodyText2"/>
        <w:numPr>
          <w:ilvl w:val="12"/>
          <w:numId w:val="0"/>
        </w:numPr>
        <w:ind w:left="720"/>
      </w:pPr>
    </w:p>
    <w:p w14:paraId="44433D7E" w14:textId="77777777" w:rsidR="00577DF9" w:rsidRDefault="00577DF9">
      <w:pPr>
        <w:pStyle w:val="BodyText2"/>
        <w:numPr>
          <w:ilvl w:val="12"/>
          <w:numId w:val="0"/>
        </w:numPr>
        <w:ind w:left="720"/>
        <w:rPr>
          <w:b/>
          <w:i/>
        </w:rPr>
      </w:pPr>
      <w:r>
        <w:rPr>
          <w:b/>
          <w:i/>
        </w:rPr>
        <w:t>7am- 9pm Monday to Saturday incl Public Holidays</w:t>
      </w:r>
    </w:p>
    <w:p w14:paraId="629AE0A4" w14:textId="77777777" w:rsidR="00577DF9" w:rsidRDefault="00577DF9">
      <w:pPr>
        <w:pStyle w:val="BodyText2"/>
        <w:numPr>
          <w:ilvl w:val="0"/>
          <w:numId w:val="12"/>
        </w:numPr>
        <w:tabs>
          <w:tab w:val="clear" w:pos="360"/>
          <w:tab w:val="num" w:pos="1080"/>
        </w:tabs>
        <w:ind w:left="1080"/>
        <w:rPr>
          <w:i/>
        </w:rPr>
      </w:pPr>
      <w:r>
        <w:rPr>
          <w:i/>
        </w:rPr>
        <w:t>Express 2 *</w:t>
      </w:r>
    </w:p>
    <w:p w14:paraId="6AA8D38F" w14:textId="77777777" w:rsidR="00577DF9" w:rsidRDefault="00577DF9">
      <w:pPr>
        <w:pStyle w:val="BodyText2"/>
        <w:numPr>
          <w:ilvl w:val="0"/>
          <w:numId w:val="2"/>
        </w:numPr>
        <w:rPr>
          <w:i/>
        </w:rPr>
      </w:pPr>
      <w:r>
        <w:rPr>
          <w:i/>
        </w:rPr>
        <w:t>Express 4 *</w:t>
      </w:r>
    </w:p>
    <w:p w14:paraId="69C908F0" w14:textId="77777777" w:rsidR="00577DF9" w:rsidRDefault="00577DF9">
      <w:pPr>
        <w:pStyle w:val="BodyText2"/>
        <w:numPr>
          <w:ilvl w:val="0"/>
          <w:numId w:val="2"/>
        </w:numPr>
        <w:rPr>
          <w:i/>
        </w:rPr>
      </w:pPr>
      <w:r>
        <w:rPr>
          <w:i/>
        </w:rPr>
        <w:t>Express 6*</w:t>
      </w:r>
    </w:p>
    <w:p w14:paraId="6068BFEB" w14:textId="77777777" w:rsidR="00577DF9" w:rsidRDefault="00577DF9">
      <w:pPr>
        <w:pStyle w:val="BodyText2"/>
        <w:numPr>
          <w:ilvl w:val="0"/>
          <w:numId w:val="2"/>
        </w:numPr>
        <w:rPr>
          <w:i/>
        </w:rPr>
      </w:pPr>
      <w:r>
        <w:rPr>
          <w:i/>
        </w:rPr>
        <w:t>Express 8  *</w:t>
      </w:r>
    </w:p>
    <w:p w14:paraId="2D978751" w14:textId="77777777" w:rsidR="00577DF9" w:rsidRDefault="00577DF9">
      <w:pPr>
        <w:pStyle w:val="BodyText2"/>
        <w:numPr>
          <w:ilvl w:val="12"/>
          <w:numId w:val="0"/>
        </w:numPr>
        <w:ind w:left="720"/>
      </w:pPr>
    </w:p>
    <w:p w14:paraId="292F0C50" w14:textId="77777777" w:rsidR="00577DF9" w:rsidRDefault="00577DF9">
      <w:pPr>
        <w:pStyle w:val="BodyText2"/>
        <w:numPr>
          <w:ilvl w:val="12"/>
          <w:numId w:val="0"/>
        </w:numPr>
        <w:ind w:left="720"/>
        <w:rPr>
          <w:b/>
          <w:i/>
        </w:rPr>
      </w:pPr>
      <w:r>
        <w:rPr>
          <w:b/>
          <w:i/>
        </w:rPr>
        <w:t xml:space="preserve">Pay per event 24 hrs/7 days a week coverage  </w:t>
      </w:r>
    </w:p>
    <w:p w14:paraId="0CF82365" w14:textId="77777777" w:rsidR="00577DF9" w:rsidRDefault="00577DF9">
      <w:pPr>
        <w:pStyle w:val="BodyText2"/>
        <w:numPr>
          <w:ilvl w:val="12"/>
          <w:numId w:val="0"/>
        </w:numPr>
        <w:ind w:left="720"/>
        <w:rPr>
          <w:b/>
          <w:i/>
        </w:rPr>
      </w:pPr>
    </w:p>
    <w:p w14:paraId="2672945D" w14:textId="77777777" w:rsidR="00577DF9" w:rsidRDefault="00577DF9">
      <w:pPr>
        <w:pStyle w:val="BodyText2"/>
        <w:numPr>
          <w:ilvl w:val="0"/>
          <w:numId w:val="10"/>
        </w:numPr>
        <w:tabs>
          <w:tab w:val="clear" w:pos="360"/>
          <w:tab w:val="num" w:pos="1080"/>
        </w:tabs>
        <w:ind w:left="1080"/>
        <w:rPr>
          <w:i/>
        </w:rPr>
      </w:pPr>
      <w:r>
        <w:rPr>
          <w:i/>
        </w:rPr>
        <w:t>Express 4 plus *</w:t>
      </w:r>
    </w:p>
    <w:p w14:paraId="14B26FE1" w14:textId="77777777" w:rsidR="00577DF9" w:rsidRDefault="00577DF9">
      <w:pPr>
        <w:pStyle w:val="BodyText2"/>
        <w:numPr>
          <w:ilvl w:val="0"/>
          <w:numId w:val="9"/>
        </w:numPr>
        <w:tabs>
          <w:tab w:val="clear" w:pos="360"/>
          <w:tab w:val="num" w:pos="1080"/>
        </w:tabs>
        <w:ind w:left="1080"/>
        <w:rPr>
          <w:i/>
        </w:rPr>
      </w:pPr>
      <w:r>
        <w:rPr>
          <w:i/>
        </w:rPr>
        <w:t>Express 6 plus*</w:t>
      </w:r>
    </w:p>
    <w:p w14:paraId="1C7AD824" w14:textId="77777777" w:rsidR="00577DF9" w:rsidRDefault="00577DF9">
      <w:pPr>
        <w:pStyle w:val="BodyText2"/>
        <w:numPr>
          <w:ilvl w:val="0"/>
          <w:numId w:val="2"/>
        </w:numPr>
        <w:ind w:left="1069"/>
        <w:rPr>
          <w:i/>
        </w:rPr>
      </w:pPr>
      <w:r>
        <w:rPr>
          <w:i/>
        </w:rPr>
        <w:t>Express 8 plus  *</w:t>
      </w:r>
    </w:p>
    <w:p w14:paraId="2FC2A8E8" w14:textId="77777777" w:rsidR="00577DF9" w:rsidRDefault="00577DF9">
      <w:pPr>
        <w:pStyle w:val="BodyText2"/>
        <w:ind w:left="3938" w:firstLine="382"/>
      </w:pPr>
    </w:p>
    <w:p w14:paraId="59D69F3A" w14:textId="77777777" w:rsidR="00577DF9" w:rsidRDefault="00577DF9">
      <w:pPr>
        <w:pStyle w:val="BodyText2"/>
        <w:numPr>
          <w:ilvl w:val="12"/>
          <w:numId w:val="0"/>
        </w:numPr>
        <w:ind w:firstLine="709"/>
        <w:rPr>
          <w:b/>
          <w:i/>
        </w:rPr>
      </w:pPr>
      <w:r>
        <w:rPr>
          <w:b/>
          <w:i/>
        </w:rPr>
        <w:t>Pay per event 7am- 9pm Monday to Saturday incl Public Holidays</w:t>
      </w:r>
    </w:p>
    <w:p w14:paraId="19A750D6" w14:textId="77777777" w:rsidR="00577DF9" w:rsidRDefault="00577DF9">
      <w:pPr>
        <w:pStyle w:val="BodyText2"/>
        <w:numPr>
          <w:ilvl w:val="12"/>
          <w:numId w:val="0"/>
        </w:numPr>
        <w:ind w:firstLine="709"/>
        <w:rPr>
          <w:b/>
          <w:i/>
        </w:rPr>
      </w:pPr>
    </w:p>
    <w:p w14:paraId="42D4D046" w14:textId="77777777" w:rsidR="00577DF9" w:rsidRDefault="00577DF9">
      <w:pPr>
        <w:pStyle w:val="BodyText2"/>
        <w:numPr>
          <w:ilvl w:val="0"/>
          <w:numId w:val="12"/>
        </w:numPr>
        <w:tabs>
          <w:tab w:val="clear" w:pos="360"/>
          <w:tab w:val="num" w:pos="1080"/>
        </w:tabs>
        <w:ind w:left="1080"/>
        <w:rPr>
          <w:i/>
        </w:rPr>
      </w:pPr>
      <w:r>
        <w:rPr>
          <w:i/>
        </w:rPr>
        <w:t>Express 4 *</w:t>
      </w:r>
    </w:p>
    <w:p w14:paraId="7946DF8C" w14:textId="77777777" w:rsidR="00577DF9" w:rsidRDefault="00577DF9">
      <w:pPr>
        <w:pStyle w:val="BodyText2"/>
        <w:numPr>
          <w:ilvl w:val="0"/>
          <w:numId w:val="11"/>
        </w:numPr>
        <w:tabs>
          <w:tab w:val="clear" w:pos="360"/>
          <w:tab w:val="num" w:pos="1080"/>
        </w:tabs>
        <w:ind w:left="1080"/>
        <w:rPr>
          <w:i/>
        </w:rPr>
      </w:pPr>
      <w:r>
        <w:rPr>
          <w:i/>
        </w:rPr>
        <w:t>Express 6 *</w:t>
      </w:r>
    </w:p>
    <w:p w14:paraId="2EFB010F" w14:textId="77777777" w:rsidR="00577DF9" w:rsidRDefault="00577DF9">
      <w:pPr>
        <w:pStyle w:val="BodyText2"/>
        <w:numPr>
          <w:ilvl w:val="0"/>
          <w:numId w:val="2"/>
        </w:numPr>
        <w:ind w:left="1069"/>
        <w:rPr>
          <w:i/>
        </w:rPr>
      </w:pPr>
      <w:r>
        <w:rPr>
          <w:i/>
        </w:rPr>
        <w:t>Express 8 *</w:t>
      </w:r>
    </w:p>
    <w:p w14:paraId="6E647862" w14:textId="77777777" w:rsidR="00577DF9" w:rsidRDefault="00577DF9">
      <w:pPr>
        <w:pStyle w:val="BodyText2"/>
        <w:numPr>
          <w:ilvl w:val="12"/>
          <w:numId w:val="0"/>
        </w:numPr>
        <w:ind w:left="993" w:hanging="273"/>
      </w:pPr>
    </w:p>
    <w:p w14:paraId="1F6B42F0" w14:textId="77777777" w:rsidR="00577DF9" w:rsidRDefault="00577DF9">
      <w:pPr>
        <w:numPr>
          <w:ilvl w:val="12"/>
          <w:numId w:val="0"/>
        </w:numPr>
        <w:ind w:left="709"/>
      </w:pPr>
      <w:r>
        <w:t xml:space="preserve">*   Includes the access component of the service and Permanent Virtual Circuits (PVCs). </w:t>
      </w:r>
    </w:p>
    <w:p w14:paraId="70F3A410" w14:textId="77777777" w:rsidR="00577DF9" w:rsidRDefault="00577DF9">
      <w:pPr>
        <w:numPr>
          <w:ilvl w:val="12"/>
          <w:numId w:val="0"/>
        </w:numPr>
        <w:ind w:left="737" w:hanging="737"/>
        <w:rPr>
          <w:b/>
        </w:rPr>
      </w:pPr>
    </w:p>
    <w:p w14:paraId="4DE9E077" w14:textId="77777777" w:rsidR="00577DF9" w:rsidRDefault="00577DF9">
      <w:pPr>
        <w:numPr>
          <w:ilvl w:val="12"/>
          <w:numId w:val="0"/>
        </w:numPr>
        <w:ind w:left="709"/>
        <w:rPr>
          <w:b/>
        </w:rPr>
      </w:pPr>
      <w:r>
        <w:rPr>
          <w:b/>
        </w:rPr>
        <w:t>ENHANCED CUSTOMER SELECT ASSURANCE OPTIONS (RURAL)</w:t>
      </w:r>
    </w:p>
    <w:p w14:paraId="20550961" w14:textId="77777777" w:rsidR="00577DF9" w:rsidRDefault="00577DF9">
      <w:pPr>
        <w:numPr>
          <w:ilvl w:val="12"/>
          <w:numId w:val="0"/>
        </w:numPr>
        <w:ind w:left="709"/>
        <w:rPr>
          <w:b/>
        </w:rPr>
      </w:pPr>
    </w:p>
    <w:p w14:paraId="79558109" w14:textId="77777777" w:rsidR="00577DF9" w:rsidRDefault="00577DF9">
      <w:pPr>
        <w:pStyle w:val="Indent0"/>
        <w:spacing w:before="0" w:after="0"/>
        <w:ind w:left="720" w:hanging="720"/>
      </w:pPr>
      <w:r>
        <w:t>7.2.3A</w:t>
      </w:r>
      <w:r>
        <w:tab/>
        <w:t>The following enhanced</w:t>
      </w:r>
      <w:r>
        <w:rPr>
          <w:i/>
        </w:rPr>
        <w:t xml:space="preserve"> Customer Select Assurance </w:t>
      </w:r>
      <w:r>
        <w:t xml:space="preserve">options provide extra coverage, and/or faster response and restoration commitments as indicated. . They are available to Customers at additional charge, details of which are set out in clause 8, provided the service is located in a </w:t>
      </w:r>
      <w:r>
        <w:rPr>
          <w:i/>
        </w:rPr>
        <w:t>Rural</w:t>
      </w:r>
      <w:r>
        <w:t xml:space="preserve"> </w:t>
      </w:r>
      <w:r>
        <w:rPr>
          <w:i/>
        </w:rPr>
        <w:t>Area,</w:t>
      </w:r>
      <w:r>
        <w:t xml:space="preserve"> subject to Telstra agreement and where the customer has a fully redundant link:</w:t>
      </w:r>
    </w:p>
    <w:p w14:paraId="60443C51" w14:textId="77777777" w:rsidR="00577DF9" w:rsidRDefault="00577DF9"/>
    <w:p w14:paraId="34CAC79E" w14:textId="77777777" w:rsidR="00577DF9" w:rsidRDefault="00577DF9">
      <w:pPr>
        <w:pStyle w:val="BodyText2"/>
        <w:numPr>
          <w:ilvl w:val="12"/>
          <w:numId w:val="0"/>
        </w:numPr>
        <w:ind w:left="720"/>
      </w:pPr>
    </w:p>
    <w:p w14:paraId="6258CA38" w14:textId="77777777" w:rsidR="00577DF9" w:rsidRDefault="00577DF9">
      <w:pPr>
        <w:pStyle w:val="BodyText2"/>
        <w:numPr>
          <w:ilvl w:val="12"/>
          <w:numId w:val="0"/>
        </w:numPr>
        <w:ind w:left="720"/>
        <w:rPr>
          <w:b/>
          <w:i/>
        </w:rPr>
      </w:pPr>
      <w:r>
        <w:rPr>
          <w:b/>
          <w:i/>
        </w:rPr>
        <w:t>7am- 9pm Monday to Saturday incl Public Holidays</w:t>
      </w:r>
    </w:p>
    <w:p w14:paraId="0352ADAD" w14:textId="77777777" w:rsidR="00577DF9" w:rsidRDefault="00577DF9">
      <w:pPr>
        <w:pStyle w:val="BodyText2"/>
        <w:numPr>
          <w:ilvl w:val="12"/>
          <w:numId w:val="0"/>
        </w:numPr>
        <w:ind w:left="720"/>
        <w:rPr>
          <w:b/>
          <w:i/>
        </w:rPr>
      </w:pPr>
    </w:p>
    <w:p w14:paraId="15DD6578" w14:textId="77777777" w:rsidR="00577DF9" w:rsidRDefault="00577DF9">
      <w:pPr>
        <w:pStyle w:val="BodyText2"/>
        <w:numPr>
          <w:ilvl w:val="0"/>
          <w:numId w:val="2"/>
        </w:numPr>
        <w:rPr>
          <w:i/>
        </w:rPr>
      </w:pPr>
      <w:r>
        <w:rPr>
          <w:i/>
        </w:rPr>
        <w:t>Express 4*</w:t>
      </w:r>
    </w:p>
    <w:p w14:paraId="698A7918" w14:textId="77777777" w:rsidR="00577DF9" w:rsidRDefault="00577DF9">
      <w:pPr>
        <w:pStyle w:val="BodyText2"/>
        <w:numPr>
          <w:ilvl w:val="0"/>
          <w:numId w:val="2"/>
        </w:numPr>
        <w:rPr>
          <w:i/>
        </w:rPr>
      </w:pPr>
      <w:r>
        <w:rPr>
          <w:i/>
        </w:rPr>
        <w:t>Express 6*</w:t>
      </w:r>
    </w:p>
    <w:p w14:paraId="00549006" w14:textId="77777777" w:rsidR="00577DF9" w:rsidRDefault="00577DF9">
      <w:pPr>
        <w:pStyle w:val="BodyText2"/>
        <w:numPr>
          <w:ilvl w:val="0"/>
          <w:numId w:val="2"/>
        </w:numPr>
        <w:rPr>
          <w:i/>
        </w:rPr>
      </w:pPr>
      <w:r>
        <w:rPr>
          <w:i/>
        </w:rPr>
        <w:t>Express 8*</w:t>
      </w:r>
    </w:p>
    <w:p w14:paraId="4725E4C9" w14:textId="77777777" w:rsidR="00577DF9" w:rsidRDefault="00577DF9">
      <w:pPr>
        <w:pStyle w:val="BodyText2"/>
        <w:numPr>
          <w:ilvl w:val="0"/>
          <w:numId w:val="2"/>
        </w:numPr>
        <w:rPr>
          <w:i/>
        </w:rPr>
      </w:pPr>
      <w:r>
        <w:rPr>
          <w:i/>
        </w:rPr>
        <w:t>Business*</w:t>
      </w:r>
    </w:p>
    <w:p w14:paraId="13C6CC1D" w14:textId="77777777" w:rsidR="00577DF9" w:rsidRDefault="00577DF9">
      <w:pPr>
        <w:pStyle w:val="BodyText2"/>
        <w:ind w:left="0"/>
        <w:rPr>
          <w:i/>
        </w:rPr>
      </w:pPr>
    </w:p>
    <w:p w14:paraId="4C913546" w14:textId="77777777" w:rsidR="00577DF9" w:rsidRDefault="00577DF9">
      <w:pPr>
        <w:numPr>
          <w:ilvl w:val="12"/>
          <w:numId w:val="0"/>
        </w:numPr>
        <w:ind w:left="709"/>
      </w:pPr>
      <w:r>
        <w:t xml:space="preserve">*   Includes the access component of the service and Permanent Virtual Circuits (PVCs). </w:t>
      </w:r>
    </w:p>
    <w:p w14:paraId="79B595DE" w14:textId="77777777" w:rsidR="00577DF9" w:rsidRDefault="00577DF9">
      <w:pPr>
        <w:numPr>
          <w:ilvl w:val="12"/>
          <w:numId w:val="0"/>
        </w:numPr>
        <w:ind w:left="709"/>
        <w:rPr>
          <w:b/>
        </w:rPr>
      </w:pPr>
    </w:p>
    <w:p w14:paraId="464364E0" w14:textId="77777777" w:rsidR="00577DF9" w:rsidRDefault="00577DF9">
      <w:pPr>
        <w:numPr>
          <w:ilvl w:val="12"/>
          <w:numId w:val="0"/>
        </w:numPr>
        <w:ind w:left="709"/>
        <w:rPr>
          <w:b/>
        </w:rPr>
      </w:pPr>
      <w:r>
        <w:rPr>
          <w:b/>
        </w:rPr>
        <w:t>ENHANCED CUSTOMER SELECT MAINTENANCE OPTIONS</w:t>
      </w:r>
    </w:p>
    <w:p w14:paraId="2281CFB3" w14:textId="77777777" w:rsidR="00577DF9" w:rsidRDefault="00577DF9">
      <w:pPr>
        <w:numPr>
          <w:ilvl w:val="12"/>
          <w:numId w:val="0"/>
        </w:numPr>
        <w:ind w:left="737" w:hanging="737"/>
        <w:rPr>
          <w:b/>
        </w:rPr>
      </w:pPr>
    </w:p>
    <w:p w14:paraId="6909D633" w14:textId="77777777" w:rsidR="007D550E" w:rsidRPr="00821A49" w:rsidRDefault="00577DF9" w:rsidP="007D550E">
      <w:pPr>
        <w:ind w:left="709" w:hanging="709"/>
      </w:pPr>
      <w:r>
        <w:t>7.2.4</w:t>
      </w:r>
      <w:r>
        <w:tab/>
      </w:r>
      <w:r w:rsidR="007D550E" w:rsidRPr="00821A49">
        <w:t xml:space="preserve">The following enhanced </w:t>
      </w:r>
      <w:r w:rsidR="007D550E" w:rsidRPr="00821A49">
        <w:rPr>
          <w:i/>
        </w:rPr>
        <w:t>CSM Options</w:t>
      </w:r>
      <w:r w:rsidR="007D550E" w:rsidRPr="00821A49">
        <w:t xml:space="preserve"> provide extra coverage for services in Remote Areas only, and/or faster response and restoration commitments as indicated </w:t>
      </w:r>
      <w:r w:rsidR="007D550E" w:rsidRPr="007D550E">
        <w:t xml:space="preserve">plus two working days </w:t>
      </w:r>
      <w:r w:rsidR="007D550E">
        <w:t>for restoration times</w:t>
      </w:r>
      <w:r w:rsidR="007D550E" w:rsidRPr="007D550E">
        <w:t>:</w:t>
      </w:r>
      <w:r w:rsidR="007D550E" w:rsidRPr="00821A49">
        <w:t xml:space="preserve"> </w:t>
      </w:r>
    </w:p>
    <w:p w14:paraId="396B4A01" w14:textId="77777777" w:rsidR="007D550E" w:rsidRPr="00821A49" w:rsidRDefault="007D550E" w:rsidP="007D550E">
      <w:pPr>
        <w:numPr>
          <w:ilvl w:val="12"/>
          <w:numId w:val="0"/>
        </w:numPr>
      </w:pPr>
    </w:p>
    <w:p w14:paraId="6402DC48" w14:textId="77777777" w:rsidR="007D550E" w:rsidRPr="00821A49" w:rsidRDefault="007D550E" w:rsidP="007D550E">
      <w:pPr>
        <w:numPr>
          <w:ilvl w:val="0"/>
          <w:numId w:val="2"/>
        </w:numPr>
        <w:ind w:left="1800"/>
      </w:pPr>
      <w:r w:rsidRPr="00821A49">
        <w:rPr>
          <w:i/>
        </w:rPr>
        <w:t>Express 4**</w:t>
      </w:r>
    </w:p>
    <w:p w14:paraId="5CC9A0C7" w14:textId="77777777" w:rsidR="007D550E" w:rsidRPr="00821A49" w:rsidRDefault="007D550E" w:rsidP="007D550E">
      <w:pPr>
        <w:numPr>
          <w:ilvl w:val="0"/>
          <w:numId w:val="2"/>
        </w:numPr>
        <w:ind w:left="1800"/>
      </w:pPr>
      <w:r w:rsidRPr="00821A49">
        <w:rPr>
          <w:i/>
        </w:rPr>
        <w:t>Express 8*</w:t>
      </w:r>
    </w:p>
    <w:p w14:paraId="3E29DE57" w14:textId="77777777" w:rsidR="007D550E" w:rsidRPr="00821A49" w:rsidRDefault="007D550E" w:rsidP="007D550E">
      <w:pPr>
        <w:numPr>
          <w:ilvl w:val="12"/>
          <w:numId w:val="0"/>
        </w:numPr>
        <w:ind w:left="737" w:hanging="737"/>
        <w:rPr>
          <w:b/>
        </w:rPr>
      </w:pPr>
    </w:p>
    <w:p w14:paraId="67438698" w14:textId="77777777" w:rsidR="007D550E" w:rsidRPr="00821A49" w:rsidRDefault="007D550E" w:rsidP="007D550E">
      <w:pPr>
        <w:pStyle w:val="BodyText21"/>
        <w:numPr>
          <w:ilvl w:val="12"/>
          <w:numId w:val="0"/>
        </w:numPr>
        <w:ind w:left="993" w:hanging="273"/>
      </w:pPr>
      <w:r w:rsidRPr="00821A49">
        <w:t xml:space="preserve">** Includes the access component of the service and Permanent Virtual Circuits (PVCs).  </w:t>
      </w:r>
    </w:p>
    <w:p w14:paraId="248F7101" w14:textId="77777777" w:rsidR="007D550E" w:rsidRPr="00821A49" w:rsidRDefault="007D550E" w:rsidP="007D550E">
      <w:pPr>
        <w:pStyle w:val="BodyText21"/>
        <w:numPr>
          <w:ilvl w:val="12"/>
          <w:numId w:val="0"/>
        </w:numPr>
        <w:ind w:left="993"/>
      </w:pPr>
    </w:p>
    <w:p w14:paraId="2DEEE98A" w14:textId="77777777" w:rsidR="007D550E" w:rsidRPr="00821A49" w:rsidRDefault="007D550E" w:rsidP="007D550E">
      <w:pPr>
        <w:pStyle w:val="BodyText21"/>
        <w:ind w:left="993" w:hanging="284"/>
      </w:pPr>
      <w:r w:rsidRPr="00821A49">
        <w:t>*</w:t>
      </w:r>
      <w:r>
        <w:tab/>
      </w:r>
      <w:r w:rsidRPr="00821A49">
        <w:t>Includes the access component of the service and (PVCs).</w:t>
      </w:r>
    </w:p>
    <w:p w14:paraId="4182131F" w14:textId="77777777" w:rsidR="007D550E" w:rsidRPr="00821A49" w:rsidRDefault="007D550E" w:rsidP="007D550E">
      <w:pPr>
        <w:pStyle w:val="BodyText21"/>
        <w:ind w:left="709" w:firstLine="371"/>
      </w:pPr>
      <w:r w:rsidRPr="00821A49">
        <w:t>Available in Remote Areas only, subject to negotiation.</w:t>
      </w:r>
    </w:p>
    <w:p w14:paraId="36246ABF" w14:textId="77777777" w:rsidR="007D550E" w:rsidRPr="00821A49" w:rsidRDefault="007D550E" w:rsidP="007D550E">
      <w:pPr>
        <w:pStyle w:val="BodyText21"/>
        <w:ind w:left="709" w:firstLine="371"/>
      </w:pPr>
    </w:p>
    <w:p w14:paraId="2E1FFD1A" w14:textId="77777777" w:rsidR="00577DF9" w:rsidRDefault="00577DF9">
      <w:pPr>
        <w:numPr>
          <w:ilvl w:val="12"/>
          <w:numId w:val="0"/>
        </w:numPr>
        <w:ind w:left="720"/>
      </w:pPr>
    </w:p>
    <w:p w14:paraId="1C3D8E83" w14:textId="77777777" w:rsidR="00577DF9" w:rsidRDefault="00577DF9">
      <w:pPr>
        <w:numPr>
          <w:ilvl w:val="12"/>
          <w:numId w:val="0"/>
        </w:numPr>
        <w:ind w:hanging="28"/>
      </w:pPr>
    </w:p>
    <w:p w14:paraId="0090F6AF" w14:textId="77777777" w:rsidR="00577DF9" w:rsidRDefault="00577DF9">
      <w:pPr>
        <w:numPr>
          <w:ilvl w:val="12"/>
          <w:numId w:val="0"/>
        </w:numPr>
        <w:ind w:left="709"/>
        <w:rPr>
          <w:b/>
        </w:rPr>
      </w:pPr>
      <w:r>
        <w:rPr>
          <w:b/>
        </w:rPr>
        <w:tab/>
        <w:t xml:space="preserve">SERVICE REBATE </w:t>
      </w:r>
    </w:p>
    <w:p w14:paraId="545448CD" w14:textId="77777777" w:rsidR="00577DF9" w:rsidRDefault="00577DF9">
      <w:pPr>
        <w:numPr>
          <w:ilvl w:val="12"/>
          <w:numId w:val="0"/>
        </w:numPr>
        <w:ind w:left="737" w:hanging="737"/>
        <w:rPr>
          <w:b/>
        </w:rPr>
      </w:pPr>
    </w:p>
    <w:p w14:paraId="4079C747" w14:textId="77777777" w:rsidR="00577DF9" w:rsidRDefault="00577DF9">
      <w:pPr>
        <w:numPr>
          <w:ilvl w:val="12"/>
          <w:numId w:val="0"/>
        </w:numPr>
        <w:ind w:left="709" w:hanging="709"/>
      </w:pPr>
      <w:r>
        <w:t>7.2.5</w:t>
      </w:r>
      <w:r>
        <w:tab/>
        <w:t xml:space="preserve">The types of </w:t>
      </w:r>
      <w:r>
        <w:rPr>
          <w:i/>
        </w:rPr>
        <w:t xml:space="preserve">Service Rebates </w:t>
      </w:r>
      <w:r>
        <w:t>available</w:t>
      </w:r>
      <w:r>
        <w:rPr>
          <w:i/>
        </w:rPr>
        <w:t xml:space="preserve"> </w:t>
      </w:r>
      <w:r>
        <w:t>and applicable conditions are set out in clause 10.</w:t>
      </w:r>
    </w:p>
    <w:p w14:paraId="1ADEB5D4" w14:textId="77777777" w:rsidR="00577DF9" w:rsidRDefault="00577DF9">
      <w:pPr>
        <w:numPr>
          <w:ilvl w:val="12"/>
          <w:numId w:val="0"/>
        </w:numPr>
        <w:ind w:left="737" w:hanging="737"/>
        <w:rPr>
          <w:b/>
        </w:rPr>
      </w:pPr>
    </w:p>
    <w:p w14:paraId="6CF240FB" w14:textId="77777777" w:rsidR="00577DF9" w:rsidRDefault="00577DF9">
      <w:pPr>
        <w:pStyle w:val="Heading2"/>
        <w:keepNext/>
        <w:keepLines/>
        <w:numPr>
          <w:ilvl w:val="12"/>
          <w:numId w:val="0"/>
        </w:numPr>
        <w:rPr>
          <w:sz w:val="24"/>
        </w:rPr>
      </w:pPr>
      <w:r>
        <w:rPr>
          <w:sz w:val="24"/>
        </w:rPr>
        <w:t>7.3</w:t>
      </w:r>
      <w:r>
        <w:rPr>
          <w:b w:val="0"/>
          <w:sz w:val="24"/>
        </w:rPr>
        <w:tab/>
      </w:r>
      <w:r w:rsidR="00DA5CFB">
        <w:rPr>
          <w:sz w:val="24"/>
        </w:rPr>
        <w:t>deleted</w:t>
      </w:r>
    </w:p>
    <w:p w14:paraId="24B3DB84" w14:textId="77777777" w:rsidR="00577DF9" w:rsidRDefault="00577DF9">
      <w:pPr>
        <w:pStyle w:val="Heading2"/>
        <w:numPr>
          <w:ilvl w:val="12"/>
          <w:numId w:val="0"/>
        </w:numPr>
        <w:rPr>
          <w:b w:val="0"/>
          <w:sz w:val="24"/>
        </w:rPr>
      </w:pPr>
      <w:r>
        <w:rPr>
          <w:b w:val="0"/>
          <w:sz w:val="24"/>
        </w:rPr>
        <w:t>7.4</w:t>
      </w:r>
      <w:r>
        <w:rPr>
          <w:b w:val="0"/>
          <w:sz w:val="24"/>
        </w:rPr>
        <w:tab/>
      </w:r>
      <w:r>
        <w:rPr>
          <w:sz w:val="24"/>
        </w:rPr>
        <w:t>argent dedicated SERVICE ASSURANCE</w:t>
      </w:r>
    </w:p>
    <w:p w14:paraId="22F91406" w14:textId="77777777" w:rsidR="00577DF9" w:rsidRDefault="00577DF9">
      <w:pPr>
        <w:numPr>
          <w:ilvl w:val="12"/>
          <w:numId w:val="0"/>
        </w:numPr>
        <w:ind w:left="709"/>
        <w:rPr>
          <w:b/>
        </w:rPr>
      </w:pPr>
      <w:r>
        <w:rPr>
          <w:b/>
        </w:rPr>
        <w:tab/>
        <w:t>SERVICE OVERVIEW</w:t>
      </w:r>
    </w:p>
    <w:p w14:paraId="4881DF14" w14:textId="77777777" w:rsidR="00577DF9" w:rsidRDefault="00577DF9">
      <w:pPr>
        <w:numPr>
          <w:ilvl w:val="12"/>
          <w:numId w:val="0"/>
        </w:numPr>
        <w:ind w:left="709"/>
        <w:rPr>
          <w:b/>
        </w:rPr>
      </w:pPr>
    </w:p>
    <w:p w14:paraId="3957E53F" w14:textId="77777777" w:rsidR="00577DF9" w:rsidRDefault="00577DF9">
      <w:pPr>
        <w:numPr>
          <w:ilvl w:val="12"/>
          <w:numId w:val="0"/>
        </w:numPr>
        <w:ind w:left="709" w:hanging="709"/>
      </w:pPr>
      <w:r>
        <w:t>7.4.1</w:t>
      </w:r>
      <w:r>
        <w:tab/>
        <w:t xml:space="preserve">A description of </w:t>
      </w:r>
      <w:r>
        <w:rPr>
          <w:i/>
        </w:rPr>
        <w:t xml:space="preserve">Telstra’s </w:t>
      </w:r>
      <w:r>
        <w:t>Argent Dedicated service is provided in Part B - Argent Dedicated of the Argent section of Our Customer Terms.</w:t>
      </w:r>
    </w:p>
    <w:p w14:paraId="7C0279B3" w14:textId="77777777" w:rsidR="00577DF9" w:rsidRDefault="00577DF9">
      <w:pPr>
        <w:pStyle w:val="Indent2"/>
        <w:numPr>
          <w:ilvl w:val="12"/>
          <w:numId w:val="0"/>
        </w:numPr>
        <w:ind w:left="737" w:hanging="737"/>
      </w:pPr>
    </w:p>
    <w:p w14:paraId="0603C3BD" w14:textId="77777777" w:rsidR="00577DF9" w:rsidRDefault="00577DF9">
      <w:pPr>
        <w:keepNext/>
        <w:numPr>
          <w:ilvl w:val="12"/>
          <w:numId w:val="0"/>
        </w:numPr>
        <w:ind w:left="709"/>
        <w:rPr>
          <w:b/>
        </w:rPr>
      </w:pPr>
      <w:r>
        <w:rPr>
          <w:b/>
        </w:rPr>
        <w:tab/>
        <w:t>STANDARD SERVICE ASSURANCE COMMITMENTS</w:t>
      </w:r>
    </w:p>
    <w:p w14:paraId="5978D8F0" w14:textId="77777777" w:rsidR="00577DF9" w:rsidRDefault="00577DF9">
      <w:pPr>
        <w:keepNext/>
        <w:numPr>
          <w:ilvl w:val="12"/>
          <w:numId w:val="0"/>
        </w:numPr>
        <w:ind w:left="737" w:hanging="737"/>
      </w:pPr>
    </w:p>
    <w:p w14:paraId="0C2760A2" w14:textId="77777777" w:rsidR="00577DF9" w:rsidRDefault="00577DF9">
      <w:pPr>
        <w:pStyle w:val="Indent0"/>
      </w:pPr>
      <w:r>
        <w:t>7.4.2</w:t>
      </w:r>
      <w:r>
        <w:tab/>
        <w:t xml:space="preserve">Maintenance and repair of Argent Dedicated service will default to the </w:t>
      </w:r>
      <w:r>
        <w:rPr>
          <w:i/>
        </w:rPr>
        <w:t>Business Option</w:t>
      </w:r>
      <w:r>
        <w:t xml:space="preserve"> unless the </w:t>
      </w:r>
      <w:r>
        <w:rPr>
          <w:i/>
        </w:rPr>
        <w:t>Customer</w:t>
      </w:r>
      <w:r>
        <w:t xml:space="preserve"> has selected an enhanced </w:t>
      </w:r>
      <w:r>
        <w:rPr>
          <w:i/>
        </w:rPr>
        <w:t>CSM Option</w:t>
      </w:r>
      <w:r>
        <w:t>.</w:t>
      </w:r>
    </w:p>
    <w:p w14:paraId="5DB2DA7A" w14:textId="77777777" w:rsidR="00577DF9" w:rsidRDefault="00577DF9">
      <w:pPr>
        <w:pStyle w:val="BodyTextIndent"/>
        <w:keepNext/>
      </w:pPr>
      <w:r>
        <w:t>ENHANCED CUSTOMER SELECT ASSURANCE OPTIONS (URBAN)</w:t>
      </w:r>
    </w:p>
    <w:p w14:paraId="317459EE" w14:textId="77777777" w:rsidR="00577DF9" w:rsidRDefault="00577DF9">
      <w:pPr>
        <w:pStyle w:val="BodyText2"/>
        <w:numPr>
          <w:ilvl w:val="12"/>
          <w:numId w:val="0"/>
        </w:numPr>
        <w:ind w:hanging="28"/>
      </w:pPr>
    </w:p>
    <w:p w14:paraId="57AAD09B" w14:textId="77777777" w:rsidR="00577DF9" w:rsidRDefault="00577DF9">
      <w:pPr>
        <w:numPr>
          <w:ilvl w:val="12"/>
          <w:numId w:val="0"/>
        </w:numPr>
        <w:ind w:left="737" w:hanging="737"/>
      </w:pPr>
      <w:r>
        <w:t>7.4.3</w:t>
      </w:r>
      <w:r>
        <w:tab/>
        <w:t>The following enhanced</w:t>
      </w:r>
      <w:r>
        <w:rPr>
          <w:i/>
        </w:rPr>
        <w:t xml:space="preserve"> Customer Select Assurance </w:t>
      </w:r>
      <w:r>
        <w:t>options</w:t>
      </w:r>
      <w:r>
        <w:rPr>
          <w:i/>
        </w:rPr>
        <w:t xml:space="preserve"> </w:t>
      </w:r>
      <w:r>
        <w:t xml:space="preserve">provide extra coverage, and/or faster response and restoration commitments as indicated below. They are available at additional charge, details of which are set out in clause 8, provided both the service are located in an </w:t>
      </w:r>
      <w:r>
        <w:rPr>
          <w:i/>
        </w:rPr>
        <w:t>Urban Area</w:t>
      </w:r>
      <w:r>
        <w:t>:</w:t>
      </w:r>
    </w:p>
    <w:p w14:paraId="4F11BFA5" w14:textId="77777777" w:rsidR="00577DF9" w:rsidRDefault="00577DF9">
      <w:pPr>
        <w:numPr>
          <w:ilvl w:val="12"/>
          <w:numId w:val="0"/>
        </w:numPr>
        <w:ind w:left="737" w:hanging="17"/>
      </w:pPr>
    </w:p>
    <w:p w14:paraId="76F20803" w14:textId="77777777" w:rsidR="00577DF9" w:rsidRDefault="00577DF9">
      <w:pPr>
        <w:pStyle w:val="BodyText2"/>
        <w:numPr>
          <w:ilvl w:val="12"/>
          <w:numId w:val="0"/>
        </w:numPr>
        <w:ind w:left="720"/>
        <w:rPr>
          <w:b/>
          <w:i/>
        </w:rPr>
      </w:pPr>
      <w:r>
        <w:rPr>
          <w:b/>
          <w:i/>
        </w:rPr>
        <w:t>24 hrs/7 days a week coverage</w:t>
      </w:r>
    </w:p>
    <w:p w14:paraId="3E2A4A95" w14:textId="77777777" w:rsidR="00577DF9" w:rsidRDefault="00577DF9">
      <w:pPr>
        <w:pStyle w:val="BodyText2"/>
        <w:numPr>
          <w:ilvl w:val="12"/>
          <w:numId w:val="0"/>
        </w:numPr>
        <w:ind w:left="720"/>
        <w:rPr>
          <w:b/>
          <w:i/>
        </w:rPr>
      </w:pPr>
    </w:p>
    <w:p w14:paraId="777C1AC1" w14:textId="77777777" w:rsidR="00577DF9" w:rsidRDefault="00577DF9">
      <w:pPr>
        <w:pStyle w:val="BodyText2"/>
        <w:numPr>
          <w:ilvl w:val="0"/>
          <w:numId w:val="2"/>
        </w:numPr>
        <w:rPr>
          <w:i/>
        </w:rPr>
      </w:pPr>
      <w:r>
        <w:rPr>
          <w:i/>
        </w:rPr>
        <w:t>Express 8 plus</w:t>
      </w:r>
    </w:p>
    <w:p w14:paraId="6F1B5C24" w14:textId="77777777" w:rsidR="00577DF9" w:rsidRDefault="00577DF9">
      <w:pPr>
        <w:pStyle w:val="BodyText2"/>
        <w:numPr>
          <w:ilvl w:val="0"/>
          <w:numId w:val="2"/>
        </w:numPr>
        <w:rPr>
          <w:i/>
        </w:rPr>
      </w:pPr>
      <w:r>
        <w:rPr>
          <w:i/>
        </w:rPr>
        <w:t>Business plus</w:t>
      </w:r>
    </w:p>
    <w:p w14:paraId="07AABF00" w14:textId="77777777" w:rsidR="00577DF9" w:rsidRDefault="00577DF9">
      <w:pPr>
        <w:pStyle w:val="BodyText2"/>
        <w:numPr>
          <w:ilvl w:val="12"/>
          <w:numId w:val="0"/>
        </w:numPr>
        <w:ind w:left="720"/>
      </w:pPr>
    </w:p>
    <w:p w14:paraId="3C6E2876" w14:textId="77777777" w:rsidR="00577DF9" w:rsidRDefault="00577DF9">
      <w:pPr>
        <w:pStyle w:val="BodyText2"/>
        <w:numPr>
          <w:ilvl w:val="12"/>
          <w:numId w:val="0"/>
        </w:numPr>
        <w:ind w:left="720"/>
        <w:rPr>
          <w:b/>
          <w:i/>
        </w:rPr>
      </w:pPr>
      <w:r>
        <w:rPr>
          <w:b/>
          <w:i/>
        </w:rPr>
        <w:t>7am- 9pm Monday to Saturday incl Public Holidays</w:t>
      </w:r>
    </w:p>
    <w:p w14:paraId="6912F8F4" w14:textId="77777777" w:rsidR="00577DF9" w:rsidRDefault="00577DF9">
      <w:pPr>
        <w:pStyle w:val="BodyText2"/>
        <w:numPr>
          <w:ilvl w:val="12"/>
          <w:numId w:val="0"/>
        </w:numPr>
        <w:ind w:left="720"/>
        <w:rPr>
          <w:b/>
          <w:i/>
        </w:rPr>
      </w:pPr>
    </w:p>
    <w:p w14:paraId="17E58A6D" w14:textId="77777777" w:rsidR="00577DF9" w:rsidRDefault="00577DF9">
      <w:pPr>
        <w:pStyle w:val="BodyText2"/>
        <w:numPr>
          <w:ilvl w:val="0"/>
          <w:numId w:val="2"/>
        </w:numPr>
        <w:rPr>
          <w:i/>
        </w:rPr>
      </w:pPr>
      <w:r>
        <w:rPr>
          <w:i/>
        </w:rPr>
        <w:t xml:space="preserve">Express 8 </w:t>
      </w:r>
    </w:p>
    <w:p w14:paraId="5BFC2CA5" w14:textId="77777777" w:rsidR="00577DF9" w:rsidRDefault="00577DF9">
      <w:pPr>
        <w:pStyle w:val="BodyText2"/>
        <w:numPr>
          <w:ilvl w:val="12"/>
          <w:numId w:val="0"/>
        </w:numPr>
        <w:ind w:left="720"/>
      </w:pPr>
    </w:p>
    <w:p w14:paraId="7449A6DB" w14:textId="77777777" w:rsidR="00577DF9" w:rsidRDefault="00577DF9">
      <w:pPr>
        <w:pStyle w:val="BodyText2"/>
        <w:numPr>
          <w:ilvl w:val="12"/>
          <w:numId w:val="0"/>
        </w:numPr>
        <w:ind w:left="720"/>
        <w:rPr>
          <w:b/>
          <w:i/>
        </w:rPr>
      </w:pPr>
      <w:r>
        <w:rPr>
          <w:b/>
          <w:i/>
        </w:rPr>
        <w:t xml:space="preserve">Pay per event 24 hrs/7 days a week coverage </w:t>
      </w:r>
    </w:p>
    <w:p w14:paraId="4893157F" w14:textId="77777777" w:rsidR="00577DF9" w:rsidRDefault="00577DF9">
      <w:pPr>
        <w:pStyle w:val="BodyText2"/>
        <w:numPr>
          <w:ilvl w:val="12"/>
          <w:numId w:val="0"/>
        </w:numPr>
        <w:ind w:left="720"/>
        <w:rPr>
          <w:b/>
          <w:i/>
        </w:rPr>
      </w:pPr>
    </w:p>
    <w:p w14:paraId="4DAC7F61" w14:textId="77777777" w:rsidR="00577DF9" w:rsidRDefault="00577DF9">
      <w:pPr>
        <w:pStyle w:val="BodyText2"/>
        <w:numPr>
          <w:ilvl w:val="0"/>
          <w:numId w:val="2"/>
        </w:numPr>
        <w:rPr>
          <w:i/>
        </w:rPr>
      </w:pPr>
      <w:r>
        <w:rPr>
          <w:i/>
        </w:rPr>
        <w:t xml:space="preserve">Express 8 plus </w:t>
      </w:r>
    </w:p>
    <w:p w14:paraId="6D9F88B3" w14:textId="77777777" w:rsidR="00577DF9" w:rsidRDefault="00577DF9">
      <w:pPr>
        <w:pStyle w:val="BodyText2"/>
        <w:numPr>
          <w:ilvl w:val="0"/>
          <w:numId w:val="2"/>
        </w:numPr>
        <w:rPr>
          <w:i/>
        </w:rPr>
      </w:pPr>
      <w:r>
        <w:rPr>
          <w:i/>
        </w:rPr>
        <w:t>Business plus</w:t>
      </w:r>
    </w:p>
    <w:p w14:paraId="1C4C1A6A" w14:textId="77777777" w:rsidR="00577DF9" w:rsidRDefault="00577DF9">
      <w:pPr>
        <w:pStyle w:val="BodyText2"/>
        <w:numPr>
          <w:ilvl w:val="12"/>
          <w:numId w:val="0"/>
        </w:numPr>
        <w:ind w:left="737" w:hanging="28"/>
      </w:pPr>
    </w:p>
    <w:p w14:paraId="2E9E10D4" w14:textId="77777777" w:rsidR="00577DF9" w:rsidRDefault="00577DF9">
      <w:pPr>
        <w:pStyle w:val="BodyText2"/>
        <w:numPr>
          <w:ilvl w:val="12"/>
          <w:numId w:val="0"/>
        </w:numPr>
        <w:ind w:left="720"/>
        <w:rPr>
          <w:b/>
          <w:i/>
        </w:rPr>
      </w:pPr>
      <w:r>
        <w:rPr>
          <w:b/>
          <w:i/>
        </w:rPr>
        <w:t>Pay per event 7am- 9pm Monday to Saturday incl Public Holidays</w:t>
      </w:r>
    </w:p>
    <w:p w14:paraId="00F850F6" w14:textId="77777777" w:rsidR="00577DF9" w:rsidRDefault="00577DF9">
      <w:pPr>
        <w:pStyle w:val="BodyText2"/>
        <w:numPr>
          <w:ilvl w:val="12"/>
          <w:numId w:val="0"/>
        </w:numPr>
        <w:ind w:left="720"/>
        <w:rPr>
          <w:b/>
          <w:i/>
        </w:rPr>
      </w:pPr>
    </w:p>
    <w:p w14:paraId="5146ACD5" w14:textId="77777777" w:rsidR="00577DF9" w:rsidRDefault="00577DF9">
      <w:pPr>
        <w:pStyle w:val="BodyText2"/>
        <w:numPr>
          <w:ilvl w:val="0"/>
          <w:numId w:val="2"/>
        </w:numPr>
        <w:rPr>
          <w:i/>
        </w:rPr>
      </w:pPr>
      <w:r>
        <w:rPr>
          <w:i/>
        </w:rPr>
        <w:t>Express 8</w:t>
      </w:r>
    </w:p>
    <w:p w14:paraId="1F613B74" w14:textId="77777777" w:rsidR="00577DF9" w:rsidRDefault="00577DF9">
      <w:pPr>
        <w:numPr>
          <w:ilvl w:val="12"/>
          <w:numId w:val="0"/>
        </w:numPr>
        <w:ind w:left="737" w:hanging="737"/>
      </w:pPr>
    </w:p>
    <w:p w14:paraId="7032886F" w14:textId="77777777" w:rsidR="00577DF9" w:rsidRDefault="00577DF9">
      <w:pPr>
        <w:numPr>
          <w:ilvl w:val="12"/>
          <w:numId w:val="0"/>
        </w:numPr>
        <w:ind w:left="709"/>
        <w:rPr>
          <w:b/>
        </w:rPr>
      </w:pPr>
      <w:r>
        <w:rPr>
          <w:b/>
        </w:rPr>
        <w:t>ENHANCED</w:t>
      </w:r>
      <w:r>
        <w:t xml:space="preserve"> </w:t>
      </w:r>
      <w:r>
        <w:rPr>
          <w:b/>
        </w:rPr>
        <w:t xml:space="preserve">CUSTOMER SELECT ASSURANCE OPTIONS (RURAL) </w:t>
      </w:r>
    </w:p>
    <w:p w14:paraId="5DA90C79" w14:textId="77777777" w:rsidR="00577DF9" w:rsidRDefault="00577DF9">
      <w:pPr>
        <w:pStyle w:val="Header"/>
        <w:numPr>
          <w:ilvl w:val="12"/>
          <w:numId w:val="0"/>
        </w:numPr>
        <w:tabs>
          <w:tab w:val="clear" w:pos="4153"/>
          <w:tab w:val="clear" w:pos="8306"/>
        </w:tabs>
      </w:pPr>
    </w:p>
    <w:p w14:paraId="39506B6E" w14:textId="77777777" w:rsidR="00577DF9" w:rsidRDefault="00577DF9">
      <w:pPr>
        <w:numPr>
          <w:ilvl w:val="12"/>
          <w:numId w:val="0"/>
        </w:numPr>
        <w:ind w:left="737" w:hanging="737"/>
      </w:pPr>
      <w:r>
        <w:t>7.4.3A</w:t>
      </w:r>
      <w:r>
        <w:rPr>
          <w:b/>
        </w:rPr>
        <w:tab/>
      </w:r>
      <w:r>
        <w:t>The following enhanced</w:t>
      </w:r>
      <w:r>
        <w:rPr>
          <w:i/>
        </w:rPr>
        <w:t xml:space="preserve"> Customer Select Assurance </w:t>
      </w:r>
      <w:r>
        <w:t xml:space="preserve">options provide extra coverage, and/or faster response and restoration commitments as indicated. They are available to </w:t>
      </w:r>
      <w:r>
        <w:rPr>
          <w:i/>
        </w:rPr>
        <w:t>Customers</w:t>
      </w:r>
      <w:r>
        <w:t xml:space="preserve"> at additional charge, details of which are set out in clause 8, provided the service is located in a </w:t>
      </w:r>
      <w:r>
        <w:rPr>
          <w:i/>
        </w:rPr>
        <w:t>Rural</w:t>
      </w:r>
      <w:r>
        <w:t xml:space="preserve"> </w:t>
      </w:r>
      <w:r>
        <w:rPr>
          <w:i/>
        </w:rPr>
        <w:t>Area.</w:t>
      </w:r>
      <w:r>
        <w:t xml:space="preserve">  </w:t>
      </w:r>
    </w:p>
    <w:p w14:paraId="5D361CE5" w14:textId="77777777" w:rsidR="00577DF9" w:rsidRDefault="00577DF9">
      <w:pPr>
        <w:pStyle w:val="BodyText21"/>
        <w:numPr>
          <w:ilvl w:val="12"/>
          <w:numId w:val="0"/>
        </w:numPr>
        <w:ind w:left="720"/>
      </w:pPr>
    </w:p>
    <w:p w14:paraId="7FFF7765" w14:textId="77777777" w:rsidR="00577DF9" w:rsidRDefault="00577DF9">
      <w:pPr>
        <w:pStyle w:val="BodyText21"/>
        <w:numPr>
          <w:ilvl w:val="12"/>
          <w:numId w:val="0"/>
        </w:numPr>
        <w:ind w:left="720"/>
        <w:rPr>
          <w:b/>
          <w:i/>
        </w:rPr>
      </w:pPr>
      <w:r>
        <w:rPr>
          <w:b/>
          <w:i/>
        </w:rPr>
        <w:t>7am- 9pm Monday to Saturday incl Public Holidays</w:t>
      </w:r>
    </w:p>
    <w:p w14:paraId="069467B7" w14:textId="77777777" w:rsidR="00577DF9" w:rsidRDefault="00577DF9">
      <w:pPr>
        <w:pStyle w:val="BodyText21"/>
        <w:numPr>
          <w:ilvl w:val="0"/>
          <w:numId w:val="2"/>
        </w:numPr>
        <w:rPr>
          <w:i/>
        </w:rPr>
      </w:pPr>
      <w:r>
        <w:rPr>
          <w:i/>
        </w:rPr>
        <w:t>Express 8  *</w:t>
      </w:r>
    </w:p>
    <w:p w14:paraId="065B7B13" w14:textId="77777777" w:rsidR="00577DF9" w:rsidRDefault="00577DF9">
      <w:pPr>
        <w:pStyle w:val="BodyText21"/>
        <w:numPr>
          <w:ilvl w:val="0"/>
          <w:numId w:val="2"/>
        </w:numPr>
        <w:rPr>
          <w:i/>
        </w:rPr>
      </w:pPr>
      <w:r>
        <w:rPr>
          <w:i/>
        </w:rPr>
        <w:t>Business</w:t>
      </w:r>
    </w:p>
    <w:p w14:paraId="7E8D4617" w14:textId="77777777" w:rsidR="00577DF9" w:rsidRDefault="00577DF9">
      <w:pPr>
        <w:numPr>
          <w:ilvl w:val="12"/>
          <w:numId w:val="0"/>
        </w:numPr>
        <w:ind w:left="737" w:hanging="737"/>
      </w:pPr>
    </w:p>
    <w:p w14:paraId="0CC6D76C" w14:textId="77777777" w:rsidR="00577DF9" w:rsidRDefault="00577DF9">
      <w:pPr>
        <w:numPr>
          <w:ilvl w:val="12"/>
          <w:numId w:val="0"/>
        </w:numPr>
        <w:ind w:left="709"/>
        <w:rPr>
          <w:b/>
        </w:rPr>
      </w:pPr>
      <w:r>
        <w:rPr>
          <w:b/>
        </w:rPr>
        <w:t>ENHANCED CUSTOMER SELECT MAINTENANCE OPTIONS</w:t>
      </w:r>
    </w:p>
    <w:p w14:paraId="4342EF79" w14:textId="77777777" w:rsidR="00577DF9" w:rsidRDefault="00577DF9">
      <w:pPr>
        <w:numPr>
          <w:ilvl w:val="12"/>
          <w:numId w:val="0"/>
        </w:numPr>
        <w:ind w:left="737" w:hanging="737"/>
        <w:rPr>
          <w:b/>
        </w:rPr>
      </w:pPr>
    </w:p>
    <w:p w14:paraId="79E9D95C" w14:textId="77777777" w:rsidR="007D550E" w:rsidRPr="007D550E" w:rsidRDefault="00577DF9" w:rsidP="007D550E">
      <w:pPr>
        <w:ind w:left="709" w:hanging="709"/>
      </w:pPr>
      <w:r>
        <w:t>7.4.4</w:t>
      </w:r>
      <w:r>
        <w:tab/>
      </w:r>
      <w:r w:rsidR="007D550E" w:rsidRPr="00821A49">
        <w:t>The following enhanced</w:t>
      </w:r>
      <w:r w:rsidR="007D550E" w:rsidRPr="00821A49">
        <w:rPr>
          <w:i/>
        </w:rPr>
        <w:t xml:space="preserve"> CSM Options</w:t>
      </w:r>
      <w:r w:rsidR="007D550E" w:rsidRPr="00821A49">
        <w:t xml:space="preserve"> provide extra coverage for services in Remote Areas only, and/or faster response and restoration commitments as indicated (</w:t>
      </w:r>
      <w:r w:rsidR="007D550E" w:rsidRPr="007D550E">
        <w:t xml:space="preserve">plus two working days </w:t>
      </w:r>
      <w:r w:rsidR="00CE2DF2">
        <w:t>[for restoration times]</w:t>
      </w:r>
      <w:r w:rsidR="007D550E" w:rsidRPr="007D550E">
        <w:t>)</w:t>
      </w:r>
    </w:p>
    <w:p w14:paraId="1B44878D" w14:textId="77777777" w:rsidR="007D550E" w:rsidRPr="00821A49" w:rsidRDefault="007D550E" w:rsidP="007D550E">
      <w:pPr>
        <w:numPr>
          <w:ilvl w:val="12"/>
          <w:numId w:val="0"/>
        </w:numPr>
        <w:ind w:left="737" w:hanging="737"/>
      </w:pPr>
      <w:r w:rsidRPr="00821A49">
        <w:t xml:space="preserve">: </w:t>
      </w:r>
    </w:p>
    <w:p w14:paraId="2F10D9B5" w14:textId="77777777" w:rsidR="007D550E" w:rsidRPr="00821A49" w:rsidRDefault="007D550E" w:rsidP="007D550E">
      <w:pPr>
        <w:numPr>
          <w:ilvl w:val="12"/>
          <w:numId w:val="0"/>
        </w:numPr>
      </w:pPr>
    </w:p>
    <w:p w14:paraId="347CB20C" w14:textId="77777777" w:rsidR="007D550E" w:rsidRPr="00821A49" w:rsidRDefault="007D550E" w:rsidP="007D550E">
      <w:pPr>
        <w:numPr>
          <w:ilvl w:val="0"/>
          <w:numId w:val="2"/>
        </w:numPr>
        <w:spacing w:line="240" w:lineRule="atLeast"/>
        <w:ind w:left="1095"/>
      </w:pPr>
      <w:r w:rsidRPr="00821A49">
        <w:rPr>
          <w:i/>
        </w:rPr>
        <w:t>Business Plus</w:t>
      </w:r>
    </w:p>
    <w:p w14:paraId="2EC7402A" w14:textId="77777777" w:rsidR="00577DF9" w:rsidRDefault="00577DF9">
      <w:pPr>
        <w:numPr>
          <w:ilvl w:val="12"/>
          <w:numId w:val="0"/>
        </w:numPr>
        <w:ind w:left="720"/>
      </w:pPr>
    </w:p>
    <w:p w14:paraId="2CF561E0" w14:textId="77777777" w:rsidR="00577DF9" w:rsidRDefault="00577DF9">
      <w:pPr>
        <w:numPr>
          <w:ilvl w:val="12"/>
          <w:numId w:val="0"/>
        </w:numPr>
      </w:pPr>
    </w:p>
    <w:p w14:paraId="5CB8A750" w14:textId="77777777" w:rsidR="00577DF9" w:rsidRDefault="00577DF9">
      <w:pPr>
        <w:numPr>
          <w:ilvl w:val="12"/>
          <w:numId w:val="0"/>
        </w:numPr>
        <w:ind w:left="709"/>
        <w:rPr>
          <w:b/>
        </w:rPr>
      </w:pPr>
      <w:r>
        <w:rPr>
          <w:b/>
        </w:rPr>
        <w:tab/>
        <w:t xml:space="preserve">SERVICE REBATE </w:t>
      </w:r>
    </w:p>
    <w:p w14:paraId="32F79935" w14:textId="77777777" w:rsidR="00577DF9" w:rsidRDefault="00577DF9">
      <w:pPr>
        <w:numPr>
          <w:ilvl w:val="12"/>
          <w:numId w:val="0"/>
        </w:numPr>
        <w:ind w:left="737" w:hanging="737"/>
        <w:rPr>
          <w:b/>
        </w:rPr>
      </w:pPr>
    </w:p>
    <w:p w14:paraId="5FBD445E" w14:textId="77777777" w:rsidR="00577DF9" w:rsidRDefault="00577DF9">
      <w:pPr>
        <w:numPr>
          <w:ilvl w:val="12"/>
          <w:numId w:val="0"/>
        </w:numPr>
        <w:ind w:left="737" w:hanging="737"/>
      </w:pPr>
      <w:r>
        <w:rPr>
          <w:lang w:val="en-US"/>
        </w:rPr>
        <w:t>7.4.5</w:t>
      </w:r>
      <w:r>
        <w:rPr>
          <w:lang w:val="en-US"/>
        </w:rPr>
        <w:tab/>
      </w:r>
      <w:r>
        <w:t xml:space="preserve">The types of </w:t>
      </w:r>
      <w:r>
        <w:rPr>
          <w:i/>
        </w:rPr>
        <w:t xml:space="preserve">Service Rebates </w:t>
      </w:r>
      <w:r>
        <w:t>available</w:t>
      </w:r>
      <w:r>
        <w:rPr>
          <w:i/>
        </w:rPr>
        <w:t xml:space="preserve"> </w:t>
      </w:r>
      <w:r>
        <w:t>and conditions which apply to them are set out in clause 10.</w:t>
      </w:r>
    </w:p>
    <w:p w14:paraId="7AF4BA3D" w14:textId="77777777" w:rsidR="00577DF9" w:rsidRDefault="00577DF9">
      <w:pPr>
        <w:numPr>
          <w:ilvl w:val="12"/>
          <w:numId w:val="0"/>
        </w:numPr>
      </w:pPr>
    </w:p>
    <w:p w14:paraId="1999AC2D" w14:textId="77777777" w:rsidR="00577DF9" w:rsidRDefault="00577DF9">
      <w:pPr>
        <w:pStyle w:val="Heading2"/>
        <w:numPr>
          <w:ilvl w:val="12"/>
          <w:numId w:val="0"/>
        </w:numPr>
        <w:rPr>
          <w:b w:val="0"/>
          <w:sz w:val="24"/>
        </w:rPr>
      </w:pPr>
      <w:r>
        <w:rPr>
          <w:b w:val="0"/>
          <w:sz w:val="24"/>
        </w:rPr>
        <w:t>7.5</w:t>
      </w:r>
      <w:r>
        <w:rPr>
          <w:b w:val="0"/>
          <w:sz w:val="24"/>
        </w:rPr>
        <w:tab/>
      </w:r>
      <w:r>
        <w:rPr>
          <w:sz w:val="24"/>
        </w:rPr>
        <w:t>argent dial up SERVICE ASSURANCE</w:t>
      </w:r>
    </w:p>
    <w:p w14:paraId="376EF11F" w14:textId="77777777" w:rsidR="00577DF9" w:rsidRDefault="00577DF9">
      <w:pPr>
        <w:numPr>
          <w:ilvl w:val="12"/>
          <w:numId w:val="0"/>
        </w:numPr>
        <w:ind w:left="709"/>
        <w:rPr>
          <w:b/>
        </w:rPr>
      </w:pPr>
      <w:r>
        <w:rPr>
          <w:b/>
        </w:rPr>
        <w:tab/>
        <w:t>SERVICE OVERVIEW</w:t>
      </w:r>
    </w:p>
    <w:p w14:paraId="362503A3" w14:textId="77777777" w:rsidR="00577DF9" w:rsidRDefault="00577DF9">
      <w:pPr>
        <w:numPr>
          <w:ilvl w:val="12"/>
          <w:numId w:val="0"/>
        </w:numPr>
        <w:ind w:left="709" w:hanging="709"/>
      </w:pPr>
      <w:r>
        <w:rPr>
          <w:lang w:val="en-US"/>
        </w:rPr>
        <w:t>7.5.1</w:t>
      </w:r>
      <w:r>
        <w:rPr>
          <w:lang w:val="en-US"/>
        </w:rPr>
        <w:tab/>
      </w:r>
      <w:r>
        <w:t xml:space="preserve">A description of </w:t>
      </w:r>
      <w:r>
        <w:rPr>
          <w:i/>
        </w:rPr>
        <w:t xml:space="preserve">Telstra’s </w:t>
      </w:r>
      <w:r>
        <w:t>Argent Dial Up service is provided in Part C - Argent Dial Up of the Argent section of Our Customer Terms.</w:t>
      </w:r>
    </w:p>
    <w:p w14:paraId="450941BB" w14:textId="77777777" w:rsidR="00577DF9" w:rsidRDefault="00577DF9">
      <w:pPr>
        <w:pStyle w:val="Indent2"/>
        <w:numPr>
          <w:ilvl w:val="12"/>
          <w:numId w:val="0"/>
        </w:numPr>
        <w:ind w:left="737" w:hanging="737"/>
      </w:pPr>
    </w:p>
    <w:p w14:paraId="0F2B81A5" w14:textId="77777777" w:rsidR="00577DF9" w:rsidRDefault="00577DF9">
      <w:pPr>
        <w:numPr>
          <w:ilvl w:val="12"/>
          <w:numId w:val="0"/>
        </w:numPr>
        <w:ind w:left="709"/>
        <w:rPr>
          <w:b/>
        </w:rPr>
      </w:pPr>
      <w:r>
        <w:rPr>
          <w:b/>
        </w:rPr>
        <w:tab/>
        <w:t>STANDARD SERVICE ASSURANCE COMMITMENTS</w:t>
      </w:r>
    </w:p>
    <w:p w14:paraId="13196133" w14:textId="77777777" w:rsidR="00577DF9" w:rsidRDefault="00577DF9">
      <w:pPr>
        <w:numPr>
          <w:ilvl w:val="12"/>
          <w:numId w:val="0"/>
        </w:numPr>
        <w:ind w:left="737" w:hanging="737"/>
      </w:pPr>
    </w:p>
    <w:p w14:paraId="4FB2953A" w14:textId="77777777" w:rsidR="00577DF9" w:rsidRDefault="00577DF9">
      <w:pPr>
        <w:pStyle w:val="Indent0"/>
      </w:pPr>
      <w:r>
        <w:t>7.5.2</w:t>
      </w:r>
      <w:r>
        <w:tab/>
        <w:t xml:space="preserve">Maintenance and repair of Argent Dial Up service will be under the </w:t>
      </w:r>
      <w:r>
        <w:rPr>
          <w:i/>
        </w:rPr>
        <w:t>CSM Business Option</w:t>
      </w:r>
      <w:r>
        <w:t xml:space="preserve">. </w:t>
      </w:r>
    </w:p>
    <w:p w14:paraId="1113B8A6" w14:textId="77777777" w:rsidR="00577DF9" w:rsidRDefault="00577DF9">
      <w:pPr>
        <w:pStyle w:val="Header"/>
        <w:numPr>
          <w:ilvl w:val="12"/>
          <w:numId w:val="0"/>
        </w:numPr>
        <w:tabs>
          <w:tab w:val="clear" w:pos="4153"/>
          <w:tab w:val="clear" w:pos="8306"/>
        </w:tabs>
      </w:pPr>
    </w:p>
    <w:p w14:paraId="3C9F8555" w14:textId="77777777" w:rsidR="00577DF9" w:rsidRDefault="00577DF9">
      <w:pPr>
        <w:numPr>
          <w:ilvl w:val="12"/>
          <w:numId w:val="0"/>
        </w:numPr>
        <w:ind w:left="709"/>
        <w:rPr>
          <w:b/>
        </w:rPr>
      </w:pPr>
      <w:r>
        <w:rPr>
          <w:b/>
        </w:rPr>
        <w:t>ENHANCED CUSTOMER SELECT ASSURANCE OPTIONS</w:t>
      </w:r>
    </w:p>
    <w:p w14:paraId="4ECADD3A" w14:textId="77777777" w:rsidR="00577DF9" w:rsidRDefault="00577DF9">
      <w:pPr>
        <w:pStyle w:val="BodyText2"/>
        <w:numPr>
          <w:ilvl w:val="12"/>
          <w:numId w:val="0"/>
        </w:numPr>
        <w:ind w:left="737" w:hanging="28"/>
      </w:pPr>
    </w:p>
    <w:p w14:paraId="5795E19F" w14:textId="77777777" w:rsidR="00577DF9" w:rsidRDefault="00577DF9">
      <w:pPr>
        <w:numPr>
          <w:ilvl w:val="12"/>
          <w:numId w:val="0"/>
        </w:numPr>
        <w:ind w:left="709" w:hanging="709"/>
      </w:pPr>
      <w:r>
        <w:lastRenderedPageBreak/>
        <w:t>7.5.3</w:t>
      </w:r>
      <w:r>
        <w:tab/>
        <w:t xml:space="preserve">There are no </w:t>
      </w:r>
      <w:r>
        <w:rPr>
          <w:u w:val="single"/>
        </w:rPr>
        <w:t>enhanced</w:t>
      </w:r>
      <w:r>
        <w:rPr>
          <w:i/>
          <w:u w:val="single"/>
        </w:rPr>
        <w:t xml:space="preserve"> </w:t>
      </w:r>
      <w:r>
        <w:rPr>
          <w:i/>
        </w:rPr>
        <w:t xml:space="preserve">Customer Select Assurance </w:t>
      </w:r>
      <w:r>
        <w:t>options available for the Argent Dial Up service.</w:t>
      </w:r>
    </w:p>
    <w:p w14:paraId="2BFD6BA7" w14:textId="77777777" w:rsidR="00577DF9" w:rsidRDefault="00577DF9">
      <w:pPr>
        <w:pStyle w:val="Header"/>
        <w:numPr>
          <w:ilvl w:val="12"/>
          <w:numId w:val="0"/>
        </w:numPr>
        <w:tabs>
          <w:tab w:val="clear" w:pos="4153"/>
          <w:tab w:val="clear" w:pos="8306"/>
        </w:tabs>
      </w:pPr>
    </w:p>
    <w:p w14:paraId="3417A5CF" w14:textId="77777777" w:rsidR="00577DF9" w:rsidRDefault="00577DF9">
      <w:pPr>
        <w:numPr>
          <w:ilvl w:val="12"/>
          <w:numId w:val="0"/>
        </w:numPr>
        <w:ind w:left="709"/>
        <w:rPr>
          <w:b/>
        </w:rPr>
      </w:pPr>
      <w:r>
        <w:rPr>
          <w:b/>
        </w:rPr>
        <w:tab/>
        <w:t>ENHANCED CUSTOMER SELECT MAINTENANCE OPTIONS</w:t>
      </w:r>
    </w:p>
    <w:p w14:paraId="0A40BC43" w14:textId="77777777" w:rsidR="00577DF9" w:rsidRDefault="00577DF9">
      <w:pPr>
        <w:numPr>
          <w:ilvl w:val="12"/>
          <w:numId w:val="0"/>
        </w:numPr>
        <w:ind w:left="737" w:hanging="737"/>
        <w:rPr>
          <w:b/>
        </w:rPr>
      </w:pPr>
    </w:p>
    <w:p w14:paraId="70830372" w14:textId="77777777" w:rsidR="00577DF9" w:rsidRDefault="00577DF9">
      <w:pPr>
        <w:numPr>
          <w:ilvl w:val="12"/>
          <w:numId w:val="0"/>
        </w:numPr>
        <w:ind w:left="737" w:hanging="737"/>
      </w:pPr>
      <w:r>
        <w:rPr>
          <w:lang w:val="en-US"/>
        </w:rPr>
        <w:t>7.5.4</w:t>
      </w:r>
      <w:r>
        <w:rPr>
          <w:lang w:val="en-US"/>
        </w:rPr>
        <w:tab/>
      </w:r>
      <w:r>
        <w:t>There are no enhanced</w:t>
      </w:r>
      <w:r>
        <w:rPr>
          <w:i/>
        </w:rPr>
        <w:t xml:space="preserve"> CSM Options</w:t>
      </w:r>
      <w:r>
        <w:t xml:space="preserve"> available for the Argent Dial Up service.</w:t>
      </w:r>
    </w:p>
    <w:p w14:paraId="6D281397" w14:textId="77777777" w:rsidR="00577DF9" w:rsidRDefault="00577DF9">
      <w:pPr>
        <w:numPr>
          <w:ilvl w:val="12"/>
          <w:numId w:val="0"/>
        </w:numPr>
        <w:ind w:left="737" w:hanging="737"/>
      </w:pPr>
    </w:p>
    <w:p w14:paraId="35846657" w14:textId="77777777" w:rsidR="00577DF9" w:rsidRDefault="00577DF9">
      <w:pPr>
        <w:numPr>
          <w:ilvl w:val="12"/>
          <w:numId w:val="0"/>
        </w:numPr>
        <w:ind w:left="737" w:hanging="737"/>
        <w:rPr>
          <w:b/>
        </w:rPr>
      </w:pPr>
      <w:r>
        <w:tab/>
      </w:r>
      <w:r>
        <w:rPr>
          <w:b/>
        </w:rPr>
        <w:t xml:space="preserve">SERVICE REBATE </w:t>
      </w:r>
    </w:p>
    <w:p w14:paraId="3356F365" w14:textId="77777777" w:rsidR="00577DF9" w:rsidRDefault="00577DF9">
      <w:pPr>
        <w:numPr>
          <w:ilvl w:val="12"/>
          <w:numId w:val="0"/>
        </w:numPr>
        <w:ind w:left="737" w:hanging="737"/>
        <w:rPr>
          <w:b/>
        </w:rPr>
      </w:pPr>
    </w:p>
    <w:p w14:paraId="29C430BA" w14:textId="77777777" w:rsidR="00577DF9" w:rsidRDefault="00577DF9">
      <w:pPr>
        <w:numPr>
          <w:ilvl w:val="12"/>
          <w:numId w:val="0"/>
        </w:numPr>
        <w:ind w:left="737" w:hanging="737"/>
      </w:pPr>
      <w:r>
        <w:rPr>
          <w:lang w:val="en-US"/>
        </w:rPr>
        <w:t>7.5.5</w:t>
      </w:r>
      <w:r>
        <w:rPr>
          <w:lang w:val="en-US"/>
        </w:rPr>
        <w:tab/>
      </w:r>
      <w:r>
        <w:t xml:space="preserve">The </w:t>
      </w:r>
      <w:r>
        <w:rPr>
          <w:i/>
        </w:rPr>
        <w:t xml:space="preserve">Service Rebate </w:t>
      </w:r>
      <w:r>
        <w:t>is not available for the Argent Dial Up service.</w:t>
      </w:r>
    </w:p>
    <w:p w14:paraId="668E0A89" w14:textId="77777777" w:rsidR="00577DF9" w:rsidRDefault="00577DF9">
      <w:pPr>
        <w:numPr>
          <w:ilvl w:val="12"/>
          <w:numId w:val="0"/>
        </w:numPr>
        <w:ind w:left="737" w:hanging="737"/>
      </w:pPr>
    </w:p>
    <w:p w14:paraId="72372819" w14:textId="77777777" w:rsidR="00577DF9" w:rsidRDefault="00577DF9">
      <w:pPr>
        <w:numPr>
          <w:ilvl w:val="12"/>
          <w:numId w:val="0"/>
        </w:numPr>
        <w:ind w:left="737" w:hanging="737"/>
      </w:pPr>
    </w:p>
    <w:p w14:paraId="490A2A5D" w14:textId="77777777" w:rsidR="00577DF9" w:rsidRDefault="00577DF9">
      <w:pPr>
        <w:numPr>
          <w:ilvl w:val="12"/>
          <w:numId w:val="0"/>
        </w:numPr>
        <w:spacing w:after="120"/>
        <w:ind w:left="737" w:hanging="737"/>
        <w:rPr>
          <w:b/>
        </w:rPr>
      </w:pPr>
      <w:r>
        <w:rPr>
          <w:b/>
        </w:rPr>
        <w:t>7.6</w:t>
      </w:r>
      <w:r>
        <w:rPr>
          <w:b/>
        </w:rPr>
        <w:tab/>
      </w:r>
      <w:r w:rsidR="00DA5CFB">
        <w:rPr>
          <w:rFonts w:ascii="Arial Narrow" w:hAnsi="Arial Narrow"/>
          <w:b/>
          <w:caps/>
          <w:noProof/>
          <w:color w:val="auto"/>
          <w:sz w:val="24"/>
        </w:rPr>
        <w:t>deleted</w:t>
      </w:r>
    </w:p>
    <w:p w14:paraId="2607FF30" w14:textId="77777777" w:rsidR="00577DF9" w:rsidRDefault="00577DF9" w:rsidP="00DA5CFB">
      <w:pPr>
        <w:keepNext/>
        <w:keepLines/>
        <w:numPr>
          <w:ilvl w:val="12"/>
          <w:numId w:val="0"/>
        </w:numPr>
        <w:ind w:left="709"/>
      </w:pPr>
      <w:r>
        <w:rPr>
          <w:b/>
        </w:rPr>
        <w:tab/>
      </w:r>
    </w:p>
    <w:p w14:paraId="1BD5A044" w14:textId="77777777" w:rsidR="00577DF9" w:rsidRDefault="00577DF9">
      <w:pPr>
        <w:pStyle w:val="Heading2"/>
        <w:numPr>
          <w:ilvl w:val="12"/>
          <w:numId w:val="0"/>
        </w:numPr>
        <w:rPr>
          <w:b w:val="0"/>
          <w:sz w:val="24"/>
        </w:rPr>
      </w:pPr>
      <w:r>
        <w:rPr>
          <w:b w:val="0"/>
          <w:sz w:val="24"/>
        </w:rPr>
        <w:t>7.7</w:t>
      </w:r>
      <w:r>
        <w:rPr>
          <w:b w:val="0"/>
          <w:sz w:val="24"/>
        </w:rPr>
        <w:tab/>
      </w:r>
      <w:r w:rsidR="00DA5CFB">
        <w:rPr>
          <w:sz w:val="24"/>
        </w:rPr>
        <w:t>deleted</w:t>
      </w:r>
    </w:p>
    <w:p w14:paraId="6D7223A5" w14:textId="77777777" w:rsidR="00577DF9" w:rsidRDefault="00577DF9">
      <w:pPr>
        <w:pStyle w:val="Header"/>
        <w:tabs>
          <w:tab w:val="clear" w:pos="4153"/>
          <w:tab w:val="clear" w:pos="8306"/>
        </w:tabs>
      </w:pPr>
    </w:p>
    <w:p w14:paraId="4ECE7411" w14:textId="77777777" w:rsidR="00577DF9" w:rsidRDefault="00577DF9">
      <w:pPr>
        <w:pStyle w:val="Heading2"/>
        <w:numPr>
          <w:ilvl w:val="12"/>
          <w:numId w:val="0"/>
        </w:numPr>
        <w:rPr>
          <w:sz w:val="24"/>
        </w:rPr>
      </w:pPr>
      <w:r>
        <w:rPr>
          <w:b w:val="0"/>
          <w:sz w:val="24"/>
        </w:rPr>
        <w:t>7.8</w:t>
      </w:r>
      <w:r>
        <w:rPr>
          <w:sz w:val="24"/>
        </w:rPr>
        <w:tab/>
      </w:r>
      <w:r w:rsidR="00DA5CFB">
        <w:rPr>
          <w:sz w:val="24"/>
        </w:rPr>
        <w:t>deleted</w:t>
      </w:r>
    </w:p>
    <w:p w14:paraId="61478538" w14:textId="77777777" w:rsidR="00577DF9" w:rsidRDefault="00577DF9" w:rsidP="00DA5CFB">
      <w:pPr>
        <w:numPr>
          <w:ilvl w:val="12"/>
          <w:numId w:val="0"/>
        </w:numPr>
        <w:ind w:left="709"/>
      </w:pPr>
      <w:r>
        <w:rPr>
          <w:b/>
        </w:rPr>
        <w:tab/>
      </w:r>
    </w:p>
    <w:p w14:paraId="0FCE9568" w14:textId="77777777" w:rsidR="00577DF9" w:rsidRDefault="00577DF9">
      <w:pPr>
        <w:pStyle w:val="Heading2"/>
        <w:numPr>
          <w:ilvl w:val="12"/>
          <w:numId w:val="0"/>
        </w:numPr>
        <w:rPr>
          <w:b w:val="0"/>
          <w:sz w:val="24"/>
        </w:rPr>
      </w:pPr>
      <w:r>
        <w:rPr>
          <w:b w:val="0"/>
          <w:sz w:val="24"/>
        </w:rPr>
        <w:t>7.9</w:t>
      </w:r>
      <w:r>
        <w:rPr>
          <w:b w:val="0"/>
          <w:sz w:val="24"/>
        </w:rPr>
        <w:tab/>
      </w:r>
      <w:r w:rsidR="00DA5CFB">
        <w:rPr>
          <w:sz w:val="24"/>
        </w:rPr>
        <w:t>deleted</w:t>
      </w:r>
    </w:p>
    <w:p w14:paraId="03466504" w14:textId="77777777" w:rsidR="00577DF9" w:rsidRDefault="00577DF9">
      <w:pPr>
        <w:numPr>
          <w:ilvl w:val="12"/>
          <w:numId w:val="0"/>
        </w:numPr>
        <w:ind w:left="737" w:hanging="737"/>
      </w:pPr>
    </w:p>
    <w:p w14:paraId="3E9E00B4" w14:textId="77777777" w:rsidR="00577DF9" w:rsidRDefault="00577DF9">
      <w:pPr>
        <w:pStyle w:val="Heading2"/>
        <w:numPr>
          <w:ilvl w:val="12"/>
          <w:numId w:val="0"/>
        </w:numPr>
        <w:rPr>
          <w:b w:val="0"/>
          <w:sz w:val="24"/>
        </w:rPr>
      </w:pPr>
      <w:r>
        <w:rPr>
          <w:b w:val="0"/>
          <w:sz w:val="24"/>
        </w:rPr>
        <w:t>7.10</w:t>
      </w:r>
      <w:r>
        <w:rPr>
          <w:b w:val="0"/>
          <w:sz w:val="24"/>
        </w:rPr>
        <w:tab/>
      </w:r>
      <w:r w:rsidR="00DA5CFB">
        <w:rPr>
          <w:sz w:val="24"/>
        </w:rPr>
        <w:t>deleted</w:t>
      </w:r>
    </w:p>
    <w:p w14:paraId="4E8DC059" w14:textId="77777777" w:rsidR="00577DF9" w:rsidRDefault="00577DF9" w:rsidP="00DA5CFB">
      <w:pPr>
        <w:numPr>
          <w:ilvl w:val="12"/>
          <w:numId w:val="0"/>
        </w:numPr>
        <w:ind w:left="709"/>
      </w:pPr>
      <w:r>
        <w:rPr>
          <w:b/>
        </w:rPr>
        <w:tab/>
      </w:r>
    </w:p>
    <w:p w14:paraId="2F1907B3" w14:textId="77777777" w:rsidR="00577DF9" w:rsidRDefault="00577DF9">
      <w:pPr>
        <w:keepNext/>
        <w:keepLines/>
        <w:ind w:left="737" w:hanging="737"/>
      </w:pPr>
    </w:p>
    <w:p w14:paraId="6E49310C" w14:textId="77777777" w:rsidR="00577DF9" w:rsidRDefault="00577DF9">
      <w:pPr>
        <w:pStyle w:val="Heading2"/>
        <w:ind w:left="720" w:hanging="720"/>
        <w:rPr>
          <w:b w:val="0"/>
          <w:sz w:val="24"/>
        </w:rPr>
      </w:pPr>
      <w:r>
        <w:rPr>
          <w:b w:val="0"/>
          <w:sz w:val="24"/>
        </w:rPr>
        <w:t>7.11</w:t>
      </w:r>
      <w:r>
        <w:rPr>
          <w:b w:val="0"/>
          <w:sz w:val="24"/>
        </w:rPr>
        <w:tab/>
      </w:r>
      <w:r w:rsidR="00DA5CFB">
        <w:rPr>
          <w:sz w:val="24"/>
        </w:rPr>
        <w:t>deleted</w:t>
      </w:r>
    </w:p>
    <w:p w14:paraId="08EB7D18" w14:textId="77777777" w:rsidR="00577DF9" w:rsidRDefault="00577DF9" w:rsidP="00DA5CFB">
      <w:r>
        <w:rPr>
          <w:b/>
        </w:rPr>
        <w:tab/>
      </w:r>
    </w:p>
    <w:p w14:paraId="4D2AAC34" w14:textId="77777777" w:rsidR="00577DF9" w:rsidRPr="006325F7" w:rsidRDefault="00577DF9" w:rsidP="006325F7">
      <w:pPr>
        <w:pStyle w:val="Heading2"/>
        <w:rPr>
          <w:b w:val="0"/>
          <w:sz w:val="24"/>
          <w:szCs w:val="24"/>
        </w:rPr>
      </w:pPr>
      <w:r>
        <w:rPr>
          <w:b w:val="0"/>
          <w:sz w:val="24"/>
        </w:rPr>
        <w:t>7.12</w:t>
      </w:r>
      <w:r>
        <w:rPr>
          <w:sz w:val="24"/>
        </w:rPr>
        <w:tab/>
      </w:r>
      <w:r w:rsidR="006325F7" w:rsidRPr="00DA5CFB">
        <w:rPr>
          <w:sz w:val="24"/>
          <w:szCs w:val="24"/>
        </w:rPr>
        <w:t>DELETED</w:t>
      </w:r>
    </w:p>
    <w:p w14:paraId="791D205A" w14:textId="77777777" w:rsidR="00577DF9" w:rsidRDefault="00577DF9">
      <w:pPr>
        <w:numPr>
          <w:ilvl w:val="12"/>
          <w:numId w:val="0"/>
        </w:numPr>
        <w:ind w:left="737" w:hanging="737"/>
      </w:pPr>
    </w:p>
    <w:p w14:paraId="6D6F1840" w14:textId="77777777" w:rsidR="00577DF9" w:rsidRDefault="00577DF9">
      <w:pPr>
        <w:pStyle w:val="Heading2"/>
        <w:keepNext/>
        <w:keepLines/>
        <w:numPr>
          <w:ilvl w:val="12"/>
          <w:numId w:val="0"/>
        </w:numPr>
        <w:rPr>
          <w:b w:val="0"/>
          <w:sz w:val="24"/>
        </w:rPr>
      </w:pPr>
      <w:r>
        <w:rPr>
          <w:b w:val="0"/>
          <w:sz w:val="24"/>
        </w:rPr>
        <w:t>7.13</w:t>
      </w:r>
      <w:r>
        <w:rPr>
          <w:b w:val="0"/>
          <w:sz w:val="24"/>
        </w:rPr>
        <w:tab/>
      </w:r>
      <w:r>
        <w:rPr>
          <w:i/>
          <w:sz w:val="24"/>
        </w:rPr>
        <w:t>DDS</w:t>
      </w:r>
      <w:r>
        <w:rPr>
          <w:sz w:val="24"/>
        </w:rPr>
        <w:t xml:space="preserve"> Fastway Subrate (X.50)  SERVICE ASSURANCE</w:t>
      </w:r>
    </w:p>
    <w:p w14:paraId="5A023D52" w14:textId="77777777" w:rsidR="00577DF9" w:rsidRDefault="00577DF9">
      <w:pPr>
        <w:keepNext/>
        <w:keepLines/>
        <w:numPr>
          <w:ilvl w:val="12"/>
          <w:numId w:val="0"/>
        </w:numPr>
        <w:ind w:left="709"/>
        <w:rPr>
          <w:b/>
        </w:rPr>
      </w:pPr>
      <w:r>
        <w:rPr>
          <w:b/>
        </w:rPr>
        <w:tab/>
        <w:t>SERVICE OVERVIEW</w:t>
      </w:r>
    </w:p>
    <w:p w14:paraId="22F74630" w14:textId="77777777" w:rsidR="00577DF9" w:rsidRDefault="00577DF9">
      <w:pPr>
        <w:numPr>
          <w:ilvl w:val="12"/>
          <w:numId w:val="0"/>
        </w:numPr>
        <w:ind w:left="709" w:hanging="709"/>
      </w:pPr>
      <w:r>
        <w:rPr>
          <w:lang w:val="en-US"/>
        </w:rPr>
        <w:t>7.13.1</w:t>
      </w:r>
      <w:r>
        <w:rPr>
          <w:lang w:val="en-US"/>
        </w:rPr>
        <w:tab/>
      </w:r>
      <w:r>
        <w:t xml:space="preserve">A description of </w:t>
      </w:r>
      <w:r>
        <w:rPr>
          <w:i/>
        </w:rPr>
        <w:t>Telstra</w:t>
      </w:r>
      <w:r>
        <w:t xml:space="preserve">’s </w:t>
      </w:r>
      <w:r>
        <w:rPr>
          <w:i/>
        </w:rPr>
        <w:t>DDS</w:t>
      </w:r>
      <w:r>
        <w:t xml:space="preserve"> Fastway Subrate (X.50) service is provided in Part D – DDS Fastway of the Digital Data Services section of </w:t>
      </w:r>
      <w:r w:rsidR="005752A5">
        <w:t>Our Customer Terms</w:t>
      </w:r>
      <w:r>
        <w:t>.</w:t>
      </w:r>
    </w:p>
    <w:p w14:paraId="034C5949" w14:textId="77777777" w:rsidR="00577DF9" w:rsidRDefault="00577DF9">
      <w:pPr>
        <w:pStyle w:val="Indent2"/>
        <w:keepNext/>
        <w:keepLines/>
        <w:numPr>
          <w:ilvl w:val="12"/>
          <w:numId w:val="0"/>
        </w:numPr>
        <w:ind w:left="737" w:hanging="737"/>
      </w:pPr>
    </w:p>
    <w:p w14:paraId="230A01B0" w14:textId="77777777" w:rsidR="00577DF9" w:rsidRDefault="00577DF9">
      <w:pPr>
        <w:keepNext/>
        <w:keepLines/>
        <w:numPr>
          <w:ilvl w:val="12"/>
          <w:numId w:val="0"/>
        </w:numPr>
        <w:ind w:left="709"/>
        <w:rPr>
          <w:b/>
        </w:rPr>
      </w:pPr>
      <w:r>
        <w:rPr>
          <w:b/>
        </w:rPr>
        <w:tab/>
        <w:t>STANDARD SERVICE ASSURANCE COMMITMENTS</w:t>
      </w:r>
    </w:p>
    <w:p w14:paraId="51EF914F" w14:textId="77777777" w:rsidR="00577DF9" w:rsidRDefault="00577DF9">
      <w:pPr>
        <w:keepNext/>
        <w:keepLines/>
        <w:numPr>
          <w:ilvl w:val="12"/>
          <w:numId w:val="0"/>
        </w:numPr>
        <w:ind w:left="709"/>
        <w:rPr>
          <w:b/>
        </w:rPr>
      </w:pPr>
    </w:p>
    <w:p w14:paraId="6EA66268" w14:textId="77777777" w:rsidR="00577DF9" w:rsidRDefault="00577DF9">
      <w:pPr>
        <w:numPr>
          <w:ilvl w:val="12"/>
          <w:numId w:val="0"/>
        </w:numPr>
        <w:ind w:left="737" w:hanging="737"/>
      </w:pPr>
      <w:r>
        <w:t>7.13.2</w:t>
      </w:r>
      <w:r>
        <w:tab/>
        <w:t xml:space="preserve">Maintenance and repair of DDS Fastway Subrate (X.50) service will default to the </w:t>
      </w:r>
      <w:r>
        <w:rPr>
          <w:i/>
        </w:rPr>
        <w:t>CSM Business Option</w:t>
      </w:r>
      <w:r>
        <w:t xml:space="preserve"> unless the </w:t>
      </w:r>
      <w:r>
        <w:rPr>
          <w:i/>
        </w:rPr>
        <w:t>Customer</w:t>
      </w:r>
      <w:r>
        <w:t xml:space="preserve"> has selected an enhanced </w:t>
      </w:r>
      <w:r>
        <w:rPr>
          <w:i/>
        </w:rPr>
        <w:t xml:space="preserve">Customer Select Assurance </w:t>
      </w:r>
      <w:r>
        <w:t>option</w:t>
      </w:r>
      <w:r>
        <w:rPr>
          <w:i/>
        </w:rPr>
        <w:t xml:space="preserve"> </w:t>
      </w:r>
      <w:r>
        <w:t>or</w:t>
      </w:r>
      <w:r>
        <w:rPr>
          <w:i/>
        </w:rPr>
        <w:t xml:space="preserve"> CSM Option</w:t>
      </w:r>
      <w:r>
        <w:t>.</w:t>
      </w:r>
    </w:p>
    <w:p w14:paraId="001A2067" w14:textId="77777777" w:rsidR="00577DF9" w:rsidRDefault="00577DF9">
      <w:pPr>
        <w:pStyle w:val="Header"/>
        <w:numPr>
          <w:ilvl w:val="12"/>
          <w:numId w:val="0"/>
        </w:numPr>
        <w:tabs>
          <w:tab w:val="clear" w:pos="4153"/>
          <w:tab w:val="clear" w:pos="8306"/>
        </w:tabs>
      </w:pPr>
    </w:p>
    <w:p w14:paraId="0559C333" w14:textId="77777777" w:rsidR="00577DF9" w:rsidRDefault="00577DF9">
      <w:pPr>
        <w:pStyle w:val="BodyTextIndent"/>
      </w:pPr>
      <w:r>
        <w:t>ENHANCED CUSTOMER SELECT ASSURANCE OPTIONS (URBAN)</w:t>
      </w:r>
    </w:p>
    <w:p w14:paraId="5FA21C59" w14:textId="77777777" w:rsidR="00577DF9" w:rsidRDefault="00577DF9">
      <w:pPr>
        <w:pStyle w:val="BodyTextIndent"/>
      </w:pPr>
    </w:p>
    <w:p w14:paraId="6926599B" w14:textId="77777777" w:rsidR="00577DF9" w:rsidRDefault="00577DF9">
      <w:pPr>
        <w:pStyle w:val="Indent0"/>
        <w:numPr>
          <w:ilvl w:val="12"/>
          <w:numId w:val="0"/>
        </w:numPr>
        <w:spacing w:before="0" w:after="0"/>
        <w:ind w:left="720" w:hanging="720"/>
      </w:pPr>
      <w:r>
        <w:t>7.13.3</w:t>
      </w:r>
      <w:r>
        <w:tab/>
        <w:t>The following enhanced</w:t>
      </w:r>
      <w:r>
        <w:rPr>
          <w:i/>
        </w:rPr>
        <w:t xml:space="preserve"> Customer Select Assurance </w:t>
      </w:r>
      <w:r>
        <w:t>options</w:t>
      </w:r>
      <w:r>
        <w:rPr>
          <w:i/>
        </w:rPr>
        <w:t xml:space="preserve"> </w:t>
      </w:r>
      <w:r>
        <w:t xml:space="preserve">provide equal or greater coverage, and/or faster response and restoration commitments as indicated. They are available to </w:t>
      </w:r>
      <w:r>
        <w:rPr>
          <w:i/>
        </w:rPr>
        <w:t>Customers</w:t>
      </w:r>
      <w:r>
        <w:t xml:space="preserve"> at additional charge, details of which are set out in clause 8, provided both the "A" and "B" ends of the service are located in an </w:t>
      </w:r>
      <w:r>
        <w:rPr>
          <w:i/>
        </w:rPr>
        <w:t>Urban Area</w:t>
      </w:r>
      <w:r>
        <w:t>:</w:t>
      </w:r>
    </w:p>
    <w:p w14:paraId="7F48901B" w14:textId="77777777" w:rsidR="00577DF9" w:rsidRDefault="00577DF9">
      <w:pPr>
        <w:numPr>
          <w:ilvl w:val="12"/>
          <w:numId w:val="0"/>
        </w:numPr>
        <w:rPr>
          <w:i/>
        </w:rPr>
      </w:pPr>
    </w:p>
    <w:p w14:paraId="1DCD653B" w14:textId="77777777" w:rsidR="00577DF9" w:rsidRDefault="00577DF9">
      <w:pPr>
        <w:pStyle w:val="BodyText2"/>
        <w:numPr>
          <w:ilvl w:val="12"/>
          <w:numId w:val="0"/>
        </w:numPr>
        <w:ind w:left="720"/>
        <w:rPr>
          <w:b/>
          <w:i/>
        </w:rPr>
      </w:pPr>
      <w:r>
        <w:rPr>
          <w:b/>
          <w:i/>
        </w:rPr>
        <w:t>24 hrs/7 days a week coverage</w:t>
      </w:r>
    </w:p>
    <w:p w14:paraId="6BB14101" w14:textId="77777777" w:rsidR="00577DF9" w:rsidRDefault="00577DF9">
      <w:pPr>
        <w:pStyle w:val="BodyText2"/>
        <w:numPr>
          <w:ilvl w:val="12"/>
          <w:numId w:val="0"/>
        </w:numPr>
        <w:ind w:left="720"/>
        <w:rPr>
          <w:b/>
          <w:i/>
        </w:rPr>
      </w:pPr>
    </w:p>
    <w:p w14:paraId="0A17A287" w14:textId="77777777" w:rsidR="00577DF9" w:rsidRDefault="00577DF9">
      <w:pPr>
        <w:pStyle w:val="BodyText2"/>
        <w:numPr>
          <w:ilvl w:val="0"/>
          <w:numId w:val="2"/>
        </w:numPr>
        <w:rPr>
          <w:i/>
        </w:rPr>
      </w:pPr>
      <w:r>
        <w:rPr>
          <w:i/>
        </w:rPr>
        <w:t>Express 4 plus</w:t>
      </w:r>
    </w:p>
    <w:p w14:paraId="47C2BC88" w14:textId="77777777" w:rsidR="00577DF9" w:rsidRDefault="00577DF9">
      <w:pPr>
        <w:pStyle w:val="BodyText2"/>
        <w:numPr>
          <w:ilvl w:val="0"/>
          <w:numId w:val="2"/>
        </w:numPr>
        <w:rPr>
          <w:i/>
        </w:rPr>
      </w:pPr>
      <w:r>
        <w:rPr>
          <w:i/>
        </w:rPr>
        <w:t>Express 6 plus</w:t>
      </w:r>
    </w:p>
    <w:p w14:paraId="14C77CAF" w14:textId="77777777" w:rsidR="00577DF9" w:rsidRDefault="00577DF9">
      <w:pPr>
        <w:pStyle w:val="BodyText2"/>
        <w:numPr>
          <w:ilvl w:val="0"/>
          <w:numId w:val="2"/>
        </w:numPr>
        <w:rPr>
          <w:i/>
        </w:rPr>
      </w:pPr>
      <w:r>
        <w:rPr>
          <w:i/>
        </w:rPr>
        <w:lastRenderedPageBreak/>
        <w:t>Express 8 plus</w:t>
      </w:r>
    </w:p>
    <w:p w14:paraId="4406FFCB" w14:textId="77777777" w:rsidR="00577DF9" w:rsidRDefault="00577DF9">
      <w:pPr>
        <w:pStyle w:val="BodyText2"/>
        <w:numPr>
          <w:ilvl w:val="0"/>
          <w:numId w:val="2"/>
        </w:numPr>
        <w:rPr>
          <w:i/>
        </w:rPr>
      </w:pPr>
      <w:r>
        <w:rPr>
          <w:i/>
        </w:rPr>
        <w:t>Business plus</w:t>
      </w:r>
    </w:p>
    <w:p w14:paraId="5B8FEDC1" w14:textId="77777777" w:rsidR="00577DF9" w:rsidRDefault="00577DF9">
      <w:pPr>
        <w:pStyle w:val="BodyText2"/>
        <w:numPr>
          <w:ilvl w:val="12"/>
          <w:numId w:val="0"/>
        </w:numPr>
        <w:ind w:left="720"/>
      </w:pPr>
    </w:p>
    <w:p w14:paraId="3BA0EB3E" w14:textId="77777777" w:rsidR="00577DF9" w:rsidRDefault="00577DF9">
      <w:pPr>
        <w:pStyle w:val="BodyText2"/>
        <w:numPr>
          <w:ilvl w:val="12"/>
          <w:numId w:val="0"/>
        </w:numPr>
        <w:ind w:left="720"/>
        <w:rPr>
          <w:b/>
          <w:i/>
        </w:rPr>
      </w:pPr>
      <w:r>
        <w:rPr>
          <w:b/>
          <w:i/>
        </w:rPr>
        <w:t>7am- 9pm Monday to Saturday incl Public Holidays</w:t>
      </w:r>
    </w:p>
    <w:p w14:paraId="276D731B" w14:textId="77777777" w:rsidR="00577DF9" w:rsidRDefault="00577DF9">
      <w:pPr>
        <w:pStyle w:val="BodyText2"/>
        <w:numPr>
          <w:ilvl w:val="12"/>
          <w:numId w:val="0"/>
        </w:numPr>
        <w:ind w:left="720"/>
        <w:rPr>
          <w:b/>
          <w:i/>
        </w:rPr>
      </w:pPr>
    </w:p>
    <w:p w14:paraId="2CE59486" w14:textId="77777777" w:rsidR="00577DF9" w:rsidRDefault="00577DF9">
      <w:pPr>
        <w:pStyle w:val="BodyText2"/>
        <w:numPr>
          <w:ilvl w:val="0"/>
          <w:numId w:val="2"/>
        </w:numPr>
        <w:rPr>
          <w:i/>
        </w:rPr>
      </w:pPr>
      <w:r>
        <w:rPr>
          <w:i/>
        </w:rPr>
        <w:t>Express 4</w:t>
      </w:r>
    </w:p>
    <w:p w14:paraId="7E7F979E" w14:textId="77777777" w:rsidR="00577DF9" w:rsidRDefault="00577DF9">
      <w:pPr>
        <w:pStyle w:val="BodyText2"/>
        <w:numPr>
          <w:ilvl w:val="0"/>
          <w:numId w:val="2"/>
        </w:numPr>
        <w:rPr>
          <w:i/>
        </w:rPr>
      </w:pPr>
      <w:r>
        <w:rPr>
          <w:i/>
        </w:rPr>
        <w:t>Express 6</w:t>
      </w:r>
    </w:p>
    <w:p w14:paraId="7FE8786A" w14:textId="77777777" w:rsidR="00577DF9" w:rsidRDefault="00577DF9">
      <w:pPr>
        <w:pStyle w:val="BodyText2"/>
        <w:numPr>
          <w:ilvl w:val="0"/>
          <w:numId w:val="2"/>
        </w:numPr>
        <w:rPr>
          <w:i/>
        </w:rPr>
      </w:pPr>
      <w:r>
        <w:rPr>
          <w:i/>
        </w:rPr>
        <w:t>Express 8</w:t>
      </w:r>
    </w:p>
    <w:p w14:paraId="146069A1" w14:textId="77777777" w:rsidR="00577DF9" w:rsidRDefault="00577DF9">
      <w:pPr>
        <w:pStyle w:val="BodyText2"/>
        <w:numPr>
          <w:ilvl w:val="12"/>
          <w:numId w:val="0"/>
        </w:numPr>
        <w:ind w:left="720"/>
      </w:pPr>
    </w:p>
    <w:p w14:paraId="51C10759" w14:textId="77777777" w:rsidR="00577DF9" w:rsidRDefault="00577DF9">
      <w:pPr>
        <w:pStyle w:val="BodyText2"/>
        <w:numPr>
          <w:ilvl w:val="12"/>
          <w:numId w:val="0"/>
        </w:numPr>
        <w:ind w:left="720"/>
        <w:rPr>
          <w:b/>
          <w:i/>
        </w:rPr>
      </w:pPr>
      <w:r>
        <w:rPr>
          <w:b/>
          <w:i/>
        </w:rPr>
        <w:t xml:space="preserve">Pay per event 24 hrs/7 days a week coverage </w:t>
      </w:r>
    </w:p>
    <w:p w14:paraId="7543D492" w14:textId="77777777" w:rsidR="00577DF9" w:rsidRDefault="00577DF9">
      <w:pPr>
        <w:pStyle w:val="BodyText2"/>
        <w:numPr>
          <w:ilvl w:val="12"/>
          <w:numId w:val="0"/>
        </w:numPr>
        <w:ind w:left="720"/>
        <w:rPr>
          <w:b/>
          <w:i/>
        </w:rPr>
      </w:pPr>
    </w:p>
    <w:p w14:paraId="463ECCD1" w14:textId="77777777" w:rsidR="00577DF9" w:rsidRDefault="00577DF9">
      <w:pPr>
        <w:pStyle w:val="BodyText2"/>
        <w:numPr>
          <w:ilvl w:val="0"/>
          <w:numId w:val="2"/>
        </w:numPr>
        <w:rPr>
          <w:i/>
        </w:rPr>
      </w:pPr>
      <w:r>
        <w:rPr>
          <w:i/>
        </w:rPr>
        <w:t>Express 4 plus</w:t>
      </w:r>
    </w:p>
    <w:p w14:paraId="7244376D" w14:textId="77777777" w:rsidR="00577DF9" w:rsidRDefault="00577DF9">
      <w:pPr>
        <w:pStyle w:val="BodyText2"/>
        <w:numPr>
          <w:ilvl w:val="0"/>
          <w:numId w:val="2"/>
        </w:numPr>
        <w:rPr>
          <w:i/>
        </w:rPr>
      </w:pPr>
      <w:r>
        <w:rPr>
          <w:i/>
        </w:rPr>
        <w:t>Express 6 plus</w:t>
      </w:r>
    </w:p>
    <w:p w14:paraId="3E0F5812" w14:textId="77777777" w:rsidR="00577DF9" w:rsidRDefault="00577DF9">
      <w:pPr>
        <w:pStyle w:val="BodyText2"/>
        <w:numPr>
          <w:ilvl w:val="0"/>
          <w:numId w:val="2"/>
        </w:numPr>
        <w:rPr>
          <w:i/>
        </w:rPr>
      </w:pPr>
      <w:r>
        <w:rPr>
          <w:i/>
        </w:rPr>
        <w:t>Express 8 plus</w:t>
      </w:r>
    </w:p>
    <w:p w14:paraId="6DB26D99" w14:textId="77777777" w:rsidR="00577DF9" w:rsidRDefault="00577DF9">
      <w:pPr>
        <w:pStyle w:val="BodyText2"/>
        <w:numPr>
          <w:ilvl w:val="0"/>
          <w:numId w:val="2"/>
        </w:numPr>
        <w:rPr>
          <w:i/>
        </w:rPr>
      </w:pPr>
      <w:r>
        <w:rPr>
          <w:i/>
        </w:rPr>
        <w:t>Business plus</w:t>
      </w:r>
    </w:p>
    <w:p w14:paraId="71237639" w14:textId="77777777" w:rsidR="00577DF9" w:rsidRDefault="00577DF9">
      <w:pPr>
        <w:pStyle w:val="BodyText2"/>
        <w:numPr>
          <w:ilvl w:val="12"/>
          <w:numId w:val="0"/>
        </w:numPr>
        <w:ind w:left="737" w:hanging="28"/>
      </w:pPr>
    </w:p>
    <w:p w14:paraId="787B5B6B" w14:textId="77777777" w:rsidR="00577DF9" w:rsidRDefault="00577DF9">
      <w:pPr>
        <w:pStyle w:val="BodyText2"/>
        <w:numPr>
          <w:ilvl w:val="12"/>
          <w:numId w:val="0"/>
        </w:numPr>
        <w:ind w:left="720"/>
        <w:rPr>
          <w:b/>
          <w:i/>
        </w:rPr>
      </w:pPr>
      <w:r>
        <w:rPr>
          <w:b/>
          <w:i/>
        </w:rPr>
        <w:t>Pay per event 7am- 9pm Monday to Saturday incl Public Holidays</w:t>
      </w:r>
    </w:p>
    <w:p w14:paraId="2F6F1BAC" w14:textId="77777777" w:rsidR="00577DF9" w:rsidRDefault="00577DF9">
      <w:pPr>
        <w:pStyle w:val="BodyText2"/>
        <w:numPr>
          <w:ilvl w:val="12"/>
          <w:numId w:val="0"/>
        </w:numPr>
        <w:ind w:left="720"/>
        <w:rPr>
          <w:b/>
          <w:i/>
        </w:rPr>
      </w:pPr>
    </w:p>
    <w:p w14:paraId="54855C71" w14:textId="77777777" w:rsidR="00577DF9" w:rsidRDefault="00577DF9">
      <w:pPr>
        <w:pStyle w:val="BodyText2"/>
        <w:numPr>
          <w:ilvl w:val="0"/>
          <w:numId w:val="2"/>
        </w:numPr>
        <w:rPr>
          <w:i/>
        </w:rPr>
      </w:pPr>
      <w:r>
        <w:rPr>
          <w:i/>
        </w:rPr>
        <w:t>Express 4</w:t>
      </w:r>
    </w:p>
    <w:p w14:paraId="1B38356B" w14:textId="77777777" w:rsidR="00577DF9" w:rsidRDefault="00577DF9">
      <w:pPr>
        <w:pStyle w:val="BodyText2"/>
        <w:numPr>
          <w:ilvl w:val="0"/>
          <w:numId w:val="8"/>
        </w:numPr>
        <w:ind w:left="1080"/>
        <w:rPr>
          <w:i/>
        </w:rPr>
      </w:pPr>
      <w:r>
        <w:rPr>
          <w:i/>
        </w:rPr>
        <w:t>Express 6</w:t>
      </w:r>
    </w:p>
    <w:p w14:paraId="5665FF98" w14:textId="77777777" w:rsidR="00577DF9" w:rsidRDefault="00577DF9">
      <w:pPr>
        <w:pStyle w:val="BodyText2"/>
        <w:numPr>
          <w:ilvl w:val="0"/>
          <w:numId w:val="2"/>
        </w:numPr>
        <w:rPr>
          <w:i/>
        </w:rPr>
      </w:pPr>
      <w:r>
        <w:rPr>
          <w:i/>
        </w:rPr>
        <w:t>Express 8</w:t>
      </w:r>
    </w:p>
    <w:p w14:paraId="220B4D20" w14:textId="77777777" w:rsidR="00577DF9" w:rsidRDefault="00577DF9">
      <w:pPr>
        <w:pStyle w:val="BodyText2"/>
        <w:numPr>
          <w:ilvl w:val="12"/>
          <w:numId w:val="0"/>
        </w:numPr>
        <w:ind w:left="720"/>
        <w:rPr>
          <w:b/>
          <w:i/>
        </w:rPr>
      </w:pPr>
    </w:p>
    <w:p w14:paraId="269A9579" w14:textId="77777777" w:rsidR="00577DF9" w:rsidRDefault="00577DF9">
      <w:pPr>
        <w:numPr>
          <w:ilvl w:val="12"/>
          <w:numId w:val="0"/>
        </w:numPr>
        <w:ind w:left="709"/>
        <w:rPr>
          <w:b/>
        </w:rPr>
      </w:pPr>
      <w:r>
        <w:rPr>
          <w:b/>
        </w:rPr>
        <w:t>ENHANCED</w:t>
      </w:r>
      <w:r>
        <w:t xml:space="preserve"> </w:t>
      </w:r>
      <w:r>
        <w:rPr>
          <w:b/>
        </w:rPr>
        <w:t xml:space="preserve">CUSTOMER SELECT ASSURANCE OPTIONS (RURAL) </w:t>
      </w:r>
    </w:p>
    <w:p w14:paraId="13651C6D" w14:textId="77777777" w:rsidR="00577DF9" w:rsidRDefault="00577DF9">
      <w:pPr>
        <w:pStyle w:val="Header"/>
        <w:numPr>
          <w:ilvl w:val="12"/>
          <w:numId w:val="0"/>
        </w:numPr>
        <w:tabs>
          <w:tab w:val="clear" w:pos="4153"/>
          <w:tab w:val="clear" w:pos="8306"/>
        </w:tabs>
      </w:pPr>
    </w:p>
    <w:p w14:paraId="2900306E" w14:textId="77777777" w:rsidR="00577DF9" w:rsidRDefault="00577DF9">
      <w:pPr>
        <w:numPr>
          <w:ilvl w:val="12"/>
          <w:numId w:val="0"/>
        </w:numPr>
        <w:ind w:left="737" w:hanging="737"/>
      </w:pPr>
      <w:r>
        <w:t>7.13.3A</w:t>
      </w:r>
      <w:r>
        <w:rPr>
          <w:b/>
        </w:rPr>
        <w:tab/>
      </w:r>
      <w:r>
        <w:t>The following enhanced</w:t>
      </w:r>
      <w:r>
        <w:rPr>
          <w:i/>
        </w:rPr>
        <w:t xml:space="preserve"> Customer Select Assurance </w:t>
      </w:r>
      <w:r>
        <w:t xml:space="preserve">options provide extra coverage, and/or faster response and restoration commitments as indicated. They are available to </w:t>
      </w:r>
      <w:r>
        <w:rPr>
          <w:i/>
        </w:rPr>
        <w:t>Customers</w:t>
      </w:r>
      <w:r>
        <w:t xml:space="preserve"> at additional charge, details of which are set out in clause 8, provided the service is located in a </w:t>
      </w:r>
      <w:r>
        <w:rPr>
          <w:i/>
        </w:rPr>
        <w:t>Rural</w:t>
      </w:r>
      <w:r>
        <w:t xml:space="preserve"> </w:t>
      </w:r>
      <w:r>
        <w:rPr>
          <w:i/>
        </w:rPr>
        <w:t>Area.</w:t>
      </w:r>
      <w:r>
        <w:t xml:space="preserve">  </w:t>
      </w:r>
    </w:p>
    <w:p w14:paraId="074EB399" w14:textId="77777777" w:rsidR="00577DF9" w:rsidRDefault="00577DF9">
      <w:pPr>
        <w:pStyle w:val="BodyText21"/>
        <w:numPr>
          <w:ilvl w:val="12"/>
          <w:numId w:val="0"/>
        </w:numPr>
        <w:ind w:left="720"/>
        <w:rPr>
          <w:b/>
        </w:rPr>
      </w:pPr>
    </w:p>
    <w:p w14:paraId="714C9A91" w14:textId="77777777" w:rsidR="00577DF9" w:rsidRDefault="00577DF9">
      <w:pPr>
        <w:pStyle w:val="BodyText21"/>
        <w:numPr>
          <w:ilvl w:val="12"/>
          <w:numId w:val="0"/>
        </w:numPr>
        <w:ind w:left="720"/>
        <w:rPr>
          <w:b/>
          <w:i/>
        </w:rPr>
      </w:pPr>
      <w:r>
        <w:rPr>
          <w:b/>
          <w:i/>
        </w:rPr>
        <w:t>7am- 9pm Monday to Saturday incl Public Holidays</w:t>
      </w:r>
    </w:p>
    <w:p w14:paraId="22D2B067" w14:textId="77777777" w:rsidR="00577DF9" w:rsidRDefault="00577DF9">
      <w:pPr>
        <w:pStyle w:val="BodyText21"/>
        <w:numPr>
          <w:ilvl w:val="0"/>
          <w:numId w:val="2"/>
        </w:numPr>
        <w:rPr>
          <w:i/>
        </w:rPr>
      </w:pPr>
      <w:r>
        <w:rPr>
          <w:i/>
        </w:rPr>
        <w:t xml:space="preserve">Express 8  </w:t>
      </w:r>
    </w:p>
    <w:p w14:paraId="07C61F7C" w14:textId="77777777" w:rsidR="00577DF9" w:rsidRDefault="00577DF9">
      <w:pPr>
        <w:pStyle w:val="BodyText21"/>
        <w:numPr>
          <w:ilvl w:val="0"/>
          <w:numId w:val="2"/>
        </w:numPr>
        <w:rPr>
          <w:i/>
        </w:rPr>
      </w:pPr>
      <w:r>
        <w:rPr>
          <w:i/>
        </w:rPr>
        <w:t>Business</w:t>
      </w:r>
    </w:p>
    <w:p w14:paraId="56B29723" w14:textId="77777777" w:rsidR="00577DF9" w:rsidRDefault="00577DF9">
      <w:pPr>
        <w:pStyle w:val="BodyText2"/>
        <w:numPr>
          <w:ilvl w:val="12"/>
          <w:numId w:val="0"/>
        </w:numPr>
        <w:ind w:left="720"/>
        <w:rPr>
          <w:b/>
          <w:i/>
        </w:rPr>
      </w:pPr>
    </w:p>
    <w:p w14:paraId="1C5CF14F" w14:textId="77777777" w:rsidR="00577DF9" w:rsidRDefault="00577DF9">
      <w:pPr>
        <w:numPr>
          <w:ilvl w:val="12"/>
          <w:numId w:val="0"/>
        </w:numPr>
        <w:ind w:left="737" w:hanging="17"/>
        <w:rPr>
          <w:b/>
        </w:rPr>
      </w:pPr>
      <w:r>
        <w:rPr>
          <w:b/>
        </w:rPr>
        <w:t>ENHANCED CUSTOMER SELECT MAINTENANCE OPTIONS</w:t>
      </w:r>
    </w:p>
    <w:p w14:paraId="34A22423" w14:textId="77777777" w:rsidR="00577DF9" w:rsidRDefault="00577DF9">
      <w:pPr>
        <w:numPr>
          <w:ilvl w:val="12"/>
          <w:numId w:val="0"/>
        </w:numPr>
        <w:ind w:left="737" w:hanging="737"/>
      </w:pPr>
    </w:p>
    <w:p w14:paraId="4B5134A5" w14:textId="77777777" w:rsidR="00CE2DF2" w:rsidRPr="00821A49" w:rsidRDefault="00CE2DF2" w:rsidP="00CE2DF2">
      <w:pPr>
        <w:numPr>
          <w:ilvl w:val="2"/>
          <w:numId w:val="30"/>
        </w:numPr>
      </w:pPr>
      <w:r w:rsidRPr="00821A49">
        <w:t>The following enhanced</w:t>
      </w:r>
      <w:r w:rsidRPr="00821A49">
        <w:rPr>
          <w:i/>
        </w:rPr>
        <w:t xml:space="preserve"> CSM Options</w:t>
      </w:r>
      <w:r w:rsidRPr="00821A49">
        <w:t xml:space="preserve"> provide extra coverage for services in Remote Areas only, and/or faster response and restoration commitments as indicated </w:t>
      </w:r>
      <w:r w:rsidRPr="00CE2DF2">
        <w:t>(plus two working days [for restoration times]</w:t>
      </w:r>
      <w:r w:rsidRPr="00821A49">
        <w:t xml:space="preserve">): </w:t>
      </w:r>
    </w:p>
    <w:p w14:paraId="055D874B" w14:textId="77777777" w:rsidR="00CE2DF2" w:rsidRPr="00821A49" w:rsidRDefault="00CE2DF2" w:rsidP="00CE2DF2"/>
    <w:p w14:paraId="701C0A8E" w14:textId="77777777" w:rsidR="00CE2DF2" w:rsidRPr="00821A49" w:rsidRDefault="00CE2DF2" w:rsidP="00CE2DF2">
      <w:pPr>
        <w:numPr>
          <w:ilvl w:val="0"/>
          <w:numId w:val="29"/>
        </w:numPr>
        <w:tabs>
          <w:tab w:val="clear" w:pos="360"/>
          <w:tab w:val="num" w:pos="1080"/>
        </w:tabs>
        <w:ind w:left="1080"/>
        <w:rPr>
          <w:i/>
        </w:rPr>
      </w:pPr>
      <w:r w:rsidRPr="00821A49">
        <w:rPr>
          <w:i/>
        </w:rPr>
        <w:t>Express 4</w:t>
      </w:r>
    </w:p>
    <w:p w14:paraId="7ECDE045" w14:textId="77777777" w:rsidR="00CE2DF2" w:rsidRPr="00821A49" w:rsidRDefault="00CE2DF2" w:rsidP="00CE2DF2">
      <w:pPr>
        <w:numPr>
          <w:ilvl w:val="0"/>
          <w:numId w:val="2"/>
        </w:numPr>
        <w:spacing w:line="240" w:lineRule="atLeast"/>
        <w:rPr>
          <w:i/>
        </w:rPr>
      </w:pPr>
      <w:r w:rsidRPr="00821A49">
        <w:rPr>
          <w:i/>
        </w:rPr>
        <w:t>Express 8</w:t>
      </w:r>
    </w:p>
    <w:p w14:paraId="3B21AC7B" w14:textId="77777777" w:rsidR="00CE2DF2" w:rsidRPr="00821A49" w:rsidRDefault="00CE2DF2" w:rsidP="00CE2DF2">
      <w:pPr>
        <w:numPr>
          <w:ilvl w:val="0"/>
          <w:numId w:val="2"/>
        </w:numPr>
        <w:spacing w:line="240" w:lineRule="atLeast"/>
        <w:rPr>
          <w:i/>
        </w:rPr>
      </w:pPr>
      <w:r w:rsidRPr="00821A49">
        <w:rPr>
          <w:i/>
        </w:rPr>
        <w:t>Business Plus</w:t>
      </w:r>
    </w:p>
    <w:p w14:paraId="15E2B670" w14:textId="77777777" w:rsidR="00577DF9" w:rsidRDefault="00577DF9">
      <w:pPr>
        <w:numPr>
          <w:ilvl w:val="12"/>
          <w:numId w:val="0"/>
        </w:numPr>
      </w:pPr>
    </w:p>
    <w:p w14:paraId="357DB2AA" w14:textId="77777777" w:rsidR="00577DF9" w:rsidRDefault="00577DF9">
      <w:pPr>
        <w:numPr>
          <w:ilvl w:val="12"/>
          <w:numId w:val="0"/>
        </w:numPr>
        <w:ind w:left="737" w:hanging="17"/>
        <w:rPr>
          <w:b/>
        </w:rPr>
      </w:pPr>
      <w:r>
        <w:rPr>
          <w:b/>
        </w:rPr>
        <w:t xml:space="preserve">SERVICE REBATE </w:t>
      </w:r>
    </w:p>
    <w:p w14:paraId="323C04A4" w14:textId="77777777" w:rsidR="00577DF9" w:rsidRDefault="00577DF9">
      <w:pPr>
        <w:numPr>
          <w:ilvl w:val="12"/>
          <w:numId w:val="0"/>
        </w:numPr>
        <w:ind w:left="737" w:hanging="737"/>
        <w:rPr>
          <w:b/>
        </w:rPr>
      </w:pPr>
    </w:p>
    <w:p w14:paraId="438ADC19" w14:textId="77777777" w:rsidR="00577DF9" w:rsidRDefault="00577DF9">
      <w:pPr>
        <w:numPr>
          <w:ilvl w:val="12"/>
          <w:numId w:val="0"/>
        </w:numPr>
        <w:ind w:left="737" w:hanging="737"/>
      </w:pPr>
      <w:r>
        <w:t>7.13.5</w:t>
      </w:r>
      <w:r>
        <w:tab/>
        <w:t xml:space="preserve">The types of </w:t>
      </w:r>
      <w:r>
        <w:rPr>
          <w:i/>
        </w:rPr>
        <w:t xml:space="preserve">Service Rebates </w:t>
      </w:r>
      <w:r>
        <w:t>available</w:t>
      </w:r>
      <w:r>
        <w:rPr>
          <w:i/>
        </w:rPr>
        <w:t xml:space="preserve"> </w:t>
      </w:r>
      <w:r>
        <w:t>and conditions which apply to them are set out in clause 10.</w:t>
      </w:r>
    </w:p>
    <w:p w14:paraId="412A80BA" w14:textId="77777777" w:rsidR="00577DF9" w:rsidRDefault="00577DF9">
      <w:pPr>
        <w:numPr>
          <w:ilvl w:val="12"/>
          <w:numId w:val="0"/>
        </w:numPr>
        <w:ind w:left="737" w:hanging="737"/>
      </w:pPr>
    </w:p>
    <w:p w14:paraId="16992AA7" w14:textId="77777777" w:rsidR="00577DF9" w:rsidRDefault="00577DF9">
      <w:pPr>
        <w:pStyle w:val="Heading2"/>
        <w:numPr>
          <w:ilvl w:val="12"/>
          <w:numId w:val="0"/>
        </w:numPr>
        <w:rPr>
          <w:b w:val="0"/>
          <w:sz w:val="24"/>
        </w:rPr>
      </w:pPr>
      <w:r>
        <w:rPr>
          <w:b w:val="0"/>
          <w:sz w:val="24"/>
        </w:rPr>
        <w:t>7.14</w:t>
      </w:r>
      <w:r>
        <w:rPr>
          <w:b w:val="0"/>
          <w:sz w:val="24"/>
        </w:rPr>
        <w:tab/>
      </w:r>
      <w:r>
        <w:rPr>
          <w:i/>
          <w:sz w:val="24"/>
        </w:rPr>
        <w:t>DDS</w:t>
      </w:r>
      <w:r>
        <w:rPr>
          <w:sz w:val="24"/>
        </w:rPr>
        <w:t xml:space="preserve"> Fastway nx64 kbit/s and </w:t>
      </w:r>
      <w:r>
        <w:rPr>
          <w:i/>
          <w:sz w:val="24"/>
        </w:rPr>
        <w:t>DDS</w:t>
      </w:r>
      <w:r>
        <w:rPr>
          <w:sz w:val="24"/>
        </w:rPr>
        <w:t xml:space="preserve"> Flexnet nx64 kbit/s SERVICE ASSURANCE</w:t>
      </w:r>
    </w:p>
    <w:p w14:paraId="0D05FC4C" w14:textId="77777777" w:rsidR="00577DF9" w:rsidRDefault="00577DF9">
      <w:pPr>
        <w:numPr>
          <w:ilvl w:val="12"/>
          <w:numId w:val="0"/>
        </w:numPr>
        <w:ind w:left="709"/>
        <w:rPr>
          <w:b/>
        </w:rPr>
      </w:pPr>
      <w:r>
        <w:rPr>
          <w:b/>
        </w:rPr>
        <w:tab/>
        <w:t>SERVICE OVERVIEW</w:t>
      </w:r>
    </w:p>
    <w:p w14:paraId="39ACA8DB" w14:textId="77777777" w:rsidR="00577DF9" w:rsidRDefault="00577DF9">
      <w:pPr>
        <w:numPr>
          <w:ilvl w:val="12"/>
          <w:numId w:val="0"/>
        </w:numPr>
        <w:ind w:left="709" w:hanging="709"/>
      </w:pPr>
      <w:r>
        <w:rPr>
          <w:lang w:val="en-US"/>
        </w:rPr>
        <w:t>7.14.1</w:t>
      </w:r>
      <w:r>
        <w:rPr>
          <w:lang w:val="en-US"/>
        </w:rPr>
        <w:tab/>
      </w:r>
      <w:r>
        <w:t xml:space="preserve">A description of </w:t>
      </w:r>
      <w:r>
        <w:rPr>
          <w:i/>
        </w:rPr>
        <w:t>Telstra</w:t>
      </w:r>
      <w:r>
        <w:t xml:space="preserve">’s DDS Fastway nx64 kbit/s and DDS Flexnet nx64 kbit/s service is provided in </w:t>
      </w:r>
      <w:r w:rsidR="00DA5CFB">
        <w:t xml:space="preserve">Part C – DDS Flexnet and </w:t>
      </w:r>
      <w:r>
        <w:t xml:space="preserve">Part D – DDS Fastway of the Digital Data Services section of </w:t>
      </w:r>
      <w:r w:rsidR="005752A5">
        <w:t>Our Customer Terms</w:t>
      </w:r>
      <w:r>
        <w:t>.</w:t>
      </w:r>
    </w:p>
    <w:p w14:paraId="2FD6AAB5" w14:textId="77777777" w:rsidR="00577DF9" w:rsidRDefault="00577DF9">
      <w:pPr>
        <w:numPr>
          <w:ilvl w:val="12"/>
          <w:numId w:val="0"/>
        </w:numPr>
        <w:ind w:left="1440" w:hanging="720"/>
      </w:pPr>
    </w:p>
    <w:p w14:paraId="595FB0BA" w14:textId="77777777" w:rsidR="00577DF9" w:rsidRDefault="00577DF9">
      <w:pPr>
        <w:numPr>
          <w:ilvl w:val="12"/>
          <w:numId w:val="0"/>
        </w:numPr>
        <w:ind w:left="709"/>
        <w:rPr>
          <w:b/>
        </w:rPr>
      </w:pPr>
      <w:r>
        <w:rPr>
          <w:b/>
        </w:rPr>
        <w:tab/>
        <w:t>STANDARD SERVICE ASSURANCE COMMITMENTS</w:t>
      </w:r>
    </w:p>
    <w:p w14:paraId="470BBAA5" w14:textId="77777777" w:rsidR="00577DF9" w:rsidRDefault="00577DF9">
      <w:pPr>
        <w:numPr>
          <w:ilvl w:val="12"/>
          <w:numId w:val="0"/>
        </w:numPr>
        <w:ind w:left="737" w:hanging="737"/>
      </w:pPr>
      <w:r>
        <w:lastRenderedPageBreak/>
        <w:t>7.14.2</w:t>
      </w:r>
      <w:r>
        <w:tab/>
        <w:t xml:space="preserve">Maintenance and repair of DDS Fastway nx64 kbit/s and DDS Flexnet nx64 kbit/s services will default to the </w:t>
      </w:r>
      <w:r>
        <w:rPr>
          <w:i/>
        </w:rPr>
        <w:t>Business Plus</w:t>
      </w:r>
      <w:r>
        <w:t xml:space="preserve"> </w:t>
      </w:r>
      <w:r>
        <w:rPr>
          <w:i/>
        </w:rPr>
        <w:t>CSM Option,</w:t>
      </w:r>
      <w:r>
        <w:t xml:space="preserve"> unless the </w:t>
      </w:r>
      <w:r>
        <w:rPr>
          <w:i/>
        </w:rPr>
        <w:t>Customer</w:t>
      </w:r>
      <w:r w:rsidR="002C46D6">
        <w:t xml:space="preserve"> has selected an enhanced</w:t>
      </w:r>
      <w:r>
        <w:rPr>
          <w:i/>
        </w:rPr>
        <w:t xml:space="preserve"> Customer Select Assurance </w:t>
      </w:r>
      <w:r>
        <w:t>option or</w:t>
      </w:r>
      <w:r>
        <w:rPr>
          <w:i/>
        </w:rPr>
        <w:t xml:space="preserve"> CSM Option </w:t>
      </w:r>
      <w:r>
        <w:t>.</w:t>
      </w:r>
    </w:p>
    <w:p w14:paraId="28041513" w14:textId="77777777" w:rsidR="00577DF9" w:rsidRDefault="00577DF9">
      <w:pPr>
        <w:pStyle w:val="Header"/>
        <w:numPr>
          <w:ilvl w:val="12"/>
          <w:numId w:val="0"/>
        </w:numPr>
        <w:tabs>
          <w:tab w:val="clear" w:pos="4153"/>
          <w:tab w:val="clear" w:pos="8306"/>
        </w:tabs>
      </w:pPr>
    </w:p>
    <w:p w14:paraId="3FA9382B" w14:textId="77777777" w:rsidR="00577DF9" w:rsidRDefault="00577DF9">
      <w:pPr>
        <w:numPr>
          <w:ilvl w:val="12"/>
          <w:numId w:val="0"/>
        </w:numPr>
        <w:ind w:left="709"/>
        <w:rPr>
          <w:b/>
        </w:rPr>
      </w:pPr>
      <w:r>
        <w:rPr>
          <w:b/>
        </w:rPr>
        <w:t xml:space="preserve"> ENHANCED CUSTOMER SELECT ASSURANCE OPTIONS (URBAN)</w:t>
      </w:r>
    </w:p>
    <w:p w14:paraId="59DCA149" w14:textId="77777777" w:rsidR="00577DF9" w:rsidRDefault="00577DF9">
      <w:pPr>
        <w:numPr>
          <w:ilvl w:val="12"/>
          <w:numId w:val="0"/>
        </w:numPr>
        <w:ind w:left="709"/>
        <w:rPr>
          <w:b/>
        </w:rPr>
      </w:pPr>
    </w:p>
    <w:p w14:paraId="00245B4B" w14:textId="77777777" w:rsidR="00577DF9" w:rsidRDefault="00577DF9">
      <w:pPr>
        <w:pStyle w:val="Indent0"/>
        <w:numPr>
          <w:ilvl w:val="12"/>
          <w:numId w:val="0"/>
        </w:numPr>
        <w:spacing w:before="0" w:after="0"/>
        <w:ind w:left="720" w:hanging="720"/>
      </w:pPr>
      <w:r>
        <w:t>7.14.3</w:t>
      </w:r>
      <w:r>
        <w:tab/>
        <w:t>The following enhanced</w:t>
      </w:r>
      <w:r>
        <w:rPr>
          <w:i/>
        </w:rPr>
        <w:t xml:space="preserve"> Customer Select Assurance </w:t>
      </w:r>
      <w:r>
        <w:t xml:space="preserve">options provide extra coverage, and/or faster response and restoration commitments as indicated. They are available to </w:t>
      </w:r>
      <w:r>
        <w:rPr>
          <w:i/>
        </w:rPr>
        <w:t>Customers</w:t>
      </w:r>
      <w:r>
        <w:t xml:space="preserve"> at additional charge, details of which are set out in clause 8, provided both the "A" and "B" ends of the service are located in an </w:t>
      </w:r>
      <w:r>
        <w:rPr>
          <w:i/>
        </w:rPr>
        <w:t>Urban Area</w:t>
      </w:r>
      <w:r>
        <w:t>:</w:t>
      </w:r>
    </w:p>
    <w:p w14:paraId="0DCF03B2" w14:textId="77777777" w:rsidR="00577DF9" w:rsidRDefault="00577DF9">
      <w:pPr>
        <w:numPr>
          <w:ilvl w:val="12"/>
          <w:numId w:val="0"/>
        </w:numPr>
      </w:pPr>
    </w:p>
    <w:p w14:paraId="59CD8706" w14:textId="77777777" w:rsidR="00577DF9" w:rsidRDefault="00577DF9">
      <w:pPr>
        <w:pStyle w:val="BodyText2"/>
        <w:rPr>
          <w:b/>
          <w:i/>
        </w:rPr>
      </w:pPr>
      <w:r>
        <w:rPr>
          <w:b/>
          <w:i/>
        </w:rPr>
        <w:t>24 hrs/7 days a week coverage</w:t>
      </w:r>
    </w:p>
    <w:p w14:paraId="3CC1E4B3" w14:textId="77777777" w:rsidR="00577DF9" w:rsidRDefault="00577DF9">
      <w:pPr>
        <w:pStyle w:val="BodyText2"/>
        <w:rPr>
          <w:b/>
          <w:i/>
        </w:rPr>
      </w:pPr>
    </w:p>
    <w:p w14:paraId="756F8C2D" w14:textId="77777777" w:rsidR="00577DF9" w:rsidRDefault="00577DF9">
      <w:pPr>
        <w:pStyle w:val="BodyText2"/>
        <w:numPr>
          <w:ilvl w:val="0"/>
          <w:numId w:val="2"/>
        </w:numPr>
        <w:rPr>
          <w:i/>
        </w:rPr>
      </w:pPr>
      <w:r>
        <w:rPr>
          <w:i/>
        </w:rPr>
        <w:t>Express 2 plus</w:t>
      </w:r>
    </w:p>
    <w:p w14:paraId="5361A2CB" w14:textId="77777777" w:rsidR="00577DF9" w:rsidRDefault="00577DF9">
      <w:pPr>
        <w:pStyle w:val="BodyText2"/>
        <w:numPr>
          <w:ilvl w:val="0"/>
          <w:numId w:val="2"/>
        </w:numPr>
        <w:rPr>
          <w:i/>
        </w:rPr>
      </w:pPr>
      <w:r>
        <w:rPr>
          <w:i/>
        </w:rPr>
        <w:t>Express 4 plus</w:t>
      </w:r>
    </w:p>
    <w:p w14:paraId="63AF16BE" w14:textId="77777777" w:rsidR="00577DF9" w:rsidRDefault="00577DF9">
      <w:pPr>
        <w:pStyle w:val="BodyText2"/>
        <w:numPr>
          <w:ilvl w:val="0"/>
          <w:numId w:val="2"/>
        </w:numPr>
        <w:rPr>
          <w:i/>
        </w:rPr>
      </w:pPr>
      <w:r>
        <w:rPr>
          <w:i/>
        </w:rPr>
        <w:t>Express 6 plus</w:t>
      </w:r>
    </w:p>
    <w:p w14:paraId="4F085E6D" w14:textId="77777777" w:rsidR="00577DF9" w:rsidRDefault="00577DF9">
      <w:pPr>
        <w:pStyle w:val="BodyText2"/>
        <w:numPr>
          <w:ilvl w:val="0"/>
          <w:numId w:val="2"/>
        </w:numPr>
        <w:rPr>
          <w:i/>
        </w:rPr>
      </w:pPr>
      <w:r>
        <w:rPr>
          <w:i/>
        </w:rPr>
        <w:t>Express 8 plus</w:t>
      </w:r>
    </w:p>
    <w:p w14:paraId="0F1B488D" w14:textId="77777777" w:rsidR="00577DF9" w:rsidRDefault="00577DF9">
      <w:pPr>
        <w:pStyle w:val="BodyText2"/>
        <w:numPr>
          <w:ilvl w:val="12"/>
          <w:numId w:val="0"/>
        </w:numPr>
        <w:ind w:left="720"/>
      </w:pPr>
    </w:p>
    <w:p w14:paraId="24BB119B" w14:textId="77777777" w:rsidR="00577DF9" w:rsidRDefault="00577DF9">
      <w:pPr>
        <w:pStyle w:val="BodyText2"/>
        <w:numPr>
          <w:ilvl w:val="12"/>
          <w:numId w:val="0"/>
        </w:numPr>
        <w:ind w:left="720"/>
        <w:rPr>
          <w:b/>
          <w:i/>
        </w:rPr>
      </w:pPr>
      <w:r>
        <w:rPr>
          <w:b/>
          <w:i/>
        </w:rPr>
        <w:t>7am- 9pm Monday to Saturday incl Public Holidays</w:t>
      </w:r>
    </w:p>
    <w:p w14:paraId="379F2C9E" w14:textId="77777777" w:rsidR="00577DF9" w:rsidRDefault="00577DF9">
      <w:pPr>
        <w:pStyle w:val="BodyText2"/>
        <w:numPr>
          <w:ilvl w:val="12"/>
          <w:numId w:val="0"/>
        </w:numPr>
        <w:ind w:left="720"/>
        <w:rPr>
          <w:b/>
          <w:i/>
        </w:rPr>
      </w:pPr>
    </w:p>
    <w:p w14:paraId="707F83E9" w14:textId="77777777" w:rsidR="00577DF9" w:rsidRDefault="00577DF9">
      <w:pPr>
        <w:pStyle w:val="BodyText2"/>
        <w:numPr>
          <w:ilvl w:val="0"/>
          <w:numId w:val="2"/>
        </w:numPr>
        <w:rPr>
          <w:i/>
        </w:rPr>
      </w:pPr>
      <w:r>
        <w:rPr>
          <w:i/>
        </w:rPr>
        <w:t>Express 2</w:t>
      </w:r>
    </w:p>
    <w:p w14:paraId="66F46BAB" w14:textId="77777777" w:rsidR="00577DF9" w:rsidRDefault="00577DF9">
      <w:pPr>
        <w:pStyle w:val="BodyText2"/>
        <w:numPr>
          <w:ilvl w:val="0"/>
          <w:numId w:val="2"/>
        </w:numPr>
        <w:rPr>
          <w:i/>
        </w:rPr>
      </w:pPr>
      <w:r>
        <w:rPr>
          <w:i/>
        </w:rPr>
        <w:t>Express 4</w:t>
      </w:r>
    </w:p>
    <w:p w14:paraId="49D359DC" w14:textId="77777777" w:rsidR="00577DF9" w:rsidRDefault="00577DF9">
      <w:pPr>
        <w:pStyle w:val="BodyText2"/>
        <w:numPr>
          <w:ilvl w:val="0"/>
          <w:numId w:val="2"/>
        </w:numPr>
        <w:rPr>
          <w:i/>
        </w:rPr>
      </w:pPr>
      <w:r>
        <w:rPr>
          <w:i/>
        </w:rPr>
        <w:t>Express 6</w:t>
      </w:r>
    </w:p>
    <w:p w14:paraId="4C2B257D" w14:textId="77777777" w:rsidR="00577DF9" w:rsidRDefault="00577DF9">
      <w:pPr>
        <w:pStyle w:val="BodyText2"/>
        <w:numPr>
          <w:ilvl w:val="0"/>
          <w:numId w:val="2"/>
        </w:numPr>
        <w:rPr>
          <w:i/>
        </w:rPr>
      </w:pPr>
      <w:r>
        <w:rPr>
          <w:i/>
        </w:rPr>
        <w:t>Express 8</w:t>
      </w:r>
    </w:p>
    <w:p w14:paraId="2E49FAB6" w14:textId="77777777" w:rsidR="00577DF9" w:rsidRDefault="00577DF9">
      <w:pPr>
        <w:pStyle w:val="BodyText2"/>
        <w:numPr>
          <w:ilvl w:val="12"/>
          <w:numId w:val="0"/>
        </w:numPr>
        <w:ind w:left="720"/>
      </w:pPr>
    </w:p>
    <w:p w14:paraId="6723EAD6" w14:textId="77777777" w:rsidR="00577DF9" w:rsidRDefault="00577DF9">
      <w:pPr>
        <w:pStyle w:val="BodyText2"/>
        <w:numPr>
          <w:ilvl w:val="12"/>
          <w:numId w:val="0"/>
        </w:numPr>
        <w:ind w:left="720"/>
        <w:rPr>
          <w:b/>
          <w:i/>
        </w:rPr>
      </w:pPr>
      <w:r>
        <w:rPr>
          <w:b/>
          <w:i/>
        </w:rPr>
        <w:t xml:space="preserve">Pay per event 24 hrs/7 days a week coverage </w:t>
      </w:r>
    </w:p>
    <w:p w14:paraId="67F501F6" w14:textId="77777777" w:rsidR="00577DF9" w:rsidRDefault="00577DF9">
      <w:pPr>
        <w:pStyle w:val="BodyText2"/>
        <w:numPr>
          <w:ilvl w:val="12"/>
          <w:numId w:val="0"/>
        </w:numPr>
        <w:ind w:left="720"/>
        <w:rPr>
          <w:b/>
          <w:i/>
        </w:rPr>
      </w:pPr>
      <w:r>
        <w:rPr>
          <w:b/>
          <w:i/>
        </w:rPr>
        <w:t xml:space="preserve"> </w:t>
      </w:r>
    </w:p>
    <w:p w14:paraId="3D591BA0" w14:textId="77777777" w:rsidR="00577DF9" w:rsidRDefault="00577DF9">
      <w:pPr>
        <w:pStyle w:val="BodyText2"/>
        <w:numPr>
          <w:ilvl w:val="0"/>
          <w:numId w:val="2"/>
        </w:numPr>
        <w:rPr>
          <w:i/>
        </w:rPr>
      </w:pPr>
      <w:r>
        <w:rPr>
          <w:i/>
        </w:rPr>
        <w:t>Express 4 plus</w:t>
      </w:r>
    </w:p>
    <w:p w14:paraId="1E859A20" w14:textId="77777777" w:rsidR="00577DF9" w:rsidRDefault="00577DF9">
      <w:pPr>
        <w:pStyle w:val="BodyText2"/>
        <w:numPr>
          <w:ilvl w:val="0"/>
          <w:numId w:val="2"/>
        </w:numPr>
        <w:rPr>
          <w:i/>
        </w:rPr>
      </w:pPr>
      <w:r>
        <w:rPr>
          <w:i/>
        </w:rPr>
        <w:t>Express 6 plus</w:t>
      </w:r>
    </w:p>
    <w:p w14:paraId="06767EAB" w14:textId="77777777" w:rsidR="00577DF9" w:rsidRDefault="00577DF9">
      <w:pPr>
        <w:pStyle w:val="BodyText2"/>
        <w:numPr>
          <w:ilvl w:val="0"/>
          <w:numId w:val="2"/>
        </w:numPr>
        <w:rPr>
          <w:i/>
        </w:rPr>
      </w:pPr>
      <w:r>
        <w:rPr>
          <w:i/>
        </w:rPr>
        <w:t>Express 8 plus</w:t>
      </w:r>
    </w:p>
    <w:p w14:paraId="0AE60CB6" w14:textId="77777777" w:rsidR="00577DF9" w:rsidRDefault="00577DF9">
      <w:pPr>
        <w:pStyle w:val="BodyText2"/>
        <w:numPr>
          <w:ilvl w:val="12"/>
          <w:numId w:val="0"/>
        </w:numPr>
        <w:ind w:left="737" w:hanging="28"/>
      </w:pPr>
    </w:p>
    <w:p w14:paraId="36826A80" w14:textId="77777777" w:rsidR="00577DF9" w:rsidRDefault="00577DF9">
      <w:pPr>
        <w:pStyle w:val="BodyText2"/>
        <w:numPr>
          <w:ilvl w:val="12"/>
          <w:numId w:val="0"/>
        </w:numPr>
        <w:ind w:left="720"/>
        <w:rPr>
          <w:b/>
          <w:i/>
        </w:rPr>
      </w:pPr>
      <w:r>
        <w:rPr>
          <w:b/>
          <w:i/>
        </w:rPr>
        <w:t>Pay per event 7am- 9pm Monday to Saturday incl Public Holidays</w:t>
      </w:r>
    </w:p>
    <w:p w14:paraId="443C75CF" w14:textId="77777777" w:rsidR="00577DF9" w:rsidRDefault="00577DF9">
      <w:pPr>
        <w:pStyle w:val="BodyText2"/>
        <w:numPr>
          <w:ilvl w:val="12"/>
          <w:numId w:val="0"/>
        </w:numPr>
        <w:ind w:left="720"/>
        <w:rPr>
          <w:b/>
          <w:i/>
        </w:rPr>
      </w:pPr>
    </w:p>
    <w:p w14:paraId="5E8060B6" w14:textId="77777777" w:rsidR="00577DF9" w:rsidRDefault="00577DF9">
      <w:pPr>
        <w:pStyle w:val="BodyText2"/>
        <w:numPr>
          <w:ilvl w:val="0"/>
          <w:numId w:val="2"/>
        </w:numPr>
        <w:rPr>
          <w:i/>
        </w:rPr>
      </w:pPr>
      <w:r>
        <w:rPr>
          <w:i/>
        </w:rPr>
        <w:t>Express 4</w:t>
      </w:r>
    </w:p>
    <w:p w14:paraId="7E0B1023" w14:textId="77777777" w:rsidR="00577DF9" w:rsidRDefault="00577DF9">
      <w:pPr>
        <w:pStyle w:val="BodyText2"/>
        <w:numPr>
          <w:ilvl w:val="0"/>
          <w:numId w:val="8"/>
        </w:numPr>
        <w:ind w:left="1080"/>
        <w:rPr>
          <w:i/>
        </w:rPr>
      </w:pPr>
      <w:r>
        <w:rPr>
          <w:i/>
        </w:rPr>
        <w:t xml:space="preserve">Express 6 </w:t>
      </w:r>
    </w:p>
    <w:p w14:paraId="09770FBF" w14:textId="77777777" w:rsidR="00577DF9" w:rsidRDefault="00577DF9">
      <w:pPr>
        <w:pStyle w:val="BodyText2"/>
        <w:numPr>
          <w:ilvl w:val="0"/>
          <w:numId w:val="2"/>
        </w:numPr>
        <w:rPr>
          <w:i/>
        </w:rPr>
      </w:pPr>
      <w:r>
        <w:rPr>
          <w:i/>
        </w:rPr>
        <w:t>Express 8</w:t>
      </w:r>
    </w:p>
    <w:p w14:paraId="37A3BDC5" w14:textId="77777777" w:rsidR="00577DF9" w:rsidRDefault="00577DF9">
      <w:pPr>
        <w:pStyle w:val="BodyText2"/>
        <w:numPr>
          <w:ilvl w:val="12"/>
          <w:numId w:val="0"/>
        </w:numPr>
        <w:ind w:left="737" w:hanging="28"/>
      </w:pPr>
    </w:p>
    <w:p w14:paraId="1FB40EED" w14:textId="77777777" w:rsidR="00577DF9" w:rsidRDefault="00577DF9">
      <w:pPr>
        <w:numPr>
          <w:ilvl w:val="12"/>
          <w:numId w:val="0"/>
        </w:numPr>
        <w:ind w:left="709"/>
        <w:rPr>
          <w:b/>
        </w:rPr>
      </w:pPr>
      <w:r>
        <w:rPr>
          <w:b/>
        </w:rPr>
        <w:t>ENHANCED CUSTOMER SELECT ASSURANCE OPTIONS (RURAL)</w:t>
      </w:r>
    </w:p>
    <w:p w14:paraId="59AD6433" w14:textId="77777777" w:rsidR="00577DF9" w:rsidRDefault="00577DF9">
      <w:pPr>
        <w:numPr>
          <w:ilvl w:val="12"/>
          <w:numId w:val="0"/>
        </w:numPr>
        <w:ind w:left="709"/>
        <w:rPr>
          <w:b/>
        </w:rPr>
      </w:pPr>
    </w:p>
    <w:p w14:paraId="6BE9EB04" w14:textId="77777777" w:rsidR="00577DF9" w:rsidRDefault="00577DF9">
      <w:pPr>
        <w:pStyle w:val="Indent0"/>
        <w:spacing w:before="0" w:after="0"/>
        <w:ind w:left="720" w:hanging="720"/>
      </w:pPr>
      <w:r>
        <w:t>7.14.3A</w:t>
      </w:r>
      <w:r>
        <w:tab/>
        <w:t>The following enhanced</w:t>
      </w:r>
      <w:r>
        <w:rPr>
          <w:i/>
        </w:rPr>
        <w:t xml:space="preserve"> Customer Select Assurance </w:t>
      </w:r>
      <w:r>
        <w:t xml:space="preserve">options provide extra coverage, and/or faster response and restoration commitments as indicated. . They are available to Customers at additional charge, details of which are set out in clause 8, provided the service is located in a </w:t>
      </w:r>
      <w:r>
        <w:rPr>
          <w:i/>
        </w:rPr>
        <w:t>Rural</w:t>
      </w:r>
      <w:r>
        <w:t xml:space="preserve"> </w:t>
      </w:r>
      <w:r>
        <w:rPr>
          <w:i/>
        </w:rPr>
        <w:t>Area,</w:t>
      </w:r>
      <w:r>
        <w:t xml:space="preserve"> subject to Telstra agreement and where the customer has a fully redundant link:</w:t>
      </w:r>
    </w:p>
    <w:p w14:paraId="07E9E747" w14:textId="77777777" w:rsidR="00577DF9" w:rsidRDefault="00577DF9"/>
    <w:p w14:paraId="335A34C8" w14:textId="77777777" w:rsidR="00577DF9" w:rsidRDefault="00577DF9">
      <w:pPr>
        <w:pStyle w:val="BodyText2"/>
        <w:numPr>
          <w:ilvl w:val="12"/>
          <w:numId w:val="0"/>
        </w:numPr>
      </w:pPr>
    </w:p>
    <w:p w14:paraId="26A7BA05" w14:textId="77777777" w:rsidR="00577DF9" w:rsidRDefault="00577DF9" w:rsidP="00CE2DF2">
      <w:pPr>
        <w:pStyle w:val="BodyText21"/>
        <w:numPr>
          <w:ilvl w:val="12"/>
          <w:numId w:val="0"/>
        </w:numPr>
        <w:ind w:left="720"/>
        <w:rPr>
          <w:b/>
          <w:i/>
        </w:rPr>
      </w:pPr>
      <w:r>
        <w:rPr>
          <w:b/>
          <w:i/>
        </w:rPr>
        <w:t>7am- 9pm Monday to Saturday incl Public Holidays</w:t>
      </w:r>
    </w:p>
    <w:p w14:paraId="0B9811BC" w14:textId="77777777" w:rsidR="00577DF9" w:rsidRDefault="00577DF9">
      <w:pPr>
        <w:pStyle w:val="BodyText2"/>
        <w:numPr>
          <w:ilvl w:val="12"/>
          <w:numId w:val="0"/>
        </w:numPr>
        <w:ind w:left="720"/>
        <w:rPr>
          <w:b/>
          <w:i/>
        </w:rPr>
      </w:pPr>
    </w:p>
    <w:p w14:paraId="63ED0A73" w14:textId="77777777" w:rsidR="00577DF9" w:rsidRDefault="00577DF9">
      <w:pPr>
        <w:pStyle w:val="BodyText2"/>
        <w:numPr>
          <w:ilvl w:val="0"/>
          <w:numId w:val="2"/>
        </w:numPr>
        <w:rPr>
          <w:i/>
        </w:rPr>
      </w:pPr>
      <w:r>
        <w:rPr>
          <w:i/>
        </w:rPr>
        <w:t>Express 4</w:t>
      </w:r>
    </w:p>
    <w:p w14:paraId="17B6BD9D" w14:textId="77777777" w:rsidR="00577DF9" w:rsidRDefault="00577DF9">
      <w:pPr>
        <w:pStyle w:val="BodyText2"/>
        <w:numPr>
          <w:ilvl w:val="0"/>
          <w:numId w:val="2"/>
        </w:numPr>
        <w:rPr>
          <w:i/>
        </w:rPr>
      </w:pPr>
      <w:r>
        <w:rPr>
          <w:i/>
        </w:rPr>
        <w:t>Express 6</w:t>
      </w:r>
    </w:p>
    <w:p w14:paraId="5894EFB9" w14:textId="77777777" w:rsidR="00577DF9" w:rsidRDefault="00577DF9">
      <w:pPr>
        <w:pStyle w:val="BodyText2"/>
        <w:numPr>
          <w:ilvl w:val="0"/>
          <w:numId w:val="2"/>
        </w:numPr>
        <w:rPr>
          <w:i/>
        </w:rPr>
      </w:pPr>
      <w:r>
        <w:rPr>
          <w:i/>
        </w:rPr>
        <w:t>Express 8</w:t>
      </w:r>
    </w:p>
    <w:p w14:paraId="64BD752E" w14:textId="77777777" w:rsidR="00577DF9" w:rsidRDefault="00577DF9">
      <w:pPr>
        <w:pStyle w:val="BodyText2"/>
        <w:numPr>
          <w:ilvl w:val="0"/>
          <w:numId w:val="2"/>
        </w:numPr>
        <w:rPr>
          <w:i/>
        </w:rPr>
      </w:pPr>
      <w:r>
        <w:rPr>
          <w:i/>
        </w:rPr>
        <w:t>Business</w:t>
      </w:r>
    </w:p>
    <w:p w14:paraId="534551E8" w14:textId="77777777" w:rsidR="00577DF9" w:rsidRDefault="00577DF9">
      <w:pPr>
        <w:pStyle w:val="BodyText2"/>
        <w:ind w:left="0"/>
        <w:rPr>
          <w:i/>
        </w:rPr>
      </w:pPr>
    </w:p>
    <w:p w14:paraId="25641636" w14:textId="77777777" w:rsidR="00577DF9" w:rsidRDefault="00577DF9">
      <w:pPr>
        <w:numPr>
          <w:ilvl w:val="12"/>
          <w:numId w:val="0"/>
        </w:numPr>
        <w:ind w:firstLine="720"/>
        <w:rPr>
          <w:b/>
        </w:rPr>
      </w:pPr>
      <w:r>
        <w:rPr>
          <w:b/>
        </w:rPr>
        <w:t>ENHANCED CUSTOMER SELECT MAINTENANCE OPTIONS</w:t>
      </w:r>
    </w:p>
    <w:p w14:paraId="0BB4E2CC" w14:textId="77777777" w:rsidR="00577DF9" w:rsidRDefault="00577DF9">
      <w:pPr>
        <w:numPr>
          <w:ilvl w:val="12"/>
          <w:numId w:val="0"/>
        </w:numPr>
        <w:ind w:left="737" w:hanging="737"/>
        <w:rPr>
          <w:b/>
        </w:rPr>
      </w:pPr>
    </w:p>
    <w:p w14:paraId="356D6308" w14:textId="77777777" w:rsidR="00CE2DF2" w:rsidRPr="00821A49" w:rsidRDefault="00CE2DF2" w:rsidP="00CE2DF2">
      <w:pPr>
        <w:numPr>
          <w:ilvl w:val="2"/>
          <w:numId w:val="31"/>
        </w:numPr>
      </w:pPr>
      <w:r w:rsidRPr="00821A49">
        <w:lastRenderedPageBreak/>
        <w:t>The following enhanced</w:t>
      </w:r>
      <w:r w:rsidRPr="00821A49">
        <w:rPr>
          <w:i/>
        </w:rPr>
        <w:t xml:space="preserve"> CSM Options</w:t>
      </w:r>
      <w:r w:rsidRPr="00821A49">
        <w:t xml:space="preserve"> provide extra coverage for services in Remote Areas only, and/or faster response and restoration commitments as indicated </w:t>
      </w:r>
      <w:r w:rsidRPr="00CE2DF2">
        <w:t>(plus two working days [for restoration times])</w:t>
      </w:r>
      <w:r w:rsidRPr="00821A49">
        <w:t xml:space="preserve">: </w:t>
      </w:r>
    </w:p>
    <w:p w14:paraId="407D0937" w14:textId="77777777" w:rsidR="00CE2DF2" w:rsidRPr="00821A49" w:rsidRDefault="00CE2DF2" w:rsidP="00CE2DF2">
      <w:pPr>
        <w:numPr>
          <w:ilvl w:val="0"/>
          <w:numId w:val="32"/>
        </w:numPr>
        <w:tabs>
          <w:tab w:val="clear" w:pos="360"/>
          <w:tab w:val="num" w:pos="720"/>
          <w:tab w:val="num" w:pos="1080"/>
        </w:tabs>
        <w:ind w:left="1080"/>
        <w:rPr>
          <w:i/>
        </w:rPr>
      </w:pPr>
      <w:r w:rsidRPr="00821A49">
        <w:rPr>
          <w:i/>
        </w:rPr>
        <w:t>Express 4</w:t>
      </w:r>
    </w:p>
    <w:p w14:paraId="17D75E9F" w14:textId="77777777" w:rsidR="00CE2DF2" w:rsidRPr="00821A49" w:rsidRDefault="00CE2DF2" w:rsidP="00CE2DF2">
      <w:pPr>
        <w:numPr>
          <w:ilvl w:val="0"/>
          <w:numId w:val="2"/>
        </w:numPr>
        <w:rPr>
          <w:i/>
        </w:rPr>
      </w:pPr>
      <w:r w:rsidRPr="00821A49">
        <w:rPr>
          <w:i/>
        </w:rPr>
        <w:t>Express 8</w:t>
      </w:r>
    </w:p>
    <w:p w14:paraId="3C55B2DC" w14:textId="77777777" w:rsidR="00577DF9" w:rsidRDefault="00577DF9">
      <w:pPr>
        <w:pStyle w:val="Header"/>
        <w:numPr>
          <w:ilvl w:val="12"/>
          <w:numId w:val="0"/>
        </w:numPr>
        <w:tabs>
          <w:tab w:val="clear" w:pos="4153"/>
          <w:tab w:val="clear" w:pos="8306"/>
        </w:tabs>
      </w:pPr>
    </w:p>
    <w:p w14:paraId="3EBB6522" w14:textId="77777777" w:rsidR="00577DF9" w:rsidRDefault="00577DF9">
      <w:pPr>
        <w:numPr>
          <w:ilvl w:val="12"/>
          <w:numId w:val="0"/>
        </w:numPr>
        <w:ind w:left="709"/>
        <w:rPr>
          <w:b/>
        </w:rPr>
      </w:pPr>
      <w:r>
        <w:rPr>
          <w:b/>
        </w:rPr>
        <w:tab/>
        <w:t xml:space="preserve">SERVICE REBATE </w:t>
      </w:r>
    </w:p>
    <w:p w14:paraId="3623A092" w14:textId="77777777" w:rsidR="00577DF9" w:rsidRDefault="00577DF9">
      <w:pPr>
        <w:numPr>
          <w:ilvl w:val="12"/>
          <w:numId w:val="0"/>
        </w:numPr>
        <w:ind w:left="709"/>
        <w:rPr>
          <w:b/>
        </w:rPr>
      </w:pPr>
    </w:p>
    <w:p w14:paraId="0FD3C501" w14:textId="77777777" w:rsidR="00577DF9" w:rsidRDefault="00577DF9">
      <w:pPr>
        <w:numPr>
          <w:ilvl w:val="12"/>
          <w:numId w:val="0"/>
        </w:numPr>
        <w:ind w:left="737" w:hanging="737"/>
      </w:pPr>
      <w:r>
        <w:t>7.14.5</w:t>
      </w:r>
      <w:r>
        <w:tab/>
        <w:t xml:space="preserve">The types of </w:t>
      </w:r>
      <w:r>
        <w:rPr>
          <w:i/>
        </w:rPr>
        <w:t xml:space="preserve">Service Rebates </w:t>
      </w:r>
      <w:r>
        <w:t>available</w:t>
      </w:r>
      <w:r>
        <w:rPr>
          <w:i/>
        </w:rPr>
        <w:t xml:space="preserve"> </w:t>
      </w:r>
      <w:r>
        <w:t>and conditions which apply to them are set out in clause 10.</w:t>
      </w:r>
    </w:p>
    <w:p w14:paraId="4A39612C" w14:textId="77777777" w:rsidR="00577DF9" w:rsidRDefault="00577DF9">
      <w:pPr>
        <w:numPr>
          <w:ilvl w:val="12"/>
          <w:numId w:val="0"/>
        </w:numPr>
      </w:pPr>
    </w:p>
    <w:p w14:paraId="1651BC77" w14:textId="77777777" w:rsidR="00577DF9" w:rsidRDefault="00577DF9">
      <w:pPr>
        <w:pStyle w:val="Heading2"/>
        <w:numPr>
          <w:ilvl w:val="12"/>
          <w:numId w:val="0"/>
        </w:numPr>
        <w:rPr>
          <w:b w:val="0"/>
          <w:sz w:val="24"/>
        </w:rPr>
      </w:pPr>
      <w:r>
        <w:rPr>
          <w:b w:val="0"/>
          <w:sz w:val="24"/>
        </w:rPr>
        <w:t>7.15</w:t>
      </w:r>
      <w:r>
        <w:rPr>
          <w:b w:val="0"/>
          <w:sz w:val="24"/>
        </w:rPr>
        <w:tab/>
      </w:r>
      <w:r>
        <w:rPr>
          <w:i/>
          <w:sz w:val="24"/>
        </w:rPr>
        <w:t>DDS</w:t>
      </w:r>
      <w:r>
        <w:rPr>
          <w:sz w:val="24"/>
        </w:rPr>
        <w:t xml:space="preserve"> (1200 Bit/s to 19.2 kBit/s) SERVICE ASSURANCE</w:t>
      </w:r>
    </w:p>
    <w:p w14:paraId="58B7CEC9" w14:textId="77777777" w:rsidR="00577DF9" w:rsidRDefault="00577DF9">
      <w:pPr>
        <w:numPr>
          <w:ilvl w:val="12"/>
          <w:numId w:val="0"/>
        </w:numPr>
        <w:ind w:left="709"/>
        <w:rPr>
          <w:b/>
        </w:rPr>
      </w:pPr>
      <w:r>
        <w:rPr>
          <w:b/>
        </w:rPr>
        <w:t>SERVICE OVERVIEW</w:t>
      </w:r>
    </w:p>
    <w:p w14:paraId="1E84DFA5" w14:textId="77777777" w:rsidR="00577DF9" w:rsidRDefault="00577DF9">
      <w:pPr>
        <w:numPr>
          <w:ilvl w:val="12"/>
          <w:numId w:val="0"/>
        </w:numPr>
        <w:ind w:left="709"/>
        <w:rPr>
          <w:b/>
        </w:rPr>
      </w:pPr>
    </w:p>
    <w:p w14:paraId="6A84829F" w14:textId="77777777" w:rsidR="00577DF9" w:rsidRDefault="00577DF9">
      <w:pPr>
        <w:numPr>
          <w:ilvl w:val="12"/>
          <w:numId w:val="0"/>
        </w:numPr>
        <w:ind w:left="737" w:hanging="737"/>
      </w:pPr>
      <w:r>
        <w:rPr>
          <w:lang w:val="en-US"/>
        </w:rPr>
        <w:t>7.15.1</w:t>
      </w:r>
      <w:r>
        <w:rPr>
          <w:lang w:val="en-US"/>
        </w:rPr>
        <w:tab/>
      </w:r>
      <w:r>
        <w:t xml:space="preserve">A description of </w:t>
      </w:r>
      <w:r>
        <w:rPr>
          <w:i/>
        </w:rPr>
        <w:t>Telstra</w:t>
      </w:r>
      <w:r>
        <w:t xml:space="preserve">’s DDS (1200 Bit/s - 19.2 kbit/s) service is provided in Part B – DDS of the Digital Data Services section of </w:t>
      </w:r>
      <w:r w:rsidR="005752A5">
        <w:t>Our Customer Terms</w:t>
      </w:r>
      <w:r>
        <w:t>.</w:t>
      </w:r>
    </w:p>
    <w:p w14:paraId="78940B1D" w14:textId="77777777" w:rsidR="00577DF9" w:rsidRDefault="00577DF9">
      <w:pPr>
        <w:numPr>
          <w:ilvl w:val="12"/>
          <w:numId w:val="0"/>
        </w:numPr>
        <w:ind w:hanging="22"/>
      </w:pPr>
    </w:p>
    <w:p w14:paraId="627B5351" w14:textId="77777777" w:rsidR="00577DF9" w:rsidRDefault="00577DF9">
      <w:pPr>
        <w:numPr>
          <w:ilvl w:val="12"/>
          <w:numId w:val="0"/>
        </w:numPr>
        <w:ind w:left="709"/>
        <w:rPr>
          <w:b/>
        </w:rPr>
      </w:pPr>
      <w:r>
        <w:rPr>
          <w:b/>
        </w:rPr>
        <w:tab/>
        <w:t>STANDARD SERVICE ASSURANCE COMMITMENTS</w:t>
      </w:r>
    </w:p>
    <w:p w14:paraId="303826F7" w14:textId="77777777" w:rsidR="00577DF9" w:rsidRDefault="00577DF9">
      <w:pPr>
        <w:numPr>
          <w:ilvl w:val="12"/>
          <w:numId w:val="0"/>
        </w:numPr>
        <w:ind w:left="709"/>
        <w:rPr>
          <w:b/>
        </w:rPr>
      </w:pPr>
    </w:p>
    <w:p w14:paraId="753B91B7" w14:textId="77777777" w:rsidR="00577DF9" w:rsidRDefault="00577DF9">
      <w:pPr>
        <w:numPr>
          <w:ilvl w:val="12"/>
          <w:numId w:val="0"/>
        </w:numPr>
        <w:ind w:left="737" w:hanging="737"/>
        <w:rPr>
          <w:b/>
        </w:rPr>
      </w:pPr>
      <w:r>
        <w:t>7.15.2</w:t>
      </w:r>
      <w:r>
        <w:tab/>
        <w:t xml:space="preserve">Maintenance and repair of DDS (1200 Bit/s - 19.2 kbit/s) service will default  </w:t>
      </w:r>
      <w:r>
        <w:rPr>
          <w:i/>
        </w:rPr>
        <w:t xml:space="preserve"> </w:t>
      </w:r>
      <w:r>
        <w:t>to</w:t>
      </w:r>
      <w:r>
        <w:rPr>
          <w:i/>
        </w:rPr>
        <w:t xml:space="preserve"> </w:t>
      </w:r>
      <w:r>
        <w:t xml:space="preserve">the </w:t>
      </w:r>
      <w:r>
        <w:rPr>
          <w:i/>
        </w:rPr>
        <w:t>CSM Business Option</w:t>
      </w:r>
      <w:r>
        <w:t xml:space="preserve"> unless the </w:t>
      </w:r>
      <w:r>
        <w:rPr>
          <w:i/>
        </w:rPr>
        <w:t>Customer</w:t>
      </w:r>
      <w:r>
        <w:t xml:space="preserve"> has selected an enhanced </w:t>
      </w:r>
      <w:r>
        <w:rPr>
          <w:i/>
        </w:rPr>
        <w:t xml:space="preserve">Customer Select Assurance </w:t>
      </w:r>
      <w:r>
        <w:t xml:space="preserve">option or </w:t>
      </w:r>
      <w:r>
        <w:rPr>
          <w:i/>
        </w:rPr>
        <w:t>CSM Option.</w:t>
      </w:r>
    </w:p>
    <w:p w14:paraId="09521E55" w14:textId="77777777" w:rsidR="00577DF9" w:rsidRDefault="00577DF9">
      <w:pPr>
        <w:numPr>
          <w:ilvl w:val="12"/>
          <w:numId w:val="0"/>
        </w:numPr>
        <w:ind w:left="737" w:hanging="737"/>
      </w:pPr>
    </w:p>
    <w:p w14:paraId="2E62584E" w14:textId="77777777" w:rsidR="00577DF9" w:rsidRDefault="00577DF9">
      <w:pPr>
        <w:numPr>
          <w:ilvl w:val="12"/>
          <w:numId w:val="0"/>
        </w:numPr>
        <w:ind w:left="1474" w:hanging="737"/>
        <w:rPr>
          <w:b/>
        </w:rPr>
      </w:pPr>
      <w:r>
        <w:rPr>
          <w:b/>
        </w:rPr>
        <w:t>ENHANCED CUSTOMER SELECT ASSURANCE OPTIONS (URBAN)</w:t>
      </w:r>
    </w:p>
    <w:p w14:paraId="0DE26F5F" w14:textId="77777777" w:rsidR="00577DF9" w:rsidRDefault="00577DF9">
      <w:pPr>
        <w:numPr>
          <w:ilvl w:val="12"/>
          <w:numId w:val="0"/>
        </w:numPr>
        <w:ind w:left="1474" w:hanging="737"/>
        <w:rPr>
          <w:b/>
        </w:rPr>
      </w:pPr>
    </w:p>
    <w:p w14:paraId="42D74A7B" w14:textId="77777777" w:rsidR="00577DF9" w:rsidRDefault="00577DF9">
      <w:pPr>
        <w:numPr>
          <w:ilvl w:val="12"/>
          <w:numId w:val="0"/>
        </w:numPr>
        <w:ind w:left="737" w:hanging="737"/>
      </w:pPr>
      <w:r>
        <w:t>7.15.3</w:t>
      </w:r>
      <w:r>
        <w:tab/>
        <w:t xml:space="preserve"> The following enhanced </w:t>
      </w:r>
      <w:r>
        <w:rPr>
          <w:i/>
        </w:rPr>
        <w:t xml:space="preserve">Customer Select Assurance </w:t>
      </w:r>
      <w:r>
        <w:t xml:space="preserve">options provide extra coverage, and/or faster response and restoration commitments as indicated. They are available at additional charge, details of which are set out in clause 8, provided both the "A" and "B" ends of the service are located in an </w:t>
      </w:r>
      <w:r>
        <w:rPr>
          <w:i/>
        </w:rPr>
        <w:t>Urban Area</w:t>
      </w:r>
      <w:r>
        <w:t>:</w:t>
      </w:r>
    </w:p>
    <w:p w14:paraId="585128A6" w14:textId="77777777" w:rsidR="00577DF9" w:rsidRDefault="00577DF9">
      <w:pPr>
        <w:numPr>
          <w:ilvl w:val="12"/>
          <w:numId w:val="0"/>
        </w:numPr>
        <w:ind w:left="720" w:hanging="720"/>
      </w:pPr>
    </w:p>
    <w:p w14:paraId="3C914B96" w14:textId="77777777" w:rsidR="00577DF9" w:rsidRDefault="00577DF9">
      <w:pPr>
        <w:numPr>
          <w:ilvl w:val="12"/>
          <w:numId w:val="0"/>
        </w:numPr>
        <w:ind w:left="709"/>
      </w:pPr>
      <w:r>
        <w:t>(a) single line services:</w:t>
      </w:r>
    </w:p>
    <w:p w14:paraId="2D0D86D2" w14:textId="77777777" w:rsidR="00577DF9" w:rsidRDefault="00577DF9">
      <w:pPr>
        <w:pStyle w:val="BodyText2"/>
        <w:numPr>
          <w:ilvl w:val="12"/>
          <w:numId w:val="0"/>
        </w:numPr>
        <w:ind w:left="720"/>
        <w:rPr>
          <w:b/>
          <w:i/>
        </w:rPr>
      </w:pPr>
    </w:p>
    <w:p w14:paraId="7AF9EB25" w14:textId="77777777" w:rsidR="00577DF9" w:rsidRDefault="00577DF9">
      <w:pPr>
        <w:pStyle w:val="BodyText2"/>
        <w:rPr>
          <w:b/>
          <w:i/>
        </w:rPr>
      </w:pPr>
      <w:r>
        <w:rPr>
          <w:b/>
          <w:i/>
        </w:rPr>
        <w:t>24 hrs/7 days a week coverage</w:t>
      </w:r>
    </w:p>
    <w:p w14:paraId="60BEE7DF" w14:textId="77777777" w:rsidR="00577DF9" w:rsidRDefault="00577DF9">
      <w:pPr>
        <w:pStyle w:val="BodyText2"/>
        <w:rPr>
          <w:b/>
          <w:i/>
        </w:rPr>
      </w:pPr>
    </w:p>
    <w:p w14:paraId="16D2328D" w14:textId="77777777" w:rsidR="00577DF9" w:rsidRDefault="00577DF9">
      <w:pPr>
        <w:pStyle w:val="BodyText2"/>
        <w:numPr>
          <w:ilvl w:val="0"/>
          <w:numId w:val="2"/>
        </w:numPr>
        <w:rPr>
          <w:i/>
        </w:rPr>
      </w:pPr>
      <w:r>
        <w:rPr>
          <w:i/>
        </w:rPr>
        <w:t>Express 2 plus</w:t>
      </w:r>
    </w:p>
    <w:p w14:paraId="18EA0B37" w14:textId="77777777" w:rsidR="00577DF9" w:rsidRDefault="00577DF9">
      <w:pPr>
        <w:pStyle w:val="BodyText2"/>
        <w:numPr>
          <w:ilvl w:val="0"/>
          <w:numId w:val="2"/>
        </w:numPr>
        <w:rPr>
          <w:i/>
        </w:rPr>
      </w:pPr>
      <w:r>
        <w:rPr>
          <w:i/>
        </w:rPr>
        <w:t>Express 4 plus</w:t>
      </w:r>
    </w:p>
    <w:p w14:paraId="65BCF51A" w14:textId="77777777" w:rsidR="00577DF9" w:rsidRDefault="00577DF9">
      <w:pPr>
        <w:pStyle w:val="BodyText2"/>
        <w:numPr>
          <w:ilvl w:val="0"/>
          <w:numId w:val="2"/>
        </w:numPr>
        <w:rPr>
          <w:i/>
        </w:rPr>
      </w:pPr>
      <w:r>
        <w:rPr>
          <w:i/>
        </w:rPr>
        <w:t>Express 6 plus</w:t>
      </w:r>
    </w:p>
    <w:p w14:paraId="1D13C229" w14:textId="77777777" w:rsidR="00577DF9" w:rsidRDefault="00577DF9">
      <w:pPr>
        <w:pStyle w:val="BodyText2"/>
        <w:numPr>
          <w:ilvl w:val="0"/>
          <w:numId w:val="2"/>
        </w:numPr>
        <w:rPr>
          <w:i/>
        </w:rPr>
      </w:pPr>
      <w:r>
        <w:rPr>
          <w:i/>
        </w:rPr>
        <w:t>Express 8 plus</w:t>
      </w:r>
    </w:p>
    <w:p w14:paraId="1A0C5EF6" w14:textId="77777777" w:rsidR="00577DF9" w:rsidRDefault="00577DF9">
      <w:pPr>
        <w:pStyle w:val="BodyText2"/>
        <w:numPr>
          <w:ilvl w:val="12"/>
          <w:numId w:val="0"/>
        </w:numPr>
        <w:ind w:left="720"/>
      </w:pPr>
    </w:p>
    <w:p w14:paraId="67A3C274" w14:textId="77777777" w:rsidR="00577DF9" w:rsidRDefault="00577DF9">
      <w:pPr>
        <w:pStyle w:val="BodyText2"/>
        <w:numPr>
          <w:ilvl w:val="12"/>
          <w:numId w:val="0"/>
        </w:numPr>
        <w:ind w:left="720"/>
        <w:rPr>
          <w:b/>
          <w:i/>
        </w:rPr>
      </w:pPr>
      <w:r>
        <w:rPr>
          <w:b/>
          <w:i/>
        </w:rPr>
        <w:t>7am- 9pm Monday to Saturday incl Public Holidays</w:t>
      </w:r>
    </w:p>
    <w:p w14:paraId="1067DA19" w14:textId="77777777" w:rsidR="00577DF9" w:rsidRDefault="00577DF9">
      <w:pPr>
        <w:pStyle w:val="BodyText2"/>
        <w:numPr>
          <w:ilvl w:val="12"/>
          <w:numId w:val="0"/>
        </w:numPr>
        <w:ind w:left="720"/>
        <w:rPr>
          <w:b/>
          <w:i/>
        </w:rPr>
      </w:pPr>
    </w:p>
    <w:p w14:paraId="7B26B184" w14:textId="77777777" w:rsidR="00577DF9" w:rsidRDefault="00577DF9">
      <w:pPr>
        <w:pStyle w:val="BodyText2"/>
        <w:numPr>
          <w:ilvl w:val="0"/>
          <w:numId w:val="2"/>
        </w:numPr>
        <w:rPr>
          <w:i/>
        </w:rPr>
      </w:pPr>
      <w:r>
        <w:rPr>
          <w:i/>
        </w:rPr>
        <w:t>Express 2</w:t>
      </w:r>
    </w:p>
    <w:p w14:paraId="16751D40" w14:textId="77777777" w:rsidR="00577DF9" w:rsidRDefault="00577DF9">
      <w:pPr>
        <w:pStyle w:val="BodyText2"/>
        <w:numPr>
          <w:ilvl w:val="0"/>
          <w:numId w:val="2"/>
        </w:numPr>
        <w:rPr>
          <w:i/>
        </w:rPr>
      </w:pPr>
      <w:r>
        <w:rPr>
          <w:i/>
        </w:rPr>
        <w:t>Express 4</w:t>
      </w:r>
    </w:p>
    <w:p w14:paraId="25EFE350" w14:textId="77777777" w:rsidR="00577DF9" w:rsidRDefault="00577DF9">
      <w:pPr>
        <w:pStyle w:val="BodyText2"/>
        <w:numPr>
          <w:ilvl w:val="0"/>
          <w:numId w:val="2"/>
        </w:numPr>
        <w:rPr>
          <w:i/>
        </w:rPr>
      </w:pPr>
      <w:r>
        <w:rPr>
          <w:i/>
        </w:rPr>
        <w:t>Express 6</w:t>
      </w:r>
    </w:p>
    <w:p w14:paraId="7EF03D57" w14:textId="77777777" w:rsidR="00577DF9" w:rsidRDefault="00577DF9">
      <w:pPr>
        <w:pStyle w:val="BodyText2"/>
        <w:numPr>
          <w:ilvl w:val="0"/>
          <w:numId w:val="2"/>
        </w:numPr>
        <w:rPr>
          <w:i/>
        </w:rPr>
      </w:pPr>
      <w:r>
        <w:rPr>
          <w:i/>
        </w:rPr>
        <w:t>Express 8</w:t>
      </w:r>
    </w:p>
    <w:p w14:paraId="616E252B" w14:textId="77777777" w:rsidR="00577DF9" w:rsidRDefault="00577DF9">
      <w:pPr>
        <w:pStyle w:val="BodyText2"/>
        <w:numPr>
          <w:ilvl w:val="12"/>
          <w:numId w:val="0"/>
        </w:numPr>
        <w:ind w:left="720"/>
      </w:pPr>
    </w:p>
    <w:p w14:paraId="5994D87B" w14:textId="77777777" w:rsidR="00577DF9" w:rsidRDefault="00577DF9">
      <w:pPr>
        <w:pStyle w:val="BodyText2"/>
        <w:numPr>
          <w:ilvl w:val="12"/>
          <w:numId w:val="0"/>
        </w:numPr>
        <w:ind w:left="720"/>
        <w:rPr>
          <w:b/>
          <w:i/>
        </w:rPr>
      </w:pPr>
      <w:r>
        <w:rPr>
          <w:b/>
          <w:i/>
        </w:rPr>
        <w:t xml:space="preserve">Pay per event 24 hrs/7 days a week coverage </w:t>
      </w:r>
    </w:p>
    <w:p w14:paraId="3E41DC2C" w14:textId="77777777" w:rsidR="00577DF9" w:rsidRDefault="00577DF9">
      <w:pPr>
        <w:pStyle w:val="BodyText2"/>
        <w:numPr>
          <w:ilvl w:val="12"/>
          <w:numId w:val="0"/>
        </w:numPr>
        <w:ind w:left="720"/>
        <w:rPr>
          <w:b/>
          <w:i/>
        </w:rPr>
      </w:pPr>
      <w:r>
        <w:rPr>
          <w:b/>
          <w:i/>
        </w:rPr>
        <w:t xml:space="preserve"> </w:t>
      </w:r>
    </w:p>
    <w:p w14:paraId="7FA856A0" w14:textId="77777777" w:rsidR="00577DF9" w:rsidRDefault="00577DF9">
      <w:pPr>
        <w:pStyle w:val="BodyText2"/>
        <w:numPr>
          <w:ilvl w:val="0"/>
          <w:numId w:val="2"/>
        </w:numPr>
        <w:rPr>
          <w:i/>
        </w:rPr>
      </w:pPr>
      <w:r>
        <w:rPr>
          <w:i/>
        </w:rPr>
        <w:t>Express 4 plus</w:t>
      </w:r>
    </w:p>
    <w:p w14:paraId="781045BD" w14:textId="77777777" w:rsidR="00577DF9" w:rsidRDefault="00577DF9">
      <w:pPr>
        <w:pStyle w:val="BodyText2"/>
        <w:numPr>
          <w:ilvl w:val="0"/>
          <w:numId w:val="2"/>
        </w:numPr>
        <w:rPr>
          <w:i/>
        </w:rPr>
      </w:pPr>
      <w:r>
        <w:rPr>
          <w:i/>
        </w:rPr>
        <w:t>Express 6 plus</w:t>
      </w:r>
    </w:p>
    <w:p w14:paraId="23504931" w14:textId="77777777" w:rsidR="00577DF9" w:rsidRDefault="00577DF9">
      <w:pPr>
        <w:pStyle w:val="BodyText2"/>
        <w:numPr>
          <w:ilvl w:val="0"/>
          <w:numId w:val="2"/>
        </w:numPr>
        <w:rPr>
          <w:i/>
        </w:rPr>
      </w:pPr>
      <w:r>
        <w:rPr>
          <w:i/>
        </w:rPr>
        <w:t>Express 8 plus</w:t>
      </w:r>
    </w:p>
    <w:p w14:paraId="5A149512" w14:textId="77777777" w:rsidR="00577DF9" w:rsidRDefault="00577DF9">
      <w:pPr>
        <w:pStyle w:val="BodyText2"/>
        <w:numPr>
          <w:ilvl w:val="12"/>
          <w:numId w:val="0"/>
        </w:numPr>
        <w:ind w:left="737" w:hanging="28"/>
      </w:pPr>
    </w:p>
    <w:p w14:paraId="62A7BD30" w14:textId="77777777" w:rsidR="00577DF9" w:rsidRDefault="00577DF9">
      <w:pPr>
        <w:pStyle w:val="BodyText2"/>
        <w:numPr>
          <w:ilvl w:val="12"/>
          <w:numId w:val="0"/>
        </w:numPr>
        <w:ind w:left="720"/>
        <w:rPr>
          <w:b/>
          <w:i/>
        </w:rPr>
      </w:pPr>
      <w:r>
        <w:rPr>
          <w:b/>
          <w:i/>
        </w:rPr>
        <w:t>Pay per event 7am- 9pm Monday to Saturday incl Public Holidays</w:t>
      </w:r>
    </w:p>
    <w:p w14:paraId="5811B89F" w14:textId="77777777" w:rsidR="00577DF9" w:rsidRDefault="00577DF9">
      <w:pPr>
        <w:pStyle w:val="BodyText2"/>
        <w:numPr>
          <w:ilvl w:val="12"/>
          <w:numId w:val="0"/>
        </w:numPr>
        <w:ind w:left="720"/>
        <w:rPr>
          <w:b/>
          <w:i/>
        </w:rPr>
      </w:pPr>
    </w:p>
    <w:p w14:paraId="3AE491F7" w14:textId="77777777" w:rsidR="00577DF9" w:rsidRDefault="00577DF9">
      <w:pPr>
        <w:pStyle w:val="BodyText2"/>
        <w:numPr>
          <w:ilvl w:val="0"/>
          <w:numId w:val="2"/>
        </w:numPr>
        <w:rPr>
          <w:i/>
        </w:rPr>
      </w:pPr>
      <w:r>
        <w:rPr>
          <w:i/>
        </w:rPr>
        <w:t>Express 4</w:t>
      </w:r>
    </w:p>
    <w:p w14:paraId="6DC08147" w14:textId="77777777" w:rsidR="00577DF9" w:rsidRDefault="00577DF9">
      <w:pPr>
        <w:pStyle w:val="BodyText2"/>
        <w:numPr>
          <w:ilvl w:val="0"/>
          <w:numId w:val="8"/>
        </w:numPr>
        <w:ind w:left="1080"/>
        <w:rPr>
          <w:i/>
        </w:rPr>
      </w:pPr>
      <w:r>
        <w:rPr>
          <w:i/>
        </w:rPr>
        <w:t xml:space="preserve">Express 6 </w:t>
      </w:r>
    </w:p>
    <w:p w14:paraId="0D2C64C0" w14:textId="77777777" w:rsidR="00577DF9" w:rsidRDefault="00577DF9">
      <w:pPr>
        <w:pStyle w:val="BodyText2"/>
        <w:numPr>
          <w:ilvl w:val="0"/>
          <w:numId w:val="8"/>
        </w:numPr>
        <w:ind w:left="1080"/>
      </w:pPr>
      <w:r>
        <w:rPr>
          <w:i/>
        </w:rPr>
        <w:lastRenderedPageBreak/>
        <w:t>Express 8</w:t>
      </w:r>
    </w:p>
    <w:p w14:paraId="7B21D936" w14:textId="77777777" w:rsidR="00577DF9" w:rsidRDefault="00577DF9">
      <w:pPr>
        <w:pStyle w:val="BodyText2"/>
        <w:ind w:left="360"/>
      </w:pPr>
    </w:p>
    <w:p w14:paraId="5C96E70C" w14:textId="77777777" w:rsidR="00577DF9" w:rsidRDefault="00577DF9">
      <w:pPr>
        <w:numPr>
          <w:ilvl w:val="12"/>
          <w:numId w:val="0"/>
        </w:numPr>
        <w:ind w:left="709"/>
        <w:rPr>
          <w:b/>
        </w:rPr>
      </w:pPr>
      <w:r>
        <w:rPr>
          <w:b/>
        </w:rPr>
        <w:t>ENHANCED</w:t>
      </w:r>
      <w:r>
        <w:t xml:space="preserve"> </w:t>
      </w:r>
      <w:r>
        <w:rPr>
          <w:b/>
        </w:rPr>
        <w:t xml:space="preserve">CUSTOMER SELECT ASSURANCE OPTIONS (RURAL) </w:t>
      </w:r>
    </w:p>
    <w:p w14:paraId="242AB012" w14:textId="77777777" w:rsidR="00577DF9" w:rsidRDefault="00577DF9">
      <w:pPr>
        <w:pStyle w:val="Header"/>
        <w:numPr>
          <w:ilvl w:val="12"/>
          <w:numId w:val="0"/>
        </w:numPr>
        <w:tabs>
          <w:tab w:val="clear" w:pos="4153"/>
          <w:tab w:val="clear" w:pos="8306"/>
        </w:tabs>
      </w:pPr>
    </w:p>
    <w:p w14:paraId="14B16DEB" w14:textId="77777777" w:rsidR="00577DF9" w:rsidRDefault="00577DF9">
      <w:pPr>
        <w:numPr>
          <w:ilvl w:val="12"/>
          <w:numId w:val="0"/>
        </w:numPr>
        <w:ind w:left="737" w:hanging="737"/>
      </w:pPr>
      <w:r>
        <w:t>7.15.3A</w:t>
      </w:r>
      <w:r>
        <w:rPr>
          <w:b/>
        </w:rPr>
        <w:tab/>
      </w:r>
      <w:r>
        <w:t>The following enhanced</w:t>
      </w:r>
      <w:r>
        <w:rPr>
          <w:i/>
        </w:rPr>
        <w:t xml:space="preserve"> Customer Select Assurance </w:t>
      </w:r>
      <w:r>
        <w:t xml:space="preserve">options provide extra coverage, and/or faster response and restoration commitments as indicated. They are available to </w:t>
      </w:r>
      <w:r>
        <w:rPr>
          <w:i/>
        </w:rPr>
        <w:t>Customers</w:t>
      </w:r>
      <w:r>
        <w:t xml:space="preserve"> at additional charge, details of which are set out in clause 8, provided the service is located in a </w:t>
      </w:r>
      <w:r>
        <w:rPr>
          <w:i/>
        </w:rPr>
        <w:t>Rural</w:t>
      </w:r>
      <w:r>
        <w:t xml:space="preserve"> </w:t>
      </w:r>
      <w:r>
        <w:rPr>
          <w:i/>
        </w:rPr>
        <w:t>Area.</w:t>
      </w:r>
      <w:r>
        <w:t xml:space="preserve">  </w:t>
      </w:r>
    </w:p>
    <w:p w14:paraId="75D29FDE" w14:textId="77777777" w:rsidR="00577DF9" w:rsidRDefault="00577DF9">
      <w:pPr>
        <w:pStyle w:val="BodyText21"/>
        <w:numPr>
          <w:ilvl w:val="12"/>
          <w:numId w:val="0"/>
        </w:numPr>
        <w:ind w:left="720"/>
      </w:pPr>
    </w:p>
    <w:p w14:paraId="2C4BFD23" w14:textId="77777777" w:rsidR="00577DF9" w:rsidRDefault="00577DF9">
      <w:pPr>
        <w:pStyle w:val="BodyText21"/>
        <w:numPr>
          <w:ilvl w:val="12"/>
          <w:numId w:val="0"/>
        </w:numPr>
        <w:ind w:left="720"/>
        <w:rPr>
          <w:b/>
          <w:i/>
        </w:rPr>
      </w:pPr>
      <w:r>
        <w:rPr>
          <w:b/>
          <w:i/>
        </w:rPr>
        <w:t>7am- 9pm Monday to Saturday incl Public Holidays</w:t>
      </w:r>
    </w:p>
    <w:p w14:paraId="7A3AFA5C" w14:textId="77777777" w:rsidR="00577DF9" w:rsidRDefault="00577DF9">
      <w:pPr>
        <w:pStyle w:val="BodyText21"/>
        <w:numPr>
          <w:ilvl w:val="0"/>
          <w:numId w:val="2"/>
        </w:numPr>
        <w:rPr>
          <w:i/>
        </w:rPr>
      </w:pPr>
      <w:r>
        <w:rPr>
          <w:i/>
        </w:rPr>
        <w:t>Express 8 *</w:t>
      </w:r>
    </w:p>
    <w:p w14:paraId="43A382AC" w14:textId="77777777" w:rsidR="00577DF9" w:rsidRDefault="00577DF9">
      <w:pPr>
        <w:pStyle w:val="BodyText21"/>
        <w:numPr>
          <w:ilvl w:val="0"/>
          <w:numId w:val="2"/>
        </w:numPr>
        <w:rPr>
          <w:i/>
        </w:rPr>
      </w:pPr>
      <w:r>
        <w:rPr>
          <w:i/>
        </w:rPr>
        <w:t>Business</w:t>
      </w:r>
    </w:p>
    <w:p w14:paraId="72D8E602" w14:textId="77777777" w:rsidR="00577DF9" w:rsidRDefault="00577DF9">
      <w:pPr>
        <w:numPr>
          <w:ilvl w:val="12"/>
          <w:numId w:val="0"/>
        </w:numPr>
        <w:ind w:left="737" w:hanging="737"/>
      </w:pPr>
    </w:p>
    <w:p w14:paraId="05FCDFA7" w14:textId="77777777" w:rsidR="00577DF9" w:rsidRDefault="00577DF9">
      <w:pPr>
        <w:numPr>
          <w:ilvl w:val="12"/>
          <w:numId w:val="0"/>
        </w:numPr>
        <w:ind w:left="709"/>
        <w:rPr>
          <w:b/>
        </w:rPr>
      </w:pPr>
      <w:r>
        <w:rPr>
          <w:b/>
        </w:rPr>
        <w:tab/>
        <w:t>ENHANCED CUSTOMER SELECT MAINTENANCE OPTIONS</w:t>
      </w:r>
    </w:p>
    <w:p w14:paraId="511CC622" w14:textId="77777777" w:rsidR="00577DF9" w:rsidRDefault="00577DF9">
      <w:pPr>
        <w:numPr>
          <w:ilvl w:val="12"/>
          <w:numId w:val="0"/>
        </w:numPr>
        <w:ind w:left="709"/>
        <w:rPr>
          <w:b/>
        </w:rPr>
      </w:pPr>
    </w:p>
    <w:p w14:paraId="57E9F698" w14:textId="77777777" w:rsidR="00CE2DF2" w:rsidRPr="00821A49" w:rsidRDefault="00577DF9" w:rsidP="00CE2DF2">
      <w:pPr>
        <w:numPr>
          <w:ilvl w:val="12"/>
          <w:numId w:val="0"/>
        </w:numPr>
        <w:ind w:left="737" w:hanging="737"/>
      </w:pPr>
      <w:r>
        <w:t>7.15.4</w:t>
      </w:r>
      <w:r>
        <w:tab/>
      </w:r>
      <w:r w:rsidR="00CE2DF2" w:rsidRPr="00821A49">
        <w:t>The following enhanced</w:t>
      </w:r>
      <w:r w:rsidR="00CE2DF2" w:rsidRPr="00821A49">
        <w:rPr>
          <w:i/>
        </w:rPr>
        <w:t xml:space="preserve"> CSM Options</w:t>
      </w:r>
      <w:r w:rsidR="00CE2DF2" w:rsidRPr="00821A49">
        <w:t xml:space="preserve"> provide extra coverage for services in Remote Areas only, and/or faster response and restoration commitments as indicated </w:t>
      </w:r>
      <w:r w:rsidR="00CE2DF2" w:rsidRPr="00CE2DF2">
        <w:t>(plus two working days [for restoration times])</w:t>
      </w:r>
      <w:r w:rsidR="00CE2DF2" w:rsidRPr="00821A49">
        <w:t xml:space="preserve">: </w:t>
      </w:r>
    </w:p>
    <w:p w14:paraId="45A602CE" w14:textId="77777777" w:rsidR="00CE2DF2" w:rsidRPr="00821A49" w:rsidRDefault="00CE2DF2" w:rsidP="00CE2DF2">
      <w:pPr>
        <w:numPr>
          <w:ilvl w:val="12"/>
          <w:numId w:val="0"/>
        </w:numPr>
        <w:ind w:left="737" w:hanging="737"/>
      </w:pPr>
    </w:p>
    <w:p w14:paraId="0CC66DA9" w14:textId="77777777" w:rsidR="00CE2DF2" w:rsidRPr="00821A49" w:rsidRDefault="00CE2DF2" w:rsidP="00CE2DF2">
      <w:pPr>
        <w:numPr>
          <w:ilvl w:val="0"/>
          <w:numId w:val="57"/>
        </w:numPr>
      </w:pPr>
      <w:r w:rsidRPr="00821A49">
        <w:t>single line services:</w:t>
      </w:r>
    </w:p>
    <w:p w14:paraId="3369912F" w14:textId="77777777" w:rsidR="00CE2DF2" w:rsidRPr="00821A49" w:rsidRDefault="00CE2DF2" w:rsidP="00CE2DF2">
      <w:pPr>
        <w:ind w:left="709"/>
      </w:pPr>
    </w:p>
    <w:p w14:paraId="73F39907" w14:textId="77777777" w:rsidR="00CE2DF2" w:rsidRPr="00821A49" w:rsidRDefault="00CE2DF2" w:rsidP="00CE2DF2">
      <w:pPr>
        <w:numPr>
          <w:ilvl w:val="0"/>
          <w:numId w:val="2"/>
        </w:numPr>
        <w:spacing w:line="240" w:lineRule="atLeast"/>
        <w:ind w:left="1440"/>
        <w:rPr>
          <w:i/>
        </w:rPr>
      </w:pPr>
      <w:r w:rsidRPr="00821A49">
        <w:rPr>
          <w:i/>
        </w:rPr>
        <w:t xml:space="preserve">Express 4 </w:t>
      </w:r>
    </w:p>
    <w:p w14:paraId="6342A364" w14:textId="77777777" w:rsidR="00CE2DF2" w:rsidRPr="00821A49" w:rsidRDefault="00CE2DF2" w:rsidP="00CE2DF2">
      <w:pPr>
        <w:numPr>
          <w:ilvl w:val="0"/>
          <w:numId w:val="2"/>
        </w:numPr>
        <w:spacing w:line="240" w:lineRule="atLeast"/>
        <w:ind w:left="1440"/>
        <w:rPr>
          <w:i/>
        </w:rPr>
      </w:pPr>
      <w:r w:rsidRPr="00821A49">
        <w:rPr>
          <w:i/>
        </w:rPr>
        <w:t>Express 8</w:t>
      </w:r>
    </w:p>
    <w:p w14:paraId="0E832B4B" w14:textId="77777777" w:rsidR="00CE2DF2" w:rsidRPr="00821A49" w:rsidRDefault="00CE2DF2" w:rsidP="00CE2DF2">
      <w:pPr>
        <w:numPr>
          <w:ilvl w:val="0"/>
          <w:numId w:val="2"/>
        </w:numPr>
        <w:tabs>
          <w:tab w:val="left" w:pos="426"/>
        </w:tabs>
        <w:ind w:left="1440"/>
        <w:rPr>
          <w:i/>
        </w:rPr>
      </w:pPr>
      <w:r w:rsidRPr="00821A49">
        <w:rPr>
          <w:i/>
        </w:rPr>
        <w:t>Business Plus</w:t>
      </w:r>
    </w:p>
    <w:p w14:paraId="5920884D" w14:textId="77777777" w:rsidR="00CE2DF2" w:rsidRPr="00821A49" w:rsidRDefault="00CE2DF2" w:rsidP="00CE2DF2">
      <w:pPr>
        <w:pStyle w:val="Header"/>
        <w:numPr>
          <w:ilvl w:val="12"/>
          <w:numId w:val="0"/>
        </w:numPr>
        <w:tabs>
          <w:tab w:val="clear" w:pos="4153"/>
          <w:tab w:val="clear" w:pos="8306"/>
        </w:tabs>
      </w:pPr>
    </w:p>
    <w:p w14:paraId="5019EAAE" w14:textId="77777777" w:rsidR="00CE2DF2" w:rsidRPr="00821A49" w:rsidRDefault="00CE2DF2" w:rsidP="00CE2DF2">
      <w:pPr>
        <w:numPr>
          <w:ilvl w:val="0"/>
          <w:numId w:val="57"/>
        </w:numPr>
      </w:pPr>
      <w:r w:rsidRPr="00821A49">
        <w:t>multiple line services:</w:t>
      </w:r>
    </w:p>
    <w:p w14:paraId="0D4D06F5" w14:textId="77777777" w:rsidR="00CE2DF2" w:rsidRPr="00821A49" w:rsidRDefault="00CE2DF2" w:rsidP="00CE2DF2">
      <w:pPr>
        <w:ind w:left="709"/>
      </w:pPr>
    </w:p>
    <w:p w14:paraId="5F108E23" w14:textId="77777777" w:rsidR="00CE2DF2" w:rsidRPr="00821A49" w:rsidRDefault="00CE2DF2" w:rsidP="00CE2DF2">
      <w:pPr>
        <w:numPr>
          <w:ilvl w:val="0"/>
          <w:numId w:val="2"/>
        </w:numPr>
        <w:tabs>
          <w:tab w:val="left" w:pos="426"/>
        </w:tabs>
        <w:ind w:left="1440"/>
        <w:rPr>
          <w:i/>
        </w:rPr>
      </w:pPr>
      <w:r w:rsidRPr="00821A49">
        <w:rPr>
          <w:i/>
        </w:rPr>
        <w:t>Express 4</w:t>
      </w:r>
    </w:p>
    <w:p w14:paraId="1929CA35" w14:textId="77777777" w:rsidR="00CE2DF2" w:rsidRPr="00821A49" w:rsidRDefault="00CE2DF2" w:rsidP="00CE2DF2">
      <w:pPr>
        <w:numPr>
          <w:ilvl w:val="0"/>
          <w:numId w:val="2"/>
        </w:numPr>
        <w:tabs>
          <w:tab w:val="left" w:pos="426"/>
        </w:tabs>
        <w:ind w:left="1440"/>
        <w:rPr>
          <w:i/>
        </w:rPr>
      </w:pPr>
      <w:r w:rsidRPr="00821A49">
        <w:rPr>
          <w:i/>
        </w:rPr>
        <w:t>Express 8</w:t>
      </w:r>
    </w:p>
    <w:p w14:paraId="733EFF89" w14:textId="77777777" w:rsidR="00CE2DF2" w:rsidRPr="00821A49" w:rsidRDefault="00CE2DF2" w:rsidP="00CE2DF2">
      <w:pPr>
        <w:numPr>
          <w:ilvl w:val="0"/>
          <w:numId w:val="2"/>
        </w:numPr>
        <w:tabs>
          <w:tab w:val="left" w:pos="426"/>
        </w:tabs>
        <w:ind w:left="1440"/>
        <w:rPr>
          <w:i/>
        </w:rPr>
      </w:pPr>
      <w:r w:rsidRPr="00821A49">
        <w:rPr>
          <w:i/>
        </w:rPr>
        <w:t>Business Plus</w:t>
      </w:r>
    </w:p>
    <w:p w14:paraId="52DE1205" w14:textId="77777777" w:rsidR="00577DF9" w:rsidRDefault="00577DF9">
      <w:pPr>
        <w:numPr>
          <w:ilvl w:val="12"/>
          <w:numId w:val="0"/>
        </w:numPr>
        <w:ind w:left="720"/>
      </w:pPr>
    </w:p>
    <w:p w14:paraId="2C662F59" w14:textId="77777777" w:rsidR="00577DF9" w:rsidRDefault="00577DF9">
      <w:pPr>
        <w:numPr>
          <w:ilvl w:val="12"/>
          <w:numId w:val="0"/>
        </w:numPr>
      </w:pPr>
    </w:p>
    <w:p w14:paraId="67332187" w14:textId="77777777" w:rsidR="00577DF9" w:rsidRDefault="00577DF9">
      <w:pPr>
        <w:numPr>
          <w:ilvl w:val="12"/>
          <w:numId w:val="0"/>
        </w:numPr>
        <w:ind w:left="737" w:hanging="737"/>
        <w:rPr>
          <w:b/>
        </w:rPr>
      </w:pPr>
      <w:r>
        <w:rPr>
          <w:b/>
        </w:rPr>
        <w:tab/>
        <w:t xml:space="preserve">SERVICE REBATE </w:t>
      </w:r>
    </w:p>
    <w:p w14:paraId="2F9A1ABA" w14:textId="77777777" w:rsidR="00577DF9" w:rsidRDefault="00577DF9">
      <w:pPr>
        <w:numPr>
          <w:ilvl w:val="12"/>
          <w:numId w:val="0"/>
        </w:numPr>
        <w:ind w:left="737" w:hanging="737"/>
        <w:rPr>
          <w:b/>
        </w:rPr>
      </w:pPr>
    </w:p>
    <w:p w14:paraId="46000D83" w14:textId="77777777" w:rsidR="00577DF9" w:rsidRDefault="00577DF9">
      <w:pPr>
        <w:numPr>
          <w:ilvl w:val="12"/>
          <w:numId w:val="0"/>
        </w:numPr>
        <w:ind w:left="737" w:hanging="737"/>
      </w:pPr>
      <w:r>
        <w:t>7.15.5</w:t>
      </w:r>
      <w:r>
        <w:tab/>
        <w:t xml:space="preserve">The types of </w:t>
      </w:r>
      <w:r>
        <w:rPr>
          <w:i/>
        </w:rPr>
        <w:t xml:space="preserve">Service Rebates </w:t>
      </w:r>
      <w:r>
        <w:t>available</w:t>
      </w:r>
      <w:r>
        <w:rPr>
          <w:i/>
        </w:rPr>
        <w:t xml:space="preserve"> </w:t>
      </w:r>
      <w:r>
        <w:t>and conditions which apply to them are set out in clause 10.</w:t>
      </w:r>
    </w:p>
    <w:p w14:paraId="0B13406C" w14:textId="77777777" w:rsidR="00577DF9" w:rsidRDefault="00577DF9">
      <w:pPr>
        <w:numPr>
          <w:ilvl w:val="12"/>
          <w:numId w:val="0"/>
        </w:numPr>
      </w:pPr>
    </w:p>
    <w:p w14:paraId="7C9B1CF0" w14:textId="77777777" w:rsidR="00577DF9" w:rsidRDefault="00577DF9">
      <w:pPr>
        <w:pStyle w:val="Heading2"/>
        <w:keepNext/>
        <w:keepLines/>
        <w:numPr>
          <w:ilvl w:val="12"/>
          <w:numId w:val="0"/>
        </w:numPr>
        <w:rPr>
          <w:b w:val="0"/>
          <w:sz w:val="24"/>
        </w:rPr>
      </w:pPr>
      <w:r>
        <w:rPr>
          <w:b w:val="0"/>
          <w:sz w:val="24"/>
        </w:rPr>
        <w:t>7.16</w:t>
      </w:r>
      <w:r>
        <w:rPr>
          <w:b w:val="0"/>
          <w:sz w:val="24"/>
        </w:rPr>
        <w:tab/>
      </w:r>
      <w:r>
        <w:rPr>
          <w:sz w:val="24"/>
        </w:rPr>
        <w:t>DDS (48k Bit/s) and DDS Flexnet (48k Bit/s) SERVICE ASSURANCE</w:t>
      </w:r>
    </w:p>
    <w:p w14:paraId="65B21BBF" w14:textId="77777777" w:rsidR="00577DF9" w:rsidRDefault="00577DF9">
      <w:pPr>
        <w:keepNext/>
        <w:keepLines/>
        <w:numPr>
          <w:ilvl w:val="12"/>
          <w:numId w:val="0"/>
        </w:numPr>
        <w:ind w:left="709"/>
        <w:rPr>
          <w:b/>
        </w:rPr>
      </w:pPr>
      <w:r>
        <w:rPr>
          <w:b/>
        </w:rPr>
        <w:tab/>
        <w:t>SERVICE OVERVIEW</w:t>
      </w:r>
    </w:p>
    <w:p w14:paraId="7CDF5243" w14:textId="77777777" w:rsidR="00577DF9" w:rsidRDefault="00577DF9">
      <w:pPr>
        <w:keepNext/>
        <w:keepLines/>
        <w:numPr>
          <w:ilvl w:val="12"/>
          <w:numId w:val="0"/>
        </w:numPr>
        <w:ind w:left="709"/>
        <w:rPr>
          <w:b/>
        </w:rPr>
      </w:pPr>
    </w:p>
    <w:p w14:paraId="1E63D96A" w14:textId="77777777" w:rsidR="00577DF9" w:rsidRDefault="00577DF9">
      <w:pPr>
        <w:keepNext/>
        <w:keepLines/>
        <w:numPr>
          <w:ilvl w:val="12"/>
          <w:numId w:val="0"/>
        </w:numPr>
        <w:ind w:left="737" w:hanging="737"/>
      </w:pPr>
      <w:r>
        <w:rPr>
          <w:lang w:val="en-US"/>
        </w:rPr>
        <w:t>7.16.1</w:t>
      </w:r>
      <w:r>
        <w:rPr>
          <w:lang w:val="en-US"/>
        </w:rPr>
        <w:tab/>
      </w:r>
      <w:r>
        <w:t xml:space="preserve">A description of </w:t>
      </w:r>
      <w:r>
        <w:rPr>
          <w:i/>
        </w:rPr>
        <w:t>Telstra</w:t>
      </w:r>
      <w:r>
        <w:t xml:space="preserve">’s DDS (48 kbit/s) service and DDS Flexnet (48 kbit/s) is provided in Part B – DDS and Part C – DDS Flexnet of the Digital Data Services section of </w:t>
      </w:r>
      <w:r w:rsidR="005752A5">
        <w:t>Our Customer Terms</w:t>
      </w:r>
      <w:r>
        <w:t>.</w:t>
      </w:r>
    </w:p>
    <w:p w14:paraId="779881C2" w14:textId="77777777" w:rsidR="00577DF9" w:rsidRDefault="00577DF9">
      <w:pPr>
        <w:widowControl w:val="0"/>
        <w:numPr>
          <w:ilvl w:val="12"/>
          <w:numId w:val="0"/>
        </w:numPr>
        <w:ind w:left="737" w:hanging="737"/>
      </w:pPr>
    </w:p>
    <w:p w14:paraId="30B6EFE8" w14:textId="77777777" w:rsidR="00577DF9" w:rsidRDefault="00577DF9">
      <w:pPr>
        <w:numPr>
          <w:ilvl w:val="12"/>
          <w:numId w:val="0"/>
        </w:numPr>
        <w:ind w:left="709"/>
        <w:rPr>
          <w:b/>
        </w:rPr>
      </w:pPr>
      <w:r>
        <w:rPr>
          <w:b/>
        </w:rPr>
        <w:t>STANDARD SERVICE ASSURANCE COMMITMENTS</w:t>
      </w:r>
    </w:p>
    <w:p w14:paraId="751E57A4" w14:textId="77777777" w:rsidR="00577DF9" w:rsidRDefault="00577DF9">
      <w:pPr>
        <w:numPr>
          <w:ilvl w:val="12"/>
          <w:numId w:val="0"/>
        </w:numPr>
        <w:ind w:left="709"/>
        <w:rPr>
          <w:b/>
        </w:rPr>
      </w:pPr>
    </w:p>
    <w:p w14:paraId="28152FE8" w14:textId="77777777" w:rsidR="00577DF9" w:rsidRDefault="00577DF9">
      <w:pPr>
        <w:numPr>
          <w:ilvl w:val="12"/>
          <w:numId w:val="0"/>
        </w:numPr>
        <w:ind w:left="737" w:hanging="737"/>
        <w:rPr>
          <w:b/>
        </w:rPr>
      </w:pPr>
      <w:r>
        <w:t>7.16.2</w:t>
      </w:r>
      <w:r>
        <w:tab/>
        <w:t xml:space="preserve">Maintenance and repair of DDS (48 kbit/s) and DDS Flexnet (48 kbit/s) services will default to the </w:t>
      </w:r>
      <w:r>
        <w:rPr>
          <w:i/>
        </w:rPr>
        <w:t>Business Plus</w:t>
      </w:r>
      <w:r>
        <w:t xml:space="preserve"> </w:t>
      </w:r>
      <w:r>
        <w:rPr>
          <w:i/>
        </w:rPr>
        <w:t>CSM Option</w:t>
      </w:r>
      <w:r>
        <w:t xml:space="preserve">   unless the </w:t>
      </w:r>
      <w:r>
        <w:rPr>
          <w:i/>
        </w:rPr>
        <w:t>Customer</w:t>
      </w:r>
      <w:r>
        <w:t xml:space="preserve"> has selected an enhanced </w:t>
      </w:r>
      <w:r>
        <w:rPr>
          <w:i/>
        </w:rPr>
        <w:t xml:space="preserve">Customer Select Assurance </w:t>
      </w:r>
      <w:r>
        <w:t>option</w:t>
      </w:r>
      <w:r>
        <w:rPr>
          <w:i/>
        </w:rPr>
        <w:t xml:space="preserve"> </w:t>
      </w:r>
      <w:r>
        <w:t>or</w:t>
      </w:r>
      <w:r>
        <w:rPr>
          <w:i/>
        </w:rPr>
        <w:t xml:space="preserve"> CSM Option</w:t>
      </w:r>
      <w:r>
        <w:t>.</w:t>
      </w:r>
      <w:r>
        <w:rPr>
          <w:b/>
        </w:rPr>
        <w:tab/>
      </w:r>
    </w:p>
    <w:p w14:paraId="4FDB9E8A" w14:textId="77777777" w:rsidR="00577DF9" w:rsidRDefault="00577DF9">
      <w:pPr>
        <w:numPr>
          <w:ilvl w:val="12"/>
          <w:numId w:val="0"/>
        </w:numPr>
        <w:ind w:left="737" w:hanging="737"/>
      </w:pPr>
    </w:p>
    <w:p w14:paraId="375DE402" w14:textId="77777777" w:rsidR="00577DF9" w:rsidRDefault="00577DF9">
      <w:pPr>
        <w:numPr>
          <w:ilvl w:val="12"/>
          <w:numId w:val="0"/>
        </w:numPr>
        <w:ind w:left="709"/>
        <w:rPr>
          <w:b/>
        </w:rPr>
      </w:pPr>
      <w:r>
        <w:rPr>
          <w:b/>
        </w:rPr>
        <w:t>ENHANCED CUSTOMER SELECT ASSURANCE OPTIONS (URBAN)</w:t>
      </w:r>
    </w:p>
    <w:p w14:paraId="2800EC55" w14:textId="77777777" w:rsidR="00577DF9" w:rsidRDefault="00577DF9">
      <w:pPr>
        <w:numPr>
          <w:ilvl w:val="12"/>
          <w:numId w:val="0"/>
        </w:numPr>
        <w:ind w:left="709"/>
        <w:rPr>
          <w:b/>
        </w:rPr>
      </w:pPr>
    </w:p>
    <w:p w14:paraId="467736EB" w14:textId="77777777" w:rsidR="00577DF9" w:rsidRDefault="00577DF9">
      <w:pPr>
        <w:numPr>
          <w:ilvl w:val="12"/>
          <w:numId w:val="0"/>
        </w:numPr>
        <w:ind w:left="737" w:hanging="737"/>
      </w:pPr>
      <w:r>
        <w:t>7.16.3</w:t>
      </w:r>
      <w:r>
        <w:rPr>
          <w:b/>
        </w:rPr>
        <w:tab/>
      </w:r>
      <w:r>
        <w:t xml:space="preserve">The following enhanced </w:t>
      </w:r>
      <w:r>
        <w:rPr>
          <w:i/>
        </w:rPr>
        <w:t xml:space="preserve">Customer Select Assurance </w:t>
      </w:r>
      <w:r>
        <w:t xml:space="preserve">options provide extra coverage, and/or faster response and restoration commitments as indicated. They are available at additional charge, details of which are set out in clause 8, provided both the "A" and "B" ends of the service are located in an </w:t>
      </w:r>
      <w:r>
        <w:rPr>
          <w:i/>
        </w:rPr>
        <w:t>Urban Area</w:t>
      </w:r>
      <w:r>
        <w:t>:</w:t>
      </w:r>
    </w:p>
    <w:p w14:paraId="6682BE7E" w14:textId="77777777" w:rsidR="00577DF9" w:rsidRDefault="00577DF9">
      <w:pPr>
        <w:numPr>
          <w:ilvl w:val="12"/>
          <w:numId w:val="0"/>
        </w:numPr>
        <w:ind w:left="737" w:hanging="737"/>
      </w:pPr>
    </w:p>
    <w:p w14:paraId="40D2E1E8" w14:textId="77777777" w:rsidR="00577DF9" w:rsidRDefault="00577DF9">
      <w:pPr>
        <w:numPr>
          <w:ilvl w:val="12"/>
          <w:numId w:val="0"/>
        </w:numPr>
        <w:ind w:left="709"/>
      </w:pPr>
      <w:r>
        <w:t>(a)</w:t>
      </w:r>
      <w:r>
        <w:tab/>
        <w:t>single line services</w:t>
      </w:r>
    </w:p>
    <w:p w14:paraId="75315DF7" w14:textId="77777777" w:rsidR="00577DF9" w:rsidRDefault="00577DF9">
      <w:pPr>
        <w:pStyle w:val="BodyText2"/>
        <w:rPr>
          <w:b/>
        </w:rPr>
      </w:pPr>
    </w:p>
    <w:p w14:paraId="01EEC106" w14:textId="77777777" w:rsidR="00577DF9" w:rsidRDefault="00577DF9">
      <w:pPr>
        <w:pStyle w:val="BodyText2"/>
        <w:rPr>
          <w:b/>
          <w:i/>
        </w:rPr>
      </w:pPr>
      <w:r>
        <w:rPr>
          <w:b/>
          <w:i/>
        </w:rPr>
        <w:t>24 hrs/7 days a week coverage</w:t>
      </w:r>
    </w:p>
    <w:p w14:paraId="3F6FB30F" w14:textId="77777777" w:rsidR="00577DF9" w:rsidRDefault="00577DF9">
      <w:pPr>
        <w:pStyle w:val="BodyText2"/>
        <w:rPr>
          <w:b/>
          <w:i/>
        </w:rPr>
      </w:pPr>
    </w:p>
    <w:p w14:paraId="3B3522EA" w14:textId="77777777" w:rsidR="00577DF9" w:rsidRDefault="00577DF9">
      <w:pPr>
        <w:pStyle w:val="BodyText2"/>
        <w:numPr>
          <w:ilvl w:val="0"/>
          <w:numId w:val="2"/>
        </w:numPr>
        <w:ind w:left="1069"/>
        <w:rPr>
          <w:i/>
        </w:rPr>
      </w:pPr>
      <w:r>
        <w:rPr>
          <w:i/>
        </w:rPr>
        <w:t>Express 2 plus</w:t>
      </w:r>
    </w:p>
    <w:p w14:paraId="00893B09" w14:textId="77777777" w:rsidR="00577DF9" w:rsidRDefault="00577DF9">
      <w:pPr>
        <w:pStyle w:val="BodyText2"/>
        <w:numPr>
          <w:ilvl w:val="0"/>
          <w:numId w:val="2"/>
        </w:numPr>
        <w:rPr>
          <w:i/>
        </w:rPr>
      </w:pPr>
      <w:r>
        <w:rPr>
          <w:i/>
        </w:rPr>
        <w:t>Express 4 plus</w:t>
      </w:r>
    </w:p>
    <w:p w14:paraId="2BAA7B72" w14:textId="77777777" w:rsidR="00577DF9" w:rsidRDefault="00577DF9">
      <w:pPr>
        <w:pStyle w:val="BodyText2"/>
        <w:numPr>
          <w:ilvl w:val="0"/>
          <w:numId w:val="2"/>
        </w:numPr>
        <w:rPr>
          <w:i/>
        </w:rPr>
      </w:pPr>
      <w:r>
        <w:rPr>
          <w:i/>
        </w:rPr>
        <w:t>Express 6 plus</w:t>
      </w:r>
    </w:p>
    <w:p w14:paraId="464EA094" w14:textId="77777777" w:rsidR="00577DF9" w:rsidRDefault="00577DF9">
      <w:pPr>
        <w:pStyle w:val="BodyText2"/>
        <w:numPr>
          <w:ilvl w:val="0"/>
          <w:numId w:val="2"/>
        </w:numPr>
        <w:rPr>
          <w:i/>
        </w:rPr>
      </w:pPr>
      <w:r>
        <w:rPr>
          <w:i/>
        </w:rPr>
        <w:t>Express 8 plus</w:t>
      </w:r>
    </w:p>
    <w:p w14:paraId="51731CC7" w14:textId="77777777" w:rsidR="00577DF9" w:rsidRDefault="00577DF9">
      <w:pPr>
        <w:pStyle w:val="BodyText2"/>
        <w:numPr>
          <w:ilvl w:val="12"/>
          <w:numId w:val="0"/>
        </w:numPr>
        <w:ind w:left="720"/>
      </w:pPr>
    </w:p>
    <w:p w14:paraId="4823D9B5" w14:textId="77777777" w:rsidR="00577DF9" w:rsidRDefault="00577DF9">
      <w:pPr>
        <w:pStyle w:val="BodyText2"/>
        <w:numPr>
          <w:ilvl w:val="12"/>
          <w:numId w:val="0"/>
        </w:numPr>
        <w:ind w:left="720"/>
        <w:rPr>
          <w:b/>
          <w:i/>
        </w:rPr>
      </w:pPr>
      <w:r>
        <w:rPr>
          <w:b/>
          <w:i/>
        </w:rPr>
        <w:t>7am- 9pm Monday to Saturday incl Public Holidays</w:t>
      </w:r>
    </w:p>
    <w:p w14:paraId="2263BF4F" w14:textId="77777777" w:rsidR="00577DF9" w:rsidRDefault="00577DF9">
      <w:pPr>
        <w:pStyle w:val="BodyText2"/>
        <w:numPr>
          <w:ilvl w:val="12"/>
          <w:numId w:val="0"/>
        </w:numPr>
        <w:ind w:left="720"/>
        <w:rPr>
          <w:b/>
          <w:i/>
        </w:rPr>
      </w:pPr>
    </w:p>
    <w:p w14:paraId="67AF0945" w14:textId="77777777" w:rsidR="00577DF9" w:rsidRDefault="00577DF9">
      <w:pPr>
        <w:pStyle w:val="BodyText2"/>
        <w:numPr>
          <w:ilvl w:val="0"/>
          <w:numId w:val="2"/>
        </w:numPr>
        <w:ind w:left="1069"/>
        <w:rPr>
          <w:i/>
        </w:rPr>
      </w:pPr>
      <w:r>
        <w:rPr>
          <w:i/>
        </w:rPr>
        <w:t xml:space="preserve">Express 2 </w:t>
      </w:r>
    </w:p>
    <w:p w14:paraId="41039886" w14:textId="77777777" w:rsidR="00577DF9" w:rsidRDefault="00577DF9">
      <w:pPr>
        <w:pStyle w:val="BodyText2"/>
        <w:numPr>
          <w:ilvl w:val="0"/>
          <w:numId w:val="2"/>
        </w:numPr>
        <w:rPr>
          <w:i/>
        </w:rPr>
      </w:pPr>
      <w:r>
        <w:rPr>
          <w:i/>
        </w:rPr>
        <w:t>Express 4</w:t>
      </w:r>
    </w:p>
    <w:p w14:paraId="41FF1B34" w14:textId="77777777" w:rsidR="00577DF9" w:rsidRDefault="00577DF9">
      <w:pPr>
        <w:pStyle w:val="BodyText2"/>
        <w:numPr>
          <w:ilvl w:val="0"/>
          <w:numId w:val="2"/>
        </w:numPr>
        <w:rPr>
          <w:i/>
        </w:rPr>
      </w:pPr>
      <w:r>
        <w:rPr>
          <w:i/>
        </w:rPr>
        <w:t>Express 6</w:t>
      </w:r>
    </w:p>
    <w:p w14:paraId="72C38184" w14:textId="77777777" w:rsidR="00577DF9" w:rsidRDefault="00577DF9">
      <w:pPr>
        <w:pStyle w:val="BodyText2"/>
        <w:numPr>
          <w:ilvl w:val="0"/>
          <w:numId w:val="2"/>
        </w:numPr>
        <w:rPr>
          <w:i/>
        </w:rPr>
      </w:pPr>
      <w:r>
        <w:rPr>
          <w:i/>
        </w:rPr>
        <w:t>Express 8</w:t>
      </w:r>
    </w:p>
    <w:p w14:paraId="514C86CF" w14:textId="77777777" w:rsidR="00577DF9" w:rsidRDefault="00577DF9">
      <w:pPr>
        <w:pStyle w:val="BodyText2"/>
        <w:numPr>
          <w:ilvl w:val="12"/>
          <w:numId w:val="0"/>
        </w:numPr>
        <w:ind w:left="720"/>
      </w:pPr>
    </w:p>
    <w:p w14:paraId="7FDC95BA" w14:textId="77777777" w:rsidR="00577DF9" w:rsidRDefault="00577DF9">
      <w:pPr>
        <w:pStyle w:val="BodyText2"/>
        <w:numPr>
          <w:ilvl w:val="12"/>
          <w:numId w:val="0"/>
        </w:numPr>
        <w:ind w:left="720"/>
        <w:rPr>
          <w:b/>
          <w:i/>
        </w:rPr>
      </w:pPr>
      <w:r>
        <w:rPr>
          <w:b/>
          <w:i/>
        </w:rPr>
        <w:t>Pay per event 24 hrs/7 days a week coverage</w:t>
      </w:r>
    </w:p>
    <w:p w14:paraId="4C68FB4D" w14:textId="77777777" w:rsidR="00577DF9" w:rsidRDefault="00577DF9">
      <w:pPr>
        <w:pStyle w:val="BodyText2"/>
        <w:numPr>
          <w:ilvl w:val="12"/>
          <w:numId w:val="0"/>
        </w:numPr>
        <w:ind w:left="720"/>
        <w:rPr>
          <w:b/>
          <w:i/>
        </w:rPr>
      </w:pPr>
    </w:p>
    <w:p w14:paraId="727DA730" w14:textId="77777777" w:rsidR="00577DF9" w:rsidRDefault="00577DF9">
      <w:pPr>
        <w:pStyle w:val="BodyText2"/>
        <w:numPr>
          <w:ilvl w:val="0"/>
          <w:numId w:val="2"/>
        </w:numPr>
        <w:rPr>
          <w:i/>
        </w:rPr>
      </w:pPr>
      <w:r>
        <w:rPr>
          <w:i/>
        </w:rPr>
        <w:t>Express 4 plus</w:t>
      </w:r>
    </w:p>
    <w:p w14:paraId="5983E40E" w14:textId="77777777" w:rsidR="00577DF9" w:rsidRDefault="00577DF9">
      <w:pPr>
        <w:pStyle w:val="BodyText2"/>
        <w:numPr>
          <w:ilvl w:val="0"/>
          <w:numId w:val="2"/>
        </w:numPr>
        <w:rPr>
          <w:i/>
        </w:rPr>
      </w:pPr>
      <w:r>
        <w:rPr>
          <w:i/>
        </w:rPr>
        <w:t>Express 6 plus</w:t>
      </w:r>
    </w:p>
    <w:p w14:paraId="33D0E499" w14:textId="77777777" w:rsidR="00577DF9" w:rsidRDefault="00577DF9">
      <w:pPr>
        <w:pStyle w:val="BodyText2"/>
        <w:numPr>
          <w:ilvl w:val="0"/>
          <w:numId w:val="2"/>
        </w:numPr>
        <w:rPr>
          <w:i/>
        </w:rPr>
      </w:pPr>
      <w:r>
        <w:rPr>
          <w:i/>
        </w:rPr>
        <w:t>Express 8 plus</w:t>
      </w:r>
    </w:p>
    <w:p w14:paraId="6FDE908E" w14:textId="77777777" w:rsidR="00577DF9" w:rsidRDefault="00577DF9">
      <w:pPr>
        <w:pStyle w:val="BodyText2"/>
        <w:numPr>
          <w:ilvl w:val="12"/>
          <w:numId w:val="0"/>
        </w:numPr>
        <w:ind w:left="737" w:hanging="28"/>
      </w:pPr>
    </w:p>
    <w:p w14:paraId="485C82A9" w14:textId="77777777" w:rsidR="00577DF9" w:rsidRDefault="00577DF9">
      <w:pPr>
        <w:pStyle w:val="BodyText2"/>
        <w:numPr>
          <w:ilvl w:val="12"/>
          <w:numId w:val="0"/>
        </w:numPr>
        <w:ind w:left="720"/>
        <w:rPr>
          <w:b/>
          <w:i/>
        </w:rPr>
      </w:pPr>
      <w:r>
        <w:rPr>
          <w:b/>
          <w:i/>
        </w:rPr>
        <w:t>Pay per event 7am- 9pm Monday to Saturday incl Public Holidays</w:t>
      </w:r>
    </w:p>
    <w:p w14:paraId="200D569A" w14:textId="77777777" w:rsidR="00577DF9" w:rsidRDefault="00577DF9">
      <w:pPr>
        <w:pStyle w:val="BodyText2"/>
        <w:numPr>
          <w:ilvl w:val="12"/>
          <w:numId w:val="0"/>
        </w:numPr>
        <w:ind w:left="720"/>
        <w:rPr>
          <w:b/>
          <w:i/>
        </w:rPr>
      </w:pPr>
    </w:p>
    <w:p w14:paraId="3AC0172E" w14:textId="77777777" w:rsidR="00577DF9" w:rsidRDefault="00577DF9">
      <w:pPr>
        <w:pStyle w:val="BodyText2"/>
        <w:numPr>
          <w:ilvl w:val="0"/>
          <w:numId w:val="2"/>
        </w:numPr>
        <w:rPr>
          <w:i/>
        </w:rPr>
      </w:pPr>
      <w:r>
        <w:rPr>
          <w:i/>
        </w:rPr>
        <w:t>Express 4</w:t>
      </w:r>
    </w:p>
    <w:p w14:paraId="76461341" w14:textId="77777777" w:rsidR="00577DF9" w:rsidRDefault="00577DF9">
      <w:pPr>
        <w:pStyle w:val="BodyText2"/>
        <w:numPr>
          <w:ilvl w:val="0"/>
          <w:numId w:val="8"/>
        </w:numPr>
        <w:ind w:left="1080"/>
        <w:rPr>
          <w:i/>
        </w:rPr>
      </w:pPr>
      <w:r>
        <w:rPr>
          <w:i/>
        </w:rPr>
        <w:t>Express 6</w:t>
      </w:r>
    </w:p>
    <w:p w14:paraId="795D92C1" w14:textId="77777777" w:rsidR="00577DF9" w:rsidRDefault="00577DF9">
      <w:pPr>
        <w:pStyle w:val="BodyText2"/>
        <w:numPr>
          <w:ilvl w:val="0"/>
          <w:numId w:val="2"/>
        </w:numPr>
        <w:rPr>
          <w:i/>
        </w:rPr>
      </w:pPr>
      <w:r>
        <w:rPr>
          <w:i/>
        </w:rPr>
        <w:t>Express 8</w:t>
      </w:r>
    </w:p>
    <w:p w14:paraId="15D3F6EB" w14:textId="77777777" w:rsidR="00577DF9" w:rsidRDefault="00577DF9">
      <w:pPr>
        <w:numPr>
          <w:ilvl w:val="12"/>
          <w:numId w:val="0"/>
        </w:numPr>
      </w:pPr>
    </w:p>
    <w:p w14:paraId="7FB45222" w14:textId="77777777" w:rsidR="00577DF9" w:rsidRDefault="00577DF9">
      <w:pPr>
        <w:pStyle w:val="BodyText2"/>
        <w:numPr>
          <w:ilvl w:val="0"/>
          <w:numId w:val="15"/>
        </w:numPr>
      </w:pPr>
      <w:r>
        <w:t>multiple line services</w:t>
      </w:r>
    </w:p>
    <w:p w14:paraId="43BFEE78" w14:textId="77777777" w:rsidR="00577DF9" w:rsidRDefault="00577DF9">
      <w:pPr>
        <w:pStyle w:val="BodyText2"/>
        <w:ind w:left="0"/>
        <w:rPr>
          <w:b/>
          <w:i/>
        </w:rPr>
      </w:pPr>
    </w:p>
    <w:p w14:paraId="352C3ED9" w14:textId="77777777" w:rsidR="00577DF9" w:rsidRDefault="00577DF9">
      <w:pPr>
        <w:pStyle w:val="BodyText2"/>
        <w:numPr>
          <w:ilvl w:val="12"/>
          <w:numId w:val="0"/>
        </w:numPr>
        <w:ind w:left="720"/>
        <w:rPr>
          <w:b/>
          <w:i/>
        </w:rPr>
      </w:pPr>
      <w:r>
        <w:rPr>
          <w:b/>
          <w:i/>
        </w:rPr>
        <w:t>24 hrs/7 days a week coverage</w:t>
      </w:r>
    </w:p>
    <w:p w14:paraId="7D73C8B8" w14:textId="77777777" w:rsidR="00577DF9" w:rsidRDefault="00577DF9">
      <w:pPr>
        <w:pStyle w:val="BodyText2"/>
        <w:rPr>
          <w:b/>
          <w:i/>
        </w:rPr>
      </w:pPr>
    </w:p>
    <w:p w14:paraId="5DE83C65" w14:textId="77777777" w:rsidR="00577DF9" w:rsidRDefault="00577DF9">
      <w:pPr>
        <w:pStyle w:val="BodyText2"/>
        <w:numPr>
          <w:ilvl w:val="0"/>
          <w:numId w:val="2"/>
        </w:numPr>
        <w:ind w:left="1069"/>
        <w:rPr>
          <w:i/>
        </w:rPr>
      </w:pPr>
      <w:r>
        <w:rPr>
          <w:i/>
        </w:rPr>
        <w:t>Express 2 plus</w:t>
      </w:r>
    </w:p>
    <w:p w14:paraId="3161CAC8" w14:textId="77777777" w:rsidR="00577DF9" w:rsidRDefault="00577DF9">
      <w:pPr>
        <w:pStyle w:val="BodyText2"/>
        <w:numPr>
          <w:ilvl w:val="0"/>
          <w:numId w:val="2"/>
        </w:numPr>
        <w:rPr>
          <w:i/>
        </w:rPr>
      </w:pPr>
      <w:r>
        <w:rPr>
          <w:i/>
        </w:rPr>
        <w:t>Express 4 plus</w:t>
      </w:r>
    </w:p>
    <w:p w14:paraId="0FAD1734" w14:textId="77777777" w:rsidR="00577DF9" w:rsidRDefault="00577DF9">
      <w:pPr>
        <w:pStyle w:val="BodyText2"/>
        <w:numPr>
          <w:ilvl w:val="0"/>
          <w:numId w:val="2"/>
        </w:numPr>
        <w:rPr>
          <w:i/>
        </w:rPr>
      </w:pPr>
      <w:r>
        <w:rPr>
          <w:i/>
        </w:rPr>
        <w:t>Express 6 plus</w:t>
      </w:r>
    </w:p>
    <w:p w14:paraId="7E5FD05F" w14:textId="77777777" w:rsidR="00577DF9" w:rsidRDefault="00577DF9">
      <w:pPr>
        <w:pStyle w:val="BodyText2"/>
        <w:numPr>
          <w:ilvl w:val="0"/>
          <w:numId w:val="2"/>
        </w:numPr>
        <w:rPr>
          <w:i/>
        </w:rPr>
      </w:pPr>
      <w:r>
        <w:rPr>
          <w:i/>
        </w:rPr>
        <w:t>Express 8 plus</w:t>
      </w:r>
    </w:p>
    <w:p w14:paraId="3CC9CC57" w14:textId="77777777" w:rsidR="00577DF9" w:rsidRDefault="00577DF9">
      <w:pPr>
        <w:pStyle w:val="BodyText2"/>
        <w:numPr>
          <w:ilvl w:val="12"/>
          <w:numId w:val="0"/>
        </w:numPr>
        <w:ind w:left="720"/>
      </w:pPr>
    </w:p>
    <w:p w14:paraId="24B0FAF3" w14:textId="77777777" w:rsidR="00577DF9" w:rsidRDefault="00577DF9">
      <w:pPr>
        <w:pStyle w:val="BodyText2"/>
        <w:numPr>
          <w:ilvl w:val="12"/>
          <w:numId w:val="0"/>
        </w:numPr>
        <w:ind w:left="720"/>
        <w:rPr>
          <w:b/>
          <w:i/>
        </w:rPr>
      </w:pPr>
      <w:r>
        <w:rPr>
          <w:b/>
          <w:i/>
        </w:rPr>
        <w:t>7am- 9pm Monday to Saturday incl Public Holidays</w:t>
      </w:r>
    </w:p>
    <w:p w14:paraId="349811D9" w14:textId="77777777" w:rsidR="00577DF9" w:rsidRDefault="00577DF9">
      <w:pPr>
        <w:pStyle w:val="BodyText2"/>
        <w:numPr>
          <w:ilvl w:val="12"/>
          <w:numId w:val="0"/>
        </w:numPr>
        <w:ind w:left="720"/>
        <w:rPr>
          <w:b/>
          <w:i/>
        </w:rPr>
      </w:pPr>
    </w:p>
    <w:p w14:paraId="48F175F1" w14:textId="77777777" w:rsidR="00577DF9" w:rsidRDefault="00577DF9">
      <w:pPr>
        <w:pStyle w:val="BodyText2"/>
        <w:numPr>
          <w:ilvl w:val="0"/>
          <w:numId w:val="2"/>
        </w:numPr>
        <w:ind w:left="1069"/>
        <w:rPr>
          <w:i/>
        </w:rPr>
      </w:pPr>
      <w:r>
        <w:rPr>
          <w:i/>
        </w:rPr>
        <w:t xml:space="preserve">Express 2 </w:t>
      </w:r>
    </w:p>
    <w:p w14:paraId="72467CA8" w14:textId="77777777" w:rsidR="00577DF9" w:rsidRDefault="00577DF9">
      <w:pPr>
        <w:pStyle w:val="BodyText2"/>
        <w:numPr>
          <w:ilvl w:val="0"/>
          <w:numId w:val="2"/>
        </w:numPr>
        <w:rPr>
          <w:i/>
        </w:rPr>
      </w:pPr>
      <w:r>
        <w:rPr>
          <w:i/>
        </w:rPr>
        <w:t>Express 4</w:t>
      </w:r>
    </w:p>
    <w:p w14:paraId="15293EA2" w14:textId="77777777" w:rsidR="00577DF9" w:rsidRDefault="00577DF9">
      <w:pPr>
        <w:pStyle w:val="BodyText2"/>
        <w:numPr>
          <w:ilvl w:val="0"/>
          <w:numId w:val="2"/>
        </w:numPr>
        <w:rPr>
          <w:i/>
        </w:rPr>
      </w:pPr>
      <w:r>
        <w:rPr>
          <w:i/>
        </w:rPr>
        <w:t>Express 6</w:t>
      </w:r>
    </w:p>
    <w:p w14:paraId="6A547B3B" w14:textId="77777777" w:rsidR="00577DF9" w:rsidRDefault="00577DF9">
      <w:pPr>
        <w:pStyle w:val="BodyText2"/>
        <w:numPr>
          <w:ilvl w:val="0"/>
          <w:numId w:val="2"/>
        </w:numPr>
        <w:rPr>
          <w:i/>
        </w:rPr>
      </w:pPr>
      <w:r>
        <w:rPr>
          <w:i/>
        </w:rPr>
        <w:t>Express 8</w:t>
      </w:r>
    </w:p>
    <w:p w14:paraId="460870FB" w14:textId="77777777" w:rsidR="00577DF9" w:rsidRDefault="00577DF9">
      <w:pPr>
        <w:pStyle w:val="BodyText2"/>
        <w:numPr>
          <w:ilvl w:val="12"/>
          <w:numId w:val="0"/>
        </w:numPr>
        <w:ind w:left="720"/>
      </w:pPr>
    </w:p>
    <w:p w14:paraId="4CE33243" w14:textId="77777777" w:rsidR="00577DF9" w:rsidRDefault="00577DF9">
      <w:pPr>
        <w:pStyle w:val="BodyText2"/>
        <w:numPr>
          <w:ilvl w:val="12"/>
          <w:numId w:val="0"/>
        </w:numPr>
        <w:ind w:left="720"/>
        <w:rPr>
          <w:b/>
          <w:i/>
        </w:rPr>
      </w:pPr>
      <w:r>
        <w:rPr>
          <w:b/>
          <w:i/>
        </w:rPr>
        <w:t xml:space="preserve">Pay per event 24 hrs/7 days a week coverage </w:t>
      </w:r>
    </w:p>
    <w:p w14:paraId="430C0F74" w14:textId="77777777" w:rsidR="00577DF9" w:rsidRDefault="00577DF9">
      <w:pPr>
        <w:pStyle w:val="BodyText2"/>
        <w:numPr>
          <w:ilvl w:val="12"/>
          <w:numId w:val="0"/>
        </w:numPr>
        <w:ind w:left="720"/>
        <w:rPr>
          <w:b/>
          <w:i/>
        </w:rPr>
      </w:pPr>
    </w:p>
    <w:p w14:paraId="40B9AA2F" w14:textId="77777777" w:rsidR="00577DF9" w:rsidRDefault="00577DF9">
      <w:pPr>
        <w:pStyle w:val="BodyText2"/>
        <w:numPr>
          <w:ilvl w:val="0"/>
          <w:numId w:val="2"/>
        </w:numPr>
        <w:rPr>
          <w:i/>
        </w:rPr>
      </w:pPr>
      <w:r>
        <w:rPr>
          <w:i/>
        </w:rPr>
        <w:t>Express 4 plus</w:t>
      </w:r>
    </w:p>
    <w:p w14:paraId="2DC2AD22" w14:textId="77777777" w:rsidR="00577DF9" w:rsidRDefault="00577DF9">
      <w:pPr>
        <w:pStyle w:val="BodyText2"/>
        <w:numPr>
          <w:ilvl w:val="0"/>
          <w:numId w:val="2"/>
        </w:numPr>
        <w:rPr>
          <w:i/>
        </w:rPr>
      </w:pPr>
      <w:r>
        <w:rPr>
          <w:i/>
        </w:rPr>
        <w:t>Express 6 plus</w:t>
      </w:r>
    </w:p>
    <w:p w14:paraId="2078C5F3" w14:textId="77777777" w:rsidR="00577DF9" w:rsidRDefault="00577DF9">
      <w:pPr>
        <w:pStyle w:val="BodyText2"/>
        <w:numPr>
          <w:ilvl w:val="0"/>
          <w:numId w:val="2"/>
        </w:numPr>
        <w:rPr>
          <w:i/>
        </w:rPr>
      </w:pPr>
      <w:r>
        <w:rPr>
          <w:i/>
        </w:rPr>
        <w:t xml:space="preserve">Express 8 plus </w:t>
      </w:r>
    </w:p>
    <w:p w14:paraId="544EB186" w14:textId="77777777" w:rsidR="00577DF9" w:rsidRDefault="00577DF9">
      <w:pPr>
        <w:pStyle w:val="BodyText2"/>
        <w:numPr>
          <w:ilvl w:val="12"/>
          <w:numId w:val="0"/>
        </w:numPr>
        <w:ind w:left="737" w:hanging="28"/>
      </w:pPr>
    </w:p>
    <w:p w14:paraId="69FD4EFF" w14:textId="77777777" w:rsidR="00577DF9" w:rsidRDefault="00577DF9">
      <w:pPr>
        <w:pStyle w:val="BodyText2"/>
        <w:numPr>
          <w:ilvl w:val="12"/>
          <w:numId w:val="0"/>
        </w:numPr>
        <w:ind w:left="720"/>
        <w:rPr>
          <w:b/>
          <w:i/>
        </w:rPr>
      </w:pPr>
      <w:r>
        <w:rPr>
          <w:b/>
          <w:i/>
        </w:rPr>
        <w:t>Pay per event 7am- 9pm Monday to Saturday incl Public Holidays</w:t>
      </w:r>
    </w:p>
    <w:p w14:paraId="35CC8D5D" w14:textId="77777777" w:rsidR="00577DF9" w:rsidRDefault="00577DF9">
      <w:pPr>
        <w:pStyle w:val="BodyText2"/>
        <w:numPr>
          <w:ilvl w:val="12"/>
          <w:numId w:val="0"/>
        </w:numPr>
        <w:ind w:left="720"/>
        <w:rPr>
          <w:b/>
          <w:i/>
        </w:rPr>
      </w:pPr>
    </w:p>
    <w:p w14:paraId="035804E0" w14:textId="77777777" w:rsidR="00577DF9" w:rsidRDefault="00577DF9">
      <w:pPr>
        <w:pStyle w:val="BodyText2"/>
        <w:numPr>
          <w:ilvl w:val="0"/>
          <w:numId w:val="2"/>
        </w:numPr>
        <w:rPr>
          <w:i/>
        </w:rPr>
      </w:pPr>
      <w:r>
        <w:rPr>
          <w:i/>
        </w:rPr>
        <w:t>Express 4</w:t>
      </w:r>
    </w:p>
    <w:p w14:paraId="62BFC1EA" w14:textId="77777777" w:rsidR="00577DF9" w:rsidRDefault="00577DF9">
      <w:pPr>
        <w:pStyle w:val="BodyText2"/>
        <w:numPr>
          <w:ilvl w:val="0"/>
          <w:numId w:val="8"/>
        </w:numPr>
        <w:ind w:left="1080"/>
        <w:rPr>
          <w:i/>
        </w:rPr>
      </w:pPr>
      <w:r>
        <w:rPr>
          <w:i/>
        </w:rPr>
        <w:t>Express 6</w:t>
      </w:r>
    </w:p>
    <w:p w14:paraId="717F2537" w14:textId="77777777" w:rsidR="00577DF9" w:rsidRDefault="00577DF9">
      <w:pPr>
        <w:pStyle w:val="BodyText2"/>
        <w:numPr>
          <w:ilvl w:val="0"/>
          <w:numId w:val="2"/>
        </w:numPr>
        <w:rPr>
          <w:i/>
        </w:rPr>
      </w:pPr>
      <w:r>
        <w:rPr>
          <w:i/>
        </w:rPr>
        <w:t>Express 8</w:t>
      </w:r>
    </w:p>
    <w:p w14:paraId="35C3AECF" w14:textId="77777777" w:rsidR="00577DF9" w:rsidRDefault="00577DF9">
      <w:pPr>
        <w:pStyle w:val="Header"/>
        <w:numPr>
          <w:ilvl w:val="12"/>
          <w:numId w:val="0"/>
        </w:numPr>
        <w:tabs>
          <w:tab w:val="clear" w:pos="4153"/>
          <w:tab w:val="clear" w:pos="8306"/>
        </w:tabs>
        <w:rPr>
          <w:i/>
        </w:rPr>
      </w:pPr>
    </w:p>
    <w:p w14:paraId="2F16108B" w14:textId="77777777" w:rsidR="00577DF9" w:rsidRDefault="00577DF9">
      <w:pPr>
        <w:numPr>
          <w:ilvl w:val="12"/>
          <w:numId w:val="0"/>
        </w:numPr>
        <w:ind w:left="709"/>
        <w:rPr>
          <w:b/>
        </w:rPr>
      </w:pPr>
      <w:r>
        <w:rPr>
          <w:b/>
        </w:rPr>
        <w:lastRenderedPageBreak/>
        <w:t>ENHANCED</w:t>
      </w:r>
      <w:r>
        <w:t xml:space="preserve"> </w:t>
      </w:r>
      <w:r>
        <w:rPr>
          <w:b/>
        </w:rPr>
        <w:t xml:space="preserve">CUSTOMER SELECT ASSURANCE OPTIONS (RURAL) </w:t>
      </w:r>
    </w:p>
    <w:p w14:paraId="7C857A10" w14:textId="77777777" w:rsidR="00577DF9" w:rsidRDefault="00577DF9">
      <w:pPr>
        <w:pStyle w:val="Header"/>
        <w:numPr>
          <w:ilvl w:val="12"/>
          <w:numId w:val="0"/>
        </w:numPr>
        <w:tabs>
          <w:tab w:val="clear" w:pos="4153"/>
          <w:tab w:val="clear" w:pos="8306"/>
        </w:tabs>
      </w:pPr>
    </w:p>
    <w:p w14:paraId="27A8A24A" w14:textId="77777777" w:rsidR="00577DF9" w:rsidRDefault="00577DF9">
      <w:pPr>
        <w:numPr>
          <w:ilvl w:val="12"/>
          <w:numId w:val="0"/>
        </w:numPr>
        <w:ind w:left="737" w:hanging="737"/>
      </w:pPr>
      <w:r>
        <w:t>7.16.3A</w:t>
      </w:r>
      <w:r>
        <w:rPr>
          <w:b/>
        </w:rPr>
        <w:tab/>
      </w:r>
      <w:r>
        <w:t>The following enhanced</w:t>
      </w:r>
      <w:r>
        <w:rPr>
          <w:i/>
        </w:rPr>
        <w:t xml:space="preserve"> Customer Select Assurance </w:t>
      </w:r>
      <w:r>
        <w:t xml:space="preserve">options provide extra coverage, and/or faster response and restoration commitments as indicated. They are available to </w:t>
      </w:r>
      <w:r>
        <w:rPr>
          <w:i/>
        </w:rPr>
        <w:t>Customers</w:t>
      </w:r>
      <w:r>
        <w:t xml:space="preserve"> at additional charge, details of which are set out in clause 8, provided the service is located in a </w:t>
      </w:r>
      <w:r>
        <w:rPr>
          <w:i/>
        </w:rPr>
        <w:t>Rural</w:t>
      </w:r>
      <w:r>
        <w:t xml:space="preserve"> </w:t>
      </w:r>
      <w:r>
        <w:rPr>
          <w:i/>
        </w:rPr>
        <w:t>Area.</w:t>
      </w:r>
      <w:r>
        <w:t xml:space="preserve">  </w:t>
      </w:r>
    </w:p>
    <w:p w14:paraId="0B66A8B5" w14:textId="77777777" w:rsidR="00577DF9" w:rsidRDefault="00577DF9">
      <w:pPr>
        <w:pStyle w:val="BodyText21"/>
        <w:numPr>
          <w:ilvl w:val="12"/>
          <w:numId w:val="0"/>
        </w:numPr>
        <w:ind w:left="720"/>
        <w:rPr>
          <w:b/>
        </w:rPr>
      </w:pPr>
    </w:p>
    <w:p w14:paraId="7C62E797" w14:textId="77777777" w:rsidR="00577DF9" w:rsidRDefault="00577DF9">
      <w:pPr>
        <w:pStyle w:val="BodyText21"/>
        <w:numPr>
          <w:ilvl w:val="12"/>
          <w:numId w:val="0"/>
        </w:numPr>
        <w:ind w:left="720"/>
        <w:rPr>
          <w:b/>
          <w:i/>
        </w:rPr>
      </w:pPr>
      <w:r>
        <w:rPr>
          <w:b/>
          <w:i/>
        </w:rPr>
        <w:t>7am- 9pm Monday to Saturday incl Public Holidays</w:t>
      </w:r>
    </w:p>
    <w:p w14:paraId="795B82C3" w14:textId="77777777" w:rsidR="00577DF9" w:rsidRDefault="00577DF9">
      <w:pPr>
        <w:pStyle w:val="BodyText21"/>
        <w:numPr>
          <w:ilvl w:val="12"/>
          <w:numId w:val="0"/>
        </w:numPr>
        <w:ind w:left="720"/>
        <w:rPr>
          <w:b/>
          <w:i/>
        </w:rPr>
      </w:pPr>
    </w:p>
    <w:p w14:paraId="46B47D3B" w14:textId="77777777" w:rsidR="00577DF9" w:rsidRDefault="00577DF9">
      <w:pPr>
        <w:pStyle w:val="BodyText21"/>
        <w:numPr>
          <w:ilvl w:val="0"/>
          <w:numId w:val="2"/>
        </w:numPr>
        <w:rPr>
          <w:i/>
        </w:rPr>
      </w:pPr>
      <w:r>
        <w:rPr>
          <w:i/>
        </w:rPr>
        <w:t>Express 8  *</w:t>
      </w:r>
    </w:p>
    <w:p w14:paraId="15352D28" w14:textId="77777777" w:rsidR="00577DF9" w:rsidRDefault="00577DF9">
      <w:pPr>
        <w:pStyle w:val="BodyText21"/>
        <w:numPr>
          <w:ilvl w:val="0"/>
          <w:numId w:val="2"/>
        </w:numPr>
        <w:rPr>
          <w:i/>
        </w:rPr>
      </w:pPr>
      <w:r>
        <w:rPr>
          <w:i/>
        </w:rPr>
        <w:t>Business</w:t>
      </w:r>
    </w:p>
    <w:p w14:paraId="34122083" w14:textId="77777777" w:rsidR="00577DF9" w:rsidRDefault="00577DF9">
      <w:pPr>
        <w:pStyle w:val="BodyText2"/>
        <w:numPr>
          <w:ilvl w:val="12"/>
          <w:numId w:val="0"/>
        </w:numPr>
        <w:ind w:left="720"/>
        <w:rPr>
          <w:b/>
          <w:i/>
        </w:rPr>
      </w:pPr>
    </w:p>
    <w:p w14:paraId="36761848" w14:textId="77777777" w:rsidR="00577DF9" w:rsidRDefault="00577DF9">
      <w:pPr>
        <w:ind w:left="709"/>
        <w:rPr>
          <w:b/>
        </w:rPr>
      </w:pPr>
      <w:r>
        <w:rPr>
          <w:b/>
        </w:rPr>
        <w:t>ENHANCED CUSTOMER SELECT MAINTENANCE OPTIONS</w:t>
      </w:r>
    </w:p>
    <w:p w14:paraId="6B8E6210" w14:textId="77777777" w:rsidR="00577DF9" w:rsidRDefault="00577DF9">
      <w:pPr>
        <w:ind w:left="709"/>
        <w:rPr>
          <w:b/>
        </w:rPr>
      </w:pPr>
    </w:p>
    <w:p w14:paraId="5054ECD5" w14:textId="77777777" w:rsidR="00CE2DF2" w:rsidRPr="00821A49" w:rsidRDefault="00CE2DF2" w:rsidP="00CE2DF2">
      <w:pPr>
        <w:numPr>
          <w:ilvl w:val="2"/>
          <w:numId w:val="33"/>
        </w:numPr>
      </w:pPr>
      <w:r w:rsidRPr="00821A49">
        <w:t>The following enhanced</w:t>
      </w:r>
      <w:r w:rsidRPr="00821A49">
        <w:rPr>
          <w:i/>
        </w:rPr>
        <w:t xml:space="preserve"> CSM Options</w:t>
      </w:r>
      <w:r w:rsidRPr="00821A49">
        <w:t xml:space="preserve"> provide extra coverage for services in Remote Areas only, and/or faster response and restoration commitments as indicated </w:t>
      </w:r>
      <w:r w:rsidRPr="00CE2DF2">
        <w:t>(plus two working days [for restoration times])</w:t>
      </w:r>
      <w:r w:rsidRPr="00821A49">
        <w:t>:</w:t>
      </w:r>
    </w:p>
    <w:p w14:paraId="650E8C4E" w14:textId="77777777" w:rsidR="00CE2DF2" w:rsidRPr="00821A49" w:rsidRDefault="00CE2DF2" w:rsidP="00CE2DF2">
      <w:pPr>
        <w:ind w:firstLine="720"/>
      </w:pPr>
    </w:p>
    <w:p w14:paraId="7A297FDF" w14:textId="77777777" w:rsidR="00CE2DF2" w:rsidRPr="00821A49" w:rsidRDefault="00CE2DF2" w:rsidP="00CE2DF2">
      <w:pPr>
        <w:ind w:firstLine="720"/>
      </w:pPr>
      <w:r w:rsidRPr="00821A49">
        <w:t xml:space="preserve"> (a)</w:t>
      </w:r>
      <w:r w:rsidRPr="00821A49">
        <w:tab/>
        <w:t>single line services:</w:t>
      </w:r>
    </w:p>
    <w:p w14:paraId="251B91AA" w14:textId="77777777" w:rsidR="00CE2DF2" w:rsidRPr="00821A49" w:rsidRDefault="00CE2DF2" w:rsidP="00CE2DF2">
      <w:pPr>
        <w:ind w:left="724"/>
      </w:pPr>
    </w:p>
    <w:p w14:paraId="2DAFDFC8" w14:textId="77777777" w:rsidR="00CE2DF2" w:rsidRPr="00821A49" w:rsidRDefault="00CE2DF2" w:rsidP="00CE2DF2">
      <w:pPr>
        <w:numPr>
          <w:ilvl w:val="0"/>
          <w:numId w:val="2"/>
        </w:numPr>
        <w:tabs>
          <w:tab w:val="left" w:pos="426"/>
        </w:tabs>
        <w:rPr>
          <w:i/>
        </w:rPr>
      </w:pPr>
      <w:r w:rsidRPr="00821A49">
        <w:rPr>
          <w:i/>
        </w:rPr>
        <w:t>Express 4</w:t>
      </w:r>
    </w:p>
    <w:p w14:paraId="4F28B7E6" w14:textId="77777777" w:rsidR="00CE2DF2" w:rsidRPr="00821A49" w:rsidRDefault="00CE2DF2" w:rsidP="00CE2DF2">
      <w:pPr>
        <w:numPr>
          <w:ilvl w:val="0"/>
          <w:numId w:val="2"/>
        </w:numPr>
        <w:tabs>
          <w:tab w:val="left" w:pos="426"/>
        </w:tabs>
        <w:rPr>
          <w:i/>
        </w:rPr>
      </w:pPr>
      <w:r w:rsidRPr="00821A49">
        <w:rPr>
          <w:i/>
        </w:rPr>
        <w:t>Express 8</w:t>
      </w:r>
    </w:p>
    <w:p w14:paraId="6823CDE4" w14:textId="77777777" w:rsidR="00CE2DF2" w:rsidRPr="00821A49" w:rsidRDefault="00CE2DF2" w:rsidP="00CE2DF2">
      <w:pPr>
        <w:tabs>
          <w:tab w:val="left" w:pos="426"/>
        </w:tabs>
        <w:ind w:left="720"/>
      </w:pPr>
    </w:p>
    <w:p w14:paraId="409E8DC7" w14:textId="77777777" w:rsidR="00CE2DF2" w:rsidRPr="00821A49" w:rsidRDefault="00CE2DF2" w:rsidP="00CE2DF2">
      <w:pPr>
        <w:ind w:firstLine="720"/>
      </w:pPr>
      <w:r w:rsidRPr="00821A49">
        <w:t>(b)</w:t>
      </w:r>
      <w:r w:rsidRPr="00821A49">
        <w:rPr>
          <w:i/>
        </w:rPr>
        <w:tab/>
        <w:t xml:space="preserve"> </w:t>
      </w:r>
      <w:r w:rsidRPr="00821A49">
        <w:t>multiple line services:</w:t>
      </w:r>
    </w:p>
    <w:p w14:paraId="1DB1DEFE" w14:textId="77777777" w:rsidR="00CE2DF2" w:rsidRPr="00821A49" w:rsidRDefault="00CE2DF2" w:rsidP="00CE2DF2">
      <w:pPr>
        <w:ind w:firstLine="720"/>
      </w:pPr>
    </w:p>
    <w:p w14:paraId="4BC465A1" w14:textId="77777777" w:rsidR="00CE2DF2" w:rsidRPr="00821A49" w:rsidRDefault="00CE2DF2" w:rsidP="00CE2DF2">
      <w:pPr>
        <w:numPr>
          <w:ilvl w:val="0"/>
          <w:numId w:val="2"/>
        </w:numPr>
        <w:tabs>
          <w:tab w:val="left" w:pos="426"/>
        </w:tabs>
        <w:rPr>
          <w:i/>
        </w:rPr>
      </w:pPr>
      <w:r w:rsidRPr="00821A49">
        <w:rPr>
          <w:i/>
        </w:rPr>
        <w:t>Express 4</w:t>
      </w:r>
    </w:p>
    <w:p w14:paraId="487BA389" w14:textId="77777777" w:rsidR="00CE2DF2" w:rsidRPr="00821A49" w:rsidRDefault="00CE2DF2" w:rsidP="00CE2DF2">
      <w:pPr>
        <w:numPr>
          <w:ilvl w:val="0"/>
          <w:numId w:val="2"/>
        </w:numPr>
        <w:tabs>
          <w:tab w:val="left" w:pos="426"/>
        </w:tabs>
        <w:rPr>
          <w:i/>
        </w:rPr>
      </w:pPr>
      <w:r w:rsidRPr="00821A49">
        <w:rPr>
          <w:i/>
        </w:rPr>
        <w:t>Express 8</w:t>
      </w:r>
    </w:p>
    <w:p w14:paraId="4A3D94A3" w14:textId="77777777" w:rsidR="00577DF9" w:rsidRDefault="00577DF9">
      <w:pPr>
        <w:numPr>
          <w:ilvl w:val="12"/>
          <w:numId w:val="0"/>
        </w:numPr>
        <w:tabs>
          <w:tab w:val="left" w:pos="426"/>
        </w:tabs>
        <w:rPr>
          <w:i/>
        </w:rPr>
      </w:pPr>
    </w:p>
    <w:p w14:paraId="377C1133" w14:textId="77777777" w:rsidR="00577DF9" w:rsidRDefault="00577DF9">
      <w:pPr>
        <w:numPr>
          <w:ilvl w:val="12"/>
          <w:numId w:val="0"/>
        </w:numPr>
        <w:ind w:left="709"/>
        <w:rPr>
          <w:b/>
        </w:rPr>
      </w:pPr>
      <w:r>
        <w:rPr>
          <w:b/>
        </w:rPr>
        <w:tab/>
        <w:t xml:space="preserve">SERVICE REBATE </w:t>
      </w:r>
    </w:p>
    <w:p w14:paraId="2DAC9F28" w14:textId="77777777" w:rsidR="00577DF9" w:rsidRDefault="00577DF9">
      <w:pPr>
        <w:numPr>
          <w:ilvl w:val="12"/>
          <w:numId w:val="0"/>
        </w:numPr>
        <w:ind w:left="709"/>
        <w:rPr>
          <w:b/>
        </w:rPr>
      </w:pPr>
    </w:p>
    <w:p w14:paraId="52627BE6" w14:textId="77777777" w:rsidR="00577DF9" w:rsidRDefault="00577DF9">
      <w:pPr>
        <w:numPr>
          <w:ilvl w:val="12"/>
          <w:numId w:val="0"/>
        </w:numPr>
        <w:ind w:left="737" w:hanging="737"/>
      </w:pPr>
      <w:r>
        <w:t>7.16.5</w:t>
      </w:r>
      <w:r>
        <w:tab/>
        <w:t xml:space="preserve">The types of </w:t>
      </w:r>
      <w:r>
        <w:rPr>
          <w:i/>
        </w:rPr>
        <w:t xml:space="preserve">Service Rebates </w:t>
      </w:r>
      <w:r>
        <w:t>available</w:t>
      </w:r>
      <w:r>
        <w:rPr>
          <w:i/>
        </w:rPr>
        <w:t xml:space="preserve"> </w:t>
      </w:r>
      <w:r>
        <w:t>and conditions which apply to them are set out in clause 10.</w:t>
      </w:r>
    </w:p>
    <w:p w14:paraId="27381381" w14:textId="77777777" w:rsidR="00577DF9" w:rsidRDefault="00577DF9">
      <w:pPr>
        <w:numPr>
          <w:ilvl w:val="12"/>
          <w:numId w:val="0"/>
        </w:numPr>
        <w:ind w:left="737" w:hanging="737"/>
      </w:pPr>
    </w:p>
    <w:p w14:paraId="2D50F363" w14:textId="77777777" w:rsidR="00577DF9" w:rsidRDefault="00577DF9">
      <w:pPr>
        <w:pStyle w:val="Heading2"/>
        <w:numPr>
          <w:ilvl w:val="12"/>
          <w:numId w:val="0"/>
        </w:numPr>
        <w:rPr>
          <w:b w:val="0"/>
          <w:sz w:val="24"/>
        </w:rPr>
      </w:pPr>
      <w:r>
        <w:rPr>
          <w:b w:val="0"/>
          <w:sz w:val="24"/>
        </w:rPr>
        <w:t>7.17</w:t>
      </w:r>
      <w:r>
        <w:rPr>
          <w:b w:val="0"/>
          <w:sz w:val="24"/>
        </w:rPr>
        <w:tab/>
      </w:r>
      <w:r>
        <w:rPr>
          <w:i/>
          <w:sz w:val="24"/>
        </w:rPr>
        <w:t>DDS</w:t>
      </w:r>
      <w:r>
        <w:rPr>
          <w:sz w:val="24"/>
        </w:rPr>
        <w:t xml:space="preserve"> flexnet (1200 Bit/s to 19.2 kBit/s) SERVICE ASSURANCE</w:t>
      </w:r>
    </w:p>
    <w:p w14:paraId="1595E74C" w14:textId="77777777" w:rsidR="00577DF9" w:rsidRDefault="00577DF9">
      <w:pPr>
        <w:numPr>
          <w:ilvl w:val="12"/>
          <w:numId w:val="0"/>
        </w:numPr>
        <w:ind w:left="709"/>
        <w:rPr>
          <w:b/>
        </w:rPr>
      </w:pPr>
      <w:r>
        <w:rPr>
          <w:b/>
        </w:rPr>
        <w:tab/>
        <w:t>SERVICE OVERVIEW</w:t>
      </w:r>
    </w:p>
    <w:p w14:paraId="32D70948" w14:textId="77777777" w:rsidR="00577DF9" w:rsidRDefault="00577DF9">
      <w:pPr>
        <w:numPr>
          <w:ilvl w:val="12"/>
          <w:numId w:val="0"/>
        </w:numPr>
        <w:ind w:left="737" w:hanging="737"/>
      </w:pPr>
      <w:r>
        <w:rPr>
          <w:lang w:val="en-US"/>
        </w:rPr>
        <w:t>7.17.1</w:t>
      </w:r>
      <w:r>
        <w:rPr>
          <w:lang w:val="en-US"/>
        </w:rPr>
        <w:tab/>
      </w:r>
      <w:r>
        <w:t xml:space="preserve">A description of </w:t>
      </w:r>
      <w:r>
        <w:rPr>
          <w:i/>
        </w:rPr>
        <w:t>Telstra</w:t>
      </w:r>
      <w:r>
        <w:t xml:space="preserve">’s DDS Flexnet (1200 Bit/s - 19.2 kbit/s) service is provided in Part C – DDS Flexnet of the Digital Data Services section of </w:t>
      </w:r>
      <w:r w:rsidR="005752A5">
        <w:t>Our Customer Terms</w:t>
      </w:r>
      <w:r>
        <w:t>.</w:t>
      </w:r>
    </w:p>
    <w:p w14:paraId="7E8BCB3F" w14:textId="77777777" w:rsidR="00577DF9" w:rsidRDefault="00577DF9">
      <w:pPr>
        <w:numPr>
          <w:ilvl w:val="12"/>
          <w:numId w:val="0"/>
        </w:numPr>
        <w:ind w:left="737" w:hanging="737"/>
      </w:pPr>
    </w:p>
    <w:p w14:paraId="540123A6" w14:textId="77777777" w:rsidR="00577DF9" w:rsidRDefault="00577DF9">
      <w:pPr>
        <w:numPr>
          <w:ilvl w:val="12"/>
          <w:numId w:val="0"/>
        </w:numPr>
        <w:ind w:left="709"/>
        <w:rPr>
          <w:b/>
        </w:rPr>
      </w:pPr>
      <w:r>
        <w:rPr>
          <w:b/>
        </w:rPr>
        <w:tab/>
        <w:t>STANDARD SERVICE ASSURANCE COMMITMENTS</w:t>
      </w:r>
    </w:p>
    <w:p w14:paraId="4AC18992" w14:textId="77777777" w:rsidR="00577DF9" w:rsidRDefault="00577DF9">
      <w:pPr>
        <w:numPr>
          <w:ilvl w:val="12"/>
          <w:numId w:val="0"/>
        </w:numPr>
        <w:ind w:left="709"/>
        <w:rPr>
          <w:b/>
        </w:rPr>
      </w:pPr>
    </w:p>
    <w:p w14:paraId="7DC77FF3" w14:textId="77777777" w:rsidR="00577DF9" w:rsidRDefault="00577DF9">
      <w:pPr>
        <w:numPr>
          <w:ilvl w:val="12"/>
          <w:numId w:val="0"/>
        </w:numPr>
        <w:ind w:left="737" w:hanging="737"/>
      </w:pPr>
      <w:r>
        <w:t>7.17.2</w:t>
      </w:r>
      <w:r>
        <w:tab/>
        <w:t xml:space="preserve">Maintenance and repair of DDS Flexnet (1200 Bit/s - 19.2 kbit/s) </w:t>
      </w:r>
      <w:r w:rsidR="002C46D6">
        <w:t>service will default to the</w:t>
      </w:r>
      <w:r>
        <w:t xml:space="preserve"> </w:t>
      </w:r>
      <w:r>
        <w:rPr>
          <w:i/>
        </w:rPr>
        <w:t>Business Plus</w:t>
      </w:r>
      <w:r>
        <w:t xml:space="preserve"> </w:t>
      </w:r>
      <w:r>
        <w:rPr>
          <w:i/>
        </w:rPr>
        <w:t>CSM Option</w:t>
      </w:r>
      <w:r w:rsidR="002C46D6">
        <w:t xml:space="preserve"> </w:t>
      </w:r>
      <w:r>
        <w:t xml:space="preserve">unless the </w:t>
      </w:r>
      <w:r>
        <w:rPr>
          <w:i/>
        </w:rPr>
        <w:t>Customer</w:t>
      </w:r>
      <w:r>
        <w:t xml:space="preserve"> has selected an enhanced </w:t>
      </w:r>
      <w:r>
        <w:rPr>
          <w:i/>
        </w:rPr>
        <w:t xml:space="preserve">Customer Select Assurance </w:t>
      </w:r>
      <w:r>
        <w:t xml:space="preserve">option or </w:t>
      </w:r>
      <w:r>
        <w:rPr>
          <w:i/>
        </w:rPr>
        <w:t>CSM Option.</w:t>
      </w:r>
    </w:p>
    <w:p w14:paraId="69848C47" w14:textId="77777777" w:rsidR="00577DF9" w:rsidRDefault="00577DF9">
      <w:pPr>
        <w:numPr>
          <w:ilvl w:val="12"/>
          <w:numId w:val="0"/>
        </w:numPr>
        <w:rPr>
          <w:b/>
        </w:rPr>
      </w:pPr>
    </w:p>
    <w:p w14:paraId="1D067B81" w14:textId="77777777" w:rsidR="00577DF9" w:rsidRDefault="00577DF9">
      <w:pPr>
        <w:pStyle w:val="BodyTextIndent"/>
      </w:pPr>
      <w:r>
        <w:t>ENHANCED CUSTOMER SELECT ASSURANCE OPTIONS (URBAN)</w:t>
      </w:r>
    </w:p>
    <w:p w14:paraId="1CBCB312" w14:textId="77777777" w:rsidR="00577DF9" w:rsidRDefault="00577DF9">
      <w:pPr>
        <w:pStyle w:val="BodyTextIndent"/>
      </w:pPr>
    </w:p>
    <w:p w14:paraId="0E2E7DA7" w14:textId="77777777" w:rsidR="00577DF9" w:rsidRDefault="00577DF9">
      <w:pPr>
        <w:numPr>
          <w:ilvl w:val="12"/>
          <w:numId w:val="0"/>
        </w:numPr>
        <w:ind w:left="720" w:hanging="720"/>
      </w:pPr>
      <w:r>
        <w:t>7.17.3</w:t>
      </w:r>
      <w:r>
        <w:tab/>
        <w:t>The following enhanced</w:t>
      </w:r>
      <w:r>
        <w:rPr>
          <w:i/>
        </w:rPr>
        <w:t xml:space="preserve"> Customer Select Assurance </w:t>
      </w:r>
      <w:r>
        <w:t>options</w:t>
      </w:r>
      <w:r>
        <w:rPr>
          <w:i/>
        </w:rPr>
        <w:t xml:space="preserve"> </w:t>
      </w:r>
      <w:r>
        <w:t xml:space="preserve">provide extra coverage, and/or faster response and restoration commitments as indicated. They are available to </w:t>
      </w:r>
      <w:r>
        <w:rPr>
          <w:i/>
        </w:rPr>
        <w:t>Customers</w:t>
      </w:r>
      <w:r>
        <w:t xml:space="preserve"> at additional charge, details of which are set out in clause 8, provided both the "A" and "B" ends of the service are located in an </w:t>
      </w:r>
      <w:r>
        <w:rPr>
          <w:i/>
        </w:rPr>
        <w:t>Urban Area</w:t>
      </w:r>
      <w:r>
        <w:t>:</w:t>
      </w:r>
    </w:p>
    <w:p w14:paraId="2897276B" w14:textId="77777777" w:rsidR="00577DF9" w:rsidRDefault="00577DF9">
      <w:pPr>
        <w:pStyle w:val="Indent0"/>
        <w:numPr>
          <w:ilvl w:val="12"/>
          <w:numId w:val="0"/>
        </w:numPr>
        <w:spacing w:before="0" w:after="0"/>
        <w:ind w:left="737" w:hanging="737"/>
      </w:pPr>
    </w:p>
    <w:p w14:paraId="49CFECBE" w14:textId="77777777" w:rsidR="00577DF9" w:rsidRDefault="00577DF9">
      <w:pPr>
        <w:numPr>
          <w:ilvl w:val="12"/>
          <w:numId w:val="0"/>
        </w:numPr>
        <w:ind w:left="709"/>
      </w:pPr>
      <w:r>
        <w:t>(a)</w:t>
      </w:r>
      <w:r>
        <w:tab/>
        <w:t>single line services:</w:t>
      </w:r>
    </w:p>
    <w:p w14:paraId="48BA09B1" w14:textId="77777777" w:rsidR="00577DF9" w:rsidRDefault="00577DF9">
      <w:pPr>
        <w:pStyle w:val="BodyText2"/>
        <w:numPr>
          <w:ilvl w:val="12"/>
          <w:numId w:val="0"/>
        </w:numPr>
      </w:pPr>
    </w:p>
    <w:p w14:paraId="2412AEE2" w14:textId="77777777" w:rsidR="00577DF9" w:rsidRDefault="00577DF9">
      <w:pPr>
        <w:pStyle w:val="BodyText2"/>
        <w:rPr>
          <w:b/>
          <w:i/>
        </w:rPr>
      </w:pPr>
      <w:r>
        <w:rPr>
          <w:b/>
          <w:i/>
        </w:rPr>
        <w:t>24 hrs/7 days a week coverage</w:t>
      </w:r>
    </w:p>
    <w:p w14:paraId="7BCBD6EF" w14:textId="77777777" w:rsidR="00577DF9" w:rsidRDefault="00577DF9">
      <w:pPr>
        <w:pStyle w:val="BodyText2"/>
        <w:rPr>
          <w:b/>
          <w:i/>
        </w:rPr>
      </w:pPr>
    </w:p>
    <w:p w14:paraId="56018FED" w14:textId="77777777" w:rsidR="00577DF9" w:rsidRDefault="00577DF9">
      <w:pPr>
        <w:pStyle w:val="BodyText2"/>
        <w:numPr>
          <w:ilvl w:val="0"/>
          <w:numId w:val="2"/>
        </w:numPr>
        <w:ind w:left="1069"/>
        <w:rPr>
          <w:i/>
        </w:rPr>
      </w:pPr>
      <w:r>
        <w:rPr>
          <w:i/>
        </w:rPr>
        <w:t>Express 2 plus</w:t>
      </w:r>
    </w:p>
    <w:p w14:paraId="14FB4FBE" w14:textId="77777777" w:rsidR="00577DF9" w:rsidRDefault="00577DF9">
      <w:pPr>
        <w:pStyle w:val="BodyText2"/>
        <w:numPr>
          <w:ilvl w:val="0"/>
          <w:numId w:val="2"/>
        </w:numPr>
        <w:rPr>
          <w:i/>
        </w:rPr>
      </w:pPr>
      <w:r>
        <w:rPr>
          <w:i/>
        </w:rPr>
        <w:t>Express 4 plus</w:t>
      </w:r>
    </w:p>
    <w:p w14:paraId="082EDAEF" w14:textId="77777777" w:rsidR="00577DF9" w:rsidRDefault="00577DF9">
      <w:pPr>
        <w:pStyle w:val="BodyText2"/>
        <w:numPr>
          <w:ilvl w:val="0"/>
          <w:numId w:val="2"/>
        </w:numPr>
        <w:rPr>
          <w:i/>
        </w:rPr>
      </w:pPr>
      <w:r>
        <w:rPr>
          <w:i/>
        </w:rPr>
        <w:lastRenderedPageBreak/>
        <w:t>Express 6 plus</w:t>
      </w:r>
    </w:p>
    <w:p w14:paraId="0891AB10" w14:textId="77777777" w:rsidR="00577DF9" w:rsidRDefault="00577DF9">
      <w:pPr>
        <w:pStyle w:val="BodyText2"/>
        <w:numPr>
          <w:ilvl w:val="0"/>
          <w:numId w:val="2"/>
        </w:numPr>
        <w:rPr>
          <w:i/>
        </w:rPr>
      </w:pPr>
      <w:r>
        <w:rPr>
          <w:i/>
        </w:rPr>
        <w:t>Express 8 plus</w:t>
      </w:r>
    </w:p>
    <w:p w14:paraId="575C4D0B" w14:textId="77777777" w:rsidR="00577DF9" w:rsidRDefault="00577DF9">
      <w:pPr>
        <w:pStyle w:val="BodyText2"/>
        <w:numPr>
          <w:ilvl w:val="12"/>
          <w:numId w:val="0"/>
        </w:numPr>
        <w:ind w:left="720"/>
      </w:pPr>
    </w:p>
    <w:p w14:paraId="0B047CBC" w14:textId="77777777" w:rsidR="00577DF9" w:rsidRDefault="00577DF9">
      <w:pPr>
        <w:pStyle w:val="BodyText2"/>
        <w:numPr>
          <w:ilvl w:val="12"/>
          <w:numId w:val="0"/>
        </w:numPr>
        <w:ind w:left="720"/>
        <w:rPr>
          <w:b/>
          <w:i/>
        </w:rPr>
      </w:pPr>
      <w:r>
        <w:rPr>
          <w:b/>
          <w:i/>
        </w:rPr>
        <w:t>7am- 9pm Monday to Saturday incl Public Holidays</w:t>
      </w:r>
    </w:p>
    <w:p w14:paraId="4631F4B0" w14:textId="77777777" w:rsidR="00577DF9" w:rsidRDefault="00577DF9">
      <w:pPr>
        <w:pStyle w:val="BodyText2"/>
        <w:numPr>
          <w:ilvl w:val="12"/>
          <w:numId w:val="0"/>
        </w:numPr>
        <w:ind w:left="720"/>
        <w:rPr>
          <w:b/>
          <w:i/>
        </w:rPr>
      </w:pPr>
    </w:p>
    <w:p w14:paraId="0584ED37" w14:textId="77777777" w:rsidR="00577DF9" w:rsidRDefault="00577DF9">
      <w:pPr>
        <w:pStyle w:val="BodyText2"/>
        <w:numPr>
          <w:ilvl w:val="0"/>
          <w:numId w:val="2"/>
        </w:numPr>
        <w:ind w:left="1069"/>
        <w:rPr>
          <w:i/>
        </w:rPr>
      </w:pPr>
      <w:r>
        <w:rPr>
          <w:i/>
        </w:rPr>
        <w:t xml:space="preserve">Express 2 </w:t>
      </w:r>
    </w:p>
    <w:p w14:paraId="578D1253" w14:textId="77777777" w:rsidR="00577DF9" w:rsidRDefault="00577DF9">
      <w:pPr>
        <w:pStyle w:val="BodyText2"/>
        <w:numPr>
          <w:ilvl w:val="0"/>
          <w:numId w:val="2"/>
        </w:numPr>
        <w:rPr>
          <w:i/>
        </w:rPr>
      </w:pPr>
      <w:r>
        <w:rPr>
          <w:i/>
        </w:rPr>
        <w:t>Express 4</w:t>
      </w:r>
    </w:p>
    <w:p w14:paraId="5A04CE98" w14:textId="77777777" w:rsidR="00577DF9" w:rsidRDefault="00577DF9">
      <w:pPr>
        <w:pStyle w:val="BodyText2"/>
        <w:numPr>
          <w:ilvl w:val="0"/>
          <w:numId w:val="2"/>
        </w:numPr>
        <w:rPr>
          <w:i/>
        </w:rPr>
      </w:pPr>
      <w:r>
        <w:rPr>
          <w:i/>
        </w:rPr>
        <w:t>Express 6</w:t>
      </w:r>
    </w:p>
    <w:p w14:paraId="05769243" w14:textId="77777777" w:rsidR="00577DF9" w:rsidRDefault="00577DF9">
      <w:pPr>
        <w:pStyle w:val="BodyText2"/>
        <w:numPr>
          <w:ilvl w:val="0"/>
          <w:numId w:val="2"/>
        </w:numPr>
        <w:rPr>
          <w:i/>
        </w:rPr>
      </w:pPr>
      <w:r>
        <w:rPr>
          <w:i/>
        </w:rPr>
        <w:t>Express 8</w:t>
      </w:r>
    </w:p>
    <w:p w14:paraId="30D5BD2D" w14:textId="77777777" w:rsidR="00577DF9" w:rsidRDefault="00577DF9">
      <w:pPr>
        <w:pStyle w:val="BodyText2"/>
        <w:numPr>
          <w:ilvl w:val="12"/>
          <w:numId w:val="0"/>
        </w:numPr>
        <w:ind w:left="720"/>
      </w:pPr>
    </w:p>
    <w:p w14:paraId="12C740F7" w14:textId="77777777" w:rsidR="00577DF9" w:rsidRDefault="00577DF9">
      <w:pPr>
        <w:pStyle w:val="BodyText2"/>
        <w:numPr>
          <w:ilvl w:val="12"/>
          <w:numId w:val="0"/>
        </w:numPr>
        <w:ind w:left="720"/>
        <w:rPr>
          <w:b/>
          <w:i/>
        </w:rPr>
      </w:pPr>
      <w:r>
        <w:rPr>
          <w:b/>
          <w:i/>
        </w:rPr>
        <w:t>Pay per event 24 hrs/7 days a week coverage</w:t>
      </w:r>
    </w:p>
    <w:p w14:paraId="01140080" w14:textId="77777777" w:rsidR="00577DF9" w:rsidRDefault="00577DF9">
      <w:pPr>
        <w:pStyle w:val="BodyText2"/>
        <w:numPr>
          <w:ilvl w:val="12"/>
          <w:numId w:val="0"/>
        </w:numPr>
        <w:ind w:left="720"/>
        <w:rPr>
          <w:b/>
          <w:i/>
        </w:rPr>
      </w:pPr>
    </w:p>
    <w:p w14:paraId="7763EDE3" w14:textId="77777777" w:rsidR="00577DF9" w:rsidRDefault="00577DF9">
      <w:pPr>
        <w:pStyle w:val="BodyText2"/>
        <w:numPr>
          <w:ilvl w:val="0"/>
          <w:numId w:val="2"/>
        </w:numPr>
        <w:rPr>
          <w:i/>
        </w:rPr>
      </w:pPr>
      <w:r>
        <w:rPr>
          <w:i/>
        </w:rPr>
        <w:t>Express 4 plus</w:t>
      </w:r>
    </w:p>
    <w:p w14:paraId="4FAA10EE" w14:textId="77777777" w:rsidR="00577DF9" w:rsidRDefault="00577DF9">
      <w:pPr>
        <w:pStyle w:val="BodyText2"/>
        <w:numPr>
          <w:ilvl w:val="0"/>
          <w:numId w:val="2"/>
        </w:numPr>
        <w:rPr>
          <w:i/>
        </w:rPr>
      </w:pPr>
      <w:r>
        <w:rPr>
          <w:i/>
        </w:rPr>
        <w:t>Express 6 plus</w:t>
      </w:r>
    </w:p>
    <w:p w14:paraId="4A585C64" w14:textId="77777777" w:rsidR="00577DF9" w:rsidRDefault="00577DF9">
      <w:pPr>
        <w:pStyle w:val="BodyText2"/>
        <w:numPr>
          <w:ilvl w:val="0"/>
          <w:numId w:val="2"/>
        </w:numPr>
        <w:rPr>
          <w:i/>
        </w:rPr>
      </w:pPr>
      <w:r>
        <w:rPr>
          <w:i/>
        </w:rPr>
        <w:t>Express 8 plus</w:t>
      </w:r>
    </w:p>
    <w:p w14:paraId="3ADD51AE" w14:textId="77777777" w:rsidR="00577DF9" w:rsidRDefault="00577DF9">
      <w:pPr>
        <w:pStyle w:val="BodyText2"/>
        <w:numPr>
          <w:ilvl w:val="12"/>
          <w:numId w:val="0"/>
        </w:numPr>
        <w:ind w:left="737" w:hanging="28"/>
      </w:pPr>
    </w:p>
    <w:p w14:paraId="57934285" w14:textId="77777777" w:rsidR="00577DF9" w:rsidRDefault="00577DF9">
      <w:pPr>
        <w:pStyle w:val="BodyText2"/>
        <w:numPr>
          <w:ilvl w:val="12"/>
          <w:numId w:val="0"/>
        </w:numPr>
        <w:ind w:left="720"/>
        <w:rPr>
          <w:b/>
          <w:i/>
        </w:rPr>
      </w:pPr>
      <w:r>
        <w:rPr>
          <w:b/>
          <w:i/>
        </w:rPr>
        <w:t>Pay per event 7am- 9pm Monday to Saturday incl Public Holidays</w:t>
      </w:r>
    </w:p>
    <w:p w14:paraId="476BDF01" w14:textId="77777777" w:rsidR="00577DF9" w:rsidRDefault="00577DF9">
      <w:pPr>
        <w:pStyle w:val="BodyText2"/>
        <w:numPr>
          <w:ilvl w:val="12"/>
          <w:numId w:val="0"/>
        </w:numPr>
        <w:ind w:left="720"/>
        <w:rPr>
          <w:b/>
          <w:i/>
        </w:rPr>
      </w:pPr>
    </w:p>
    <w:p w14:paraId="1056F86A" w14:textId="77777777" w:rsidR="00577DF9" w:rsidRDefault="00577DF9">
      <w:pPr>
        <w:pStyle w:val="BodyText2"/>
        <w:numPr>
          <w:ilvl w:val="0"/>
          <w:numId w:val="2"/>
        </w:numPr>
        <w:rPr>
          <w:i/>
        </w:rPr>
      </w:pPr>
      <w:r>
        <w:rPr>
          <w:i/>
        </w:rPr>
        <w:t>Express 4</w:t>
      </w:r>
    </w:p>
    <w:p w14:paraId="7384C62F" w14:textId="77777777" w:rsidR="00577DF9" w:rsidRDefault="00577DF9">
      <w:pPr>
        <w:pStyle w:val="BodyText2"/>
        <w:numPr>
          <w:ilvl w:val="0"/>
          <w:numId w:val="8"/>
        </w:numPr>
        <w:ind w:left="1080"/>
        <w:rPr>
          <w:i/>
        </w:rPr>
      </w:pPr>
      <w:r>
        <w:rPr>
          <w:i/>
        </w:rPr>
        <w:t>Express 6</w:t>
      </w:r>
    </w:p>
    <w:p w14:paraId="47B3E472" w14:textId="77777777" w:rsidR="00577DF9" w:rsidRDefault="00577DF9">
      <w:pPr>
        <w:pStyle w:val="BodyText2"/>
        <w:numPr>
          <w:ilvl w:val="0"/>
          <w:numId w:val="2"/>
        </w:numPr>
        <w:rPr>
          <w:i/>
        </w:rPr>
      </w:pPr>
      <w:r>
        <w:rPr>
          <w:i/>
        </w:rPr>
        <w:t>Express 8</w:t>
      </w:r>
    </w:p>
    <w:p w14:paraId="5B4FCE7E" w14:textId="77777777" w:rsidR="00577DF9" w:rsidRDefault="00577DF9">
      <w:pPr>
        <w:pStyle w:val="BodyText2"/>
        <w:numPr>
          <w:ilvl w:val="12"/>
          <w:numId w:val="0"/>
        </w:numPr>
        <w:ind w:left="720"/>
        <w:rPr>
          <w:b/>
          <w:i/>
        </w:rPr>
      </w:pPr>
    </w:p>
    <w:p w14:paraId="1FB192E3" w14:textId="77777777" w:rsidR="00577DF9" w:rsidRDefault="00577DF9">
      <w:pPr>
        <w:numPr>
          <w:ilvl w:val="12"/>
          <w:numId w:val="0"/>
        </w:numPr>
        <w:ind w:left="709"/>
        <w:rPr>
          <w:b/>
        </w:rPr>
      </w:pPr>
      <w:r>
        <w:t>(b)</w:t>
      </w:r>
      <w:r>
        <w:tab/>
        <w:t>Multiple line services</w:t>
      </w:r>
    </w:p>
    <w:p w14:paraId="7A5CE381" w14:textId="77777777" w:rsidR="00577DF9" w:rsidRDefault="00577DF9">
      <w:pPr>
        <w:numPr>
          <w:ilvl w:val="12"/>
          <w:numId w:val="0"/>
        </w:numPr>
        <w:ind w:left="2164" w:firstLine="716"/>
        <w:rPr>
          <w:i/>
        </w:rPr>
      </w:pPr>
    </w:p>
    <w:p w14:paraId="5890D249" w14:textId="77777777" w:rsidR="00577DF9" w:rsidRDefault="00577DF9">
      <w:pPr>
        <w:pStyle w:val="BodyText2"/>
        <w:rPr>
          <w:b/>
          <w:i/>
        </w:rPr>
      </w:pPr>
      <w:r>
        <w:rPr>
          <w:b/>
          <w:i/>
        </w:rPr>
        <w:t>24 hrs/7 days a week coverage</w:t>
      </w:r>
    </w:p>
    <w:p w14:paraId="46E00F43" w14:textId="77777777" w:rsidR="00577DF9" w:rsidRDefault="00577DF9">
      <w:pPr>
        <w:pStyle w:val="BodyText2"/>
        <w:rPr>
          <w:b/>
          <w:i/>
        </w:rPr>
      </w:pPr>
    </w:p>
    <w:p w14:paraId="1CB667E4" w14:textId="77777777" w:rsidR="00577DF9" w:rsidRDefault="00577DF9">
      <w:pPr>
        <w:pStyle w:val="BodyText2"/>
        <w:numPr>
          <w:ilvl w:val="0"/>
          <w:numId w:val="2"/>
        </w:numPr>
        <w:ind w:left="1069"/>
        <w:rPr>
          <w:i/>
        </w:rPr>
      </w:pPr>
      <w:r>
        <w:rPr>
          <w:i/>
        </w:rPr>
        <w:t>Express 2 plus</w:t>
      </w:r>
    </w:p>
    <w:p w14:paraId="1CBC548C" w14:textId="77777777" w:rsidR="00577DF9" w:rsidRDefault="00577DF9">
      <w:pPr>
        <w:pStyle w:val="BodyText2"/>
        <w:numPr>
          <w:ilvl w:val="0"/>
          <w:numId w:val="2"/>
        </w:numPr>
        <w:rPr>
          <w:i/>
        </w:rPr>
      </w:pPr>
      <w:r>
        <w:rPr>
          <w:i/>
        </w:rPr>
        <w:t>Express 4 plus</w:t>
      </w:r>
    </w:p>
    <w:p w14:paraId="0004339D" w14:textId="77777777" w:rsidR="00577DF9" w:rsidRDefault="00577DF9">
      <w:pPr>
        <w:pStyle w:val="BodyText2"/>
        <w:numPr>
          <w:ilvl w:val="0"/>
          <w:numId w:val="2"/>
        </w:numPr>
        <w:rPr>
          <w:i/>
        </w:rPr>
      </w:pPr>
      <w:r>
        <w:rPr>
          <w:i/>
        </w:rPr>
        <w:t>Express 6 plus</w:t>
      </w:r>
    </w:p>
    <w:p w14:paraId="3C3CBCB7" w14:textId="77777777" w:rsidR="00577DF9" w:rsidRDefault="00577DF9">
      <w:pPr>
        <w:pStyle w:val="BodyText2"/>
        <w:numPr>
          <w:ilvl w:val="0"/>
          <w:numId w:val="2"/>
        </w:numPr>
        <w:rPr>
          <w:i/>
        </w:rPr>
      </w:pPr>
      <w:r>
        <w:rPr>
          <w:i/>
        </w:rPr>
        <w:t>Express 8 plus</w:t>
      </w:r>
    </w:p>
    <w:p w14:paraId="0120988B" w14:textId="77777777" w:rsidR="00577DF9" w:rsidRDefault="00577DF9">
      <w:pPr>
        <w:pStyle w:val="BodyText2"/>
        <w:ind w:left="0"/>
      </w:pPr>
    </w:p>
    <w:p w14:paraId="5A88C896" w14:textId="77777777" w:rsidR="00577DF9" w:rsidRDefault="00577DF9">
      <w:pPr>
        <w:pStyle w:val="BodyText2"/>
        <w:numPr>
          <w:ilvl w:val="12"/>
          <w:numId w:val="0"/>
        </w:numPr>
        <w:ind w:left="720"/>
        <w:rPr>
          <w:b/>
          <w:i/>
        </w:rPr>
      </w:pPr>
      <w:r>
        <w:rPr>
          <w:b/>
          <w:i/>
        </w:rPr>
        <w:t>7am- 9pm Monday to Saturday incl Public Holidays</w:t>
      </w:r>
    </w:p>
    <w:p w14:paraId="4C841642" w14:textId="77777777" w:rsidR="00577DF9" w:rsidRDefault="00577DF9">
      <w:pPr>
        <w:pStyle w:val="BodyText2"/>
        <w:numPr>
          <w:ilvl w:val="12"/>
          <w:numId w:val="0"/>
        </w:numPr>
        <w:ind w:left="720"/>
        <w:rPr>
          <w:b/>
          <w:i/>
        </w:rPr>
      </w:pPr>
    </w:p>
    <w:p w14:paraId="0256B946" w14:textId="77777777" w:rsidR="00577DF9" w:rsidRDefault="00577DF9">
      <w:pPr>
        <w:pStyle w:val="BodyText2"/>
        <w:numPr>
          <w:ilvl w:val="0"/>
          <w:numId w:val="2"/>
        </w:numPr>
        <w:ind w:left="1069"/>
        <w:rPr>
          <w:i/>
        </w:rPr>
      </w:pPr>
      <w:r>
        <w:rPr>
          <w:i/>
        </w:rPr>
        <w:t>Express 2</w:t>
      </w:r>
    </w:p>
    <w:p w14:paraId="540E56FE" w14:textId="77777777" w:rsidR="00577DF9" w:rsidRDefault="00577DF9">
      <w:pPr>
        <w:pStyle w:val="BodyText2"/>
        <w:numPr>
          <w:ilvl w:val="0"/>
          <w:numId w:val="2"/>
        </w:numPr>
        <w:rPr>
          <w:i/>
        </w:rPr>
      </w:pPr>
      <w:r>
        <w:rPr>
          <w:i/>
        </w:rPr>
        <w:t>Express 4</w:t>
      </w:r>
    </w:p>
    <w:p w14:paraId="452C40B1" w14:textId="77777777" w:rsidR="00577DF9" w:rsidRDefault="00577DF9">
      <w:pPr>
        <w:pStyle w:val="BodyText2"/>
        <w:numPr>
          <w:ilvl w:val="0"/>
          <w:numId w:val="2"/>
        </w:numPr>
        <w:rPr>
          <w:i/>
        </w:rPr>
      </w:pPr>
      <w:r>
        <w:rPr>
          <w:i/>
        </w:rPr>
        <w:t>Express 6</w:t>
      </w:r>
    </w:p>
    <w:p w14:paraId="4DBA9ECA" w14:textId="77777777" w:rsidR="00577DF9" w:rsidRDefault="00577DF9">
      <w:pPr>
        <w:pStyle w:val="BodyText2"/>
        <w:numPr>
          <w:ilvl w:val="0"/>
          <w:numId w:val="2"/>
        </w:numPr>
        <w:rPr>
          <w:i/>
        </w:rPr>
      </w:pPr>
      <w:r>
        <w:rPr>
          <w:i/>
        </w:rPr>
        <w:t>Express 8</w:t>
      </w:r>
    </w:p>
    <w:p w14:paraId="0B6A9915" w14:textId="77777777" w:rsidR="00577DF9" w:rsidRDefault="00577DF9">
      <w:pPr>
        <w:pStyle w:val="BodyText2"/>
        <w:numPr>
          <w:ilvl w:val="12"/>
          <w:numId w:val="0"/>
        </w:numPr>
        <w:ind w:left="720"/>
        <w:rPr>
          <w:i/>
        </w:rPr>
      </w:pPr>
    </w:p>
    <w:p w14:paraId="137F6B1C" w14:textId="77777777" w:rsidR="00577DF9" w:rsidRDefault="00577DF9">
      <w:pPr>
        <w:pStyle w:val="BodyText2"/>
        <w:numPr>
          <w:ilvl w:val="12"/>
          <w:numId w:val="0"/>
        </w:numPr>
        <w:ind w:left="720"/>
        <w:rPr>
          <w:b/>
          <w:i/>
        </w:rPr>
      </w:pPr>
      <w:r>
        <w:rPr>
          <w:b/>
          <w:i/>
        </w:rPr>
        <w:t>Pay per event 24 hrs/7 days a week coverage</w:t>
      </w:r>
    </w:p>
    <w:p w14:paraId="1A3CD8A8" w14:textId="77777777" w:rsidR="00577DF9" w:rsidRDefault="00577DF9">
      <w:pPr>
        <w:pStyle w:val="BodyText2"/>
        <w:numPr>
          <w:ilvl w:val="12"/>
          <w:numId w:val="0"/>
        </w:numPr>
        <w:ind w:left="720"/>
        <w:rPr>
          <w:b/>
          <w:i/>
        </w:rPr>
      </w:pPr>
    </w:p>
    <w:p w14:paraId="2B506373" w14:textId="77777777" w:rsidR="00577DF9" w:rsidRDefault="00577DF9">
      <w:pPr>
        <w:pStyle w:val="BodyText2"/>
        <w:numPr>
          <w:ilvl w:val="0"/>
          <w:numId w:val="2"/>
        </w:numPr>
        <w:rPr>
          <w:i/>
        </w:rPr>
      </w:pPr>
      <w:r>
        <w:rPr>
          <w:i/>
        </w:rPr>
        <w:t>Express 4 plus</w:t>
      </w:r>
    </w:p>
    <w:p w14:paraId="4603F204" w14:textId="77777777" w:rsidR="00577DF9" w:rsidRDefault="00577DF9">
      <w:pPr>
        <w:pStyle w:val="BodyText2"/>
        <w:numPr>
          <w:ilvl w:val="0"/>
          <w:numId w:val="2"/>
        </w:numPr>
        <w:rPr>
          <w:i/>
        </w:rPr>
      </w:pPr>
      <w:r>
        <w:rPr>
          <w:i/>
        </w:rPr>
        <w:t>Express 6 plus</w:t>
      </w:r>
    </w:p>
    <w:p w14:paraId="206868FC" w14:textId="77777777" w:rsidR="00577DF9" w:rsidRDefault="00577DF9">
      <w:pPr>
        <w:pStyle w:val="BodyText2"/>
        <w:numPr>
          <w:ilvl w:val="0"/>
          <w:numId w:val="2"/>
        </w:numPr>
        <w:rPr>
          <w:i/>
        </w:rPr>
      </w:pPr>
      <w:r>
        <w:rPr>
          <w:i/>
        </w:rPr>
        <w:t>Express 8 plus</w:t>
      </w:r>
    </w:p>
    <w:p w14:paraId="609043BE" w14:textId="77777777" w:rsidR="00577DF9" w:rsidRDefault="00577DF9">
      <w:pPr>
        <w:pStyle w:val="BodyText2"/>
        <w:numPr>
          <w:ilvl w:val="12"/>
          <w:numId w:val="0"/>
        </w:numPr>
        <w:ind w:left="737" w:hanging="28"/>
      </w:pPr>
    </w:p>
    <w:p w14:paraId="1983B2B5" w14:textId="77777777" w:rsidR="00577DF9" w:rsidRDefault="00577DF9">
      <w:pPr>
        <w:pStyle w:val="BodyText2"/>
        <w:numPr>
          <w:ilvl w:val="12"/>
          <w:numId w:val="0"/>
        </w:numPr>
        <w:ind w:left="720"/>
        <w:rPr>
          <w:b/>
          <w:i/>
        </w:rPr>
      </w:pPr>
      <w:r>
        <w:rPr>
          <w:b/>
          <w:i/>
        </w:rPr>
        <w:t>Pay per event 7am- 9pm Monday to Saturday incl Public Holidays</w:t>
      </w:r>
    </w:p>
    <w:p w14:paraId="6C6B85B2" w14:textId="77777777" w:rsidR="00577DF9" w:rsidRDefault="00577DF9">
      <w:pPr>
        <w:pStyle w:val="BodyText2"/>
        <w:numPr>
          <w:ilvl w:val="12"/>
          <w:numId w:val="0"/>
        </w:numPr>
        <w:ind w:left="720"/>
        <w:rPr>
          <w:b/>
          <w:i/>
        </w:rPr>
      </w:pPr>
    </w:p>
    <w:p w14:paraId="73F4E37D" w14:textId="77777777" w:rsidR="00577DF9" w:rsidRDefault="00577DF9">
      <w:pPr>
        <w:pStyle w:val="BodyText2"/>
        <w:numPr>
          <w:ilvl w:val="0"/>
          <w:numId w:val="2"/>
        </w:numPr>
        <w:rPr>
          <w:i/>
        </w:rPr>
      </w:pPr>
      <w:r>
        <w:rPr>
          <w:i/>
        </w:rPr>
        <w:t>Express 4</w:t>
      </w:r>
    </w:p>
    <w:p w14:paraId="14C82CEC" w14:textId="77777777" w:rsidR="00577DF9" w:rsidRDefault="00577DF9">
      <w:pPr>
        <w:pStyle w:val="BodyText2"/>
        <w:numPr>
          <w:ilvl w:val="0"/>
          <w:numId w:val="8"/>
        </w:numPr>
        <w:ind w:left="1080"/>
        <w:rPr>
          <w:i/>
        </w:rPr>
      </w:pPr>
      <w:r>
        <w:rPr>
          <w:i/>
        </w:rPr>
        <w:t>Express 6</w:t>
      </w:r>
    </w:p>
    <w:p w14:paraId="5E700C9C" w14:textId="77777777" w:rsidR="00577DF9" w:rsidRDefault="00577DF9">
      <w:pPr>
        <w:pStyle w:val="BodyText2"/>
        <w:numPr>
          <w:ilvl w:val="0"/>
          <w:numId w:val="2"/>
        </w:numPr>
        <w:rPr>
          <w:i/>
        </w:rPr>
      </w:pPr>
      <w:r>
        <w:rPr>
          <w:i/>
        </w:rPr>
        <w:t>Express 8</w:t>
      </w:r>
    </w:p>
    <w:p w14:paraId="0BA0A354" w14:textId="77777777" w:rsidR="00577DF9" w:rsidRDefault="00577DF9">
      <w:pPr>
        <w:numPr>
          <w:ilvl w:val="12"/>
          <w:numId w:val="0"/>
        </w:numPr>
        <w:ind w:left="724"/>
        <w:rPr>
          <w:i/>
        </w:rPr>
      </w:pPr>
    </w:p>
    <w:p w14:paraId="2CA67B26" w14:textId="77777777" w:rsidR="00577DF9" w:rsidRDefault="00577DF9">
      <w:pPr>
        <w:numPr>
          <w:ilvl w:val="12"/>
          <w:numId w:val="0"/>
        </w:numPr>
        <w:ind w:left="709"/>
        <w:rPr>
          <w:b/>
        </w:rPr>
      </w:pPr>
      <w:r>
        <w:rPr>
          <w:b/>
        </w:rPr>
        <w:t>ENHANCED</w:t>
      </w:r>
      <w:r>
        <w:t xml:space="preserve"> </w:t>
      </w:r>
      <w:r>
        <w:rPr>
          <w:b/>
        </w:rPr>
        <w:t xml:space="preserve">CUSTOMER SELECT ASSURANCE OPTIONS (RURAL) </w:t>
      </w:r>
    </w:p>
    <w:p w14:paraId="09CF2C09" w14:textId="77777777" w:rsidR="00577DF9" w:rsidRDefault="00577DF9">
      <w:pPr>
        <w:pStyle w:val="Header"/>
        <w:numPr>
          <w:ilvl w:val="12"/>
          <w:numId w:val="0"/>
        </w:numPr>
        <w:tabs>
          <w:tab w:val="clear" w:pos="4153"/>
          <w:tab w:val="clear" w:pos="8306"/>
        </w:tabs>
      </w:pPr>
    </w:p>
    <w:p w14:paraId="6BD916D4" w14:textId="77777777" w:rsidR="00577DF9" w:rsidRDefault="00577DF9">
      <w:pPr>
        <w:numPr>
          <w:ilvl w:val="12"/>
          <w:numId w:val="0"/>
        </w:numPr>
        <w:ind w:left="737" w:hanging="737"/>
      </w:pPr>
      <w:r>
        <w:t>7.17.3A</w:t>
      </w:r>
      <w:r>
        <w:rPr>
          <w:b/>
        </w:rPr>
        <w:tab/>
      </w:r>
      <w:r>
        <w:t>The following enhanced</w:t>
      </w:r>
      <w:r>
        <w:rPr>
          <w:i/>
        </w:rPr>
        <w:t xml:space="preserve"> Customer Select Assurance </w:t>
      </w:r>
      <w:r>
        <w:t xml:space="preserve">options provide extra coverage, and/or faster response and restoration commitments as indicated. They are available to </w:t>
      </w:r>
      <w:r>
        <w:rPr>
          <w:i/>
        </w:rPr>
        <w:t>Customers</w:t>
      </w:r>
      <w:r>
        <w:t xml:space="preserve"> at additional charge, details of which are set out in clause 8, provided the service is located in a </w:t>
      </w:r>
      <w:r>
        <w:rPr>
          <w:i/>
        </w:rPr>
        <w:t>Rural</w:t>
      </w:r>
      <w:r>
        <w:t xml:space="preserve"> </w:t>
      </w:r>
      <w:r>
        <w:rPr>
          <w:i/>
        </w:rPr>
        <w:t>Area</w:t>
      </w:r>
    </w:p>
    <w:p w14:paraId="024DC0C0" w14:textId="77777777" w:rsidR="00577DF9" w:rsidRDefault="00577DF9">
      <w:pPr>
        <w:pStyle w:val="BodyText21"/>
        <w:numPr>
          <w:ilvl w:val="12"/>
          <w:numId w:val="0"/>
        </w:numPr>
        <w:ind w:left="720"/>
      </w:pPr>
    </w:p>
    <w:p w14:paraId="7BE8316E" w14:textId="77777777" w:rsidR="00577DF9" w:rsidRDefault="00577DF9">
      <w:pPr>
        <w:pStyle w:val="BodyText21"/>
        <w:numPr>
          <w:ilvl w:val="12"/>
          <w:numId w:val="0"/>
        </w:numPr>
        <w:ind w:left="720"/>
        <w:rPr>
          <w:b/>
          <w:i/>
        </w:rPr>
      </w:pPr>
      <w:r>
        <w:rPr>
          <w:b/>
          <w:i/>
        </w:rPr>
        <w:t>7am- 9pm Monday to Saturday incl Public Holidays</w:t>
      </w:r>
    </w:p>
    <w:p w14:paraId="15BD4533" w14:textId="77777777" w:rsidR="00577DF9" w:rsidRDefault="00577DF9">
      <w:pPr>
        <w:pStyle w:val="BodyText21"/>
        <w:numPr>
          <w:ilvl w:val="0"/>
          <w:numId w:val="2"/>
        </w:numPr>
        <w:rPr>
          <w:i/>
        </w:rPr>
      </w:pPr>
      <w:r>
        <w:rPr>
          <w:i/>
        </w:rPr>
        <w:t>Express 8 *</w:t>
      </w:r>
    </w:p>
    <w:p w14:paraId="19145FDD" w14:textId="77777777" w:rsidR="00577DF9" w:rsidRDefault="00577DF9">
      <w:pPr>
        <w:pStyle w:val="BodyText21"/>
        <w:numPr>
          <w:ilvl w:val="0"/>
          <w:numId w:val="2"/>
        </w:numPr>
        <w:rPr>
          <w:i/>
        </w:rPr>
      </w:pPr>
      <w:r>
        <w:rPr>
          <w:i/>
        </w:rPr>
        <w:t>Business</w:t>
      </w:r>
    </w:p>
    <w:p w14:paraId="3DAE6CD0" w14:textId="77777777" w:rsidR="00577DF9" w:rsidRDefault="00577DF9">
      <w:pPr>
        <w:pStyle w:val="BodyText2"/>
        <w:numPr>
          <w:ilvl w:val="12"/>
          <w:numId w:val="0"/>
        </w:numPr>
      </w:pPr>
    </w:p>
    <w:p w14:paraId="679144FF" w14:textId="77777777" w:rsidR="00577DF9" w:rsidRDefault="00577DF9">
      <w:pPr>
        <w:numPr>
          <w:ilvl w:val="12"/>
          <w:numId w:val="0"/>
        </w:numPr>
        <w:ind w:left="709"/>
        <w:rPr>
          <w:b/>
        </w:rPr>
      </w:pPr>
      <w:r>
        <w:rPr>
          <w:b/>
        </w:rPr>
        <w:tab/>
        <w:t>ENHANCED CUSTOMER SELECT MAINTENANCE OPTIONS</w:t>
      </w:r>
    </w:p>
    <w:p w14:paraId="4B10D7E2" w14:textId="77777777" w:rsidR="00577DF9" w:rsidRDefault="00577DF9">
      <w:pPr>
        <w:numPr>
          <w:ilvl w:val="12"/>
          <w:numId w:val="0"/>
        </w:numPr>
        <w:ind w:left="709"/>
        <w:rPr>
          <w:b/>
        </w:rPr>
      </w:pPr>
    </w:p>
    <w:p w14:paraId="6036CC7F" w14:textId="77777777" w:rsidR="00CE2DF2" w:rsidRPr="00821A49" w:rsidRDefault="00577DF9" w:rsidP="00CE2DF2">
      <w:pPr>
        <w:numPr>
          <w:ilvl w:val="12"/>
          <w:numId w:val="0"/>
        </w:numPr>
        <w:ind w:left="737" w:hanging="737"/>
      </w:pPr>
      <w:r>
        <w:t>7.17.4</w:t>
      </w:r>
      <w:r>
        <w:tab/>
      </w:r>
      <w:r w:rsidR="00CE2DF2" w:rsidRPr="00821A49">
        <w:t>The following enhanced</w:t>
      </w:r>
      <w:r w:rsidR="00CE2DF2" w:rsidRPr="00821A49">
        <w:rPr>
          <w:i/>
        </w:rPr>
        <w:t xml:space="preserve"> CSM Options</w:t>
      </w:r>
      <w:r w:rsidR="00CE2DF2" w:rsidRPr="00821A49">
        <w:t xml:space="preserve"> provide extra coverage for services in Remote Areas only, and/or faster response and restoration commitments as indicated </w:t>
      </w:r>
      <w:r w:rsidR="00CE2DF2" w:rsidRPr="00CE2DF2">
        <w:t>(plus two working days [for restoration times])</w:t>
      </w:r>
      <w:r w:rsidR="00CE2DF2" w:rsidRPr="00821A49">
        <w:t xml:space="preserve">: </w:t>
      </w:r>
    </w:p>
    <w:p w14:paraId="31500459" w14:textId="77777777" w:rsidR="00CE2DF2" w:rsidRPr="00821A49" w:rsidRDefault="00CE2DF2" w:rsidP="00CE2DF2">
      <w:pPr>
        <w:numPr>
          <w:ilvl w:val="12"/>
          <w:numId w:val="0"/>
        </w:numPr>
        <w:ind w:left="737" w:hanging="737"/>
      </w:pPr>
    </w:p>
    <w:p w14:paraId="65C3867F" w14:textId="77777777" w:rsidR="00CE2DF2" w:rsidRPr="00821A49" w:rsidRDefault="00CE2DF2" w:rsidP="00CE2DF2">
      <w:pPr>
        <w:numPr>
          <w:ilvl w:val="0"/>
          <w:numId w:val="58"/>
        </w:numPr>
      </w:pPr>
      <w:r w:rsidRPr="00821A49">
        <w:t>single line services:</w:t>
      </w:r>
    </w:p>
    <w:p w14:paraId="190BB0DF" w14:textId="77777777" w:rsidR="00CE2DF2" w:rsidRPr="00821A49" w:rsidRDefault="00CE2DF2" w:rsidP="00CE2DF2">
      <w:pPr>
        <w:ind w:left="709"/>
      </w:pPr>
    </w:p>
    <w:p w14:paraId="708D22B7" w14:textId="77777777" w:rsidR="00CE2DF2" w:rsidRPr="00821A49" w:rsidRDefault="00CE2DF2" w:rsidP="00CE2DF2">
      <w:pPr>
        <w:pStyle w:val="Header"/>
        <w:numPr>
          <w:ilvl w:val="0"/>
          <w:numId w:val="2"/>
        </w:numPr>
        <w:tabs>
          <w:tab w:val="clear" w:pos="4153"/>
          <w:tab w:val="clear" w:pos="8306"/>
        </w:tabs>
        <w:rPr>
          <w:i/>
        </w:rPr>
      </w:pPr>
      <w:r w:rsidRPr="00821A49">
        <w:rPr>
          <w:i/>
        </w:rPr>
        <w:t xml:space="preserve"> Express 4</w:t>
      </w:r>
    </w:p>
    <w:p w14:paraId="7179C029" w14:textId="77777777" w:rsidR="00CE2DF2" w:rsidRPr="00821A49" w:rsidRDefault="00CE2DF2" w:rsidP="00CE2DF2">
      <w:pPr>
        <w:pStyle w:val="Header"/>
        <w:numPr>
          <w:ilvl w:val="0"/>
          <w:numId w:val="2"/>
        </w:numPr>
        <w:tabs>
          <w:tab w:val="clear" w:pos="4153"/>
          <w:tab w:val="clear" w:pos="8306"/>
        </w:tabs>
        <w:rPr>
          <w:i/>
        </w:rPr>
      </w:pPr>
      <w:r w:rsidRPr="00821A49">
        <w:rPr>
          <w:i/>
        </w:rPr>
        <w:t xml:space="preserve"> Express 8</w:t>
      </w:r>
    </w:p>
    <w:p w14:paraId="66CDE47F" w14:textId="77777777" w:rsidR="00CE2DF2" w:rsidRPr="00821A49" w:rsidRDefault="00CE2DF2" w:rsidP="00CE2DF2">
      <w:pPr>
        <w:pStyle w:val="Header"/>
        <w:numPr>
          <w:ilvl w:val="12"/>
          <w:numId w:val="0"/>
        </w:numPr>
        <w:tabs>
          <w:tab w:val="clear" w:pos="4153"/>
          <w:tab w:val="clear" w:pos="8306"/>
        </w:tabs>
      </w:pPr>
    </w:p>
    <w:p w14:paraId="03C3C2DE" w14:textId="77777777" w:rsidR="00CE2DF2" w:rsidRPr="00821A49" w:rsidRDefault="00CE2DF2" w:rsidP="00CE2DF2">
      <w:pPr>
        <w:pStyle w:val="Header"/>
        <w:numPr>
          <w:ilvl w:val="0"/>
          <w:numId w:val="58"/>
        </w:numPr>
        <w:tabs>
          <w:tab w:val="clear" w:pos="4153"/>
          <w:tab w:val="clear" w:pos="8306"/>
        </w:tabs>
      </w:pPr>
      <w:r w:rsidRPr="00821A49">
        <w:t>multiple line services:</w:t>
      </w:r>
    </w:p>
    <w:p w14:paraId="08177340" w14:textId="77777777" w:rsidR="00CE2DF2" w:rsidRPr="00821A49" w:rsidRDefault="00CE2DF2" w:rsidP="00CE2DF2">
      <w:pPr>
        <w:pStyle w:val="Header"/>
        <w:tabs>
          <w:tab w:val="clear" w:pos="4153"/>
          <w:tab w:val="clear" w:pos="8306"/>
        </w:tabs>
        <w:ind w:left="709"/>
      </w:pPr>
    </w:p>
    <w:p w14:paraId="06AD255C" w14:textId="77777777" w:rsidR="00CE2DF2" w:rsidRPr="00821A49" w:rsidRDefault="00CE2DF2" w:rsidP="00CE2DF2">
      <w:pPr>
        <w:pStyle w:val="Header"/>
        <w:numPr>
          <w:ilvl w:val="0"/>
          <w:numId w:val="2"/>
        </w:numPr>
        <w:tabs>
          <w:tab w:val="clear" w:pos="4153"/>
          <w:tab w:val="clear" w:pos="8306"/>
        </w:tabs>
        <w:rPr>
          <w:i/>
        </w:rPr>
      </w:pPr>
      <w:r w:rsidRPr="00821A49">
        <w:rPr>
          <w:i/>
        </w:rPr>
        <w:t>Express 4</w:t>
      </w:r>
    </w:p>
    <w:p w14:paraId="3B7EFC5C" w14:textId="77777777" w:rsidR="00CE2DF2" w:rsidRPr="00821A49" w:rsidRDefault="00CE2DF2" w:rsidP="00CE2DF2">
      <w:pPr>
        <w:pStyle w:val="Header"/>
        <w:numPr>
          <w:ilvl w:val="0"/>
          <w:numId w:val="2"/>
        </w:numPr>
        <w:tabs>
          <w:tab w:val="clear" w:pos="4153"/>
          <w:tab w:val="clear" w:pos="8306"/>
        </w:tabs>
        <w:rPr>
          <w:i/>
        </w:rPr>
      </w:pPr>
      <w:r w:rsidRPr="00821A49">
        <w:rPr>
          <w:i/>
        </w:rPr>
        <w:t>Express 8</w:t>
      </w:r>
    </w:p>
    <w:p w14:paraId="11A42945" w14:textId="77777777" w:rsidR="00577DF9" w:rsidRDefault="00577DF9">
      <w:pPr>
        <w:pStyle w:val="Header"/>
        <w:numPr>
          <w:ilvl w:val="12"/>
          <w:numId w:val="0"/>
        </w:numPr>
        <w:tabs>
          <w:tab w:val="clear" w:pos="4153"/>
          <w:tab w:val="clear" w:pos="8306"/>
        </w:tabs>
        <w:ind w:left="709"/>
      </w:pPr>
    </w:p>
    <w:p w14:paraId="61CFF95B" w14:textId="77777777" w:rsidR="00577DF9" w:rsidRDefault="00577DF9">
      <w:pPr>
        <w:pStyle w:val="Header"/>
        <w:numPr>
          <w:ilvl w:val="12"/>
          <w:numId w:val="0"/>
        </w:numPr>
        <w:tabs>
          <w:tab w:val="clear" w:pos="4153"/>
          <w:tab w:val="clear" w:pos="8306"/>
        </w:tabs>
      </w:pPr>
    </w:p>
    <w:p w14:paraId="029E083B" w14:textId="77777777" w:rsidR="00577DF9" w:rsidRDefault="00577DF9">
      <w:pPr>
        <w:numPr>
          <w:ilvl w:val="12"/>
          <w:numId w:val="0"/>
        </w:numPr>
        <w:ind w:left="709"/>
        <w:rPr>
          <w:b/>
        </w:rPr>
      </w:pPr>
      <w:r>
        <w:rPr>
          <w:b/>
        </w:rPr>
        <w:tab/>
        <w:t>SERVICE REBATE</w:t>
      </w:r>
    </w:p>
    <w:p w14:paraId="03AE6FB1" w14:textId="77777777" w:rsidR="00577DF9" w:rsidRDefault="00577DF9">
      <w:pPr>
        <w:numPr>
          <w:ilvl w:val="12"/>
          <w:numId w:val="0"/>
        </w:numPr>
        <w:ind w:left="709"/>
        <w:rPr>
          <w:b/>
        </w:rPr>
      </w:pPr>
    </w:p>
    <w:p w14:paraId="55FF8BE1" w14:textId="77777777" w:rsidR="00577DF9" w:rsidRDefault="00577DF9">
      <w:pPr>
        <w:numPr>
          <w:ilvl w:val="12"/>
          <w:numId w:val="0"/>
        </w:numPr>
        <w:ind w:left="737" w:hanging="737"/>
      </w:pPr>
      <w:r>
        <w:t>7.17.5</w:t>
      </w:r>
      <w:r>
        <w:tab/>
        <w:t xml:space="preserve">The types of </w:t>
      </w:r>
      <w:r>
        <w:rPr>
          <w:i/>
        </w:rPr>
        <w:t xml:space="preserve">Service Rebates </w:t>
      </w:r>
      <w:r>
        <w:t>available</w:t>
      </w:r>
      <w:r>
        <w:rPr>
          <w:i/>
        </w:rPr>
        <w:t xml:space="preserve"> </w:t>
      </w:r>
      <w:r>
        <w:t>and conditions which apply to them are set out in clause 10.</w:t>
      </w:r>
    </w:p>
    <w:p w14:paraId="47A61883" w14:textId="77777777" w:rsidR="00577DF9" w:rsidRDefault="00577DF9">
      <w:pPr>
        <w:numPr>
          <w:ilvl w:val="12"/>
          <w:numId w:val="0"/>
        </w:numPr>
      </w:pPr>
    </w:p>
    <w:p w14:paraId="4A0725B7" w14:textId="77777777" w:rsidR="00577DF9" w:rsidRDefault="00577DF9">
      <w:pPr>
        <w:pStyle w:val="Heading2"/>
        <w:numPr>
          <w:ilvl w:val="12"/>
          <w:numId w:val="0"/>
        </w:numPr>
        <w:ind w:left="709" w:hanging="709"/>
        <w:rPr>
          <w:b w:val="0"/>
          <w:sz w:val="24"/>
        </w:rPr>
      </w:pPr>
      <w:r>
        <w:rPr>
          <w:b w:val="0"/>
          <w:sz w:val="24"/>
        </w:rPr>
        <w:t>7.18</w:t>
      </w:r>
      <w:r>
        <w:rPr>
          <w:b w:val="0"/>
          <w:sz w:val="24"/>
        </w:rPr>
        <w:tab/>
      </w:r>
      <w:r>
        <w:rPr>
          <w:sz w:val="24"/>
        </w:rPr>
        <w:t xml:space="preserve">DDS Flexnet 128K/ 2m access and dds austplex 2m access SERVICE </w:t>
      </w:r>
      <w:r>
        <w:rPr>
          <w:sz w:val="24"/>
        </w:rPr>
        <w:tab/>
        <w:t>ASSURANCE</w:t>
      </w:r>
    </w:p>
    <w:p w14:paraId="0F3ECC4D" w14:textId="77777777" w:rsidR="00577DF9" w:rsidRDefault="00577DF9">
      <w:pPr>
        <w:numPr>
          <w:ilvl w:val="12"/>
          <w:numId w:val="0"/>
        </w:numPr>
        <w:ind w:left="709"/>
        <w:rPr>
          <w:b/>
        </w:rPr>
      </w:pPr>
      <w:r>
        <w:rPr>
          <w:b/>
        </w:rPr>
        <w:tab/>
        <w:t>SERVICE OVERVIEW</w:t>
      </w:r>
    </w:p>
    <w:p w14:paraId="7730723F" w14:textId="77777777" w:rsidR="00577DF9" w:rsidRDefault="00577DF9">
      <w:pPr>
        <w:numPr>
          <w:ilvl w:val="12"/>
          <w:numId w:val="0"/>
        </w:numPr>
        <w:ind w:left="709"/>
        <w:rPr>
          <w:b/>
        </w:rPr>
      </w:pPr>
    </w:p>
    <w:p w14:paraId="189BD7A5" w14:textId="77777777" w:rsidR="00577DF9" w:rsidRDefault="00577DF9">
      <w:pPr>
        <w:numPr>
          <w:ilvl w:val="12"/>
          <w:numId w:val="0"/>
        </w:numPr>
        <w:ind w:left="737" w:hanging="737"/>
      </w:pPr>
      <w:r>
        <w:rPr>
          <w:lang w:val="en-US"/>
        </w:rPr>
        <w:t>7.18.1</w:t>
      </w:r>
      <w:r>
        <w:rPr>
          <w:lang w:val="en-US"/>
        </w:rPr>
        <w:tab/>
      </w:r>
      <w:r>
        <w:t xml:space="preserve">A description of </w:t>
      </w:r>
      <w:r>
        <w:rPr>
          <w:i/>
        </w:rPr>
        <w:t>Telstra</w:t>
      </w:r>
      <w:r>
        <w:t xml:space="preserve">’s DDS Flexnet 128 K/2M Access and DDS Austplex 2M Access is provided in Part C – DDS Flexnet and Part B – DDS of the Digital Data Services section of </w:t>
      </w:r>
      <w:r w:rsidR="005752A5">
        <w:t>Our Customer Terms</w:t>
      </w:r>
      <w:r>
        <w:t>.</w:t>
      </w:r>
    </w:p>
    <w:p w14:paraId="2DAC990D" w14:textId="77777777" w:rsidR="00577DF9" w:rsidRDefault="00577DF9">
      <w:pPr>
        <w:pStyle w:val="Header"/>
        <w:numPr>
          <w:ilvl w:val="12"/>
          <w:numId w:val="0"/>
        </w:numPr>
        <w:tabs>
          <w:tab w:val="clear" w:pos="4153"/>
          <w:tab w:val="clear" w:pos="8306"/>
        </w:tabs>
      </w:pPr>
    </w:p>
    <w:p w14:paraId="517865D5" w14:textId="77777777" w:rsidR="00577DF9" w:rsidRDefault="00577DF9">
      <w:pPr>
        <w:numPr>
          <w:ilvl w:val="12"/>
          <w:numId w:val="0"/>
        </w:numPr>
        <w:ind w:left="709"/>
        <w:rPr>
          <w:b/>
        </w:rPr>
      </w:pPr>
      <w:r>
        <w:rPr>
          <w:b/>
        </w:rPr>
        <w:tab/>
        <w:t>STANDARD SERVICE ASSURANCE COMMITMENTS</w:t>
      </w:r>
    </w:p>
    <w:p w14:paraId="12E77B9E" w14:textId="77777777" w:rsidR="00577DF9" w:rsidRDefault="00577DF9">
      <w:pPr>
        <w:numPr>
          <w:ilvl w:val="12"/>
          <w:numId w:val="0"/>
        </w:numPr>
        <w:ind w:left="709" w:hanging="737"/>
      </w:pPr>
      <w:r>
        <w:t>7.18.2</w:t>
      </w:r>
      <w:r>
        <w:tab/>
        <w:t xml:space="preserve">Maintenance and repair of DDS Flexnet 128 K/2M Access and DDS Austplex 2M Access services will default  to the  </w:t>
      </w:r>
      <w:r>
        <w:rPr>
          <w:i/>
        </w:rPr>
        <w:t>Express 8 CSM Option</w:t>
      </w:r>
      <w:r>
        <w:t xml:space="preserve"> unless the </w:t>
      </w:r>
      <w:r>
        <w:rPr>
          <w:i/>
        </w:rPr>
        <w:t>Customer</w:t>
      </w:r>
      <w:r>
        <w:t xml:space="preserve"> has selected an enhanced </w:t>
      </w:r>
      <w:r>
        <w:rPr>
          <w:i/>
        </w:rPr>
        <w:t xml:space="preserve"> Customer Select Assurance </w:t>
      </w:r>
      <w:r>
        <w:t>option</w:t>
      </w:r>
      <w:r>
        <w:rPr>
          <w:i/>
        </w:rPr>
        <w:t xml:space="preserve"> </w:t>
      </w:r>
      <w:r>
        <w:t>or</w:t>
      </w:r>
      <w:r>
        <w:rPr>
          <w:i/>
        </w:rPr>
        <w:t xml:space="preserve"> CSM Option</w:t>
      </w:r>
      <w:r>
        <w:t>.</w:t>
      </w:r>
    </w:p>
    <w:p w14:paraId="557E0AB4" w14:textId="77777777" w:rsidR="00577DF9" w:rsidRDefault="00577DF9">
      <w:pPr>
        <w:numPr>
          <w:ilvl w:val="12"/>
          <w:numId w:val="0"/>
        </w:numPr>
        <w:ind w:left="709" w:hanging="737"/>
      </w:pPr>
    </w:p>
    <w:p w14:paraId="5F6D7EF8" w14:textId="77777777" w:rsidR="00577DF9" w:rsidRDefault="00577DF9">
      <w:pPr>
        <w:numPr>
          <w:ilvl w:val="12"/>
          <w:numId w:val="0"/>
        </w:numPr>
        <w:ind w:left="709"/>
        <w:rPr>
          <w:b/>
        </w:rPr>
      </w:pPr>
      <w:r>
        <w:rPr>
          <w:b/>
        </w:rPr>
        <w:t>ENHANCED CUSTOMER SELECT ASSURANCE OPTIONS (URBAN)</w:t>
      </w:r>
    </w:p>
    <w:p w14:paraId="06ACD94C" w14:textId="77777777" w:rsidR="00577DF9" w:rsidRDefault="00577DF9">
      <w:pPr>
        <w:numPr>
          <w:ilvl w:val="12"/>
          <w:numId w:val="0"/>
        </w:numPr>
      </w:pPr>
    </w:p>
    <w:p w14:paraId="3018ECFC" w14:textId="77777777" w:rsidR="00577DF9" w:rsidRDefault="00577DF9">
      <w:pPr>
        <w:pStyle w:val="BodyText2"/>
        <w:ind w:left="709" w:hanging="709"/>
      </w:pPr>
      <w:r>
        <w:t xml:space="preserve">7.18.3 </w:t>
      </w:r>
      <w:r>
        <w:tab/>
        <w:t xml:space="preserve">The following </w:t>
      </w:r>
      <w:r>
        <w:rPr>
          <w:i/>
        </w:rPr>
        <w:t>Customer Select Assurance</w:t>
      </w:r>
      <w:r>
        <w:t xml:space="preserve"> options provide equal or greater coverage, and/or faster response and restoration commitments as indicated. They are available to </w:t>
      </w:r>
      <w:r>
        <w:rPr>
          <w:i/>
        </w:rPr>
        <w:t>Customers</w:t>
      </w:r>
      <w:r>
        <w:t xml:space="preserve"> at additional charge, details of which are set out in clause 8, provided both the “A” and “B” ends of the service are located in an </w:t>
      </w:r>
      <w:r>
        <w:rPr>
          <w:i/>
        </w:rPr>
        <w:t>Urban Area</w:t>
      </w:r>
      <w:r>
        <w:t xml:space="preserve">: </w:t>
      </w:r>
    </w:p>
    <w:p w14:paraId="4748581D" w14:textId="77777777" w:rsidR="00577DF9" w:rsidRDefault="00577DF9">
      <w:pPr>
        <w:numPr>
          <w:ilvl w:val="12"/>
          <w:numId w:val="0"/>
        </w:numPr>
        <w:ind w:left="720" w:hanging="720"/>
        <w:rPr>
          <w:b/>
        </w:rPr>
      </w:pPr>
    </w:p>
    <w:p w14:paraId="3D691ED6" w14:textId="77777777" w:rsidR="00577DF9" w:rsidRDefault="00577DF9">
      <w:pPr>
        <w:numPr>
          <w:ilvl w:val="12"/>
          <w:numId w:val="0"/>
        </w:numPr>
        <w:ind w:left="720" w:hanging="720"/>
        <w:rPr>
          <w:b/>
          <w:i/>
        </w:rPr>
      </w:pPr>
      <w:r>
        <w:rPr>
          <w:b/>
        </w:rPr>
        <w:tab/>
      </w:r>
      <w:r>
        <w:rPr>
          <w:b/>
          <w:i/>
        </w:rPr>
        <w:t>24 hrs/7 days a week coverage</w:t>
      </w:r>
    </w:p>
    <w:p w14:paraId="04D0CA78" w14:textId="77777777" w:rsidR="00577DF9" w:rsidRDefault="00577DF9">
      <w:pPr>
        <w:numPr>
          <w:ilvl w:val="12"/>
          <w:numId w:val="0"/>
        </w:numPr>
        <w:ind w:left="720" w:hanging="720"/>
        <w:rPr>
          <w:b/>
          <w:i/>
        </w:rPr>
      </w:pPr>
    </w:p>
    <w:p w14:paraId="58F3FF16" w14:textId="77777777" w:rsidR="00577DF9" w:rsidRDefault="00577DF9">
      <w:pPr>
        <w:numPr>
          <w:ilvl w:val="0"/>
          <w:numId w:val="25"/>
        </w:numPr>
        <w:tabs>
          <w:tab w:val="clear" w:pos="360"/>
          <w:tab w:val="num" w:pos="1080"/>
          <w:tab w:val="num" w:pos="2160"/>
        </w:tabs>
        <w:ind w:left="1080"/>
      </w:pPr>
      <w:r>
        <w:rPr>
          <w:i/>
        </w:rPr>
        <w:t>Express 4 plus</w:t>
      </w:r>
    </w:p>
    <w:p w14:paraId="238DD040" w14:textId="77777777" w:rsidR="00577DF9" w:rsidRDefault="00577DF9">
      <w:pPr>
        <w:numPr>
          <w:ilvl w:val="0"/>
          <w:numId w:val="25"/>
        </w:numPr>
        <w:tabs>
          <w:tab w:val="clear" w:pos="360"/>
          <w:tab w:val="num" w:pos="1080"/>
          <w:tab w:val="num" w:pos="2160"/>
        </w:tabs>
        <w:ind w:left="1080"/>
      </w:pPr>
      <w:r>
        <w:rPr>
          <w:i/>
        </w:rPr>
        <w:t>Express 6 Plus</w:t>
      </w:r>
    </w:p>
    <w:p w14:paraId="127AF840" w14:textId="77777777" w:rsidR="00577DF9" w:rsidRDefault="00577DF9">
      <w:pPr>
        <w:numPr>
          <w:ilvl w:val="12"/>
          <w:numId w:val="0"/>
        </w:numPr>
        <w:ind w:left="720" w:hanging="720"/>
        <w:rPr>
          <w:b/>
        </w:rPr>
      </w:pPr>
    </w:p>
    <w:p w14:paraId="1292704A" w14:textId="77777777" w:rsidR="00577DF9" w:rsidRDefault="00577DF9">
      <w:pPr>
        <w:numPr>
          <w:ilvl w:val="12"/>
          <w:numId w:val="0"/>
        </w:numPr>
        <w:ind w:left="1440" w:hanging="720"/>
        <w:rPr>
          <w:b/>
          <w:i/>
        </w:rPr>
      </w:pPr>
      <w:r>
        <w:rPr>
          <w:b/>
          <w:i/>
        </w:rPr>
        <w:t>7am-9pm Monday to Saturday incl Public Holidays</w:t>
      </w:r>
    </w:p>
    <w:p w14:paraId="16EA93D6" w14:textId="77777777" w:rsidR="00577DF9" w:rsidRDefault="00577DF9">
      <w:pPr>
        <w:numPr>
          <w:ilvl w:val="12"/>
          <w:numId w:val="0"/>
        </w:numPr>
        <w:ind w:left="1440" w:hanging="720"/>
        <w:rPr>
          <w:b/>
          <w:i/>
        </w:rPr>
      </w:pPr>
    </w:p>
    <w:p w14:paraId="40364120" w14:textId="77777777" w:rsidR="00577DF9" w:rsidRDefault="00577DF9">
      <w:pPr>
        <w:numPr>
          <w:ilvl w:val="0"/>
          <w:numId w:val="26"/>
        </w:numPr>
        <w:tabs>
          <w:tab w:val="clear" w:pos="360"/>
          <w:tab w:val="num" w:pos="1080"/>
        </w:tabs>
        <w:ind w:left="1080"/>
        <w:rPr>
          <w:i/>
        </w:rPr>
      </w:pPr>
      <w:r>
        <w:rPr>
          <w:i/>
        </w:rPr>
        <w:t>Express 4</w:t>
      </w:r>
    </w:p>
    <w:p w14:paraId="7C6D2DEE" w14:textId="77777777" w:rsidR="00577DF9" w:rsidRDefault="00577DF9">
      <w:pPr>
        <w:numPr>
          <w:ilvl w:val="0"/>
          <w:numId w:val="26"/>
        </w:numPr>
        <w:tabs>
          <w:tab w:val="clear" w:pos="360"/>
          <w:tab w:val="num" w:pos="1080"/>
        </w:tabs>
        <w:ind w:left="1080"/>
        <w:rPr>
          <w:i/>
        </w:rPr>
      </w:pPr>
      <w:r>
        <w:rPr>
          <w:i/>
        </w:rPr>
        <w:t>Express 6</w:t>
      </w:r>
    </w:p>
    <w:p w14:paraId="03880457" w14:textId="77777777" w:rsidR="00577DF9" w:rsidRDefault="00577DF9">
      <w:pPr>
        <w:numPr>
          <w:ilvl w:val="12"/>
          <w:numId w:val="0"/>
        </w:numPr>
        <w:ind w:left="720" w:hanging="720"/>
        <w:rPr>
          <w:b/>
        </w:rPr>
      </w:pPr>
    </w:p>
    <w:p w14:paraId="141B4145" w14:textId="77777777" w:rsidR="00577DF9" w:rsidRDefault="00577DF9">
      <w:pPr>
        <w:numPr>
          <w:ilvl w:val="12"/>
          <w:numId w:val="0"/>
        </w:numPr>
        <w:ind w:left="709"/>
        <w:rPr>
          <w:b/>
        </w:rPr>
      </w:pPr>
      <w:r>
        <w:rPr>
          <w:b/>
        </w:rPr>
        <w:lastRenderedPageBreak/>
        <w:t>ENHANCED</w:t>
      </w:r>
      <w:r>
        <w:t xml:space="preserve"> </w:t>
      </w:r>
      <w:r>
        <w:rPr>
          <w:b/>
        </w:rPr>
        <w:t xml:space="preserve">CUSTOMER SELECT ASSURANCE OPTIONS (RURAL) </w:t>
      </w:r>
    </w:p>
    <w:p w14:paraId="74A3A85D" w14:textId="77777777" w:rsidR="00577DF9" w:rsidRDefault="00577DF9">
      <w:pPr>
        <w:pStyle w:val="Header"/>
        <w:numPr>
          <w:ilvl w:val="12"/>
          <w:numId w:val="0"/>
        </w:numPr>
        <w:tabs>
          <w:tab w:val="clear" w:pos="4153"/>
          <w:tab w:val="clear" w:pos="8306"/>
        </w:tabs>
      </w:pPr>
    </w:p>
    <w:p w14:paraId="457EEFBF" w14:textId="77777777" w:rsidR="00577DF9" w:rsidRDefault="00577DF9">
      <w:pPr>
        <w:numPr>
          <w:ilvl w:val="12"/>
          <w:numId w:val="0"/>
        </w:numPr>
        <w:ind w:left="737" w:hanging="737"/>
      </w:pPr>
      <w:r>
        <w:t>7.18.3A</w:t>
      </w:r>
      <w:r>
        <w:rPr>
          <w:b/>
        </w:rPr>
        <w:tab/>
      </w:r>
      <w:r>
        <w:t>The following enhanced</w:t>
      </w:r>
      <w:r>
        <w:rPr>
          <w:i/>
        </w:rPr>
        <w:t xml:space="preserve"> Customer Select Assurance </w:t>
      </w:r>
      <w:r>
        <w:t xml:space="preserve">options provide extra coverage, and/or faster response and restoration commitments as indicated. They are available to </w:t>
      </w:r>
      <w:r>
        <w:rPr>
          <w:i/>
        </w:rPr>
        <w:t>Customers</w:t>
      </w:r>
      <w:r>
        <w:t xml:space="preserve"> at additional charge, details of which are set out in clause 8, provided the service is located in a </w:t>
      </w:r>
      <w:r>
        <w:rPr>
          <w:i/>
        </w:rPr>
        <w:t>Rural</w:t>
      </w:r>
      <w:r>
        <w:t xml:space="preserve"> </w:t>
      </w:r>
      <w:r>
        <w:rPr>
          <w:i/>
        </w:rPr>
        <w:t>Area.</w:t>
      </w:r>
      <w:r>
        <w:t xml:space="preserve">  The provision of the Enhanced </w:t>
      </w:r>
      <w:r>
        <w:rPr>
          <w:i/>
        </w:rPr>
        <w:t>Customer Select Assurance</w:t>
      </w:r>
      <w:r>
        <w:t xml:space="preserve"> options for </w:t>
      </w:r>
      <w:r>
        <w:rPr>
          <w:i/>
        </w:rPr>
        <w:t>Basic Telephone Service</w:t>
      </w:r>
      <w:r>
        <w:t xml:space="preserve"> are subject to specific agreement with Telstra.</w:t>
      </w:r>
    </w:p>
    <w:p w14:paraId="31C044E2" w14:textId="77777777" w:rsidR="00577DF9" w:rsidRDefault="00577DF9">
      <w:pPr>
        <w:pStyle w:val="BodyText21"/>
        <w:numPr>
          <w:ilvl w:val="12"/>
          <w:numId w:val="0"/>
        </w:numPr>
        <w:ind w:left="720"/>
        <w:rPr>
          <w:b/>
        </w:rPr>
      </w:pPr>
    </w:p>
    <w:p w14:paraId="381F6B6B" w14:textId="77777777" w:rsidR="00577DF9" w:rsidRDefault="00577DF9">
      <w:pPr>
        <w:pStyle w:val="BodyText21"/>
        <w:numPr>
          <w:ilvl w:val="12"/>
          <w:numId w:val="0"/>
        </w:numPr>
        <w:ind w:left="720"/>
        <w:rPr>
          <w:b/>
          <w:i/>
        </w:rPr>
      </w:pPr>
      <w:r>
        <w:rPr>
          <w:b/>
          <w:i/>
        </w:rPr>
        <w:t>7am- 9pm Monday to Saturday incl Public Holidays</w:t>
      </w:r>
    </w:p>
    <w:p w14:paraId="2868AF21" w14:textId="77777777" w:rsidR="00577DF9" w:rsidRDefault="00577DF9">
      <w:pPr>
        <w:pStyle w:val="BodyText21"/>
        <w:numPr>
          <w:ilvl w:val="12"/>
          <w:numId w:val="0"/>
        </w:numPr>
        <w:ind w:left="720"/>
        <w:rPr>
          <w:b/>
          <w:i/>
        </w:rPr>
      </w:pPr>
    </w:p>
    <w:p w14:paraId="531354DC" w14:textId="77777777" w:rsidR="00577DF9" w:rsidRDefault="00577DF9">
      <w:pPr>
        <w:pStyle w:val="BodyText21"/>
        <w:numPr>
          <w:ilvl w:val="0"/>
          <w:numId w:val="2"/>
        </w:numPr>
        <w:rPr>
          <w:i/>
        </w:rPr>
      </w:pPr>
      <w:r>
        <w:rPr>
          <w:i/>
        </w:rPr>
        <w:t>Express 8 *</w:t>
      </w:r>
    </w:p>
    <w:p w14:paraId="27AB6DE4" w14:textId="77777777" w:rsidR="00577DF9" w:rsidRDefault="00577DF9">
      <w:pPr>
        <w:pStyle w:val="BodyText21"/>
        <w:numPr>
          <w:ilvl w:val="0"/>
          <w:numId w:val="2"/>
        </w:numPr>
        <w:rPr>
          <w:i/>
        </w:rPr>
      </w:pPr>
      <w:r>
        <w:rPr>
          <w:i/>
        </w:rPr>
        <w:t>Business</w:t>
      </w:r>
    </w:p>
    <w:p w14:paraId="76A381DE" w14:textId="77777777" w:rsidR="00577DF9" w:rsidRDefault="00577DF9">
      <w:pPr>
        <w:numPr>
          <w:ilvl w:val="12"/>
          <w:numId w:val="0"/>
        </w:numPr>
        <w:ind w:left="720" w:hanging="720"/>
        <w:rPr>
          <w:b/>
        </w:rPr>
      </w:pPr>
    </w:p>
    <w:p w14:paraId="79BA0AC5" w14:textId="77777777" w:rsidR="00577DF9" w:rsidRDefault="00577DF9">
      <w:pPr>
        <w:numPr>
          <w:ilvl w:val="12"/>
          <w:numId w:val="0"/>
        </w:numPr>
        <w:ind w:left="737" w:hanging="17"/>
        <w:rPr>
          <w:b/>
        </w:rPr>
      </w:pPr>
      <w:r>
        <w:rPr>
          <w:b/>
        </w:rPr>
        <w:t>ENHANCED CUSTOMER SELECT MAINTENANCE OPTIONS</w:t>
      </w:r>
    </w:p>
    <w:p w14:paraId="713C21C6" w14:textId="77777777" w:rsidR="00577DF9" w:rsidRDefault="00577DF9">
      <w:pPr>
        <w:numPr>
          <w:ilvl w:val="12"/>
          <w:numId w:val="0"/>
        </w:numPr>
        <w:ind w:left="737" w:hanging="17"/>
        <w:rPr>
          <w:b/>
        </w:rPr>
      </w:pPr>
    </w:p>
    <w:p w14:paraId="2AE88CA9" w14:textId="77777777" w:rsidR="00CE2DF2" w:rsidRDefault="00CE2DF2" w:rsidP="00CE2DF2">
      <w:pPr>
        <w:numPr>
          <w:ilvl w:val="2"/>
          <w:numId w:val="66"/>
        </w:numPr>
      </w:pPr>
      <w:r w:rsidRPr="00821A49">
        <w:t>The following enhanced</w:t>
      </w:r>
      <w:r w:rsidRPr="00821A49">
        <w:rPr>
          <w:i/>
        </w:rPr>
        <w:t xml:space="preserve"> CSM Option</w:t>
      </w:r>
      <w:r w:rsidRPr="00821A49">
        <w:t xml:space="preserve"> provides extra coverage for services in Remote Areas only, and/or faster response and restoration commitments as indicated </w:t>
      </w:r>
      <w:r w:rsidRPr="00CE2DF2">
        <w:t>(plus two working days [for restoration times])</w:t>
      </w:r>
      <w:r w:rsidRPr="00821A49">
        <w:t xml:space="preserve">: </w:t>
      </w:r>
    </w:p>
    <w:p w14:paraId="3669003E" w14:textId="77777777" w:rsidR="00CE2DF2" w:rsidRPr="00821A49" w:rsidRDefault="00CE2DF2" w:rsidP="00CE2DF2"/>
    <w:p w14:paraId="753B23FC" w14:textId="77777777" w:rsidR="00CE2DF2" w:rsidRPr="00821A49" w:rsidRDefault="00CE2DF2" w:rsidP="00CE2DF2">
      <w:pPr>
        <w:numPr>
          <w:ilvl w:val="0"/>
          <w:numId w:val="32"/>
        </w:numPr>
        <w:tabs>
          <w:tab w:val="clear" w:pos="360"/>
          <w:tab w:val="num" w:pos="720"/>
        </w:tabs>
        <w:ind w:left="720"/>
        <w:rPr>
          <w:i/>
        </w:rPr>
      </w:pPr>
      <w:r w:rsidRPr="00821A49">
        <w:rPr>
          <w:i/>
        </w:rPr>
        <w:t>Express 4</w:t>
      </w:r>
    </w:p>
    <w:p w14:paraId="78E0761A" w14:textId="77777777" w:rsidR="00577DF9" w:rsidRDefault="00577DF9">
      <w:pPr>
        <w:numPr>
          <w:ilvl w:val="12"/>
          <w:numId w:val="0"/>
        </w:numPr>
        <w:ind w:left="709"/>
        <w:rPr>
          <w:b/>
        </w:rPr>
      </w:pPr>
    </w:p>
    <w:p w14:paraId="561FB184" w14:textId="77777777" w:rsidR="00577DF9" w:rsidRDefault="00577DF9">
      <w:pPr>
        <w:numPr>
          <w:ilvl w:val="12"/>
          <w:numId w:val="0"/>
        </w:numPr>
        <w:ind w:left="709"/>
        <w:rPr>
          <w:b/>
        </w:rPr>
      </w:pPr>
    </w:p>
    <w:p w14:paraId="18E9E85A" w14:textId="77777777" w:rsidR="00577DF9" w:rsidRDefault="00577DF9">
      <w:pPr>
        <w:numPr>
          <w:ilvl w:val="12"/>
          <w:numId w:val="0"/>
        </w:numPr>
        <w:ind w:left="709"/>
        <w:rPr>
          <w:b/>
        </w:rPr>
      </w:pPr>
      <w:r>
        <w:rPr>
          <w:b/>
        </w:rPr>
        <w:t xml:space="preserve">SERVICE REBATE </w:t>
      </w:r>
    </w:p>
    <w:p w14:paraId="60837E8A" w14:textId="77777777" w:rsidR="00577DF9" w:rsidRDefault="00577DF9">
      <w:pPr>
        <w:numPr>
          <w:ilvl w:val="12"/>
          <w:numId w:val="0"/>
        </w:numPr>
        <w:ind w:left="709"/>
        <w:rPr>
          <w:b/>
        </w:rPr>
      </w:pPr>
    </w:p>
    <w:p w14:paraId="2F9A56AA" w14:textId="77777777" w:rsidR="00577DF9" w:rsidRDefault="00577DF9">
      <w:pPr>
        <w:numPr>
          <w:ilvl w:val="12"/>
          <w:numId w:val="0"/>
        </w:numPr>
        <w:ind w:left="737" w:hanging="737"/>
      </w:pPr>
      <w:r>
        <w:t>7.18.5</w:t>
      </w:r>
      <w:r>
        <w:tab/>
        <w:t xml:space="preserve">The types of </w:t>
      </w:r>
      <w:r>
        <w:rPr>
          <w:i/>
        </w:rPr>
        <w:t xml:space="preserve">Service Rebates </w:t>
      </w:r>
      <w:r>
        <w:t>available</w:t>
      </w:r>
      <w:r>
        <w:rPr>
          <w:i/>
        </w:rPr>
        <w:t xml:space="preserve"> </w:t>
      </w:r>
      <w:r>
        <w:t>and conditions which apply to them are set out in clause 10.</w:t>
      </w:r>
    </w:p>
    <w:p w14:paraId="4EFB8C20" w14:textId="77777777" w:rsidR="00577DF9" w:rsidRDefault="00577DF9">
      <w:pPr>
        <w:numPr>
          <w:ilvl w:val="12"/>
          <w:numId w:val="0"/>
        </w:numPr>
      </w:pPr>
    </w:p>
    <w:p w14:paraId="233B95B2" w14:textId="77777777" w:rsidR="00577DF9" w:rsidRDefault="00577DF9">
      <w:pPr>
        <w:pStyle w:val="Heading2"/>
        <w:numPr>
          <w:ilvl w:val="12"/>
          <w:numId w:val="0"/>
        </w:numPr>
        <w:ind w:left="709" w:hanging="709"/>
        <w:rPr>
          <w:b w:val="0"/>
          <w:sz w:val="24"/>
        </w:rPr>
      </w:pPr>
      <w:r>
        <w:rPr>
          <w:b w:val="0"/>
          <w:sz w:val="24"/>
        </w:rPr>
        <w:t>7.19</w:t>
      </w:r>
      <w:r>
        <w:rPr>
          <w:b w:val="0"/>
          <w:sz w:val="24"/>
        </w:rPr>
        <w:tab/>
      </w:r>
      <w:r>
        <w:rPr>
          <w:sz w:val="24"/>
        </w:rPr>
        <w:t xml:space="preserve">DDS Flexnet (vitalink) and dds austplex 2m access (VITALINK) SERVICE </w:t>
      </w:r>
      <w:r>
        <w:rPr>
          <w:sz w:val="24"/>
        </w:rPr>
        <w:tab/>
        <w:t>ASSURANCE</w:t>
      </w:r>
    </w:p>
    <w:p w14:paraId="3FEAA0FC" w14:textId="77777777" w:rsidR="00577DF9" w:rsidRDefault="00577DF9">
      <w:pPr>
        <w:numPr>
          <w:ilvl w:val="12"/>
          <w:numId w:val="0"/>
        </w:numPr>
        <w:ind w:left="709"/>
        <w:rPr>
          <w:b/>
        </w:rPr>
      </w:pPr>
      <w:r>
        <w:rPr>
          <w:b/>
        </w:rPr>
        <w:tab/>
        <w:t>SERVICE OVERVIEW</w:t>
      </w:r>
    </w:p>
    <w:p w14:paraId="272EBCCA" w14:textId="77777777" w:rsidR="00577DF9" w:rsidRDefault="00577DF9">
      <w:pPr>
        <w:numPr>
          <w:ilvl w:val="12"/>
          <w:numId w:val="0"/>
        </w:numPr>
        <w:ind w:left="709"/>
        <w:rPr>
          <w:b/>
        </w:rPr>
      </w:pPr>
    </w:p>
    <w:p w14:paraId="470D51AC" w14:textId="77777777" w:rsidR="00577DF9" w:rsidRDefault="00577DF9">
      <w:pPr>
        <w:numPr>
          <w:ilvl w:val="12"/>
          <w:numId w:val="0"/>
        </w:numPr>
        <w:ind w:left="737" w:hanging="737"/>
      </w:pPr>
      <w:r>
        <w:rPr>
          <w:lang w:val="en-US"/>
        </w:rPr>
        <w:t>7.19.1</w:t>
      </w:r>
      <w:r>
        <w:rPr>
          <w:lang w:val="en-US"/>
        </w:rPr>
        <w:tab/>
      </w:r>
      <w:r>
        <w:t xml:space="preserve">A description of </w:t>
      </w:r>
      <w:r>
        <w:rPr>
          <w:i/>
        </w:rPr>
        <w:t>Telstra</w:t>
      </w:r>
      <w:r>
        <w:t xml:space="preserve">’s DDS Flexnet (Vitalink) and DDS Austplex 2M Access (Vitalink) is provided in Part C – DDS Flexnet and Part B – DDS of the Digital Data Services section of </w:t>
      </w:r>
      <w:r w:rsidR="005752A5">
        <w:t>Our Customer Terms</w:t>
      </w:r>
      <w:r>
        <w:t>.</w:t>
      </w:r>
    </w:p>
    <w:p w14:paraId="6503077A" w14:textId="77777777" w:rsidR="00577DF9" w:rsidRDefault="00577DF9">
      <w:pPr>
        <w:pStyle w:val="Header"/>
        <w:numPr>
          <w:ilvl w:val="12"/>
          <w:numId w:val="0"/>
        </w:numPr>
        <w:tabs>
          <w:tab w:val="clear" w:pos="4153"/>
          <w:tab w:val="clear" w:pos="8306"/>
        </w:tabs>
      </w:pPr>
    </w:p>
    <w:p w14:paraId="4042C4E9" w14:textId="77777777" w:rsidR="00577DF9" w:rsidRDefault="00577DF9">
      <w:pPr>
        <w:numPr>
          <w:ilvl w:val="12"/>
          <w:numId w:val="0"/>
        </w:numPr>
        <w:ind w:left="709"/>
        <w:rPr>
          <w:b/>
        </w:rPr>
      </w:pPr>
      <w:r>
        <w:rPr>
          <w:b/>
        </w:rPr>
        <w:tab/>
        <w:t>STANDARD SERVICE ASSURANCE COMMITMENTS</w:t>
      </w:r>
    </w:p>
    <w:p w14:paraId="5C890692" w14:textId="77777777" w:rsidR="00577DF9" w:rsidRDefault="00577DF9">
      <w:pPr>
        <w:numPr>
          <w:ilvl w:val="12"/>
          <w:numId w:val="0"/>
        </w:numPr>
        <w:ind w:left="709"/>
        <w:rPr>
          <w:b/>
        </w:rPr>
      </w:pPr>
    </w:p>
    <w:p w14:paraId="0FCDE669" w14:textId="77777777" w:rsidR="00577DF9" w:rsidRDefault="00577DF9">
      <w:pPr>
        <w:numPr>
          <w:ilvl w:val="12"/>
          <w:numId w:val="0"/>
        </w:numPr>
        <w:ind w:left="737" w:hanging="737"/>
      </w:pPr>
      <w:r>
        <w:t>7.19.2</w:t>
      </w:r>
      <w:r>
        <w:tab/>
        <w:t xml:space="preserve">Maintenance and repair of DDS Flexnet (Vitalink) and DDS Austplex 2M Access (Vitalink) services will be under the </w:t>
      </w:r>
      <w:r>
        <w:rPr>
          <w:i/>
        </w:rPr>
        <w:t>Express 4 CSM Option</w:t>
      </w:r>
      <w:r>
        <w:t>.</w:t>
      </w:r>
    </w:p>
    <w:p w14:paraId="690CF5AD" w14:textId="77777777" w:rsidR="00577DF9" w:rsidRDefault="00577DF9">
      <w:pPr>
        <w:numPr>
          <w:ilvl w:val="12"/>
          <w:numId w:val="0"/>
        </w:numPr>
      </w:pPr>
    </w:p>
    <w:p w14:paraId="3139DC25" w14:textId="77777777" w:rsidR="00577DF9" w:rsidRDefault="00577DF9">
      <w:pPr>
        <w:pStyle w:val="BodyTextIndent"/>
      </w:pPr>
      <w:r>
        <w:t>ENHANCED CUSTOMER SELECT ASSURANCE OPTIONS</w:t>
      </w:r>
    </w:p>
    <w:p w14:paraId="13BF394E" w14:textId="77777777" w:rsidR="00577DF9" w:rsidRDefault="00577DF9">
      <w:pPr>
        <w:pStyle w:val="Header"/>
        <w:numPr>
          <w:ilvl w:val="12"/>
          <w:numId w:val="0"/>
        </w:numPr>
        <w:tabs>
          <w:tab w:val="clear" w:pos="4153"/>
          <w:tab w:val="clear" w:pos="8306"/>
        </w:tabs>
      </w:pPr>
    </w:p>
    <w:p w14:paraId="2A063237" w14:textId="77777777" w:rsidR="00577DF9" w:rsidRDefault="00577DF9">
      <w:pPr>
        <w:numPr>
          <w:ilvl w:val="12"/>
          <w:numId w:val="0"/>
        </w:numPr>
        <w:ind w:left="709" w:hanging="709"/>
      </w:pPr>
      <w:r>
        <w:t>7.19.3</w:t>
      </w:r>
      <w:r>
        <w:tab/>
        <w:t>There are no</w:t>
      </w:r>
      <w:r>
        <w:rPr>
          <w:i/>
        </w:rPr>
        <w:t xml:space="preserve"> </w:t>
      </w:r>
      <w:r>
        <w:t xml:space="preserve">enhanced </w:t>
      </w:r>
      <w:r>
        <w:rPr>
          <w:i/>
        </w:rPr>
        <w:t xml:space="preserve">Customer Select Assurance </w:t>
      </w:r>
      <w:r>
        <w:t>options available for DDS Flexnet (Vitalink) and DDS Austplex 2M Access (Vitalink) services.</w:t>
      </w:r>
    </w:p>
    <w:p w14:paraId="4AC12964" w14:textId="77777777" w:rsidR="00577DF9" w:rsidRDefault="00577DF9">
      <w:pPr>
        <w:numPr>
          <w:ilvl w:val="12"/>
          <w:numId w:val="0"/>
        </w:numPr>
      </w:pPr>
    </w:p>
    <w:p w14:paraId="6F5DD11E" w14:textId="77777777" w:rsidR="00577DF9" w:rsidRDefault="00577DF9">
      <w:pPr>
        <w:numPr>
          <w:ilvl w:val="12"/>
          <w:numId w:val="0"/>
        </w:numPr>
        <w:ind w:left="709"/>
        <w:rPr>
          <w:b/>
        </w:rPr>
      </w:pPr>
      <w:r>
        <w:tab/>
      </w:r>
      <w:r>
        <w:rPr>
          <w:b/>
        </w:rPr>
        <w:t>ENHANCED CUSTOMER SELECT MAINTENANCE OPTIONS</w:t>
      </w:r>
    </w:p>
    <w:p w14:paraId="7D2C6C66" w14:textId="77777777" w:rsidR="00577DF9" w:rsidRDefault="00577DF9">
      <w:pPr>
        <w:numPr>
          <w:ilvl w:val="12"/>
          <w:numId w:val="0"/>
        </w:numPr>
        <w:ind w:left="709"/>
        <w:rPr>
          <w:b/>
        </w:rPr>
      </w:pPr>
    </w:p>
    <w:p w14:paraId="2C4772AD" w14:textId="77777777" w:rsidR="00577DF9" w:rsidRDefault="00577DF9">
      <w:pPr>
        <w:numPr>
          <w:ilvl w:val="12"/>
          <w:numId w:val="0"/>
        </w:numPr>
        <w:ind w:left="737" w:hanging="737"/>
      </w:pPr>
      <w:r>
        <w:t>7.19.4</w:t>
      </w:r>
      <w:r>
        <w:tab/>
        <w:t>There are no enhanced</w:t>
      </w:r>
      <w:r>
        <w:rPr>
          <w:i/>
        </w:rPr>
        <w:t xml:space="preserve"> CSM Options</w:t>
      </w:r>
      <w:r>
        <w:t xml:space="preserve"> available for the DDS Flexnet (Vitalink) and DDS Austplex 2M Access (Vitalink) services.</w:t>
      </w:r>
    </w:p>
    <w:p w14:paraId="4C0726CC" w14:textId="77777777" w:rsidR="00577DF9" w:rsidRDefault="00577DF9">
      <w:pPr>
        <w:numPr>
          <w:ilvl w:val="12"/>
          <w:numId w:val="0"/>
        </w:numPr>
        <w:ind w:hanging="22"/>
      </w:pPr>
    </w:p>
    <w:p w14:paraId="496832AE" w14:textId="77777777" w:rsidR="00577DF9" w:rsidRDefault="00577DF9">
      <w:pPr>
        <w:numPr>
          <w:ilvl w:val="12"/>
          <w:numId w:val="0"/>
        </w:numPr>
        <w:ind w:left="709"/>
        <w:rPr>
          <w:b/>
        </w:rPr>
      </w:pPr>
      <w:r>
        <w:rPr>
          <w:b/>
        </w:rPr>
        <w:tab/>
        <w:t>SERVICE REBATE</w:t>
      </w:r>
    </w:p>
    <w:p w14:paraId="3D6D1D7F" w14:textId="77777777" w:rsidR="00577DF9" w:rsidRDefault="00577DF9">
      <w:pPr>
        <w:numPr>
          <w:ilvl w:val="12"/>
          <w:numId w:val="0"/>
        </w:numPr>
        <w:ind w:left="709"/>
        <w:rPr>
          <w:b/>
        </w:rPr>
      </w:pPr>
    </w:p>
    <w:p w14:paraId="1E115446" w14:textId="77777777" w:rsidR="00577DF9" w:rsidRDefault="00577DF9">
      <w:pPr>
        <w:numPr>
          <w:ilvl w:val="12"/>
          <w:numId w:val="0"/>
        </w:numPr>
        <w:ind w:left="737" w:hanging="737"/>
      </w:pPr>
      <w:r>
        <w:t>7.19.5</w:t>
      </w:r>
      <w:r>
        <w:tab/>
        <w:t xml:space="preserve">The </w:t>
      </w:r>
      <w:r>
        <w:rPr>
          <w:i/>
        </w:rPr>
        <w:t xml:space="preserve">Service Rebates </w:t>
      </w:r>
      <w:r>
        <w:t>available</w:t>
      </w:r>
      <w:r>
        <w:rPr>
          <w:i/>
        </w:rPr>
        <w:t xml:space="preserve"> </w:t>
      </w:r>
      <w:r>
        <w:t>and conditions which apply to it is set out in clause 10.</w:t>
      </w:r>
    </w:p>
    <w:p w14:paraId="19DAD1AE" w14:textId="77777777" w:rsidR="00577DF9" w:rsidRDefault="00577DF9">
      <w:pPr>
        <w:numPr>
          <w:ilvl w:val="12"/>
          <w:numId w:val="0"/>
        </w:numPr>
      </w:pPr>
    </w:p>
    <w:p w14:paraId="7AAAC84A" w14:textId="77777777" w:rsidR="00577DF9" w:rsidRDefault="00577DF9">
      <w:pPr>
        <w:numPr>
          <w:ilvl w:val="12"/>
          <w:numId w:val="0"/>
        </w:numPr>
        <w:ind w:left="737" w:hanging="737"/>
      </w:pPr>
      <w:r>
        <w:rPr>
          <w:b/>
          <w:sz w:val="24"/>
        </w:rPr>
        <w:t>7.20</w:t>
      </w:r>
      <w:r>
        <w:rPr>
          <w:b/>
          <w:sz w:val="24"/>
        </w:rPr>
        <w:tab/>
      </w:r>
      <w:r w:rsidR="006E3EF3" w:rsidRPr="006E3EF3">
        <w:rPr>
          <w:rFonts w:ascii="Arial Narrow" w:hAnsi="Arial Narrow"/>
          <w:b/>
          <w:sz w:val="24"/>
        </w:rPr>
        <w:t>DELETED</w:t>
      </w:r>
    </w:p>
    <w:p w14:paraId="04D2B50C" w14:textId="77777777" w:rsidR="00577DF9" w:rsidRDefault="00577DF9">
      <w:pPr>
        <w:numPr>
          <w:ilvl w:val="12"/>
          <w:numId w:val="0"/>
        </w:numPr>
        <w:ind w:left="737" w:hanging="737"/>
      </w:pPr>
    </w:p>
    <w:p w14:paraId="22785212" w14:textId="77777777" w:rsidR="00577DF9" w:rsidRDefault="00577DF9">
      <w:pPr>
        <w:pStyle w:val="Heading2"/>
        <w:numPr>
          <w:ilvl w:val="12"/>
          <w:numId w:val="0"/>
        </w:numPr>
        <w:rPr>
          <w:b w:val="0"/>
          <w:sz w:val="24"/>
        </w:rPr>
      </w:pPr>
      <w:r>
        <w:rPr>
          <w:b w:val="0"/>
          <w:sz w:val="24"/>
        </w:rPr>
        <w:lastRenderedPageBreak/>
        <w:t>7.21</w:t>
      </w:r>
      <w:r>
        <w:rPr>
          <w:b w:val="0"/>
          <w:sz w:val="24"/>
        </w:rPr>
        <w:tab/>
      </w:r>
      <w:r>
        <w:rPr>
          <w:sz w:val="24"/>
        </w:rPr>
        <w:t>Deleted</w:t>
      </w:r>
    </w:p>
    <w:p w14:paraId="7CF145AA" w14:textId="77777777" w:rsidR="00577DF9" w:rsidRDefault="00577DF9">
      <w:pPr>
        <w:pStyle w:val="Heading2"/>
        <w:numPr>
          <w:ilvl w:val="12"/>
          <w:numId w:val="0"/>
        </w:numPr>
        <w:rPr>
          <w:b w:val="0"/>
          <w:sz w:val="24"/>
        </w:rPr>
      </w:pPr>
      <w:r>
        <w:rPr>
          <w:b w:val="0"/>
          <w:sz w:val="24"/>
        </w:rPr>
        <w:t>7.22</w:t>
      </w:r>
      <w:r>
        <w:rPr>
          <w:b w:val="0"/>
          <w:sz w:val="24"/>
        </w:rPr>
        <w:tab/>
      </w:r>
      <w:r>
        <w:rPr>
          <w:sz w:val="24"/>
        </w:rPr>
        <w:t>DMS SERVICE ASSURANCE</w:t>
      </w:r>
    </w:p>
    <w:p w14:paraId="4F0A95C0" w14:textId="77777777" w:rsidR="00577DF9" w:rsidRDefault="00577DF9">
      <w:pPr>
        <w:numPr>
          <w:ilvl w:val="12"/>
          <w:numId w:val="0"/>
        </w:numPr>
        <w:ind w:left="709"/>
        <w:rPr>
          <w:b/>
        </w:rPr>
      </w:pPr>
      <w:r>
        <w:rPr>
          <w:b/>
        </w:rPr>
        <w:tab/>
        <w:t>SERVICE OVERVIEW</w:t>
      </w:r>
    </w:p>
    <w:p w14:paraId="641FBE7D" w14:textId="77777777" w:rsidR="00577DF9" w:rsidRDefault="00577DF9">
      <w:pPr>
        <w:numPr>
          <w:ilvl w:val="12"/>
          <w:numId w:val="0"/>
        </w:numPr>
        <w:ind w:left="709"/>
        <w:rPr>
          <w:b/>
        </w:rPr>
      </w:pPr>
    </w:p>
    <w:p w14:paraId="30DBB626" w14:textId="77777777" w:rsidR="00577DF9" w:rsidRDefault="00577DF9">
      <w:pPr>
        <w:numPr>
          <w:ilvl w:val="12"/>
          <w:numId w:val="0"/>
        </w:numPr>
        <w:ind w:left="737" w:hanging="737"/>
      </w:pPr>
      <w:r>
        <w:rPr>
          <w:lang w:val="en-US"/>
        </w:rPr>
        <w:t>7.22.1</w:t>
      </w:r>
      <w:r>
        <w:rPr>
          <w:lang w:val="en-US"/>
        </w:rPr>
        <w:tab/>
      </w:r>
      <w:r>
        <w:t xml:space="preserve">A description of </w:t>
      </w:r>
      <w:r>
        <w:rPr>
          <w:i/>
        </w:rPr>
        <w:t>Telstra</w:t>
      </w:r>
      <w:r>
        <w:t>’s Digital Metropolitan service (“</w:t>
      </w:r>
      <w:r>
        <w:rPr>
          <w:i/>
        </w:rPr>
        <w:t>DMS</w:t>
      </w:r>
      <w:r>
        <w:t xml:space="preserve">”) is provided in Part F – Digital Metropolitan Service of the Digital Data Services section of </w:t>
      </w:r>
      <w:r w:rsidR="005752A5">
        <w:t>Our Customer Terms</w:t>
      </w:r>
      <w:r>
        <w:t>.</w:t>
      </w:r>
    </w:p>
    <w:p w14:paraId="77E7A97E" w14:textId="77777777" w:rsidR="00577DF9" w:rsidRDefault="00577DF9">
      <w:pPr>
        <w:numPr>
          <w:ilvl w:val="12"/>
          <w:numId w:val="0"/>
        </w:numPr>
        <w:ind w:left="737" w:hanging="737"/>
      </w:pPr>
    </w:p>
    <w:p w14:paraId="0D5E30E0" w14:textId="77777777" w:rsidR="00577DF9" w:rsidRDefault="00577DF9">
      <w:pPr>
        <w:keepNext/>
        <w:numPr>
          <w:ilvl w:val="12"/>
          <w:numId w:val="0"/>
        </w:numPr>
        <w:ind w:left="709"/>
        <w:rPr>
          <w:b/>
        </w:rPr>
      </w:pPr>
      <w:r>
        <w:rPr>
          <w:b/>
        </w:rPr>
        <w:tab/>
        <w:t>STANDARD SERVICE ASSURANCE COMMITMENTS</w:t>
      </w:r>
    </w:p>
    <w:p w14:paraId="7185BCA4" w14:textId="77777777" w:rsidR="00577DF9" w:rsidRDefault="00577DF9">
      <w:pPr>
        <w:keepNext/>
        <w:numPr>
          <w:ilvl w:val="12"/>
          <w:numId w:val="0"/>
        </w:numPr>
        <w:ind w:left="709"/>
        <w:rPr>
          <w:b/>
        </w:rPr>
      </w:pPr>
    </w:p>
    <w:p w14:paraId="32A2D36B" w14:textId="77777777" w:rsidR="00577DF9" w:rsidRDefault="00577DF9">
      <w:pPr>
        <w:numPr>
          <w:ilvl w:val="12"/>
          <w:numId w:val="0"/>
        </w:numPr>
        <w:ind w:left="737" w:hanging="737"/>
        <w:rPr>
          <w:b/>
        </w:rPr>
      </w:pPr>
      <w:r>
        <w:t>7.22.2</w:t>
      </w:r>
      <w:r>
        <w:tab/>
        <w:t xml:space="preserve">Maintenance and repair of </w:t>
      </w:r>
      <w:r>
        <w:rPr>
          <w:i/>
        </w:rPr>
        <w:t>DMS</w:t>
      </w:r>
      <w:r>
        <w:t xml:space="preserve"> service will be confined to the </w:t>
      </w:r>
      <w:r>
        <w:rPr>
          <w:i/>
        </w:rPr>
        <w:t>CSM Business</w:t>
      </w:r>
      <w:r>
        <w:t xml:space="preserve"> </w:t>
      </w:r>
      <w:r>
        <w:rPr>
          <w:i/>
        </w:rPr>
        <w:t>Option</w:t>
      </w:r>
      <w:r>
        <w:t xml:space="preserve"> unless the </w:t>
      </w:r>
      <w:r>
        <w:rPr>
          <w:i/>
        </w:rPr>
        <w:t>Customer</w:t>
      </w:r>
      <w:r>
        <w:t xml:space="preserve"> has selected an enhanced </w:t>
      </w:r>
      <w:r>
        <w:rPr>
          <w:i/>
        </w:rPr>
        <w:t xml:space="preserve">Customer Select Assurance </w:t>
      </w:r>
      <w:r>
        <w:t>option or</w:t>
      </w:r>
      <w:r>
        <w:rPr>
          <w:i/>
        </w:rPr>
        <w:t xml:space="preserve"> CSM Option</w:t>
      </w:r>
      <w:r>
        <w:t>.</w:t>
      </w:r>
    </w:p>
    <w:p w14:paraId="2B9582D1" w14:textId="77777777" w:rsidR="00577DF9" w:rsidRDefault="00577DF9">
      <w:pPr>
        <w:numPr>
          <w:ilvl w:val="12"/>
          <w:numId w:val="0"/>
        </w:numPr>
        <w:ind w:left="737" w:hanging="737"/>
      </w:pPr>
    </w:p>
    <w:p w14:paraId="21C868B0" w14:textId="77777777" w:rsidR="00577DF9" w:rsidRDefault="00577DF9">
      <w:pPr>
        <w:pStyle w:val="BodyTextIndent"/>
      </w:pPr>
      <w:r>
        <w:t>ENHANCED CUSTOMER SELECT ASSURANCE OPTIONS (URBAN)</w:t>
      </w:r>
    </w:p>
    <w:p w14:paraId="2064FCD5" w14:textId="77777777" w:rsidR="00577DF9" w:rsidRDefault="00577DF9">
      <w:pPr>
        <w:pStyle w:val="BodyTextIndent"/>
      </w:pPr>
    </w:p>
    <w:p w14:paraId="5D444980" w14:textId="77777777" w:rsidR="00577DF9" w:rsidRDefault="00577DF9">
      <w:pPr>
        <w:numPr>
          <w:ilvl w:val="12"/>
          <w:numId w:val="0"/>
        </w:numPr>
        <w:ind w:left="737" w:hanging="737"/>
      </w:pPr>
      <w:r>
        <w:t>7.22.3</w:t>
      </w:r>
      <w:r>
        <w:rPr>
          <w:b/>
        </w:rPr>
        <w:tab/>
      </w:r>
      <w:r>
        <w:t xml:space="preserve"> The following enhanced </w:t>
      </w:r>
      <w:r>
        <w:rPr>
          <w:i/>
        </w:rPr>
        <w:t xml:space="preserve">Customer Select Assurance </w:t>
      </w:r>
      <w:r>
        <w:t xml:space="preserve">options provide extra coverage, and/or faster response and restoration commitments as indicated. They are available at additional charge, details of which are set out in clause 8, provided both the "A" and "B" ends of the service are located in an </w:t>
      </w:r>
      <w:r>
        <w:rPr>
          <w:i/>
        </w:rPr>
        <w:t>Urban Area</w:t>
      </w:r>
      <w:r>
        <w:t>:</w:t>
      </w:r>
    </w:p>
    <w:p w14:paraId="1FC49057" w14:textId="77777777" w:rsidR="00577DF9" w:rsidRDefault="00577DF9">
      <w:pPr>
        <w:numPr>
          <w:ilvl w:val="12"/>
          <w:numId w:val="0"/>
        </w:numPr>
        <w:ind w:left="737" w:hanging="737"/>
      </w:pPr>
    </w:p>
    <w:p w14:paraId="52E20F1A" w14:textId="77777777" w:rsidR="00577DF9" w:rsidRDefault="00577DF9">
      <w:pPr>
        <w:numPr>
          <w:ilvl w:val="12"/>
          <w:numId w:val="0"/>
        </w:numPr>
        <w:ind w:left="709"/>
      </w:pPr>
      <w:r>
        <w:t>(a)</w:t>
      </w:r>
      <w:r>
        <w:tab/>
        <w:t>single line services:</w:t>
      </w:r>
    </w:p>
    <w:p w14:paraId="456A4CCF" w14:textId="77777777" w:rsidR="00577DF9" w:rsidRDefault="00577DF9">
      <w:pPr>
        <w:pStyle w:val="Header"/>
        <w:numPr>
          <w:ilvl w:val="12"/>
          <w:numId w:val="0"/>
        </w:numPr>
        <w:tabs>
          <w:tab w:val="clear" w:pos="4153"/>
          <w:tab w:val="clear" w:pos="8306"/>
        </w:tabs>
      </w:pPr>
    </w:p>
    <w:p w14:paraId="1A117E6A" w14:textId="77777777" w:rsidR="00577DF9" w:rsidRDefault="00577DF9">
      <w:pPr>
        <w:pStyle w:val="BodyText2"/>
        <w:numPr>
          <w:ilvl w:val="12"/>
          <w:numId w:val="0"/>
        </w:numPr>
        <w:ind w:left="709"/>
        <w:rPr>
          <w:b/>
          <w:i/>
        </w:rPr>
      </w:pPr>
      <w:r>
        <w:rPr>
          <w:b/>
          <w:i/>
        </w:rPr>
        <w:t xml:space="preserve">24 hrs/7 days a week coverage </w:t>
      </w:r>
    </w:p>
    <w:p w14:paraId="2C2B5A7D" w14:textId="77777777" w:rsidR="00577DF9" w:rsidRDefault="00577DF9">
      <w:pPr>
        <w:pStyle w:val="BodyText2"/>
        <w:numPr>
          <w:ilvl w:val="12"/>
          <w:numId w:val="0"/>
        </w:numPr>
        <w:ind w:left="709"/>
        <w:rPr>
          <w:b/>
          <w:i/>
        </w:rPr>
      </w:pPr>
    </w:p>
    <w:p w14:paraId="163B26CF" w14:textId="77777777" w:rsidR="00577DF9" w:rsidRDefault="00577DF9">
      <w:pPr>
        <w:pStyle w:val="BodyText2"/>
        <w:numPr>
          <w:ilvl w:val="0"/>
          <w:numId w:val="2"/>
        </w:numPr>
        <w:rPr>
          <w:i/>
        </w:rPr>
      </w:pPr>
      <w:r>
        <w:rPr>
          <w:i/>
        </w:rPr>
        <w:t>Business plus</w:t>
      </w:r>
    </w:p>
    <w:p w14:paraId="764C8BEB" w14:textId="77777777" w:rsidR="00577DF9" w:rsidRDefault="00577DF9">
      <w:pPr>
        <w:numPr>
          <w:ilvl w:val="12"/>
          <w:numId w:val="0"/>
        </w:numPr>
      </w:pPr>
    </w:p>
    <w:p w14:paraId="71A0A377" w14:textId="77777777" w:rsidR="00577DF9" w:rsidRDefault="00577DF9">
      <w:pPr>
        <w:numPr>
          <w:ilvl w:val="12"/>
          <w:numId w:val="0"/>
        </w:numPr>
        <w:ind w:left="709"/>
        <w:rPr>
          <w:b/>
        </w:rPr>
      </w:pPr>
      <w:r>
        <w:t>(b)</w:t>
      </w:r>
      <w:r>
        <w:tab/>
        <w:t>multiple line services</w:t>
      </w:r>
      <w:r>
        <w:rPr>
          <w:b/>
        </w:rPr>
        <w:t xml:space="preserve">: </w:t>
      </w:r>
    </w:p>
    <w:p w14:paraId="3AABF80E" w14:textId="77777777" w:rsidR="00577DF9" w:rsidRDefault="00577DF9">
      <w:pPr>
        <w:pStyle w:val="Header"/>
        <w:numPr>
          <w:ilvl w:val="12"/>
          <w:numId w:val="0"/>
        </w:numPr>
        <w:tabs>
          <w:tab w:val="clear" w:pos="4153"/>
          <w:tab w:val="clear" w:pos="8306"/>
        </w:tabs>
      </w:pPr>
    </w:p>
    <w:p w14:paraId="7257F33F" w14:textId="77777777" w:rsidR="00577DF9" w:rsidRDefault="00577DF9">
      <w:pPr>
        <w:pStyle w:val="BodyText2"/>
        <w:numPr>
          <w:ilvl w:val="12"/>
          <w:numId w:val="0"/>
        </w:numPr>
        <w:ind w:left="720"/>
        <w:rPr>
          <w:b/>
          <w:i/>
        </w:rPr>
      </w:pPr>
      <w:r>
        <w:rPr>
          <w:b/>
          <w:i/>
        </w:rPr>
        <w:t xml:space="preserve">24 hrs/7 days a week coverage </w:t>
      </w:r>
    </w:p>
    <w:p w14:paraId="331BA0A3" w14:textId="77777777" w:rsidR="00577DF9" w:rsidRDefault="00577DF9">
      <w:pPr>
        <w:pStyle w:val="BodyText2"/>
        <w:numPr>
          <w:ilvl w:val="12"/>
          <w:numId w:val="0"/>
        </w:numPr>
        <w:rPr>
          <w:b/>
          <w:i/>
        </w:rPr>
      </w:pPr>
      <w:r>
        <w:rPr>
          <w:b/>
          <w:i/>
        </w:rPr>
        <w:t xml:space="preserve"> </w:t>
      </w:r>
    </w:p>
    <w:p w14:paraId="45EE64A8" w14:textId="77777777" w:rsidR="00577DF9" w:rsidRDefault="00577DF9">
      <w:pPr>
        <w:pStyle w:val="BodyText2"/>
        <w:numPr>
          <w:ilvl w:val="0"/>
          <w:numId w:val="2"/>
        </w:numPr>
      </w:pPr>
      <w:r>
        <w:t xml:space="preserve">Business plus  </w:t>
      </w:r>
    </w:p>
    <w:p w14:paraId="659859E5" w14:textId="77777777" w:rsidR="00577DF9" w:rsidRDefault="00577DF9">
      <w:pPr>
        <w:pStyle w:val="BodyText2"/>
        <w:ind w:left="0"/>
      </w:pPr>
    </w:p>
    <w:p w14:paraId="20BD905E" w14:textId="77777777" w:rsidR="00577DF9" w:rsidRDefault="00577DF9">
      <w:pPr>
        <w:numPr>
          <w:ilvl w:val="12"/>
          <w:numId w:val="0"/>
        </w:numPr>
        <w:ind w:left="709"/>
        <w:rPr>
          <w:b/>
        </w:rPr>
      </w:pPr>
      <w:r>
        <w:rPr>
          <w:b/>
        </w:rPr>
        <w:t>ENHANCED</w:t>
      </w:r>
      <w:r>
        <w:t xml:space="preserve"> </w:t>
      </w:r>
      <w:r>
        <w:rPr>
          <w:b/>
        </w:rPr>
        <w:t xml:space="preserve">CUSTOMER SELECT ASSURANCE OPTIONS (RURAL) </w:t>
      </w:r>
    </w:p>
    <w:p w14:paraId="23582863" w14:textId="77777777" w:rsidR="00577DF9" w:rsidRDefault="00577DF9">
      <w:pPr>
        <w:pStyle w:val="Header"/>
        <w:numPr>
          <w:ilvl w:val="12"/>
          <w:numId w:val="0"/>
        </w:numPr>
        <w:tabs>
          <w:tab w:val="clear" w:pos="4153"/>
          <w:tab w:val="clear" w:pos="8306"/>
        </w:tabs>
      </w:pPr>
    </w:p>
    <w:p w14:paraId="08122753" w14:textId="77777777" w:rsidR="00577DF9" w:rsidRDefault="00577DF9">
      <w:pPr>
        <w:numPr>
          <w:ilvl w:val="12"/>
          <w:numId w:val="0"/>
        </w:numPr>
        <w:ind w:left="737" w:hanging="737"/>
      </w:pPr>
      <w:r>
        <w:t>7.22.3A</w:t>
      </w:r>
      <w:r>
        <w:rPr>
          <w:b/>
        </w:rPr>
        <w:tab/>
      </w:r>
      <w:r>
        <w:t>The following enhanced</w:t>
      </w:r>
      <w:r>
        <w:rPr>
          <w:i/>
        </w:rPr>
        <w:t xml:space="preserve"> Customer Select Assurance </w:t>
      </w:r>
      <w:r>
        <w:t xml:space="preserve">options provide extra coverage, and/or faster response and restoration commitments as indicated. They are available to </w:t>
      </w:r>
      <w:r>
        <w:rPr>
          <w:i/>
        </w:rPr>
        <w:t>Customers</w:t>
      </w:r>
      <w:r>
        <w:t xml:space="preserve"> at additional charge, details of which are set out in clause 8, provided the service is located in a </w:t>
      </w:r>
      <w:r>
        <w:rPr>
          <w:i/>
        </w:rPr>
        <w:t>Rural</w:t>
      </w:r>
      <w:r>
        <w:t xml:space="preserve"> </w:t>
      </w:r>
      <w:r>
        <w:rPr>
          <w:i/>
        </w:rPr>
        <w:t>Area</w:t>
      </w:r>
    </w:p>
    <w:p w14:paraId="3B7B47F6" w14:textId="77777777" w:rsidR="00577DF9" w:rsidRDefault="00577DF9">
      <w:pPr>
        <w:pStyle w:val="BodyText21"/>
        <w:numPr>
          <w:ilvl w:val="12"/>
          <w:numId w:val="0"/>
        </w:numPr>
        <w:ind w:left="720"/>
      </w:pPr>
    </w:p>
    <w:p w14:paraId="038473AD" w14:textId="77777777" w:rsidR="00577DF9" w:rsidRDefault="00577DF9">
      <w:pPr>
        <w:pStyle w:val="BodyText21"/>
        <w:numPr>
          <w:ilvl w:val="12"/>
          <w:numId w:val="0"/>
        </w:numPr>
        <w:ind w:left="720"/>
        <w:rPr>
          <w:b/>
          <w:i/>
        </w:rPr>
      </w:pPr>
      <w:r>
        <w:rPr>
          <w:b/>
          <w:i/>
        </w:rPr>
        <w:t>7am- 9pm Monday to Saturday incl Public Holidays</w:t>
      </w:r>
    </w:p>
    <w:p w14:paraId="0B565605" w14:textId="77777777" w:rsidR="00577DF9" w:rsidRDefault="00577DF9">
      <w:pPr>
        <w:pStyle w:val="BodyText21"/>
        <w:numPr>
          <w:ilvl w:val="0"/>
          <w:numId w:val="2"/>
        </w:numPr>
        <w:rPr>
          <w:i/>
        </w:rPr>
      </w:pPr>
      <w:r>
        <w:rPr>
          <w:i/>
        </w:rPr>
        <w:t>Business</w:t>
      </w:r>
    </w:p>
    <w:p w14:paraId="0A2EAAB4" w14:textId="77777777" w:rsidR="00577DF9" w:rsidRDefault="00577DF9">
      <w:pPr>
        <w:pStyle w:val="BodyText2"/>
      </w:pPr>
    </w:p>
    <w:p w14:paraId="3B57674D" w14:textId="77777777" w:rsidR="00577DF9" w:rsidRDefault="00577DF9">
      <w:pPr>
        <w:numPr>
          <w:ilvl w:val="12"/>
          <w:numId w:val="0"/>
        </w:numPr>
        <w:ind w:left="709"/>
        <w:rPr>
          <w:b/>
        </w:rPr>
      </w:pPr>
      <w:r>
        <w:rPr>
          <w:b/>
        </w:rPr>
        <w:tab/>
        <w:t>ENHANCED CUSTOMER SELECT MAINTENANCE OPTIONS</w:t>
      </w:r>
    </w:p>
    <w:p w14:paraId="2322B962" w14:textId="77777777" w:rsidR="00577DF9" w:rsidRDefault="00577DF9">
      <w:pPr>
        <w:numPr>
          <w:ilvl w:val="12"/>
          <w:numId w:val="0"/>
        </w:numPr>
        <w:ind w:left="709"/>
        <w:rPr>
          <w:b/>
        </w:rPr>
      </w:pPr>
    </w:p>
    <w:p w14:paraId="062EB83A" w14:textId="77777777" w:rsidR="00B03661" w:rsidRPr="00821A49" w:rsidRDefault="00577DF9" w:rsidP="00B03661">
      <w:pPr>
        <w:numPr>
          <w:ilvl w:val="12"/>
          <w:numId w:val="0"/>
        </w:numPr>
        <w:ind w:left="737" w:hanging="737"/>
      </w:pPr>
      <w:r>
        <w:t>7.22.4</w:t>
      </w:r>
      <w:r>
        <w:tab/>
      </w:r>
      <w:r w:rsidR="00B03661" w:rsidRPr="00821A49">
        <w:t>The following enhanced</w:t>
      </w:r>
      <w:r w:rsidR="00B03661" w:rsidRPr="00821A49">
        <w:rPr>
          <w:i/>
        </w:rPr>
        <w:t xml:space="preserve"> CSM Options</w:t>
      </w:r>
      <w:r w:rsidR="00B03661" w:rsidRPr="00821A49">
        <w:t xml:space="preserve"> provide extra coverage for services in Remote Areas only, and/or faster response and restoration commitments as indicated </w:t>
      </w:r>
      <w:r w:rsidR="00B03661" w:rsidRPr="00B03661">
        <w:t>(plus two working days [for restoration times])</w:t>
      </w:r>
      <w:r w:rsidR="00B03661" w:rsidRPr="00821A49">
        <w:t xml:space="preserve">: </w:t>
      </w:r>
    </w:p>
    <w:p w14:paraId="495E3175" w14:textId="77777777" w:rsidR="00B03661" w:rsidRPr="00821A49" w:rsidRDefault="00B03661" w:rsidP="00B03661">
      <w:pPr>
        <w:numPr>
          <w:ilvl w:val="12"/>
          <w:numId w:val="0"/>
        </w:numPr>
        <w:ind w:left="709"/>
      </w:pPr>
    </w:p>
    <w:p w14:paraId="3D9C2BAC" w14:textId="77777777" w:rsidR="00B03661" w:rsidRPr="00821A49" w:rsidRDefault="00B03661" w:rsidP="00B03661">
      <w:pPr>
        <w:numPr>
          <w:ilvl w:val="12"/>
          <w:numId w:val="0"/>
        </w:numPr>
        <w:ind w:left="709"/>
      </w:pPr>
      <w:r w:rsidRPr="00821A49">
        <w:t>(a) single line services:</w:t>
      </w:r>
    </w:p>
    <w:p w14:paraId="2B443AFB" w14:textId="77777777" w:rsidR="00B03661" w:rsidRPr="00821A49" w:rsidRDefault="00B03661" w:rsidP="00B03661">
      <w:pPr>
        <w:numPr>
          <w:ilvl w:val="12"/>
          <w:numId w:val="0"/>
        </w:numPr>
      </w:pPr>
    </w:p>
    <w:p w14:paraId="73976C52" w14:textId="77777777" w:rsidR="00B03661" w:rsidRPr="00821A49" w:rsidRDefault="00B03661" w:rsidP="00B03661">
      <w:pPr>
        <w:numPr>
          <w:ilvl w:val="0"/>
          <w:numId w:val="2"/>
        </w:numPr>
        <w:rPr>
          <w:i/>
        </w:rPr>
      </w:pPr>
      <w:r w:rsidRPr="00821A49">
        <w:rPr>
          <w:i/>
        </w:rPr>
        <w:t>Business Plus</w:t>
      </w:r>
    </w:p>
    <w:p w14:paraId="13238E63" w14:textId="77777777" w:rsidR="00B03661" w:rsidRPr="00821A49" w:rsidRDefault="00B03661" w:rsidP="00B03661">
      <w:pPr>
        <w:numPr>
          <w:ilvl w:val="12"/>
          <w:numId w:val="0"/>
        </w:numPr>
      </w:pPr>
    </w:p>
    <w:p w14:paraId="561A2489" w14:textId="77777777" w:rsidR="00B03661" w:rsidRPr="00821A49" w:rsidRDefault="00B03661" w:rsidP="00B03661">
      <w:pPr>
        <w:numPr>
          <w:ilvl w:val="12"/>
          <w:numId w:val="0"/>
        </w:numPr>
        <w:tabs>
          <w:tab w:val="left" w:pos="426"/>
        </w:tabs>
      </w:pPr>
      <w:r w:rsidRPr="00821A49">
        <w:tab/>
      </w:r>
      <w:r w:rsidRPr="00821A49">
        <w:tab/>
        <w:t>(b)    multiple line services:</w:t>
      </w:r>
    </w:p>
    <w:p w14:paraId="43F87AEE" w14:textId="77777777" w:rsidR="00B03661" w:rsidRPr="00821A49" w:rsidRDefault="00B03661" w:rsidP="00B03661">
      <w:pPr>
        <w:numPr>
          <w:ilvl w:val="12"/>
          <w:numId w:val="0"/>
        </w:numPr>
        <w:tabs>
          <w:tab w:val="left" w:pos="426"/>
        </w:tabs>
      </w:pPr>
    </w:p>
    <w:p w14:paraId="2E90CA2A" w14:textId="77777777" w:rsidR="00B03661" w:rsidRPr="00821A49" w:rsidRDefault="00B03661" w:rsidP="00B03661">
      <w:pPr>
        <w:pStyle w:val="Header"/>
        <w:numPr>
          <w:ilvl w:val="0"/>
          <w:numId w:val="2"/>
        </w:numPr>
        <w:tabs>
          <w:tab w:val="clear" w:pos="4153"/>
          <w:tab w:val="clear" w:pos="8306"/>
        </w:tabs>
        <w:rPr>
          <w:i/>
        </w:rPr>
      </w:pPr>
      <w:r w:rsidRPr="00821A49">
        <w:rPr>
          <w:i/>
        </w:rPr>
        <w:t>Business Plus</w:t>
      </w:r>
    </w:p>
    <w:p w14:paraId="03A86E99" w14:textId="77777777" w:rsidR="00B03661" w:rsidRPr="00821A49" w:rsidRDefault="00B03661" w:rsidP="00B03661">
      <w:pPr>
        <w:pStyle w:val="Header"/>
        <w:numPr>
          <w:ilvl w:val="12"/>
          <w:numId w:val="0"/>
        </w:numPr>
        <w:tabs>
          <w:tab w:val="clear" w:pos="4153"/>
          <w:tab w:val="clear" w:pos="8306"/>
        </w:tabs>
      </w:pPr>
    </w:p>
    <w:p w14:paraId="6FA7A60A" w14:textId="77777777" w:rsidR="00577DF9" w:rsidRDefault="00577DF9">
      <w:pPr>
        <w:pStyle w:val="Header"/>
        <w:numPr>
          <w:ilvl w:val="12"/>
          <w:numId w:val="0"/>
        </w:numPr>
        <w:tabs>
          <w:tab w:val="clear" w:pos="4153"/>
          <w:tab w:val="clear" w:pos="8306"/>
        </w:tabs>
        <w:ind w:left="709"/>
      </w:pPr>
    </w:p>
    <w:p w14:paraId="0D99D242" w14:textId="77777777" w:rsidR="00577DF9" w:rsidRDefault="00577DF9">
      <w:pPr>
        <w:pStyle w:val="Header"/>
        <w:numPr>
          <w:ilvl w:val="12"/>
          <w:numId w:val="0"/>
        </w:numPr>
        <w:tabs>
          <w:tab w:val="clear" w:pos="4153"/>
          <w:tab w:val="clear" w:pos="8306"/>
        </w:tabs>
      </w:pPr>
    </w:p>
    <w:p w14:paraId="6123F4EF" w14:textId="77777777" w:rsidR="00577DF9" w:rsidRDefault="00577DF9">
      <w:pPr>
        <w:numPr>
          <w:ilvl w:val="12"/>
          <w:numId w:val="0"/>
        </w:numPr>
        <w:ind w:left="709"/>
        <w:rPr>
          <w:b/>
        </w:rPr>
      </w:pPr>
      <w:r>
        <w:rPr>
          <w:b/>
        </w:rPr>
        <w:t xml:space="preserve">SERVICE REBATE </w:t>
      </w:r>
    </w:p>
    <w:p w14:paraId="3B784F30" w14:textId="77777777" w:rsidR="00577DF9" w:rsidRDefault="00577DF9">
      <w:pPr>
        <w:numPr>
          <w:ilvl w:val="12"/>
          <w:numId w:val="0"/>
        </w:numPr>
        <w:ind w:left="709"/>
        <w:rPr>
          <w:b/>
        </w:rPr>
      </w:pPr>
    </w:p>
    <w:p w14:paraId="1182C087" w14:textId="77777777" w:rsidR="00577DF9" w:rsidRDefault="00577DF9">
      <w:pPr>
        <w:numPr>
          <w:ilvl w:val="12"/>
          <w:numId w:val="0"/>
        </w:numPr>
        <w:ind w:left="737" w:hanging="737"/>
      </w:pPr>
      <w:r>
        <w:t>7.22.5</w:t>
      </w:r>
      <w:r>
        <w:tab/>
        <w:t xml:space="preserve">The types of </w:t>
      </w:r>
      <w:r>
        <w:rPr>
          <w:i/>
        </w:rPr>
        <w:t xml:space="preserve">Service Rebates </w:t>
      </w:r>
      <w:r>
        <w:t>available</w:t>
      </w:r>
      <w:r>
        <w:rPr>
          <w:i/>
        </w:rPr>
        <w:t xml:space="preserve"> </w:t>
      </w:r>
      <w:r>
        <w:t>and conditions which apply to them are set out in clause 10.</w:t>
      </w:r>
    </w:p>
    <w:p w14:paraId="6020B795" w14:textId="77777777" w:rsidR="00577DF9" w:rsidRDefault="00577DF9">
      <w:pPr>
        <w:numPr>
          <w:ilvl w:val="12"/>
          <w:numId w:val="0"/>
        </w:numPr>
        <w:ind w:left="737" w:hanging="737"/>
      </w:pPr>
    </w:p>
    <w:p w14:paraId="622FC657" w14:textId="77777777" w:rsidR="00577DF9" w:rsidRDefault="00577DF9">
      <w:pPr>
        <w:pStyle w:val="Heading2"/>
        <w:numPr>
          <w:ilvl w:val="12"/>
          <w:numId w:val="0"/>
        </w:numPr>
        <w:rPr>
          <w:b w:val="0"/>
          <w:sz w:val="24"/>
        </w:rPr>
      </w:pPr>
      <w:r>
        <w:rPr>
          <w:b w:val="0"/>
          <w:sz w:val="24"/>
        </w:rPr>
        <w:t>7.23</w:t>
      </w:r>
      <w:r>
        <w:rPr>
          <w:b w:val="0"/>
          <w:sz w:val="24"/>
        </w:rPr>
        <w:tab/>
      </w:r>
      <w:r>
        <w:rPr>
          <w:sz w:val="24"/>
        </w:rPr>
        <w:t>FREECALL one8 AND Freecall 1800</w:t>
      </w:r>
      <w:r>
        <w:rPr>
          <w:rFonts w:ascii="Arial" w:hAnsi="Arial"/>
          <w:noProof w:val="0"/>
          <w:color w:val="0000FF"/>
          <w:lang w:val="en-US"/>
        </w:rPr>
        <w:t xml:space="preserve"> </w:t>
      </w:r>
      <w:r>
        <w:rPr>
          <w:sz w:val="24"/>
        </w:rPr>
        <w:t xml:space="preserve">SERVICE ASSURANCE </w:t>
      </w:r>
    </w:p>
    <w:p w14:paraId="5DD8D111" w14:textId="77777777" w:rsidR="00577DF9" w:rsidRDefault="00577DF9">
      <w:pPr>
        <w:numPr>
          <w:ilvl w:val="12"/>
          <w:numId w:val="0"/>
        </w:numPr>
        <w:ind w:left="709"/>
        <w:rPr>
          <w:b/>
        </w:rPr>
      </w:pPr>
      <w:r>
        <w:rPr>
          <w:b/>
        </w:rPr>
        <w:tab/>
        <w:t>SERVICE OVERVIEW</w:t>
      </w:r>
    </w:p>
    <w:p w14:paraId="61D974BB" w14:textId="77777777" w:rsidR="00577DF9" w:rsidRDefault="00577DF9">
      <w:pPr>
        <w:numPr>
          <w:ilvl w:val="12"/>
          <w:numId w:val="0"/>
        </w:numPr>
        <w:ind w:left="709"/>
        <w:rPr>
          <w:b/>
        </w:rPr>
      </w:pPr>
    </w:p>
    <w:p w14:paraId="6E6017ED" w14:textId="77777777" w:rsidR="00577DF9" w:rsidRDefault="00577DF9">
      <w:pPr>
        <w:numPr>
          <w:ilvl w:val="12"/>
          <w:numId w:val="0"/>
        </w:numPr>
        <w:ind w:left="709" w:hanging="709"/>
      </w:pPr>
      <w:r>
        <w:rPr>
          <w:lang w:val="en-US"/>
        </w:rPr>
        <w:t>7.23.1</w:t>
      </w:r>
      <w:r>
        <w:rPr>
          <w:lang w:val="en-US"/>
        </w:rPr>
        <w:tab/>
        <w:t>D</w:t>
      </w:r>
      <w:r>
        <w:t xml:space="preserve">escriptions of </w:t>
      </w:r>
      <w:r>
        <w:rPr>
          <w:i/>
        </w:rPr>
        <w:t>Telstra</w:t>
      </w:r>
      <w:r>
        <w:t>’s</w:t>
      </w:r>
      <w:r>
        <w:rPr>
          <w:i/>
        </w:rPr>
        <w:t xml:space="preserve"> </w:t>
      </w:r>
      <w:r>
        <w:t xml:space="preserve">Freecall One8 and Freecall 1800 services are provided </w:t>
      </w:r>
      <w:r w:rsidR="00D91BF1">
        <w:t xml:space="preserve">in </w:t>
      </w:r>
      <w:r>
        <w:t xml:space="preserve">the </w:t>
      </w:r>
      <w:r>
        <w:rPr>
          <w:i/>
        </w:rPr>
        <w:t>Telstra</w:t>
      </w:r>
      <w:r>
        <w:t xml:space="preserve"> Inbound Network Services section of </w:t>
      </w:r>
      <w:r w:rsidR="005752A5">
        <w:t>Our Customer Terms</w:t>
      </w:r>
      <w:r>
        <w:t>.</w:t>
      </w:r>
    </w:p>
    <w:p w14:paraId="7782D1CF" w14:textId="77777777" w:rsidR="00577DF9" w:rsidRDefault="00577DF9">
      <w:pPr>
        <w:numPr>
          <w:ilvl w:val="12"/>
          <w:numId w:val="0"/>
        </w:numPr>
      </w:pPr>
    </w:p>
    <w:p w14:paraId="70B7F5FF" w14:textId="77777777" w:rsidR="00577DF9" w:rsidRDefault="00577DF9">
      <w:pPr>
        <w:numPr>
          <w:ilvl w:val="12"/>
          <w:numId w:val="0"/>
        </w:numPr>
        <w:ind w:left="709"/>
        <w:rPr>
          <w:b/>
        </w:rPr>
      </w:pPr>
      <w:r>
        <w:rPr>
          <w:b/>
        </w:rPr>
        <w:tab/>
        <w:t>STANDARD SERVICE ASSURANCE COMMITMENTS</w:t>
      </w:r>
    </w:p>
    <w:p w14:paraId="5C6524F5" w14:textId="77777777" w:rsidR="00577DF9" w:rsidRDefault="00577DF9">
      <w:pPr>
        <w:numPr>
          <w:ilvl w:val="12"/>
          <w:numId w:val="0"/>
        </w:numPr>
        <w:ind w:left="709"/>
        <w:rPr>
          <w:b/>
        </w:rPr>
      </w:pPr>
    </w:p>
    <w:p w14:paraId="2F47A572" w14:textId="77777777" w:rsidR="00577DF9" w:rsidRDefault="00577DF9">
      <w:pPr>
        <w:keepNext/>
        <w:keepLines/>
        <w:numPr>
          <w:ilvl w:val="12"/>
          <w:numId w:val="0"/>
        </w:numPr>
        <w:ind w:left="737" w:hanging="737"/>
      </w:pPr>
      <w:r>
        <w:t>7.23.2</w:t>
      </w:r>
      <w:r>
        <w:tab/>
        <w:t xml:space="preserve">Maintenance and repair of Freecall One8 and Freecall 1800 services will be confined to the </w:t>
      </w:r>
      <w:r>
        <w:rPr>
          <w:i/>
        </w:rPr>
        <w:t>CSM Business</w:t>
      </w:r>
      <w:r>
        <w:t xml:space="preserve"> </w:t>
      </w:r>
      <w:r>
        <w:rPr>
          <w:i/>
        </w:rPr>
        <w:t>Option</w:t>
      </w:r>
      <w:r>
        <w:t xml:space="preserve"> unless the </w:t>
      </w:r>
      <w:r>
        <w:rPr>
          <w:i/>
        </w:rPr>
        <w:t>Customer</w:t>
      </w:r>
      <w:r>
        <w:t xml:space="preserve"> has selected an enhanced </w:t>
      </w:r>
      <w:r>
        <w:rPr>
          <w:i/>
        </w:rPr>
        <w:t xml:space="preserve">Customer Select Assurance </w:t>
      </w:r>
      <w:r>
        <w:t>option</w:t>
      </w:r>
      <w:r>
        <w:rPr>
          <w:i/>
        </w:rPr>
        <w:t xml:space="preserve"> </w:t>
      </w:r>
      <w:r>
        <w:t>or</w:t>
      </w:r>
      <w:r>
        <w:rPr>
          <w:i/>
        </w:rPr>
        <w:t xml:space="preserve"> CSM Option</w:t>
      </w:r>
      <w:r>
        <w:t>.</w:t>
      </w:r>
    </w:p>
    <w:p w14:paraId="6AA2C31B" w14:textId="77777777" w:rsidR="00577DF9" w:rsidRDefault="00577DF9">
      <w:pPr>
        <w:keepNext/>
        <w:keepLines/>
        <w:numPr>
          <w:ilvl w:val="12"/>
          <w:numId w:val="0"/>
        </w:numPr>
        <w:ind w:left="737" w:hanging="737"/>
      </w:pPr>
    </w:p>
    <w:p w14:paraId="0123C199" w14:textId="77777777" w:rsidR="00577DF9" w:rsidRDefault="00577DF9">
      <w:pPr>
        <w:pStyle w:val="BodyText21"/>
        <w:keepNext/>
        <w:keepLines/>
        <w:numPr>
          <w:ilvl w:val="12"/>
          <w:numId w:val="0"/>
        </w:numPr>
        <w:ind w:left="737" w:hanging="737"/>
      </w:pPr>
      <w:r>
        <w:t>7.23.3</w:t>
      </w:r>
      <w:r>
        <w:tab/>
        <w:t>Exclusion:</w:t>
      </w:r>
    </w:p>
    <w:p w14:paraId="53C6B571" w14:textId="77777777" w:rsidR="00577DF9" w:rsidRDefault="00577DF9">
      <w:pPr>
        <w:pStyle w:val="NormalIndent"/>
      </w:pPr>
      <w:r>
        <w:t xml:space="preserve">Line faults on </w:t>
      </w:r>
      <w:r>
        <w:rPr>
          <w:i/>
        </w:rPr>
        <w:t>PSTS</w:t>
      </w:r>
      <w:r>
        <w:t xml:space="preserve">, Siteline , </w:t>
      </w:r>
      <w:r>
        <w:rPr>
          <w:i/>
        </w:rPr>
        <w:t>ISDN</w:t>
      </w:r>
      <w:r>
        <w:t xml:space="preserve">, Spectrum, </w:t>
      </w:r>
      <w:smartTag w:uri="urn:schemas-microsoft-com:office:smarttags" w:element="City">
        <w:smartTag w:uri="urn:schemas-microsoft-com:office:smarttags" w:element="place">
          <w:r>
            <w:t>Mobile</w:t>
          </w:r>
        </w:smartTag>
      </w:smartTag>
      <w:r>
        <w:t xml:space="preserve"> and International access services are excluded from these service assurance commitments.  Service Assurance for these products are outlined in separate sections of </w:t>
      </w:r>
      <w:r w:rsidR="005752A5">
        <w:t>Our Customer Terms</w:t>
      </w:r>
      <w:r>
        <w:t xml:space="preserve">.  Terminating equipment supplied beyond the </w:t>
      </w:r>
      <w:r>
        <w:rPr>
          <w:i/>
        </w:rPr>
        <w:t>NBP</w:t>
      </w:r>
      <w:r>
        <w:t xml:space="preserve"> is also excluded.  Service Assurance for these products are managed under separate contractual arrangements.</w:t>
      </w:r>
    </w:p>
    <w:p w14:paraId="092B8600" w14:textId="77777777" w:rsidR="00577DF9" w:rsidRDefault="00577DF9">
      <w:pPr>
        <w:keepNext/>
        <w:keepLines/>
        <w:numPr>
          <w:ilvl w:val="12"/>
          <w:numId w:val="0"/>
        </w:numPr>
        <w:ind w:left="737" w:hanging="737"/>
      </w:pPr>
    </w:p>
    <w:p w14:paraId="65C053B0" w14:textId="77777777" w:rsidR="00577DF9" w:rsidRDefault="00577DF9">
      <w:pPr>
        <w:numPr>
          <w:ilvl w:val="12"/>
          <w:numId w:val="0"/>
        </w:numPr>
        <w:ind w:left="737" w:hanging="17"/>
        <w:rPr>
          <w:b/>
        </w:rPr>
      </w:pPr>
      <w:r>
        <w:rPr>
          <w:b/>
        </w:rPr>
        <w:t>ENHANCED CUSTOMER SELECT ASSURANCE OPTIONS (URBAN)</w:t>
      </w:r>
    </w:p>
    <w:p w14:paraId="1E576ECA" w14:textId="77777777" w:rsidR="00577DF9" w:rsidRDefault="00577DF9">
      <w:pPr>
        <w:numPr>
          <w:ilvl w:val="12"/>
          <w:numId w:val="0"/>
        </w:numPr>
        <w:ind w:left="737" w:hanging="17"/>
        <w:rPr>
          <w:b/>
        </w:rPr>
      </w:pPr>
    </w:p>
    <w:p w14:paraId="1B420BC9" w14:textId="77777777" w:rsidR="00577DF9" w:rsidRDefault="00577DF9">
      <w:pPr>
        <w:numPr>
          <w:ilvl w:val="12"/>
          <w:numId w:val="0"/>
        </w:numPr>
        <w:ind w:left="737" w:hanging="737"/>
      </w:pPr>
      <w:r>
        <w:t>7.23.4</w:t>
      </w:r>
      <w:r>
        <w:tab/>
        <w:t xml:space="preserve"> The following enhanced </w:t>
      </w:r>
      <w:r>
        <w:rPr>
          <w:i/>
        </w:rPr>
        <w:t xml:space="preserve">Customer Select Assurance </w:t>
      </w:r>
      <w:r>
        <w:t xml:space="preserve">options provide extra coverage, and/or faster response and restoration commitments as indicated. They are available at additional charge, details of which are set out in clause 8, provided the service is located in an </w:t>
      </w:r>
      <w:r>
        <w:rPr>
          <w:i/>
        </w:rPr>
        <w:t>Urban Area</w:t>
      </w:r>
      <w:r>
        <w:t>:</w:t>
      </w:r>
    </w:p>
    <w:p w14:paraId="4FCACDAC" w14:textId="77777777" w:rsidR="00577DF9" w:rsidRDefault="00577DF9">
      <w:pPr>
        <w:pStyle w:val="CommentText"/>
      </w:pPr>
    </w:p>
    <w:p w14:paraId="32412D68" w14:textId="77777777" w:rsidR="00577DF9" w:rsidRDefault="00577DF9">
      <w:pPr>
        <w:pStyle w:val="BodyText2"/>
        <w:numPr>
          <w:ilvl w:val="12"/>
          <w:numId w:val="0"/>
        </w:numPr>
        <w:ind w:left="720"/>
        <w:rPr>
          <w:b/>
          <w:i/>
        </w:rPr>
      </w:pPr>
      <w:r>
        <w:rPr>
          <w:b/>
          <w:i/>
        </w:rPr>
        <w:t>24 hrs/7 days a week coverage</w:t>
      </w:r>
    </w:p>
    <w:p w14:paraId="0977B42B" w14:textId="77777777" w:rsidR="00577DF9" w:rsidRDefault="00577DF9">
      <w:pPr>
        <w:pStyle w:val="BodyText2"/>
        <w:numPr>
          <w:ilvl w:val="12"/>
          <w:numId w:val="0"/>
        </w:numPr>
        <w:ind w:left="720"/>
        <w:rPr>
          <w:b/>
          <w:i/>
        </w:rPr>
      </w:pPr>
    </w:p>
    <w:p w14:paraId="504790BD" w14:textId="77777777" w:rsidR="00577DF9" w:rsidRDefault="00577DF9">
      <w:pPr>
        <w:pStyle w:val="BodyText21"/>
        <w:numPr>
          <w:ilvl w:val="0"/>
          <w:numId w:val="2"/>
        </w:numPr>
        <w:rPr>
          <w:b/>
          <w:i/>
        </w:rPr>
      </w:pPr>
      <w:r>
        <w:rPr>
          <w:b/>
          <w:i/>
        </w:rPr>
        <w:t>Express 2 plus</w:t>
      </w:r>
    </w:p>
    <w:p w14:paraId="64888890" w14:textId="77777777" w:rsidR="00577DF9" w:rsidRDefault="00577DF9">
      <w:pPr>
        <w:pStyle w:val="BodyText2"/>
        <w:numPr>
          <w:ilvl w:val="0"/>
          <w:numId w:val="2"/>
        </w:numPr>
        <w:rPr>
          <w:i/>
        </w:rPr>
      </w:pPr>
      <w:r>
        <w:rPr>
          <w:i/>
        </w:rPr>
        <w:t>Express 4 plus</w:t>
      </w:r>
    </w:p>
    <w:p w14:paraId="64EBD759" w14:textId="77777777" w:rsidR="00577DF9" w:rsidRDefault="00577DF9">
      <w:pPr>
        <w:pStyle w:val="BodyText2"/>
        <w:numPr>
          <w:ilvl w:val="0"/>
          <w:numId w:val="2"/>
        </w:numPr>
        <w:rPr>
          <w:i/>
        </w:rPr>
      </w:pPr>
      <w:r>
        <w:rPr>
          <w:i/>
        </w:rPr>
        <w:t>Express 6 plus</w:t>
      </w:r>
    </w:p>
    <w:p w14:paraId="46B165C5" w14:textId="77777777" w:rsidR="00577DF9" w:rsidRDefault="00577DF9">
      <w:pPr>
        <w:pStyle w:val="BodyText2"/>
        <w:numPr>
          <w:ilvl w:val="0"/>
          <w:numId w:val="2"/>
        </w:numPr>
        <w:rPr>
          <w:i/>
        </w:rPr>
      </w:pPr>
      <w:r>
        <w:rPr>
          <w:i/>
        </w:rPr>
        <w:t>Express 8 plus</w:t>
      </w:r>
    </w:p>
    <w:p w14:paraId="1E9A1ABF" w14:textId="77777777" w:rsidR="00577DF9" w:rsidRDefault="00577DF9">
      <w:pPr>
        <w:pStyle w:val="BodyText2"/>
        <w:numPr>
          <w:ilvl w:val="0"/>
          <w:numId w:val="2"/>
        </w:numPr>
        <w:rPr>
          <w:i/>
        </w:rPr>
      </w:pPr>
      <w:r>
        <w:rPr>
          <w:i/>
        </w:rPr>
        <w:t>Business plus</w:t>
      </w:r>
    </w:p>
    <w:p w14:paraId="1900E59C" w14:textId="77777777" w:rsidR="00577DF9" w:rsidRDefault="00577DF9">
      <w:pPr>
        <w:pStyle w:val="BodyText2"/>
        <w:numPr>
          <w:ilvl w:val="12"/>
          <w:numId w:val="0"/>
        </w:numPr>
        <w:ind w:left="720"/>
      </w:pPr>
    </w:p>
    <w:p w14:paraId="52754B71" w14:textId="77777777" w:rsidR="00577DF9" w:rsidRDefault="00577DF9">
      <w:pPr>
        <w:pStyle w:val="BodyText2"/>
        <w:numPr>
          <w:ilvl w:val="12"/>
          <w:numId w:val="0"/>
        </w:numPr>
        <w:ind w:left="720"/>
        <w:rPr>
          <w:b/>
          <w:i/>
        </w:rPr>
      </w:pPr>
      <w:r>
        <w:rPr>
          <w:b/>
          <w:i/>
        </w:rPr>
        <w:t>7am- 9pm Monday to Saturday incl Public Holidays</w:t>
      </w:r>
    </w:p>
    <w:p w14:paraId="78DC099C" w14:textId="77777777" w:rsidR="00577DF9" w:rsidRDefault="00577DF9">
      <w:pPr>
        <w:pStyle w:val="BodyText2"/>
        <w:numPr>
          <w:ilvl w:val="12"/>
          <w:numId w:val="0"/>
        </w:numPr>
        <w:ind w:left="720"/>
        <w:rPr>
          <w:b/>
          <w:i/>
        </w:rPr>
      </w:pPr>
    </w:p>
    <w:p w14:paraId="2C69A487" w14:textId="77777777" w:rsidR="00577DF9" w:rsidRDefault="00577DF9">
      <w:pPr>
        <w:pStyle w:val="BodyText21"/>
        <w:numPr>
          <w:ilvl w:val="0"/>
          <w:numId w:val="2"/>
        </w:numPr>
        <w:rPr>
          <w:b/>
          <w:i/>
        </w:rPr>
      </w:pPr>
      <w:r>
        <w:rPr>
          <w:b/>
          <w:i/>
        </w:rPr>
        <w:t>Express 2</w:t>
      </w:r>
    </w:p>
    <w:p w14:paraId="6BD99673" w14:textId="77777777" w:rsidR="00577DF9" w:rsidRDefault="00577DF9">
      <w:pPr>
        <w:pStyle w:val="BodyText2"/>
        <w:numPr>
          <w:ilvl w:val="0"/>
          <w:numId w:val="2"/>
        </w:numPr>
        <w:rPr>
          <w:i/>
        </w:rPr>
      </w:pPr>
      <w:r>
        <w:rPr>
          <w:i/>
        </w:rPr>
        <w:t>Express 4</w:t>
      </w:r>
    </w:p>
    <w:p w14:paraId="156D9797" w14:textId="77777777" w:rsidR="00577DF9" w:rsidRDefault="00577DF9">
      <w:pPr>
        <w:pStyle w:val="BodyText2"/>
        <w:numPr>
          <w:ilvl w:val="0"/>
          <w:numId w:val="2"/>
        </w:numPr>
        <w:rPr>
          <w:i/>
        </w:rPr>
      </w:pPr>
      <w:r>
        <w:rPr>
          <w:i/>
        </w:rPr>
        <w:t>Express 6</w:t>
      </w:r>
    </w:p>
    <w:p w14:paraId="285D3F38" w14:textId="77777777" w:rsidR="00577DF9" w:rsidRDefault="00577DF9">
      <w:pPr>
        <w:pStyle w:val="BodyText2"/>
        <w:numPr>
          <w:ilvl w:val="0"/>
          <w:numId w:val="2"/>
        </w:numPr>
        <w:rPr>
          <w:i/>
        </w:rPr>
      </w:pPr>
      <w:r>
        <w:rPr>
          <w:i/>
        </w:rPr>
        <w:t>Express 8</w:t>
      </w:r>
    </w:p>
    <w:p w14:paraId="1C4F0623" w14:textId="77777777" w:rsidR="00577DF9" w:rsidRDefault="00577DF9">
      <w:pPr>
        <w:pStyle w:val="BodyText2"/>
        <w:numPr>
          <w:ilvl w:val="12"/>
          <w:numId w:val="0"/>
        </w:numPr>
        <w:ind w:left="720"/>
      </w:pPr>
    </w:p>
    <w:p w14:paraId="1EAB286F" w14:textId="77777777" w:rsidR="00577DF9" w:rsidRDefault="00577DF9">
      <w:pPr>
        <w:pStyle w:val="BodyText2"/>
        <w:numPr>
          <w:ilvl w:val="12"/>
          <w:numId w:val="0"/>
        </w:numPr>
        <w:ind w:left="720"/>
        <w:rPr>
          <w:b/>
          <w:i/>
        </w:rPr>
      </w:pPr>
      <w:r>
        <w:rPr>
          <w:b/>
          <w:i/>
        </w:rPr>
        <w:t>Pay per event 24 hrs/7 days a week coverage</w:t>
      </w:r>
    </w:p>
    <w:p w14:paraId="273AFB40" w14:textId="77777777" w:rsidR="00577DF9" w:rsidRDefault="00577DF9">
      <w:pPr>
        <w:pStyle w:val="BodyText2"/>
        <w:numPr>
          <w:ilvl w:val="12"/>
          <w:numId w:val="0"/>
        </w:numPr>
        <w:ind w:left="720"/>
        <w:rPr>
          <w:b/>
          <w:i/>
        </w:rPr>
      </w:pPr>
    </w:p>
    <w:p w14:paraId="1CC58052" w14:textId="77777777" w:rsidR="00577DF9" w:rsidRDefault="00577DF9">
      <w:pPr>
        <w:pStyle w:val="BodyText2"/>
        <w:numPr>
          <w:ilvl w:val="0"/>
          <w:numId w:val="2"/>
        </w:numPr>
        <w:rPr>
          <w:i/>
        </w:rPr>
      </w:pPr>
      <w:r>
        <w:rPr>
          <w:i/>
        </w:rPr>
        <w:t>Express 4 plus</w:t>
      </w:r>
    </w:p>
    <w:p w14:paraId="5FD89ADC" w14:textId="77777777" w:rsidR="00577DF9" w:rsidRDefault="00577DF9">
      <w:pPr>
        <w:pStyle w:val="BodyText2"/>
        <w:numPr>
          <w:ilvl w:val="0"/>
          <w:numId w:val="2"/>
        </w:numPr>
        <w:rPr>
          <w:i/>
        </w:rPr>
      </w:pPr>
      <w:r>
        <w:rPr>
          <w:i/>
        </w:rPr>
        <w:t>Express 6 plus</w:t>
      </w:r>
    </w:p>
    <w:p w14:paraId="13B9D84B" w14:textId="77777777" w:rsidR="00577DF9" w:rsidRDefault="00577DF9">
      <w:pPr>
        <w:pStyle w:val="BodyText2"/>
        <w:numPr>
          <w:ilvl w:val="0"/>
          <w:numId w:val="2"/>
        </w:numPr>
        <w:rPr>
          <w:i/>
        </w:rPr>
      </w:pPr>
      <w:r>
        <w:rPr>
          <w:i/>
        </w:rPr>
        <w:t>Express 8 plus</w:t>
      </w:r>
    </w:p>
    <w:p w14:paraId="5BAB7E13" w14:textId="77777777" w:rsidR="00577DF9" w:rsidRDefault="00577DF9">
      <w:pPr>
        <w:pStyle w:val="BodyText2"/>
        <w:numPr>
          <w:ilvl w:val="0"/>
          <w:numId w:val="2"/>
        </w:numPr>
        <w:rPr>
          <w:i/>
        </w:rPr>
      </w:pPr>
      <w:r>
        <w:rPr>
          <w:i/>
        </w:rPr>
        <w:t>Business plus</w:t>
      </w:r>
    </w:p>
    <w:p w14:paraId="5D108E05" w14:textId="77777777" w:rsidR="00577DF9" w:rsidRDefault="00577DF9">
      <w:pPr>
        <w:pStyle w:val="BodyText2"/>
        <w:numPr>
          <w:ilvl w:val="12"/>
          <w:numId w:val="0"/>
        </w:numPr>
        <w:ind w:left="737" w:hanging="28"/>
      </w:pPr>
    </w:p>
    <w:p w14:paraId="5F253DF7" w14:textId="77777777" w:rsidR="00577DF9" w:rsidRDefault="00577DF9">
      <w:pPr>
        <w:pStyle w:val="BodyText2"/>
        <w:numPr>
          <w:ilvl w:val="12"/>
          <w:numId w:val="0"/>
        </w:numPr>
        <w:ind w:left="720"/>
        <w:rPr>
          <w:b/>
          <w:i/>
        </w:rPr>
      </w:pPr>
      <w:r>
        <w:rPr>
          <w:b/>
          <w:i/>
        </w:rPr>
        <w:t>Pay per event 7am- 9pm Monday to Saturday incl Public Holidays</w:t>
      </w:r>
    </w:p>
    <w:p w14:paraId="32C71901" w14:textId="77777777" w:rsidR="00577DF9" w:rsidRDefault="00577DF9">
      <w:pPr>
        <w:pStyle w:val="BodyText2"/>
        <w:numPr>
          <w:ilvl w:val="12"/>
          <w:numId w:val="0"/>
        </w:numPr>
        <w:ind w:left="720"/>
        <w:rPr>
          <w:b/>
          <w:i/>
        </w:rPr>
      </w:pPr>
    </w:p>
    <w:p w14:paraId="1B1700E6" w14:textId="77777777" w:rsidR="00577DF9" w:rsidRDefault="00577DF9">
      <w:pPr>
        <w:pStyle w:val="BodyText2"/>
        <w:numPr>
          <w:ilvl w:val="0"/>
          <w:numId w:val="2"/>
        </w:numPr>
        <w:rPr>
          <w:i/>
        </w:rPr>
      </w:pPr>
      <w:r>
        <w:rPr>
          <w:i/>
        </w:rPr>
        <w:t>Express 4</w:t>
      </w:r>
    </w:p>
    <w:p w14:paraId="5C8A409C" w14:textId="77777777" w:rsidR="00577DF9" w:rsidRDefault="00577DF9">
      <w:pPr>
        <w:pStyle w:val="BodyText2"/>
        <w:numPr>
          <w:ilvl w:val="0"/>
          <w:numId w:val="8"/>
        </w:numPr>
        <w:ind w:left="1080"/>
        <w:rPr>
          <w:i/>
        </w:rPr>
      </w:pPr>
      <w:r>
        <w:rPr>
          <w:i/>
        </w:rPr>
        <w:lastRenderedPageBreak/>
        <w:t>Express 6</w:t>
      </w:r>
    </w:p>
    <w:p w14:paraId="3EDD7E55" w14:textId="77777777" w:rsidR="00577DF9" w:rsidRDefault="00577DF9">
      <w:pPr>
        <w:pStyle w:val="BodyText2"/>
        <w:numPr>
          <w:ilvl w:val="0"/>
          <w:numId w:val="2"/>
        </w:numPr>
        <w:rPr>
          <w:i/>
        </w:rPr>
      </w:pPr>
      <w:r>
        <w:rPr>
          <w:i/>
        </w:rPr>
        <w:t>Express 8</w:t>
      </w:r>
    </w:p>
    <w:p w14:paraId="52445EAA" w14:textId="77777777" w:rsidR="00577DF9" w:rsidRDefault="00577DF9">
      <w:pPr>
        <w:pStyle w:val="BodyText2"/>
        <w:numPr>
          <w:ilvl w:val="12"/>
          <w:numId w:val="0"/>
        </w:numPr>
        <w:ind w:left="720"/>
        <w:rPr>
          <w:b/>
          <w:i/>
        </w:rPr>
      </w:pPr>
    </w:p>
    <w:p w14:paraId="23F08D28" w14:textId="77777777" w:rsidR="00577DF9" w:rsidRDefault="00577DF9">
      <w:pPr>
        <w:pStyle w:val="BodyText2"/>
        <w:numPr>
          <w:ilvl w:val="12"/>
          <w:numId w:val="0"/>
        </w:numPr>
        <w:ind w:left="720"/>
        <w:rPr>
          <w:b/>
          <w:i/>
        </w:rPr>
      </w:pPr>
    </w:p>
    <w:p w14:paraId="5E63F280" w14:textId="77777777" w:rsidR="00577DF9" w:rsidRDefault="00577DF9">
      <w:pPr>
        <w:pStyle w:val="BodyText2"/>
        <w:numPr>
          <w:ilvl w:val="12"/>
          <w:numId w:val="0"/>
        </w:numPr>
        <w:ind w:left="720" w:hanging="720"/>
        <w:rPr>
          <w:b/>
          <w:i/>
        </w:rPr>
      </w:pPr>
      <w:r>
        <w:t>7.23.5</w:t>
      </w:r>
      <w:r>
        <w:tab/>
        <w:t xml:space="preserve">Where an enhanced </w:t>
      </w:r>
      <w:r>
        <w:rPr>
          <w:i/>
        </w:rPr>
        <w:t xml:space="preserve">Customer Select Assurance </w:t>
      </w:r>
      <w:r>
        <w:t xml:space="preserve">option is selected for Freecall One8 and Freecall 1800 services, in order to provide the additional cover on an end-to end basis, a separate agreement for connecting services eg. </w:t>
      </w:r>
      <w:r>
        <w:rPr>
          <w:i/>
        </w:rPr>
        <w:t>ISDN</w:t>
      </w:r>
      <w:r>
        <w:t xml:space="preserve"> or Spectrum is required if the Freecall One8 and Freecall 1800 services terminates via these services.</w:t>
      </w:r>
    </w:p>
    <w:p w14:paraId="3B5AF077" w14:textId="77777777" w:rsidR="00577DF9" w:rsidRDefault="00577DF9">
      <w:pPr>
        <w:pStyle w:val="BodyText2"/>
        <w:numPr>
          <w:ilvl w:val="12"/>
          <w:numId w:val="0"/>
        </w:numPr>
        <w:ind w:left="720"/>
        <w:rPr>
          <w:b/>
          <w:i/>
        </w:rPr>
      </w:pPr>
    </w:p>
    <w:p w14:paraId="2AC7E883" w14:textId="77777777" w:rsidR="00577DF9" w:rsidRDefault="00577DF9">
      <w:pPr>
        <w:numPr>
          <w:ilvl w:val="12"/>
          <w:numId w:val="0"/>
        </w:numPr>
        <w:ind w:left="709"/>
        <w:rPr>
          <w:b/>
        </w:rPr>
      </w:pPr>
      <w:r>
        <w:rPr>
          <w:b/>
        </w:rPr>
        <w:t>ENHANCED</w:t>
      </w:r>
      <w:r>
        <w:t xml:space="preserve"> </w:t>
      </w:r>
      <w:r>
        <w:rPr>
          <w:b/>
        </w:rPr>
        <w:t xml:space="preserve">CUSTOMER SELECT ASSURANCE OPTIONS (RURAL) </w:t>
      </w:r>
    </w:p>
    <w:p w14:paraId="522FB6EA" w14:textId="77777777" w:rsidR="00577DF9" w:rsidRDefault="00577DF9">
      <w:pPr>
        <w:pStyle w:val="Header"/>
        <w:numPr>
          <w:ilvl w:val="12"/>
          <w:numId w:val="0"/>
        </w:numPr>
        <w:tabs>
          <w:tab w:val="clear" w:pos="4153"/>
          <w:tab w:val="clear" w:pos="8306"/>
        </w:tabs>
      </w:pPr>
    </w:p>
    <w:p w14:paraId="0B891A3C" w14:textId="77777777" w:rsidR="00577DF9" w:rsidRDefault="00577DF9">
      <w:pPr>
        <w:numPr>
          <w:ilvl w:val="12"/>
          <w:numId w:val="0"/>
        </w:numPr>
        <w:ind w:left="737" w:hanging="737"/>
      </w:pPr>
      <w:r>
        <w:t>7.23.5A</w:t>
      </w:r>
      <w:r>
        <w:rPr>
          <w:b/>
        </w:rPr>
        <w:tab/>
      </w:r>
      <w:r>
        <w:t>The following enhanced</w:t>
      </w:r>
      <w:r>
        <w:rPr>
          <w:i/>
        </w:rPr>
        <w:t xml:space="preserve"> Customer Select Assurance </w:t>
      </w:r>
      <w:r>
        <w:t xml:space="preserve">options provide extra coverage, and/or faster response and restoration commitments as indicated. They are available to </w:t>
      </w:r>
      <w:r>
        <w:rPr>
          <w:i/>
        </w:rPr>
        <w:t>Customers</w:t>
      </w:r>
      <w:r>
        <w:t xml:space="preserve"> at additional charge, details of which are set out in clause 8, provided the service is located in a </w:t>
      </w:r>
      <w:r>
        <w:rPr>
          <w:i/>
        </w:rPr>
        <w:t>Rural</w:t>
      </w:r>
      <w:r>
        <w:t xml:space="preserve"> </w:t>
      </w:r>
      <w:r>
        <w:rPr>
          <w:i/>
        </w:rPr>
        <w:t>Area.</w:t>
      </w:r>
      <w:r>
        <w:t xml:space="preserve"> </w:t>
      </w:r>
    </w:p>
    <w:p w14:paraId="25C02081" w14:textId="77777777" w:rsidR="00577DF9" w:rsidRDefault="00577DF9">
      <w:pPr>
        <w:pStyle w:val="BodyText21"/>
        <w:numPr>
          <w:ilvl w:val="12"/>
          <w:numId w:val="0"/>
        </w:numPr>
        <w:ind w:left="720"/>
      </w:pPr>
    </w:p>
    <w:p w14:paraId="56ABAAE3" w14:textId="77777777" w:rsidR="00577DF9" w:rsidRDefault="00577DF9">
      <w:pPr>
        <w:pStyle w:val="BodyText21"/>
        <w:numPr>
          <w:ilvl w:val="12"/>
          <w:numId w:val="0"/>
        </w:numPr>
        <w:ind w:left="720"/>
        <w:rPr>
          <w:b/>
          <w:i/>
        </w:rPr>
      </w:pPr>
      <w:r>
        <w:rPr>
          <w:b/>
          <w:i/>
        </w:rPr>
        <w:t>7am- 9pm Monday to Saturday incl Public Holidays</w:t>
      </w:r>
    </w:p>
    <w:p w14:paraId="12C79EE2" w14:textId="77777777" w:rsidR="00577DF9" w:rsidRDefault="00577DF9">
      <w:pPr>
        <w:pStyle w:val="BodyText21"/>
        <w:numPr>
          <w:ilvl w:val="12"/>
          <w:numId w:val="0"/>
        </w:numPr>
        <w:ind w:left="720"/>
        <w:rPr>
          <w:b/>
          <w:i/>
        </w:rPr>
      </w:pPr>
    </w:p>
    <w:p w14:paraId="0F270478" w14:textId="77777777" w:rsidR="00577DF9" w:rsidRDefault="00577DF9">
      <w:pPr>
        <w:pStyle w:val="BodyText21"/>
        <w:numPr>
          <w:ilvl w:val="0"/>
          <w:numId w:val="2"/>
        </w:numPr>
        <w:rPr>
          <w:i/>
        </w:rPr>
      </w:pPr>
      <w:r>
        <w:rPr>
          <w:i/>
        </w:rPr>
        <w:t>Express 8 *</w:t>
      </w:r>
    </w:p>
    <w:p w14:paraId="66E32431" w14:textId="77777777" w:rsidR="00577DF9" w:rsidRDefault="00577DF9">
      <w:pPr>
        <w:pStyle w:val="BodyText21"/>
        <w:numPr>
          <w:ilvl w:val="0"/>
          <w:numId w:val="2"/>
        </w:numPr>
        <w:rPr>
          <w:i/>
        </w:rPr>
      </w:pPr>
      <w:r>
        <w:rPr>
          <w:i/>
        </w:rPr>
        <w:t>Business</w:t>
      </w:r>
    </w:p>
    <w:p w14:paraId="32F05946" w14:textId="77777777" w:rsidR="00577DF9" w:rsidRDefault="00577DF9">
      <w:pPr>
        <w:pStyle w:val="BodyText2"/>
        <w:numPr>
          <w:ilvl w:val="12"/>
          <w:numId w:val="0"/>
        </w:numPr>
        <w:ind w:left="720"/>
        <w:rPr>
          <w:b/>
        </w:rPr>
      </w:pPr>
    </w:p>
    <w:p w14:paraId="499D945E" w14:textId="77777777" w:rsidR="00577DF9" w:rsidRDefault="00577DF9">
      <w:pPr>
        <w:numPr>
          <w:ilvl w:val="12"/>
          <w:numId w:val="0"/>
        </w:numPr>
        <w:ind w:left="737" w:hanging="17"/>
        <w:rPr>
          <w:b/>
        </w:rPr>
      </w:pPr>
      <w:r>
        <w:rPr>
          <w:b/>
        </w:rPr>
        <w:t>ENHANCED CUSTOMER SELECT MAINTENANCE OPTIONS</w:t>
      </w:r>
    </w:p>
    <w:p w14:paraId="3D51ADFE" w14:textId="77777777" w:rsidR="00577DF9" w:rsidRDefault="00577DF9">
      <w:pPr>
        <w:numPr>
          <w:ilvl w:val="12"/>
          <w:numId w:val="0"/>
        </w:numPr>
        <w:ind w:left="737" w:hanging="737"/>
        <w:rPr>
          <w:b/>
        </w:rPr>
      </w:pPr>
    </w:p>
    <w:p w14:paraId="018CCCEF" w14:textId="77777777" w:rsidR="00B03661" w:rsidRPr="00821A49" w:rsidRDefault="00B03661" w:rsidP="00B03661">
      <w:pPr>
        <w:numPr>
          <w:ilvl w:val="2"/>
          <w:numId w:val="18"/>
        </w:numPr>
      </w:pPr>
      <w:r w:rsidRPr="00821A49">
        <w:t>The following enhanced</w:t>
      </w:r>
      <w:r w:rsidRPr="00821A49">
        <w:rPr>
          <w:i/>
        </w:rPr>
        <w:t xml:space="preserve"> CSM Options</w:t>
      </w:r>
      <w:r w:rsidRPr="00821A49">
        <w:t xml:space="preserve"> provide extra coverage for services in Remote Areas only, and/or faster response and restoration commitments as indicated below </w:t>
      </w:r>
      <w:r w:rsidRPr="00B03661">
        <w:t>(plus two working days [for restoration times])</w:t>
      </w:r>
      <w:r w:rsidRPr="00821A49">
        <w:t>. Details of applicable charges are set out in clause 9.</w:t>
      </w:r>
    </w:p>
    <w:p w14:paraId="119E9045" w14:textId="77777777" w:rsidR="00B03661" w:rsidRPr="00821A49" w:rsidRDefault="00B03661" w:rsidP="00B03661"/>
    <w:p w14:paraId="0B115753" w14:textId="77777777" w:rsidR="00B03661" w:rsidRPr="00821A49" w:rsidRDefault="00B03661" w:rsidP="00B03661">
      <w:pPr>
        <w:pStyle w:val="BodyText21"/>
        <w:numPr>
          <w:ilvl w:val="0"/>
          <w:numId w:val="2"/>
        </w:numPr>
        <w:rPr>
          <w:i/>
        </w:rPr>
      </w:pPr>
      <w:r w:rsidRPr="00821A49">
        <w:rPr>
          <w:i/>
        </w:rPr>
        <w:t>Express 4</w:t>
      </w:r>
    </w:p>
    <w:p w14:paraId="334FC93B" w14:textId="77777777" w:rsidR="00B03661" w:rsidRPr="00821A49" w:rsidRDefault="00B03661" w:rsidP="00B03661">
      <w:pPr>
        <w:pStyle w:val="BodyText21"/>
        <w:numPr>
          <w:ilvl w:val="0"/>
          <w:numId w:val="2"/>
        </w:numPr>
        <w:rPr>
          <w:i/>
        </w:rPr>
      </w:pPr>
      <w:r w:rsidRPr="00821A49">
        <w:rPr>
          <w:i/>
        </w:rPr>
        <w:t>Express 8</w:t>
      </w:r>
    </w:p>
    <w:p w14:paraId="16E7B5DD" w14:textId="77777777" w:rsidR="00B03661" w:rsidRPr="00821A49" w:rsidRDefault="00B03661" w:rsidP="00B03661">
      <w:pPr>
        <w:numPr>
          <w:ilvl w:val="0"/>
          <w:numId w:val="19"/>
        </w:numPr>
        <w:ind w:left="1080"/>
      </w:pPr>
      <w:r w:rsidRPr="00821A49">
        <w:rPr>
          <w:i/>
        </w:rPr>
        <w:t>Business Plus</w:t>
      </w:r>
    </w:p>
    <w:p w14:paraId="52389DD0" w14:textId="77777777" w:rsidR="00577DF9" w:rsidRDefault="00577DF9">
      <w:pPr>
        <w:numPr>
          <w:ilvl w:val="12"/>
          <w:numId w:val="0"/>
        </w:numPr>
        <w:ind w:left="737" w:hanging="737"/>
      </w:pPr>
    </w:p>
    <w:p w14:paraId="610B116F" w14:textId="77777777" w:rsidR="00577DF9" w:rsidRDefault="00577DF9">
      <w:pPr>
        <w:numPr>
          <w:ilvl w:val="12"/>
          <w:numId w:val="0"/>
        </w:numPr>
        <w:ind w:left="737" w:hanging="737"/>
      </w:pPr>
      <w:r>
        <w:t>7.23.7</w:t>
      </w:r>
      <w:r>
        <w:tab/>
        <w:t xml:space="preserve">Where an enhanced </w:t>
      </w:r>
      <w:r>
        <w:rPr>
          <w:i/>
        </w:rPr>
        <w:t>CSM Option</w:t>
      </w:r>
      <w:r>
        <w:t xml:space="preserve"> is selected for Freecall One8 and Freecall 1800 services, in order to provide the additional cover on an end-to end basis, a separate agreement for connecting services eg. </w:t>
      </w:r>
      <w:r>
        <w:rPr>
          <w:i/>
        </w:rPr>
        <w:t>ISDN</w:t>
      </w:r>
      <w:r>
        <w:t xml:space="preserve"> or Spectrum is required if the Freecall One8 and Freecall 1800 services terminates via these products.</w:t>
      </w:r>
    </w:p>
    <w:p w14:paraId="00A8C1D2" w14:textId="77777777" w:rsidR="00577DF9" w:rsidRDefault="00577DF9">
      <w:pPr>
        <w:pStyle w:val="BodyText2"/>
        <w:numPr>
          <w:ilvl w:val="12"/>
          <w:numId w:val="0"/>
        </w:numPr>
        <w:ind w:left="720"/>
        <w:rPr>
          <w:b/>
          <w:i/>
        </w:rPr>
      </w:pPr>
    </w:p>
    <w:p w14:paraId="65203761" w14:textId="77777777" w:rsidR="00577DF9" w:rsidRDefault="00577DF9">
      <w:pPr>
        <w:numPr>
          <w:ilvl w:val="12"/>
          <w:numId w:val="0"/>
        </w:numPr>
        <w:ind w:left="737" w:hanging="17"/>
        <w:rPr>
          <w:b/>
        </w:rPr>
      </w:pPr>
      <w:r>
        <w:rPr>
          <w:b/>
        </w:rPr>
        <w:t xml:space="preserve">SERVICE REBATE </w:t>
      </w:r>
    </w:p>
    <w:p w14:paraId="1FF976E2" w14:textId="77777777" w:rsidR="00577DF9" w:rsidRDefault="00577DF9">
      <w:pPr>
        <w:numPr>
          <w:ilvl w:val="12"/>
          <w:numId w:val="0"/>
        </w:numPr>
        <w:ind w:left="737" w:hanging="17"/>
        <w:rPr>
          <w:b/>
        </w:rPr>
      </w:pPr>
    </w:p>
    <w:p w14:paraId="40527798" w14:textId="77777777" w:rsidR="00577DF9" w:rsidRDefault="00577DF9">
      <w:pPr>
        <w:numPr>
          <w:ilvl w:val="12"/>
          <w:numId w:val="0"/>
        </w:numPr>
        <w:ind w:left="737" w:hanging="737"/>
      </w:pPr>
      <w:r>
        <w:t>7.23.8</w:t>
      </w:r>
      <w:r>
        <w:tab/>
        <w:t xml:space="preserve">The types of </w:t>
      </w:r>
      <w:r>
        <w:rPr>
          <w:i/>
        </w:rPr>
        <w:t xml:space="preserve">Service Rebates </w:t>
      </w:r>
      <w:r>
        <w:t>available</w:t>
      </w:r>
      <w:r>
        <w:rPr>
          <w:i/>
        </w:rPr>
        <w:t xml:space="preserve"> </w:t>
      </w:r>
      <w:r>
        <w:t>and conditions which apply to them are set out in clause 10.</w:t>
      </w:r>
    </w:p>
    <w:p w14:paraId="36C2E49A" w14:textId="77777777" w:rsidR="00577DF9" w:rsidRDefault="00577DF9">
      <w:pPr>
        <w:numPr>
          <w:ilvl w:val="12"/>
          <w:numId w:val="0"/>
        </w:numPr>
      </w:pPr>
    </w:p>
    <w:p w14:paraId="6DC8AE60" w14:textId="77777777" w:rsidR="00577DF9" w:rsidRDefault="00577DF9">
      <w:pPr>
        <w:pStyle w:val="Heading2"/>
        <w:numPr>
          <w:ilvl w:val="12"/>
          <w:numId w:val="0"/>
        </w:numPr>
        <w:rPr>
          <w:sz w:val="24"/>
        </w:rPr>
      </w:pPr>
      <w:r>
        <w:rPr>
          <w:b w:val="0"/>
          <w:sz w:val="24"/>
        </w:rPr>
        <w:t>7.24</w:t>
      </w:r>
      <w:r>
        <w:rPr>
          <w:sz w:val="24"/>
        </w:rPr>
        <w:tab/>
        <w:t>Infocall190</w:t>
      </w:r>
    </w:p>
    <w:p w14:paraId="46D68F30" w14:textId="77777777" w:rsidR="00577DF9" w:rsidRDefault="00577DF9">
      <w:pPr>
        <w:numPr>
          <w:ilvl w:val="12"/>
          <w:numId w:val="0"/>
        </w:numPr>
        <w:ind w:firstLine="720"/>
        <w:rPr>
          <w:b/>
        </w:rPr>
      </w:pPr>
      <w:r>
        <w:rPr>
          <w:b/>
        </w:rPr>
        <w:t>SERVICE OVERVIEW</w:t>
      </w:r>
    </w:p>
    <w:p w14:paraId="303FF716" w14:textId="77777777" w:rsidR="00577DF9" w:rsidRDefault="00577DF9">
      <w:pPr>
        <w:pStyle w:val="Indent0"/>
        <w:numPr>
          <w:ilvl w:val="12"/>
          <w:numId w:val="0"/>
        </w:numPr>
        <w:ind w:left="737" w:hanging="737"/>
      </w:pPr>
      <w:r>
        <w:rPr>
          <w:lang w:val="en-US"/>
        </w:rPr>
        <w:t>7.24.1</w:t>
      </w:r>
      <w:r>
        <w:rPr>
          <w:lang w:val="en-US"/>
        </w:rPr>
        <w:tab/>
      </w:r>
      <w:r>
        <w:t xml:space="preserve">A description of Infocall 190 is provided in the Inbound Network Services section of Our Customer Terms. </w:t>
      </w:r>
    </w:p>
    <w:p w14:paraId="20F6C7E2" w14:textId="77777777" w:rsidR="00577DF9" w:rsidRDefault="00577DF9">
      <w:pPr>
        <w:pStyle w:val="Indent2"/>
        <w:numPr>
          <w:ilvl w:val="12"/>
          <w:numId w:val="0"/>
        </w:numPr>
        <w:ind w:left="737" w:hanging="737"/>
      </w:pPr>
    </w:p>
    <w:p w14:paraId="365EE81E" w14:textId="77777777" w:rsidR="00577DF9" w:rsidRDefault="00577DF9">
      <w:pPr>
        <w:numPr>
          <w:ilvl w:val="12"/>
          <w:numId w:val="0"/>
        </w:numPr>
        <w:ind w:left="737" w:hanging="17"/>
        <w:rPr>
          <w:b/>
        </w:rPr>
      </w:pPr>
      <w:r>
        <w:rPr>
          <w:b/>
        </w:rPr>
        <w:tab/>
        <w:t>STANDARD SERVICE ASSURANCE COMMITMENTS</w:t>
      </w:r>
    </w:p>
    <w:p w14:paraId="71FB9785" w14:textId="77777777" w:rsidR="00577DF9" w:rsidRDefault="00577DF9">
      <w:pPr>
        <w:numPr>
          <w:ilvl w:val="12"/>
          <w:numId w:val="0"/>
        </w:numPr>
        <w:ind w:left="737" w:hanging="17"/>
        <w:rPr>
          <w:b/>
        </w:rPr>
      </w:pPr>
    </w:p>
    <w:p w14:paraId="5BF0B43D" w14:textId="77777777" w:rsidR="00577DF9" w:rsidRDefault="00577DF9">
      <w:pPr>
        <w:numPr>
          <w:ilvl w:val="12"/>
          <w:numId w:val="0"/>
        </w:numPr>
        <w:ind w:left="737" w:hanging="737"/>
        <w:rPr>
          <w:b/>
        </w:rPr>
      </w:pPr>
      <w:r>
        <w:t>7.24.2</w:t>
      </w:r>
      <w:r>
        <w:tab/>
        <w:t xml:space="preserve">Maintenance and repair of Infocall 190 will be confined to the </w:t>
      </w:r>
      <w:r>
        <w:rPr>
          <w:i/>
        </w:rPr>
        <w:t>CSM Business</w:t>
      </w:r>
      <w:r>
        <w:t xml:space="preserve"> </w:t>
      </w:r>
      <w:r>
        <w:rPr>
          <w:i/>
        </w:rPr>
        <w:t>Option</w:t>
      </w:r>
      <w:r>
        <w:t xml:space="preserve"> unless  the </w:t>
      </w:r>
      <w:r>
        <w:rPr>
          <w:i/>
        </w:rPr>
        <w:t xml:space="preserve">Customer </w:t>
      </w:r>
      <w:r>
        <w:t xml:space="preserve">has selected an enhanced </w:t>
      </w:r>
      <w:r>
        <w:rPr>
          <w:i/>
        </w:rPr>
        <w:t xml:space="preserve">Customer Select Assurance </w:t>
      </w:r>
      <w:r>
        <w:t>option.</w:t>
      </w:r>
    </w:p>
    <w:p w14:paraId="3C3F69CB" w14:textId="77777777" w:rsidR="00577DF9" w:rsidRDefault="00577DF9">
      <w:pPr>
        <w:numPr>
          <w:ilvl w:val="12"/>
          <w:numId w:val="0"/>
        </w:numPr>
        <w:ind w:left="737" w:hanging="737"/>
        <w:rPr>
          <w:b/>
        </w:rPr>
      </w:pPr>
    </w:p>
    <w:p w14:paraId="67CA5E38" w14:textId="77777777" w:rsidR="00577DF9" w:rsidRDefault="00577DF9">
      <w:pPr>
        <w:numPr>
          <w:ilvl w:val="12"/>
          <w:numId w:val="0"/>
        </w:numPr>
        <w:ind w:left="737" w:hanging="17"/>
        <w:rPr>
          <w:b/>
        </w:rPr>
      </w:pPr>
      <w:r>
        <w:rPr>
          <w:b/>
        </w:rPr>
        <w:t>ENHANCED CUSTOMER SELECT ASSURANCE OPTIONS (URBAN)</w:t>
      </w:r>
    </w:p>
    <w:p w14:paraId="598D8380" w14:textId="77777777" w:rsidR="00577DF9" w:rsidRDefault="00577DF9">
      <w:pPr>
        <w:numPr>
          <w:ilvl w:val="12"/>
          <w:numId w:val="0"/>
        </w:numPr>
        <w:ind w:left="737" w:hanging="17"/>
        <w:rPr>
          <w:b/>
        </w:rPr>
      </w:pPr>
      <w:r>
        <w:rPr>
          <w:b/>
        </w:rPr>
        <w:t xml:space="preserve"> </w:t>
      </w:r>
    </w:p>
    <w:p w14:paraId="24FABAB1" w14:textId="77777777" w:rsidR="00577DF9" w:rsidRDefault="00577DF9">
      <w:pPr>
        <w:numPr>
          <w:ilvl w:val="12"/>
          <w:numId w:val="0"/>
        </w:numPr>
        <w:ind w:left="737" w:hanging="737"/>
      </w:pPr>
      <w:r>
        <w:t>7.24.3</w:t>
      </w:r>
      <w:r>
        <w:tab/>
        <w:t xml:space="preserve"> The following enhanced </w:t>
      </w:r>
      <w:r>
        <w:rPr>
          <w:i/>
        </w:rPr>
        <w:t xml:space="preserve">Customer Select Assurance </w:t>
      </w:r>
      <w:r>
        <w:t xml:space="preserve">options provide extra coverage, and/or faster response and restoration commitments as indicated. They are available at additional charge, details of which are set out in clause 8, provided the service are located in an </w:t>
      </w:r>
      <w:r>
        <w:rPr>
          <w:i/>
        </w:rPr>
        <w:t>Urban Area</w:t>
      </w:r>
      <w:r>
        <w:t>:</w:t>
      </w:r>
    </w:p>
    <w:p w14:paraId="41D8CF13" w14:textId="77777777" w:rsidR="00577DF9" w:rsidRDefault="00577DF9">
      <w:pPr>
        <w:numPr>
          <w:ilvl w:val="12"/>
          <w:numId w:val="0"/>
        </w:numPr>
        <w:ind w:left="720" w:hanging="720"/>
      </w:pPr>
    </w:p>
    <w:p w14:paraId="358CDD47" w14:textId="77777777" w:rsidR="00577DF9" w:rsidRDefault="00577DF9">
      <w:pPr>
        <w:pStyle w:val="BodyText2"/>
        <w:numPr>
          <w:ilvl w:val="12"/>
          <w:numId w:val="0"/>
        </w:numPr>
        <w:ind w:left="720"/>
        <w:rPr>
          <w:b/>
          <w:i/>
        </w:rPr>
      </w:pPr>
      <w:r>
        <w:rPr>
          <w:b/>
          <w:i/>
        </w:rPr>
        <w:t>24 hrs/7 days a week coverage</w:t>
      </w:r>
    </w:p>
    <w:p w14:paraId="7811AA4E" w14:textId="77777777" w:rsidR="00577DF9" w:rsidRDefault="00577DF9">
      <w:pPr>
        <w:pStyle w:val="BodyText2"/>
        <w:numPr>
          <w:ilvl w:val="12"/>
          <w:numId w:val="0"/>
        </w:numPr>
        <w:ind w:left="720"/>
        <w:rPr>
          <w:b/>
          <w:i/>
        </w:rPr>
      </w:pPr>
    </w:p>
    <w:p w14:paraId="58BF7768" w14:textId="77777777" w:rsidR="00577DF9" w:rsidRDefault="00577DF9">
      <w:pPr>
        <w:pStyle w:val="BodyText21"/>
        <w:numPr>
          <w:ilvl w:val="0"/>
          <w:numId w:val="2"/>
        </w:numPr>
        <w:rPr>
          <w:b/>
          <w:i/>
        </w:rPr>
      </w:pPr>
      <w:r>
        <w:rPr>
          <w:b/>
          <w:i/>
        </w:rPr>
        <w:t>Express 2 plus</w:t>
      </w:r>
    </w:p>
    <w:p w14:paraId="4454C166" w14:textId="77777777" w:rsidR="00577DF9" w:rsidRDefault="00577DF9">
      <w:pPr>
        <w:pStyle w:val="BodyText2"/>
        <w:numPr>
          <w:ilvl w:val="0"/>
          <w:numId w:val="2"/>
        </w:numPr>
        <w:rPr>
          <w:i/>
        </w:rPr>
      </w:pPr>
      <w:r>
        <w:rPr>
          <w:i/>
        </w:rPr>
        <w:t>Express 4 plus</w:t>
      </w:r>
    </w:p>
    <w:p w14:paraId="028C401F" w14:textId="77777777" w:rsidR="00577DF9" w:rsidRDefault="00577DF9">
      <w:pPr>
        <w:pStyle w:val="BodyText2"/>
        <w:numPr>
          <w:ilvl w:val="0"/>
          <w:numId w:val="2"/>
        </w:numPr>
        <w:rPr>
          <w:i/>
        </w:rPr>
      </w:pPr>
      <w:r>
        <w:rPr>
          <w:i/>
        </w:rPr>
        <w:t>Express 6 plus</w:t>
      </w:r>
    </w:p>
    <w:p w14:paraId="5984A579" w14:textId="77777777" w:rsidR="00577DF9" w:rsidRDefault="00577DF9">
      <w:pPr>
        <w:pStyle w:val="BodyText2"/>
        <w:numPr>
          <w:ilvl w:val="0"/>
          <w:numId w:val="2"/>
        </w:numPr>
        <w:rPr>
          <w:i/>
        </w:rPr>
      </w:pPr>
      <w:r>
        <w:rPr>
          <w:i/>
        </w:rPr>
        <w:t>Express 8 plus</w:t>
      </w:r>
    </w:p>
    <w:p w14:paraId="50CD0659" w14:textId="77777777" w:rsidR="00577DF9" w:rsidRDefault="00577DF9">
      <w:pPr>
        <w:pStyle w:val="BodyText2"/>
        <w:numPr>
          <w:ilvl w:val="0"/>
          <w:numId w:val="2"/>
        </w:numPr>
        <w:rPr>
          <w:i/>
        </w:rPr>
      </w:pPr>
      <w:r>
        <w:rPr>
          <w:i/>
        </w:rPr>
        <w:t>Business plus</w:t>
      </w:r>
    </w:p>
    <w:p w14:paraId="64796AAF" w14:textId="77777777" w:rsidR="00577DF9" w:rsidRDefault="00577DF9">
      <w:pPr>
        <w:pStyle w:val="BodyText2"/>
        <w:numPr>
          <w:ilvl w:val="12"/>
          <w:numId w:val="0"/>
        </w:numPr>
        <w:ind w:left="720"/>
      </w:pPr>
    </w:p>
    <w:p w14:paraId="20FE9A10" w14:textId="77777777" w:rsidR="00577DF9" w:rsidRDefault="00577DF9">
      <w:pPr>
        <w:pStyle w:val="BodyText2"/>
        <w:numPr>
          <w:ilvl w:val="12"/>
          <w:numId w:val="0"/>
        </w:numPr>
        <w:ind w:left="720"/>
        <w:rPr>
          <w:b/>
          <w:i/>
        </w:rPr>
      </w:pPr>
      <w:r>
        <w:rPr>
          <w:b/>
          <w:i/>
        </w:rPr>
        <w:t>7am- 9pm Monday to Saturday incl Public Holidays</w:t>
      </w:r>
    </w:p>
    <w:p w14:paraId="62690D29" w14:textId="77777777" w:rsidR="00577DF9" w:rsidRDefault="00577DF9">
      <w:pPr>
        <w:pStyle w:val="BodyText2"/>
        <w:numPr>
          <w:ilvl w:val="12"/>
          <w:numId w:val="0"/>
        </w:numPr>
        <w:ind w:left="720"/>
        <w:rPr>
          <w:b/>
          <w:i/>
        </w:rPr>
      </w:pPr>
    </w:p>
    <w:p w14:paraId="732AC452" w14:textId="77777777" w:rsidR="00577DF9" w:rsidRDefault="00577DF9">
      <w:pPr>
        <w:pStyle w:val="BodyText21"/>
        <w:numPr>
          <w:ilvl w:val="0"/>
          <w:numId w:val="2"/>
        </w:numPr>
        <w:rPr>
          <w:b/>
          <w:i/>
        </w:rPr>
      </w:pPr>
      <w:r>
        <w:rPr>
          <w:b/>
          <w:i/>
        </w:rPr>
        <w:t>Express 2</w:t>
      </w:r>
    </w:p>
    <w:p w14:paraId="4ABA633E" w14:textId="77777777" w:rsidR="00577DF9" w:rsidRDefault="00577DF9">
      <w:pPr>
        <w:pStyle w:val="BodyText2"/>
        <w:numPr>
          <w:ilvl w:val="0"/>
          <w:numId w:val="2"/>
        </w:numPr>
        <w:rPr>
          <w:i/>
        </w:rPr>
      </w:pPr>
      <w:r>
        <w:rPr>
          <w:i/>
        </w:rPr>
        <w:t xml:space="preserve">Express 4 </w:t>
      </w:r>
    </w:p>
    <w:p w14:paraId="6B7E1943" w14:textId="77777777" w:rsidR="00577DF9" w:rsidRDefault="00577DF9">
      <w:pPr>
        <w:pStyle w:val="BodyText2"/>
        <w:numPr>
          <w:ilvl w:val="0"/>
          <w:numId w:val="2"/>
        </w:numPr>
        <w:rPr>
          <w:i/>
        </w:rPr>
      </w:pPr>
      <w:r>
        <w:rPr>
          <w:i/>
        </w:rPr>
        <w:t>Express 6</w:t>
      </w:r>
    </w:p>
    <w:p w14:paraId="5F9C1414" w14:textId="77777777" w:rsidR="00577DF9" w:rsidRDefault="00577DF9">
      <w:pPr>
        <w:pStyle w:val="BodyText2"/>
        <w:numPr>
          <w:ilvl w:val="0"/>
          <w:numId w:val="2"/>
        </w:numPr>
        <w:rPr>
          <w:i/>
        </w:rPr>
      </w:pPr>
      <w:r>
        <w:rPr>
          <w:i/>
        </w:rPr>
        <w:t>Express 8</w:t>
      </w:r>
    </w:p>
    <w:p w14:paraId="01BB1D1C" w14:textId="77777777" w:rsidR="00577DF9" w:rsidRDefault="00577DF9">
      <w:pPr>
        <w:pStyle w:val="BodyText2"/>
        <w:numPr>
          <w:ilvl w:val="12"/>
          <w:numId w:val="0"/>
        </w:numPr>
        <w:ind w:left="720"/>
      </w:pPr>
    </w:p>
    <w:p w14:paraId="0258667C" w14:textId="77777777" w:rsidR="00577DF9" w:rsidRDefault="00577DF9">
      <w:pPr>
        <w:pStyle w:val="BodyText2"/>
        <w:numPr>
          <w:ilvl w:val="12"/>
          <w:numId w:val="0"/>
        </w:numPr>
        <w:ind w:left="720"/>
        <w:rPr>
          <w:b/>
          <w:i/>
        </w:rPr>
      </w:pPr>
      <w:r>
        <w:rPr>
          <w:b/>
          <w:i/>
        </w:rPr>
        <w:t>Pay per event 24 hrs/7 days a week coverage</w:t>
      </w:r>
    </w:p>
    <w:p w14:paraId="14605614" w14:textId="77777777" w:rsidR="00577DF9" w:rsidRDefault="00577DF9">
      <w:pPr>
        <w:pStyle w:val="BodyText2"/>
        <w:numPr>
          <w:ilvl w:val="12"/>
          <w:numId w:val="0"/>
        </w:numPr>
        <w:ind w:left="720"/>
        <w:rPr>
          <w:b/>
          <w:i/>
        </w:rPr>
      </w:pPr>
    </w:p>
    <w:p w14:paraId="4ED2FC20" w14:textId="77777777" w:rsidR="00577DF9" w:rsidRDefault="00577DF9">
      <w:pPr>
        <w:pStyle w:val="BodyText2"/>
        <w:numPr>
          <w:ilvl w:val="0"/>
          <w:numId w:val="2"/>
        </w:numPr>
        <w:rPr>
          <w:i/>
        </w:rPr>
      </w:pPr>
      <w:r>
        <w:rPr>
          <w:i/>
        </w:rPr>
        <w:t>Express 4 plus</w:t>
      </w:r>
    </w:p>
    <w:p w14:paraId="0F1F390E" w14:textId="77777777" w:rsidR="00577DF9" w:rsidRDefault="00577DF9">
      <w:pPr>
        <w:pStyle w:val="BodyText2"/>
        <w:numPr>
          <w:ilvl w:val="0"/>
          <w:numId w:val="2"/>
        </w:numPr>
        <w:rPr>
          <w:i/>
        </w:rPr>
      </w:pPr>
      <w:r>
        <w:rPr>
          <w:i/>
        </w:rPr>
        <w:t>Express 6 plus</w:t>
      </w:r>
    </w:p>
    <w:p w14:paraId="3BDC7ECA" w14:textId="77777777" w:rsidR="00577DF9" w:rsidRDefault="00577DF9">
      <w:pPr>
        <w:pStyle w:val="BodyText2"/>
        <w:numPr>
          <w:ilvl w:val="0"/>
          <w:numId w:val="2"/>
        </w:numPr>
        <w:rPr>
          <w:i/>
        </w:rPr>
      </w:pPr>
      <w:r>
        <w:rPr>
          <w:i/>
        </w:rPr>
        <w:t>Express 8 plus</w:t>
      </w:r>
    </w:p>
    <w:p w14:paraId="14F8E7C6" w14:textId="77777777" w:rsidR="00577DF9" w:rsidRDefault="00577DF9">
      <w:pPr>
        <w:pStyle w:val="BodyText2"/>
        <w:numPr>
          <w:ilvl w:val="0"/>
          <w:numId w:val="2"/>
        </w:numPr>
        <w:rPr>
          <w:i/>
        </w:rPr>
      </w:pPr>
      <w:r>
        <w:rPr>
          <w:i/>
        </w:rPr>
        <w:t>Business plus</w:t>
      </w:r>
    </w:p>
    <w:p w14:paraId="2BE048FC" w14:textId="77777777" w:rsidR="00577DF9" w:rsidRDefault="00577DF9">
      <w:pPr>
        <w:pStyle w:val="BodyText2"/>
        <w:numPr>
          <w:ilvl w:val="12"/>
          <w:numId w:val="0"/>
        </w:numPr>
        <w:ind w:left="737" w:hanging="28"/>
      </w:pPr>
    </w:p>
    <w:p w14:paraId="565CABE9" w14:textId="77777777" w:rsidR="00577DF9" w:rsidRDefault="00577DF9">
      <w:pPr>
        <w:pStyle w:val="BodyText2"/>
        <w:numPr>
          <w:ilvl w:val="12"/>
          <w:numId w:val="0"/>
        </w:numPr>
        <w:ind w:left="720"/>
        <w:rPr>
          <w:b/>
          <w:i/>
        </w:rPr>
      </w:pPr>
      <w:r>
        <w:rPr>
          <w:b/>
          <w:i/>
        </w:rPr>
        <w:t>Pay per event 7am- 9pm Monday to Saturday incl Public Holidays</w:t>
      </w:r>
    </w:p>
    <w:p w14:paraId="3C3BE49C" w14:textId="77777777" w:rsidR="00577DF9" w:rsidRDefault="00577DF9">
      <w:pPr>
        <w:pStyle w:val="BodyText2"/>
        <w:numPr>
          <w:ilvl w:val="12"/>
          <w:numId w:val="0"/>
        </w:numPr>
        <w:ind w:left="720"/>
        <w:rPr>
          <w:b/>
          <w:i/>
        </w:rPr>
      </w:pPr>
    </w:p>
    <w:p w14:paraId="60BDFBC7" w14:textId="77777777" w:rsidR="00577DF9" w:rsidRDefault="00577DF9">
      <w:pPr>
        <w:pStyle w:val="BodyText2"/>
        <w:numPr>
          <w:ilvl w:val="0"/>
          <w:numId w:val="2"/>
        </w:numPr>
        <w:rPr>
          <w:i/>
        </w:rPr>
      </w:pPr>
      <w:r>
        <w:rPr>
          <w:i/>
        </w:rPr>
        <w:t>Express 4</w:t>
      </w:r>
    </w:p>
    <w:p w14:paraId="7370E997" w14:textId="77777777" w:rsidR="00577DF9" w:rsidRDefault="00577DF9">
      <w:pPr>
        <w:pStyle w:val="BodyText2"/>
        <w:numPr>
          <w:ilvl w:val="0"/>
          <w:numId w:val="8"/>
        </w:numPr>
        <w:ind w:left="1080"/>
        <w:rPr>
          <w:i/>
        </w:rPr>
      </w:pPr>
      <w:r>
        <w:rPr>
          <w:i/>
        </w:rPr>
        <w:t>Express 6</w:t>
      </w:r>
    </w:p>
    <w:p w14:paraId="4DBE4010" w14:textId="77777777" w:rsidR="00577DF9" w:rsidRDefault="00577DF9">
      <w:pPr>
        <w:pStyle w:val="BodyText2"/>
        <w:numPr>
          <w:ilvl w:val="0"/>
          <w:numId w:val="2"/>
        </w:numPr>
        <w:rPr>
          <w:i/>
        </w:rPr>
      </w:pPr>
      <w:r>
        <w:rPr>
          <w:i/>
        </w:rPr>
        <w:t>Express 8</w:t>
      </w:r>
    </w:p>
    <w:p w14:paraId="16AC898B" w14:textId="77777777" w:rsidR="00577DF9" w:rsidRDefault="00577DF9">
      <w:pPr>
        <w:pStyle w:val="BodyText2"/>
        <w:numPr>
          <w:ilvl w:val="12"/>
          <w:numId w:val="0"/>
        </w:numPr>
        <w:ind w:left="720"/>
        <w:rPr>
          <w:b/>
          <w:i/>
        </w:rPr>
      </w:pPr>
    </w:p>
    <w:p w14:paraId="74256A44" w14:textId="77777777" w:rsidR="00577DF9" w:rsidRDefault="00577DF9">
      <w:pPr>
        <w:numPr>
          <w:ilvl w:val="12"/>
          <w:numId w:val="0"/>
        </w:numPr>
        <w:ind w:left="720" w:hanging="720"/>
      </w:pPr>
      <w:r>
        <w:t>7.24.4</w:t>
      </w:r>
      <w:r>
        <w:tab/>
        <w:t xml:space="preserve">Where a </w:t>
      </w:r>
      <w:r>
        <w:rPr>
          <w:i/>
        </w:rPr>
        <w:t xml:space="preserve">Customer Select Assurance </w:t>
      </w:r>
      <w:r>
        <w:t xml:space="preserve">option is selected for the </w:t>
      </w:r>
      <w:r>
        <w:rPr>
          <w:i/>
        </w:rPr>
        <w:t>Infocall 190</w:t>
      </w:r>
      <w:r>
        <w:t xml:space="preserve"> service, in order to provide the additional cover on an end-to end basis, a separate agreement for connecting services eg. </w:t>
      </w:r>
      <w:r>
        <w:rPr>
          <w:i/>
        </w:rPr>
        <w:t>ISDN</w:t>
      </w:r>
      <w:r>
        <w:t xml:space="preserve"> or Spectrum is required if the Infocall 190 service terminates via these services.</w:t>
      </w:r>
    </w:p>
    <w:p w14:paraId="5A6AAB90" w14:textId="77777777" w:rsidR="00577DF9" w:rsidRDefault="00577DF9">
      <w:pPr>
        <w:numPr>
          <w:ilvl w:val="12"/>
          <w:numId w:val="0"/>
        </w:numPr>
        <w:ind w:left="737" w:hanging="737"/>
        <w:rPr>
          <w:b/>
        </w:rPr>
      </w:pPr>
    </w:p>
    <w:p w14:paraId="49448CB4" w14:textId="77777777" w:rsidR="00577DF9" w:rsidRDefault="00577DF9">
      <w:pPr>
        <w:numPr>
          <w:ilvl w:val="12"/>
          <w:numId w:val="0"/>
        </w:numPr>
        <w:ind w:left="709"/>
        <w:rPr>
          <w:b/>
        </w:rPr>
      </w:pPr>
      <w:r>
        <w:rPr>
          <w:b/>
        </w:rPr>
        <w:t>ENHANCED</w:t>
      </w:r>
      <w:r>
        <w:t xml:space="preserve"> </w:t>
      </w:r>
      <w:r>
        <w:rPr>
          <w:b/>
        </w:rPr>
        <w:t xml:space="preserve">CUSTOMER SELECT ASSURANCE OPTIONS (RURAL) </w:t>
      </w:r>
    </w:p>
    <w:p w14:paraId="65D6A39D" w14:textId="77777777" w:rsidR="00577DF9" w:rsidRDefault="00577DF9">
      <w:pPr>
        <w:pStyle w:val="Header"/>
        <w:numPr>
          <w:ilvl w:val="12"/>
          <w:numId w:val="0"/>
        </w:numPr>
        <w:tabs>
          <w:tab w:val="clear" w:pos="4153"/>
          <w:tab w:val="clear" w:pos="8306"/>
        </w:tabs>
      </w:pPr>
    </w:p>
    <w:p w14:paraId="764FB026" w14:textId="77777777" w:rsidR="00577DF9" w:rsidRDefault="00577DF9">
      <w:pPr>
        <w:numPr>
          <w:ilvl w:val="12"/>
          <w:numId w:val="0"/>
        </w:numPr>
        <w:ind w:left="737" w:hanging="737"/>
      </w:pPr>
      <w:r>
        <w:t>7.24.4A</w:t>
      </w:r>
      <w:r>
        <w:rPr>
          <w:b/>
        </w:rPr>
        <w:tab/>
      </w:r>
      <w:r>
        <w:t>The following enhanced</w:t>
      </w:r>
      <w:r>
        <w:rPr>
          <w:i/>
        </w:rPr>
        <w:t xml:space="preserve"> Customer Select Assurance </w:t>
      </w:r>
      <w:r>
        <w:t xml:space="preserve">options provide extra coverage, and/or faster response and restoration commitments as indicated. They are available to </w:t>
      </w:r>
      <w:r>
        <w:rPr>
          <w:i/>
        </w:rPr>
        <w:t>Customers</w:t>
      </w:r>
      <w:r>
        <w:t xml:space="preserve"> at additional charge, details of which are set out in clause 8, provided the service is located in a </w:t>
      </w:r>
      <w:r>
        <w:rPr>
          <w:i/>
        </w:rPr>
        <w:t>Rural</w:t>
      </w:r>
      <w:r>
        <w:t xml:space="preserve"> </w:t>
      </w:r>
      <w:r>
        <w:rPr>
          <w:i/>
        </w:rPr>
        <w:t>Area.</w:t>
      </w:r>
      <w:r>
        <w:t xml:space="preserve"> </w:t>
      </w:r>
    </w:p>
    <w:p w14:paraId="6A259425" w14:textId="77777777" w:rsidR="00577DF9" w:rsidRDefault="00577DF9">
      <w:pPr>
        <w:pStyle w:val="BodyText21"/>
        <w:numPr>
          <w:ilvl w:val="12"/>
          <w:numId w:val="0"/>
        </w:numPr>
        <w:ind w:left="720"/>
      </w:pPr>
    </w:p>
    <w:p w14:paraId="3EB13079" w14:textId="77777777" w:rsidR="00577DF9" w:rsidRDefault="00577DF9">
      <w:pPr>
        <w:pStyle w:val="BodyText21"/>
        <w:numPr>
          <w:ilvl w:val="12"/>
          <w:numId w:val="0"/>
        </w:numPr>
        <w:ind w:left="720"/>
        <w:rPr>
          <w:b/>
          <w:i/>
        </w:rPr>
      </w:pPr>
      <w:r>
        <w:rPr>
          <w:b/>
          <w:i/>
        </w:rPr>
        <w:t>7am- 9pm Monday to Saturday incl Public Holidays</w:t>
      </w:r>
    </w:p>
    <w:p w14:paraId="2E9D746A" w14:textId="77777777" w:rsidR="00577DF9" w:rsidRDefault="00577DF9">
      <w:pPr>
        <w:pStyle w:val="BodyText21"/>
        <w:numPr>
          <w:ilvl w:val="12"/>
          <w:numId w:val="0"/>
        </w:numPr>
        <w:ind w:left="720"/>
        <w:rPr>
          <w:b/>
          <w:i/>
        </w:rPr>
      </w:pPr>
    </w:p>
    <w:p w14:paraId="6987D3E8" w14:textId="77777777" w:rsidR="00577DF9" w:rsidRDefault="00577DF9">
      <w:pPr>
        <w:pStyle w:val="BodyText21"/>
        <w:numPr>
          <w:ilvl w:val="0"/>
          <w:numId w:val="2"/>
        </w:numPr>
        <w:rPr>
          <w:i/>
        </w:rPr>
      </w:pPr>
      <w:r>
        <w:rPr>
          <w:i/>
        </w:rPr>
        <w:t>Express 8 *</w:t>
      </w:r>
    </w:p>
    <w:p w14:paraId="1AD95D79" w14:textId="77777777" w:rsidR="00577DF9" w:rsidRDefault="00577DF9">
      <w:pPr>
        <w:pStyle w:val="BodyText21"/>
        <w:numPr>
          <w:ilvl w:val="0"/>
          <w:numId w:val="2"/>
        </w:numPr>
        <w:rPr>
          <w:i/>
        </w:rPr>
      </w:pPr>
      <w:r>
        <w:rPr>
          <w:i/>
        </w:rPr>
        <w:t>Business</w:t>
      </w:r>
    </w:p>
    <w:p w14:paraId="1FE3BDE8" w14:textId="77777777" w:rsidR="00577DF9" w:rsidRDefault="00577DF9">
      <w:pPr>
        <w:numPr>
          <w:ilvl w:val="12"/>
          <w:numId w:val="0"/>
        </w:numPr>
        <w:ind w:left="737" w:hanging="737"/>
        <w:rPr>
          <w:b/>
        </w:rPr>
      </w:pPr>
    </w:p>
    <w:p w14:paraId="7EF923AD" w14:textId="77777777" w:rsidR="00577DF9" w:rsidRDefault="00577DF9">
      <w:pPr>
        <w:numPr>
          <w:ilvl w:val="12"/>
          <w:numId w:val="0"/>
        </w:numPr>
        <w:ind w:left="737" w:hanging="17"/>
        <w:rPr>
          <w:b/>
        </w:rPr>
      </w:pPr>
      <w:r>
        <w:rPr>
          <w:b/>
        </w:rPr>
        <w:t>ENHANCED CUSTOMER SELECT MAINTENANCE OPTIONS</w:t>
      </w:r>
    </w:p>
    <w:p w14:paraId="36DA9F1B" w14:textId="77777777" w:rsidR="00577DF9" w:rsidRDefault="00577DF9">
      <w:pPr>
        <w:numPr>
          <w:ilvl w:val="12"/>
          <w:numId w:val="0"/>
        </w:numPr>
        <w:ind w:left="737" w:hanging="17"/>
        <w:rPr>
          <w:b/>
        </w:rPr>
      </w:pPr>
    </w:p>
    <w:p w14:paraId="7C16A100" w14:textId="77777777" w:rsidR="00577DF9" w:rsidRDefault="00577DF9">
      <w:pPr>
        <w:pStyle w:val="Indent00"/>
        <w:numPr>
          <w:ilvl w:val="12"/>
          <w:numId w:val="0"/>
        </w:numPr>
      </w:pPr>
      <w:r>
        <w:t>7.24.5</w:t>
      </w:r>
      <w:r>
        <w:tab/>
      </w:r>
      <w:r>
        <w:tab/>
        <w:t>There are no enhanced</w:t>
      </w:r>
      <w:r>
        <w:rPr>
          <w:i/>
        </w:rPr>
        <w:t xml:space="preserve"> CSM Options</w:t>
      </w:r>
      <w:r>
        <w:t xml:space="preserve"> available for the Infocall 190 service.</w:t>
      </w:r>
    </w:p>
    <w:p w14:paraId="0B2B872C" w14:textId="77777777" w:rsidR="00577DF9" w:rsidRDefault="00577DF9">
      <w:pPr>
        <w:numPr>
          <w:ilvl w:val="12"/>
          <w:numId w:val="0"/>
        </w:numPr>
      </w:pPr>
    </w:p>
    <w:p w14:paraId="1FED545D" w14:textId="77777777" w:rsidR="00577DF9" w:rsidRDefault="00577DF9">
      <w:pPr>
        <w:numPr>
          <w:ilvl w:val="12"/>
          <w:numId w:val="0"/>
        </w:numPr>
        <w:ind w:left="737" w:hanging="17"/>
        <w:rPr>
          <w:b/>
        </w:rPr>
      </w:pPr>
      <w:r>
        <w:rPr>
          <w:b/>
        </w:rPr>
        <w:t xml:space="preserve">SERVICE REBATE </w:t>
      </w:r>
    </w:p>
    <w:p w14:paraId="6ECA4228" w14:textId="77777777" w:rsidR="00577DF9" w:rsidRDefault="00577DF9">
      <w:pPr>
        <w:numPr>
          <w:ilvl w:val="12"/>
          <w:numId w:val="0"/>
        </w:numPr>
        <w:ind w:left="737" w:hanging="17"/>
        <w:rPr>
          <w:b/>
        </w:rPr>
      </w:pPr>
    </w:p>
    <w:p w14:paraId="6058F895" w14:textId="77777777" w:rsidR="00577DF9" w:rsidRDefault="00577DF9">
      <w:pPr>
        <w:pStyle w:val="Indent00"/>
        <w:numPr>
          <w:ilvl w:val="12"/>
          <w:numId w:val="0"/>
        </w:numPr>
        <w:ind w:left="720" w:hanging="720"/>
      </w:pPr>
      <w:r>
        <w:t>7.24.6</w:t>
      </w:r>
      <w:r>
        <w:tab/>
      </w:r>
      <w:r>
        <w:tab/>
        <w:t>The types of Service Rebates available and conditions which apply to them are set out in clause 10.</w:t>
      </w:r>
    </w:p>
    <w:p w14:paraId="5045564D" w14:textId="77777777" w:rsidR="00577DF9" w:rsidRDefault="00577DF9">
      <w:pPr>
        <w:pStyle w:val="Indent00"/>
        <w:numPr>
          <w:ilvl w:val="12"/>
          <w:numId w:val="0"/>
        </w:numPr>
        <w:sectPr w:rsidR="00577DF9" w:rsidSect="00DC6D8F">
          <w:footerReference w:type="even" r:id="rId14"/>
          <w:footerReference w:type="default" r:id="rId15"/>
          <w:footerReference w:type="first" r:id="rId16"/>
          <w:type w:val="continuous"/>
          <w:pgSz w:w="11907" w:h="16839" w:code="9"/>
          <w:pgMar w:top="1418" w:right="1418" w:bottom="1418" w:left="1418" w:header="720" w:footer="720" w:gutter="0"/>
          <w:pgNumType w:start="1"/>
          <w:cols w:space="720"/>
          <w:docGrid w:linePitch="212"/>
        </w:sectPr>
      </w:pPr>
    </w:p>
    <w:p w14:paraId="0F0CB093" w14:textId="77777777" w:rsidR="00577DF9" w:rsidRDefault="00577DF9">
      <w:pPr>
        <w:numPr>
          <w:ilvl w:val="12"/>
          <w:numId w:val="0"/>
        </w:numPr>
      </w:pPr>
    </w:p>
    <w:p w14:paraId="74DEC0C1" w14:textId="77777777" w:rsidR="00577DF9" w:rsidRDefault="00577DF9">
      <w:pPr>
        <w:pStyle w:val="Heading2"/>
        <w:numPr>
          <w:ilvl w:val="12"/>
          <w:numId w:val="0"/>
        </w:numPr>
        <w:rPr>
          <w:b w:val="0"/>
          <w:sz w:val="24"/>
        </w:rPr>
      </w:pPr>
      <w:r>
        <w:rPr>
          <w:b w:val="0"/>
          <w:sz w:val="24"/>
        </w:rPr>
        <w:t>7.25</w:t>
      </w:r>
      <w:r>
        <w:rPr>
          <w:b w:val="0"/>
          <w:sz w:val="24"/>
        </w:rPr>
        <w:tab/>
      </w:r>
      <w:r w:rsidR="00DA5CFB">
        <w:rPr>
          <w:sz w:val="24"/>
        </w:rPr>
        <w:t>deleted</w:t>
      </w:r>
    </w:p>
    <w:p w14:paraId="2095A5A6" w14:textId="77777777" w:rsidR="00577DF9" w:rsidRDefault="00577DF9" w:rsidP="00DA5CFB">
      <w:pPr>
        <w:numPr>
          <w:ilvl w:val="12"/>
          <w:numId w:val="0"/>
        </w:numPr>
        <w:ind w:left="737" w:hanging="17"/>
      </w:pPr>
      <w:r>
        <w:rPr>
          <w:b/>
        </w:rPr>
        <w:tab/>
      </w:r>
    </w:p>
    <w:p w14:paraId="28009CC2" w14:textId="77777777" w:rsidR="00577DF9" w:rsidRDefault="00577DF9">
      <w:pPr>
        <w:pStyle w:val="Heading2"/>
        <w:rPr>
          <w:b w:val="0"/>
          <w:sz w:val="24"/>
        </w:rPr>
      </w:pPr>
      <w:r>
        <w:rPr>
          <w:b w:val="0"/>
          <w:sz w:val="24"/>
        </w:rPr>
        <w:lastRenderedPageBreak/>
        <w:t>7.26</w:t>
      </w:r>
      <w:r>
        <w:rPr>
          <w:b w:val="0"/>
          <w:sz w:val="24"/>
        </w:rPr>
        <w:tab/>
      </w:r>
      <w:r>
        <w:rPr>
          <w:i/>
          <w:sz w:val="24"/>
        </w:rPr>
        <w:t>LMB</w:t>
      </w:r>
      <w:r>
        <w:rPr>
          <w:sz w:val="24"/>
        </w:rPr>
        <w:t xml:space="preserve"> SERVICE ASSURANCE</w:t>
      </w:r>
    </w:p>
    <w:p w14:paraId="3A8A94F2" w14:textId="77777777" w:rsidR="00577DF9" w:rsidRDefault="00577DF9">
      <w:pPr>
        <w:numPr>
          <w:ilvl w:val="12"/>
          <w:numId w:val="0"/>
        </w:numPr>
        <w:ind w:left="737" w:hanging="17"/>
        <w:rPr>
          <w:b/>
        </w:rPr>
      </w:pPr>
      <w:r>
        <w:rPr>
          <w:b/>
        </w:rPr>
        <w:tab/>
        <w:t>SERVICE OVERVIEW</w:t>
      </w:r>
    </w:p>
    <w:p w14:paraId="7180D2EA" w14:textId="77777777" w:rsidR="00577DF9" w:rsidRDefault="00577DF9">
      <w:pPr>
        <w:pStyle w:val="Indent0"/>
      </w:pPr>
      <w:r>
        <w:rPr>
          <w:lang w:val="en-US"/>
        </w:rPr>
        <w:t>7.26.1</w:t>
      </w:r>
      <w:r>
        <w:rPr>
          <w:lang w:val="en-US"/>
        </w:rPr>
        <w:tab/>
      </w:r>
      <w:r>
        <w:t xml:space="preserve">A description of </w:t>
      </w:r>
      <w:r>
        <w:rPr>
          <w:i/>
        </w:rPr>
        <w:t>Telstra</w:t>
      </w:r>
      <w:r>
        <w:t>’s Large Megabit Bearer service (“</w:t>
      </w:r>
      <w:r>
        <w:rPr>
          <w:i/>
        </w:rPr>
        <w:t>LMB</w:t>
      </w:r>
      <w:r>
        <w:t xml:space="preserve">”)* is provided in the Large Megabit Bearer section of </w:t>
      </w:r>
      <w:r w:rsidR="005752A5">
        <w:t>Our Customer Terms</w:t>
      </w:r>
      <w:r>
        <w:t>.</w:t>
      </w:r>
    </w:p>
    <w:p w14:paraId="76285463" w14:textId="77777777" w:rsidR="00577DF9" w:rsidRDefault="00577DF9">
      <w:pPr>
        <w:pStyle w:val="Indent10"/>
        <w:ind w:left="1418" w:hanging="709"/>
      </w:pPr>
      <w:r>
        <w:t>*</w:t>
      </w:r>
      <w:r>
        <w:rPr>
          <w:i/>
        </w:rPr>
        <w:t>Note</w:t>
      </w:r>
      <w:r>
        <w:t xml:space="preserve">: </w:t>
      </w:r>
      <w:r>
        <w:tab/>
      </w:r>
      <w:r>
        <w:rPr>
          <w:i/>
        </w:rPr>
        <w:t xml:space="preserve">Telstra </w:t>
      </w:r>
      <w:r>
        <w:t xml:space="preserve">has withdrawn from sale and ceased accepting new requests for </w:t>
      </w:r>
      <w:r>
        <w:rPr>
          <w:i/>
        </w:rPr>
        <w:t>LMB</w:t>
      </w:r>
      <w:r>
        <w:t xml:space="preserve"> operating at 8 mbit/s on and after 1 August 1999. The</w:t>
      </w:r>
      <w:r>
        <w:rPr>
          <w:i/>
        </w:rPr>
        <w:t xml:space="preserve"> LMB </w:t>
      </w:r>
      <w:r>
        <w:t xml:space="preserve">operating at 8 mbit/s will continue to be available for those </w:t>
      </w:r>
      <w:r>
        <w:rPr>
          <w:i/>
        </w:rPr>
        <w:t xml:space="preserve">Customers </w:t>
      </w:r>
      <w:r>
        <w:t>who were using it prior to 1 August 1999.</w:t>
      </w:r>
    </w:p>
    <w:p w14:paraId="043A6410" w14:textId="77777777" w:rsidR="00577DF9" w:rsidRDefault="00577DF9">
      <w:pPr>
        <w:ind w:left="737" w:hanging="737"/>
      </w:pPr>
    </w:p>
    <w:p w14:paraId="4F1D644C" w14:textId="77777777" w:rsidR="00577DF9" w:rsidRDefault="00577DF9">
      <w:pPr>
        <w:numPr>
          <w:ilvl w:val="12"/>
          <w:numId w:val="0"/>
        </w:numPr>
        <w:ind w:left="737" w:hanging="17"/>
        <w:rPr>
          <w:b/>
        </w:rPr>
      </w:pPr>
      <w:r>
        <w:rPr>
          <w:b/>
        </w:rPr>
        <w:tab/>
        <w:t>STANDARD SERVICE ASSURANCE COMMITMENTS</w:t>
      </w:r>
    </w:p>
    <w:p w14:paraId="359D9113" w14:textId="77777777" w:rsidR="00577DF9" w:rsidRDefault="00577DF9">
      <w:pPr>
        <w:numPr>
          <w:ilvl w:val="12"/>
          <w:numId w:val="0"/>
        </w:numPr>
        <w:ind w:left="737" w:hanging="17"/>
        <w:rPr>
          <w:b/>
        </w:rPr>
      </w:pPr>
    </w:p>
    <w:p w14:paraId="78D35B18" w14:textId="77777777" w:rsidR="00577DF9" w:rsidRDefault="00577DF9">
      <w:pPr>
        <w:ind w:left="737" w:hanging="737"/>
        <w:rPr>
          <w:b/>
        </w:rPr>
      </w:pPr>
      <w:r>
        <w:t>7.26.2</w:t>
      </w:r>
      <w:r>
        <w:tab/>
        <w:t xml:space="preserve">Maintenance and repair of </w:t>
      </w:r>
      <w:r>
        <w:rPr>
          <w:i/>
        </w:rPr>
        <w:t>LMB</w:t>
      </w:r>
      <w:r>
        <w:t xml:space="preserve"> service will be confined to the </w:t>
      </w:r>
      <w:r>
        <w:rPr>
          <w:i/>
        </w:rPr>
        <w:t>Business Plus</w:t>
      </w:r>
      <w:r>
        <w:t xml:space="preserve"> </w:t>
      </w:r>
      <w:r>
        <w:rPr>
          <w:i/>
        </w:rPr>
        <w:t>CSM Option</w:t>
      </w:r>
      <w:r>
        <w:t xml:space="preserve"> unless the </w:t>
      </w:r>
      <w:r>
        <w:rPr>
          <w:i/>
        </w:rPr>
        <w:t>Customer</w:t>
      </w:r>
      <w:r>
        <w:t xml:space="preserve"> has selected an enhanced </w:t>
      </w:r>
      <w:r>
        <w:rPr>
          <w:i/>
        </w:rPr>
        <w:t xml:space="preserve"> Customer Select Assurance </w:t>
      </w:r>
      <w:r>
        <w:t>option or</w:t>
      </w:r>
      <w:r>
        <w:rPr>
          <w:i/>
        </w:rPr>
        <w:t xml:space="preserve"> CSM Option.</w:t>
      </w:r>
      <w:r>
        <w:rPr>
          <w:b/>
        </w:rPr>
        <w:tab/>
      </w:r>
    </w:p>
    <w:p w14:paraId="5F5A95B6" w14:textId="77777777" w:rsidR="00577DF9" w:rsidRDefault="00577DF9">
      <w:pPr>
        <w:ind w:left="737" w:hanging="737"/>
        <w:rPr>
          <w:b/>
        </w:rPr>
      </w:pPr>
    </w:p>
    <w:p w14:paraId="312E59D5" w14:textId="77777777" w:rsidR="00577DF9" w:rsidRDefault="00577DF9">
      <w:pPr>
        <w:ind w:left="737" w:hanging="17"/>
        <w:rPr>
          <w:b/>
        </w:rPr>
      </w:pPr>
      <w:r>
        <w:rPr>
          <w:b/>
        </w:rPr>
        <w:t>ENHANCED CUSTOMER SELECT ASSURANCE OPTIONS</w:t>
      </w:r>
    </w:p>
    <w:p w14:paraId="5A391DBD" w14:textId="77777777" w:rsidR="00577DF9" w:rsidRDefault="00577DF9">
      <w:pPr>
        <w:pStyle w:val="BodyText2"/>
        <w:ind w:left="0"/>
      </w:pPr>
    </w:p>
    <w:p w14:paraId="5C36C1F0" w14:textId="77777777" w:rsidR="00577DF9" w:rsidRDefault="00577DF9">
      <w:pPr>
        <w:ind w:left="737" w:hanging="737"/>
        <w:rPr>
          <w:b/>
        </w:rPr>
      </w:pPr>
      <w:r>
        <w:t>7.26.3</w:t>
      </w:r>
      <w:r>
        <w:rPr>
          <w:b/>
        </w:rPr>
        <w:tab/>
      </w:r>
      <w:r>
        <w:t xml:space="preserve">There are no enhanced </w:t>
      </w:r>
      <w:r>
        <w:rPr>
          <w:i/>
        </w:rPr>
        <w:t xml:space="preserve">Customer Select Assurance </w:t>
      </w:r>
      <w:r>
        <w:t>options</w:t>
      </w:r>
      <w:r>
        <w:rPr>
          <w:i/>
        </w:rPr>
        <w:t xml:space="preserve"> </w:t>
      </w:r>
      <w:r>
        <w:t xml:space="preserve">available for </w:t>
      </w:r>
      <w:r>
        <w:rPr>
          <w:i/>
        </w:rPr>
        <w:t>LMB</w:t>
      </w:r>
      <w:r>
        <w:t xml:space="preserve"> service.</w:t>
      </w:r>
    </w:p>
    <w:p w14:paraId="3BBAEBB4" w14:textId="77777777" w:rsidR="00577DF9" w:rsidRDefault="00577DF9">
      <w:pPr>
        <w:ind w:left="737" w:hanging="737"/>
        <w:rPr>
          <w:b/>
        </w:rPr>
      </w:pPr>
    </w:p>
    <w:p w14:paraId="0CF1383A" w14:textId="77777777" w:rsidR="00577DF9" w:rsidRDefault="00577DF9">
      <w:pPr>
        <w:numPr>
          <w:ilvl w:val="12"/>
          <w:numId w:val="0"/>
        </w:numPr>
        <w:ind w:left="737" w:hanging="17"/>
        <w:rPr>
          <w:b/>
        </w:rPr>
      </w:pPr>
      <w:r>
        <w:rPr>
          <w:b/>
        </w:rPr>
        <w:tab/>
        <w:t>ENHANCED CUSTOMER SELECT MAINTENANCE OPTIONS</w:t>
      </w:r>
    </w:p>
    <w:p w14:paraId="1D06C8C3" w14:textId="77777777" w:rsidR="00577DF9" w:rsidRDefault="00577DF9">
      <w:pPr>
        <w:numPr>
          <w:ilvl w:val="12"/>
          <w:numId w:val="0"/>
        </w:numPr>
        <w:ind w:left="737" w:hanging="17"/>
        <w:rPr>
          <w:b/>
        </w:rPr>
      </w:pPr>
    </w:p>
    <w:p w14:paraId="2850A374" w14:textId="77777777" w:rsidR="00B03661" w:rsidRPr="00821A49" w:rsidRDefault="00577DF9" w:rsidP="00B03661">
      <w:pPr>
        <w:pStyle w:val="BodyTextIndent3"/>
      </w:pPr>
      <w:r>
        <w:t>7.26.4</w:t>
      </w:r>
      <w:r>
        <w:tab/>
      </w:r>
      <w:r w:rsidR="00B03661" w:rsidRPr="00821A49">
        <w:t>The following enhanced CSM Options provide extra coverage for services in Remote Areas only, and/or faster response and restoration commitments as indicated (</w:t>
      </w:r>
      <w:r w:rsidR="00B03661" w:rsidRPr="00B03661">
        <w:t>plus two working days [for restoration times])</w:t>
      </w:r>
      <w:r w:rsidR="00B03661" w:rsidRPr="00821A49">
        <w:t>:</w:t>
      </w:r>
    </w:p>
    <w:p w14:paraId="389B5EF9" w14:textId="77777777" w:rsidR="00B03661" w:rsidRPr="00821A49" w:rsidRDefault="00B03661" w:rsidP="00B03661"/>
    <w:p w14:paraId="3B975B63" w14:textId="77777777" w:rsidR="00B03661" w:rsidRPr="00821A49" w:rsidRDefault="00B03661" w:rsidP="00B03661">
      <w:pPr>
        <w:numPr>
          <w:ilvl w:val="0"/>
          <w:numId w:val="2"/>
        </w:numPr>
        <w:ind w:left="1077" w:hanging="357"/>
      </w:pPr>
      <w:r w:rsidRPr="00821A49">
        <w:rPr>
          <w:i/>
        </w:rPr>
        <w:t>Express 4</w:t>
      </w:r>
    </w:p>
    <w:p w14:paraId="3899B224" w14:textId="77777777" w:rsidR="00B03661" w:rsidRPr="00821A49" w:rsidRDefault="00B03661" w:rsidP="00B03661">
      <w:pPr>
        <w:numPr>
          <w:ilvl w:val="0"/>
          <w:numId w:val="2"/>
        </w:numPr>
        <w:ind w:left="1077" w:hanging="357"/>
      </w:pPr>
      <w:r w:rsidRPr="00821A49">
        <w:rPr>
          <w:i/>
        </w:rPr>
        <w:t>Express 8</w:t>
      </w:r>
    </w:p>
    <w:p w14:paraId="7B53EC5C" w14:textId="77777777" w:rsidR="00B03661" w:rsidRPr="00821A49" w:rsidRDefault="00B03661" w:rsidP="00B03661">
      <w:pPr>
        <w:pStyle w:val="NormalIndent"/>
      </w:pPr>
      <w:r w:rsidRPr="00821A49">
        <w:t>*</w:t>
      </w:r>
      <w:r w:rsidRPr="00821A49">
        <w:rPr>
          <w:i/>
          <w:u w:val="single"/>
        </w:rPr>
        <w:t>Note 1</w:t>
      </w:r>
      <w:r w:rsidRPr="00821A49">
        <w:rPr>
          <w:i/>
        </w:rPr>
        <w:t>:</w:t>
      </w:r>
      <w:r w:rsidRPr="00821A49">
        <w:rPr>
          <w:i/>
        </w:rPr>
        <w:tab/>
        <w:t xml:space="preserve"> </w:t>
      </w:r>
      <w:r w:rsidRPr="00821A49">
        <w:t xml:space="preserve">No enhanced </w:t>
      </w:r>
      <w:r w:rsidRPr="00821A49">
        <w:rPr>
          <w:i/>
        </w:rPr>
        <w:t>CSM Options</w:t>
      </w:r>
      <w:r w:rsidRPr="00821A49">
        <w:t xml:space="preserve"> for the </w:t>
      </w:r>
      <w:r w:rsidRPr="00821A49">
        <w:rPr>
          <w:i/>
        </w:rPr>
        <w:t xml:space="preserve">LMB </w:t>
      </w:r>
      <w:r w:rsidRPr="00821A49">
        <w:t>operating at 8 mbit/s are available on and after 1 August 1999.</w:t>
      </w:r>
    </w:p>
    <w:p w14:paraId="5D9F8B18" w14:textId="77777777" w:rsidR="00577DF9" w:rsidRDefault="00577DF9">
      <w:pPr>
        <w:numPr>
          <w:ilvl w:val="12"/>
          <w:numId w:val="0"/>
        </w:numPr>
        <w:ind w:left="720"/>
      </w:pPr>
    </w:p>
    <w:p w14:paraId="4CA7F35B" w14:textId="77777777" w:rsidR="00577DF9" w:rsidRDefault="00577DF9">
      <w:pPr>
        <w:numPr>
          <w:ilvl w:val="12"/>
          <w:numId w:val="0"/>
        </w:numPr>
        <w:ind w:left="737" w:hanging="737"/>
      </w:pPr>
    </w:p>
    <w:p w14:paraId="622FC984" w14:textId="77777777" w:rsidR="00577DF9" w:rsidRDefault="00577DF9">
      <w:pPr>
        <w:numPr>
          <w:ilvl w:val="12"/>
          <w:numId w:val="0"/>
        </w:numPr>
        <w:ind w:left="737" w:hanging="17"/>
        <w:rPr>
          <w:b/>
        </w:rPr>
      </w:pPr>
      <w:r>
        <w:rPr>
          <w:b/>
        </w:rPr>
        <w:tab/>
        <w:t xml:space="preserve">SERVICE REBATE </w:t>
      </w:r>
    </w:p>
    <w:p w14:paraId="5E52B687" w14:textId="77777777" w:rsidR="00577DF9" w:rsidRDefault="00577DF9">
      <w:pPr>
        <w:numPr>
          <w:ilvl w:val="12"/>
          <w:numId w:val="0"/>
        </w:numPr>
        <w:ind w:left="737" w:hanging="17"/>
        <w:rPr>
          <w:b/>
        </w:rPr>
      </w:pPr>
    </w:p>
    <w:p w14:paraId="26313043" w14:textId="77777777" w:rsidR="00577DF9" w:rsidRDefault="00577DF9">
      <w:pPr>
        <w:numPr>
          <w:ilvl w:val="12"/>
          <w:numId w:val="0"/>
        </w:numPr>
        <w:ind w:left="737" w:hanging="737"/>
      </w:pPr>
      <w:r>
        <w:t>7.26.5</w:t>
      </w:r>
      <w:r>
        <w:tab/>
        <w:t xml:space="preserve">The types of </w:t>
      </w:r>
      <w:r>
        <w:rPr>
          <w:i/>
        </w:rPr>
        <w:t xml:space="preserve">Service Rebates </w:t>
      </w:r>
      <w:r>
        <w:t>available</w:t>
      </w:r>
      <w:r>
        <w:rPr>
          <w:i/>
        </w:rPr>
        <w:t xml:space="preserve"> </w:t>
      </w:r>
      <w:r>
        <w:t>and conditions which apply to them are set out in clause 10.</w:t>
      </w:r>
    </w:p>
    <w:p w14:paraId="48153E4D" w14:textId="77777777" w:rsidR="00577DF9" w:rsidRDefault="00577DF9">
      <w:pPr>
        <w:numPr>
          <w:ilvl w:val="12"/>
          <w:numId w:val="0"/>
        </w:numPr>
        <w:ind w:left="737" w:hanging="737"/>
      </w:pPr>
    </w:p>
    <w:p w14:paraId="7203E025" w14:textId="77777777" w:rsidR="00577DF9" w:rsidRDefault="00577DF9">
      <w:pPr>
        <w:pStyle w:val="Heading2"/>
        <w:keepNext/>
        <w:numPr>
          <w:ilvl w:val="12"/>
          <w:numId w:val="0"/>
        </w:numPr>
        <w:rPr>
          <w:b w:val="0"/>
          <w:sz w:val="24"/>
        </w:rPr>
      </w:pPr>
      <w:r>
        <w:rPr>
          <w:b w:val="0"/>
          <w:sz w:val="24"/>
        </w:rPr>
        <w:t>7.27</w:t>
      </w:r>
      <w:r>
        <w:rPr>
          <w:b w:val="0"/>
          <w:sz w:val="24"/>
        </w:rPr>
        <w:tab/>
      </w:r>
      <w:r w:rsidR="00DA5CFB">
        <w:rPr>
          <w:sz w:val="24"/>
        </w:rPr>
        <w:t>deleted</w:t>
      </w:r>
    </w:p>
    <w:p w14:paraId="19BAD2EC" w14:textId="77777777" w:rsidR="00577DF9" w:rsidRDefault="00577DF9">
      <w:pPr>
        <w:numPr>
          <w:ilvl w:val="12"/>
          <w:numId w:val="0"/>
        </w:numPr>
        <w:ind w:left="737" w:hanging="737"/>
        <w:rPr>
          <w:b/>
        </w:rPr>
      </w:pPr>
    </w:p>
    <w:p w14:paraId="2F3A555E" w14:textId="77777777" w:rsidR="00577DF9" w:rsidRDefault="00577DF9">
      <w:pPr>
        <w:pStyle w:val="Heading2"/>
        <w:numPr>
          <w:ilvl w:val="12"/>
          <w:numId w:val="0"/>
        </w:numPr>
        <w:rPr>
          <w:b w:val="0"/>
          <w:sz w:val="24"/>
        </w:rPr>
      </w:pPr>
      <w:r>
        <w:rPr>
          <w:b w:val="0"/>
          <w:sz w:val="24"/>
        </w:rPr>
        <w:t>7.28</w:t>
      </w:r>
      <w:r>
        <w:rPr>
          <w:b w:val="0"/>
          <w:sz w:val="24"/>
        </w:rPr>
        <w:tab/>
      </w:r>
      <w:r>
        <w:rPr>
          <w:sz w:val="24"/>
        </w:rPr>
        <w:t>megalink SERVICE ASSURANCE</w:t>
      </w:r>
    </w:p>
    <w:p w14:paraId="6BE9C260" w14:textId="77777777" w:rsidR="00577DF9" w:rsidRDefault="00577DF9">
      <w:pPr>
        <w:numPr>
          <w:ilvl w:val="12"/>
          <w:numId w:val="0"/>
        </w:numPr>
        <w:ind w:left="737" w:hanging="17"/>
        <w:rPr>
          <w:b/>
        </w:rPr>
      </w:pPr>
      <w:r>
        <w:rPr>
          <w:b/>
        </w:rPr>
        <w:tab/>
        <w:t>SERVICE OVERVIEW</w:t>
      </w:r>
    </w:p>
    <w:p w14:paraId="01D2C4CE" w14:textId="77777777" w:rsidR="00577DF9" w:rsidRDefault="00577DF9">
      <w:pPr>
        <w:numPr>
          <w:ilvl w:val="12"/>
          <w:numId w:val="0"/>
        </w:numPr>
        <w:ind w:left="737" w:hanging="17"/>
        <w:rPr>
          <w:b/>
        </w:rPr>
      </w:pPr>
    </w:p>
    <w:p w14:paraId="0DD4C3EB" w14:textId="77777777" w:rsidR="00577DF9" w:rsidRDefault="00577DF9">
      <w:pPr>
        <w:numPr>
          <w:ilvl w:val="12"/>
          <w:numId w:val="0"/>
        </w:numPr>
        <w:ind w:left="720" w:hanging="720"/>
      </w:pPr>
      <w:r>
        <w:rPr>
          <w:lang w:val="en-US"/>
        </w:rPr>
        <w:t>7.28.1</w:t>
      </w:r>
      <w:r>
        <w:rPr>
          <w:lang w:val="en-US"/>
        </w:rPr>
        <w:tab/>
      </w:r>
      <w:r>
        <w:t xml:space="preserve">A description of </w:t>
      </w:r>
      <w:r>
        <w:rPr>
          <w:i/>
        </w:rPr>
        <w:t>Telstra</w:t>
      </w:r>
      <w:r>
        <w:t xml:space="preserve">’s Megalink service is provided in the Megalink section of </w:t>
      </w:r>
      <w:r w:rsidR="005752A5">
        <w:t>Our Customer Terms</w:t>
      </w:r>
      <w:r>
        <w:t>.</w:t>
      </w:r>
    </w:p>
    <w:p w14:paraId="366CC0E0" w14:textId="77777777" w:rsidR="00577DF9" w:rsidRDefault="00577DF9">
      <w:pPr>
        <w:numPr>
          <w:ilvl w:val="12"/>
          <w:numId w:val="0"/>
        </w:numPr>
        <w:ind w:left="1440" w:hanging="720"/>
      </w:pPr>
    </w:p>
    <w:p w14:paraId="05302C31" w14:textId="77777777" w:rsidR="00577DF9" w:rsidRDefault="00577DF9">
      <w:pPr>
        <w:numPr>
          <w:ilvl w:val="12"/>
          <w:numId w:val="0"/>
        </w:numPr>
        <w:ind w:left="737" w:hanging="17"/>
        <w:rPr>
          <w:b/>
        </w:rPr>
      </w:pPr>
      <w:r>
        <w:rPr>
          <w:b/>
        </w:rPr>
        <w:tab/>
        <w:t>STANDARD SERVICE ASSURANCE COMMITMENTS</w:t>
      </w:r>
    </w:p>
    <w:p w14:paraId="241C0CF9" w14:textId="77777777" w:rsidR="00577DF9" w:rsidRDefault="00577DF9">
      <w:pPr>
        <w:numPr>
          <w:ilvl w:val="12"/>
          <w:numId w:val="0"/>
        </w:numPr>
        <w:ind w:left="737" w:hanging="17"/>
        <w:rPr>
          <w:b/>
        </w:rPr>
      </w:pPr>
    </w:p>
    <w:p w14:paraId="632A76A2" w14:textId="77777777" w:rsidR="00577DF9" w:rsidRDefault="00577DF9">
      <w:pPr>
        <w:keepNext/>
        <w:keepLines/>
        <w:numPr>
          <w:ilvl w:val="12"/>
          <w:numId w:val="0"/>
        </w:numPr>
        <w:ind w:left="737" w:hanging="737"/>
      </w:pPr>
      <w:r>
        <w:t>7.28.2</w:t>
      </w:r>
      <w:r>
        <w:tab/>
        <w:t xml:space="preserve">Maintenance and repair of Megalink service will be confined to the </w:t>
      </w:r>
      <w:r>
        <w:rPr>
          <w:i/>
        </w:rPr>
        <w:t>CSM Business</w:t>
      </w:r>
      <w:r>
        <w:t xml:space="preserve"> </w:t>
      </w:r>
      <w:r>
        <w:rPr>
          <w:i/>
        </w:rPr>
        <w:t>Option</w:t>
      </w:r>
      <w:r>
        <w:t xml:space="preserve"> unless the </w:t>
      </w:r>
      <w:r>
        <w:rPr>
          <w:i/>
        </w:rPr>
        <w:t>Customer</w:t>
      </w:r>
      <w:r>
        <w:t xml:space="preserve"> has selected an enhanced </w:t>
      </w:r>
      <w:r>
        <w:rPr>
          <w:i/>
        </w:rPr>
        <w:t xml:space="preserve">Customer Select Assurance </w:t>
      </w:r>
      <w:r>
        <w:t>option or</w:t>
      </w:r>
      <w:r>
        <w:rPr>
          <w:i/>
        </w:rPr>
        <w:t xml:space="preserve"> CSM Option</w:t>
      </w:r>
      <w:r>
        <w:t>.</w:t>
      </w:r>
    </w:p>
    <w:p w14:paraId="6F161E4F" w14:textId="77777777" w:rsidR="00577DF9" w:rsidRDefault="00577DF9">
      <w:pPr>
        <w:numPr>
          <w:ilvl w:val="12"/>
          <w:numId w:val="0"/>
        </w:numPr>
        <w:ind w:left="737" w:hanging="737"/>
        <w:rPr>
          <w:b/>
        </w:rPr>
      </w:pPr>
    </w:p>
    <w:p w14:paraId="3E95A766" w14:textId="77777777" w:rsidR="00577DF9" w:rsidRDefault="00577DF9">
      <w:pPr>
        <w:numPr>
          <w:ilvl w:val="12"/>
          <w:numId w:val="0"/>
        </w:numPr>
        <w:ind w:left="737" w:hanging="17"/>
        <w:rPr>
          <w:b/>
        </w:rPr>
      </w:pPr>
      <w:r>
        <w:rPr>
          <w:b/>
        </w:rPr>
        <w:t>ENHANCED CUSTOMER SELECT ASSURANCE OPTION (URBAN)</w:t>
      </w:r>
    </w:p>
    <w:p w14:paraId="0E43C0B6" w14:textId="77777777" w:rsidR="00577DF9" w:rsidRDefault="00577DF9">
      <w:pPr>
        <w:numPr>
          <w:ilvl w:val="12"/>
          <w:numId w:val="0"/>
        </w:numPr>
        <w:ind w:left="737" w:hanging="17"/>
        <w:rPr>
          <w:b/>
        </w:rPr>
      </w:pPr>
    </w:p>
    <w:p w14:paraId="5844B2A0" w14:textId="77777777" w:rsidR="00577DF9" w:rsidRDefault="00577DF9">
      <w:pPr>
        <w:numPr>
          <w:ilvl w:val="12"/>
          <w:numId w:val="0"/>
        </w:numPr>
        <w:ind w:left="737" w:hanging="737"/>
      </w:pPr>
      <w:r>
        <w:t>7.28.3</w:t>
      </w:r>
      <w:r>
        <w:rPr>
          <w:b/>
        </w:rPr>
        <w:tab/>
      </w:r>
      <w:r>
        <w:t xml:space="preserve"> The following enhanced </w:t>
      </w:r>
      <w:r>
        <w:rPr>
          <w:i/>
        </w:rPr>
        <w:t xml:space="preserve">Customer Select Assurance </w:t>
      </w:r>
      <w:r>
        <w:t xml:space="preserve">options provide extra coverage, and/or faster response and restoration commitments as indicated. They are available at additional charge, details of </w:t>
      </w:r>
      <w:r>
        <w:lastRenderedPageBreak/>
        <w:t xml:space="preserve">which are set out in clause 8, provided both the "A" and "B" ends of the service are located in an </w:t>
      </w:r>
      <w:r>
        <w:rPr>
          <w:i/>
        </w:rPr>
        <w:t>Urban Area</w:t>
      </w:r>
      <w:r>
        <w:t>:</w:t>
      </w:r>
    </w:p>
    <w:p w14:paraId="5E8579EB" w14:textId="77777777" w:rsidR="00577DF9" w:rsidRDefault="00577DF9">
      <w:pPr>
        <w:numPr>
          <w:ilvl w:val="12"/>
          <w:numId w:val="0"/>
        </w:numPr>
        <w:ind w:left="737" w:hanging="737"/>
        <w:rPr>
          <w:b/>
        </w:rPr>
      </w:pPr>
    </w:p>
    <w:p w14:paraId="41A30563" w14:textId="77777777" w:rsidR="00577DF9" w:rsidRDefault="00577DF9">
      <w:pPr>
        <w:pStyle w:val="BodyText2"/>
        <w:numPr>
          <w:ilvl w:val="12"/>
          <w:numId w:val="0"/>
        </w:numPr>
        <w:ind w:left="720"/>
        <w:rPr>
          <w:b/>
          <w:i/>
        </w:rPr>
      </w:pPr>
      <w:r>
        <w:rPr>
          <w:b/>
          <w:i/>
        </w:rPr>
        <w:t>24 hrs/7 days a week coverage</w:t>
      </w:r>
    </w:p>
    <w:p w14:paraId="261278B7" w14:textId="77777777" w:rsidR="00577DF9" w:rsidRDefault="00577DF9">
      <w:pPr>
        <w:pStyle w:val="BodyText2"/>
        <w:numPr>
          <w:ilvl w:val="12"/>
          <w:numId w:val="0"/>
        </w:numPr>
        <w:ind w:left="720"/>
        <w:rPr>
          <w:b/>
          <w:i/>
        </w:rPr>
      </w:pPr>
    </w:p>
    <w:p w14:paraId="2DADBE7A" w14:textId="77777777" w:rsidR="00577DF9" w:rsidRDefault="00577DF9">
      <w:pPr>
        <w:pStyle w:val="BodyText2"/>
        <w:numPr>
          <w:ilvl w:val="0"/>
          <w:numId w:val="2"/>
        </w:numPr>
        <w:rPr>
          <w:i/>
        </w:rPr>
      </w:pPr>
      <w:r>
        <w:rPr>
          <w:i/>
        </w:rPr>
        <w:t>Express 2 plus</w:t>
      </w:r>
    </w:p>
    <w:p w14:paraId="7D71186C" w14:textId="77777777" w:rsidR="00577DF9" w:rsidRDefault="00577DF9">
      <w:pPr>
        <w:pStyle w:val="BodyText2"/>
        <w:numPr>
          <w:ilvl w:val="0"/>
          <w:numId w:val="2"/>
        </w:numPr>
        <w:rPr>
          <w:i/>
        </w:rPr>
      </w:pPr>
      <w:r>
        <w:rPr>
          <w:i/>
        </w:rPr>
        <w:t xml:space="preserve">Express 4 plus </w:t>
      </w:r>
    </w:p>
    <w:p w14:paraId="76C2D9B9" w14:textId="77777777" w:rsidR="00577DF9" w:rsidRDefault="00577DF9">
      <w:pPr>
        <w:pStyle w:val="BodyText2"/>
        <w:numPr>
          <w:ilvl w:val="0"/>
          <w:numId w:val="2"/>
        </w:numPr>
        <w:rPr>
          <w:i/>
        </w:rPr>
      </w:pPr>
      <w:r>
        <w:rPr>
          <w:i/>
        </w:rPr>
        <w:t>Express 6 plus</w:t>
      </w:r>
    </w:p>
    <w:p w14:paraId="2C277D07" w14:textId="77777777" w:rsidR="00577DF9" w:rsidRDefault="00577DF9">
      <w:pPr>
        <w:pStyle w:val="BodyText2"/>
        <w:numPr>
          <w:ilvl w:val="0"/>
          <w:numId w:val="2"/>
        </w:numPr>
        <w:rPr>
          <w:i/>
        </w:rPr>
      </w:pPr>
      <w:r>
        <w:rPr>
          <w:i/>
        </w:rPr>
        <w:t>Express 8 plus</w:t>
      </w:r>
    </w:p>
    <w:p w14:paraId="01F441E6" w14:textId="77777777" w:rsidR="00577DF9" w:rsidRDefault="00577DF9">
      <w:pPr>
        <w:pStyle w:val="BodyText2"/>
        <w:numPr>
          <w:ilvl w:val="0"/>
          <w:numId w:val="2"/>
        </w:numPr>
        <w:rPr>
          <w:i/>
        </w:rPr>
      </w:pPr>
      <w:r>
        <w:rPr>
          <w:i/>
        </w:rPr>
        <w:t>Business plus</w:t>
      </w:r>
    </w:p>
    <w:p w14:paraId="1290CB8E" w14:textId="77777777" w:rsidR="00577DF9" w:rsidRDefault="00577DF9">
      <w:pPr>
        <w:pStyle w:val="BodyText2"/>
        <w:numPr>
          <w:ilvl w:val="12"/>
          <w:numId w:val="0"/>
        </w:numPr>
        <w:ind w:left="720"/>
      </w:pPr>
    </w:p>
    <w:p w14:paraId="57DDC680" w14:textId="77777777" w:rsidR="00577DF9" w:rsidRDefault="00577DF9">
      <w:pPr>
        <w:pStyle w:val="BodyText2"/>
        <w:numPr>
          <w:ilvl w:val="12"/>
          <w:numId w:val="0"/>
        </w:numPr>
        <w:ind w:left="720"/>
        <w:rPr>
          <w:b/>
          <w:i/>
        </w:rPr>
      </w:pPr>
      <w:r>
        <w:rPr>
          <w:b/>
          <w:i/>
        </w:rPr>
        <w:t>7am- 9pm Monday to Saturday incl Public Holidays</w:t>
      </w:r>
    </w:p>
    <w:p w14:paraId="72150B04" w14:textId="77777777" w:rsidR="00577DF9" w:rsidRDefault="00577DF9">
      <w:pPr>
        <w:pStyle w:val="BodyText2"/>
        <w:numPr>
          <w:ilvl w:val="12"/>
          <w:numId w:val="0"/>
        </w:numPr>
        <w:ind w:left="720"/>
        <w:rPr>
          <w:b/>
          <w:i/>
        </w:rPr>
      </w:pPr>
    </w:p>
    <w:p w14:paraId="2C549596" w14:textId="77777777" w:rsidR="00577DF9" w:rsidRDefault="00577DF9">
      <w:pPr>
        <w:pStyle w:val="BodyText2"/>
        <w:numPr>
          <w:ilvl w:val="0"/>
          <w:numId w:val="2"/>
        </w:numPr>
        <w:rPr>
          <w:i/>
        </w:rPr>
      </w:pPr>
      <w:r>
        <w:rPr>
          <w:i/>
        </w:rPr>
        <w:t>Express 2</w:t>
      </w:r>
    </w:p>
    <w:p w14:paraId="43FB5C28" w14:textId="77777777" w:rsidR="00577DF9" w:rsidRDefault="00577DF9">
      <w:pPr>
        <w:pStyle w:val="BodyText2"/>
        <w:numPr>
          <w:ilvl w:val="0"/>
          <w:numId w:val="2"/>
        </w:numPr>
        <w:rPr>
          <w:i/>
        </w:rPr>
      </w:pPr>
      <w:r>
        <w:rPr>
          <w:i/>
        </w:rPr>
        <w:t>Express 4</w:t>
      </w:r>
    </w:p>
    <w:p w14:paraId="1D0B3B02" w14:textId="77777777" w:rsidR="00577DF9" w:rsidRDefault="00577DF9">
      <w:pPr>
        <w:pStyle w:val="BodyText2"/>
        <w:numPr>
          <w:ilvl w:val="0"/>
          <w:numId w:val="2"/>
        </w:numPr>
        <w:rPr>
          <w:i/>
        </w:rPr>
      </w:pPr>
      <w:r>
        <w:rPr>
          <w:i/>
        </w:rPr>
        <w:t>Express 6</w:t>
      </w:r>
    </w:p>
    <w:p w14:paraId="52E37259" w14:textId="77777777" w:rsidR="00577DF9" w:rsidRDefault="00577DF9">
      <w:pPr>
        <w:pStyle w:val="BodyText2"/>
        <w:numPr>
          <w:ilvl w:val="0"/>
          <w:numId w:val="2"/>
        </w:numPr>
        <w:rPr>
          <w:i/>
        </w:rPr>
      </w:pPr>
      <w:r>
        <w:rPr>
          <w:i/>
        </w:rPr>
        <w:t xml:space="preserve">Express 8 </w:t>
      </w:r>
    </w:p>
    <w:p w14:paraId="7AA6AA21" w14:textId="77777777" w:rsidR="00577DF9" w:rsidRDefault="00577DF9">
      <w:pPr>
        <w:pStyle w:val="BodyText2"/>
        <w:numPr>
          <w:ilvl w:val="12"/>
          <w:numId w:val="0"/>
        </w:numPr>
        <w:ind w:left="720"/>
      </w:pPr>
    </w:p>
    <w:p w14:paraId="66D9A01C" w14:textId="77777777" w:rsidR="00577DF9" w:rsidRDefault="00577DF9">
      <w:pPr>
        <w:pStyle w:val="BodyText2"/>
        <w:numPr>
          <w:ilvl w:val="12"/>
          <w:numId w:val="0"/>
        </w:numPr>
        <w:ind w:left="720"/>
        <w:rPr>
          <w:b/>
          <w:i/>
        </w:rPr>
      </w:pPr>
      <w:r>
        <w:rPr>
          <w:b/>
          <w:i/>
        </w:rPr>
        <w:t>Pay per event 24 hrs/7 days a week coverage</w:t>
      </w:r>
    </w:p>
    <w:p w14:paraId="45E03035" w14:textId="77777777" w:rsidR="00577DF9" w:rsidRDefault="00577DF9">
      <w:pPr>
        <w:pStyle w:val="BodyText2"/>
        <w:numPr>
          <w:ilvl w:val="12"/>
          <w:numId w:val="0"/>
        </w:numPr>
        <w:ind w:left="720"/>
        <w:rPr>
          <w:b/>
          <w:i/>
        </w:rPr>
      </w:pPr>
    </w:p>
    <w:p w14:paraId="44A63985" w14:textId="77777777" w:rsidR="00577DF9" w:rsidRDefault="00577DF9">
      <w:pPr>
        <w:pStyle w:val="BodyText2"/>
        <w:numPr>
          <w:ilvl w:val="0"/>
          <w:numId w:val="2"/>
        </w:numPr>
        <w:rPr>
          <w:i/>
        </w:rPr>
      </w:pPr>
      <w:r>
        <w:rPr>
          <w:i/>
        </w:rPr>
        <w:t>Express 4 plus</w:t>
      </w:r>
    </w:p>
    <w:p w14:paraId="37F97C1B" w14:textId="77777777" w:rsidR="00577DF9" w:rsidRDefault="00577DF9">
      <w:pPr>
        <w:pStyle w:val="BodyText2"/>
        <w:numPr>
          <w:ilvl w:val="0"/>
          <w:numId w:val="2"/>
        </w:numPr>
        <w:rPr>
          <w:i/>
        </w:rPr>
      </w:pPr>
      <w:r>
        <w:rPr>
          <w:i/>
        </w:rPr>
        <w:t>Express 6 plus</w:t>
      </w:r>
    </w:p>
    <w:p w14:paraId="791AFB03" w14:textId="77777777" w:rsidR="00577DF9" w:rsidRDefault="00577DF9">
      <w:pPr>
        <w:pStyle w:val="BodyText2"/>
        <w:numPr>
          <w:ilvl w:val="0"/>
          <w:numId w:val="2"/>
        </w:numPr>
        <w:rPr>
          <w:i/>
        </w:rPr>
      </w:pPr>
      <w:r>
        <w:rPr>
          <w:i/>
        </w:rPr>
        <w:t xml:space="preserve">Express 8 plus </w:t>
      </w:r>
    </w:p>
    <w:p w14:paraId="1B1C8ED0" w14:textId="77777777" w:rsidR="00577DF9" w:rsidRDefault="00577DF9">
      <w:pPr>
        <w:pStyle w:val="BodyText2"/>
        <w:numPr>
          <w:ilvl w:val="0"/>
          <w:numId w:val="2"/>
        </w:numPr>
        <w:rPr>
          <w:i/>
        </w:rPr>
      </w:pPr>
      <w:r>
        <w:rPr>
          <w:i/>
        </w:rPr>
        <w:t>Business plus</w:t>
      </w:r>
    </w:p>
    <w:p w14:paraId="319F8A9E" w14:textId="77777777" w:rsidR="00577DF9" w:rsidRDefault="00577DF9">
      <w:pPr>
        <w:pStyle w:val="BodyText2"/>
        <w:numPr>
          <w:ilvl w:val="12"/>
          <w:numId w:val="0"/>
        </w:numPr>
        <w:ind w:left="737" w:hanging="28"/>
      </w:pPr>
    </w:p>
    <w:p w14:paraId="5095AD0F" w14:textId="77777777" w:rsidR="00577DF9" w:rsidRDefault="00577DF9">
      <w:pPr>
        <w:pStyle w:val="BodyText2"/>
        <w:numPr>
          <w:ilvl w:val="12"/>
          <w:numId w:val="0"/>
        </w:numPr>
        <w:ind w:left="720"/>
        <w:rPr>
          <w:b/>
          <w:i/>
        </w:rPr>
      </w:pPr>
      <w:r>
        <w:rPr>
          <w:b/>
          <w:i/>
        </w:rPr>
        <w:t>Pay per event 7am- 9pm Monday to Saturday incl Public Holidays</w:t>
      </w:r>
    </w:p>
    <w:p w14:paraId="191CF43D" w14:textId="77777777" w:rsidR="00577DF9" w:rsidRDefault="00577DF9">
      <w:pPr>
        <w:pStyle w:val="BodyText2"/>
        <w:numPr>
          <w:ilvl w:val="12"/>
          <w:numId w:val="0"/>
        </w:numPr>
        <w:ind w:left="720"/>
        <w:rPr>
          <w:b/>
          <w:i/>
        </w:rPr>
      </w:pPr>
    </w:p>
    <w:p w14:paraId="06D28F32" w14:textId="77777777" w:rsidR="00577DF9" w:rsidRDefault="00577DF9">
      <w:pPr>
        <w:pStyle w:val="BodyText2"/>
        <w:numPr>
          <w:ilvl w:val="0"/>
          <w:numId w:val="2"/>
        </w:numPr>
        <w:rPr>
          <w:i/>
        </w:rPr>
      </w:pPr>
      <w:r>
        <w:rPr>
          <w:i/>
        </w:rPr>
        <w:t>Express 4</w:t>
      </w:r>
    </w:p>
    <w:p w14:paraId="56CC2C22" w14:textId="77777777" w:rsidR="00577DF9" w:rsidRDefault="00577DF9">
      <w:pPr>
        <w:pStyle w:val="BodyText2"/>
        <w:numPr>
          <w:ilvl w:val="0"/>
          <w:numId w:val="8"/>
        </w:numPr>
        <w:ind w:left="1080"/>
        <w:rPr>
          <w:i/>
        </w:rPr>
      </w:pPr>
      <w:r>
        <w:rPr>
          <w:i/>
        </w:rPr>
        <w:t>Express 6</w:t>
      </w:r>
    </w:p>
    <w:p w14:paraId="71C5EC51" w14:textId="77777777" w:rsidR="00577DF9" w:rsidRDefault="00577DF9">
      <w:pPr>
        <w:pStyle w:val="BodyText2"/>
        <w:numPr>
          <w:ilvl w:val="0"/>
          <w:numId w:val="2"/>
        </w:numPr>
        <w:rPr>
          <w:i/>
        </w:rPr>
      </w:pPr>
      <w:r>
        <w:rPr>
          <w:i/>
        </w:rPr>
        <w:t>Express 8</w:t>
      </w:r>
    </w:p>
    <w:p w14:paraId="5107C2B4" w14:textId="77777777" w:rsidR="00577DF9" w:rsidRDefault="00577DF9">
      <w:pPr>
        <w:pStyle w:val="BodyText2"/>
        <w:numPr>
          <w:ilvl w:val="12"/>
          <w:numId w:val="0"/>
        </w:numPr>
        <w:ind w:left="720"/>
        <w:rPr>
          <w:b/>
          <w:i/>
        </w:rPr>
      </w:pPr>
    </w:p>
    <w:p w14:paraId="31C56728" w14:textId="77777777" w:rsidR="00577DF9" w:rsidRDefault="00577DF9">
      <w:pPr>
        <w:numPr>
          <w:ilvl w:val="12"/>
          <w:numId w:val="0"/>
        </w:numPr>
        <w:ind w:left="709"/>
        <w:rPr>
          <w:b/>
        </w:rPr>
      </w:pPr>
      <w:r>
        <w:rPr>
          <w:b/>
        </w:rPr>
        <w:t>ENHANCED</w:t>
      </w:r>
      <w:r>
        <w:t xml:space="preserve"> </w:t>
      </w:r>
      <w:r>
        <w:rPr>
          <w:b/>
        </w:rPr>
        <w:t xml:space="preserve">CUSTOMER SELECT ASSURANCE OPTIONS (RURAL) </w:t>
      </w:r>
    </w:p>
    <w:p w14:paraId="7D13355B" w14:textId="77777777" w:rsidR="00577DF9" w:rsidRDefault="00577DF9">
      <w:pPr>
        <w:pStyle w:val="Header"/>
        <w:numPr>
          <w:ilvl w:val="12"/>
          <w:numId w:val="0"/>
        </w:numPr>
        <w:tabs>
          <w:tab w:val="clear" w:pos="4153"/>
          <w:tab w:val="clear" w:pos="8306"/>
        </w:tabs>
      </w:pPr>
    </w:p>
    <w:p w14:paraId="64F2DD5E" w14:textId="77777777" w:rsidR="00577DF9" w:rsidRDefault="00577DF9">
      <w:pPr>
        <w:numPr>
          <w:ilvl w:val="12"/>
          <w:numId w:val="0"/>
        </w:numPr>
        <w:ind w:left="737" w:hanging="737"/>
      </w:pPr>
      <w:r>
        <w:t>7.28.3A</w:t>
      </w:r>
      <w:r>
        <w:rPr>
          <w:b/>
        </w:rPr>
        <w:tab/>
      </w:r>
      <w:r>
        <w:t>The following enhanced</w:t>
      </w:r>
      <w:r>
        <w:rPr>
          <w:i/>
        </w:rPr>
        <w:t xml:space="preserve"> Customer Select Assurance </w:t>
      </w:r>
      <w:r>
        <w:t xml:space="preserve">options provide extra coverage, and/or faster response and restoration commitments as indicated. They are available to </w:t>
      </w:r>
      <w:r>
        <w:rPr>
          <w:i/>
        </w:rPr>
        <w:t>Customers</w:t>
      </w:r>
      <w:r>
        <w:t xml:space="preserve"> at additional charge, details of which are set out in clause 8, provided the service is located in a </w:t>
      </w:r>
      <w:r>
        <w:rPr>
          <w:i/>
        </w:rPr>
        <w:t>Rural</w:t>
      </w:r>
      <w:r>
        <w:t xml:space="preserve"> </w:t>
      </w:r>
      <w:r>
        <w:rPr>
          <w:i/>
        </w:rPr>
        <w:t>Area.</w:t>
      </w:r>
      <w:r>
        <w:t xml:space="preserve">  The provision of the Enhanced </w:t>
      </w:r>
      <w:r>
        <w:rPr>
          <w:i/>
        </w:rPr>
        <w:t>Customer Select Assurance</w:t>
      </w:r>
      <w:r>
        <w:t xml:space="preserve"> options for </w:t>
      </w:r>
      <w:r>
        <w:rPr>
          <w:i/>
        </w:rPr>
        <w:t>Basic Telephone Service</w:t>
      </w:r>
      <w:r>
        <w:t xml:space="preserve"> are subject to specific agreement with Telstra.</w:t>
      </w:r>
    </w:p>
    <w:p w14:paraId="54233BFC" w14:textId="77777777" w:rsidR="00577DF9" w:rsidRDefault="00577DF9">
      <w:pPr>
        <w:pStyle w:val="BodyText21"/>
        <w:numPr>
          <w:ilvl w:val="12"/>
          <w:numId w:val="0"/>
        </w:numPr>
        <w:ind w:left="720"/>
      </w:pPr>
    </w:p>
    <w:p w14:paraId="66C10E68" w14:textId="77777777" w:rsidR="00577DF9" w:rsidRDefault="00577DF9">
      <w:pPr>
        <w:pStyle w:val="BodyText21"/>
        <w:numPr>
          <w:ilvl w:val="12"/>
          <w:numId w:val="0"/>
        </w:numPr>
        <w:ind w:left="720"/>
        <w:rPr>
          <w:b/>
          <w:i/>
        </w:rPr>
      </w:pPr>
      <w:r>
        <w:rPr>
          <w:b/>
          <w:i/>
        </w:rPr>
        <w:t>7am- 9pm Monday to Saturday incl Public Holidays</w:t>
      </w:r>
    </w:p>
    <w:p w14:paraId="1752A026" w14:textId="77777777" w:rsidR="00577DF9" w:rsidRDefault="00577DF9">
      <w:pPr>
        <w:pStyle w:val="BodyText21"/>
        <w:numPr>
          <w:ilvl w:val="12"/>
          <w:numId w:val="0"/>
        </w:numPr>
        <w:ind w:left="720"/>
        <w:rPr>
          <w:b/>
          <w:i/>
        </w:rPr>
      </w:pPr>
    </w:p>
    <w:p w14:paraId="57D688A7" w14:textId="77777777" w:rsidR="00577DF9" w:rsidRDefault="00577DF9">
      <w:pPr>
        <w:pStyle w:val="BodyText21"/>
        <w:numPr>
          <w:ilvl w:val="0"/>
          <w:numId w:val="2"/>
        </w:numPr>
        <w:rPr>
          <w:i/>
        </w:rPr>
      </w:pPr>
      <w:r>
        <w:rPr>
          <w:i/>
        </w:rPr>
        <w:t>Express 8 *</w:t>
      </w:r>
    </w:p>
    <w:p w14:paraId="5C454702" w14:textId="77777777" w:rsidR="00577DF9" w:rsidRDefault="00577DF9">
      <w:pPr>
        <w:pStyle w:val="BodyText21"/>
        <w:numPr>
          <w:ilvl w:val="0"/>
          <w:numId w:val="2"/>
        </w:numPr>
        <w:rPr>
          <w:i/>
        </w:rPr>
      </w:pPr>
      <w:r>
        <w:rPr>
          <w:i/>
        </w:rPr>
        <w:t>Business</w:t>
      </w:r>
    </w:p>
    <w:p w14:paraId="68C1F77C" w14:textId="77777777" w:rsidR="00577DF9" w:rsidRDefault="00577DF9">
      <w:pPr>
        <w:pStyle w:val="BodyText2"/>
        <w:numPr>
          <w:ilvl w:val="12"/>
          <w:numId w:val="0"/>
        </w:numPr>
        <w:ind w:left="720"/>
        <w:rPr>
          <w:b/>
          <w:i/>
        </w:rPr>
      </w:pPr>
    </w:p>
    <w:p w14:paraId="74402F21" w14:textId="77777777" w:rsidR="00577DF9" w:rsidRDefault="00577DF9">
      <w:pPr>
        <w:numPr>
          <w:ilvl w:val="12"/>
          <w:numId w:val="0"/>
        </w:numPr>
        <w:ind w:left="737" w:hanging="17"/>
        <w:rPr>
          <w:b/>
        </w:rPr>
      </w:pPr>
      <w:r>
        <w:rPr>
          <w:b/>
        </w:rPr>
        <w:t>ENHANCED CUSTOMER SELECT MAINTENANCE OPTIONS</w:t>
      </w:r>
    </w:p>
    <w:p w14:paraId="5D5CF215" w14:textId="77777777" w:rsidR="00577DF9" w:rsidRDefault="00577DF9">
      <w:pPr>
        <w:numPr>
          <w:ilvl w:val="12"/>
          <w:numId w:val="0"/>
        </w:numPr>
        <w:ind w:left="737" w:hanging="17"/>
        <w:rPr>
          <w:b/>
        </w:rPr>
      </w:pPr>
    </w:p>
    <w:p w14:paraId="51BFFB73" w14:textId="77777777" w:rsidR="00B03661" w:rsidRPr="00821A49" w:rsidRDefault="00B03661" w:rsidP="00B03661">
      <w:pPr>
        <w:numPr>
          <w:ilvl w:val="2"/>
          <w:numId w:val="60"/>
        </w:numPr>
      </w:pPr>
      <w:r w:rsidRPr="00821A49">
        <w:t>The following enhanced</w:t>
      </w:r>
      <w:r w:rsidRPr="00821A49">
        <w:rPr>
          <w:i/>
        </w:rPr>
        <w:t xml:space="preserve"> CSM Options</w:t>
      </w:r>
      <w:r w:rsidRPr="00821A49">
        <w:t xml:space="preserve"> provide extra coverage for services in Remote Areas only, and/or faster response and restoration commitments as indicated (</w:t>
      </w:r>
      <w:r w:rsidRPr="00B03661">
        <w:t>plus two working days [for restoration times])</w:t>
      </w:r>
      <w:r w:rsidRPr="00821A49">
        <w:t xml:space="preserve">: </w:t>
      </w:r>
    </w:p>
    <w:p w14:paraId="4D1E533A" w14:textId="77777777" w:rsidR="00B03661" w:rsidRPr="00821A49" w:rsidRDefault="00B03661" w:rsidP="00B03661"/>
    <w:p w14:paraId="1F6BB9DB" w14:textId="77777777" w:rsidR="00B03661" w:rsidRPr="00821A49" w:rsidRDefault="00B03661" w:rsidP="00B03661">
      <w:pPr>
        <w:numPr>
          <w:ilvl w:val="0"/>
          <w:numId w:val="61"/>
        </w:numPr>
        <w:rPr>
          <w:i/>
        </w:rPr>
      </w:pPr>
      <w:r w:rsidRPr="00821A49">
        <w:rPr>
          <w:i/>
        </w:rPr>
        <w:t>Express 4</w:t>
      </w:r>
      <w:r w:rsidRPr="00821A49">
        <w:rPr>
          <w:i/>
        </w:rPr>
        <w:tab/>
      </w:r>
      <w:r w:rsidRPr="00821A49">
        <w:rPr>
          <w:i/>
        </w:rPr>
        <w:tab/>
      </w:r>
    </w:p>
    <w:p w14:paraId="02C5BB9D" w14:textId="77777777" w:rsidR="00B03661" w:rsidRPr="00821A49" w:rsidRDefault="00B03661" w:rsidP="00B03661">
      <w:pPr>
        <w:numPr>
          <w:ilvl w:val="0"/>
          <w:numId w:val="2"/>
        </w:numPr>
        <w:tabs>
          <w:tab w:val="left" w:pos="426"/>
        </w:tabs>
        <w:ind w:left="1077" w:hanging="357"/>
      </w:pPr>
      <w:r w:rsidRPr="00821A49">
        <w:rPr>
          <w:i/>
        </w:rPr>
        <w:t>Express 8</w:t>
      </w:r>
      <w:r w:rsidRPr="00821A49">
        <w:rPr>
          <w:i/>
        </w:rPr>
        <w:tab/>
      </w:r>
      <w:r w:rsidRPr="00821A49">
        <w:rPr>
          <w:i/>
        </w:rPr>
        <w:tab/>
      </w:r>
    </w:p>
    <w:p w14:paraId="76BB1A39" w14:textId="77777777" w:rsidR="00577DF9" w:rsidRDefault="00B03661" w:rsidP="00B03661">
      <w:pPr>
        <w:numPr>
          <w:ilvl w:val="0"/>
          <w:numId w:val="2"/>
        </w:numPr>
        <w:tabs>
          <w:tab w:val="left" w:pos="426"/>
        </w:tabs>
        <w:ind w:left="1077" w:hanging="357"/>
        <w:rPr>
          <w:i/>
        </w:rPr>
      </w:pPr>
      <w:r w:rsidRPr="00821A49">
        <w:rPr>
          <w:i/>
        </w:rPr>
        <w:t>Business Plus</w:t>
      </w:r>
    </w:p>
    <w:p w14:paraId="02E9F2A7" w14:textId="77777777" w:rsidR="00B03661" w:rsidRDefault="00B03661" w:rsidP="00B03661">
      <w:pPr>
        <w:numPr>
          <w:ilvl w:val="12"/>
          <w:numId w:val="0"/>
        </w:numPr>
        <w:ind w:left="737" w:hanging="17"/>
        <w:rPr>
          <w:b/>
        </w:rPr>
      </w:pPr>
    </w:p>
    <w:p w14:paraId="640E911C" w14:textId="77777777" w:rsidR="00577DF9" w:rsidRDefault="00577DF9">
      <w:pPr>
        <w:numPr>
          <w:ilvl w:val="12"/>
          <w:numId w:val="0"/>
        </w:numPr>
        <w:ind w:left="737" w:hanging="17"/>
        <w:rPr>
          <w:b/>
        </w:rPr>
      </w:pPr>
      <w:r>
        <w:rPr>
          <w:b/>
        </w:rPr>
        <w:tab/>
        <w:t xml:space="preserve">SERVICE REBATE </w:t>
      </w:r>
    </w:p>
    <w:p w14:paraId="1DE1D1F7" w14:textId="77777777" w:rsidR="00577DF9" w:rsidRDefault="00577DF9">
      <w:pPr>
        <w:numPr>
          <w:ilvl w:val="12"/>
          <w:numId w:val="0"/>
        </w:numPr>
        <w:ind w:left="737" w:hanging="17"/>
        <w:rPr>
          <w:b/>
        </w:rPr>
      </w:pPr>
    </w:p>
    <w:p w14:paraId="7B40C5B2" w14:textId="77777777" w:rsidR="00577DF9" w:rsidRDefault="00577DF9">
      <w:pPr>
        <w:numPr>
          <w:ilvl w:val="12"/>
          <w:numId w:val="0"/>
        </w:numPr>
        <w:ind w:left="737" w:hanging="737"/>
      </w:pPr>
      <w:r>
        <w:lastRenderedPageBreak/>
        <w:t>7.28.5</w:t>
      </w:r>
      <w:r>
        <w:tab/>
        <w:t xml:space="preserve">The types of </w:t>
      </w:r>
      <w:r>
        <w:rPr>
          <w:i/>
        </w:rPr>
        <w:t xml:space="preserve">Service Rebates </w:t>
      </w:r>
      <w:r>
        <w:t>available</w:t>
      </w:r>
      <w:r>
        <w:rPr>
          <w:i/>
        </w:rPr>
        <w:t xml:space="preserve"> </w:t>
      </w:r>
      <w:r>
        <w:t>and conditions which apply to them are set out in clause 10.</w:t>
      </w:r>
    </w:p>
    <w:p w14:paraId="7EED3D1D" w14:textId="77777777" w:rsidR="00577DF9" w:rsidRDefault="00577DF9">
      <w:pPr>
        <w:numPr>
          <w:ilvl w:val="12"/>
          <w:numId w:val="0"/>
        </w:numPr>
        <w:ind w:left="737" w:hanging="737"/>
      </w:pPr>
    </w:p>
    <w:p w14:paraId="6E4E80B0" w14:textId="77777777" w:rsidR="00577DF9" w:rsidRDefault="00577DF9">
      <w:pPr>
        <w:pStyle w:val="Heading2"/>
        <w:numPr>
          <w:ilvl w:val="12"/>
          <w:numId w:val="0"/>
        </w:numPr>
        <w:rPr>
          <w:b w:val="0"/>
          <w:sz w:val="24"/>
        </w:rPr>
      </w:pPr>
      <w:r>
        <w:rPr>
          <w:b w:val="0"/>
          <w:sz w:val="24"/>
        </w:rPr>
        <w:t>7.29</w:t>
      </w:r>
      <w:r>
        <w:rPr>
          <w:b w:val="0"/>
          <w:sz w:val="24"/>
        </w:rPr>
        <w:tab/>
      </w:r>
      <w:r>
        <w:rPr>
          <w:sz w:val="24"/>
        </w:rPr>
        <w:t>MULTI POINT DEDICATED ALARM AND TELEMETRY SERVICE (“</w:t>
      </w:r>
      <w:r>
        <w:rPr>
          <w:i/>
          <w:sz w:val="24"/>
        </w:rPr>
        <w:t>MDATS</w:t>
      </w:r>
      <w:r>
        <w:rPr>
          <w:sz w:val="24"/>
        </w:rPr>
        <w:t>”)</w:t>
      </w:r>
    </w:p>
    <w:p w14:paraId="54ABC337" w14:textId="77777777" w:rsidR="00577DF9" w:rsidRDefault="00577DF9">
      <w:pPr>
        <w:numPr>
          <w:ilvl w:val="12"/>
          <w:numId w:val="0"/>
        </w:numPr>
        <w:ind w:left="737" w:hanging="17"/>
        <w:rPr>
          <w:b/>
        </w:rPr>
      </w:pPr>
      <w:r>
        <w:rPr>
          <w:b/>
        </w:rPr>
        <w:tab/>
        <w:t>SERVICE OVERVIEW</w:t>
      </w:r>
    </w:p>
    <w:p w14:paraId="5C6D08BE" w14:textId="77777777" w:rsidR="00577DF9" w:rsidRDefault="00577DF9">
      <w:pPr>
        <w:numPr>
          <w:ilvl w:val="12"/>
          <w:numId w:val="0"/>
        </w:numPr>
        <w:ind w:left="737" w:hanging="17"/>
        <w:rPr>
          <w:b/>
        </w:rPr>
      </w:pPr>
    </w:p>
    <w:p w14:paraId="5DF55336" w14:textId="77777777" w:rsidR="00577DF9" w:rsidRDefault="00577DF9">
      <w:pPr>
        <w:numPr>
          <w:ilvl w:val="12"/>
          <w:numId w:val="0"/>
        </w:numPr>
        <w:ind w:left="737" w:hanging="737"/>
      </w:pPr>
      <w:r>
        <w:rPr>
          <w:lang w:val="en-US"/>
        </w:rPr>
        <w:t>7.29.1</w:t>
      </w:r>
      <w:r>
        <w:rPr>
          <w:lang w:val="en-US"/>
        </w:rPr>
        <w:tab/>
      </w:r>
      <w:r>
        <w:t xml:space="preserve">A description of </w:t>
      </w:r>
      <w:r>
        <w:rPr>
          <w:i/>
        </w:rPr>
        <w:t>Telstra</w:t>
      </w:r>
      <w:r>
        <w:t xml:space="preserve">’s </w:t>
      </w:r>
      <w:r>
        <w:rPr>
          <w:i/>
        </w:rPr>
        <w:t>MDATS</w:t>
      </w:r>
      <w:r>
        <w:t xml:space="preserve"> is provided in Part C – Private Lines of the Voice Grade Dedicated Lines section of </w:t>
      </w:r>
      <w:r w:rsidR="005752A5">
        <w:t>Our Customer Terms</w:t>
      </w:r>
      <w:r>
        <w:t>.</w:t>
      </w:r>
    </w:p>
    <w:p w14:paraId="278637EE" w14:textId="77777777" w:rsidR="00577DF9" w:rsidRDefault="00577DF9">
      <w:pPr>
        <w:numPr>
          <w:ilvl w:val="12"/>
          <w:numId w:val="0"/>
        </w:numPr>
        <w:ind w:left="1440" w:hanging="720"/>
      </w:pPr>
    </w:p>
    <w:p w14:paraId="631C5BDB" w14:textId="77777777" w:rsidR="00577DF9" w:rsidRDefault="00577DF9">
      <w:pPr>
        <w:numPr>
          <w:ilvl w:val="12"/>
          <w:numId w:val="0"/>
        </w:numPr>
        <w:ind w:left="737" w:hanging="17"/>
        <w:rPr>
          <w:b/>
        </w:rPr>
      </w:pPr>
      <w:r>
        <w:rPr>
          <w:b/>
        </w:rPr>
        <w:tab/>
        <w:t>STANDARD SERVICE ASSURANCE COMMITMENTS</w:t>
      </w:r>
    </w:p>
    <w:p w14:paraId="51FCDBD1" w14:textId="77777777" w:rsidR="00577DF9" w:rsidRDefault="00577DF9">
      <w:pPr>
        <w:numPr>
          <w:ilvl w:val="12"/>
          <w:numId w:val="0"/>
        </w:numPr>
        <w:ind w:left="737" w:hanging="17"/>
        <w:rPr>
          <w:b/>
        </w:rPr>
      </w:pPr>
    </w:p>
    <w:p w14:paraId="6C89B30B" w14:textId="77777777" w:rsidR="00577DF9" w:rsidRDefault="00577DF9">
      <w:pPr>
        <w:numPr>
          <w:ilvl w:val="12"/>
          <w:numId w:val="0"/>
        </w:numPr>
        <w:ind w:left="737" w:hanging="737"/>
      </w:pPr>
      <w:r>
        <w:t>7.29.2</w:t>
      </w:r>
      <w:r>
        <w:tab/>
        <w:t xml:space="preserve">Maintenance and repair of the </w:t>
      </w:r>
      <w:r>
        <w:rPr>
          <w:i/>
        </w:rPr>
        <w:t>MDATs</w:t>
      </w:r>
      <w:r>
        <w:t xml:space="preserve"> will be under the </w:t>
      </w:r>
      <w:r>
        <w:rPr>
          <w:i/>
        </w:rPr>
        <w:t>CSM Business Option</w:t>
      </w:r>
      <w:r>
        <w:t xml:space="preserve">. </w:t>
      </w:r>
    </w:p>
    <w:p w14:paraId="79A6B031" w14:textId="77777777" w:rsidR="00577DF9" w:rsidRDefault="00577DF9">
      <w:pPr>
        <w:keepNext/>
        <w:keepLines/>
        <w:numPr>
          <w:ilvl w:val="12"/>
          <w:numId w:val="0"/>
        </w:numPr>
        <w:ind w:left="737" w:hanging="17"/>
      </w:pPr>
    </w:p>
    <w:p w14:paraId="0AC24A1B" w14:textId="77777777" w:rsidR="00577DF9" w:rsidRDefault="00577DF9">
      <w:pPr>
        <w:numPr>
          <w:ilvl w:val="12"/>
          <w:numId w:val="0"/>
        </w:numPr>
        <w:ind w:left="737" w:hanging="17"/>
        <w:rPr>
          <w:b/>
        </w:rPr>
      </w:pPr>
      <w:r>
        <w:rPr>
          <w:b/>
        </w:rPr>
        <w:t>ENHANCED CUSTOMER SELECT ASSURANCE OPTIONS</w:t>
      </w:r>
    </w:p>
    <w:p w14:paraId="5AA19C7D" w14:textId="77777777" w:rsidR="00577DF9" w:rsidRDefault="00577DF9">
      <w:pPr>
        <w:numPr>
          <w:ilvl w:val="12"/>
          <w:numId w:val="0"/>
        </w:numPr>
        <w:ind w:left="737" w:hanging="17"/>
        <w:rPr>
          <w:b/>
        </w:rPr>
      </w:pPr>
    </w:p>
    <w:p w14:paraId="04FD4779" w14:textId="77777777" w:rsidR="00577DF9" w:rsidRDefault="00577DF9">
      <w:pPr>
        <w:numPr>
          <w:ilvl w:val="12"/>
          <w:numId w:val="0"/>
        </w:numPr>
        <w:ind w:left="737" w:hanging="737"/>
      </w:pPr>
      <w:r>
        <w:t>7.29.3</w:t>
      </w:r>
      <w:r>
        <w:tab/>
        <w:t xml:space="preserve">There are no enhanced </w:t>
      </w:r>
      <w:r>
        <w:rPr>
          <w:i/>
        </w:rPr>
        <w:t xml:space="preserve">Customer Select Assurance </w:t>
      </w:r>
      <w:r>
        <w:t xml:space="preserve">options available for the </w:t>
      </w:r>
      <w:r>
        <w:rPr>
          <w:i/>
        </w:rPr>
        <w:t>MDATS</w:t>
      </w:r>
      <w:r>
        <w:t xml:space="preserve"> service.</w:t>
      </w:r>
    </w:p>
    <w:p w14:paraId="03AB9B31" w14:textId="77777777" w:rsidR="00577DF9" w:rsidRDefault="00577DF9">
      <w:pPr>
        <w:numPr>
          <w:ilvl w:val="12"/>
          <w:numId w:val="0"/>
        </w:numPr>
        <w:ind w:left="737" w:hanging="737"/>
      </w:pPr>
    </w:p>
    <w:p w14:paraId="696D5D0C" w14:textId="77777777" w:rsidR="00577DF9" w:rsidRDefault="00577DF9">
      <w:pPr>
        <w:numPr>
          <w:ilvl w:val="12"/>
          <w:numId w:val="0"/>
        </w:numPr>
        <w:ind w:left="737" w:hanging="17"/>
        <w:rPr>
          <w:b/>
        </w:rPr>
      </w:pPr>
      <w:r>
        <w:rPr>
          <w:b/>
        </w:rPr>
        <w:tab/>
        <w:t>ENHANCED CUSTOMER SELECT MAINTENANCE OPTIONS</w:t>
      </w:r>
    </w:p>
    <w:p w14:paraId="239782AF" w14:textId="77777777" w:rsidR="00577DF9" w:rsidRDefault="00577DF9">
      <w:pPr>
        <w:numPr>
          <w:ilvl w:val="12"/>
          <w:numId w:val="0"/>
        </w:numPr>
        <w:ind w:left="737" w:hanging="17"/>
        <w:rPr>
          <w:b/>
        </w:rPr>
      </w:pPr>
    </w:p>
    <w:p w14:paraId="067D2794" w14:textId="77777777" w:rsidR="00577DF9" w:rsidRDefault="00577DF9">
      <w:pPr>
        <w:numPr>
          <w:ilvl w:val="12"/>
          <w:numId w:val="0"/>
        </w:numPr>
        <w:ind w:left="737" w:hanging="737"/>
      </w:pPr>
      <w:r>
        <w:t>7.29.4</w:t>
      </w:r>
      <w:r>
        <w:tab/>
        <w:t>There are no enhanced</w:t>
      </w:r>
      <w:r>
        <w:rPr>
          <w:i/>
        </w:rPr>
        <w:t xml:space="preserve"> CSM Options</w:t>
      </w:r>
      <w:r>
        <w:t xml:space="preserve"> available for the </w:t>
      </w:r>
      <w:r>
        <w:rPr>
          <w:i/>
        </w:rPr>
        <w:t>MDATS</w:t>
      </w:r>
      <w:r>
        <w:t xml:space="preserve"> service.</w:t>
      </w:r>
    </w:p>
    <w:p w14:paraId="0A640E7E" w14:textId="77777777" w:rsidR="00577DF9" w:rsidRDefault="00577DF9">
      <w:pPr>
        <w:numPr>
          <w:ilvl w:val="12"/>
          <w:numId w:val="0"/>
        </w:numPr>
        <w:ind w:left="737" w:hanging="737"/>
      </w:pPr>
    </w:p>
    <w:p w14:paraId="3B8CB451" w14:textId="77777777" w:rsidR="00577DF9" w:rsidRDefault="00577DF9">
      <w:pPr>
        <w:numPr>
          <w:ilvl w:val="12"/>
          <w:numId w:val="0"/>
        </w:numPr>
        <w:ind w:left="737" w:hanging="17"/>
        <w:rPr>
          <w:b/>
        </w:rPr>
      </w:pPr>
      <w:r>
        <w:rPr>
          <w:b/>
        </w:rPr>
        <w:tab/>
        <w:t xml:space="preserve">SERVICE REBATE </w:t>
      </w:r>
    </w:p>
    <w:p w14:paraId="1FEE5847" w14:textId="77777777" w:rsidR="00577DF9" w:rsidRDefault="00577DF9">
      <w:pPr>
        <w:numPr>
          <w:ilvl w:val="12"/>
          <w:numId w:val="0"/>
        </w:numPr>
        <w:ind w:left="737" w:hanging="17"/>
        <w:rPr>
          <w:b/>
        </w:rPr>
      </w:pPr>
    </w:p>
    <w:p w14:paraId="15BD4EE6" w14:textId="77777777" w:rsidR="00577DF9" w:rsidRDefault="00577DF9">
      <w:pPr>
        <w:numPr>
          <w:ilvl w:val="12"/>
          <w:numId w:val="0"/>
        </w:numPr>
        <w:ind w:left="737" w:hanging="737"/>
        <w:rPr>
          <w:i/>
        </w:rPr>
      </w:pPr>
      <w:r>
        <w:t>7.29.5</w:t>
      </w:r>
      <w:r>
        <w:tab/>
        <w:t xml:space="preserve">The </w:t>
      </w:r>
      <w:r>
        <w:rPr>
          <w:i/>
        </w:rPr>
        <w:t xml:space="preserve">Service Rebate </w:t>
      </w:r>
      <w:r>
        <w:t xml:space="preserve">is not available for </w:t>
      </w:r>
      <w:r>
        <w:rPr>
          <w:i/>
        </w:rPr>
        <w:t>MDATS.</w:t>
      </w:r>
    </w:p>
    <w:p w14:paraId="1A887C63" w14:textId="77777777" w:rsidR="00577DF9" w:rsidRDefault="00577DF9">
      <w:pPr>
        <w:numPr>
          <w:ilvl w:val="12"/>
          <w:numId w:val="0"/>
        </w:numPr>
        <w:ind w:left="737" w:hanging="737"/>
        <w:rPr>
          <w:b/>
        </w:rPr>
      </w:pPr>
    </w:p>
    <w:p w14:paraId="0118A99A" w14:textId="77777777" w:rsidR="00577DF9" w:rsidRDefault="00577DF9">
      <w:pPr>
        <w:pStyle w:val="Heading2"/>
        <w:numPr>
          <w:ilvl w:val="12"/>
          <w:numId w:val="0"/>
        </w:numPr>
        <w:ind w:left="709" w:hanging="709"/>
        <w:rPr>
          <w:b w:val="0"/>
          <w:sz w:val="24"/>
        </w:rPr>
      </w:pPr>
      <w:r>
        <w:rPr>
          <w:b w:val="0"/>
          <w:sz w:val="24"/>
        </w:rPr>
        <w:t>7.30</w:t>
      </w:r>
      <w:r>
        <w:rPr>
          <w:b w:val="0"/>
          <w:sz w:val="24"/>
        </w:rPr>
        <w:tab/>
      </w:r>
      <w:r>
        <w:rPr>
          <w:i/>
          <w:sz w:val="24"/>
        </w:rPr>
        <w:t xml:space="preserve">TELSTRA ISDN 2 </w:t>
      </w:r>
      <w:r>
        <w:rPr>
          <w:sz w:val="24"/>
        </w:rPr>
        <w:t xml:space="preserve">and </w:t>
      </w:r>
      <w:r>
        <w:rPr>
          <w:i/>
          <w:sz w:val="24"/>
        </w:rPr>
        <w:t>Telstra ISDN</w:t>
      </w:r>
      <w:r>
        <w:rPr>
          <w:sz w:val="24"/>
        </w:rPr>
        <w:t xml:space="preserve"> 2 Enhanced services SERVICE ASSURANCE</w:t>
      </w:r>
    </w:p>
    <w:p w14:paraId="2A2F1EF0" w14:textId="77777777" w:rsidR="00577DF9" w:rsidRDefault="00577DF9">
      <w:pPr>
        <w:numPr>
          <w:ilvl w:val="12"/>
          <w:numId w:val="0"/>
        </w:numPr>
        <w:ind w:left="737" w:hanging="17"/>
        <w:rPr>
          <w:b/>
        </w:rPr>
      </w:pPr>
      <w:r>
        <w:rPr>
          <w:b/>
        </w:rPr>
        <w:tab/>
        <w:t>SERVICE OVERVIEW</w:t>
      </w:r>
    </w:p>
    <w:p w14:paraId="6CC2942F" w14:textId="77777777" w:rsidR="00577DF9" w:rsidRDefault="00577DF9">
      <w:pPr>
        <w:numPr>
          <w:ilvl w:val="12"/>
          <w:numId w:val="0"/>
        </w:numPr>
        <w:ind w:left="737" w:hanging="17"/>
        <w:rPr>
          <w:b/>
        </w:rPr>
      </w:pPr>
    </w:p>
    <w:p w14:paraId="7FBBC0D9" w14:textId="77777777" w:rsidR="00577DF9" w:rsidRDefault="00577DF9">
      <w:pPr>
        <w:numPr>
          <w:ilvl w:val="12"/>
          <w:numId w:val="0"/>
        </w:numPr>
        <w:ind w:left="737" w:hanging="737"/>
      </w:pPr>
      <w:r>
        <w:rPr>
          <w:lang w:val="en-US"/>
        </w:rPr>
        <w:t>7.30.1</w:t>
      </w:r>
      <w:r>
        <w:rPr>
          <w:lang w:val="en-US"/>
        </w:rPr>
        <w:tab/>
      </w:r>
      <w:r>
        <w:t xml:space="preserve">Descriptions of </w:t>
      </w:r>
      <w:r>
        <w:rPr>
          <w:i/>
        </w:rPr>
        <w:t xml:space="preserve">the Telstra ISDN 2 </w:t>
      </w:r>
      <w:r>
        <w:t xml:space="preserve">and </w:t>
      </w:r>
      <w:r>
        <w:rPr>
          <w:i/>
        </w:rPr>
        <w:t>Telstra ISDN 2 Enhanced</w:t>
      </w:r>
      <w:r>
        <w:t xml:space="preserve"> services are provided in the </w:t>
      </w:r>
      <w:r>
        <w:rPr>
          <w:i/>
        </w:rPr>
        <w:t>ISDN</w:t>
      </w:r>
      <w:r>
        <w:t xml:space="preserve"> section of </w:t>
      </w:r>
      <w:r w:rsidR="005752A5">
        <w:t>Our Customer Terms</w:t>
      </w:r>
      <w:r>
        <w:t>.</w:t>
      </w:r>
    </w:p>
    <w:p w14:paraId="60E25179" w14:textId="77777777" w:rsidR="00577DF9" w:rsidRDefault="00577DF9">
      <w:pPr>
        <w:numPr>
          <w:ilvl w:val="12"/>
          <w:numId w:val="0"/>
        </w:numPr>
        <w:ind w:left="737" w:hanging="737"/>
      </w:pPr>
    </w:p>
    <w:p w14:paraId="655C668C" w14:textId="77777777" w:rsidR="00577DF9" w:rsidRDefault="00577DF9">
      <w:pPr>
        <w:keepNext/>
        <w:numPr>
          <w:ilvl w:val="12"/>
          <w:numId w:val="0"/>
        </w:numPr>
        <w:ind w:left="737" w:hanging="17"/>
        <w:rPr>
          <w:b/>
        </w:rPr>
      </w:pPr>
      <w:r>
        <w:rPr>
          <w:b/>
        </w:rPr>
        <w:tab/>
        <w:t>STANDARD SERVICE ASSURANCE COMMITMENTS</w:t>
      </w:r>
    </w:p>
    <w:p w14:paraId="24D6EFAA" w14:textId="77777777" w:rsidR="00577DF9" w:rsidRDefault="00577DF9">
      <w:pPr>
        <w:keepNext/>
        <w:numPr>
          <w:ilvl w:val="12"/>
          <w:numId w:val="0"/>
        </w:numPr>
        <w:ind w:left="737" w:hanging="17"/>
        <w:rPr>
          <w:b/>
        </w:rPr>
      </w:pPr>
    </w:p>
    <w:p w14:paraId="64B50853" w14:textId="77777777" w:rsidR="00577DF9" w:rsidRDefault="00577DF9">
      <w:pPr>
        <w:numPr>
          <w:ilvl w:val="12"/>
          <w:numId w:val="0"/>
        </w:numPr>
        <w:ind w:left="737" w:hanging="737"/>
      </w:pPr>
      <w:r>
        <w:t>7.30.2</w:t>
      </w:r>
      <w:r>
        <w:tab/>
        <w:t xml:space="preserve">Maintenance and repair of </w:t>
      </w:r>
      <w:r>
        <w:rPr>
          <w:i/>
        </w:rPr>
        <w:t xml:space="preserve">Telstra ISDN 2 and Telstra ISDN 2 Enhanced </w:t>
      </w:r>
      <w:r>
        <w:t xml:space="preserve">service will default  to the </w:t>
      </w:r>
      <w:r>
        <w:rPr>
          <w:i/>
        </w:rPr>
        <w:t>CSM Business Option</w:t>
      </w:r>
      <w:r>
        <w:t xml:space="preserve"> unless the </w:t>
      </w:r>
      <w:r>
        <w:rPr>
          <w:i/>
        </w:rPr>
        <w:t>Customer</w:t>
      </w:r>
      <w:r>
        <w:t xml:space="preserve"> has selected an enhanced  </w:t>
      </w:r>
      <w:r>
        <w:rPr>
          <w:i/>
        </w:rPr>
        <w:t xml:space="preserve">Customer Select Assurance </w:t>
      </w:r>
      <w:r>
        <w:t xml:space="preserve">option or </w:t>
      </w:r>
      <w:r>
        <w:rPr>
          <w:i/>
        </w:rPr>
        <w:t>CSM Option</w:t>
      </w:r>
      <w:r>
        <w:t>.</w:t>
      </w:r>
    </w:p>
    <w:p w14:paraId="100D4181" w14:textId="77777777" w:rsidR="00577DF9" w:rsidRDefault="00577DF9">
      <w:pPr>
        <w:numPr>
          <w:ilvl w:val="12"/>
          <w:numId w:val="0"/>
        </w:numPr>
        <w:ind w:left="737" w:hanging="737"/>
      </w:pPr>
    </w:p>
    <w:p w14:paraId="6796B42C" w14:textId="77777777" w:rsidR="00577DF9" w:rsidRDefault="00577DF9">
      <w:pPr>
        <w:numPr>
          <w:ilvl w:val="12"/>
          <w:numId w:val="0"/>
        </w:numPr>
        <w:ind w:left="737" w:hanging="17"/>
        <w:rPr>
          <w:b/>
        </w:rPr>
      </w:pPr>
      <w:r>
        <w:rPr>
          <w:b/>
        </w:rPr>
        <w:t>ENHANCED CUSTOMER SELECT ASSURANCE OPTIONS (URBAN)</w:t>
      </w:r>
    </w:p>
    <w:p w14:paraId="1B8AF2AC" w14:textId="77777777" w:rsidR="00577DF9" w:rsidRDefault="00577DF9">
      <w:pPr>
        <w:numPr>
          <w:ilvl w:val="12"/>
          <w:numId w:val="0"/>
        </w:numPr>
        <w:ind w:left="737" w:hanging="17"/>
        <w:rPr>
          <w:b/>
        </w:rPr>
      </w:pPr>
    </w:p>
    <w:p w14:paraId="3C8C7F89" w14:textId="77777777" w:rsidR="00577DF9" w:rsidRDefault="00577DF9">
      <w:pPr>
        <w:numPr>
          <w:ilvl w:val="12"/>
          <w:numId w:val="0"/>
        </w:numPr>
        <w:ind w:left="737" w:hanging="737"/>
      </w:pPr>
      <w:r>
        <w:t>7.30.3</w:t>
      </w:r>
      <w:r>
        <w:tab/>
        <w:t xml:space="preserve">The following enhanced </w:t>
      </w:r>
      <w:r>
        <w:rPr>
          <w:i/>
        </w:rPr>
        <w:t xml:space="preserve">Customer Select Assurance </w:t>
      </w:r>
      <w:r>
        <w:t xml:space="preserve">options provide extra coverage, and/or faster response and restoration commitments as indicated. They are available at additional charge, details of which are set out in clause 8, provided the service is located in an </w:t>
      </w:r>
      <w:r>
        <w:rPr>
          <w:i/>
        </w:rPr>
        <w:t>Urban Area</w:t>
      </w:r>
      <w:r>
        <w:t>:</w:t>
      </w:r>
    </w:p>
    <w:p w14:paraId="75057672" w14:textId="77777777" w:rsidR="00577DF9" w:rsidRDefault="00577DF9">
      <w:pPr>
        <w:numPr>
          <w:ilvl w:val="12"/>
          <w:numId w:val="0"/>
        </w:numPr>
        <w:ind w:left="720"/>
        <w:rPr>
          <w:color w:val="auto"/>
        </w:rPr>
      </w:pPr>
    </w:p>
    <w:p w14:paraId="6D9DDEC9" w14:textId="77777777" w:rsidR="00577DF9" w:rsidRDefault="00577DF9">
      <w:pPr>
        <w:pStyle w:val="BodyText2"/>
        <w:numPr>
          <w:ilvl w:val="12"/>
          <w:numId w:val="0"/>
        </w:numPr>
        <w:ind w:firstLine="720"/>
        <w:rPr>
          <w:b/>
          <w:i/>
        </w:rPr>
      </w:pPr>
      <w:r>
        <w:rPr>
          <w:b/>
          <w:i/>
        </w:rPr>
        <w:t>24 hrs/7 days coverage</w:t>
      </w:r>
    </w:p>
    <w:p w14:paraId="5C78AA19" w14:textId="77777777" w:rsidR="00577DF9" w:rsidRDefault="00577DF9">
      <w:pPr>
        <w:pStyle w:val="BodyText2"/>
        <w:numPr>
          <w:ilvl w:val="12"/>
          <w:numId w:val="0"/>
        </w:numPr>
        <w:ind w:left="720"/>
        <w:rPr>
          <w:b/>
          <w:i/>
        </w:rPr>
      </w:pPr>
    </w:p>
    <w:p w14:paraId="1C225C46" w14:textId="77777777" w:rsidR="00577DF9" w:rsidRDefault="00577DF9">
      <w:pPr>
        <w:pStyle w:val="BodyText2"/>
        <w:numPr>
          <w:ilvl w:val="0"/>
          <w:numId w:val="2"/>
        </w:numPr>
        <w:rPr>
          <w:i/>
        </w:rPr>
      </w:pPr>
      <w:r>
        <w:rPr>
          <w:i/>
        </w:rPr>
        <w:t>Express 4 plus</w:t>
      </w:r>
    </w:p>
    <w:p w14:paraId="6D3A9F13" w14:textId="77777777" w:rsidR="00577DF9" w:rsidRDefault="00577DF9">
      <w:pPr>
        <w:pStyle w:val="BodyText2"/>
        <w:numPr>
          <w:ilvl w:val="0"/>
          <w:numId w:val="2"/>
        </w:numPr>
        <w:rPr>
          <w:i/>
        </w:rPr>
      </w:pPr>
      <w:r>
        <w:rPr>
          <w:i/>
        </w:rPr>
        <w:t>Express 6 plus</w:t>
      </w:r>
    </w:p>
    <w:p w14:paraId="7CF59E33" w14:textId="77777777" w:rsidR="00577DF9" w:rsidRDefault="00577DF9">
      <w:pPr>
        <w:pStyle w:val="BodyText2"/>
        <w:numPr>
          <w:ilvl w:val="0"/>
          <w:numId w:val="2"/>
        </w:numPr>
        <w:rPr>
          <w:i/>
        </w:rPr>
      </w:pPr>
      <w:r>
        <w:rPr>
          <w:i/>
        </w:rPr>
        <w:t>Express 8 plus</w:t>
      </w:r>
    </w:p>
    <w:p w14:paraId="75C305EE" w14:textId="77777777" w:rsidR="00577DF9" w:rsidRDefault="00577DF9">
      <w:pPr>
        <w:pStyle w:val="BodyText2"/>
        <w:numPr>
          <w:ilvl w:val="0"/>
          <w:numId w:val="2"/>
        </w:numPr>
        <w:rPr>
          <w:i/>
        </w:rPr>
      </w:pPr>
      <w:r>
        <w:rPr>
          <w:i/>
        </w:rPr>
        <w:t>Business plus</w:t>
      </w:r>
    </w:p>
    <w:p w14:paraId="55C781F5" w14:textId="77777777" w:rsidR="00577DF9" w:rsidRDefault="00577DF9">
      <w:pPr>
        <w:pStyle w:val="BodyText2"/>
        <w:numPr>
          <w:ilvl w:val="12"/>
          <w:numId w:val="0"/>
        </w:numPr>
        <w:ind w:left="720"/>
      </w:pPr>
    </w:p>
    <w:p w14:paraId="61D16FA4" w14:textId="77777777" w:rsidR="00577DF9" w:rsidRDefault="00577DF9">
      <w:pPr>
        <w:pStyle w:val="BodyText2"/>
        <w:numPr>
          <w:ilvl w:val="12"/>
          <w:numId w:val="0"/>
        </w:numPr>
        <w:ind w:left="720"/>
        <w:rPr>
          <w:b/>
          <w:i/>
        </w:rPr>
      </w:pPr>
      <w:r>
        <w:rPr>
          <w:b/>
          <w:i/>
        </w:rPr>
        <w:t>7am- 9pm Monday to Saturday incl Public Holidays</w:t>
      </w:r>
    </w:p>
    <w:p w14:paraId="3AB4C60A" w14:textId="77777777" w:rsidR="00577DF9" w:rsidRDefault="00577DF9">
      <w:pPr>
        <w:pStyle w:val="BodyText2"/>
        <w:numPr>
          <w:ilvl w:val="12"/>
          <w:numId w:val="0"/>
        </w:numPr>
        <w:ind w:left="720"/>
        <w:rPr>
          <w:b/>
          <w:i/>
        </w:rPr>
      </w:pPr>
    </w:p>
    <w:p w14:paraId="441E30D8" w14:textId="77777777" w:rsidR="00577DF9" w:rsidRDefault="00577DF9">
      <w:pPr>
        <w:pStyle w:val="BodyText2"/>
        <w:numPr>
          <w:ilvl w:val="0"/>
          <w:numId w:val="2"/>
        </w:numPr>
        <w:rPr>
          <w:i/>
        </w:rPr>
      </w:pPr>
      <w:r>
        <w:rPr>
          <w:i/>
        </w:rPr>
        <w:t xml:space="preserve">Express 4 </w:t>
      </w:r>
    </w:p>
    <w:p w14:paraId="5544A5AF" w14:textId="77777777" w:rsidR="00577DF9" w:rsidRDefault="00577DF9">
      <w:pPr>
        <w:pStyle w:val="BodyText2"/>
        <w:numPr>
          <w:ilvl w:val="0"/>
          <w:numId w:val="2"/>
        </w:numPr>
        <w:rPr>
          <w:i/>
        </w:rPr>
      </w:pPr>
      <w:r>
        <w:rPr>
          <w:i/>
        </w:rPr>
        <w:t>Express 6</w:t>
      </w:r>
    </w:p>
    <w:p w14:paraId="459514E6" w14:textId="77777777" w:rsidR="00577DF9" w:rsidRDefault="00577DF9">
      <w:pPr>
        <w:pStyle w:val="BodyText2"/>
        <w:numPr>
          <w:ilvl w:val="0"/>
          <w:numId w:val="2"/>
        </w:numPr>
        <w:rPr>
          <w:i/>
        </w:rPr>
      </w:pPr>
      <w:r>
        <w:rPr>
          <w:i/>
        </w:rPr>
        <w:t>Express 8</w:t>
      </w:r>
    </w:p>
    <w:p w14:paraId="034F8BBB" w14:textId="77777777" w:rsidR="00577DF9" w:rsidRDefault="00577DF9">
      <w:pPr>
        <w:pStyle w:val="BodyText2"/>
        <w:numPr>
          <w:ilvl w:val="12"/>
          <w:numId w:val="0"/>
        </w:numPr>
        <w:ind w:left="720"/>
      </w:pPr>
    </w:p>
    <w:p w14:paraId="1DB0460C" w14:textId="77777777" w:rsidR="00577DF9" w:rsidRDefault="00577DF9">
      <w:pPr>
        <w:pStyle w:val="BodyText2"/>
        <w:numPr>
          <w:ilvl w:val="12"/>
          <w:numId w:val="0"/>
        </w:numPr>
        <w:ind w:left="720"/>
        <w:rPr>
          <w:b/>
          <w:i/>
        </w:rPr>
      </w:pPr>
      <w:r>
        <w:rPr>
          <w:b/>
          <w:i/>
        </w:rPr>
        <w:t>Pay per event 24 hrs/7 days coverage</w:t>
      </w:r>
    </w:p>
    <w:p w14:paraId="0E7C0E49" w14:textId="77777777" w:rsidR="00577DF9" w:rsidRDefault="00577DF9">
      <w:pPr>
        <w:pStyle w:val="BodyText2"/>
        <w:numPr>
          <w:ilvl w:val="12"/>
          <w:numId w:val="0"/>
        </w:numPr>
        <w:ind w:left="720"/>
        <w:rPr>
          <w:b/>
          <w:i/>
        </w:rPr>
      </w:pPr>
      <w:r>
        <w:rPr>
          <w:b/>
          <w:i/>
        </w:rPr>
        <w:t xml:space="preserve"> </w:t>
      </w:r>
    </w:p>
    <w:p w14:paraId="483CBB6B" w14:textId="77777777" w:rsidR="00577DF9" w:rsidRDefault="00577DF9">
      <w:pPr>
        <w:pStyle w:val="BodyText2"/>
        <w:numPr>
          <w:ilvl w:val="0"/>
          <w:numId w:val="2"/>
        </w:numPr>
        <w:rPr>
          <w:i/>
        </w:rPr>
      </w:pPr>
      <w:r>
        <w:rPr>
          <w:i/>
        </w:rPr>
        <w:t>Express 4 plus</w:t>
      </w:r>
    </w:p>
    <w:p w14:paraId="5CEEDADA" w14:textId="77777777" w:rsidR="00577DF9" w:rsidRDefault="00577DF9">
      <w:pPr>
        <w:pStyle w:val="BodyText2"/>
        <w:numPr>
          <w:ilvl w:val="0"/>
          <w:numId w:val="2"/>
        </w:numPr>
        <w:rPr>
          <w:i/>
        </w:rPr>
      </w:pPr>
      <w:r>
        <w:rPr>
          <w:i/>
        </w:rPr>
        <w:t>Express 6 plus</w:t>
      </w:r>
    </w:p>
    <w:p w14:paraId="524EB503" w14:textId="77777777" w:rsidR="00577DF9" w:rsidRDefault="00577DF9">
      <w:pPr>
        <w:pStyle w:val="BodyText2"/>
        <w:numPr>
          <w:ilvl w:val="0"/>
          <w:numId w:val="2"/>
        </w:numPr>
        <w:rPr>
          <w:i/>
        </w:rPr>
      </w:pPr>
      <w:r>
        <w:rPr>
          <w:i/>
        </w:rPr>
        <w:t>Express 8 plus</w:t>
      </w:r>
    </w:p>
    <w:p w14:paraId="3083096F" w14:textId="77777777" w:rsidR="00577DF9" w:rsidRDefault="00577DF9">
      <w:pPr>
        <w:pStyle w:val="BodyText2"/>
        <w:numPr>
          <w:ilvl w:val="0"/>
          <w:numId w:val="2"/>
        </w:numPr>
        <w:rPr>
          <w:i/>
        </w:rPr>
      </w:pPr>
      <w:r>
        <w:rPr>
          <w:i/>
        </w:rPr>
        <w:t>Business plus</w:t>
      </w:r>
    </w:p>
    <w:p w14:paraId="2E0DBCE5" w14:textId="77777777" w:rsidR="00577DF9" w:rsidRDefault="00577DF9">
      <w:pPr>
        <w:pStyle w:val="BodyText2"/>
        <w:numPr>
          <w:ilvl w:val="12"/>
          <w:numId w:val="0"/>
        </w:numPr>
        <w:ind w:left="737" w:hanging="28"/>
      </w:pPr>
    </w:p>
    <w:p w14:paraId="6014614D" w14:textId="77777777" w:rsidR="00577DF9" w:rsidRDefault="00577DF9">
      <w:pPr>
        <w:pStyle w:val="BodyText2"/>
        <w:numPr>
          <w:ilvl w:val="12"/>
          <w:numId w:val="0"/>
        </w:numPr>
        <w:ind w:left="720"/>
        <w:rPr>
          <w:b/>
          <w:i/>
        </w:rPr>
      </w:pPr>
      <w:r>
        <w:rPr>
          <w:b/>
          <w:i/>
        </w:rPr>
        <w:t>Pay per event 7am- 9pm Monday to Saturday incl Public Holidays</w:t>
      </w:r>
    </w:p>
    <w:p w14:paraId="08E5A516" w14:textId="77777777" w:rsidR="00577DF9" w:rsidRDefault="00577DF9">
      <w:pPr>
        <w:pStyle w:val="BodyText2"/>
        <w:numPr>
          <w:ilvl w:val="12"/>
          <w:numId w:val="0"/>
        </w:numPr>
        <w:ind w:left="720"/>
        <w:rPr>
          <w:b/>
          <w:i/>
        </w:rPr>
      </w:pPr>
    </w:p>
    <w:p w14:paraId="6CFAF5DC" w14:textId="77777777" w:rsidR="00577DF9" w:rsidRDefault="00577DF9">
      <w:pPr>
        <w:pStyle w:val="BodyText2"/>
        <w:numPr>
          <w:ilvl w:val="0"/>
          <w:numId w:val="2"/>
        </w:numPr>
        <w:rPr>
          <w:i/>
        </w:rPr>
      </w:pPr>
      <w:r>
        <w:rPr>
          <w:i/>
        </w:rPr>
        <w:t>Express 4</w:t>
      </w:r>
    </w:p>
    <w:p w14:paraId="72B6F3F4" w14:textId="77777777" w:rsidR="00577DF9" w:rsidRDefault="00577DF9">
      <w:pPr>
        <w:pStyle w:val="BodyText2"/>
        <w:numPr>
          <w:ilvl w:val="0"/>
          <w:numId w:val="2"/>
        </w:numPr>
        <w:rPr>
          <w:i/>
        </w:rPr>
      </w:pPr>
      <w:r>
        <w:rPr>
          <w:i/>
        </w:rPr>
        <w:t>Express 6</w:t>
      </w:r>
    </w:p>
    <w:p w14:paraId="6FB9BB5E" w14:textId="77777777" w:rsidR="00577DF9" w:rsidRDefault="00577DF9">
      <w:pPr>
        <w:numPr>
          <w:ilvl w:val="0"/>
          <w:numId w:val="14"/>
        </w:numPr>
        <w:ind w:left="1094" w:hanging="357"/>
        <w:rPr>
          <w:b/>
          <w:i/>
        </w:rPr>
      </w:pPr>
      <w:r>
        <w:rPr>
          <w:i/>
        </w:rPr>
        <w:t>Express 8</w:t>
      </w:r>
    </w:p>
    <w:p w14:paraId="4355FC5C" w14:textId="77777777" w:rsidR="00577DF9" w:rsidRDefault="00577DF9">
      <w:pPr>
        <w:numPr>
          <w:ilvl w:val="12"/>
          <w:numId w:val="0"/>
        </w:numPr>
        <w:ind w:left="720"/>
        <w:rPr>
          <w:b/>
          <w:i/>
        </w:rPr>
      </w:pPr>
    </w:p>
    <w:p w14:paraId="54BF2EF6" w14:textId="77777777" w:rsidR="00577DF9" w:rsidRDefault="00577DF9">
      <w:pPr>
        <w:numPr>
          <w:ilvl w:val="12"/>
          <w:numId w:val="0"/>
        </w:numPr>
        <w:ind w:left="709"/>
        <w:rPr>
          <w:b/>
        </w:rPr>
      </w:pPr>
      <w:r>
        <w:rPr>
          <w:b/>
        </w:rPr>
        <w:t>ENHANCED</w:t>
      </w:r>
      <w:r>
        <w:t xml:space="preserve"> </w:t>
      </w:r>
      <w:r>
        <w:rPr>
          <w:b/>
        </w:rPr>
        <w:t xml:space="preserve">CUSTOMER SELECT ASSURANCE OPTIONS (RURAL) </w:t>
      </w:r>
    </w:p>
    <w:p w14:paraId="45796F87" w14:textId="77777777" w:rsidR="00577DF9" w:rsidRDefault="00577DF9">
      <w:pPr>
        <w:pStyle w:val="Header"/>
        <w:numPr>
          <w:ilvl w:val="12"/>
          <w:numId w:val="0"/>
        </w:numPr>
        <w:tabs>
          <w:tab w:val="clear" w:pos="4153"/>
          <w:tab w:val="clear" w:pos="8306"/>
        </w:tabs>
      </w:pPr>
    </w:p>
    <w:p w14:paraId="5EB877EA" w14:textId="77777777" w:rsidR="00577DF9" w:rsidRDefault="00577DF9">
      <w:pPr>
        <w:numPr>
          <w:ilvl w:val="12"/>
          <w:numId w:val="0"/>
        </w:numPr>
        <w:ind w:left="737" w:hanging="737"/>
      </w:pPr>
      <w:r>
        <w:t>7.30.3A</w:t>
      </w:r>
      <w:r>
        <w:rPr>
          <w:b/>
        </w:rPr>
        <w:tab/>
      </w:r>
      <w:r>
        <w:t>The following enhanced</w:t>
      </w:r>
      <w:r>
        <w:rPr>
          <w:i/>
        </w:rPr>
        <w:t xml:space="preserve"> Customer Select Assurance </w:t>
      </w:r>
      <w:r>
        <w:t xml:space="preserve">options provide extra coverage, and/or faster response and restoration commitments as indicated. They are available to </w:t>
      </w:r>
      <w:r>
        <w:rPr>
          <w:i/>
        </w:rPr>
        <w:t>Customers</w:t>
      </w:r>
      <w:r>
        <w:t xml:space="preserve"> at additional charge, details of which are set out in clause 8, provided the service is located in a </w:t>
      </w:r>
      <w:r>
        <w:rPr>
          <w:i/>
        </w:rPr>
        <w:t>Rural</w:t>
      </w:r>
      <w:r>
        <w:t xml:space="preserve"> </w:t>
      </w:r>
      <w:r>
        <w:rPr>
          <w:i/>
        </w:rPr>
        <w:t>Area.</w:t>
      </w:r>
      <w:r>
        <w:t xml:space="preserve"> </w:t>
      </w:r>
    </w:p>
    <w:p w14:paraId="65DD3F18" w14:textId="77777777" w:rsidR="00577DF9" w:rsidRDefault="00577DF9">
      <w:pPr>
        <w:pStyle w:val="BodyText21"/>
        <w:numPr>
          <w:ilvl w:val="12"/>
          <w:numId w:val="0"/>
        </w:numPr>
        <w:ind w:left="720"/>
      </w:pPr>
    </w:p>
    <w:p w14:paraId="73CA7BEB" w14:textId="77777777" w:rsidR="00577DF9" w:rsidRDefault="00577DF9">
      <w:pPr>
        <w:pStyle w:val="BodyText21"/>
        <w:numPr>
          <w:ilvl w:val="12"/>
          <w:numId w:val="0"/>
        </w:numPr>
        <w:ind w:left="720"/>
        <w:rPr>
          <w:b/>
          <w:i/>
        </w:rPr>
      </w:pPr>
      <w:r>
        <w:rPr>
          <w:b/>
          <w:i/>
        </w:rPr>
        <w:t>7am- 9pm Monday to Saturday incl Public Holidays</w:t>
      </w:r>
    </w:p>
    <w:p w14:paraId="3A00DE68" w14:textId="77777777" w:rsidR="00577DF9" w:rsidRDefault="00577DF9">
      <w:pPr>
        <w:pStyle w:val="BodyText21"/>
        <w:numPr>
          <w:ilvl w:val="12"/>
          <w:numId w:val="0"/>
        </w:numPr>
        <w:ind w:left="720"/>
        <w:rPr>
          <w:b/>
          <w:i/>
        </w:rPr>
      </w:pPr>
    </w:p>
    <w:p w14:paraId="4E611552" w14:textId="77777777" w:rsidR="00577DF9" w:rsidRDefault="00577DF9">
      <w:pPr>
        <w:pStyle w:val="BodyText21"/>
        <w:numPr>
          <w:ilvl w:val="0"/>
          <w:numId w:val="2"/>
        </w:numPr>
        <w:rPr>
          <w:i/>
        </w:rPr>
      </w:pPr>
      <w:r>
        <w:rPr>
          <w:i/>
        </w:rPr>
        <w:t>Express 8 *</w:t>
      </w:r>
    </w:p>
    <w:p w14:paraId="7D7BC6F3" w14:textId="77777777" w:rsidR="00577DF9" w:rsidRDefault="00577DF9">
      <w:pPr>
        <w:pStyle w:val="BodyText21"/>
        <w:numPr>
          <w:ilvl w:val="0"/>
          <w:numId w:val="2"/>
        </w:numPr>
        <w:rPr>
          <w:i/>
        </w:rPr>
      </w:pPr>
      <w:r>
        <w:rPr>
          <w:i/>
        </w:rPr>
        <w:t>Business</w:t>
      </w:r>
    </w:p>
    <w:p w14:paraId="108C4227" w14:textId="77777777" w:rsidR="00577DF9" w:rsidRDefault="00577DF9">
      <w:pPr>
        <w:numPr>
          <w:ilvl w:val="12"/>
          <w:numId w:val="0"/>
        </w:numPr>
        <w:ind w:left="720"/>
        <w:rPr>
          <w:b/>
          <w:i/>
        </w:rPr>
      </w:pPr>
    </w:p>
    <w:p w14:paraId="6FD29EF8" w14:textId="77777777" w:rsidR="00577DF9" w:rsidRDefault="00577DF9">
      <w:pPr>
        <w:numPr>
          <w:ilvl w:val="12"/>
          <w:numId w:val="0"/>
        </w:numPr>
        <w:ind w:left="720"/>
        <w:rPr>
          <w:b/>
        </w:rPr>
      </w:pPr>
      <w:r>
        <w:t xml:space="preserve">Please note that these charges for </w:t>
      </w:r>
      <w:r>
        <w:rPr>
          <w:i/>
        </w:rPr>
        <w:t>Customer Select Assurance</w:t>
      </w:r>
      <w:r>
        <w:t xml:space="preserve"> options for </w:t>
      </w:r>
      <w:r>
        <w:rPr>
          <w:i/>
        </w:rPr>
        <w:t>Telstra</w:t>
      </w:r>
      <w:r>
        <w:t xml:space="preserve"> </w:t>
      </w:r>
      <w:r>
        <w:rPr>
          <w:i/>
        </w:rPr>
        <w:t>ISDN 2</w:t>
      </w:r>
      <w:r>
        <w:t xml:space="preserve"> and </w:t>
      </w:r>
      <w:r>
        <w:rPr>
          <w:i/>
        </w:rPr>
        <w:t xml:space="preserve">Telstra ISDN 2 Enhanced </w:t>
      </w:r>
      <w:r>
        <w:t>apply per Basic Rate service. A Basic Rate Service consists of   two B channels plus a control D channel.</w:t>
      </w:r>
    </w:p>
    <w:p w14:paraId="7E2970E6" w14:textId="77777777" w:rsidR="00577DF9" w:rsidRDefault="00577DF9">
      <w:pPr>
        <w:numPr>
          <w:ilvl w:val="12"/>
          <w:numId w:val="0"/>
        </w:numPr>
        <w:ind w:left="720" w:hanging="720"/>
      </w:pPr>
    </w:p>
    <w:p w14:paraId="16DD1B79" w14:textId="77777777" w:rsidR="00577DF9" w:rsidRDefault="00577DF9">
      <w:pPr>
        <w:numPr>
          <w:ilvl w:val="12"/>
          <w:numId w:val="0"/>
        </w:numPr>
        <w:ind w:left="737" w:hanging="17"/>
        <w:rPr>
          <w:b/>
        </w:rPr>
      </w:pPr>
      <w:r>
        <w:rPr>
          <w:b/>
        </w:rPr>
        <w:t>ENHANCED CUSTOMER SELECT MAINTENANCE OPTIONS</w:t>
      </w:r>
    </w:p>
    <w:p w14:paraId="3B73A46F" w14:textId="77777777" w:rsidR="00577DF9" w:rsidRDefault="00577DF9">
      <w:pPr>
        <w:numPr>
          <w:ilvl w:val="12"/>
          <w:numId w:val="0"/>
        </w:numPr>
        <w:ind w:left="737" w:hanging="17"/>
        <w:rPr>
          <w:b/>
        </w:rPr>
      </w:pPr>
    </w:p>
    <w:p w14:paraId="5E7807FF" w14:textId="77777777" w:rsidR="00B03661" w:rsidRPr="00821A49" w:rsidRDefault="00B03661" w:rsidP="00B03661">
      <w:pPr>
        <w:numPr>
          <w:ilvl w:val="2"/>
          <w:numId w:val="62"/>
        </w:numPr>
      </w:pPr>
      <w:r w:rsidRPr="00821A49">
        <w:t>The following enhanced</w:t>
      </w:r>
      <w:r w:rsidRPr="00821A49">
        <w:rPr>
          <w:i/>
        </w:rPr>
        <w:t xml:space="preserve"> CSM Options</w:t>
      </w:r>
      <w:r w:rsidRPr="00821A49">
        <w:t xml:space="preserve"> for the </w:t>
      </w:r>
      <w:r w:rsidRPr="00821A49">
        <w:rPr>
          <w:i/>
        </w:rPr>
        <w:t>Telstra ISDN 2</w:t>
      </w:r>
      <w:r w:rsidRPr="00821A49">
        <w:t xml:space="preserve"> and </w:t>
      </w:r>
      <w:r w:rsidRPr="00821A49">
        <w:rPr>
          <w:i/>
        </w:rPr>
        <w:t xml:space="preserve">Telstra ISDN 2 Enhanced </w:t>
      </w:r>
      <w:r w:rsidRPr="00821A49">
        <w:t xml:space="preserve">service provide extra coverage for services in Remote Areas only, and/or faster response and restoration commitments as indicated below </w:t>
      </w:r>
      <w:r w:rsidRPr="00B03661">
        <w:t>(plus two working days [for restoration times]):</w:t>
      </w:r>
      <w:r w:rsidRPr="00821A49">
        <w:t xml:space="preserve"> </w:t>
      </w:r>
    </w:p>
    <w:p w14:paraId="3DD79B07" w14:textId="77777777" w:rsidR="00B03661" w:rsidRPr="00821A49" w:rsidRDefault="00B03661" w:rsidP="00B03661"/>
    <w:p w14:paraId="136329C5" w14:textId="77777777" w:rsidR="00B03661" w:rsidRPr="00821A49" w:rsidRDefault="00B03661" w:rsidP="00B03661">
      <w:pPr>
        <w:pStyle w:val="BodyText21"/>
        <w:numPr>
          <w:ilvl w:val="0"/>
          <w:numId w:val="2"/>
        </w:numPr>
        <w:rPr>
          <w:i/>
        </w:rPr>
      </w:pPr>
      <w:r w:rsidRPr="00821A49">
        <w:rPr>
          <w:i/>
        </w:rPr>
        <w:t>Express 4</w:t>
      </w:r>
    </w:p>
    <w:p w14:paraId="5E463651" w14:textId="77777777" w:rsidR="00B03661" w:rsidRPr="00821A49" w:rsidRDefault="00B03661" w:rsidP="00B03661">
      <w:pPr>
        <w:pStyle w:val="BodyText21"/>
        <w:numPr>
          <w:ilvl w:val="0"/>
          <w:numId w:val="2"/>
        </w:numPr>
        <w:rPr>
          <w:i/>
        </w:rPr>
      </w:pPr>
      <w:r w:rsidRPr="00821A49">
        <w:rPr>
          <w:i/>
        </w:rPr>
        <w:t>Express 8</w:t>
      </w:r>
    </w:p>
    <w:p w14:paraId="469EB3C4" w14:textId="77777777" w:rsidR="00B03661" w:rsidRPr="00821A49" w:rsidRDefault="00B03661" w:rsidP="00B03661">
      <w:pPr>
        <w:numPr>
          <w:ilvl w:val="12"/>
          <w:numId w:val="0"/>
        </w:numPr>
        <w:ind w:left="737" w:hanging="737"/>
      </w:pPr>
    </w:p>
    <w:p w14:paraId="51634716" w14:textId="77777777" w:rsidR="00B03661" w:rsidRPr="00821A49" w:rsidRDefault="00B03661" w:rsidP="00B03661">
      <w:pPr>
        <w:numPr>
          <w:ilvl w:val="12"/>
          <w:numId w:val="0"/>
        </w:numPr>
        <w:ind w:left="737"/>
      </w:pPr>
    </w:p>
    <w:p w14:paraId="68AAEB82" w14:textId="77777777" w:rsidR="00B03661" w:rsidRPr="00821A49" w:rsidRDefault="00B03661" w:rsidP="00B03661">
      <w:pPr>
        <w:numPr>
          <w:ilvl w:val="12"/>
          <w:numId w:val="0"/>
        </w:numPr>
        <w:ind w:left="737"/>
      </w:pPr>
      <w:r w:rsidRPr="00821A49">
        <w:t xml:space="preserve">Please note that these charges for CSM Options for </w:t>
      </w:r>
      <w:r w:rsidRPr="00821A49">
        <w:rPr>
          <w:i/>
        </w:rPr>
        <w:t>Telstra</w:t>
      </w:r>
      <w:r w:rsidRPr="00821A49">
        <w:t xml:space="preserve"> </w:t>
      </w:r>
      <w:r w:rsidRPr="00821A49">
        <w:rPr>
          <w:i/>
        </w:rPr>
        <w:t>ISDN 2</w:t>
      </w:r>
      <w:r w:rsidRPr="00821A49">
        <w:t xml:space="preserve"> and </w:t>
      </w:r>
      <w:r w:rsidRPr="00821A49">
        <w:rPr>
          <w:i/>
        </w:rPr>
        <w:t xml:space="preserve">Telstra ISDN 2 Enhanced </w:t>
      </w:r>
      <w:r w:rsidRPr="00821A49">
        <w:t>apply per Basic Service. A Basic Rate Service consists of two B channels plus a control D channel.</w:t>
      </w:r>
    </w:p>
    <w:p w14:paraId="0019D63D" w14:textId="77777777" w:rsidR="00577DF9" w:rsidRDefault="00577DF9">
      <w:pPr>
        <w:pStyle w:val="Header"/>
        <w:numPr>
          <w:ilvl w:val="12"/>
          <w:numId w:val="0"/>
        </w:numPr>
        <w:tabs>
          <w:tab w:val="clear" w:pos="4153"/>
          <w:tab w:val="clear" w:pos="8306"/>
        </w:tabs>
      </w:pPr>
    </w:p>
    <w:p w14:paraId="7A3C86DF" w14:textId="77777777" w:rsidR="00577DF9" w:rsidRDefault="00577DF9">
      <w:pPr>
        <w:numPr>
          <w:ilvl w:val="12"/>
          <w:numId w:val="0"/>
        </w:numPr>
        <w:ind w:left="737" w:hanging="17"/>
        <w:rPr>
          <w:b/>
        </w:rPr>
      </w:pPr>
      <w:r>
        <w:rPr>
          <w:b/>
        </w:rPr>
        <w:tab/>
        <w:t xml:space="preserve">SERVICE REBATE SERVICE REBATE </w:t>
      </w:r>
    </w:p>
    <w:p w14:paraId="7F0F195D" w14:textId="77777777" w:rsidR="00577DF9" w:rsidRDefault="00577DF9">
      <w:pPr>
        <w:numPr>
          <w:ilvl w:val="12"/>
          <w:numId w:val="0"/>
        </w:numPr>
        <w:ind w:left="737" w:hanging="17"/>
        <w:rPr>
          <w:b/>
        </w:rPr>
      </w:pPr>
    </w:p>
    <w:p w14:paraId="014CF21C" w14:textId="77777777" w:rsidR="00577DF9" w:rsidRDefault="00577DF9">
      <w:pPr>
        <w:numPr>
          <w:ilvl w:val="12"/>
          <w:numId w:val="0"/>
        </w:numPr>
        <w:ind w:left="737" w:hanging="737"/>
      </w:pPr>
      <w:r>
        <w:t>7.30.5</w:t>
      </w:r>
      <w:r>
        <w:tab/>
        <w:t xml:space="preserve">The types of </w:t>
      </w:r>
      <w:r>
        <w:rPr>
          <w:i/>
        </w:rPr>
        <w:t xml:space="preserve">Service Rebates </w:t>
      </w:r>
      <w:r>
        <w:t>available</w:t>
      </w:r>
      <w:r>
        <w:rPr>
          <w:i/>
        </w:rPr>
        <w:t xml:space="preserve"> </w:t>
      </w:r>
      <w:r>
        <w:t>and conditions which apply to them are set out in clause 10.</w:t>
      </w:r>
    </w:p>
    <w:p w14:paraId="7FF0D03E" w14:textId="77777777" w:rsidR="00577DF9" w:rsidRDefault="00577DF9">
      <w:pPr>
        <w:numPr>
          <w:ilvl w:val="12"/>
          <w:numId w:val="0"/>
        </w:numPr>
        <w:ind w:left="737" w:hanging="737"/>
      </w:pPr>
    </w:p>
    <w:p w14:paraId="5471E3F1" w14:textId="77777777" w:rsidR="00577DF9" w:rsidRDefault="00577DF9">
      <w:pPr>
        <w:pStyle w:val="Heading2"/>
        <w:numPr>
          <w:ilvl w:val="12"/>
          <w:numId w:val="0"/>
        </w:numPr>
        <w:rPr>
          <w:b w:val="0"/>
          <w:sz w:val="24"/>
        </w:rPr>
      </w:pPr>
      <w:r>
        <w:rPr>
          <w:b w:val="0"/>
          <w:sz w:val="24"/>
        </w:rPr>
        <w:t>7.31</w:t>
      </w:r>
      <w:r>
        <w:rPr>
          <w:b w:val="0"/>
          <w:sz w:val="24"/>
        </w:rPr>
        <w:tab/>
      </w:r>
      <w:r>
        <w:rPr>
          <w:i/>
          <w:sz w:val="24"/>
        </w:rPr>
        <w:t>Telstra isdn 10/20/30</w:t>
      </w:r>
      <w:r>
        <w:rPr>
          <w:sz w:val="24"/>
        </w:rPr>
        <w:t xml:space="preserve">  SERVICE ASSURANCE</w:t>
      </w:r>
    </w:p>
    <w:p w14:paraId="30427EE0" w14:textId="77777777" w:rsidR="00577DF9" w:rsidRDefault="00577DF9">
      <w:pPr>
        <w:numPr>
          <w:ilvl w:val="12"/>
          <w:numId w:val="0"/>
        </w:numPr>
        <w:ind w:left="737" w:hanging="17"/>
        <w:rPr>
          <w:b/>
        </w:rPr>
      </w:pPr>
      <w:r>
        <w:rPr>
          <w:b/>
        </w:rPr>
        <w:tab/>
        <w:t>SERVICE OVERVIEW</w:t>
      </w:r>
    </w:p>
    <w:p w14:paraId="020A278D" w14:textId="77777777" w:rsidR="00577DF9" w:rsidRDefault="00577DF9">
      <w:pPr>
        <w:numPr>
          <w:ilvl w:val="12"/>
          <w:numId w:val="0"/>
        </w:numPr>
        <w:ind w:left="737" w:hanging="17"/>
        <w:rPr>
          <w:b/>
        </w:rPr>
      </w:pPr>
    </w:p>
    <w:p w14:paraId="5A9C0D56" w14:textId="77777777" w:rsidR="00577DF9" w:rsidRDefault="00577DF9">
      <w:pPr>
        <w:numPr>
          <w:ilvl w:val="12"/>
          <w:numId w:val="0"/>
        </w:numPr>
        <w:ind w:left="737" w:hanging="737"/>
      </w:pPr>
      <w:r>
        <w:rPr>
          <w:lang w:val="en-US"/>
        </w:rPr>
        <w:t>7.31.1</w:t>
      </w:r>
      <w:r>
        <w:rPr>
          <w:lang w:val="en-US"/>
        </w:rPr>
        <w:tab/>
      </w:r>
      <w:r>
        <w:t>A description of the</w:t>
      </w:r>
      <w:r>
        <w:rPr>
          <w:i/>
        </w:rPr>
        <w:t xml:space="preserve"> Telstra ISDN 30</w:t>
      </w:r>
      <w:r>
        <w:t xml:space="preserve"> service are provided in the </w:t>
      </w:r>
      <w:r>
        <w:rPr>
          <w:i/>
        </w:rPr>
        <w:t>ISDN</w:t>
      </w:r>
      <w:r>
        <w:t xml:space="preserve"> section of </w:t>
      </w:r>
      <w:r w:rsidR="005752A5">
        <w:t>Our Customer Terms</w:t>
      </w:r>
      <w:r>
        <w:t>.</w:t>
      </w:r>
    </w:p>
    <w:p w14:paraId="2FB8702A" w14:textId="77777777" w:rsidR="00577DF9" w:rsidRDefault="00577DF9">
      <w:pPr>
        <w:numPr>
          <w:ilvl w:val="12"/>
          <w:numId w:val="0"/>
        </w:numPr>
      </w:pPr>
    </w:p>
    <w:p w14:paraId="51B3D685" w14:textId="77777777" w:rsidR="00577DF9" w:rsidRDefault="00577DF9">
      <w:pPr>
        <w:numPr>
          <w:ilvl w:val="12"/>
          <w:numId w:val="0"/>
        </w:numPr>
        <w:ind w:left="737" w:hanging="17"/>
        <w:rPr>
          <w:b/>
        </w:rPr>
      </w:pPr>
      <w:r>
        <w:rPr>
          <w:b/>
        </w:rPr>
        <w:tab/>
        <w:t>STANDARD SERVICE ASSURANCE COMMITMENTS</w:t>
      </w:r>
    </w:p>
    <w:p w14:paraId="7B398F4B" w14:textId="77777777" w:rsidR="00577DF9" w:rsidRDefault="00577DF9">
      <w:pPr>
        <w:numPr>
          <w:ilvl w:val="12"/>
          <w:numId w:val="0"/>
        </w:numPr>
        <w:ind w:left="737" w:hanging="17"/>
        <w:rPr>
          <w:b/>
        </w:rPr>
      </w:pPr>
    </w:p>
    <w:p w14:paraId="6A3B2E6C" w14:textId="77777777" w:rsidR="00577DF9" w:rsidRDefault="00577DF9">
      <w:pPr>
        <w:numPr>
          <w:ilvl w:val="12"/>
          <w:numId w:val="0"/>
        </w:numPr>
        <w:ind w:left="737" w:hanging="737"/>
      </w:pPr>
      <w:r>
        <w:t>7.31.2</w:t>
      </w:r>
      <w:r>
        <w:tab/>
        <w:t xml:space="preserve">Maintenance and repair of </w:t>
      </w:r>
      <w:r>
        <w:rPr>
          <w:i/>
        </w:rPr>
        <w:t xml:space="preserve">Telstra ISDN 30 </w:t>
      </w:r>
      <w:r>
        <w:t xml:space="preserve">service will be default to the </w:t>
      </w:r>
      <w:r>
        <w:rPr>
          <w:i/>
        </w:rPr>
        <w:t>Business Plus CSM Option,</w:t>
      </w:r>
      <w:r>
        <w:t xml:space="preserve"> unless the </w:t>
      </w:r>
      <w:r>
        <w:rPr>
          <w:i/>
        </w:rPr>
        <w:t>Customer</w:t>
      </w:r>
      <w:r>
        <w:t xml:space="preserve"> has selected an enhanced</w:t>
      </w:r>
      <w:r>
        <w:rPr>
          <w:i/>
        </w:rPr>
        <w:t xml:space="preserve"> Customer Select Assurance </w:t>
      </w:r>
      <w:r>
        <w:t>option</w:t>
      </w:r>
      <w:r>
        <w:rPr>
          <w:i/>
        </w:rPr>
        <w:t xml:space="preserve"> </w:t>
      </w:r>
      <w:r>
        <w:t>or</w:t>
      </w:r>
      <w:r>
        <w:rPr>
          <w:i/>
        </w:rPr>
        <w:t xml:space="preserve"> CSM Option</w:t>
      </w:r>
      <w:r>
        <w:t xml:space="preserve">. </w:t>
      </w:r>
    </w:p>
    <w:p w14:paraId="7B70E0F0" w14:textId="77777777" w:rsidR="00577DF9" w:rsidRDefault="00577DF9">
      <w:pPr>
        <w:numPr>
          <w:ilvl w:val="12"/>
          <w:numId w:val="0"/>
        </w:numPr>
        <w:ind w:left="737" w:hanging="737"/>
      </w:pPr>
    </w:p>
    <w:p w14:paraId="3472531F" w14:textId="77777777" w:rsidR="00577DF9" w:rsidRDefault="00577DF9">
      <w:pPr>
        <w:numPr>
          <w:ilvl w:val="12"/>
          <w:numId w:val="0"/>
        </w:numPr>
        <w:ind w:left="17" w:firstLine="703"/>
        <w:rPr>
          <w:b/>
        </w:rPr>
      </w:pPr>
      <w:r>
        <w:t>.</w:t>
      </w:r>
      <w:r>
        <w:rPr>
          <w:b/>
        </w:rPr>
        <w:t>ENHANCED CUSTOMER SELECT ASSURANCE OPTIONS (URBAN)</w:t>
      </w:r>
    </w:p>
    <w:p w14:paraId="20EB9086" w14:textId="77777777" w:rsidR="00577DF9" w:rsidRDefault="00577DF9">
      <w:pPr>
        <w:numPr>
          <w:ilvl w:val="12"/>
          <w:numId w:val="0"/>
        </w:numPr>
        <w:ind w:left="17" w:firstLine="703"/>
        <w:rPr>
          <w:b/>
        </w:rPr>
      </w:pPr>
    </w:p>
    <w:p w14:paraId="08142A5E" w14:textId="77777777" w:rsidR="00577DF9" w:rsidRDefault="00577DF9">
      <w:pPr>
        <w:numPr>
          <w:ilvl w:val="12"/>
          <w:numId w:val="0"/>
        </w:numPr>
        <w:ind w:left="737" w:hanging="737"/>
      </w:pPr>
      <w:r>
        <w:t>7.31.3</w:t>
      </w:r>
      <w:r>
        <w:tab/>
        <w:t xml:space="preserve"> The following enhanced </w:t>
      </w:r>
      <w:r>
        <w:rPr>
          <w:i/>
        </w:rPr>
        <w:t xml:space="preserve">Customer Select Assurance </w:t>
      </w:r>
      <w:r>
        <w:t xml:space="preserve">options provide extra coverage, and/or faster response and restoration commitments as indicated. They are available at additional charge, details of which are set out in clause 8, provided the service is located in an </w:t>
      </w:r>
      <w:r>
        <w:rPr>
          <w:i/>
        </w:rPr>
        <w:t>Urban Area</w:t>
      </w:r>
      <w:r>
        <w:t>:</w:t>
      </w:r>
    </w:p>
    <w:p w14:paraId="08AA08C8" w14:textId="77777777" w:rsidR="00577DF9" w:rsidRDefault="00577DF9">
      <w:pPr>
        <w:numPr>
          <w:ilvl w:val="12"/>
          <w:numId w:val="0"/>
        </w:numPr>
        <w:ind w:left="720" w:hanging="720"/>
      </w:pPr>
    </w:p>
    <w:p w14:paraId="7E1F8FB5" w14:textId="77777777" w:rsidR="00577DF9" w:rsidRDefault="00577DF9">
      <w:pPr>
        <w:pStyle w:val="BodyText2"/>
        <w:numPr>
          <w:ilvl w:val="12"/>
          <w:numId w:val="0"/>
        </w:numPr>
        <w:ind w:left="720"/>
        <w:rPr>
          <w:b/>
          <w:i/>
        </w:rPr>
      </w:pPr>
      <w:r>
        <w:rPr>
          <w:b/>
          <w:i/>
        </w:rPr>
        <w:t>24 hrs/7 days a week coverage</w:t>
      </w:r>
    </w:p>
    <w:p w14:paraId="1BD915A8" w14:textId="77777777" w:rsidR="00577DF9" w:rsidRDefault="00577DF9">
      <w:pPr>
        <w:pStyle w:val="BodyText2"/>
        <w:numPr>
          <w:ilvl w:val="12"/>
          <w:numId w:val="0"/>
        </w:numPr>
        <w:ind w:left="720"/>
        <w:rPr>
          <w:b/>
          <w:i/>
        </w:rPr>
      </w:pPr>
    </w:p>
    <w:p w14:paraId="72208E18" w14:textId="77777777" w:rsidR="00577DF9" w:rsidRDefault="00577DF9">
      <w:pPr>
        <w:pStyle w:val="BodyText2"/>
        <w:numPr>
          <w:ilvl w:val="0"/>
          <w:numId w:val="8"/>
        </w:numPr>
        <w:ind w:left="1080"/>
        <w:rPr>
          <w:i/>
        </w:rPr>
      </w:pPr>
      <w:r>
        <w:rPr>
          <w:i/>
        </w:rPr>
        <w:t>Express 2 plus</w:t>
      </w:r>
    </w:p>
    <w:p w14:paraId="65F8142B" w14:textId="77777777" w:rsidR="00577DF9" w:rsidRDefault="00577DF9">
      <w:pPr>
        <w:pStyle w:val="BodyText2"/>
        <w:numPr>
          <w:ilvl w:val="0"/>
          <w:numId w:val="2"/>
        </w:numPr>
        <w:rPr>
          <w:i/>
        </w:rPr>
      </w:pPr>
      <w:r>
        <w:rPr>
          <w:i/>
        </w:rPr>
        <w:t xml:space="preserve">Express 4 plus </w:t>
      </w:r>
    </w:p>
    <w:p w14:paraId="792AB3B9" w14:textId="77777777" w:rsidR="00577DF9" w:rsidRDefault="00577DF9">
      <w:pPr>
        <w:pStyle w:val="BodyText2"/>
        <w:numPr>
          <w:ilvl w:val="0"/>
          <w:numId w:val="2"/>
        </w:numPr>
        <w:rPr>
          <w:i/>
        </w:rPr>
      </w:pPr>
      <w:r>
        <w:rPr>
          <w:i/>
        </w:rPr>
        <w:t>Express 6 plus</w:t>
      </w:r>
    </w:p>
    <w:p w14:paraId="763DB4F1" w14:textId="77777777" w:rsidR="00577DF9" w:rsidRDefault="00577DF9">
      <w:pPr>
        <w:pStyle w:val="BodyText2"/>
        <w:numPr>
          <w:ilvl w:val="0"/>
          <w:numId w:val="2"/>
        </w:numPr>
        <w:rPr>
          <w:i/>
        </w:rPr>
      </w:pPr>
      <w:r>
        <w:rPr>
          <w:i/>
        </w:rPr>
        <w:t>Express 8 plus</w:t>
      </w:r>
    </w:p>
    <w:p w14:paraId="385381C1" w14:textId="77777777" w:rsidR="00577DF9" w:rsidRDefault="00577DF9">
      <w:pPr>
        <w:pStyle w:val="BodyText2"/>
        <w:numPr>
          <w:ilvl w:val="12"/>
          <w:numId w:val="0"/>
        </w:numPr>
        <w:ind w:left="720"/>
      </w:pPr>
    </w:p>
    <w:p w14:paraId="76A59ADB" w14:textId="77777777" w:rsidR="00577DF9" w:rsidRDefault="00577DF9">
      <w:pPr>
        <w:pStyle w:val="BodyText2"/>
        <w:numPr>
          <w:ilvl w:val="12"/>
          <w:numId w:val="0"/>
        </w:numPr>
        <w:ind w:left="720"/>
        <w:rPr>
          <w:b/>
          <w:i/>
        </w:rPr>
      </w:pPr>
      <w:r>
        <w:rPr>
          <w:b/>
          <w:i/>
        </w:rPr>
        <w:t>7am- 9pm Monday to Saturday incl Public Holidays</w:t>
      </w:r>
    </w:p>
    <w:p w14:paraId="4A32CA48" w14:textId="77777777" w:rsidR="00577DF9" w:rsidRDefault="00577DF9">
      <w:pPr>
        <w:pStyle w:val="BodyText2"/>
        <w:numPr>
          <w:ilvl w:val="12"/>
          <w:numId w:val="0"/>
        </w:numPr>
        <w:ind w:left="720"/>
        <w:rPr>
          <w:b/>
          <w:i/>
        </w:rPr>
      </w:pPr>
    </w:p>
    <w:p w14:paraId="1986F66A" w14:textId="77777777" w:rsidR="00577DF9" w:rsidRDefault="00577DF9">
      <w:pPr>
        <w:pStyle w:val="BodyText2"/>
        <w:numPr>
          <w:ilvl w:val="0"/>
          <w:numId w:val="8"/>
        </w:numPr>
        <w:ind w:left="1080"/>
        <w:rPr>
          <w:i/>
        </w:rPr>
      </w:pPr>
      <w:r>
        <w:rPr>
          <w:i/>
        </w:rPr>
        <w:t>Express 2</w:t>
      </w:r>
    </w:p>
    <w:p w14:paraId="69A7F435" w14:textId="77777777" w:rsidR="00577DF9" w:rsidRDefault="00577DF9">
      <w:pPr>
        <w:pStyle w:val="BodyText2"/>
        <w:numPr>
          <w:ilvl w:val="0"/>
          <w:numId w:val="2"/>
        </w:numPr>
        <w:rPr>
          <w:i/>
        </w:rPr>
      </w:pPr>
      <w:r>
        <w:rPr>
          <w:i/>
        </w:rPr>
        <w:t>Express 4</w:t>
      </w:r>
    </w:p>
    <w:p w14:paraId="6B507BD4" w14:textId="77777777" w:rsidR="00577DF9" w:rsidRDefault="00577DF9">
      <w:pPr>
        <w:pStyle w:val="BodyText2"/>
        <w:numPr>
          <w:ilvl w:val="0"/>
          <w:numId w:val="2"/>
        </w:numPr>
        <w:rPr>
          <w:i/>
        </w:rPr>
      </w:pPr>
      <w:r>
        <w:rPr>
          <w:i/>
        </w:rPr>
        <w:t>Express 6</w:t>
      </w:r>
    </w:p>
    <w:p w14:paraId="09AB6769" w14:textId="77777777" w:rsidR="00577DF9" w:rsidRDefault="00577DF9">
      <w:pPr>
        <w:pStyle w:val="BodyText2"/>
        <w:numPr>
          <w:ilvl w:val="0"/>
          <w:numId w:val="2"/>
        </w:numPr>
        <w:rPr>
          <w:i/>
        </w:rPr>
      </w:pPr>
      <w:r>
        <w:rPr>
          <w:i/>
        </w:rPr>
        <w:t xml:space="preserve">Express 8 </w:t>
      </w:r>
    </w:p>
    <w:p w14:paraId="0FAAD022" w14:textId="77777777" w:rsidR="00577DF9" w:rsidRDefault="00577DF9">
      <w:pPr>
        <w:pStyle w:val="BodyText2"/>
        <w:numPr>
          <w:ilvl w:val="12"/>
          <w:numId w:val="0"/>
        </w:numPr>
        <w:ind w:left="720"/>
      </w:pPr>
    </w:p>
    <w:p w14:paraId="26FF698B" w14:textId="77777777" w:rsidR="00577DF9" w:rsidRDefault="00577DF9">
      <w:pPr>
        <w:pStyle w:val="BodyText2"/>
        <w:numPr>
          <w:ilvl w:val="12"/>
          <w:numId w:val="0"/>
        </w:numPr>
        <w:ind w:left="720"/>
        <w:rPr>
          <w:b/>
          <w:i/>
        </w:rPr>
      </w:pPr>
      <w:r>
        <w:rPr>
          <w:b/>
          <w:i/>
        </w:rPr>
        <w:t xml:space="preserve">Pay per event 24 hrs/7 days a week coverage </w:t>
      </w:r>
    </w:p>
    <w:p w14:paraId="2F80AE06" w14:textId="77777777" w:rsidR="00577DF9" w:rsidRDefault="00577DF9">
      <w:pPr>
        <w:pStyle w:val="BodyText2"/>
        <w:numPr>
          <w:ilvl w:val="12"/>
          <w:numId w:val="0"/>
        </w:numPr>
        <w:ind w:left="720"/>
        <w:rPr>
          <w:b/>
          <w:i/>
        </w:rPr>
      </w:pPr>
    </w:p>
    <w:p w14:paraId="76A0DC51" w14:textId="77777777" w:rsidR="00577DF9" w:rsidRDefault="00577DF9">
      <w:pPr>
        <w:pStyle w:val="BodyText2"/>
        <w:numPr>
          <w:ilvl w:val="0"/>
          <w:numId w:val="2"/>
        </w:numPr>
        <w:rPr>
          <w:i/>
        </w:rPr>
      </w:pPr>
      <w:r>
        <w:rPr>
          <w:i/>
        </w:rPr>
        <w:t>Express 4 plus</w:t>
      </w:r>
    </w:p>
    <w:p w14:paraId="1430FBDA" w14:textId="77777777" w:rsidR="00577DF9" w:rsidRDefault="00577DF9">
      <w:pPr>
        <w:pStyle w:val="BodyText2"/>
        <w:numPr>
          <w:ilvl w:val="0"/>
          <w:numId w:val="2"/>
        </w:numPr>
        <w:rPr>
          <w:i/>
        </w:rPr>
      </w:pPr>
      <w:r>
        <w:rPr>
          <w:i/>
        </w:rPr>
        <w:t>Express 6 plus</w:t>
      </w:r>
    </w:p>
    <w:p w14:paraId="363A8761" w14:textId="77777777" w:rsidR="00577DF9" w:rsidRDefault="00577DF9">
      <w:pPr>
        <w:pStyle w:val="BodyText2"/>
        <w:numPr>
          <w:ilvl w:val="0"/>
          <w:numId w:val="2"/>
        </w:numPr>
        <w:rPr>
          <w:i/>
        </w:rPr>
      </w:pPr>
      <w:r>
        <w:rPr>
          <w:i/>
        </w:rPr>
        <w:t xml:space="preserve">Express 8 plus </w:t>
      </w:r>
    </w:p>
    <w:p w14:paraId="7E685C04" w14:textId="77777777" w:rsidR="00577DF9" w:rsidRDefault="00577DF9">
      <w:pPr>
        <w:pStyle w:val="BodyText2"/>
        <w:numPr>
          <w:ilvl w:val="12"/>
          <w:numId w:val="0"/>
        </w:numPr>
        <w:ind w:left="737" w:hanging="28"/>
      </w:pPr>
    </w:p>
    <w:p w14:paraId="049F061C" w14:textId="77777777" w:rsidR="00577DF9" w:rsidRDefault="00577DF9">
      <w:pPr>
        <w:pStyle w:val="BodyText2"/>
        <w:numPr>
          <w:ilvl w:val="12"/>
          <w:numId w:val="0"/>
        </w:numPr>
        <w:ind w:left="720"/>
        <w:rPr>
          <w:b/>
          <w:i/>
        </w:rPr>
      </w:pPr>
      <w:r>
        <w:rPr>
          <w:b/>
          <w:i/>
        </w:rPr>
        <w:t>Pay per event 7am- 9pm Monday to Saturday incl Public Holidays</w:t>
      </w:r>
    </w:p>
    <w:p w14:paraId="63BA0F00" w14:textId="77777777" w:rsidR="00577DF9" w:rsidRDefault="00577DF9">
      <w:pPr>
        <w:pStyle w:val="BodyText2"/>
        <w:numPr>
          <w:ilvl w:val="12"/>
          <w:numId w:val="0"/>
        </w:numPr>
        <w:ind w:left="720"/>
        <w:rPr>
          <w:b/>
          <w:i/>
        </w:rPr>
      </w:pPr>
    </w:p>
    <w:p w14:paraId="73DE60FE" w14:textId="77777777" w:rsidR="00577DF9" w:rsidRDefault="00577DF9">
      <w:pPr>
        <w:pStyle w:val="BodyText2"/>
        <w:numPr>
          <w:ilvl w:val="0"/>
          <w:numId w:val="2"/>
        </w:numPr>
        <w:rPr>
          <w:i/>
        </w:rPr>
      </w:pPr>
      <w:r>
        <w:rPr>
          <w:i/>
        </w:rPr>
        <w:t>Express 4</w:t>
      </w:r>
    </w:p>
    <w:p w14:paraId="353BE2FD" w14:textId="77777777" w:rsidR="00577DF9" w:rsidRDefault="00577DF9">
      <w:pPr>
        <w:pStyle w:val="BodyText2"/>
        <w:numPr>
          <w:ilvl w:val="0"/>
          <w:numId w:val="8"/>
        </w:numPr>
        <w:ind w:left="1080"/>
        <w:rPr>
          <w:i/>
        </w:rPr>
      </w:pPr>
      <w:r>
        <w:rPr>
          <w:i/>
        </w:rPr>
        <w:t>Express 6</w:t>
      </w:r>
    </w:p>
    <w:p w14:paraId="557FE158" w14:textId="77777777" w:rsidR="00577DF9" w:rsidRDefault="00577DF9">
      <w:pPr>
        <w:pStyle w:val="BodyText2"/>
        <w:numPr>
          <w:ilvl w:val="0"/>
          <w:numId w:val="2"/>
        </w:numPr>
        <w:rPr>
          <w:i/>
        </w:rPr>
      </w:pPr>
      <w:r>
        <w:rPr>
          <w:i/>
        </w:rPr>
        <w:t>Express 8</w:t>
      </w:r>
    </w:p>
    <w:p w14:paraId="25F4DA37" w14:textId="77777777" w:rsidR="00577DF9" w:rsidRDefault="00577DF9">
      <w:pPr>
        <w:pStyle w:val="BodyText2"/>
        <w:rPr>
          <w:b/>
          <w:i/>
        </w:rPr>
      </w:pPr>
    </w:p>
    <w:p w14:paraId="3D644360" w14:textId="77777777" w:rsidR="00577DF9" w:rsidRDefault="00577DF9">
      <w:pPr>
        <w:numPr>
          <w:ilvl w:val="12"/>
          <w:numId w:val="0"/>
        </w:numPr>
        <w:ind w:left="709"/>
        <w:rPr>
          <w:b/>
        </w:rPr>
      </w:pPr>
      <w:r>
        <w:rPr>
          <w:b/>
        </w:rPr>
        <w:t>ENHANCED</w:t>
      </w:r>
      <w:r>
        <w:t xml:space="preserve"> </w:t>
      </w:r>
      <w:r>
        <w:rPr>
          <w:b/>
        </w:rPr>
        <w:t xml:space="preserve">CUSTOMER SELECT ASSURANCE OPTIONS (RURAL) </w:t>
      </w:r>
    </w:p>
    <w:p w14:paraId="4A799A15" w14:textId="77777777" w:rsidR="00577DF9" w:rsidRDefault="00577DF9">
      <w:pPr>
        <w:pStyle w:val="Header"/>
        <w:numPr>
          <w:ilvl w:val="12"/>
          <w:numId w:val="0"/>
        </w:numPr>
        <w:tabs>
          <w:tab w:val="clear" w:pos="4153"/>
          <w:tab w:val="clear" w:pos="8306"/>
        </w:tabs>
      </w:pPr>
    </w:p>
    <w:p w14:paraId="3618FA29" w14:textId="77777777" w:rsidR="00577DF9" w:rsidRDefault="00577DF9">
      <w:pPr>
        <w:numPr>
          <w:ilvl w:val="12"/>
          <w:numId w:val="0"/>
        </w:numPr>
        <w:ind w:left="737" w:hanging="737"/>
      </w:pPr>
      <w:r>
        <w:t>7.31.3A</w:t>
      </w:r>
      <w:r>
        <w:rPr>
          <w:b/>
        </w:rPr>
        <w:tab/>
      </w:r>
      <w:r>
        <w:t>The following enhanced</w:t>
      </w:r>
      <w:r>
        <w:rPr>
          <w:i/>
        </w:rPr>
        <w:t xml:space="preserve"> Customer Select Assurance </w:t>
      </w:r>
      <w:r>
        <w:t xml:space="preserve">options provide extra coverage, and/or faster response and restoration commitments as indicated. They are available to </w:t>
      </w:r>
      <w:r>
        <w:rPr>
          <w:i/>
        </w:rPr>
        <w:t>Customers</w:t>
      </w:r>
      <w:r>
        <w:t xml:space="preserve"> at additional charge, details of which are set out in clause 8, provided the service is located in a </w:t>
      </w:r>
      <w:r>
        <w:rPr>
          <w:i/>
        </w:rPr>
        <w:t>Rural</w:t>
      </w:r>
      <w:r>
        <w:t xml:space="preserve"> </w:t>
      </w:r>
      <w:r>
        <w:rPr>
          <w:i/>
        </w:rPr>
        <w:t>Area.</w:t>
      </w:r>
      <w:r>
        <w:t xml:space="preserve">  </w:t>
      </w:r>
    </w:p>
    <w:p w14:paraId="7741CB43" w14:textId="77777777" w:rsidR="00577DF9" w:rsidRDefault="00577DF9">
      <w:pPr>
        <w:pStyle w:val="BodyText21"/>
        <w:numPr>
          <w:ilvl w:val="12"/>
          <w:numId w:val="0"/>
        </w:numPr>
        <w:ind w:left="720"/>
        <w:rPr>
          <w:b/>
        </w:rPr>
      </w:pPr>
    </w:p>
    <w:p w14:paraId="321FB769" w14:textId="77777777" w:rsidR="00577DF9" w:rsidRDefault="00577DF9">
      <w:pPr>
        <w:pStyle w:val="BodyText21"/>
        <w:numPr>
          <w:ilvl w:val="12"/>
          <w:numId w:val="0"/>
        </w:numPr>
        <w:ind w:left="720"/>
        <w:rPr>
          <w:b/>
          <w:i/>
        </w:rPr>
      </w:pPr>
      <w:r>
        <w:rPr>
          <w:b/>
          <w:i/>
        </w:rPr>
        <w:t>7am- 9pm Monday to Saturday incl Public Holidays</w:t>
      </w:r>
    </w:p>
    <w:p w14:paraId="05CC0A8B" w14:textId="77777777" w:rsidR="00577DF9" w:rsidRDefault="00577DF9">
      <w:pPr>
        <w:pStyle w:val="BodyText21"/>
        <w:numPr>
          <w:ilvl w:val="12"/>
          <w:numId w:val="0"/>
        </w:numPr>
        <w:ind w:left="720"/>
        <w:rPr>
          <w:b/>
          <w:i/>
        </w:rPr>
      </w:pPr>
    </w:p>
    <w:p w14:paraId="7FBD3056" w14:textId="77777777" w:rsidR="00577DF9" w:rsidRDefault="00577DF9">
      <w:pPr>
        <w:pStyle w:val="BodyText21"/>
        <w:numPr>
          <w:ilvl w:val="0"/>
          <w:numId w:val="2"/>
        </w:numPr>
        <w:rPr>
          <w:i/>
        </w:rPr>
      </w:pPr>
      <w:r>
        <w:rPr>
          <w:i/>
        </w:rPr>
        <w:t>Express 8 *</w:t>
      </w:r>
    </w:p>
    <w:p w14:paraId="17F45C24" w14:textId="77777777" w:rsidR="00577DF9" w:rsidRDefault="00577DF9">
      <w:pPr>
        <w:pStyle w:val="BodyText21"/>
        <w:numPr>
          <w:ilvl w:val="0"/>
          <w:numId w:val="2"/>
        </w:numPr>
        <w:rPr>
          <w:i/>
        </w:rPr>
      </w:pPr>
      <w:r>
        <w:rPr>
          <w:i/>
        </w:rPr>
        <w:t>Business</w:t>
      </w:r>
    </w:p>
    <w:p w14:paraId="147F7F29" w14:textId="77777777" w:rsidR="00577DF9" w:rsidRDefault="00577DF9">
      <w:pPr>
        <w:pStyle w:val="BodyText2"/>
        <w:numPr>
          <w:ilvl w:val="12"/>
          <w:numId w:val="0"/>
        </w:numPr>
        <w:ind w:left="720"/>
        <w:rPr>
          <w:b/>
          <w:i/>
        </w:rPr>
      </w:pPr>
    </w:p>
    <w:p w14:paraId="7A3E1691" w14:textId="77777777" w:rsidR="00577DF9" w:rsidRDefault="00577DF9">
      <w:pPr>
        <w:numPr>
          <w:ilvl w:val="12"/>
          <w:numId w:val="0"/>
        </w:numPr>
        <w:ind w:left="737" w:hanging="17"/>
      </w:pPr>
      <w:r>
        <w:rPr>
          <w:vertAlign w:val="superscript"/>
        </w:rPr>
        <w:t>*</w:t>
      </w:r>
      <w:r>
        <w:t xml:space="preserve"> Please note that these charges for  </w:t>
      </w:r>
      <w:r>
        <w:rPr>
          <w:i/>
        </w:rPr>
        <w:t xml:space="preserve">Customer Select Assurance </w:t>
      </w:r>
      <w:r>
        <w:t>options</w:t>
      </w:r>
      <w:r>
        <w:rPr>
          <w:i/>
        </w:rPr>
        <w:t xml:space="preserve"> </w:t>
      </w:r>
      <w:r>
        <w:t xml:space="preserve"> for </w:t>
      </w:r>
      <w:r>
        <w:rPr>
          <w:i/>
        </w:rPr>
        <w:t xml:space="preserve">Telstra ISDN 30 </w:t>
      </w:r>
      <w:r>
        <w:t xml:space="preserve">apply per Primary Rate Access (a Primary Rate access service includes one 30B+D primary rate service). </w:t>
      </w:r>
    </w:p>
    <w:p w14:paraId="3AF4AE3D" w14:textId="77777777" w:rsidR="00577DF9" w:rsidRDefault="00577DF9">
      <w:pPr>
        <w:numPr>
          <w:ilvl w:val="12"/>
          <w:numId w:val="0"/>
        </w:numPr>
        <w:ind w:left="737" w:hanging="737"/>
      </w:pPr>
    </w:p>
    <w:p w14:paraId="57CD33D9" w14:textId="77777777" w:rsidR="00577DF9" w:rsidRDefault="00577DF9">
      <w:pPr>
        <w:numPr>
          <w:ilvl w:val="12"/>
          <w:numId w:val="0"/>
        </w:numPr>
        <w:ind w:left="17" w:firstLine="703"/>
        <w:rPr>
          <w:b/>
        </w:rPr>
      </w:pPr>
      <w:r>
        <w:rPr>
          <w:b/>
        </w:rPr>
        <w:t>ENHANCED CUSTOMER SELECT MAINTENANCE OPTIONS</w:t>
      </w:r>
    </w:p>
    <w:p w14:paraId="764AF5ED" w14:textId="77777777" w:rsidR="00577DF9" w:rsidRDefault="00577DF9">
      <w:pPr>
        <w:numPr>
          <w:ilvl w:val="12"/>
          <w:numId w:val="0"/>
        </w:numPr>
        <w:ind w:left="17" w:firstLine="703"/>
        <w:rPr>
          <w:b/>
        </w:rPr>
      </w:pPr>
    </w:p>
    <w:p w14:paraId="34C98D18" w14:textId="77777777" w:rsidR="00B03661" w:rsidRPr="00821A49" w:rsidRDefault="00577DF9" w:rsidP="00B03661">
      <w:pPr>
        <w:numPr>
          <w:ilvl w:val="12"/>
          <w:numId w:val="0"/>
        </w:numPr>
        <w:ind w:left="737" w:hanging="737"/>
      </w:pPr>
      <w:r>
        <w:t>7.31.4</w:t>
      </w:r>
      <w:r>
        <w:tab/>
      </w:r>
      <w:r w:rsidR="00B03661" w:rsidRPr="00821A49">
        <w:t>The following enhanced</w:t>
      </w:r>
      <w:r w:rsidR="00B03661" w:rsidRPr="00821A49">
        <w:rPr>
          <w:i/>
        </w:rPr>
        <w:t xml:space="preserve"> CSM Options</w:t>
      </w:r>
      <w:r w:rsidR="00B03661" w:rsidRPr="00821A49">
        <w:t xml:space="preserve"> provide extra coverage for services in Remote Areas only, and/or faster response and restoration commitments as indicated below </w:t>
      </w:r>
      <w:r w:rsidR="00B03661" w:rsidRPr="00B03661">
        <w:t>(plus two working days [for restoration times]</w:t>
      </w:r>
      <w:r w:rsidR="00B03661" w:rsidRPr="00821A49">
        <w:t>). Details of applicable charges are set out in clause 9.</w:t>
      </w:r>
    </w:p>
    <w:p w14:paraId="33369F45" w14:textId="77777777" w:rsidR="00B03661" w:rsidRPr="00821A49" w:rsidRDefault="00B03661" w:rsidP="00B03661">
      <w:pPr>
        <w:numPr>
          <w:ilvl w:val="12"/>
          <w:numId w:val="0"/>
        </w:numPr>
        <w:ind w:left="737" w:hanging="737"/>
      </w:pPr>
    </w:p>
    <w:p w14:paraId="5188F3D4" w14:textId="77777777" w:rsidR="00B03661" w:rsidRPr="00821A49" w:rsidRDefault="00B03661" w:rsidP="00B03661">
      <w:pPr>
        <w:pStyle w:val="BodyText21"/>
        <w:numPr>
          <w:ilvl w:val="0"/>
          <w:numId w:val="2"/>
        </w:numPr>
        <w:rPr>
          <w:i/>
        </w:rPr>
      </w:pPr>
      <w:r w:rsidRPr="00821A49">
        <w:rPr>
          <w:i/>
        </w:rPr>
        <w:t xml:space="preserve">Express 4 </w:t>
      </w:r>
    </w:p>
    <w:p w14:paraId="0DFEFD16" w14:textId="77777777" w:rsidR="00B03661" w:rsidRPr="00821A49" w:rsidRDefault="00B03661" w:rsidP="00B03661">
      <w:pPr>
        <w:pStyle w:val="BodyText21"/>
        <w:numPr>
          <w:ilvl w:val="0"/>
          <w:numId w:val="2"/>
        </w:numPr>
        <w:rPr>
          <w:i/>
        </w:rPr>
      </w:pPr>
      <w:r w:rsidRPr="00821A49">
        <w:rPr>
          <w:i/>
        </w:rPr>
        <w:t xml:space="preserve">Express 8 </w:t>
      </w:r>
    </w:p>
    <w:p w14:paraId="0A3FEC25" w14:textId="77777777" w:rsidR="00B03661" w:rsidRPr="00821A49" w:rsidRDefault="00B03661" w:rsidP="00B03661">
      <w:pPr>
        <w:numPr>
          <w:ilvl w:val="12"/>
          <w:numId w:val="0"/>
        </w:numPr>
        <w:ind w:left="737" w:hanging="737"/>
      </w:pPr>
    </w:p>
    <w:p w14:paraId="5152EEEE" w14:textId="77777777" w:rsidR="00B03661" w:rsidRPr="00821A49" w:rsidRDefault="00B03661" w:rsidP="00B03661">
      <w:pPr>
        <w:numPr>
          <w:ilvl w:val="12"/>
          <w:numId w:val="0"/>
        </w:numPr>
        <w:rPr>
          <w:vertAlign w:val="superscript"/>
        </w:rPr>
      </w:pPr>
    </w:p>
    <w:p w14:paraId="75A4EFBB" w14:textId="77777777" w:rsidR="00B03661" w:rsidRPr="00821A49" w:rsidRDefault="00B03661" w:rsidP="00B03661">
      <w:pPr>
        <w:numPr>
          <w:ilvl w:val="12"/>
          <w:numId w:val="0"/>
        </w:numPr>
        <w:ind w:left="737" w:hanging="17"/>
      </w:pPr>
      <w:r w:rsidRPr="00821A49">
        <w:rPr>
          <w:vertAlign w:val="superscript"/>
        </w:rPr>
        <w:t>*</w:t>
      </w:r>
      <w:r w:rsidRPr="00821A49">
        <w:t xml:space="preserve"> Please note that these charges for CSM Options for </w:t>
      </w:r>
      <w:r w:rsidRPr="00821A49">
        <w:rPr>
          <w:i/>
        </w:rPr>
        <w:t>Telstra</w:t>
      </w:r>
      <w:r w:rsidRPr="00821A49">
        <w:t xml:space="preserve"> ISDN 30 apply per Primary Rate Service. Each Primary Rate Service may contain multiple Primary Rate Accesses. Each Primary Rate Access is equivalent to a 2-megabit per second link and contains between 10-30 channels.  </w:t>
      </w:r>
    </w:p>
    <w:p w14:paraId="538DDFE1" w14:textId="77777777" w:rsidR="00577DF9" w:rsidRDefault="00577DF9">
      <w:pPr>
        <w:numPr>
          <w:ilvl w:val="12"/>
          <w:numId w:val="0"/>
        </w:numPr>
        <w:ind w:left="737" w:hanging="17"/>
      </w:pPr>
    </w:p>
    <w:p w14:paraId="04D299D4" w14:textId="77777777" w:rsidR="00577DF9" w:rsidRDefault="00577DF9">
      <w:pPr>
        <w:numPr>
          <w:ilvl w:val="12"/>
          <w:numId w:val="0"/>
        </w:numPr>
        <w:ind w:left="737" w:hanging="17"/>
      </w:pPr>
    </w:p>
    <w:p w14:paraId="1E63FA63" w14:textId="77777777" w:rsidR="00577DF9" w:rsidRDefault="00577DF9">
      <w:pPr>
        <w:numPr>
          <w:ilvl w:val="12"/>
          <w:numId w:val="0"/>
        </w:numPr>
        <w:ind w:left="737" w:hanging="17"/>
        <w:rPr>
          <w:b/>
        </w:rPr>
      </w:pPr>
      <w:r>
        <w:rPr>
          <w:b/>
        </w:rPr>
        <w:t xml:space="preserve">SERVICE REBATE </w:t>
      </w:r>
    </w:p>
    <w:p w14:paraId="7C896D6C" w14:textId="77777777" w:rsidR="00577DF9" w:rsidRDefault="00577DF9">
      <w:pPr>
        <w:numPr>
          <w:ilvl w:val="12"/>
          <w:numId w:val="0"/>
        </w:numPr>
        <w:ind w:left="737" w:hanging="17"/>
        <w:rPr>
          <w:b/>
        </w:rPr>
      </w:pPr>
    </w:p>
    <w:p w14:paraId="3F37B0AF" w14:textId="77777777" w:rsidR="00577DF9" w:rsidRDefault="00577DF9">
      <w:pPr>
        <w:numPr>
          <w:ilvl w:val="12"/>
          <w:numId w:val="0"/>
        </w:numPr>
        <w:ind w:left="737" w:hanging="737"/>
      </w:pPr>
      <w:r>
        <w:t>7.31.5</w:t>
      </w:r>
      <w:r>
        <w:tab/>
        <w:t xml:space="preserve">The types of </w:t>
      </w:r>
      <w:r>
        <w:rPr>
          <w:i/>
        </w:rPr>
        <w:t xml:space="preserve">Service Rebates </w:t>
      </w:r>
      <w:r>
        <w:t>available</w:t>
      </w:r>
      <w:r>
        <w:rPr>
          <w:i/>
        </w:rPr>
        <w:t xml:space="preserve"> </w:t>
      </w:r>
      <w:r>
        <w:t>and conditions which apply to them are set out in clause 10.</w:t>
      </w:r>
    </w:p>
    <w:p w14:paraId="56820B81" w14:textId="77777777" w:rsidR="00577DF9" w:rsidRDefault="00577DF9">
      <w:pPr>
        <w:numPr>
          <w:ilvl w:val="12"/>
          <w:numId w:val="0"/>
        </w:numPr>
        <w:ind w:left="737" w:hanging="737"/>
        <w:rPr>
          <w:b/>
        </w:rPr>
      </w:pPr>
    </w:p>
    <w:p w14:paraId="56003D36" w14:textId="77777777" w:rsidR="00577DF9" w:rsidRDefault="00577DF9">
      <w:pPr>
        <w:pStyle w:val="Heading2"/>
        <w:keepNext/>
        <w:keepLines/>
        <w:numPr>
          <w:ilvl w:val="12"/>
          <w:numId w:val="0"/>
        </w:numPr>
        <w:rPr>
          <w:b w:val="0"/>
          <w:sz w:val="24"/>
        </w:rPr>
      </w:pPr>
      <w:r>
        <w:rPr>
          <w:rFonts w:ascii="Times New Roman" w:hAnsi="Times New Roman"/>
          <w:b w:val="0"/>
          <w:sz w:val="20"/>
        </w:rPr>
        <w:t>7.32</w:t>
      </w:r>
      <w:r>
        <w:rPr>
          <w:b w:val="0"/>
          <w:sz w:val="24"/>
        </w:rPr>
        <w:tab/>
      </w:r>
      <w:r>
        <w:rPr>
          <w:sz w:val="24"/>
        </w:rPr>
        <w:t>priority one3 and Priority 1300 SERVICE ASSURANCE</w:t>
      </w:r>
    </w:p>
    <w:p w14:paraId="6239294A" w14:textId="77777777" w:rsidR="00577DF9" w:rsidRDefault="00577DF9">
      <w:pPr>
        <w:numPr>
          <w:ilvl w:val="12"/>
          <w:numId w:val="0"/>
        </w:numPr>
        <w:ind w:left="17" w:firstLine="703"/>
        <w:rPr>
          <w:b/>
        </w:rPr>
      </w:pPr>
      <w:r>
        <w:rPr>
          <w:b/>
        </w:rPr>
        <w:t>SERVICE OVERVIEW</w:t>
      </w:r>
    </w:p>
    <w:p w14:paraId="45F1F292" w14:textId="77777777" w:rsidR="00577DF9" w:rsidRDefault="00577DF9">
      <w:pPr>
        <w:pStyle w:val="Indent0"/>
        <w:keepNext/>
        <w:keepLines/>
        <w:numPr>
          <w:ilvl w:val="12"/>
          <w:numId w:val="0"/>
        </w:numPr>
        <w:ind w:left="737" w:hanging="737"/>
      </w:pPr>
      <w:r>
        <w:rPr>
          <w:lang w:val="en-US"/>
        </w:rPr>
        <w:t>7.32.1</w:t>
      </w:r>
      <w:r>
        <w:rPr>
          <w:lang w:val="en-US"/>
        </w:rPr>
        <w:tab/>
        <w:t>D</w:t>
      </w:r>
      <w:r>
        <w:t xml:space="preserve">escriptions of </w:t>
      </w:r>
      <w:r>
        <w:rPr>
          <w:i/>
        </w:rPr>
        <w:t xml:space="preserve">Telstra’s </w:t>
      </w:r>
      <w:r>
        <w:t xml:space="preserve">Priority One3 and Priority 1300 services are provided in clause 3.4 of the </w:t>
      </w:r>
      <w:r>
        <w:rPr>
          <w:i/>
        </w:rPr>
        <w:t>Telstra</w:t>
      </w:r>
      <w:r>
        <w:t xml:space="preserve"> Inbound Network Services section of </w:t>
      </w:r>
      <w:r w:rsidR="005752A5">
        <w:t>Our Customer Terms</w:t>
      </w:r>
      <w:r>
        <w:t xml:space="preserve">.     </w:t>
      </w:r>
    </w:p>
    <w:p w14:paraId="6DF39A16" w14:textId="77777777" w:rsidR="00577DF9" w:rsidRDefault="00577DF9">
      <w:pPr>
        <w:numPr>
          <w:ilvl w:val="12"/>
          <w:numId w:val="0"/>
        </w:numPr>
        <w:ind w:left="17" w:firstLine="703"/>
        <w:rPr>
          <w:b/>
        </w:rPr>
      </w:pPr>
      <w:r>
        <w:rPr>
          <w:b/>
        </w:rPr>
        <w:t>STANDARD SERVICE ASSURANCE COMMITMENTS</w:t>
      </w:r>
    </w:p>
    <w:p w14:paraId="356B3009" w14:textId="77777777" w:rsidR="00577DF9" w:rsidRDefault="00577DF9">
      <w:pPr>
        <w:numPr>
          <w:ilvl w:val="12"/>
          <w:numId w:val="0"/>
        </w:numPr>
        <w:ind w:left="17" w:firstLine="703"/>
        <w:rPr>
          <w:b/>
        </w:rPr>
      </w:pPr>
    </w:p>
    <w:p w14:paraId="6C1E8E6D" w14:textId="77777777" w:rsidR="00577DF9" w:rsidRDefault="00577DF9">
      <w:pPr>
        <w:keepNext/>
        <w:keepLines/>
        <w:numPr>
          <w:ilvl w:val="12"/>
          <w:numId w:val="0"/>
        </w:numPr>
        <w:ind w:left="737" w:hanging="737"/>
      </w:pPr>
      <w:r>
        <w:t>7.32.2</w:t>
      </w:r>
      <w:r>
        <w:tab/>
        <w:t xml:space="preserve">Maintenance and repair of Priority One3 and Priority 1300 services will default to the </w:t>
      </w:r>
      <w:r>
        <w:rPr>
          <w:i/>
        </w:rPr>
        <w:t>CSM</w:t>
      </w:r>
      <w:r>
        <w:t xml:space="preserve"> </w:t>
      </w:r>
      <w:r>
        <w:rPr>
          <w:i/>
        </w:rPr>
        <w:t>Business</w:t>
      </w:r>
      <w:r>
        <w:t xml:space="preserve"> </w:t>
      </w:r>
      <w:r>
        <w:rPr>
          <w:i/>
        </w:rPr>
        <w:t>Option</w:t>
      </w:r>
      <w:r>
        <w:t xml:space="preserve"> unless the </w:t>
      </w:r>
      <w:r>
        <w:rPr>
          <w:i/>
        </w:rPr>
        <w:t>Customer</w:t>
      </w:r>
      <w:r>
        <w:t xml:space="preserve"> has selected an enhanced </w:t>
      </w:r>
      <w:r>
        <w:rPr>
          <w:i/>
        </w:rPr>
        <w:t xml:space="preserve">Customer Select Assurance </w:t>
      </w:r>
      <w:r>
        <w:t xml:space="preserve">option or </w:t>
      </w:r>
      <w:r>
        <w:rPr>
          <w:i/>
        </w:rPr>
        <w:t>CSM Option</w:t>
      </w:r>
      <w:r>
        <w:t>.</w:t>
      </w:r>
    </w:p>
    <w:p w14:paraId="6B4ADE89" w14:textId="77777777" w:rsidR="00577DF9" w:rsidRDefault="00577DF9">
      <w:pPr>
        <w:pStyle w:val="Indent10"/>
        <w:numPr>
          <w:ilvl w:val="12"/>
          <w:numId w:val="0"/>
        </w:numPr>
        <w:ind w:left="737" w:hanging="737"/>
      </w:pPr>
      <w:r>
        <w:t>7.32.3</w:t>
      </w:r>
      <w:r>
        <w:tab/>
        <w:t>Exclusion:</w:t>
      </w:r>
    </w:p>
    <w:p w14:paraId="32482030" w14:textId="77777777" w:rsidR="00577DF9" w:rsidRDefault="00577DF9">
      <w:pPr>
        <w:pStyle w:val="NormalIndent2"/>
        <w:numPr>
          <w:ilvl w:val="12"/>
          <w:numId w:val="0"/>
        </w:numPr>
        <w:ind w:left="737" w:hanging="737"/>
      </w:pPr>
      <w:r>
        <w:tab/>
        <w:t xml:space="preserve">Line faults on </w:t>
      </w:r>
      <w:r>
        <w:rPr>
          <w:i/>
        </w:rPr>
        <w:t>PSTS</w:t>
      </w:r>
      <w:r>
        <w:t xml:space="preserve">, Siteline, </w:t>
      </w:r>
      <w:r>
        <w:rPr>
          <w:i/>
        </w:rPr>
        <w:t>ISDN</w:t>
      </w:r>
      <w:r>
        <w:t xml:space="preserve">, Spectrum, </w:t>
      </w:r>
      <w:smartTag w:uri="urn:schemas-microsoft-com:office:smarttags" w:element="place">
        <w:smartTag w:uri="urn:schemas-microsoft-com:office:smarttags" w:element="City">
          <w:r>
            <w:t>Mobile</w:t>
          </w:r>
        </w:smartTag>
      </w:smartTag>
      <w:r>
        <w:t xml:space="preserve"> and International access services are excluded from these service assurance commitments.  Service Assurance for these products are outlined in separate sections of </w:t>
      </w:r>
      <w:r w:rsidR="005752A5">
        <w:t>Our Customer Terms</w:t>
      </w:r>
      <w:r>
        <w:t xml:space="preserve">.  Terminating equipment supplied beyond the </w:t>
      </w:r>
      <w:r>
        <w:rPr>
          <w:i/>
        </w:rPr>
        <w:t>NBP</w:t>
      </w:r>
      <w:r>
        <w:t xml:space="preserve"> is also excluded.  Service Assurance for these products are managed under separate contractual arrangements.</w:t>
      </w:r>
    </w:p>
    <w:p w14:paraId="14079301" w14:textId="77777777" w:rsidR="00577DF9" w:rsidRDefault="00577DF9">
      <w:pPr>
        <w:numPr>
          <w:ilvl w:val="12"/>
          <w:numId w:val="0"/>
        </w:numPr>
        <w:ind w:left="737" w:hanging="17"/>
        <w:rPr>
          <w:b/>
        </w:rPr>
      </w:pPr>
      <w:r>
        <w:rPr>
          <w:b/>
        </w:rPr>
        <w:t>ENHANCED CUSTOMER SELECT ASSURANCE OPTIONS</w:t>
      </w:r>
    </w:p>
    <w:p w14:paraId="019F3E5F" w14:textId="77777777" w:rsidR="00577DF9" w:rsidRDefault="00577DF9">
      <w:pPr>
        <w:numPr>
          <w:ilvl w:val="12"/>
          <w:numId w:val="0"/>
        </w:numPr>
        <w:ind w:left="737" w:hanging="737"/>
      </w:pPr>
      <w:r>
        <w:t>7.32.4</w:t>
      </w:r>
      <w:r>
        <w:tab/>
        <w:t xml:space="preserve"> The following enhanced </w:t>
      </w:r>
      <w:r>
        <w:rPr>
          <w:i/>
        </w:rPr>
        <w:t xml:space="preserve">Customer Select Assurance </w:t>
      </w:r>
      <w:r>
        <w:t xml:space="preserve">options provide extra coverage, and/or faster response and restoration commitments as indicated. They are available at additional charge, details of which are set out in clause 8, provided the service is located in an </w:t>
      </w:r>
      <w:r>
        <w:rPr>
          <w:i/>
        </w:rPr>
        <w:t>Urban Area</w:t>
      </w:r>
      <w:r>
        <w:t>:</w:t>
      </w:r>
    </w:p>
    <w:p w14:paraId="55286E0B" w14:textId="77777777" w:rsidR="00577DF9" w:rsidRDefault="00577DF9">
      <w:pPr>
        <w:numPr>
          <w:ilvl w:val="12"/>
          <w:numId w:val="0"/>
        </w:numPr>
        <w:ind w:left="720" w:hanging="720"/>
      </w:pPr>
    </w:p>
    <w:p w14:paraId="0B128A4C" w14:textId="77777777" w:rsidR="00577DF9" w:rsidRDefault="00577DF9">
      <w:pPr>
        <w:pStyle w:val="BodyText2"/>
        <w:numPr>
          <w:ilvl w:val="12"/>
          <w:numId w:val="0"/>
        </w:numPr>
        <w:ind w:left="720"/>
        <w:rPr>
          <w:b/>
          <w:i/>
        </w:rPr>
      </w:pPr>
      <w:r>
        <w:rPr>
          <w:b/>
          <w:i/>
        </w:rPr>
        <w:t>24 hrs/7 days a week coverage</w:t>
      </w:r>
    </w:p>
    <w:p w14:paraId="61502C92" w14:textId="77777777" w:rsidR="00577DF9" w:rsidRDefault="00577DF9">
      <w:pPr>
        <w:pStyle w:val="BodyText2"/>
        <w:numPr>
          <w:ilvl w:val="12"/>
          <w:numId w:val="0"/>
        </w:numPr>
        <w:ind w:left="720"/>
        <w:rPr>
          <w:b/>
          <w:i/>
        </w:rPr>
      </w:pPr>
    </w:p>
    <w:p w14:paraId="5BCAC843" w14:textId="77777777" w:rsidR="00577DF9" w:rsidRDefault="00577DF9">
      <w:pPr>
        <w:pStyle w:val="BodyText2"/>
        <w:numPr>
          <w:ilvl w:val="0"/>
          <w:numId w:val="2"/>
        </w:numPr>
        <w:rPr>
          <w:i/>
        </w:rPr>
      </w:pPr>
      <w:r>
        <w:rPr>
          <w:i/>
        </w:rPr>
        <w:t xml:space="preserve">Express 2 plus </w:t>
      </w:r>
    </w:p>
    <w:p w14:paraId="0D718969" w14:textId="77777777" w:rsidR="00577DF9" w:rsidRDefault="00577DF9">
      <w:pPr>
        <w:pStyle w:val="BodyText2"/>
        <w:numPr>
          <w:ilvl w:val="0"/>
          <w:numId w:val="2"/>
        </w:numPr>
        <w:rPr>
          <w:i/>
        </w:rPr>
      </w:pPr>
      <w:r>
        <w:rPr>
          <w:i/>
        </w:rPr>
        <w:t xml:space="preserve">Express 4 plus </w:t>
      </w:r>
    </w:p>
    <w:p w14:paraId="57B1372B" w14:textId="77777777" w:rsidR="00577DF9" w:rsidRDefault="00577DF9">
      <w:pPr>
        <w:pStyle w:val="BodyText2"/>
        <w:numPr>
          <w:ilvl w:val="0"/>
          <w:numId w:val="2"/>
        </w:numPr>
        <w:rPr>
          <w:i/>
        </w:rPr>
      </w:pPr>
      <w:r>
        <w:rPr>
          <w:i/>
        </w:rPr>
        <w:t>Express 6 plus</w:t>
      </w:r>
    </w:p>
    <w:p w14:paraId="449E4509" w14:textId="77777777" w:rsidR="00577DF9" w:rsidRDefault="00577DF9">
      <w:pPr>
        <w:pStyle w:val="BodyText2"/>
        <w:numPr>
          <w:ilvl w:val="0"/>
          <w:numId w:val="2"/>
        </w:numPr>
        <w:rPr>
          <w:i/>
        </w:rPr>
      </w:pPr>
      <w:r>
        <w:rPr>
          <w:i/>
        </w:rPr>
        <w:t>Express 8 plus</w:t>
      </w:r>
    </w:p>
    <w:p w14:paraId="06CB5100" w14:textId="77777777" w:rsidR="00577DF9" w:rsidRDefault="00577DF9">
      <w:pPr>
        <w:pStyle w:val="BodyText2"/>
        <w:numPr>
          <w:ilvl w:val="0"/>
          <w:numId w:val="2"/>
        </w:numPr>
        <w:rPr>
          <w:i/>
        </w:rPr>
      </w:pPr>
      <w:r>
        <w:rPr>
          <w:i/>
        </w:rPr>
        <w:t>Business plus</w:t>
      </w:r>
    </w:p>
    <w:p w14:paraId="40EF219A" w14:textId="77777777" w:rsidR="00577DF9" w:rsidRDefault="00577DF9">
      <w:pPr>
        <w:pStyle w:val="BodyText2"/>
        <w:numPr>
          <w:ilvl w:val="12"/>
          <w:numId w:val="0"/>
        </w:numPr>
        <w:ind w:left="720"/>
      </w:pPr>
    </w:p>
    <w:p w14:paraId="30E8D80E" w14:textId="77777777" w:rsidR="00577DF9" w:rsidRDefault="00577DF9">
      <w:pPr>
        <w:pStyle w:val="BodyText2"/>
        <w:numPr>
          <w:ilvl w:val="12"/>
          <w:numId w:val="0"/>
        </w:numPr>
        <w:ind w:left="720"/>
        <w:rPr>
          <w:b/>
          <w:i/>
        </w:rPr>
      </w:pPr>
      <w:r>
        <w:rPr>
          <w:b/>
          <w:i/>
        </w:rPr>
        <w:t>7am- 9pm Monday to Saturday incl Public Holidays</w:t>
      </w:r>
    </w:p>
    <w:p w14:paraId="6FB55305" w14:textId="77777777" w:rsidR="00577DF9" w:rsidRDefault="00577DF9">
      <w:pPr>
        <w:pStyle w:val="BodyText2"/>
        <w:numPr>
          <w:ilvl w:val="12"/>
          <w:numId w:val="0"/>
        </w:numPr>
        <w:ind w:left="720"/>
        <w:rPr>
          <w:b/>
          <w:i/>
        </w:rPr>
      </w:pPr>
    </w:p>
    <w:p w14:paraId="1A3EE107" w14:textId="77777777" w:rsidR="00577DF9" w:rsidRDefault="00577DF9">
      <w:pPr>
        <w:pStyle w:val="BodyText2"/>
        <w:numPr>
          <w:ilvl w:val="0"/>
          <w:numId w:val="2"/>
        </w:numPr>
        <w:rPr>
          <w:i/>
        </w:rPr>
      </w:pPr>
      <w:r>
        <w:rPr>
          <w:i/>
        </w:rPr>
        <w:t xml:space="preserve">Express 2 </w:t>
      </w:r>
    </w:p>
    <w:p w14:paraId="794B86E8" w14:textId="77777777" w:rsidR="00577DF9" w:rsidRDefault="00577DF9">
      <w:pPr>
        <w:pStyle w:val="BodyText2"/>
        <w:numPr>
          <w:ilvl w:val="0"/>
          <w:numId w:val="2"/>
        </w:numPr>
        <w:rPr>
          <w:i/>
        </w:rPr>
      </w:pPr>
      <w:r>
        <w:rPr>
          <w:i/>
        </w:rPr>
        <w:t>Express 4</w:t>
      </w:r>
    </w:p>
    <w:p w14:paraId="6183696A" w14:textId="77777777" w:rsidR="00577DF9" w:rsidRDefault="00577DF9">
      <w:pPr>
        <w:pStyle w:val="BodyText2"/>
        <w:numPr>
          <w:ilvl w:val="0"/>
          <w:numId w:val="2"/>
        </w:numPr>
        <w:rPr>
          <w:i/>
        </w:rPr>
      </w:pPr>
      <w:r>
        <w:rPr>
          <w:i/>
        </w:rPr>
        <w:t>Express 6</w:t>
      </w:r>
    </w:p>
    <w:p w14:paraId="09700085" w14:textId="77777777" w:rsidR="00577DF9" w:rsidRDefault="00577DF9">
      <w:pPr>
        <w:pStyle w:val="BodyText2"/>
        <w:numPr>
          <w:ilvl w:val="0"/>
          <w:numId w:val="2"/>
        </w:numPr>
        <w:rPr>
          <w:i/>
        </w:rPr>
      </w:pPr>
      <w:r>
        <w:rPr>
          <w:i/>
        </w:rPr>
        <w:t xml:space="preserve">Express 8 </w:t>
      </w:r>
    </w:p>
    <w:p w14:paraId="28D0AF35" w14:textId="77777777" w:rsidR="00577DF9" w:rsidRDefault="00577DF9">
      <w:pPr>
        <w:pStyle w:val="BodyText2"/>
        <w:numPr>
          <w:ilvl w:val="12"/>
          <w:numId w:val="0"/>
        </w:numPr>
        <w:ind w:left="720"/>
      </w:pPr>
    </w:p>
    <w:p w14:paraId="68DE4344" w14:textId="77777777" w:rsidR="00577DF9" w:rsidRDefault="00577DF9">
      <w:pPr>
        <w:pStyle w:val="BodyText2"/>
        <w:numPr>
          <w:ilvl w:val="12"/>
          <w:numId w:val="0"/>
        </w:numPr>
        <w:ind w:left="720"/>
        <w:rPr>
          <w:b/>
          <w:i/>
        </w:rPr>
      </w:pPr>
      <w:r>
        <w:rPr>
          <w:b/>
          <w:i/>
        </w:rPr>
        <w:t>Pay per event 24 hrs/7 days a week coverage</w:t>
      </w:r>
    </w:p>
    <w:p w14:paraId="31C77EB1" w14:textId="77777777" w:rsidR="00577DF9" w:rsidRDefault="00577DF9">
      <w:pPr>
        <w:pStyle w:val="BodyText2"/>
        <w:numPr>
          <w:ilvl w:val="12"/>
          <w:numId w:val="0"/>
        </w:numPr>
        <w:ind w:left="720"/>
        <w:rPr>
          <w:b/>
          <w:i/>
        </w:rPr>
      </w:pPr>
    </w:p>
    <w:p w14:paraId="4D5410DC" w14:textId="77777777" w:rsidR="00577DF9" w:rsidRDefault="00577DF9">
      <w:pPr>
        <w:pStyle w:val="BodyText2"/>
        <w:numPr>
          <w:ilvl w:val="0"/>
          <w:numId w:val="2"/>
        </w:numPr>
        <w:rPr>
          <w:i/>
        </w:rPr>
      </w:pPr>
      <w:r>
        <w:rPr>
          <w:i/>
        </w:rPr>
        <w:t>Express 4 plus</w:t>
      </w:r>
    </w:p>
    <w:p w14:paraId="2D17A97B" w14:textId="77777777" w:rsidR="00577DF9" w:rsidRDefault="00577DF9">
      <w:pPr>
        <w:pStyle w:val="BodyText2"/>
        <w:numPr>
          <w:ilvl w:val="0"/>
          <w:numId w:val="2"/>
        </w:numPr>
        <w:rPr>
          <w:i/>
        </w:rPr>
      </w:pPr>
      <w:r>
        <w:rPr>
          <w:i/>
        </w:rPr>
        <w:t>Express 6 plus</w:t>
      </w:r>
    </w:p>
    <w:p w14:paraId="7FCD9A30" w14:textId="77777777" w:rsidR="00577DF9" w:rsidRDefault="00577DF9">
      <w:pPr>
        <w:pStyle w:val="BodyText2"/>
        <w:numPr>
          <w:ilvl w:val="0"/>
          <w:numId w:val="2"/>
        </w:numPr>
        <w:rPr>
          <w:i/>
        </w:rPr>
      </w:pPr>
      <w:r>
        <w:rPr>
          <w:i/>
        </w:rPr>
        <w:t xml:space="preserve">Express 8 plus </w:t>
      </w:r>
    </w:p>
    <w:p w14:paraId="0DA120B9" w14:textId="77777777" w:rsidR="00577DF9" w:rsidRDefault="00577DF9">
      <w:pPr>
        <w:pStyle w:val="BodyText2"/>
        <w:numPr>
          <w:ilvl w:val="0"/>
          <w:numId w:val="2"/>
        </w:numPr>
        <w:rPr>
          <w:i/>
        </w:rPr>
      </w:pPr>
      <w:r>
        <w:rPr>
          <w:i/>
        </w:rPr>
        <w:t>Business plus</w:t>
      </w:r>
    </w:p>
    <w:p w14:paraId="7971014A" w14:textId="77777777" w:rsidR="00577DF9" w:rsidRDefault="00577DF9">
      <w:pPr>
        <w:pStyle w:val="BodyText2"/>
        <w:numPr>
          <w:ilvl w:val="12"/>
          <w:numId w:val="0"/>
        </w:numPr>
        <w:ind w:left="737" w:hanging="28"/>
      </w:pPr>
    </w:p>
    <w:p w14:paraId="7F4B7AE6" w14:textId="77777777" w:rsidR="00577DF9" w:rsidRDefault="00577DF9">
      <w:pPr>
        <w:pStyle w:val="BodyText2"/>
        <w:numPr>
          <w:ilvl w:val="12"/>
          <w:numId w:val="0"/>
        </w:numPr>
        <w:ind w:left="720"/>
        <w:rPr>
          <w:b/>
          <w:i/>
        </w:rPr>
      </w:pPr>
      <w:r>
        <w:rPr>
          <w:b/>
          <w:i/>
        </w:rPr>
        <w:t>Pay per event 7am- 9pm Monday to Saturday incl Public Holidays</w:t>
      </w:r>
    </w:p>
    <w:p w14:paraId="0DB6D60C" w14:textId="77777777" w:rsidR="00577DF9" w:rsidRDefault="00577DF9">
      <w:pPr>
        <w:pStyle w:val="BodyText2"/>
        <w:numPr>
          <w:ilvl w:val="12"/>
          <w:numId w:val="0"/>
        </w:numPr>
        <w:ind w:left="720"/>
        <w:rPr>
          <w:b/>
          <w:i/>
        </w:rPr>
      </w:pPr>
    </w:p>
    <w:p w14:paraId="3A3E5404" w14:textId="77777777" w:rsidR="00577DF9" w:rsidRDefault="00577DF9">
      <w:pPr>
        <w:pStyle w:val="BodyText2"/>
        <w:numPr>
          <w:ilvl w:val="0"/>
          <w:numId w:val="2"/>
        </w:numPr>
        <w:rPr>
          <w:i/>
        </w:rPr>
      </w:pPr>
      <w:r>
        <w:rPr>
          <w:i/>
        </w:rPr>
        <w:t>Express 4</w:t>
      </w:r>
    </w:p>
    <w:p w14:paraId="0429E623" w14:textId="77777777" w:rsidR="00577DF9" w:rsidRDefault="00577DF9">
      <w:pPr>
        <w:pStyle w:val="BodyText2"/>
        <w:numPr>
          <w:ilvl w:val="0"/>
          <w:numId w:val="8"/>
        </w:numPr>
        <w:ind w:left="1080"/>
        <w:rPr>
          <w:i/>
        </w:rPr>
      </w:pPr>
      <w:r>
        <w:rPr>
          <w:i/>
        </w:rPr>
        <w:t>Express 6</w:t>
      </w:r>
    </w:p>
    <w:p w14:paraId="566E8788" w14:textId="77777777" w:rsidR="00577DF9" w:rsidRDefault="00577DF9">
      <w:pPr>
        <w:pStyle w:val="BodyText2"/>
        <w:numPr>
          <w:ilvl w:val="0"/>
          <w:numId w:val="2"/>
        </w:numPr>
        <w:rPr>
          <w:i/>
        </w:rPr>
      </w:pPr>
      <w:r>
        <w:rPr>
          <w:i/>
        </w:rPr>
        <w:t>Express 8</w:t>
      </w:r>
    </w:p>
    <w:p w14:paraId="69525CCC" w14:textId="77777777" w:rsidR="00577DF9" w:rsidRDefault="00577DF9">
      <w:pPr>
        <w:pStyle w:val="BodyText2"/>
        <w:numPr>
          <w:ilvl w:val="12"/>
          <w:numId w:val="0"/>
        </w:numPr>
        <w:ind w:left="720"/>
        <w:rPr>
          <w:b/>
          <w:i/>
        </w:rPr>
      </w:pPr>
    </w:p>
    <w:p w14:paraId="17BEE9A2" w14:textId="77777777" w:rsidR="00577DF9" w:rsidRDefault="00577DF9">
      <w:pPr>
        <w:numPr>
          <w:ilvl w:val="12"/>
          <w:numId w:val="0"/>
        </w:numPr>
      </w:pPr>
    </w:p>
    <w:p w14:paraId="1215B86E" w14:textId="77777777" w:rsidR="00577DF9" w:rsidRDefault="00577DF9">
      <w:pPr>
        <w:numPr>
          <w:ilvl w:val="12"/>
          <w:numId w:val="0"/>
        </w:numPr>
        <w:ind w:left="709"/>
        <w:rPr>
          <w:b/>
        </w:rPr>
      </w:pPr>
      <w:r>
        <w:rPr>
          <w:b/>
        </w:rPr>
        <w:t>ENHANCED</w:t>
      </w:r>
      <w:r>
        <w:t xml:space="preserve"> </w:t>
      </w:r>
      <w:r>
        <w:rPr>
          <w:b/>
        </w:rPr>
        <w:t xml:space="preserve">CUSTOMER SELECT ASSURANCE OPTIONS (RURAL) </w:t>
      </w:r>
    </w:p>
    <w:p w14:paraId="66511FDC" w14:textId="77777777" w:rsidR="00577DF9" w:rsidRDefault="00577DF9">
      <w:pPr>
        <w:pStyle w:val="Header"/>
        <w:numPr>
          <w:ilvl w:val="12"/>
          <w:numId w:val="0"/>
        </w:numPr>
        <w:tabs>
          <w:tab w:val="clear" w:pos="4153"/>
          <w:tab w:val="clear" w:pos="8306"/>
        </w:tabs>
      </w:pPr>
    </w:p>
    <w:p w14:paraId="51403B33" w14:textId="77777777" w:rsidR="00577DF9" w:rsidRDefault="00577DF9">
      <w:pPr>
        <w:numPr>
          <w:ilvl w:val="12"/>
          <w:numId w:val="0"/>
        </w:numPr>
        <w:ind w:left="737" w:hanging="737"/>
      </w:pPr>
      <w:r>
        <w:t>7.32.4A</w:t>
      </w:r>
      <w:r>
        <w:rPr>
          <w:b/>
        </w:rPr>
        <w:tab/>
      </w:r>
      <w:r>
        <w:t>The following enhanced</w:t>
      </w:r>
      <w:r>
        <w:rPr>
          <w:i/>
        </w:rPr>
        <w:t xml:space="preserve"> Customer Select Assurance </w:t>
      </w:r>
      <w:r>
        <w:t xml:space="preserve">options provide extra coverage, and/or faster response and restoration commitments as indicated. They are available to </w:t>
      </w:r>
      <w:r>
        <w:rPr>
          <w:i/>
        </w:rPr>
        <w:t>Customers</w:t>
      </w:r>
      <w:r>
        <w:t xml:space="preserve"> at additional charge, details of which are set out in clause 8, provided the service is located in a </w:t>
      </w:r>
      <w:r>
        <w:rPr>
          <w:i/>
        </w:rPr>
        <w:t>Rural</w:t>
      </w:r>
      <w:r>
        <w:t xml:space="preserve"> </w:t>
      </w:r>
      <w:r>
        <w:rPr>
          <w:i/>
        </w:rPr>
        <w:t>Area.</w:t>
      </w:r>
      <w:r>
        <w:t xml:space="preserve">  </w:t>
      </w:r>
    </w:p>
    <w:p w14:paraId="282BEC2B" w14:textId="77777777" w:rsidR="00577DF9" w:rsidRDefault="00577DF9">
      <w:pPr>
        <w:pStyle w:val="BodyText21"/>
        <w:numPr>
          <w:ilvl w:val="12"/>
          <w:numId w:val="0"/>
        </w:numPr>
        <w:ind w:left="720"/>
        <w:rPr>
          <w:b/>
        </w:rPr>
      </w:pPr>
    </w:p>
    <w:p w14:paraId="381002E4" w14:textId="77777777" w:rsidR="00577DF9" w:rsidRDefault="00577DF9">
      <w:pPr>
        <w:pStyle w:val="BodyText21"/>
        <w:numPr>
          <w:ilvl w:val="12"/>
          <w:numId w:val="0"/>
        </w:numPr>
        <w:ind w:left="720"/>
        <w:rPr>
          <w:b/>
          <w:i/>
        </w:rPr>
      </w:pPr>
      <w:r>
        <w:rPr>
          <w:b/>
          <w:i/>
        </w:rPr>
        <w:t>7am- 9pm Monday to Saturday incl Public Holidays</w:t>
      </w:r>
    </w:p>
    <w:p w14:paraId="594BB36D" w14:textId="77777777" w:rsidR="00577DF9" w:rsidRDefault="00577DF9">
      <w:pPr>
        <w:pStyle w:val="BodyText21"/>
        <w:numPr>
          <w:ilvl w:val="12"/>
          <w:numId w:val="0"/>
        </w:numPr>
        <w:ind w:left="720"/>
        <w:rPr>
          <w:b/>
          <w:i/>
        </w:rPr>
      </w:pPr>
    </w:p>
    <w:p w14:paraId="482F4B31" w14:textId="77777777" w:rsidR="00577DF9" w:rsidRDefault="00577DF9">
      <w:pPr>
        <w:pStyle w:val="BodyText21"/>
        <w:numPr>
          <w:ilvl w:val="0"/>
          <w:numId w:val="2"/>
        </w:numPr>
        <w:rPr>
          <w:i/>
        </w:rPr>
      </w:pPr>
      <w:r>
        <w:rPr>
          <w:i/>
        </w:rPr>
        <w:t>Express 8 *</w:t>
      </w:r>
    </w:p>
    <w:p w14:paraId="59647489" w14:textId="77777777" w:rsidR="00577DF9" w:rsidRDefault="00577DF9">
      <w:pPr>
        <w:pStyle w:val="BodyText21"/>
        <w:numPr>
          <w:ilvl w:val="0"/>
          <w:numId w:val="2"/>
        </w:numPr>
        <w:rPr>
          <w:i/>
        </w:rPr>
      </w:pPr>
      <w:r>
        <w:rPr>
          <w:i/>
        </w:rPr>
        <w:t>Business</w:t>
      </w:r>
    </w:p>
    <w:p w14:paraId="7DD78E86" w14:textId="77777777" w:rsidR="00577DF9" w:rsidRDefault="00577DF9">
      <w:pPr>
        <w:numPr>
          <w:ilvl w:val="12"/>
          <w:numId w:val="0"/>
        </w:numPr>
      </w:pPr>
    </w:p>
    <w:p w14:paraId="518393F4" w14:textId="77777777" w:rsidR="00577DF9" w:rsidRDefault="00577DF9">
      <w:pPr>
        <w:numPr>
          <w:ilvl w:val="12"/>
          <w:numId w:val="0"/>
        </w:numPr>
        <w:ind w:left="720" w:hanging="720"/>
      </w:pPr>
      <w:r>
        <w:t>7.32.5</w:t>
      </w:r>
      <w:r>
        <w:tab/>
        <w:t xml:space="preserve">Where a </w:t>
      </w:r>
      <w:r>
        <w:rPr>
          <w:i/>
        </w:rPr>
        <w:t xml:space="preserve">Customer Select Assurance </w:t>
      </w:r>
      <w:r>
        <w:t xml:space="preserve">option is selected for Priority One3 and Priority 1300 services, in order to provide the additional cover on an end-to end basis, a separate agreement for connecting services eg. </w:t>
      </w:r>
      <w:r>
        <w:rPr>
          <w:i/>
        </w:rPr>
        <w:t>ISDN</w:t>
      </w:r>
      <w:r>
        <w:t xml:space="preserve"> or Spectrum is required if the Priority One3 and Priority 1300 services terminate via these services.</w:t>
      </w:r>
    </w:p>
    <w:p w14:paraId="3FCFD96C" w14:textId="77777777" w:rsidR="00577DF9" w:rsidRDefault="00577DF9">
      <w:pPr>
        <w:numPr>
          <w:ilvl w:val="12"/>
          <w:numId w:val="0"/>
        </w:numPr>
        <w:ind w:left="737" w:hanging="737"/>
      </w:pPr>
    </w:p>
    <w:p w14:paraId="23D4DFA6" w14:textId="77777777" w:rsidR="00577DF9" w:rsidRDefault="00577DF9">
      <w:pPr>
        <w:numPr>
          <w:ilvl w:val="12"/>
          <w:numId w:val="0"/>
        </w:numPr>
        <w:ind w:left="1457" w:hanging="737"/>
        <w:rPr>
          <w:b/>
        </w:rPr>
      </w:pPr>
      <w:r>
        <w:rPr>
          <w:b/>
        </w:rPr>
        <w:t>ENHANCED CUSTOMER SELECT MAINTENANCE OPTIONS</w:t>
      </w:r>
    </w:p>
    <w:p w14:paraId="3894ADDC" w14:textId="77777777" w:rsidR="00577DF9" w:rsidRDefault="00577DF9">
      <w:pPr>
        <w:numPr>
          <w:ilvl w:val="12"/>
          <w:numId w:val="0"/>
        </w:numPr>
        <w:ind w:left="1457" w:hanging="737"/>
        <w:rPr>
          <w:b/>
        </w:rPr>
      </w:pPr>
    </w:p>
    <w:p w14:paraId="3ADEA07F" w14:textId="77777777" w:rsidR="00B03661" w:rsidRPr="00821A49" w:rsidRDefault="00577DF9" w:rsidP="00B03661">
      <w:pPr>
        <w:numPr>
          <w:ilvl w:val="12"/>
          <w:numId w:val="0"/>
        </w:numPr>
        <w:ind w:left="737" w:hanging="737"/>
      </w:pPr>
      <w:r>
        <w:t>7.32.6</w:t>
      </w:r>
      <w:r>
        <w:tab/>
      </w:r>
      <w:r w:rsidR="00B03661" w:rsidRPr="00821A49">
        <w:t>The following enhanced</w:t>
      </w:r>
      <w:r w:rsidR="00B03661" w:rsidRPr="00821A49">
        <w:rPr>
          <w:i/>
        </w:rPr>
        <w:t xml:space="preserve"> CSM Options</w:t>
      </w:r>
      <w:r w:rsidR="00B03661" w:rsidRPr="00821A49">
        <w:t xml:space="preserve"> provide extra coverage for services in Remote Areas only, and/or faster response and restoration commitments as indicated below </w:t>
      </w:r>
      <w:r w:rsidR="00B03661" w:rsidRPr="00B03661">
        <w:t>(plus two working days [for restoration times])</w:t>
      </w:r>
      <w:r w:rsidR="00B03661" w:rsidRPr="00821A49">
        <w:t xml:space="preserve">: </w:t>
      </w:r>
    </w:p>
    <w:p w14:paraId="09BFFE3C" w14:textId="77777777" w:rsidR="00B03661" w:rsidRPr="00821A49" w:rsidRDefault="00B03661" w:rsidP="00B03661">
      <w:pPr>
        <w:numPr>
          <w:ilvl w:val="12"/>
          <w:numId w:val="0"/>
        </w:numPr>
      </w:pPr>
    </w:p>
    <w:p w14:paraId="2588EBF6" w14:textId="77777777" w:rsidR="00B03661" w:rsidRPr="00821A49" w:rsidRDefault="00B03661" w:rsidP="00B03661">
      <w:pPr>
        <w:pStyle w:val="BodyText21"/>
        <w:numPr>
          <w:ilvl w:val="0"/>
          <w:numId w:val="2"/>
        </w:numPr>
        <w:rPr>
          <w:i/>
        </w:rPr>
      </w:pPr>
      <w:r w:rsidRPr="00821A49">
        <w:rPr>
          <w:i/>
        </w:rPr>
        <w:t>Express 4</w:t>
      </w:r>
    </w:p>
    <w:p w14:paraId="10D0FDA2" w14:textId="77777777" w:rsidR="00B03661" w:rsidRPr="00821A49" w:rsidRDefault="00B03661" w:rsidP="00B03661">
      <w:pPr>
        <w:pStyle w:val="BodyText21"/>
        <w:numPr>
          <w:ilvl w:val="0"/>
          <w:numId w:val="2"/>
        </w:numPr>
        <w:rPr>
          <w:i/>
        </w:rPr>
      </w:pPr>
      <w:r w:rsidRPr="00821A49">
        <w:rPr>
          <w:i/>
        </w:rPr>
        <w:t>Express 8</w:t>
      </w:r>
    </w:p>
    <w:p w14:paraId="3C9EEB58" w14:textId="77777777" w:rsidR="00B03661" w:rsidRPr="00821A49" w:rsidRDefault="00B03661" w:rsidP="00B03661">
      <w:pPr>
        <w:pStyle w:val="BodyText21"/>
        <w:numPr>
          <w:ilvl w:val="0"/>
          <w:numId w:val="2"/>
        </w:numPr>
        <w:rPr>
          <w:i/>
        </w:rPr>
      </w:pPr>
      <w:r w:rsidRPr="00821A49">
        <w:rPr>
          <w:i/>
        </w:rPr>
        <w:t>Business Plus</w:t>
      </w:r>
    </w:p>
    <w:p w14:paraId="37B7715A" w14:textId="77777777" w:rsidR="00B03661" w:rsidRPr="00821A49" w:rsidRDefault="00B03661" w:rsidP="00B03661">
      <w:pPr>
        <w:pStyle w:val="Header"/>
        <w:numPr>
          <w:ilvl w:val="12"/>
          <w:numId w:val="0"/>
        </w:numPr>
        <w:tabs>
          <w:tab w:val="clear" w:pos="4153"/>
          <w:tab w:val="clear" w:pos="8306"/>
        </w:tabs>
      </w:pPr>
    </w:p>
    <w:p w14:paraId="13845022" w14:textId="77777777" w:rsidR="00577DF9" w:rsidRDefault="00577DF9">
      <w:pPr>
        <w:numPr>
          <w:ilvl w:val="12"/>
          <w:numId w:val="0"/>
        </w:numPr>
        <w:ind w:left="720"/>
      </w:pPr>
    </w:p>
    <w:p w14:paraId="5602D1F0" w14:textId="77777777" w:rsidR="00577DF9" w:rsidRDefault="00577DF9">
      <w:pPr>
        <w:pStyle w:val="Header"/>
        <w:numPr>
          <w:ilvl w:val="12"/>
          <w:numId w:val="0"/>
        </w:numPr>
        <w:tabs>
          <w:tab w:val="clear" w:pos="4153"/>
          <w:tab w:val="clear" w:pos="8306"/>
        </w:tabs>
      </w:pPr>
    </w:p>
    <w:p w14:paraId="453CB6C2" w14:textId="77777777" w:rsidR="00577DF9" w:rsidRDefault="00577DF9">
      <w:pPr>
        <w:numPr>
          <w:ilvl w:val="12"/>
          <w:numId w:val="0"/>
        </w:numPr>
        <w:ind w:left="737" w:hanging="737"/>
      </w:pPr>
      <w:r>
        <w:t>7.32.7</w:t>
      </w:r>
      <w:r>
        <w:tab/>
        <w:t xml:space="preserve">Where an enhanced </w:t>
      </w:r>
      <w:r>
        <w:rPr>
          <w:i/>
        </w:rPr>
        <w:t>CSM Option</w:t>
      </w:r>
      <w:r>
        <w:t xml:space="preserve"> is selected for Priority One3 and Priority 1300 services, in order to provide the additional cover on an end-to end basis, a separate agreement for connecting services eg. </w:t>
      </w:r>
      <w:r>
        <w:rPr>
          <w:i/>
        </w:rPr>
        <w:t>ISDN</w:t>
      </w:r>
      <w:r>
        <w:t xml:space="preserve"> or Spectrum is required if the Priority One3 and Priority 1300 services terminate via these products.</w:t>
      </w:r>
    </w:p>
    <w:p w14:paraId="453C10C2" w14:textId="77777777" w:rsidR="00577DF9" w:rsidRDefault="00577DF9">
      <w:pPr>
        <w:numPr>
          <w:ilvl w:val="12"/>
          <w:numId w:val="0"/>
        </w:numPr>
        <w:ind w:left="737" w:hanging="737"/>
      </w:pPr>
    </w:p>
    <w:p w14:paraId="2C5BCBFA" w14:textId="77777777" w:rsidR="00577DF9" w:rsidRDefault="00577DF9">
      <w:pPr>
        <w:pStyle w:val="Heading7"/>
        <w:numPr>
          <w:ilvl w:val="12"/>
          <w:numId w:val="0"/>
        </w:numPr>
        <w:ind w:left="1457" w:hanging="737"/>
      </w:pPr>
      <w:r>
        <w:t>SERVICE REBATE</w:t>
      </w:r>
    </w:p>
    <w:p w14:paraId="58AD0611" w14:textId="77777777" w:rsidR="00577DF9" w:rsidRDefault="00577DF9"/>
    <w:p w14:paraId="00CEA8A0" w14:textId="77777777" w:rsidR="00577DF9" w:rsidRDefault="00577DF9">
      <w:pPr>
        <w:numPr>
          <w:ilvl w:val="12"/>
          <w:numId w:val="0"/>
        </w:numPr>
        <w:ind w:left="737" w:hanging="737"/>
      </w:pPr>
      <w:r>
        <w:t>7.32.8</w:t>
      </w:r>
      <w:r>
        <w:tab/>
        <w:t xml:space="preserve">The types of </w:t>
      </w:r>
      <w:r>
        <w:rPr>
          <w:i/>
        </w:rPr>
        <w:t xml:space="preserve">Service Rebates </w:t>
      </w:r>
      <w:r>
        <w:t>available</w:t>
      </w:r>
      <w:r>
        <w:rPr>
          <w:i/>
        </w:rPr>
        <w:t xml:space="preserve"> </w:t>
      </w:r>
      <w:r>
        <w:t>and conditions which apply to them are set out in clause 10.</w:t>
      </w:r>
    </w:p>
    <w:p w14:paraId="1327AB90" w14:textId="77777777" w:rsidR="00577DF9" w:rsidRDefault="00577DF9">
      <w:pPr>
        <w:numPr>
          <w:ilvl w:val="12"/>
          <w:numId w:val="0"/>
        </w:numPr>
      </w:pPr>
    </w:p>
    <w:p w14:paraId="73ED77F2" w14:textId="77777777" w:rsidR="00577DF9" w:rsidRDefault="00577DF9">
      <w:pPr>
        <w:pStyle w:val="Heading2"/>
        <w:numPr>
          <w:ilvl w:val="12"/>
          <w:numId w:val="0"/>
        </w:numPr>
        <w:rPr>
          <w:b w:val="0"/>
          <w:sz w:val="24"/>
        </w:rPr>
      </w:pPr>
      <w:r>
        <w:rPr>
          <w:b w:val="0"/>
          <w:sz w:val="24"/>
        </w:rPr>
        <w:t>7.33</w:t>
      </w:r>
      <w:r>
        <w:rPr>
          <w:b w:val="0"/>
          <w:sz w:val="24"/>
        </w:rPr>
        <w:tab/>
      </w:r>
      <w:r>
        <w:rPr>
          <w:sz w:val="24"/>
        </w:rPr>
        <w:t>2-Wire, 4-wire Permitted Attachment Private Lines (“</w:t>
      </w:r>
      <w:r>
        <w:rPr>
          <w:i/>
          <w:sz w:val="24"/>
        </w:rPr>
        <w:t>PAPL</w:t>
      </w:r>
      <w:r>
        <w:rPr>
          <w:sz w:val="24"/>
        </w:rPr>
        <w:t xml:space="preserve">”) and Network </w:t>
      </w:r>
      <w:r>
        <w:rPr>
          <w:sz w:val="24"/>
        </w:rPr>
        <w:tab/>
        <w:t>Connected Services ASSURANCE</w:t>
      </w:r>
    </w:p>
    <w:p w14:paraId="781F72F0" w14:textId="77777777" w:rsidR="00577DF9" w:rsidRDefault="00577DF9">
      <w:pPr>
        <w:numPr>
          <w:ilvl w:val="12"/>
          <w:numId w:val="0"/>
        </w:numPr>
        <w:ind w:left="720"/>
        <w:rPr>
          <w:b/>
        </w:rPr>
      </w:pPr>
      <w:r>
        <w:rPr>
          <w:b/>
        </w:rPr>
        <w:t>SERVICE OVERVIEW</w:t>
      </w:r>
    </w:p>
    <w:p w14:paraId="698958B2" w14:textId="77777777" w:rsidR="00577DF9" w:rsidRDefault="00577DF9">
      <w:pPr>
        <w:numPr>
          <w:ilvl w:val="12"/>
          <w:numId w:val="0"/>
        </w:numPr>
        <w:ind w:left="720"/>
        <w:rPr>
          <w:b/>
        </w:rPr>
      </w:pPr>
    </w:p>
    <w:p w14:paraId="551C9A13" w14:textId="77777777" w:rsidR="00577DF9" w:rsidRDefault="00577DF9">
      <w:pPr>
        <w:numPr>
          <w:ilvl w:val="12"/>
          <w:numId w:val="0"/>
        </w:numPr>
        <w:ind w:left="737" w:hanging="737"/>
      </w:pPr>
      <w:r>
        <w:rPr>
          <w:lang w:val="en-US"/>
        </w:rPr>
        <w:t>7.33.1</w:t>
      </w:r>
      <w:r>
        <w:rPr>
          <w:lang w:val="en-US"/>
        </w:rPr>
        <w:tab/>
      </w:r>
      <w:r>
        <w:t xml:space="preserve">A description of </w:t>
      </w:r>
      <w:r>
        <w:rPr>
          <w:i/>
        </w:rPr>
        <w:t>Telstra</w:t>
      </w:r>
      <w:r>
        <w:t xml:space="preserve">’s 2-Wire, 4-Wire </w:t>
      </w:r>
      <w:r>
        <w:rPr>
          <w:i/>
        </w:rPr>
        <w:t>PAPL</w:t>
      </w:r>
      <w:r>
        <w:t xml:space="preserve"> and Network Connected Services is provided in the Part C – Private Lines of the Voice Grade Dedicated Lines section of </w:t>
      </w:r>
      <w:r w:rsidR="005752A5">
        <w:t>Our Customer Terms</w:t>
      </w:r>
      <w:r>
        <w:t>.</w:t>
      </w:r>
    </w:p>
    <w:p w14:paraId="454FBCF1" w14:textId="77777777" w:rsidR="00577DF9" w:rsidRDefault="00577DF9">
      <w:pPr>
        <w:numPr>
          <w:ilvl w:val="12"/>
          <w:numId w:val="0"/>
        </w:numPr>
        <w:ind w:left="737" w:hanging="737"/>
      </w:pPr>
    </w:p>
    <w:p w14:paraId="1F1054ED" w14:textId="77777777" w:rsidR="00577DF9" w:rsidRDefault="00577DF9">
      <w:pPr>
        <w:pStyle w:val="Heading7"/>
        <w:numPr>
          <w:ilvl w:val="12"/>
          <w:numId w:val="0"/>
        </w:numPr>
        <w:ind w:left="1457" w:hanging="737"/>
      </w:pPr>
      <w:r>
        <w:t>STANDARD SERVICE ASSURANCE COMMITMENTS</w:t>
      </w:r>
    </w:p>
    <w:p w14:paraId="5096C6BD" w14:textId="77777777" w:rsidR="00577DF9" w:rsidRDefault="00577DF9"/>
    <w:p w14:paraId="435314CE" w14:textId="77777777" w:rsidR="00577DF9" w:rsidRDefault="00577DF9">
      <w:pPr>
        <w:numPr>
          <w:ilvl w:val="12"/>
          <w:numId w:val="0"/>
        </w:numPr>
        <w:ind w:left="737" w:hanging="737"/>
      </w:pPr>
      <w:r>
        <w:t>7.33.2</w:t>
      </w:r>
      <w:r>
        <w:tab/>
        <w:t xml:space="preserve">Maintenance and repair of 2-Wire, 4-Wire </w:t>
      </w:r>
      <w:r>
        <w:rPr>
          <w:i/>
        </w:rPr>
        <w:t>PAPL</w:t>
      </w:r>
      <w:r>
        <w:t xml:space="preserve"> and Network Connected Services will be confined to the </w:t>
      </w:r>
      <w:r>
        <w:rPr>
          <w:i/>
        </w:rPr>
        <w:t>CSM Business</w:t>
      </w:r>
      <w:r>
        <w:t xml:space="preserve"> </w:t>
      </w:r>
      <w:r>
        <w:rPr>
          <w:i/>
        </w:rPr>
        <w:t>Option</w:t>
      </w:r>
      <w:r>
        <w:t>.</w:t>
      </w:r>
    </w:p>
    <w:p w14:paraId="6551FC00" w14:textId="77777777" w:rsidR="00577DF9" w:rsidRDefault="00577DF9">
      <w:pPr>
        <w:numPr>
          <w:ilvl w:val="12"/>
          <w:numId w:val="0"/>
        </w:numPr>
        <w:ind w:left="737" w:hanging="737"/>
      </w:pPr>
    </w:p>
    <w:p w14:paraId="153D6BB0" w14:textId="77777777" w:rsidR="00577DF9" w:rsidRDefault="00577DF9">
      <w:pPr>
        <w:numPr>
          <w:ilvl w:val="12"/>
          <w:numId w:val="0"/>
        </w:numPr>
        <w:ind w:left="737" w:hanging="17"/>
        <w:rPr>
          <w:b/>
        </w:rPr>
      </w:pPr>
      <w:r>
        <w:rPr>
          <w:b/>
        </w:rPr>
        <w:lastRenderedPageBreak/>
        <w:tab/>
        <w:t>ENHANCED CUSTOMER SELECT ASSURANCE OPTIONS</w:t>
      </w:r>
    </w:p>
    <w:p w14:paraId="7058F0B0" w14:textId="77777777" w:rsidR="00577DF9" w:rsidRDefault="00577DF9">
      <w:pPr>
        <w:numPr>
          <w:ilvl w:val="12"/>
          <w:numId w:val="0"/>
        </w:numPr>
        <w:ind w:left="737" w:hanging="17"/>
        <w:rPr>
          <w:b/>
        </w:rPr>
      </w:pPr>
      <w:r>
        <w:rPr>
          <w:b/>
        </w:rPr>
        <w:t xml:space="preserve"> </w:t>
      </w:r>
    </w:p>
    <w:p w14:paraId="1F168128" w14:textId="77777777" w:rsidR="00577DF9" w:rsidRDefault="00577DF9">
      <w:pPr>
        <w:numPr>
          <w:ilvl w:val="12"/>
          <w:numId w:val="0"/>
        </w:numPr>
        <w:ind w:left="720" w:hanging="720"/>
      </w:pPr>
      <w:r>
        <w:t>7.33.3</w:t>
      </w:r>
      <w:r>
        <w:tab/>
        <w:t>There are no enhanced</w:t>
      </w:r>
      <w:r>
        <w:rPr>
          <w:i/>
        </w:rPr>
        <w:t xml:space="preserve"> Customer Select Assurance </w:t>
      </w:r>
      <w:r>
        <w:t>options</w:t>
      </w:r>
      <w:r>
        <w:rPr>
          <w:i/>
        </w:rPr>
        <w:t xml:space="preserve"> </w:t>
      </w:r>
      <w:r>
        <w:t>available for the 2-Wire, 4-Wire Permitted Attachment Private Lines (“</w:t>
      </w:r>
      <w:r>
        <w:rPr>
          <w:i/>
        </w:rPr>
        <w:t>PAPL</w:t>
      </w:r>
      <w:r>
        <w:t>”) and Network Connected Services.</w:t>
      </w:r>
    </w:p>
    <w:p w14:paraId="3D65A0B1" w14:textId="77777777" w:rsidR="00577DF9" w:rsidRDefault="00577DF9">
      <w:pPr>
        <w:numPr>
          <w:ilvl w:val="12"/>
          <w:numId w:val="0"/>
        </w:numPr>
        <w:ind w:left="737" w:hanging="737"/>
      </w:pPr>
    </w:p>
    <w:p w14:paraId="7ED272E0" w14:textId="77777777" w:rsidR="00577DF9" w:rsidRDefault="00577DF9">
      <w:pPr>
        <w:numPr>
          <w:ilvl w:val="12"/>
          <w:numId w:val="0"/>
        </w:numPr>
        <w:ind w:left="737" w:hanging="17"/>
        <w:rPr>
          <w:b/>
        </w:rPr>
      </w:pPr>
      <w:r>
        <w:rPr>
          <w:b/>
        </w:rPr>
        <w:tab/>
        <w:t>ENHANCED CUSTOMER SELECT MAINTENANCE OPTIONS</w:t>
      </w:r>
    </w:p>
    <w:p w14:paraId="6A8DEDA3" w14:textId="77777777" w:rsidR="00577DF9" w:rsidRDefault="00577DF9">
      <w:pPr>
        <w:numPr>
          <w:ilvl w:val="12"/>
          <w:numId w:val="0"/>
        </w:numPr>
        <w:ind w:left="737" w:hanging="17"/>
        <w:rPr>
          <w:b/>
        </w:rPr>
      </w:pPr>
    </w:p>
    <w:p w14:paraId="61E28691" w14:textId="77777777" w:rsidR="00577DF9" w:rsidRDefault="00577DF9">
      <w:pPr>
        <w:numPr>
          <w:ilvl w:val="12"/>
          <w:numId w:val="0"/>
        </w:numPr>
        <w:ind w:left="737" w:hanging="737"/>
      </w:pPr>
      <w:r>
        <w:t>7.33.4</w:t>
      </w:r>
      <w:r>
        <w:tab/>
        <w:t>There are no enhanced</w:t>
      </w:r>
      <w:r>
        <w:rPr>
          <w:i/>
        </w:rPr>
        <w:t xml:space="preserve"> CSM Options</w:t>
      </w:r>
      <w:r>
        <w:t xml:space="preserve"> available for the 2-Wire, 4-Wire </w:t>
      </w:r>
      <w:r>
        <w:rPr>
          <w:i/>
        </w:rPr>
        <w:t>PAPL</w:t>
      </w:r>
      <w:r>
        <w:t xml:space="preserve"> and Network Connected Services.</w:t>
      </w:r>
    </w:p>
    <w:p w14:paraId="4A514849" w14:textId="77777777" w:rsidR="00577DF9" w:rsidRDefault="00577DF9">
      <w:pPr>
        <w:numPr>
          <w:ilvl w:val="12"/>
          <w:numId w:val="0"/>
        </w:numPr>
        <w:ind w:left="737" w:hanging="737"/>
      </w:pPr>
    </w:p>
    <w:p w14:paraId="2B4EE9AB" w14:textId="77777777" w:rsidR="00577DF9" w:rsidRDefault="00577DF9">
      <w:pPr>
        <w:numPr>
          <w:ilvl w:val="12"/>
          <w:numId w:val="0"/>
        </w:numPr>
        <w:ind w:left="737" w:hanging="17"/>
        <w:rPr>
          <w:b/>
        </w:rPr>
      </w:pPr>
      <w:r>
        <w:rPr>
          <w:b/>
        </w:rPr>
        <w:tab/>
        <w:t xml:space="preserve">SERVICE REBATE </w:t>
      </w:r>
    </w:p>
    <w:p w14:paraId="0D671419" w14:textId="77777777" w:rsidR="00577DF9" w:rsidRDefault="00577DF9">
      <w:pPr>
        <w:numPr>
          <w:ilvl w:val="12"/>
          <w:numId w:val="0"/>
        </w:numPr>
        <w:ind w:left="737" w:hanging="17"/>
        <w:rPr>
          <w:b/>
        </w:rPr>
      </w:pPr>
    </w:p>
    <w:p w14:paraId="467AC7CB" w14:textId="77777777" w:rsidR="00577DF9" w:rsidRDefault="00577DF9">
      <w:pPr>
        <w:numPr>
          <w:ilvl w:val="12"/>
          <w:numId w:val="0"/>
        </w:numPr>
        <w:ind w:left="737" w:hanging="737"/>
      </w:pPr>
      <w:r>
        <w:t>7.33.5</w:t>
      </w:r>
      <w:r>
        <w:tab/>
        <w:t xml:space="preserve">The </w:t>
      </w:r>
      <w:r>
        <w:rPr>
          <w:i/>
        </w:rPr>
        <w:t>Service Rebate</w:t>
      </w:r>
      <w:r>
        <w:t xml:space="preserve"> is not available for of 2-Wire, 4-Wire </w:t>
      </w:r>
      <w:r>
        <w:rPr>
          <w:i/>
        </w:rPr>
        <w:t>PAPL</w:t>
      </w:r>
      <w:r>
        <w:t xml:space="preserve"> and Network Connected Services.</w:t>
      </w:r>
    </w:p>
    <w:p w14:paraId="6F4F7FE0" w14:textId="77777777" w:rsidR="00577DF9" w:rsidRDefault="00577DF9">
      <w:pPr>
        <w:numPr>
          <w:ilvl w:val="12"/>
          <w:numId w:val="0"/>
        </w:numPr>
        <w:rPr>
          <w:b/>
        </w:rPr>
      </w:pPr>
    </w:p>
    <w:p w14:paraId="57E99901" w14:textId="77777777" w:rsidR="00577DF9" w:rsidRDefault="00577DF9">
      <w:pPr>
        <w:pStyle w:val="Heading2"/>
        <w:numPr>
          <w:ilvl w:val="12"/>
          <w:numId w:val="0"/>
        </w:numPr>
        <w:rPr>
          <w:b w:val="0"/>
          <w:sz w:val="24"/>
        </w:rPr>
      </w:pPr>
      <w:r>
        <w:rPr>
          <w:b w:val="0"/>
          <w:sz w:val="24"/>
        </w:rPr>
        <w:t>7.34</w:t>
      </w:r>
      <w:r>
        <w:rPr>
          <w:b w:val="0"/>
          <w:sz w:val="24"/>
        </w:rPr>
        <w:tab/>
      </w:r>
      <w:r w:rsidR="00DA5CFB">
        <w:rPr>
          <w:sz w:val="24"/>
        </w:rPr>
        <w:t>deleted</w:t>
      </w:r>
    </w:p>
    <w:p w14:paraId="379F931B" w14:textId="77777777" w:rsidR="00577DF9" w:rsidRDefault="00577DF9" w:rsidP="00DA5CFB">
      <w:pPr>
        <w:numPr>
          <w:ilvl w:val="12"/>
          <w:numId w:val="0"/>
        </w:numPr>
        <w:ind w:left="737" w:hanging="17"/>
      </w:pPr>
      <w:r>
        <w:rPr>
          <w:b/>
        </w:rPr>
        <w:tab/>
      </w:r>
    </w:p>
    <w:p w14:paraId="7FDB412E" w14:textId="77777777" w:rsidR="00577DF9" w:rsidRDefault="00577DF9">
      <w:pPr>
        <w:pStyle w:val="Heading2"/>
        <w:numPr>
          <w:ilvl w:val="12"/>
          <w:numId w:val="0"/>
        </w:numPr>
        <w:rPr>
          <w:b w:val="0"/>
          <w:sz w:val="24"/>
        </w:rPr>
      </w:pPr>
      <w:r>
        <w:rPr>
          <w:b w:val="0"/>
          <w:sz w:val="24"/>
        </w:rPr>
        <w:t>7.35</w:t>
      </w:r>
      <w:r>
        <w:rPr>
          <w:b w:val="0"/>
          <w:sz w:val="24"/>
        </w:rPr>
        <w:tab/>
      </w:r>
      <w:r>
        <w:rPr>
          <w:sz w:val="24"/>
        </w:rPr>
        <w:t>siteline SERVICE ASSURANCE</w:t>
      </w:r>
    </w:p>
    <w:p w14:paraId="196081C4" w14:textId="77777777" w:rsidR="00577DF9" w:rsidRDefault="00577DF9">
      <w:pPr>
        <w:numPr>
          <w:ilvl w:val="12"/>
          <w:numId w:val="0"/>
        </w:numPr>
        <w:ind w:left="737" w:hanging="17"/>
        <w:rPr>
          <w:b/>
        </w:rPr>
      </w:pPr>
      <w:r>
        <w:rPr>
          <w:b/>
        </w:rPr>
        <w:tab/>
        <w:t>SERVICE OVERVIEW</w:t>
      </w:r>
    </w:p>
    <w:p w14:paraId="265F0004" w14:textId="77777777" w:rsidR="00577DF9" w:rsidRDefault="00577DF9">
      <w:pPr>
        <w:pStyle w:val="Indent0"/>
        <w:numPr>
          <w:ilvl w:val="12"/>
          <w:numId w:val="0"/>
        </w:numPr>
        <w:ind w:left="737" w:hanging="737"/>
      </w:pPr>
      <w:r>
        <w:rPr>
          <w:lang w:val="en-US"/>
        </w:rPr>
        <w:t>7.35.1</w:t>
      </w:r>
      <w:r>
        <w:rPr>
          <w:lang w:val="en-US"/>
        </w:rPr>
        <w:tab/>
      </w:r>
      <w:r>
        <w:t xml:space="preserve">A description of </w:t>
      </w:r>
      <w:r>
        <w:rPr>
          <w:i/>
        </w:rPr>
        <w:t xml:space="preserve">Telstra’s </w:t>
      </w:r>
      <w:r>
        <w:t>SiteLine service</w:t>
      </w:r>
      <w:r>
        <w:rPr>
          <w:i/>
        </w:rPr>
        <w:t xml:space="preserve"> </w:t>
      </w:r>
      <w:r>
        <w:t xml:space="preserve">is provided </w:t>
      </w:r>
      <w:r w:rsidR="007B51D8">
        <w:t xml:space="preserve">in </w:t>
      </w:r>
      <w:r>
        <w:t xml:space="preserve">the SiteLine section of </w:t>
      </w:r>
      <w:r w:rsidR="005752A5">
        <w:t>Our Customer Terms</w:t>
      </w:r>
      <w:r>
        <w:t>.</w:t>
      </w:r>
    </w:p>
    <w:p w14:paraId="25905BB1" w14:textId="77777777" w:rsidR="00577DF9" w:rsidRDefault="00577DF9">
      <w:pPr>
        <w:numPr>
          <w:ilvl w:val="12"/>
          <w:numId w:val="0"/>
        </w:numPr>
        <w:ind w:left="1440" w:hanging="720"/>
      </w:pPr>
    </w:p>
    <w:p w14:paraId="2E1A5EA8" w14:textId="77777777" w:rsidR="00577DF9" w:rsidRDefault="00577DF9">
      <w:pPr>
        <w:numPr>
          <w:ilvl w:val="12"/>
          <w:numId w:val="0"/>
        </w:numPr>
        <w:ind w:left="737" w:hanging="17"/>
        <w:rPr>
          <w:b/>
        </w:rPr>
      </w:pPr>
      <w:r>
        <w:rPr>
          <w:b/>
        </w:rPr>
        <w:tab/>
        <w:t>STANDARD SERVICE ASSURANCE COMMITMENTS</w:t>
      </w:r>
    </w:p>
    <w:p w14:paraId="44AE2634" w14:textId="77777777" w:rsidR="00577DF9" w:rsidRDefault="00577DF9">
      <w:pPr>
        <w:numPr>
          <w:ilvl w:val="12"/>
          <w:numId w:val="0"/>
        </w:numPr>
        <w:ind w:left="737" w:hanging="17"/>
        <w:rPr>
          <w:b/>
        </w:rPr>
      </w:pPr>
    </w:p>
    <w:p w14:paraId="67FC6431" w14:textId="77777777" w:rsidR="00577DF9" w:rsidRDefault="00577DF9">
      <w:pPr>
        <w:numPr>
          <w:ilvl w:val="12"/>
          <w:numId w:val="0"/>
        </w:numPr>
        <w:ind w:left="737" w:hanging="737"/>
      </w:pPr>
      <w:r>
        <w:t>7.35.2</w:t>
      </w:r>
      <w:r>
        <w:tab/>
        <w:t xml:space="preserve">Maintenance and repair of SiteLine service will be confined to </w:t>
      </w:r>
      <w:r>
        <w:rPr>
          <w:i/>
        </w:rPr>
        <w:t xml:space="preserve">CSM Business Option </w:t>
      </w:r>
      <w:r>
        <w:t xml:space="preserve">unless the </w:t>
      </w:r>
      <w:r>
        <w:rPr>
          <w:i/>
        </w:rPr>
        <w:t>Customer</w:t>
      </w:r>
      <w:r>
        <w:t xml:space="preserve"> has selected an enhanced </w:t>
      </w:r>
      <w:r>
        <w:rPr>
          <w:i/>
        </w:rPr>
        <w:t xml:space="preserve">Customer Select Assurance </w:t>
      </w:r>
      <w:r>
        <w:t>option</w:t>
      </w:r>
      <w:r>
        <w:rPr>
          <w:i/>
        </w:rPr>
        <w:t xml:space="preserve"> </w:t>
      </w:r>
      <w:r>
        <w:t>or</w:t>
      </w:r>
      <w:r>
        <w:rPr>
          <w:i/>
        </w:rPr>
        <w:t xml:space="preserve"> CSM Option</w:t>
      </w:r>
      <w:r>
        <w:t xml:space="preserve"> .</w:t>
      </w:r>
    </w:p>
    <w:p w14:paraId="589C9AB2" w14:textId="77777777" w:rsidR="00577DF9" w:rsidRDefault="00577DF9">
      <w:pPr>
        <w:numPr>
          <w:ilvl w:val="12"/>
          <w:numId w:val="0"/>
        </w:numPr>
        <w:ind w:left="737" w:hanging="737"/>
        <w:rPr>
          <w:b/>
        </w:rPr>
      </w:pPr>
    </w:p>
    <w:p w14:paraId="0AE771EA" w14:textId="77777777" w:rsidR="00577DF9" w:rsidRDefault="00577DF9">
      <w:pPr>
        <w:pStyle w:val="BodyText2"/>
        <w:numPr>
          <w:ilvl w:val="12"/>
          <w:numId w:val="0"/>
        </w:numPr>
        <w:ind w:left="748"/>
        <w:rPr>
          <w:b/>
        </w:rPr>
      </w:pPr>
      <w:r>
        <w:rPr>
          <w:b/>
        </w:rPr>
        <w:t>ENHANCED CUSTOMER SELECT ASSURANCE OPTIONS (URBAN)</w:t>
      </w:r>
    </w:p>
    <w:p w14:paraId="6C09C9EA" w14:textId="77777777" w:rsidR="00577DF9" w:rsidRDefault="00577DF9">
      <w:pPr>
        <w:pStyle w:val="BodyText2"/>
        <w:numPr>
          <w:ilvl w:val="12"/>
          <w:numId w:val="0"/>
        </w:numPr>
        <w:ind w:left="748"/>
        <w:rPr>
          <w:b/>
        </w:rPr>
      </w:pPr>
    </w:p>
    <w:p w14:paraId="4E9400C8" w14:textId="77777777" w:rsidR="00577DF9" w:rsidRDefault="00577DF9">
      <w:pPr>
        <w:numPr>
          <w:ilvl w:val="12"/>
          <w:numId w:val="0"/>
        </w:numPr>
        <w:ind w:left="720" w:hanging="720"/>
      </w:pPr>
      <w:r>
        <w:t>7.35.3</w:t>
      </w:r>
      <w:r>
        <w:tab/>
        <w:t xml:space="preserve">The following </w:t>
      </w:r>
      <w:r>
        <w:rPr>
          <w:i/>
        </w:rPr>
        <w:t xml:space="preserve">Customer Select Assurance </w:t>
      </w:r>
      <w:r>
        <w:t>options</w:t>
      </w:r>
      <w:r>
        <w:rPr>
          <w:i/>
        </w:rPr>
        <w:t xml:space="preserve"> </w:t>
      </w:r>
      <w:r>
        <w:t xml:space="preserve">provide extra coverage, and/or faster response and restoration commitments as indicated. They are available to </w:t>
      </w:r>
      <w:r>
        <w:rPr>
          <w:i/>
        </w:rPr>
        <w:t>Customers</w:t>
      </w:r>
      <w:r>
        <w:t xml:space="preserve"> at additional charge, details of which are set out in clause 8, provided the service is located in an </w:t>
      </w:r>
      <w:r>
        <w:rPr>
          <w:i/>
        </w:rPr>
        <w:t>Urban Area</w:t>
      </w:r>
      <w:r>
        <w:t>:</w:t>
      </w:r>
    </w:p>
    <w:p w14:paraId="1EEECC5A" w14:textId="77777777" w:rsidR="00577DF9" w:rsidRDefault="00577DF9">
      <w:pPr>
        <w:pStyle w:val="BodyText2"/>
        <w:numPr>
          <w:ilvl w:val="12"/>
          <w:numId w:val="0"/>
        </w:numPr>
        <w:ind w:left="748"/>
        <w:rPr>
          <w:b/>
        </w:rPr>
      </w:pPr>
    </w:p>
    <w:p w14:paraId="4A226E6A" w14:textId="77777777" w:rsidR="00577DF9" w:rsidRDefault="00577DF9">
      <w:pPr>
        <w:pStyle w:val="BodyText2"/>
        <w:numPr>
          <w:ilvl w:val="12"/>
          <w:numId w:val="0"/>
        </w:numPr>
        <w:ind w:left="720"/>
        <w:rPr>
          <w:b/>
          <w:i/>
        </w:rPr>
      </w:pPr>
      <w:r>
        <w:rPr>
          <w:b/>
          <w:i/>
        </w:rPr>
        <w:t xml:space="preserve">24 hrs/7 days a week coverage </w:t>
      </w:r>
    </w:p>
    <w:p w14:paraId="25F2AA8E" w14:textId="77777777" w:rsidR="00577DF9" w:rsidRDefault="00577DF9">
      <w:pPr>
        <w:pStyle w:val="BodyText2"/>
        <w:numPr>
          <w:ilvl w:val="12"/>
          <w:numId w:val="0"/>
        </w:numPr>
        <w:ind w:left="720"/>
        <w:rPr>
          <w:b/>
          <w:i/>
        </w:rPr>
      </w:pPr>
    </w:p>
    <w:p w14:paraId="6985DF74" w14:textId="77777777" w:rsidR="00577DF9" w:rsidRDefault="00577DF9">
      <w:pPr>
        <w:pStyle w:val="BodyText2"/>
        <w:numPr>
          <w:ilvl w:val="0"/>
          <w:numId w:val="2"/>
        </w:numPr>
        <w:rPr>
          <w:i/>
        </w:rPr>
      </w:pPr>
      <w:r>
        <w:rPr>
          <w:i/>
        </w:rPr>
        <w:t>Business plus</w:t>
      </w:r>
    </w:p>
    <w:p w14:paraId="4FDA4520" w14:textId="77777777" w:rsidR="00577DF9" w:rsidRDefault="00577DF9">
      <w:pPr>
        <w:numPr>
          <w:ilvl w:val="12"/>
          <w:numId w:val="0"/>
        </w:numPr>
      </w:pPr>
    </w:p>
    <w:p w14:paraId="039AAA41" w14:textId="77777777" w:rsidR="00577DF9" w:rsidRDefault="00577DF9">
      <w:pPr>
        <w:pStyle w:val="BodyText2"/>
        <w:numPr>
          <w:ilvl w:val="12"/>
          <w:numId w:val="0"/>
        </w:numPr>
        <w:ind w:left="720"/>
        <w:rPr>
          <w:b/>
          <w:i/>
        </w:rPr>
      </w:pPr>
      <w:r>
        <w:rPr>
          <w:b/>
          <w:i/>
        </w:rPr>
        <w:t>Pay per event 24 hrs/7 days a week coverage</w:t>
      </w:r>
    </w:p>
    <w:p w14:paraId="5F8239FB" w14:textId="77777777" w:rsidR="00577DF9" w:rsidRDefault="00577DF9">
      <w:pPr>
        <w:pStyle w:val="BodyText2"/>
        <w:numPr>
          <w:ilvl w:val="12"/>
          <w:numId w:val="0"/>
        </w:numPr>
        <w:ind w:left="720"/>
        <w:rPr>
          <w:i/>
        </w:rPr>
      </w:pPr>
    </w:p>
    <w:p w14:paraId="21F73F22" w14:textId="77777777" w:rsidR="00577DF9" w:rsidRDefault="00577DF9">
      <w:pPr>
        <w:pStyle w:val="BodyText2"/>
        <w:numPr>
          <w:ilvl w:val="0"/>
          <w:numId w:val="2"/>
        </w:numPr>
        <w:rPr>
          <w:i/>
        </w:rPr>
      </w:pPr>
      <w:r>
        <w:rPr>
          <w:i/>
        </w:rPr>
        <w:t>Business plus</w:t>
      </w:r>
    </w:p>
    <w:p w14:paraId="253DB2E0" w14:textId="77777777" w:rsidR="00577DF9" w:rsidRDefault="00577DF9">
      <w:pPr>
        <w:numPr>
          <w:ilvl w:val="12"/>
          <w:numId w:val="0"/>
        </w:numPr>
        <w:ind w:left="737" w:hanging="737"/>
        <w:rPr>
          <w:b/>
        </w:rPr>
      </w:pPr>
    </w:p>
    <w:p w14:paraId="4B0405B4" w14:textId="77777777" w:rsidR="00577DF9" w:rsidRDefault="00577DF9">
      <w:pPr>
        <w:numPr>
          <w:ilvl w:val="12"/>
          <w:numId w:val="0"/>
        </w:numPr>
        <w:ind w:left="709"/>
        <w:rPr>
          <w:b/>
        </w:rPr>
      </w:pPr>
      <w:r>
        <w:rPr>
          <w:b/>
        </w:rPr>
        <w:t>ENHANCED</w:t>
      </w:r>
      <w:r>
        <w:t xml:space="preserve"> </w:t>
      </w:r>
      <w:r>
        <w:rPr>
          <w:b/>
        </w:rPr>
        <w:t xml:space="preserve">CUSTOMER SELECT ASSURANCE OPTIONS (RURAL) </w:t>
      </w:r>
    </w:p>
    <w:p w14:paraId="745BAB6B" w14:textId="77777777" w:rsidR="00577DF9" w:rsidRDefault="00577DF9">
      <w:pPr>
        <w:pStyle w:val="Header"/>
        <w:numPr>
          <w:ilvl w:val="12"/>
          <w:numId w:val="0"/>
        </w:numPr>
        <w:tabs>
          <w:tab w:val="clear" w:pos="4153"/>
          <w:tab w:val="clear" w:pos="8306"/>
        </w:tabs>
      </w:pPr>
    </w:p>
    <w:p w14:paraId="7BCC30B0" w14:textId="77777777" w:rsidR="00577DF9" w:rsidRDefault="00577DF9">
      <w:pPr>
        <w:numPr>
          <w:ilvl w:val="12"/>
          <w:numId w:val="0"/>
        </w:numPr>
        <w:ind w:left="737" w:hanging="737"/>
      </w:pPr>
      <w:r>
        <w:t>7.35.3A</w:t>
      </w:r>
      <w:r>
        <w:rPr>
          <w:b/>
        </w:rPr>
        <w:tab/>
      </w:r>
      <w:r>
        <w:t>The following enhanced</w:t>
      </w:r>
      <w:r>
        <w:rPr>
          <w:i/>
        </w:rPr>
        <w:t xml:space="preserve"> Customer Select Assurance </w:t>
      </w:r>
      <w:r>
        <w:t xml:space="preserve">options provide extra coverage, and/or faster response and restoration commitments as indicated. They are available to </w:t>
      </w:r>
      <w:r>
        <w:rPr>
          <w:i/>
        </w:rPr>
        <w:t>Customers</w:t>
      </w:r>
      <w:r>
        <w:t xml:space="preserve"> at additional charge, details of which are set out in clause 8, provided the service is located in a </w:t>
      </w:r>
      <w:r>
        <w:rPr>
          <w:i/>
        </w:rPr>
        <w:t>Rural</w:t>
      </w:r>
      <w:r>
        <w:t xml:space="preserve"> </w:t>
      </w:r>
      <w:r>
        <w:rPr>
          <w:i/>
        </w:rPr>
        <w:t>Area.</w:t>
      </w:r>
      <w:r>
        <w:t xml:space="preserve">  </w:t>
      </w:r>
    </w:p>
    <w:p w14:paraId="6374C3DA" w14:textId="77777777" w:rsidR="00577DF9" w:rsidRDefault="00577DF9">
      <w:pPr>
        <w:pStyle w:val="BodyText21"/>
        <w:numPr>
          <w:ilvl w:val="12"/>
          <w:numId w:val="0"/>
        </w:numPr>
        <w:ind w:left="720"/>
      </w:pPr>
    </w:p>
    <w:p w14:paraId="118A5C0A" w14:textId="77777777" w:rsidR="00577DF9" w:rsidRDefault="00577DF9">
      <w:pPr>
        <w:pStyle w:val="BodyText21"/>
        <w:numPr>
          <w:ilvl w:val="12"/>
          <w:numId w:val="0"/>
        </w:numPr>
        <w:ind w:left="720"/>
        <w:rPr>
          <w:b/>
          <w:i/>
        </w:rPr>
      </w:pPr>
      <w:r>
        <w:rPr>
          <w:b/>
          <w:i/>
        </w:rPr>
        <w:t>7am- 9pm Monday to Saturday incl Public Holidays</w:t>
      </w:r>
    </w:p>
    <w:p w14:paraId="03F996F2" w14:textId="77777777" w:rsidR="00577DF9" w:rsidRDefault="00577DF9">
      <w:pPr>
        <w:pStyle w:val="BodyText21"/>
        <w:numPr>
          <w:ilvl w:val="12"/>
          <w:numId w:val="0"/>
        </w:numPr>
        <w:ind w:left="720"/>
        <w:rPr>
          <w:b/>
          <w:i/>
        </w:rPr>
      </w:pPr>
    </w:p>
    <w:p w14:paraId="192074F1" w14:textId="77777777" w:rsidR="00577DF9" w:rsidRDefault="00577DF9">
      <w:pPr>
        <w:pStyle w:val="BodyText21"/>
        <w:numPr>
          <w:ilvl w:val="0"/>
          <w:numId w:val="2"/>
        </w:numPr>
        <w:rPr>
          <w:i/>
        </w:rPr>
      </w:pPr>
      <w:r>
        <w:rPr>
          <w:i/>
        </w:rPr>
        <w:t>Express 8 *</w:t>
      </w:r>
    </w:p>
    <w:p w14:paraId="0D330FC8" w14:textId="77777777" w:rsidR="00577DF9" w:rsidRDefault="00577DF9">
      <w:pPr>
        <w:pStyle w:val="BodyText21"/>
        <w:numPr>
          <w:ilvl w:val="0"/>
          <w:numId w:val="2"/>
        </w:numPr>
        <w:rPr>
          <w:i/>
        </w:rPr>
      </w:pPr>
      <w:r>
        <w:rPr>
          <w:i/>
        </w:rPr>
        <w:t>Business</w:t>
      </w:r>
    </w:p>
    <w:p w14:paraId="7AF1110B" w14:textId="77777777" w:rsidR="00577DF9" w:rsidRDefault="00577DF9">
      <w:pPr>
        <w:numPr>
          <w:ilvl w:val="12"/>
          <w:numId w:val="0"/>
        </w:numPr>
        <w:ind w:left="737" w:hanging="737"/>
        <w:rPr>
          <w:b/>
        </w:rPr>
      </w:pPr>
    </w:p>
    <w:p w14:paraId="0D27C557" w14:textId="77777777" w:rsidR="00577DF9" w:rsidRDefault="00577DF9">
      <w:pPr>
        <w:pStyle w:val="BodyText2"/>
        <w:numPr>
          <w:ilvl w:val="12"/>
          <w:numId w:val="0"/>
        </w:numPr>
        <w:ind w:left="748"/>
        <w:rPr>
          <w:b/>
        </w:rPr>
      </w:pPr>
      <w:r>
        <w:rPr>
          <w:b/>
        </w:rPr>
        <w:t>ENHANCED CUSTOMER SELECT MAINTENANCE OPTIONS</w:t>
      </w:r>
    </w:p>
    <w:p w14:paraId="49CA5546" w14:textId="77777777" w:rsidR="00577DF9" w:rsidRDefault="00577DF9">
      <w:pPr>
        <w:pStyle w:val="BodyText2"/>
        <w:numPr>
          <w:ilvl w:val="12"/>
          <w:numId w:val="0"/>
        </w:numPr>
        <w:ind w:left="748"/>
        <w:rPr>
          <w:b/>
        </w:rPr>
      </w:pPr>
    </w:p>
    <w:p w14:paraId="723640E2" w14:textId="77777777" w:rsidR="00B03661" w:rsidRPr="00821A49" w:rsidRDefault="00577DF9" w:rsidP="00B03661">
      <w:pPr>
        <w:ind w:left="709" w:hanging="709"/>
      </w:pPr>
      <w:r>
        <w:lastRenderedPageBreak/>
        <w:t>7.35.4</w:t>
      </w:r>
      <w:r>
        <w:tab/>
      </w:r>
      <w:r w:rsidR="00B03661" w:rsidRPr="00821A49">
        <w:t>The following enhanced</w:t>
      </w:r>
      <w:r w:rsidR="00B03661" w:rsidRPr="00821A49">
        <w:rPr>
          <w:i/>
        </w:rPr>
        <w:t xml:space="preserve"> CSM Option</w:t>
      </w:r>
      <w:r w:rsidR="00B03661" w:rsidRPr="00821A49">
        <w:t xml:space="preserve"> provides extra coverage for services in Remote Areas only, and/or faster response and restoration commitments as indicated (</w:t>
      </w:r>
      <w:r w:rsidR="00B03661" w:rsidRPr="00B03661">
        <w:t>plus two working days [for restoration times]</w:t>
      </w:r>
      <w:r w:rsidR="00B03661" w:rsidRPr="00821A49">
        <w:t>):</w:t>
      </w:r>
    </w:p>
    <w:p w14:paraId="266411DE" w14:textId="77777777" w:rsidR="00B03661" w:rsidRPr="00821A49" w:rsidRDefault="00B03661" w:rsidP="00B03661">
      <w:pPr>
        <w:ind w:left="709" w:hanging="709"/>
      </w:pPr>
    </w:p>
    <w:p w14:paraId="680E3D8C" w14:textId="77777777" w:rsidR="00B03661" w:rsidRPr="00821A49" w:rsidRDefault="00B03661" w:rsidP="00B03661">
      <w:pPr>
        <w:numPr>
          <w:ilvl w:val="0"/>
          <w:numId w:val="68"/>
        </w:numPr>
        <w:tabs>
          <w:tab w:val="clear" w:pos="737"/>
          <w:tab w:val="num" w:pos="1134"/>
        </w:tabs>
        <w:ind w:left="1134" w:hanging="425"/>
      </w:pPr>
      <w:r w:rsidRPr="00821A49">
        <w:t>Business Plus</w:t>
      </w:r>
    </w:p>
    <w:p w14:paraId="055C2424" w14:textId="77777777" w:rsidR="00577DF9" w:rsidRDefault="00577DF9">
      <w:pPr>
        <w:numPr>
          <w:ilvl w:val="12"/>
          <w:numId w:val="0"/>
        </w:numPr>
        <w:ind w:left="720"/>
      </w:pPr>
    </w:p>
    <w:p w14:paraId="3AE32B5B" w14:textId="77777777" w:rsidR="00577DF9" w:rsidRDefault="00577DF9">
      <w:pPr>
        <w:pStyle w:val="Header"/>
        <w:numPr>
          <w:ilvl w:val="12"/>
          <w:numId w:val="0"/>
        </w:numPr>
        <w:tabs>
          <w:tab w:val="clear" w:pos="4153"/>
          <w:tab w:val="clear" w:pos="8306"/>
        </w:tabs>
      </w:pPr>
    </w:p>
    <w:p w14:paraId="38031754" w14:textId="77777777" w:rsidR="00577DF9" w:rsidRDefault="00577DF9">
      <w:pPr>
        <w:pStyle w:val="BodyText2"/>
        <w:numPr>
          <w:ilvl w:val="12"/>
          <w:numId w:val="0"/>
        </w:numPr>
        <w:ind w:left="748"/>
        <w:rPr>
          <w:b/>
        </w:rPr>
      </w:pPr>
      <w:r>
        <w:rPr>
          <w:b/>
        </w:rPr>
        <w:t xml:space="preserve">SERVICE REBATE </w:t>
      </w:r>
    </w:p>
    <w:p w14:paraId="69A2C01D" w14:textId="77777777" w:rsidR="00577DF9" w:rsidRDefault="00577DF9">
      <w:pPr>
        <w:pStyle w:val="BodyText2"/>
        <w:numPr>
          <w:ilvl w:val="12"/>
          <w:numId w:val="0"/>
        </w:numPr>
        <w:ind w:left="748"/>
        <w:rPr>
          <w:b/>
        </w:rPr>
      </w:pPr>
    </w:p>
    <w:p w14:paraId="23B10722" w14:textId="77777777" w:rsidR="00577DF9" w:rsidRDefault="00577DF9">
      <w:pPr>
        <w:numPr>
          <w:ilvl w:val="12"/>
          <w:numId w:val="0"/>
        </w:numPr>
        <w:ind w:left="737" w:hanging="737"/>
      </w:pPr>
      <w:r>
        <w:t>7.35.5</w:t>
      </w:r>
      <w:r>
        <w:tab/>
        <w:t xml:space="preserve">The types of </w:t>
      </w:r>
      <w:r>
        <w:rPr>
          <w:i/>
        </w:rPr>
        <w:t xml:space="preserve">Service Rebates </w:t>
      </w:r>
      <w:r>
        <w:t>available</w:t>
      </w:r>
      <w:r>
        <w:rPr>
          <w:i/>
        </w:rPr>
        <w:t xml:space="preserve"> </w:t>
      </w:r>
      <w:r>
        <w:t>and conditions which apply to them are set out in clause 10.</w:t>
      </w:r>
    </w:p>
    <w:p w14:paraId="596B5AB9" w14:textId="77777777" w:rsidR="00577DF9" w:rsidRDefault="00577DF9">
      <w:pPr>
        <w:pStyle w:val="Indent00"/>
        <w:numPr>
          <w:ilvl w:val="12"/>
          <w:numId w:val="0"/>
        </w:numPr>
        <w:ind w:left="567" w:hanging="567"/>
        <w:rPr>
          <w:b/>
        </w:rPr>
      </w:pPr>
    </w:p>
    <w:p w14:paraId="06844DF7" w14:textId="77777777" w:rsidR="00577DF9" w:rsidRDefault="00577DF9">
      <w:pPr>
        <w:pStyle w:val="Heading2"/>
        <w:numPr>
          <w:ilvl w:val="12"/>
          <w:numId w:val="0"/>
        </w:numPr>
        <w:rPr>
          <w:b w:val="0"/>
          <w:sz w:val="24"/>
        </w:rPr>
      </w:pPr>
      <w:r>
        <w:rPr>
          <w:rFonts w:ascii="Times New Roman" w:hAnsi="Times New Roman"/>
          <w:b w:val="0"/>
          <w:sz w:val="20"/>
        </w:rPr>
        <w:t>7.36</w:t>
      </w:r>
      <w:r>
        <w:rPr>
          <w:b w:val="0"/>
          <w:sz w:val="24"/>
        </w:rPr>
        <w:t xml:space="preserve"> </w:t>
      </w:r>
      <w:r>
        <w:rPr>
          <w:b w:val="0"/>
          <w:sz w:val="24"/>
        </w:rPr>
        <w:tab/>
      </w:r>
      <w:r>
        <w:rPr>
          <w:i/>
          <w:noProof w:val="0"/>
          <w:sz w:val="24"/>
        </w:rPr>
        <w:t>Ethernet MAN</w:t>
      </w:r>
    </w:p>
    <w:p w14:paraId="1CAFBFA5" w14:textId="77777777" w:rsidR="00577DF9" w:rsidRDefault="00577DF9">
      <w:pPr>
        <w:pStyle w:val="Heading2"/>
        <w:numPr>
          <w:ilvl w:val="12"/>
          <w:numId w:val="0"/>
        </w:numPr>
        <w:ind w:firstLine="720"/>
        <w:rPr>
          <w:rFonts w:ascii="Times New Roman" w:hAnsi="Times New Roman"/>
          <w:sz w:val="20"/>
        </w:rPr>
      </w:pPr>
      <w:r>
        <w:rPr>
          <w:rFonts w:ascii="Times New Roman" w:hAnsi="Times New Roman"/>
          <w:sz w:val="20"/>
        </w:rPr>
        <w:t>SERVICE OVERVIEW</w:t>
      </w:r>
    </w:p>
    <w:p w14:paraId="1D57D849" w14:textId="77777777" w:rsidR="00577DF9" w:rsidRDefault="00577DF9" w:rsidP="002C46D6">
      <w:pPr>
        <w:pStyle w:val="Heading2"/>
        <w:numPr>
          <w:ilvl w:val="12"/>
          <w:numId w:val="0"/>
        </w:numPr>
        <w:ind w:left="709" w:hanging="709"/>
        <w:rPr>
          <w:rFonts w:ascii="Times New Roman" w:hAnsi="Times New Roman"/>
          <w:b w:val="0"/>
          <w:caps w:val="0"/>
          <w:sz w:val="20"/>
        </w:rPr>
      </w:pPr>
      <w:r>
        <w:rPr>
          <w:rFonts w:ascii="Times New Roman" w:hAnsi="Times New Roman"/>
          <w:b w:val="0"/>
          <w:sz w:val="20"/>
        </w:rPr>
        <w:t xml:space="preserve">7.36.1 </w:t>
      </w:r>
      <w:r>
        <w:rPr>
          <w:rFonts w:ascii="Times New Roman" w:hAnsi="Times New Roman"/>
          <w:b w:val="0"/>
          <w:sz w:val="20"/>
        </w:rPr>
        <w:tab/>
      </w:r>
      <w:r>
        <w:rPr>
          <w:rFonts w:ascii="Times New Roman" w:hAnsi="Times New Roman"/>
          <w:b w:val="0"/>
          <w:caps w:val="0"/>
          <w:sz w:val="20"/>
        </w:rPr>
        <w:t xml:space="preserve">A description of the </w:t>
      </w:r>
      <w:r>
        <w:rPr>
          <w:rFonts w:ascii="Times New Roman" w:hAnsi="Times New Roman"/>
          <w:b w:val="0"/>
          <w:i/>
          <w:caps w:val="0"/>
          <w:sz w:val="20"/>
        </w:rPr>
        <w:t>Ethernet MAN</w:t>
      </w:r>
      <w:r>
        <w:rPr>
          <w:rFonts w:ascii="Times New Roman" w:hAnsi="Times New Roman"/>
          <w:b w:val="0"/>
          <w:caps w:val="0"/>
          <w:sz w:val="20"/>
        </w:rPr>
        <w:t xml:space="preserve"> service is provided in  the </w:t>
      </w:r>
      <w:r>
        <w:rPr>
          <w:rFonts w:ascii="Times New Roman" w:hAnsi="Times New Roman"/>
          <w:b w:val="0"/>
          <w:i/>
          <w:caps w:val="0"/>
          <w:sz w:val="20"/>
        </w:rPr>
        <w:t>Ethernet MAN</w:t>
      </w:r>
      <w:r>
        <w:rPr>
          <w:rFonts w:ascii="Times New Roman" w:hAnsi="Times New Roman"/>
          <w:b w:val="0"/>
          <w:caps w:val="0"/>
          <w:sz w:val="20"/>
        </w:rPr>
        <w:t xml:space="preserve"> section</w:t>
      </w:r>
      <w:r>
        <w:t xml:space="preserve"> </w:t>
      </w:r>
      <w:r>
        <w:rPr>
          <w:rFonts w:ascii="Times New Roman" w:hAnsi="Times New Roman"/>
          <w:b w:val="0"/>
          <w:caps w:val="0"/>
          <w:sz w:val="20"/>
        </w:rPr>
        <w:t xml:space="preserve">of </w:t>
      </w:r>
      <w:r w:rsidR="005752A5">
        <w:rPr>
          <w:rFonts w:ascii="Times New Roman" w:hAnsi="Times New Roman"/>
          <w:b w:val="0"/>
          <w:caps w:val="0"/>
          <w:sz w:val="20"/>
        </w:rPr>
        <w:t>Our Customer Terms</w:t>
      </w:r>
      <w:r>
        <w:rPr>
          <w:rFonts w:ascii="Times New Roman" w:hAnsi="Times New Roman"/>
          <w:b w:val="0"/>
          <w:caps w:val="0"/>
          <w:sz w:val="20"/>
        </w:rPr>
        <w:t>.</w:t>
      </w:r>
    </w:p>
    <w:p w14:paraId="4E113CF7" w14:textId="77777777" w:rsidR="00577DF9" w:rsidRDefault="00577DF9">
      <w:pPr>
        <w:pStyle w:val="Heading2"/>
        <w:numPr>
          <w:ilvl w:val="12"/>
          <w:numId w:val="0"/>
        </w:numPr>
        <w:ind w:firstLine="720"/>
        <w:rPr>
          <w:rFonts w:ascii="Times New Roman" w:hAnsi="Times New Roman"/>
          <w:caps w:val="0"/>
          <w:sz w:val="20"/>
        </w:rPr>
      </w:pPr>
      <w:r>
        <w:rPr>
          <w:rFonts w:ascii="Times New Roman" w:hAnsi="Times New Roman"/>
          <w:sz w:val="20"/>
        </w:rPr>
        <w:t>STANDARD SERVICE ASSURANCE COMMITMENTS</w:t>
      </w:r>
    </w:p>
    <w:p w14:paraId="065C9E69" w14:textId="77777777" w:rsidR="00577DF9" w:rsidRDefault="00577DF9">
      <w:pPr>
        <w:ind w:left="720"/>
      </w:pPr>
      <w:r>
        <w:t xml:space="preserve">Maintenance and repair of the </w:t>
      </w:r>
      <w:r>
        <w:rPr>
          <w:i/>
        </w:rPr>
        <w:t>Ethernet MAN</w:t>
      </w:r>
      <w:r>
        <w:t xml:space="preserve"> service will be under the </w:t>
      </w:r>
      <w:r>
        <w:rPr>
          <w:i/>
        </w:rPr>
        <w:t>CSM Business Option</w:t>
      </w:r>
      <w:r>
        <w:t xml:space="preserve"> .</w:t>
      </w:r>
    </w:p>
    <w:p w14:paraId="2A35CAFB" w14:textId="77777777" w:rsidR="00577DF9" w:rsidRDefault="00577DF9">
      <w:pPr>
        <w:pStyle w:val="Header"/>
        <w:tabs>
          <w:tab w:val="clear" w:pos="4153"/>
          <w:tab w:val="clear" w:pos="8306"/>
        </w:tabs>
      </w:pPr>
    </w:p>
    <w:p w14:paraId="6CB8D8CC" w14:textId="77777777" w:rsidR="00577DF9" w:rsidRDefault="00577DF9">
      <w:pPr>
        <w:pStyle w:val="Heading2"/>
        <w:numPr>
          <w:ilvl w:val="12"/>
          <w:numId w:val="0"/>
        </w:numPr>
        <w:ind w:firstLine="720"/>
        <w:rPr>
          <w:rFonts w:ascii="Times New Roman" w:hAnsi="Times New Roman"/>
          <w:sz w:val="20"/>
        </w:rPr>
      </w:pPr>
      <w:r>
        <w:rPr>
          <w:rFonts w:ascii="Times New Roman" w:hAnsi="Times New Roman"/>
          <w:sz w:val="20"/>
        </w:rPr>
        <w:t>ENHANCED CUSTOMER SELECT ASSURANCE OPTIONS</w:t>
      </w:r>
    </w:p>
    <w:p w14:paraId="0A61ED3E" w14:textId="77777777" w:rsidR="00577DF9" w:rsidRDefault="00577DF9">
      <w:r>
        <w:t>7.36.3</w:t>
      </w:r>
      <w:r>
        <w:tab/>
        <w:t xml:space="preserve">There are no enhanced </w:t>
      </w:r>
      <w:r>
        <w:rPr>
          <w:i/>
        </w:rPr>
        <w:t xml:space="preserve">Customer Select Assurance </w:t>
      </w:r>
      <w:r>
        <w:t>options</w:t>
      </w:r>
      <w:r>
        <w:rPr>
          <w:i/>
        </w:rPr>
        <w:t xml:space="preserve"> </w:t>
      </w:r>
      <w:r>
        <w:t xml:space="preserve">available for </w:t>
      </w:r>
      <w:smartTag w:uri="urn:schemas-microsoft-com:office:smarttags" w:element="place">
        <w:smartTag w:uri="urn:schemas-microsoft-com:office:smarttags" w:element="City">
          <w:r>
            <w:rPr>
              <w:i/>
            </w:rPr>
            <w:t>Ethernet</w:t>
          </w:r>
        </w:smartTag>
        <w:r>
          <w:rPr>
            <w:i/>
          </w:rPr>
          <w:t xml:space="preserve"> </w:t>
        </w:r>
        <w:smartTag w:uri="urn:schemas-microsoft-com:office:smarttags" w:element="State">
          <w:r>
            <w:rPr>
              <w:i/>
            </w:rPr>
            <w:t>MAN</w:t>
          </w:r>
          <w:r>
            <w:t>.</w:t>
          </w:r>
        </w:smartTag>
      </w:smartTag>
    </w:p>
    <w:p w14:paraId="69D722FC" w14:textId="77777777" w:rsidR="00577DF9" w:rsidRDefault="00577DF9">
      <w:pPr>
        <w:pStyle w:val="Header"/>
        <w:tabs>
          <w:tab w:val="clear" w:pos="4153"/>
          <w:tab w:val="clear" w:pos="8306"/>
        </w:tabs>
      </w:pPr>
    </w:p>
    <w:p w14:paraId="7D6617FA" w14:textId="77777777" w:rsidR="00577DF9" w:rsidRDefault="00577DF9">
      <w:pPr>
        <w:ind w:firstLine="720"/>
        <w:rPr>
          <w:b/>
        </w:rPr>
      </w:pPr>
      <w:r>
        <w:rPr>
          <w:b/>
        </w:rPr>
        <w:t>ENHANCED CUSTOMER SELECT MAINTENANCE OPTIONS</w:t>
      </w:r>
    </w:p>
    <w:p w14:paraId="50B2CA61" w14:textId="77777777" w:rsidR="00577DF9" w:rsidRDefault="00577DF9">
      <w:pPr>
        <w:ind w:firstLine="720"/>
        <w:rPr>
          <w:b/>
        </w:rPr>
      </w:pPr>
    </w:p>
    <w:p w14:paraId="760ACF1D" w14:textId="77777777" w:rsidR="00577DF9" w:rsidRDefault="00577DF9">
      <w:pPr>
        <w:rPr>
          <w:b/>
        </w:rPr>
      </w:pPr>
      <w:r>
        <w:t>7.36.4</w:t>
      </w:r>
      <w:r>
        <w:tab/>
        <w:t xml:space="preserve">There are no enhanced </w:t>
      </w:r>
      <w:r>
        <w:rPr>
          <w:i/>
        </w:rPr>
        <w:t>CSM Options</w:t>
      </w:r>
      <w:r>
        <w:t xml:space="preserve"> available for the </w:t>
      </w:r>
      <w:r>
        <w:rPr>
          <w:i/>
        </w:rPr>
        <w:t>Ethernet MAN</w:t>
      </w:r>
      <w:r>
        <w:t xml:space="preserve"> service</w:t>
      </w:r>
      <w:r>
        <w:rPr>
          <w:b/>
        </w:rPr>
        <w:t xml:space="preserve"> </w:t>
      </w:r>
    </w:p>
    <w:p w14:paraId="17B8909C" w14:textId="77777777" w:rsidR="00577DF9" w:rsidRDefault="00577DF9">
      <w:pPr>
        <w:rPr>
          <w:b/>
        </w:rPr>
      </w:pPr>
    </w:p>
    <w:p w14:paraId="1E907AEE" w14:textId="77777777" w:rsidR="00577DF9" w:rsidRDefault="00577DF9">
      <w:pPr>
        <w:numPr>
          <w:ilvl w:val="12"/>
          <w:numId w:val="0"/>
        </w:numPr>
        <w:ind w:left="737" w:hanging="17"/>
        <w:rPr>
          <w:b/>
        </w:rPr>
      </w:pPr>
      <w:r>
        <w:rPr>
          <w:b/>
        </w:rPr>
        <w:t xml:space="preserve">SERVICE REBATE </w:t>
      </w:r>
    </w:p>
    <w:p w14:paraId="27C8B02A" w14:textId="77777777" w:rsidR="00577DF9" w:rsidRDefault="00577DF9"/>
    <w:p w14:paraId="591AFB78" w14:textId="77777777" w:rsidR="00577DF9" w:rsidRDefault="00577DF9">
      <w:r>
        <w:t>7.36.5</w:t>
      </w:r>
      <w:r>
        <w:tab/>
        <w:t xml:space="preserve">The types of </w:t>
      </w:r>
      <w:r>
        <w:rPr>
          <w:i/>
        </w:rPr>
        <w:t xml:space="preserve">Service Rebates </w:t>
      </w:r>
      <w:r>
        <w:t>available</w:t>
      </w:r>
      <w:r>
        <w:rPr>
          <w:i/>
        </w:rPr>
        <w:t xml:space="preserve"> </w:t>
      </w:r>
      <w:r>
        <w:t>and conditions which apply to them are set out in clause 10.</w:t>
      </w:r>
    </w:p>
    <w:p w14:paraId="7B2E1DFB" w14:textId="77777777" w:rsidR="00577DF9" w:rsidRDefault="00577DF9">
      <w:pPr>
        <w:pStyle w:val="CommentText"/>
      </w:pPr>
    </w:p>
    <w:p w14:paraId="33411BE6" w14:textId="77777777" w:rsidR="00577DF9" w:rsidRDefault="00577DF9">
      <w:pPr>
        <w:pStyle w:val="Heading2"/>
        <w:numPr>
          <w:ilvl w:val="12"/>
          <w:numId w:val="0"/>
        </w:numPr>
        <w:rPr>
          <w:b w:val="0"/>
          <w:sz w:val="24"/>
        </w:rPr>
      </w:pPr>
      <w:r>
        <w:rPr>
          <w:b w:val="0"/>
          <w:sz w:val="24"/>
        </w:rPr>
        <w:t>7.37</w:t>
      </w:r>
      <w:r>
        <w:rPr>
          <w:sz w:val="24"/>
        </w:rPr>
        <w:tab/>
      </w:r>
      <w:r>
        <w:rPr>
          <w:i/>
          <w:sz w:val="24"/>
        </w:rPr>
        <w:t>IP WAN</w:t>
      </w:r>
      <w:r>
        <w:rPr>
          <w:sz w:val="24"/>
        </w:rPr>
        <w:t xml:space="preserve"> SERVICE ASSURANCE</w:t>
      </w:r>
    </w:p>
    <w:p w14:paraId="63D807D1" w14:textId="77777777" w:rsidR="00577DF9" w:rsidRDefault="00577DF9">
      <w:pPr>
        <w:numPr>
          <w:ilvl w:val="12"/>
          <w:numId w:val="0"/>
        </w:numPr>
        <w:ind w:left="737" w:hanging="17"/>
        <w:rPr>
          <w:b/>
        </w:rPr>
      </w:pPr>
      <w:r>
        <w:rPr>
          <w:b/>
        </w:rPr>
        <w:tab/>
        <w:t>SERVICE OVERVIEW</w:t>
      </w:r>
    </w:p>
    <w:p w14:paraId="71B0BEC8" w14:textId="77777777" w:rsidR="00577DF9" w:rsidRDefault="00577DF9">
      <w:pPr>
        <w:pStyle w:val="Indent0"/>
        <w:numPr>
          <w:ilvl w:val="12"/>
          <w:numId w:val="0"/>
        </w:numPr>
        <w:ind w:left="737" w:hanging="737"/>
      </w:pPr>
      <w:r>
        <w:rPr>
          <w:lang w:val="en-US"/>
        </w:rPr>
        <w:t>7.37.1</w:t>
      </w:r>
      <w:r>
        <w:rPr>
          <w:lang w:val="en-US"/>
        </w:rPr>
        <w:tab/>
      </w:r>
      <w:r>
        <w:t xml:space="preserve">A description of </w:t>
      </w:r>
      <w:r>
        <w:rPr>
          <w:i/>
        </w:rPr>
        <w:t>IP WAN</w:t>
      </w:r>
      <w:r>
        <w:t xml:space="preserve"> (“IP WAN”)is provided in the Telstra IP Solutions section of the OCT.</w:t>
      </w:r>
    </w:p>
    <w:p w14:paraId="2493E10A" w14:textId="77777777" w:rsidR="00577DF9" w:rsidRDefault="00577DF9">
      <w:pPr>
        <w:pStyle w:val="Indent2"/>
        <w:numPr>
          <w:ilvl w:val="12"/>
          <w:numId w:val="0"/>
        </w:numPr>
        <w:ind w:left="737" w:hanging="737"/>
      </w:pPr>
    </w:p>
    <w:p w14:paraId="582D0324" w14:textId="77777777" w:rsidR="00577DF9" w:rsidRDefault="00577DF9">
      <w:pPr>
        <w:numPr>
          <w:ilvl w:val="12"/>
          <w:numId w:val="0"/>
        </w:numPr>
        <w:ind w:left="737" w:hanging="17"/>
        <w:rPr>
          <w:b/>
        </w:rPr>
      </w:pPr>
      <w:r>
        <w:rPr>
          <w:b/>
        </w:rPr>
        <w:tab/>
        <w:t>STANDARD SERVICE ASSURANCE COMMITMENTS</w:t>
      </w:r>
    </w:p>
    <w:p w14:paraId="51DE52FF" w14:textId="77777777" w:rsidR="00577DF9" w:rsidRDefault="00577DF9">
      <w:pPr>
        <w:numPr>
          <w:ilvl w:val="12"/>
          <w:numId w:val="0"/>
        </w:numPr>
        <w:ind w:left="737" w:hanging="737"/>
        <w:rPr>
          <w:b/>
        </w:rPr>
      </w:pPr>
      <w:r>
        <w:t>7.37.2</w:t>
      </w:r>
      <w:r>
        <w:tab/>
        <w:t xml:space="preserve">Maintenance and repair of </w:t>
      </w:r>
      <w:r>
        <w:rPr>
          <w:i/>
        </w:rPr>
        <w:t>IP WAN</w:t>
      </w:r>
      <w:r>
        <w:rPr>
          <w:sz w:val="24"/>
        </w:rPr>
        <w:t xml:space="preserve"> </w:t>
      </w:r>
      <w:r>
        <w:t xml:space="preserve">will default to the </w:t>
      </w:r>
      <w:r>
        <w:rPr>
          <w:i/>
        </w:rPr>
        <w:t xml:space="preserve">Business </w:t>
      </w:r>
      <w:r>
        <w:t>unless the</w:t>
      </w:r>
      <w:r>
        <w:rPr>
          <w:i/>
        </w:rPr>
        <w:t xml:space="preserve"> Customer </w:t>
      </w:r>
      <w:r>
        <w:t>has selected an Enhanced</w:t>
      </w:r>
      <w:r>
        <w:rPr>
          <w:i/>
        </w:rPr>
        <w:t xml:space="preserve"> </w:t>
      </w:r>
      <w:r>
        <w:t>Service Level.</w:t>
      </w:r>
    </w:p>
    <w:p w14:paraId="5922CF16" w14:textId="77777777" w:rsidR="00577DF9" w:rsidRDefault="00577DF9">
      <w:pPr>
        <w:numPr>
          <w:ilvl w:val="12"/>
          <w:numId w:val="0"/>
        </w:numPr>
        <w:ind w:left="737" w:hanging="737"/>
        <w:rPr>
          <w:b/>
        </w:rPr>
      </w:pPr>
    </w:p>
    <w:p w14:paraId="276F5FA7" w14:textId="77777777" w:rsidR="00577DF9" w:rsidRDefault="00577DF9">
      <w:pPr>
        <w:numPr>
          <w:ilvl w:val="12"/>
          <w:numId w:val="0"/>
        </w:numPr>
        <w:ind w:left="737" w:hanging="17"/>
        <w:rPr>
          <w:b/>
        </w:rPr>
      </w:pPr>
      <w:r>
        <w:rPr>
          <w:b/>
        </w:rPr>
        <w:t>ENHANCED CUSTOMER SELECT ASSURANCE OPTIONS (URBAN)</w:t>
      </w:r>
    </w:p>
    <w:p w14:paraId="76B54947" w14:textId="77777777" w:rsidR="00577DF9" w:rsidRDefault="00577DF9">
      <w:pPr>
        <w:numPr>
          <w:ilvl w:val="12"/>
          <w:numId w:val="0"/>
        </w:numPr>
        <w:ind w:left="737" w:hanging="17"/>
        <w:rPr>
          <w:b/>
        </w:rPr>
      </w:pPr>
    </w:p>
    <w:p w14:paraId="23C9312A" w14:textId="77777777" w:rsidR="00577DF9" w:rsidRDefault="00577DF9">
      <w:pPr>
        <w:numPr>
          <w:ilvl w:val="12"/>
          <w:numId w:val="0"/>
        </w:numPr>
        <w:ind w:left="737" w:hanging="737"/>
      </w:pPr>
      <w:r>
        <w:t>7.37.3</w:t>
      </w:r>
      <w:r>
        <w:tab/>
        <w:t>The following enhanced</w:t>
      </w:r>
      <w:r>
        <w:rPr>
          <w:i/>
        </w:rPr>
        <w:t xml:space="preserve"> Customer Select Assurance </w:t>
      </w:r>
      <w:r>
        <w:t xml:space="preserve">options provide extra coverage, and/or faster response and restoration commitments as indicated.  </w:t>
      </w:r>
    </w:p>
    <w:p w14:paraId="786FE235" w14:textId="77777777" w:rsidR="00577DF9" w:rsidRDefault="00577DF9">
      <w:pPr>
        <w:numPr>
          <w:ilvl w:val="12"/>
          <w:numId w:val="0"/>
        </w:numPr>
      </w:pPr>
    </w:p>
    <w:p w14:paraId="7746162B" w14:textId="77777777" w:rsidR="00577DF9" w:rsidRDefault="00577DF9">
      <w:pPr>
        <w:pStyle w:val="BodyText2"/>
        <w:numPr>
          <w:ilvl w:val="0"/>
          <w:numId w:val="2"/>
        </w:numPr>
        <w:rPr>
          <w:i/>
        </w:rPr>
      </w:pPr>
      <w:r>
        <w:rPr>
          <w:i/>
        </w:rPr>
        <w:t>Express 8 plus</w:t>
      </w:r>
    </w:p>
    <w:p w14:paraId="56CD66D5" w14:textId="77777777" w:rsidR="00577DF9" w:rsidRDefault="00577DF9">
      <w:pPr>
        <w:pStyle w:val="BodyText2"/>
        <w:numPr>
          <w:ilvl w:val="0"/>
          <w:numId w:val="2"/>
        </w:numPr>
        <w:rPr>
          <w:i/>
        </w:rPr>
      </w:pPr>
      <w:r>
        <w:rPr>
          <w:i/>
        </w:rPr>
        <w:t>Express 6 plus</w:t>
      </w:r>
    </w:p>
    <w:p w14:paraId="20EED2EC" w14:textId="77777777" w:rsidR="00577DF9" w:rsidRDefault="00577DF9">
      <w:pPr>
        <w:pStyle w:val="BodyText2"/>
        <w:numPr>
          <w:ilvl w:val="0"/>
          <w:numId w:val="2"/>
        </w:numPr>
        <w:rPr>
          <w:i/>
        </w:rPr>
      </w:pPr>
      <w:r>
        <w:rPr>
          <w:i/>
        </w:rPr>
        <w:t>Express 4 plus</w:t>
      </w:r>
    </w:p>
    <w:p w14:paraId="051E5D89" w14:textId="77777777" w:rsidR="00577DF9" w:rsidRDefault="00577DF9">
      <w:pPr>
        <w:pStyle w:val="BodyText2"/>
        <w:rPr>
          <w:i/>
        </w:rPr>
      </w:pPr>
    </w:p>
    <w:p w14:paraId="78F71447" w14:textId="77777777" w:rsidR="00577DF9" w:rsidRDefault="00577DF9">
      <w:pPr>
        <w:numPr>
          <w:ilvl w:val="12"/>
          <w:numId w:val="0"/>
        </w:numPr>
        <w:ind w:left="709"/>
        <w:rPr>
          <w:b/>
        </w:rPr>
      </w:pPr>
      <w:r>
        <w:rPr>
          <w:b/>
        </w:rPr>
        <w:t>ENHANCED</w:t>
      </w:r>
      <w:r>
        <w:t xml:space="preserve"> </w:t>
      </w:r>
      <w:r>
        <w:rPr>
          <w:b/>
        </w:rPr>
        <w:t xml:space="preserve">CUSTOMER SELECT ASSURANCE OPTIONS (RURAL) </w:t>
      </w:r>
    </w:p>
    <w:p w14:paraId="39D1DAE2" w14:textId="77777777" w:rsidR="00577DF9" w:rsidRDefault="00577DF9">
      <w:pPr>
        <w:pStyle w:val="Header"/>
        <w:numPr>
          <w:ilvl w:val="12"/>
          <w:numId w:val="0"/>
        </w:numPr>
        <w:tabs>
          <w:tab w:val="clear" w:pos="4153"/>
          <w:tab w:val="clear" w:pos="8306"/>
        </w:tabs>
      </w:pPr>
    </w:p>
    <w:p w14:paraId="42C6E9F1" w14:textId="77777777" w:rsidR="00577DF9" w:rsidRDefault="00577DF9">
      <w:pPr>
        <w:numPr>
          <w:ilvl w:val="12"/>
          <w:numId w:val="0"/>
        </w:numPr>
        <w:ind w:left="737" w:hanging="737"/>
      </w:pPr>
      <w:r>
        <w:lastRenderedPageBreak/>
        <w:t>7.37.3A</w:t>
      </w:r>
      <w:r>
        <w:rPr>
          <w:b/>
        </w:rPr>
        <w:tab/>
      </w:r>
      <w:r>
        <w:t>The following enhanced</w:t>
      </w:r>
      <w:r>
        <w:rPr>
          <w:i/>
        </w:rPr>
        <w:t xml:space="preserve"> Customer Select Assurance </w:t>
      </w:r>
      <w:r>
        <w:t xml:space="preserve">options provide extra coverage, and/or faster response and restoration commitments as indicated. They are available to </w:t>
      </w:r>
      <w:r>
        <w:rPr>
          <w:i/>
        </w:rPr>
        <w:t>Customers</w:t>
      </w:r>
      <w:r>
        <w:t xml:space="preserve"> at additional charge, details of which are set out in clause 8, provided the service is located in a </w:t>
      </w:r>
      <w:r>
        <w:rPr>
          <w:i/>
        </w:rPr>
        <w:t>Rural</w:t>
      </w:r>
      <w:r>
        <w:t xml:space="preserve"> </w:t>
      </w:r>
      <w:r>
        <w:rPr>
          <w:i/>
        </w:rPr>
        <w:t>Area.</w:t>
      </w:r>
      <w:r>
        <w:t xml:space="preserve"> </w:t>
      </w:r>
    </w:p>
    <w:p w14:paraId="64099439" w14:textId="77777777" w:rsidR="00577DF9" w:rsidRDefault="00577DF9">
      <w:pPr>
        <w:pStyle w:val="BodyText21"/>
        <w:numPr>
          <w:ilvl w:val="12"/>
          <w:numId w:val="0"/>
        </w:numPr>
        <w:ind w:left="720"/>
      </w:pPr>
    </w:p>
    <w:p w14:paraId="5E882818" w14:textId="77777777" w:rsidR="00577DF9" w:rsidRDefault="00577DF9">
      <w:pPr>
        <w:pStyle w:val="BodyText21"/>
        <w:numPr>
          <w:ilvl w:val="12"/>
          <w:numId w:val="0"/>
        </w:numPr>
        <w:ind w:left="720"/>
        <w:rPr>
          <w:b/>
          <w:i/>
        </w:rPr>
      </w:pPr>
      <w:r>
        <w:rPr>
          <w:b/>
          <w:i/>
        </w:rPr>
        <w:t>7am- 9pm Monday to Saturday incl Public Holidays</w:t>
      </w:r>
    </w:p>
    <w:p w14:paraId="2877154F" w14:textId="77777777" w:rsidR="00577DF9" w:rsidRDefault="00577DF9">
      <w:pPr>
        <w:pStyle w:val="BodyText21"/>
        <w:numPr>
          <w:ilvl w:val="12"/>
          <w:numId w:val="0"/>
        </w:numPr>
        <w:ind w:left="720"/>
        <w:rPr>
          <w:b/>
          <w:i/>
        </w:rPr>
      </w:pPr>
    </w:p>
    <w:p w14:paraId="7B794373" w14:textId="77777777" w:rsidR="00577DF9" w:rsidRDefault="00577DF9">
      <w:pPr>
        <w:pStyle w:val="BodyText21"/>
        <w:numPr>
          <w:ilvl w:val="0"/>
          <w:numId w:val="2"/>
        </w:numPr>
        <w:rPr>
          <w:i/>
        </w:rPr>
      </w:pPr>
      <w:r>
        <w:rPr>
          <w:i/>
        </w:rPr>
        <w:t>Express 8  *</w:t>
      </w:r>
    </w:p>
    <w:p w14:paraId="761D851D" w14:textId="77777777" w:rsidR="00577DF9" w:rsidRDefault="00577DF9">
      <w:pPr>
        <w:pStyle w:val="BodyText21"/>
        <w:numPr>
          <w:ilvl w:val="0"/>
          <w:numId w:val="2"/>
        </w:numPr>
        <w:rPr>
          <w:i/>
        </w:rPr>
      </w:pPr>
      <w:r>
        <w:rPr>
          <w:i/>
        </w:rPr>
        <w:t>Business</w:t>
      </w:r>
    </w:p>
    <w:p w14:paraId="6588B0EE" w14:textId="77777777" w:rsidR="00577DF9" w:rsidRDefault="00577DF9">
      <w:pPr>
        <w:pStyle w:val="BodyText2"/>
        <w:rPr>
          <w:i/>
        </w:rPr>
      </w:pPr>
    </w:p>
    <w:p w14:paraId="47F87CFE" w14:textId="77777777" w:rsidR="00577DF9" w:rsidRDefault="00577D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ind w:left="720"/>
        <w:rPr>
          <w:snapToGrid w:val="0"/>
          <w:color w:val="auto"/>
        </w:rPr>
      </w:pPr>
      <w:r>
        <w:rPr>
          <w:snapToGrid w:val="0"/>
          <w:color w:val="auto"/>
        </w:rPr>
        <w:t>Note that Enhanced Service Assurance is only available where the access product offers the equivalent enhanced service level, as agreed by Telstra.</w:t>
      </w:r>
    </w:p>
    <w:p w14:paraId="22DFF0A5" w14:textId="77777777" w:rsidR="00577DF9" w:rsidRDefault="00577DF9">
      <w:pPr>
        <w:pStyle w:val="Header"/>
        <w:tabs>
          <w:tab w:val="clear" w:pos="4153"/>
          <w:tab w:val="clear" w:pos="8306"/>
        </w:tabs>
      </w:pPr>
    </w:p>
    <w:p w14:paraId="041FB1A7" w14:textId="77777777" w:rsidR="00577DF9" w:rsidRDefault="00577DF9">
      <w:pPr>
        <w:numPr>
          <w:ilvl w:val="12"/>
          <w:numId w:val="0"/>
        </w:numPr>
        <w:ind w:left="737" w:hanging="17"/>
        <w:rPr>
          <w:b/>
        </w:rPr>
      </w:pPr>
      <w:r>
        <w:rPr>
          <w:b/>
        </w:rPr>
        <w:tab/>
        <w:t>ENHANCED CUSTOMER SELECT MAINTENANCE OPTIONS</w:t>
      </w:r>
    </w:p>
    <w:p w14:paraId="4EEF00A0" w14:textId="77777777" w:rsidR="00577DF9" w:rsidRDefault="00577DF9">
      <w:pPr>
        <w:numPr>
          <w:ilvl w:val="12"/>
          <w:numId w:val="0"/>
        </w:numPr>
        <w:ind w:left="737" w:hanging="17"/>
        <w:rPr>
          <w:b/>
        </w:rPr>
      </w:pPr>
    </w:p>
    <w:p w14:paraId="41F7D35D" w14:textId="77777777" w:rsidR="00B03661" w:rsidRPr="00821A49" w:rsidRDefault="00577DF9" w:rsidP="00B03661">
      <w:pPr>
        <w:numPr>
          <w:ilvl w:val="12"/>
          <w:numId w:val="0"/>
        </w:numPr>
        <w:ind w:left="737" w:hanging="737"/>
      </w:pPr>
      <w:r>
        <w:t>7.37.4</w:t>
      </w:r>
      <w:r>
        <w:tab/>
      </w:r>
      <w:r w:rsidR="00B03661" w:rsidRPr="00821A49">
        <w:t>The following enhanced</w:t>
      </w:r>
      <w:r w:rsidR="00B03661" w:rsidRPr="00821A49">
        <w:rPr>
          <w:i/>
        </w:rPr>
        <w:t xml:space="preserve"> CSM Options</w:t>
      </w:r>
      <w:r w:rsidR="00B03661" w:rsidRPr="00821A49">
        <w:t xml:space="preserve"> provide extra coverage for services in Remote Areas only, and/or faster response and restoration commitments as indicated </w:t>
      </w:r>
      <w:r w:rsidR="00B03661" w:rsidRPr="00BC29BD">
        <w:t>(plus two working days [for restoration times])</w:t>
      </w:r>
      <w:r w:rsidR="00B03661" w:rsidRPr="00821A49">
        <w:t>:</w:t>
      </w:r>
    </w:p>
    <w:p w14:paraId="5B747D70" w14:textId="77777777" w:rsidR="00B03661" w:rsidRPr="00821A49" w:rsidRDefault="00B03661" w:rsidP="00B03661">
      <w:pPr>
        <w:numPr>
          <w:ilvl w:val="12"/>
          <w:numId w:val="0"/>
        </w:numPr>
        <w:ind w:left="737" w:hanging="737"/>
      </w:pPr>
    </w:p>
    <w:p w14:paraId="1EFD05AF" w14:textId="77777777" w:rsidR="00B03661" w:rsidRPr="00821A49" w:rsidRDefault="00B03661" w:rsidP="00B03661">
      <w:pPr>
        <w:pStyle w:val="BodyText21"/>
        <w:numPr>
          <w:ilvl w:val="0"/>
          <w:numId w:val="2"/>
        </w:numPr>
        <w:rPr>
          <w:i/>
        </w:rPr>
      </w:pPr>
      <w:r w:rsidRPr="00821A49">
        <w:rPr>
          <w:i/>
        </w:rPr>
        <w:t>Express 8</w:t>
      </w:r>
    </w:p>
    <w:p w14:paraId="6BCFD5CD" w14:textId="77777777" w:rsidR="00B03661" w:rsidRPr="00821A49" w:rsidRDefault="00B03661" w:rsidP="00B03661">
      <w:pPr>
        <w:pStyle w:val="BodyText21"/>
        <w:numPr>
          <w:ilvl w:val="0"/>
          <w:numId w:val="2"/>
        </w:numPr>
        <w:rPr>
          <w:i/>
        </w:rPr>
      </w:pPr>
      <w:r w:rsidRPr="00821A49">
        <w:rPr>
          <w:i/>
        </w:rPr>
        <w:t>Express 4</w:t>
      </w:r>
    </w:p>
    <w:p w14:paraId="1F4A0167" w14:textId="77777777" w:rsidR="00577DF9" w:rsidRDefault="00577DF9">
      <w:pPr>
        <w:numPr>
          <w:ilvl w:val="12"/>
          <w:numId w:val="0"/>
        </w:numPr>
        <w:ind w:left="720"/>
      </w:pPr>
    </w:p>
    <w:p w14:paraId="75247D7E" w14:textId="77777777" w:rsidR="00577DF9" w:rsidRDefault="00577DF9">
      <w:pPr>
        <w:pStyle w:val="Indent00"/>
        <w:numPr>
          <w:ilvl w:val="12"/>
          <w:numId w:val="0"/>
        </w:numPr>
      </w:pPr>
    </w:p>
    <w:p w14:paraId="13EF4A01" w14:textId="77777777" w:rsidR="00577DF9" w:rsidRDefault="00577DF9">
      <w:pPr>
        <w:numPr>
          <w:ilvl w:val="12"/>
          <w:numId w:val="0"/>
        </w:numPr>
        <w:ind w:left="737" w:hanging="17"/>
        <w:rPr>
          <w:b/>
        </w:rPr>
      </w:pPr>
      <w:r>
        <w:rPr>
          <w:b/>
        </w:rPr>
        <w:t xml:space="preserve">SERVICE REBATE </w:t>
      </w:r>
    </w:p>
    <w:p w14:paraId="5DF6CC52" w14:textId="77777777" w:rsidR="00577DF9" w:rsidRDefault="00577DF9">
      <w:pPr>
        <w:numPr>
          <w:ilvl w:val="12"/>
          <w:numId w:val="0"/>
        </w:numPr>
        <w:ind w:left="737" w:hanging="17"/>
        <w:rPr>
          <w:b/>
        </w:rPr>
      </w:pPr>
    </w:p>
    <w:p w14:paraId="60095C53" w14:textId="77777777" w:rsidR="00577DF9" w:rsidRDefault="00577DF9">
      <w:pPr>
        <w:numPr>
          <w:ilvl w:val="12"/>
          <w:numId w:val="0"/>
        </w:numPr>
        <w:ind w:left="737" w:hanging="737"/>
      </w:pPr>
      <w:r>
        <w:t>7.37.5</w:t>
      </w:r>
      <w:r>
        <w:tab/>
        <w:t>The types of Service Rebates available and conditions which apply to them are set out in clause 10.</w:t>
      </w:r>
    </w:p>
    <w:p w14:paraId="6227C3A0" w14:textId="77777777" w:rsidR="00577DF9" w:rsidRDefault="00577DF9">
      <w:pPr>
        <w:pStyle w:val="Indent00"/>
        <w:numPr>
          <w:ilvl w:val="12"/>
          <w:numId w:val="0"/>
        </w:numPr>
      </w:pPr>
    </w:p>
    <w:p w14:paraId="2A88CB69" w14:textId="77777777" w:rsidR="00393D01" w:rsidRPr="00393D01" w:rsidRDefault="00393D01" w:rsidP="00393D01">
      <w:pPr>
        <w:pStyle w:val="Heading2"/>
        <w:keepNext/>
        <w:keepLines/>
        <w:numPr>
          <w:ilvl w:val="12"/>
          <w:numId w:val="0"/>
        </w:numPr>
        <w:rPr>
          <w:b w:val="0"/>
          <w:sz w:val="24"/>
        </w:rPr>
      </w:pPr>
      <w:r w:rsidRPr="00393D01">
        <w:rPr>
          <w:b w:val="0"/>
          <w:sz w:val="24"/>
        </w:rPr>
        <w:t>7.38</w:t>
      </w:r>
      <w:r w:rsidRPr="00393D01">
        <w:rPr>
          <w:b w:val="0"/>
          <w:sz w:val="24"/>
        </w:rPr>
        <w:tab/>
      </w:r>
      <w:r w:rsidRPr="00393D01">
        <w:rPr>
          <w:sz w:val="24"/>
        </w:rPr>
        <w:t>Deleted</w:t>
      </w:r>
      <w:r w:rsidRPr="00393D01">
        <w:rPr>
          <w:b w:val="0"/>
          <w:sz w:val="24"/>
        </w:rPr>
        <w:t xml:space="preserve"> </w:t>
      </w:r>
    </w:p>
    <w:p w14:paraId="5CF03F67" w14:textId="77777777" w:rsidR="00577DF9" w:rsidRDefault="00577DF9">
      <w:pPr>
        <w:pStyle w:val="Heading2"/>
        <w:keepNext/>
        <w:keepLines/>
        <w:numPr>
          <w:ilvl w:val="12"/>
          <w:numId w:val="0"/>
        </w:numPr>
        <w:rPr>
          <w:sz w:val="24"/>
        </w:rPr>
      </w:pPr>
      <w:r>
        <w:rPr>
          <w:b w:val="0"/>
          <w:sz w:val="24"/>
        </w:rPr>
        <w:t>7.39</w:t>
      </w:r>
      <w:r>
        <w:rPr>
          <w:b w:val="0"/>
          <w:sz w:val="24"/>
        </w:rPr>
        <w:tab/>
      </w:r>
      <w:r>
        <w:rPr>
          <w:sz w:val="24"/>
        </w:rPr>
        <w:t>voicelink c SERVICE</w:t>
      </w:r>
      <w:r>
        <w:rPr>
          <w:i/>
          <w:sz w:val="24"/>
        </w:rPr>
        <w:t xml:space="preserve"> </w:t>
      </w:r>
      <w:r>
        <w:rPr>
          <w:sz w:val="24"/>
        </w:rPr>
        <w:t>ASSURANCE</w:t>
      </w:r>
    </w:p>
    <w:p w14:paraId="07BD3E78" w14:textId="77777777" w:rsidR="00577DF9" w:rsidRDefault="00577DF9">
      <w:pPr>
        <w:numPr>
          <w:ilvl w:val="12"/>
          <w:numId w:val="0"/>
        </w:numPr>
        <w:ind w:left="737" w:hanging="17"/>
        <w:rPr>
          <w:b/>
        </w:rPr>
      </w:pPr>
      <w:r>
        <w:rPr>
          <w:b/>
        </w:rPr>
        <w:tab/>
        <w:t>SERVICE OVERVIEW</w:t>
      </w:r>
    </w:p>
    <w:p w14:paraId="0212323A" w14:textId="77777777" w:rsidR="00577DF9" w:rsidRDefault="00577DF9">
      <w:pPr>
        <w:numPr>
          <w:ilvl w:val="12"/>
          <w:numId w:val="0"/>
        </w:numPr>
        <w:ind w:left="737" w:hanging="17"/>
        <w:rPr>
          <w:b/>
        </w:rPr>
      </w:pPr>
    </w:p>
    <w:p w14:paraId="0F1D8A21" w14:textId="77777777" w:rsidR="00577DF9" w:rsidRDefault="00577DF9">
      <w:pPr>
        <w:numPr>
          <w:ilvl w:val="12"/>
          <w:numId w:val="0"/>
        </w:numPr>
        <w:ind w:left="720" w:hanging="720"/>
      </w:pPr>
      <w:r>
        <w:rPr>
          <w:lang w:val="en-US"/>
        </w:rPr>
        <w:t>7.39.1</w:t>
      </w:r>
      <w:r>
        <w:rPr>
          <w:lang w:val="en-US"/>
        </w:rPr>
        <w:tab/>
      </w:r>
      <w:r>
        <w:t xml:space="preserve">A description of </w:t>
      </w:r>
      <w:r>
        <w:rPr>
          <w:i/>
        </w:rPr>
        <w:t>Telstra</w:t>
      </w:r>
      <w:r>
        <w:t xml:space="preserve">’s Voicelink C service is provided in Part B – Voicelink C &amp; T of the Voice Grade Dedicated Lines section of </w:t>
      </w:r>
      <w:r w:rsidR="005752A5">
        <w:t>Our Customer Terms</w:t>
      </w:r>
      <w:r>
        <w:t>.</w:t>
      </w:r>
    </w:p>
    <w:p w14:paraId="7B48CA29" w14:textId="77777777" w:rsidR="00577DF9" w:rsidRDefault="00577DF9">
      <w:pPr>
        <w:keepNext/>
        <w:keepLines/>
        <w:numPr>
          <w:ilvl w:val="12"/>
          <w:numId w:val="0"/>
        </w:numPr>
        <w:ind w:left="737" w:hanging="737"/>
      </w:pPr>
    </w:p>
    <w:p w14:paraId="32808440" w14:textId="77777777" w:rsidR="00577DF9" w:rsidRDefault="00577DF9">
      <w:pPr>
        <w:keepNext/>
        <w:keepLines/>
        <w:numPr>
          <w:ilvl w:val="12"/>
          <w:numId w:val="0"/>
        </w:numPr>
        <w:ind w:left="737" w:hanging="17"/>
        <w:rPr>
          <w:b/>
        </w:rPr>
      </w:pPr>
      <w:r>
        <w:rPr>
          <w:b/>
        </w:rPr>
        <w:t>STANDARD SERVICE ASSURANCE COMMITMENTS</w:t>
      </w:r>
    </w:p>
    <w:p w14:paraId="075E60BF" w14:textId="77777777" w:rsidR="00577DF9" w:rsidRDefault="00577DF9">
      <w:pPr>
        <w:keepNext/>
        <w:keepLines/>
        <w:numPr>
          <w:ilvl w:val="12"/>
          <w:numId w:val="0"/>
        </w:numPr>
        <w:ind w:left="737" w:hanging="17"/>
        <w:rPr>
          <w:b/>
        </w:rPr>
      </w:pPr>
    </w:p>
    <w:p w14:paraId="4AB23C87" w14:textId="77777777" w:rsidR="00577DF9" w:rsidRDefault="00577DF9">
      <w:pPr>
        <w:pStyle w:val="Indent2"/>
        <w:numPr>
          <w:ilvl w:val="12"/>
          <w:numId w:val="0"/>
        </w:numPr>
        <w:tabs>
          <w:tab w:val="clear" w:pos="1701"/>
        </w:tabs>
        <w:ind w:left="720" w:hanging="720"/>
      </w:pPr>
      <w:r>
        <w:t>7.39.2</w:t>
      </w:r>
      <w:r>
        <w:tab/>
        <w:t xml:space="preserve">Maintenance and repair of Voicelink C service will be confined to </w:t>
      </w:r>
      <w:r>
        <w:rPr>
          <w:i/>
        </w:rPr>
        <w:t>CSM Business Option</w:t>
      </w:r>
      <w:r>
        <w:t>.</w:t>
      </w:r>
    </w:p>
    <w:p w14:paraId="32C8E946" w14:textId="77777777" w:rsidR="00577DF9" w:rsidRDefault="00577DF9">
      <w:pPr>
        <w:numPr>
          <w:ilvl w:val="12"/>
          <w:numId w:val="0"/>
        </w:numPr>
        <w:rPr>
          <w:color w:val="auto"/>
          <w:lang w:val="en-GB"/>
        </w:rPr>
      </w:pPr>
    </w:p>
    <w:p w14:paraId="60AA014A" w14:textId="77777777" w:rsidR="00577DF9" w:rsidRDefault="00577DF9">
      <w:pPr>
        <w:numPr>
          <w:ilvl w:val="12"/>
          <w:numId w:val="0"/>
        </w:numPr>
        <w:ind w:firstLine="720"/>
        <w:rPr>
          <w:b/>
        </w:rPr>
      </w:pPr>
      <w:r>
        <w:rPr>
          <w:b/>
        </w:rPr>
        <w:t>ENHANCED CUSTOMER SELECT ASSURANCE OPTIONS</w:t>
      </w:r>
    </w:p>
    <w:p w14:paraId="75004C12" w14:textId="77777777" w:rsidR="00577DF9" w:rsidRDefault="00577DF9">
      <w:pPr>
        <w:numPr>
          <w:ilvl w:val="12"/>
          <w:numId w:val="0"/>
        </w:numPr>
        <w:ind w:firstLine="720"/>
        <w:rPr>
          <w:b/>
        </w:rPr>
      </w:pPr>
    </w:p>
    <w:p w14:paraId="277346BA" w14:textId="77777777" w:rsidR="00577DF9" w:rsidRDefault="00577DF9">
      <w:pPr>
        <w:pStyle w:val="Indent2"/>
        <w:numPr>
          <w:ilvl w:val="12"/>
          <w:numId w:val="0"/>
        </w:numPr>
        <w:tabs>
          <w:tab w:val="clear" w:pos="1701"/>
        </w:tabs>
        <w:ind w:left="720" w:hanging="720"/>
      </w:pPr>
      <w:r>
        <w:t>7.39.3</w:t>
      </w:r>
      <w:r>
        <w:tab/>
        <w:t xml:space="preserve">There are no enhanced </w:t>
      </w:r>
      <w:r>
        <w:rPr>
          <w:i/>
        </w:rPr>
        <w:t xml:space="preserve">Customer Select Assurance </w:t>
      </w:r>
      <w:r>
        <w:t>options available for the Voicelink C service.</w:t>
      </w:r>
    </w:p>
    <w:p w14:paraId="0C6D0E89" w14:textId="77777777" w:rsidR="00577DF9" w:rsidRDefault="00577DF9">
      <w:pPr>
        <w:numPr>
          <w:ilvl w:val="12"/>
          <w:numId w:val="0"/>
        </w:numPr>
        <w:ind w:left="737" w:hanging="737"/>
        <w:rPr>
          <w:b/>
        </w:rPr>
      </w:pPr>
    </w:p>
    <w:p w14:paraId="4ED363C1" w14:textId="77777777" w:rsidR="00577DF9" w:rsidRDefault="00577DF9">
      <w:pPr>
        <w:numPr>
          <w:ilvl w:val="12"/>
          <w:numId w:val="0"/>
        </w:numPr>
        <w:ind w:left="737" w:hanging="17"/>
        <w:rPr>
          <w:b/>
        </w:rPr>
      </w:pPr>
      <w:r>
        <w:rPr>
          <w:b/>
        </w:rPr>
        <w:t>ENHANCED CUSTOMER SELECT MAINTENANCE OPTIONS</w:t>
      </w:r>
    </w:p>
    <w:p w14:paraId="1EA6AF9E" w14:textId="77777777" w:rsidR="00577DF9" w:rsidRDefault="00577DF9">
      <w:pPr>
        <w:numPr>
          <w:ilvl w:val="12"/>
          <w:numId w:val="0"/>
        </w:numPr>
        <w:ind w:left="737" w:hanging="17"/>
        <w:rPr>
          <w:b/>
        </w:rPr>
      </w:pPr>
    </w:p>
    <w:p w14:paraId="7BAC0554" w14:textId="77777777" w:rsidR="00577DF9" w:rsidRDefault="00577DF9">
      <w:pPr>
        <w:numPr>
          <w:ilvl w:val="12"/>
          <w:numId w:val="0"/>
        </w:numPr>
      </w:pPr>
      <w:r>
        <w:t>7.39.4</w:t>
      </w:r>
      <w:r>
        <w:tab/>
        <w:t>There are no enhanced</w:t>
      </w:r>
      <w:r>
        <w:rPr>
          <w:i/>
        </w:rPr>
        <w:t xml:space="preserve"> CSM Options</w:t>
      </w:r>
      <w:r>
        <w:t xml:space="preserve"> available for the Voicelink C service.</w:t>
      </w:r>
    </w:p>
    <w:p w14:paraId="11556BEB" w14:textId="77777777" w:rsidR="00577DF9" w:rsidRDefault="00577DF9">
      <w:pPr>
        <w:numPr>
          <w:ilvl w:val="12"/>
          <w:numId w:val="0"/>
        </w:numPr>
        <w:ind w:left="737" w:hanging="17"/>
        <w:rPr>
          <w:b/>
        </w:rPr>
      </w:pPr>
    </w:p>
    <w:p w14:paraId="1519C85A" w14:textId="77777777" w:rsidR="00577DF9" w:rsidRDefault="00577DF9">
      <w:pPr>
        <w:numPr>
          <w:ilvl w:val="12"/>
          <w:numId w:val="0"/>
        </w:numPr>
        <w:ind w:left="737" w:hanging="17"/>
        <w:rPr>
          <w:b/>
        </w:rPr>
      </w:pPr>
      <w:r>
        <w:rPr>
          <w:b/>
        </w:rPr>
        <w:tab/>
        <w:t xml:space="preserve">SERVICE REBATE </w:t>
      </w:r>
    </w:p>
    <w:p w14:paraId="1927DE18" w14:textId="77777777" w:rsidR="00577DF9" w:rsidRDefault="00577DF9">
      <w:pPr>
        <w:numPr>
          <w:ilvl w:val="12"/>
          <w:numId w:val="0"/>
        </w:numPr>
        <w:ind w:left="737" w:hanging="17"/>
        <w:rPr>
          <w:b/>
        </w:rPr>
      </w:pPr>
    </w:p>
    <w:p w14:paraId="297FF771" w14:textId="77777777" w:rsidR="00577DF9" w:rsidRDefault="00577DF9">
      <w:pPr>
        <w:numPr>
          <w:ilvl w:val="12"/>
          <w:numId w:val="0"/>
        </w:numPr>
      </w:pPr>
      <w:r>
        <w:t>7.39.5</w:t>
      </w:r>
      <w:r>
        <w:tab/>
        <w:t xml:space="preserve">The </w:t>
      </w:r>
      <w:r>
        <w:rPr>
          <w:i/>
        </w:rPr>
        <w:t xml:space="preserve">Service Rebate </w:t>
      </w:r>
      <w:r>
        <w:t>is not available for Voicelink C.</w:t>
      </w:r>
    </w:p>
    <w:p w14:paraId="2D4470C9" w14:textId="77777777" w:rsidR="00577DF9" w:rsidRDefault="00577DF9">
      <w:pPr>
        <w:numPr>
          <w:ilvl w:val="12"/>
          <w:numId w:val="0"/>
        </w:numPr>
      </w:pPr>
    </w:p>
    <w:p w14:paraId="35A7947B" w14:textId="77777777" w:rsidR="00577DF9" w:rsidRDefault="00577DF9">
      <w:pPr>
        <w:pStyle w:val="Heading2"/>
        <w:numPr>
          <w:ilvl w:val="12"/>
          <w:numId w:val="0"/>
        </w:numPr>
        <w:rPr>
          <w:b w:val="0"/>
          <w:sz w:val="24"/>
        </w:rPr>
      </w:pPr>
      <w:r>
        <w:rPr>
          <w:b w:val="0"/>
          <w:sz w:val="24"/>
        </w:rPr>
        <w:t>7.40</w:t>
      </w:r>
      <w:r>
        <w:rPr>
          <w:b w:val="0"/>
          <w:sz w:val="24"/>
        </w:rPr>
        <w:tab/>
      </w:r>
      <w:r>
        <w:rPr>
          <w:sz w:val="24"/>
        </w:rPr>
        <w:t>voicelink t SERVICE</w:t>
      </w:r>
      <w:r>
        <w:rPr>
          <w:i/>
          <w:sz w:val="24"/>
        </w:rPr>
        <w:t xml:space="preserve"> </w:t>
      </w:r>
      <w:r>
        <w:rPr>
          <w:sz w:val="24"/>
        </w:rPr>
        <w:t>ASSURANCE</w:t>
      </w:r>
    </w:p>
    <w:p w14:paraId="78F7F4C4" w14:textId="77777777" w:rsidR="00577DF9" w:rsidRDefault="00577DF9">
      <w:pPr>
        <w:pStyle w:val="Indent0"/>
      </w:pPr>
      <w:r>
        <w:t>7.40.1</w:t>
      </w:r>
      <w:r>
        <w:tab/>
        <w:t xml:space="preserve">A description of </w:t>
      </w:r>
      <w:r>
        <w:rPr>
          <w:i/>
        </w:rPr>
        <w:t>Telstra</w:t>
      </w:r>
      <w:r>
        <w:t xml:space="preserve">’s Voicelink T service is provided in Part B – Voicelink C &amp; T of the Voice Grade Dedicated Lines section of </w:t>
      </w:r>
      <w:r w:rsidR="005752A5">
        <w:t>Our Customer Terms</w:t>
      </w:r>
      <w:r>
        <w:t>.</w:t>
      </w:r>
    </w:p>
    <w:p w14:paraId="5B760B59" w14:textId="77777777" w:rsidR="00577DF9" w:rsidRDefault="00577DF9">
      <w:pPr>
        <w:numPr>
          <w:ilvl w:val="12"/>
          <w:numId w:val="0"/>
        </w:numPr>
      </w:pPr>
    </w:p>
    <w:p w14:paraId="5A9E30D1" w14:textId="77777777" w:rsidR="00577DF9" w:rsidRDefault="00577DF9">
      <w:pPr>
        <w:numPr>
          <w:ilvl w:val="12"/>
          <w:numId w:val="0"/>
        </w:numPr>
        <w:ind w:left="737" w:hanging="17"/>
        <w:rPr>
          <w:b/>
        </w:rPr>
      </w:pPr>
      <w:r>
        <w:rPr>
          <w:b/>
        </w:rPr>
        <w:tab/>
        <w:t>STANDARD SERVICE ASSURANCE COMMITMENTS</w:t>
      </w:r>
    </w:p>
    <w:p w14:paraId="01C3B9D1" w14:textId="77777777" w:rsidR="00577DF9" w:rsidRDefault="00577DF9">
      <w:pPr>
        <w:numPr>
          <w:ilvl w:val="12"/>
          <w:numId w:val="0"/>
        </w:numPr>
        <w:ind w:left="737" w:hanging="17"/>
        <w:rPr>
          <w:b/>
        </w:rPr>
      </w:pPr>
    </w:p>
    <w:p w14:paraId="4CBC2C04" w14:textId="77777777" w:rsidR="00577DF9" w:rsidRDefault="00577DF9">
      <w:pPr>
        <w:numPr>
          <w:ilvl w:val="12"/>
          <w:numId w:val="0"/>
        </w:numPr>
        <w:ind w:left="720" w:hanging="720"/>
      </w:pPr>
      <w:r>
        <w:t>7.40.2</w:t>
      </w:r>
      <w:r>
        <w:tab/>
        <w:t xml:space="preserve">Maintenance and repair of Voicelink T service will be under the </w:t>
      </w:r>
      <w:r>
        <w:rPr>
          <w:i/>
        </w:rPr>
        <w:t>CSM Business Option</w:t>
      </w:r>
      <w:r>
        <w:t>.</w:t>
      </w:r>
    </w:p>
    <w:p w14:paraId="69F16BEC" w14:textId="77777777" w:rsidR="00577DF9" w:rsidRDefault="00577DF9">
      <w:pPr>
        <w:numPr>
          <w:ilvl w:val="12"/>
          <w:numId w:val="0"/>
        </w:numPr>
      </w:pPr>
    </w:p>
    <w:p w14:paraId="6DC61EBD" w14:textId="77777777" w:rsidR="00577DF9" w:rsidRDefault="00577DF9">
      <w:pPr>
        <w:numPr>
          <w:ilvl w:val="12"/>
          <w:numId w:val="0"/>
        </w:numPr>
        <w:ind w:firstLine="720"/>
        <w:rPr>
          <w:b/>
        </w:rPr>
      </w:pPr>
      <w:r>
        <w:rPr>
          <w:b/>
        </w:rPr>
        <w:t>ENHANCED CUSTOMER SELECT ASSURANCE OPTIONS</w:t>
      </w:r>
    </w:p>
    <w:p w14:paraId="649628FA" w14:textId="77777777" w:rsidR="00577DF9" w:rsidRDefault="00577DF9">
      <w:pPr>
        <w:numPr>
          <w:ilvl w:val="12"/>
          <w:numId w:val="0"/>
        </w:numPr>
        <w:ind w:firstLine="720"/>
        <w:rPr>
          <w:b/>
        </w:rPr>
      </w:pPr>
    </w:p>
    <w:p w14:paraId="6FAEE372" w14:textId="77777777" w:rsidR="00577DF9" w:rsidRDefault="00577DF9">
      <w:pPr>
        <w:numPr>
          <w:ilvl w:val="12"/>
          <w:numId w:val="0"/>
        </w:numPr>
        <w:rPr>
          <w:b/>
        </w:rPr>
      </w:pPr>
      <w:r>
        <w:t>7.40.3</w:t>
      </w:r>
      <w:r>
        <w:tab/>
        <w:t xml:space="preserve">There are no enhanced </w:t>
      </w:r>
      <w:r>
        <w:rPr>
          <w:i/>
        </w:rPr>
        <w:t xml:space="preserve">Customer Select Assurance </w:t>
      </w:r>
      <w:r>
        <w:t>options</w:t>
      </w:r>
      <w:r>
        <w:rPr>
          <w:i/>
        </w:rPr>
        <w:t xml:space="preserve"> </w:t>
      </w:r>
      <w:r>
        <w:t>available for the Voicelink T service.</w:t>
      </w:r>
    </w:p>
    <w:p w14:paraId="23588A72" w14:textId="77777777" w:rsidR="00577DF9" w:rsidRDefault="00577DF9">
      <w:pPr>
        <w:numPr>
          <w:ilvl w:val="12"/>
          <w:numId w:val="0"/>
        </w:numPr>
        <w:rPr>
          <w:b/>
        </w:rPr>
      </w:pPr>
    </w:p>
    <w:p w14:paraId="16C3FEF9" w14:textId="77777777" w:rsidR="00577DF9" w:rsidRDefault="00577DF9">
      <w:pPr>
        <w:numPr>
          <w:ilvl w:val="12"/>
          <w:numId w:val="0"/>
        </w:numPr>
        <w:ind w:left="737" w:hanging="17"/>
        <w:rPr>
          <w:b/>
        </w:rPr>
      </w:pPr>
      <w:r>
        <w:rPr>
          <w:b/>
        </w:rPr>
        <w:tab/>
        <w:t>ENHANCED CUSTOMER SELECT MAINTENANCE OPTIONS</w:t>
      </w:r>
    </w:p>
    <w:p w14:paraId="78195BD6" w14:textId="77777777" w:rsidR="00577DF9" w:rsidRDefault="00577DF9">
      <w:pPr>
        <w:numPr>
          <w:ilvl w:val="12"/>
          <w:numId w:val="0"/>
        </w:numPr>
        <w:ind w:left="737" w:hanging="17"/>
        <w:rPr>
          <w:b/>
        </w:rPr>
      </w:pPr>
    </w:p>
    <w:p w14:paraId="7FE52895" w14:textId="77777777" w:rsidR="00577DF9" w:rsidRDefault="00577DF9">
      <w:pPr>
        <w:numPr>
          <w:ilvl w:val="12"/>
          <w:numId w:val="0"/>
        </w:numPr>
      </w:pPr>
      <w:r>
        <w:t>7.40.4</w:t>
      </w:r>
      <w:r>
        <w:tab/>
        <w:t>There are no enhanced</w:t>
      </w:r>
      <w:r>
        <w:rPr>
          <w:i/>
        </w:rPr>
        <w:t xml:space="preserve"> CSM Options</w:t>
      </w:r>
      <w:r>
        <w:t xml:space="preserve"> available for the Voicelink T service.</w:t>
      </w:r>
    </w:p>
    <w:p w14:paraId="1552E879" w14:textId="77777777" w:rsidR="00577DF9" w:rsidRDefault="00577DF9">
      <w:pPr>
        <w:numPr>
          <w:ilvl w:val="12"/>
          <w:numId w:val="0"/>
        </w:numPr>
      </w:pPr>
    </w:p>
    <w:p w14:paraId="28AD25AD" w14:textId="77777777" w:rsidR="00577DF9" w:rsidRDefault="00577DF9">
      <w:pPr>
        <w:numPr>
          <w:ilvl w:val="12"/>
          <w:numId w:val="0"/>
        </w:numPr>
        <w:ind w:left="737" w:hanging="17"/>
        <w:rPr>
          <w:b/>
        </w:rPr>
      </w:pPr>
      <w:r>
        <w:rPr>
          <w:b/>
        </w:rPr>
        <w:tab/>
        <w:t xml:space="preserve">SERVICE REBATE </w:t>
      </w:r>
    </w:p>
    <w:p w14:paraId="158B2EC6" w14:textId="77777777" w:rsidR="00577DF9" w:rsidRDefault="00577DF9">
      <w:pPr>
        <w:numPr>
          <w:ilvl w:val="12"/>
          <w:numId w:val="0"/>
        </w:numPr>
      </w:pPr>
      <w:r>
        <w:t>7.40.5</w:t>
      </w:r>
      <w:r>
        <w:tab/>
        <w:t xml:space="preserve">The </w:t>
      </w:r>
      <w:r>
        <w:rPr>
          <w:i/>
        </w:rPr>
        <w:t xml:space="preserve">Service Rebate </w:t>
      </w:r>
      <w:r>
        <w:t>is not available for the Voicelink T service.</w:t>
      </w:r>
    </w:p>
    <w:p w14:paraId="178E1C00" w14:textId="77777777" w:rsidR="00577DF9" w:rsidRDefault="00577DF9">
      <w:pPr>
        <w:numPr>
          <w:ilvl w:val="12"/>
          <w:numId w:val="0"/>
        </w:numPr>
      </w:pPr>
    </w:p>
    <w:p w14:paraId="41D4FD13" w14:textId="77777777" w:rsidR="00577DF9" w:rsidRDefault="00577DF9">
      <w:pPr>
        <w:pStyle w:val="Heading2"/>
        <w:numPr>
          <w:ilvl w:val="12"/>
          <w:numId w:val="0"/>
        </w:numPr>
        <w:rPr>
          <w:b w:val="0"/>
          <w:sz w:val="24"/>
        </w:rPr>
      </w:pPr>
      <w:r>
        <w:rPr>
          <w:b w:val="0"/>
          <w:sz w:val="24"/>
        </w:rPr>
        <w:t>7.41</w:t>
      </w:r>
      <w:r>
        <w:rPr>
          <w:sz w:val="24"/>
        </w:rPr>
        <w:tab/>
        <w:t>IP MAN</w:t>
      </w:r>
      <w:r>
        <w:rPr>
          <w:b w:val="0"/>
          <w:sz w:val="24"/>
        </w:rPr>
        <w:t xml:space="preserve"> </w:t>
      </w:r>
      <w:r>
        <w:rPr>
          <w:sz w:val="24"/>
        </w:rPr>
        <w:t>SERVICE ASSURANCE</w:t>
      </w:r>
    </w:p>
    <w:p w14:paraId="22FD89E9" w14:textId="77777777" w:rsidR="00577DF9" w:rsidRDefault="00577DF9">
      <w:pPr>
        <w:numPr>
          <w:ilvl w:val="12"/>
          <w:numId w:val="0"/>
        </w:numPr>
        <w:ind w:left="737" w:hanging="17"/>
        <w:rPr>
          <w:b/>
        </w:rPr>
      </w:pPr>
      <w:r>
        <w:rPr>
          <w:b/>
        </w:rPr>
        <w:tab/>
        <w:t>SERVICE OVERVIEW</w:t>
      </w:r>
    </w:p>
    <w:p w14:paraId="73A07879" w14:textId="77777777" w:rsidR="00577DF9" w:rsidRDefault="00577DF9">
      <w:pPr>
        <w:pStyle w:val="Indent0"/>
        <w:numPr>
          <w:ilvl w:val="12"/>
          <w:numId w:val="0"/>
        </w:numPr>
        <w:ind w:left="737" w:hanging="737"/>
      </w:pPr>
      <w:r>
        <w:rPr>
          <w:lang w:val="en-US"/>
        </w:rPr>
        <w:t>7.41.1</w:t>
      </w:r>
      <w:r>
        <w:rPr>
          <w:lang w:val="en-US"/>
        </w:rPr>
        <w:tab/>
      </w:r>
      <w:r>
        <w:t xml:space="preserve">A description of IP MAN is provided in the Telstra IP Solutions section of </w:t>
      </w:r>
      <w:r w:rsidR="005752A5">
        <w:t>Our Customer Terms</w:t>
      </w:r>
      <w:r>
        <w:t>.</w:t>
      </w:r>
    </w:p>
    <w:p w14:paraId="6E3AA913" w14:textId="77777777" w:rsidR="00577DF9" w:rsidRDefault="00577DF9">
      <w:pPr>
        <w:pStyle w:val="Indent2"/>
        <w:numPr>
          <w:ilvl w:val="12"/>
          <w:numId w:val="0"/>
        </w:numPr>
        <w:ind w:left="737" w:hanging="737"/>
      </w:pPr>
    </w:p>
    <w:p w14:paraId="5B752620" w14:textId="77777777" w:rsidR="00577DF9" w:rsidRDefault="00577DF9">
      <w:pPr>
        <w:numPr>
          <w:ilvl w:val="12"/>
          <w:numId w:val="0"/>
        </w:numPr>
        <w:ind w:left="737" w:hanging="17"/>
        <w:rPr>
          <w:b/>
        </w:rPr>
      </w:pPr>
      <w:r>
        <w:rPr>
          <w:b/>
        </w:rPr>
        <w:tab/>
        <w:t>STANDARD SERVICE ASSURANCE COMMITMENTS</w:t>
      </w:r>
    </w:p>
    <w:p w14:paraId="38448CF1" w14:textId="77777777" w:rsidR="00577DF9" w:rsidRDefault="00577DF9">
      <w:pPr>
        <w:numPr>
          <w:ilvl w:val="12"/>
          <w:numId w:val="0"/>
        </w:numPr>
        <w:ind w:left="737" w:hanging="17"/>
        <w:rPr>
          <w:b/>
        </w:rPr>
      </w:pPr>
    </w:p>
    <w:p w14:paraId="38DFC1EF" w14:textId="77777777" w:rsidR="00577DF9" w:rsidRDefault="00577DF9">
      <w:pPr>
        <w:numPr>
          <w:ilvl w:val="12"/>
          <w:numId w:val="0"/>
        </w:numPr>
        <w:ind w:left="737" w:hanging="737"/>
        <w:rPr>
          <w:b/>
        </w:rPr>
      </w:pPr>
      <w:r>
        <w:t>7.41.2</w:t>
      </w:r>
      <w:r>
        <w:tab/>
        <w:t>Maintenance and repair of IP MAN</w:t>
      </w:r>
      <w:r>
        <w:rPr>
          <w:sz w:val="24"/>
        </w:rPr>
        <w:t xml:space="preserve"> </w:t>
      </w:r>
      <w:r>
        <w:t xml:space="preserve">will under the </w:t>
      </w:r>
      <w:r>
        <w:rPr>
          <w:i/>
        </w:rPr>
        <w:t>Business Plus</w:t>
      </w:r>
      <w:r>
        <w:t xml:space="preserve"> </w:t>
      </w:r>
      <w:r>
        <w:rPr>
          <w:i/>
        </w:rPr>
        <w:t xml:space="preserve">CSM </w:t>
      </w:r>
      <w:r>
        <w:t>…</w:t>
      </w:r>
    </w:p>
    <w:p w14:paraId="7B1FB321" w14:textId="77777777" w:rsidR="00577DF9" w:rsidRDefault="00577DF9">
      <w:pPr>
        <w:numPr>
          <w:ilvl w:val="12"/>
          <w:numId w:val="0"/>
        </w:numPr>
        <w:ind w:left="737" w:hanging="737"/>
        <w:rPr>
          <w:b/>
        </w:rPr>
      </w:pPr>
    </w:p>
    <w:p w14:paraId="0A27F9DE" w14:textId="77777777" w:rsidR="00577DF9" w:rsidRDefault="00577DF9">
      <w:pPr>
        <w:numPr>
          <w:ilvl w:val="12"/>
          <w:numId w:val="0"/>
        </w:numPr>
        <w:ind w:left="737" w:hanging="17"/>
        <w:rPr>
          <w:b/>
        </w:rPr>
      </w:pPr>
      <w:r>
        <w:rPr>
          <w:b/>
        </w:rPr>
        <w:t>ENHANCED CUSTOMER SELECT ASSURANCEOPTIONS</w:t>
      </w:r>
    </w:p>
    <w:p w14:paraId="3AA97D4F" w14:textId="77777777" w:rsidR="00577DF9" w:rsidRDefault="00577DF9">
      <w:pPr>
        <w:numPr>
          <w:ilvl w:val="12"/>
          <w:numId w:val="0"/>
        </w:numPr>
        <w:ind w:left="737" w:hanging="17"/>
        <w:rPr>
          <w:b/>
        </w:rPr>
      </w:pPr>
    </w:p>
    <w:p w14:paraId="13391A5E" w14:textId="77777777" w:rsidR="00577DF9" w:rsidRDefault="00577DF9">
      <w:pPr>
        <w:numPr>
          <w:ilvl w:val="12"/>
          <w:numId w:val="0"/>
        </w:numPr>
        <w:ind w:left="737" w:hanging="737"/>
        <w:rPr>
          <w:b/>
        </w:rPr>
      </w:pPr>
      <w:r>
        <w:t>7.41.3</w:t>
      </w:r>
      <w:r>
        <w:tab/>
        <w:t xml:space="preserve">There are no enhanced </w:t>
      </w:r>
      <w:r>
        <w:rPr>
          <w:i/>
        </w:rPr>
        <w:t xml:space="preserve">Customer Select Assurance </w:t>
      </w:r>
      <w:r>
        <w:t>options</w:t>
      </w:r>
      <w:r>
        <w:rPr>
          <w:i/>
        </w:rPr>
        <w:t xml:space="preserve"> </w:t>
      </w:r>
      <w:r>
        <w:t>available for IP MAN</w:t>
      </w:r>
    </w:p>
    <w:p w14:paraId="10B53363" w14:textId="77777777" w:rsidR="00577DF9" w:rsidRDefault="00577DF9">
      <w:pPr>
        <w:numPr>
          <w:ilvl w:val="12"/>
          <w:numId w:val="0"/>
        </w:numPr>
        <w:ind w:left="737" w:hanging="737"/>
        <w:rPr>
          <w:b/>
        </w:rPr>
      </w:pPr>
    </w:p>
    <w:p w14:paraId="12810907" w14:textId="77777777" w:rsidR="00577DF9" w:rsidRDefault="00577DF9">
      <w:pPr>
        <w:numPr>
          <w:ilvl w:val="12"/>
          <w:numId w:val="0"/>
        </w:numPr>
        <w:ind w:left="737" w:hanging="17"/>
        <w:rPr>
          <w:b/>
        </w:rPr>
      </w:pPr>
      <w:r>
        <w:rPr>
          <w:b/>
        </w:rPr>
        <w:tab/>
        <w:t>ENHANCED CUSTOMER SELECT MAINTENANCE OPTIONS</w:t>
      </w:r>
    </w:p>
    <w:p w14:paraId="7B43FD86" w14:textId="77777777" w:rsidR="00577DF9" w:rsidRDefault="00577DF9">
      <w:pPr>
        <w:numPr>
          <w:ilvl w:val="12"/>
          <w:numId w:val="0"/>
        </w:numPr>
        <w:ind w:left="737" w:hanging="17"/>
        <w:rPr>
          <w:b/>
        </w:rPr>
      </w:pPr>
    </w:p>
    <w:p w14:paraId="7A61EF6B" w14:textId="77777777" w:rsidR="00577DF9" w:rsidRDefault="00577DF9">
      <w:pPr>
        <w:pStyle w:val="Indent00"/>
        <w:numPr>
          <w:ilvl w:val="12"/>
          <w:numId w:val="0"/>
        </w:numPr>
      </w:pPr>
      <w:r>
        <w:t>7.41.4</w:t>
      </w:r>
      <w:r>
        <w:tab/>
        <w:t>There are no enhanced</w:t>
      </w:r>
      <w:r>
        <w:rPr>
          <w:i/>
        </w:rPr>
        <w:t xml:space="preserve"> CSM Options</w:t>
      </w:r>
      <w:r>
        <w:t xml:space="preserve"> available for </w:t>
      </w:r>
      <w:smartTag w:uri="urn:schemas-microsoft-com:office:smarttags" w:element="place">
        <w:smartTag w:uri="urn:schemas-microsoft-com:office:smarttags" w:element="City">
          <w:r>
            <w:t>IP</w:t>
          </w:r>
        </w:smartTag>
        <w:r>
          <w:t xml:space="preserve"> </w:t>
        </w:r>
        <w:smartTag w:uri="urn:schemas-microsoft-com:office:smarttags" w:element="State">
          <w:r>
            <w:t>MAN.</w:t>
          </w:r>
        </w:smartTag>
      </w:smartTag>
    </w:p>
    <w:p w14:paraId="1A2AD1E3" w14:textId="77777777" w:rsidR="00577DF9" w:rsidRDefault="00577DF9">
      <w:pPr>
        <w:numPr>
          <w:ilvl w:val="12"/>
          <w:numId w:val="0"/>
        </w:numPr>
        <w:ind w:left="720"/>
        <w:rPr>
          <w:b/>
        </w:rPr>
      </w:pPr>
    </w:p>
    <w:p w14:paraId="77C2A83C" w14:textId="77777777" w:rsidR="00577DF9" w:rsidRDefault="00577DF9">
      <w:pPr>
        <w:numPr>
          <w:ilvl w:val="12"/>
          <w:numId w:val="0"/>
        </w:numPr>
        <w:ind w:left="737" w:hanging="17"/>
        <w:rPr>
          <w:b/>
        </w:rPr>
      </w:pPr>
      <w:r>
        <w:rPr>
          <w:b/>
        </w:rPr>
        <w:t xml:space="preserve">SERVICE REBATE </w:t>
      </w:r>
    </w:p>
    <w:p w14:paraId="01BCFD89" w14:textId="77777777" w:rsidR="00577DF9" w:rsidRDefault="00577DF9">
      <w:pPr>
        <w:numPr>
          <w:ilvl w:val="12"/>
          <w:numId w:val="0"/>
        </w:numPr>
        <w:ind w:left="737" w:hanging="17"/>
        <w:rPr>
          <w:b/>
        </w:rPr>
      </w:pPr>
    </w:p>
    <w:p w14:paraId="4A572E6F" w14:textId="77777777" w:rsidR="00577DF9" w:rsidRDefault="00577DF9">
      <w:r>
        <w:t>7.41.5</w:t>
      </w:r>
      <w:r>
        <w:tab/>
        <w:t xml:space="preserve">The types of </w:t>
      </w:r>
      <w:r>
        <w:rPr>
          <w:i/>
        </w:rPr>
        <w:t>Service Rebates</w:t>
      </w:r>
      <w:r>
        <w:t xml:space="preserve"> available and conditions which apply to them are set out in clause 10.</w:t>
      </w:r>
    </w:p>
    <w:p w14:paraId="0D9D44FA" w14:textId="77777777" w:rsidR="00577DF9" w:rsidRDefault="00577DF9"/>
    <w:p w14:paraId="656BDD78" w14:textId="77777777" w:rsidR="00577DF9" w:rsidRDefault="00577DF9"/>
    <w:p w14:paraId="761C3CB3" w14:textId="77777777" w:rsidR="00577DF9" w:rsidRDefault="00577DF9">
      <w:pPr>
        <w:pStyle w:val="Style1"/>
        <w:numPr>
          <w:ilvl w:val="0"/>
          <w:numId w:val="0"/>
        </w:numPr>
        <w:rPr>
          <w:rFonts w:ascii="Arial Narrow" w:hAnsi="Arial Narrow"/>
          <w:b/>
          <w:sz w:val="24"/>
        </w:rPr>
      </w:pPr>
      <w:r>
        <w:rPr>
          <w:rFonts w:ascii="Arial Narrow" w:hAnsi="Arial Narrow"/>
          <w:b/>
          <w:sz w:val="24"/>
        </w:rPr>
        <w:t>7.42</w:t>
      </w:r>
      <w:r>
        <w:rPr>
          <w:rFonts w:ascii="Arial Narrow" w:hAnsi="Arial Narrow"/>
          <w:b/>
          <w:sz w:val="24"/>
        </w:rPr>
        <w:tab/>
        <w:t>DDS LOCAL AREA SERVICE ASSURANCE</w:t>
      </w:r>
    </w:p>
    <w:p w14:paraId="3451A5C0" w14:textId="77777777" w:rsidR="00577DF9" w:rsidRDefault="00577DF9">
      <w:pPr>
        <w:numPr>
          <w:ilvl w:val="12"/>
          <w:numId w:val="0"/>
        </w:numPr>
        <w:ind w:left="720"/>
      </w:pPr>
    </w:p>
    <w:p w14:paraId="3B508101" w14:textId="77777777" w:rsidR="00577DF9" w:rsidRDefault="00577DF9">
      <w:pPr>
        <w:numPr>
          <w:ilvl w:val="12"/>
          <w:numId w:val="0"/>
        </w:numPr>
        <w:ind w:left="737" w:hanging="28"/>
        <w:rPr>
          <w:b/>
        </w:rPr>
      </w:pPr>
      <w:r>
        <w:rPr>
          <w:b/>
        </w:rPr>
        <w:t>SERVICE OVERVIEW</w:t>
      </w:r>
    </w:p>
    <w:p w14:paraId="1A71DD6E" w14:textId="77777777" w:rsidR="00577DF9" w:rsidRDefault="00577DF9">
      <w:pPr>
        <w:numPr>
          <w:ilvl w:val="12"/>
          <w:numId w:val="0"/>
        </w:numPr>
        <w:ind w:left="737" w:hanging="17"/>
        <w:rPr>
          <w:b/>
        </w:rPr>
      </w:pPr>
    </w:p>
    <w:p w14:paraId="1D48852D" w14:textId="77777777" w:rsidR="00577DF9" w:rsidRDefault="00577DF9" w:rsidP="00E97E03">
      <w:pPr>
        <w:pStyle w:val="Style2"/>
      </w:pPr>
      <w:r>
        <w:t>7.42.1</w:t>
      </w:r>
      <w:r>
        <w:tab/>
        <w:t xml:space="preserve">A description of DDS Local Area service is provided in </w:t>
      </w:r>
      <w:r>
        <w:rPr>
          <w:iCs/>
        </w:rPr>
        <w:t xml:space="preserve">Part E – DDS Local Area Service of the Digital Data Services </w:t>
      </w:r>
      <w:r>
        <w:t xml:space="preserve">section of </w:t>
      </w:r>
      <w:r w:rsidR="005752A5">
        <w:t>Our Customer Terms</w:t>
      </w:r>
      <w:r>
        <w:t>.</w:t>
      </w:r>
    </w:p>
    <w:p w14:paraId="0229DC61" w14:textId="77777777" w:rsidR="00577DF9" w:rsidRDefault="00577DF9">
      <w:pPr>
        <w:pStyle w:val="Indent2"/>
        <w:numPr>
          <w:ilvl w:val="12"/>
          <w:numId w:val="0"/>
        </w:numPr>
        <w:ind w:left="737" w:hanging="737"/>
      </w:pPr>
    </w:p>
    <w:p w14:paraId="1AF81E3A" w14:textId="77777777" w:rsidR="00577DF9" w:rsidRDefault="00577DF9">
      <w:pPr>
        <w:numPr>
          <w:ilvl w:val="12"/>
          <w:numId w:val="0"/>
        </w:numPr>
        <w:ind w:left="737" w:hanging="28"/>
        <w:rPr>
          <w:b/>
        </w:rPr>
      </w:pPr>
      <w:r>
        <w:rPr>
          <w:b/>
        </w:rPr>
        <w:t>STANDARD SERVICE ASSURANCE COMMITMENTS</w:t>
      </w:r>
    </w:p>
    <w:p w14:paraId="3BAC5843" w14:textId="77777777" w:rsidR="00577DF9" w:rsidRDefault="00577DF9">
      <w:pPr>
        <w:numPr>
          <w:ilvl w:val="12"/>
          <w:numId w:val="0"/>
        </w:numPr>
        <w:ind w:left="737" w:hanging="17"/>
      </w:pPr>
    </w:p>
    <w:p w14:paraId="5DC2CDDE" w14:textId="77777777" w:rsidR="00577DF9" w:rsidRDefault="00577DF9" w:rsidP="00E97E03">
      <w:pPr>
        <w:pStyle w:val="Style2"/>
      </w:pPr>
      <w:r>
        <w:t>7.42.2</w:t>
      </w:r>
      <w:r>
        <w:tab/>
        <w:t xml:space="preserve">Maintenance and repair of DDS Local Area service will be under the </w:t>
      </w:r>
      <w:r>
        <w:rPr>
          <w:i/>
        </w:rPr>
        <w:t>CSM Business Option.</w:t>
      </w:r>
      <w:r>
        <w:t xml:space="preserve"> </w:t>
      </w:r>
    </w:p>
    <w:p w14:paraId="15609B16" w14:textId="77777777" w:rsidR="00577DF9" w:rsidRDefault="00577DF9">
      <w:pPr>
        <w:numPr>
          <w:ilvl w:val="12"/>
          <w:numId w:val="0"/>
        </w:numPr>
        <w:ind w:left="737" w:hanging="737"/>
        <w:rPr>
          <w:b/>
        </w:rPr>
      </w:pPr>
    </w:p>
    <w:p w14:paraId="362A61E0" w14:textId="77777777" w:rsidR="00577DF9" w:rsidRDefault="00577DF9">
      <w:pPr>
        <w:numPr>
          <w:ilvl w:val="12"/>
          <w:numId w:val="0"/>
        </w:numPr>
        <w:ind w:left="737" w:hanging="28"/>
        <w:rPr>
          <w:b/>
        </w:rPr>
      </w:pPr>
      <w:r>
        <w:rPr>
          <w:b/>
        </w:rPr>
        <w:t>ENHANCED CUSTOMER SELECT ASSURANCE OPTIONS</w:t>
      </w:r>
    </w:p>
    <w:p w14:paraId="12F9A1C6" w14:textId="77777777" w:rsidR="00577DF9" w:rsidRDefault="00577DF9">
      <w:pPr>
        <w:numPr>
          <w:ilvl w:val="12"/>
          <w:numId w:val="0"/>
        </w:numPr>
        <w:ind w:left="737" w:hanging="17"/>
      </w:pPr>
    </w:p>
    <w:p w14:paraId="0DBFE2C7" w14:textId="77777777" w:rsidR="00577DF9" w:rsidRDefault="00577DF9" w:rsidP="00E97E03">
      <w:pPr>
        <w:pStyle w:val="Style2"/>
      </w:pPr>
      <w:r>
        <w:t>7.42.3</w:t>
      </w:r>
      <w:r>
        <w:tab/>
        <w:t xml:space="preserve">There are no enhanced </w:t>
      </w:r>
      <w:r>
        <w:rPr>
          <w:i/>
        </w:rPr>
        <w:t xml:space="preserve">Customer Select Assurance </w:t>
      </w:r>
      <w:r>
        <w:t>options</w:t>
      </w:r>
      <w:r>
        <w:rPr>
          <w:i/>
        </w:rPr>
        <w:t xml:space="preserve"> </w:t>
      </w:r>
      <w:r>
        <w:t>available for DDS Local Area service.</w:t>
      </w:r>
    </w:p>
    <w:p w14:paraId="156BA877" w14:textId="77777777" w:rsidR="00577DF9" w:rsidRDefault="00577DF9">
      <w:pPr>
        <w:numPr>
          <w:ilvl w:val="12"/>
          <w:numId w:val="0"/>
        </w:numPr>
        <w:ind w:left="737" w:hanging="737"/>
        <w:rPr>
          <w:b/>
        </w:rPr>
      </w:pPr>
    </w:p>
    <w:p w14:paraId="5E2A8B3C" w14:textId="77777777" w:rsidR="00577DF9" w:rsidRDefault="00577DF9">
      <w:pPr>
        <w:numPr>
          <w:ilvl w:val="12"/>
          <w:numId w:val="0"/>
        </w:numPr>
        <w:ind w:left="737" w:hanging="28"/>
        <w:rPr>
          <w:b/>
        </w:rPr>
      </w:pPr>
      <w:r>
        <w:rPr>
          <w:b/>
        </w:rPr>
        <w:t>ENHANCED CUSTOMER SELECT MAINTENANCE OPTIONS</w:t>
      </w:r>
    </w:p>
    <w:p w14:paraId="212C6ADE" w14:textId="77777777" w:rsidR="00577DF9" w:rsidRDefault="00577DF9">
      <w:pPr>
        <w:pStyle w:val="Indent00"/>
        <w:numPr>
          <w:ilvl w:val="12"/>
          <w:numId w:val="0"/>
        </w:numPr>
      </w:pPr>
    </w:p>
    <w:p w14:paraId="400C99F8" w14:textId="77777777" w:rsidR="00577DF9" w:rsidRDefault="00577DF9" w:rsidP="00E97E03">
      <w:pPr>
        <w:pStyle w:val="Style2"/>
      </w:pPr>
      <w:r>
        <w:lastRenderedPageBreak/>
        <w:t>7.42.4</w:t>
      </w:r>
      <w:r>
        <w:tab/>
        <w:t>There are no enhanced</w:t>
      </w:r>
      <w:r>
        <w:rPr>
          <w:i/>
        </w:rPr>
        <w:t xml:space="preserve"> CSM Options</w:t>
      </w:r>
      <w:r>
        <w:t xml:space="preserve"> available for DDS Local Area service.</w:t>
      </w:r>
    </w:p>
    <w:p w14:paraId="3E7B9855" w14:textId="77777777" w:rsidR="00577DF9" w:rsidRDefault="00577DF9">
      <w:pPr>
        <w:numPr>
          <w:ilvl w:val="12"/>
          <w:numId w:val="0"/>
        </w:numPr>
        <w:ind w:left="720"/>
        <w:rPr>
          <w:b/>
        </w:rPr>
      </w:pPr>
    </w:p>
    <w:p w14:paraId="268FDB88" w14:textId="77777777" w:rsidR="00577DF9" w:rsidRDefault="00577DF9">
      <w:pPr>
        <w:numPr>
          <w:ilvl w:val="12"/>
          <w:numId w:val="0"/>
        </w:numPr>
        <w:ind w:left="737" w:hanging="28"/>
        <w:rPr>
          <w:b/>
        </w:rPr>
      </w:pPr>
      <w:r>
        <w:rPr>
          <w:b/>
        </w:rPr>
        <w:t>SERVICE REBATE</w:t>
      </w:r>
    </w:p>
    <w:p w14:paraId="77E5C466" w14:textId="77777777" w:rsidR="00577DF9" w:rsidRDefault="00577DF9">
      <w:pPr>
        <w:numPr>
          <w:ilvl w:val="12"/>
          <w:numId w:val="0"/>
        </w:numPr>
        <w:ind w:left="737" w:hanging="17"/>
        <w:rPr>
          <w:b/>
        </w:rPr>
      </w:pPr>
    </w:p>
    <w:p w14:paraId="44AC6EA5" w14:textId="77777777" w:rsidR="00577DF9" w:rsidRDefault="00577DF9" w:rsidP="00E97E03">
      <w:pPr>
        <w:pStyle w:val="Style2"/>
      </w:pPr>
      <w:r>
        <w:t>7.42.5</w:t>
      </w:r>
      <w:r>
        <w:tab/>
        <w:t xml:space="preserve">The types of </w:t>
      </w:r>
      <w:r>
        <w:rPr>
          <w:i/>
        </w:rPr>
        <w:t>Service Rebates</w:t>
      </w:r>
      <w:r>
        <w:t xml:space="preserve"> available and conditions which apply to them are set out in clause 10.</w:t>
      </w:r>
    </w:p>
    <w:p w14:paraId="261D97DE" w14:textId="77777777" w:rsidR="00577DF9" w:rsidRDefault="00577DF9" w:rsidP="00E97E03">
      <w:pPr>
        <w:pStyle w:val="Style2"/>
      </w:pPr>
    </w:p>
    <w:p w14:paraId="5857F703" w14:textId="77777777" w:rsidR="00577DF9" w:rsidRDefault="00577DF9">
      <w:pPr>
        <w:pStyle w:val="Style1"/>
        <w:numPr>
          <w:ilvl w:val="0"/>
          <w:numId w:val="0"/>
        </w:numPr>
        <w:rPr>
          <w:rFonts w:ascii="Arial Narrow" w:hAnsi="Arial Narrow"/>
          <w:b/>
          <w:caps/>
          <w:sz w:val="24"/>
        </w:rPr>
      </w:pPr>
      <w:r>
        <w:rPr>
          <w:rFonts w:ascii="Arial Narrow" w:hAnsi="Arial Narrow"/>
          <w:b/>
          <w:sz w:val="24"/>
        </w:rPr>
        <w:t>7.43</w:t>
      </w:r>
      <w:r>
        <w:rPr>
          <w:rFonts w:ascii="Arial Narrow" w:hAnsi="Arial Narrow"/>
          <w:b/>
          <w:sz w:val="24"/>
        </w:rPr>
        <w:tab/>
      </w:r>
      <w:r>
        <w:rPr>
          <w:rFonts w:ascii="Arial Narrow" w:hAnsi="Arial Narrow"/>
          <w:b/>
          <w:caps/>
          <w:sz w:val="24"/>
        </w:rPr>
        <w:t>Telstra Internet Direct</w:t>
      </w:r>
      <w:r w:rsidR="00440B4D">
        <w:rPr>
          <w:rFonts w:ascii="Arial Narrow" w:hAnsi="Arial Narrow"/>
          <w:b/>
          <w:caps/>
          <w:sz w:val="24"/>
        </w:rPr>
        <w:t>/ Telstra Business Broadband</w:t>
      </w:r>
      <w:r>
        <w:rPr>
          <w:rFonts w:ascii="Arial Narrow" w:hAnsi="Arial Narrow"/>
          <w:b/>
          <w:caps/>
          <w:sz w:val="24"/>
        </w:rPr>
        <w:t xml:space="preserve"> Service Assurance</w:t>
      </w:r>
    </w:p>
    <w:p w14:paraId="41AC265A" w14:textId="77777777" w:rsidR="00577DF9" w:rsidRDefault="00577DF9">
      <w:pPr>
        <w:pStyle w:val="Style1"/>
        <w:numPr>
          <w:ilvl w:val="0"/>
          <w:numId w:val="0"/>
        </w:numPr>
        <w:rPr>
          <w:rFonts w:ascii="Arial Narrow" w:hAnsi="Arial Narrow"/>
          <w:b/>
          <w:caps/>
          <w:sz w:val="24"/>
        </w:rPr>
      </w:pPr>
    </w:p>
    <w:p w14:paraId="044812A1" w14:textId="77777777" w:rsidR="00577DF9" w:rsidRDefault="00577DF9" w:rsidP="00E97E03">
      <w:pPr>
        <w:pStyle w:val="Style2"/>
      </w:pPr>
      <w:r>
        <w:t>7.43.1</w:t>
      </w:r>
      <w:r>
        <w:tab/>
        <w:t xml:space="preserve">A description of </w:t>
      </w:r>
      <w:r>
        <w:rPr>
          <w:i/>
        </w:rPr>
        <w:t>Telstra Internet Direct</w:t>
      </w:r>
      <w:r w:rsidR="00440B4D">
        <w:rPr>
          <w:i/>
        </w:rPr>
        <w:t xml:space="preserve"> and Telstra Business Broadband</w:t>
      </w:r>
      <w:r>
        <w:t xml:space="preserve"> is provided in the </w:t>
      </w:r>
      <w:r w:rsidR="00DC6D8F">
        <w:rPr>
          <w:i/>
        </w:rPr>
        <w:t>Internet Solutions</w:t>
      </w:r>
      <w:r>
        <w:t xml:space="preserve"> section of </w:t>
      </w:r>
      <w:r w:rsidR="005752A5">
        <w:t>Our Customer Terms</w:t>
      </w:r>
      <w:r>
        <w:t>.</w:t>
      </w:r>
    </w:p>
    <w:p w14:paraId="5BFF6C59" w14:textId="77777777" w:rsidR="00577DF9" w:rsidRDefault="00577DF9" w:rsidP="00E97E03">
      <w:pPr>
        <w:pStyle w:val="Style2"/>
      </w:pPr>
    </w:p>
    <w:p w14:paraId="70EC8592" w14:textId="77777777" w:rsidR="00E97E03" w:rsidRPr="00406C46" w:rsidRDefault="00E97E03" w:rsidP="00E97E03">
      <w:pPr>
        <w:pStyle w:val="Style2"/>
      </w:pPr>
      <w:r>
        <w:rPr>
          <w:lang w:eastAsia="en-AU"/>
        </w:rPr>
        <w:t>7.43.2</w:t>
      </w:r>
      <w:r>
        <w:rPr>
          <w:lang w:eastAsia="en-AU"/>
        </w:rPr>
        <w:tab/>
        <w:t>Enhanced Customer Select Assurance options may be available for Telstra Internet Direct</w:t>
      </w:r>
      <w:r w:rsidR="00440B4D">
        <w:rPr>
          <w:lang w:eastAsia="en-AU"/>
        </w:rPr>
        <w:t xml:space="preserve"> and Telstra Business Broadband</w:t>
      </w:r>
      <w:r>
        <w:rPr>
          <w:lang w:eastAsia="en-AU"/>
        </w:rPr>
        <w:t xml:space="preserve"> upon application and at additional charge.  Please contact Telstra to find out whether enhanced Customer Select Assurance options are available.</w:t>
      </w:r>
    </w:p>
    <w:p w14:paraId="3CCD19D1" w14:textId="77777777" w:rsidR="00577DF9" w:rsidRDefault="00577DF9" w:rsidP="00E97E03">
      <w:pPr>
        <w:pStyle w:val="Style2"/>
      </w:pPr>
    </w:p>
    <w:p w14:paraId="2364306F" w14:textId="77777777" w:rsidR="00577DF9" w:rsidRDefault="00E97E03" w:rsidP="00E97E03">
      <w:pPr>
        <w:pStyle w:val="Style2"/>
      </w:pPr>
      <w:r>
        <w:t>7.43.3</w:t>
      </w:r>
      <w:r w:rsidR="00577DF9">
        <w:tab/>
        <w:t xml:space="preserve">Maintenance and repair of </w:t>
      </w:r>
      <w:r w:rsidR="00577DF9">
        <w:rPr>
          <w:i/>
        </w:rPr>
        <w:t>Telstra Internet Direct</w:t>
      </w:r>
      <w:r w:rsidR="00440B4D">
        <w:rPr>
          <w:i/>
        </w:rPr>
        <w:t xml:space="preserve"> and</w:t>
      </w:r>
      <w:r w:rsidR="00440B4D" w:rsidRPr="00440B4D">
        <w:rPr>
          <w:i/>
        </w:rPr>
        <w:t xml:space="preserve"> </w:t>
      </w:r>
      <w:r w:rsidR="00440B4D">
        <w:rPr>
          <w:i/>
        </w:rPr>
        <w:t>Telstra Business Broadband</w:t>
      </w:r>
      <w:r w:rsidR="00577DF9">
        <w:t xml:space="preserve"> will be under the </w:t>
      </w:r>
      <w:r w:rsidR="00577DF9">
        <w:rPr>
          <w:i/>
        </w:rPr>
        <w:t>Business Plus CSM Option</w:t>
      </w:r>
      <w:r w:rsidR="00577DF9">
        <w:t>.</w:t>
      </w:r>
    </w:p>
    <w:p w14:paraId="55A2CD11" w14:textId="77777777" w:rsidR="00577DF9" w:rsidRDefault="00577DF9" w:rsidP="00E97E03">
      <w:pPr>
        <w:pStyle w:val="Style2"/>
      </w:pPr>
    </w:p>
    <w:p w14:paraId="61A1EE99" w14:textId="77777777" w:rsidR="00577DF9" w:rsidRDefault="00577DF9" w:rsidP="00E97E03">
      <w:pPr>
        <w:pStyle w:val="Style2"/>
      </w:pPr>
    </w:p>
    <w:p w14:paraId="1C4B533A" w14:textId="77777777" w:rsidR="00577DF9" w:rsidRDefault="00577DF9">
      <w:pPr>
        <w:numPr>
          <w:ilvl w:val="12"/>
          <w:numId w:val="0"/>
        </w:numPr>
        <w:ind w:left="737" w:hanging="17"/>
        <w:rPr>
          <w:b/>
        </w:rPr>
      </w:pPr>
      <w:r>
        <w:rPr>
          <w:b/>
        </w:rPr>
        <w:t>ENHANCED CUSTOMER SELECT MAINTENANCE OPTIONS</w:t>
      </w:r>
    </w:p>
    <w:p w14:paraId="10C4A447" w14:textId="77777777" w:rsidR="00577DF9" w:rsidRDefault="00577DF9" w:rsidP="00E97E03">
      <w:pPr>
        <w:pStyle w:val="Style2"/>
      </w:pPr>
    </w:p>
    <w:p w14:paraId="62DEE0DA" w14:textId="77777777" w:rsidR="00577DF9" w:rsidRDefault="00577DF9" w:rsidP="00E97E03">
      <w:pPr>
        <w:pStyle w:val="Style2"/>
      </w:pPr>
      <w:r>
        <w:t>7.43.4</w:t>
      </w:r>
      <w:r>
        <w:tab/>
        <w:t xml:space="preserve">There are no enhanced </w:t>
      </w:r>
      <w:r>
        <w:rPr>
          <w:i/>
        </w:rPr>
        <w:t>CSM Options</w:t>
      </w:r>
      <w:r>
        <w:t xml:space="preserve"> available for </w:t>
      </w:r>
      <w:r>
        <w:rPr>
          <w:i/>
        </w:rPr>
        <w:t>Telstra Internet Direct</w:t>
      </w:r>
      <w:r w:rsidR="00440B4D">
        <w:rPr>
          <w:i/>
        </w:rPr>
        <w:t xml:space="preserve"> or Telstra Business Broadband</w:t>
      </w:r>
      <w:r>
        <w:t>.</w:t>
      </w:r>
    </w:p>
    <w:p w14:paraId="1B64F9B8" w14:textId="77777777" w:rsidR="00577DF9" w:rsidRDefault="00577DF9" w:rsidP="00E97E03">
      <w:pPr>
        <w:pStyle w:val="Style2"/>
      </w:pPr>
    </w:p>
    <w:p w14:paraId="0BCCB840" w14:textId="77777777" w:rsidR="00577DF9" w:rsidRDefault="00577DF9">
      <w:pPr>
        <w:numPr>
          <w:ilvl w:val="12"/>
          <w:numId w:val="0"/>
        </w:numPr>
        <w:ind w:left="737" w:hanging="17"/>
        <w:rPr>
          <w:b/>
        </w:rPr>
      </w:pPr>
      <w:r>
        <w:rPr>
          <w:b/>
        </w:rPr>
        <w:t>SERVICE REBATE</w:t>
      </w:r>
    </w:p>
    <w:p w14:paraId="47C52FC3" w14:textId="77777777" w:rsidR="00577DF9" w:rsidRDefault="00577DF9" w:rsidP="00E97E03">
      <w:pPr>
        <w:pStyle w:val="Style2"/>
      </w:pPr>
    </w:p>
    <w:p w14:paraId="72C634BD" w14:textId="77777777" w:rsidR="00577DF9" w:rsidRDefault="00577DF9" w:rsidP="00E97E03">
      <w:pPr>
        <w:pStyle w:val="Style2"/>
      </w:pPr>
      <w:r>
        <w:t>7.43.5</w:t>
      </w:r>
      <w:r>
        <w:tab/>
        <w:t xml:space="preserve">The types of </w:t>
      </w:r>
      <w:r>
        <w:rPr>
          <w:i/>
        </w:rPr>
        <w:t>Service Rebates</w:t>
      </w:r>
      <w:r>
        <w:t xml:space="preserve"> available and the conditions which apply to them are set out in clause 10.</w:t>
      </w:r>
    </w:p>
    <w:p w14:paraId="38E21BE4" w14:textId="77777777" w:rsidR="00577DF9" w:rsidRDefault="00577DF9">
      <w:pPr>
        <w:numPr>
          <w:ilvl w:val="12"/>
          <w:numId w:val="0"/>
        </w:numPr>
        <w:ind w:left="737"/>
        <w:rPr>
          <w:b/>
        </w:rPr>
      </w:pPr>
    </w:p>
    <w:p w14:paraId="5554BC97" w14:textId="77777777" w:rsidR="00577DF9" w:rsidRDefault="00577DF9">
      <w:pPr>
        <w:numPr>
          <w:ilvl w:val="12"/>
          <w:numId w:val="0"/>
        </w:numPr>
        <w:ind w:left="737" w:hanging="17"/>
        <w:rPr>
          <w:b/>
        </w:rPr>
      </w:pPr>
      <w:r>
        <w:rPr>
          <w:b/>
        </w:rPr>
        <w:t>TELSTRA INTERNET DIRECT PREMIUM PACKAGES</w:t>
      </w:r>
    </w:p>
    <w:p w14:paraId="2ED3C0A0" w14:textId="77777777" w:rsidR="00577DF9" w:rsidRDefault="00577DF9" w:rsidP="00E97E03">
      <w:pPr>
        <w:pStyle w:val="Style2"/>
      </w:pPr>
    </w:p>
    <w:p w14:paraId="0C9196D1" w14:textId="77777777" w:rsidR="00577DF9" w:rsidRDefault="00577DF9" w:rsidP="00E97E03">
      <w:pPr>
        <w:pStyle w:val="Style2"/>
      </w:pPr>
      <w:r>
        <w:t>7.43.6</w:t>
      </w:r>
      <w:r>
        <w:tab/>
        <w:t>This clause 7.43 also applies to Telstra Internet Direct Premium Packages.</w:t>
      </w:r>
    </w:p>
    <w:p w14:paraId="4853777D" w14:textId="77777777" w:rsidR="00577DF9" w:rsidRDefault="00577DF9" w:rsidP="00E97E03">
      <w:pPr>
        <w:pStyle w:val="Style2"/>
      </w:pPr>
    </w:p>
    <w:p w14:paraId="451BCCA7" w14:textId="77777777" w:rsidR="00577DF9" w:rsidRDefault="00577DF9">
      <w:pPr>
        <w:pStyle w:val="Heading2"/>
        <w:rPr>
          <w:sz w:val="24"/>
        </w:rPr>
      </w:pPr>
      <w:r>
        <w:rPr>
          <w:sz w:val="24"/>
        </w:rPr>
        <w:t>7.44</w:t>
      </w:r>
      <w:r>
        <w:rPr>
          <w:sz w:val="24"/>
        </w:rPr>
        <w:tab/>
      </w:r>
      <w:r w:rsidR="00DA5CFB">
        <w:rPr>
          <w:sz w:val="24"/>
        </w:rPr>
        <w:t>deleted</w:t>
      </w:r>
    </w:p>
    <w:p w14:paraId="5686FF21" w14:textId="77777777" w:rsidR="00577DF9" w:rsidRDefault="00577DF9" w:rsidP="00DA5CFB">
      <w:pPr>
        <w:numPr>
          <w:ilvl w:val="12"/>
          <w:numId w:val="0"/>
        </w:numPr>
        <w:ind w:left="709"/>
      </w:pPr>
      <w:r>
        <w:rPr>
          <w:b/>
        </w:rPr>
        <w:tab/>
      </w:r>
    </w:p>
    <w:p w14:paraId="13F67460" w14:textId="77777777" w:rsidR="00577DF9" w:rsidRDefault="00577DF9">
      <w:pPr>
        <w:pStyle w:val="Heading2"/>
        <w:rPr>
          <w:sz w:val="24"/>
        </w:rPr>
      </w:pPr>
      <w:r>
        <w:rPr>
          <w:sz w:val="24"/>
        </w:rPr>
        <w:t>7.45</w:t>
      </w:r>
      <w:r>
        <w:rPr>
          <w:sz w:val="24"/>
        </w:rPr>
        <w:tab/>
        <w:t>TELSTRA'S BASIC TELEPHONE SERVICE</w:t>
      </w:r>
    </w:p>
    <w:p w14:paraId="70DB431D" w14:textId="77777777" w:rsidR="00577DF9" w:rsidRDefault="00577DF9">
      <w:pPr>
        <w:numPr>
          <w:ilvl w:val="12"/>
          <w:numId w:val="0"/>
        </w:numPr>
        <w:ind w:left="709"/>
        <w:rPr>
          <w:b/>
        </w:rPr>
      </w:pPr>
      <w:r>
        <w:rPr>
          <w:b/>
        </w:rPr>
        <w:tab/>
        <w:t>SERVICE OVERVIEW</w:t>
      </w:r>
    </w:p>
    <w:p w14:paraId="26AAB13D" w14:textId="77777777" w:rsidR="00577DF9" w:rsidRDefault="00577DF9">
      <w:pPr>
        <w:numPr>
          <w:ilvl w:val="12"/>
          <w:numId w:val="0"/>
        </w:numPr>
        <w:ind w:left="709"/>
        <w:rPr>
          <w:b/>
        </w:rPr>
      </w:pPr>
    </w:p>
    <w:p w14:paraId="7D5E34D1" w14:textId="77777777" w:rsidR="00577DF9" w:rsidRDefault="00577DF9">
      <w:pPr>
        <w:numPr>
          <w:ilvl w:val="12"/>
          <w:numId w:val="0"/>
        </w:numPr>
        <w:ind w:left="709" w:hanging="709"/>
      </w:pPr>
      <w:r>
        <w:rPr>
          <w:lang w:val="en-US"/>
        </w:rPr>
        <w:t>7.45.1</w:t>
      </w:r>
      <w:r>
        <w:rPr>
          <w:lang w:val="en-US"/>
        </w:rPr>
        <w:tab/>
      </w:r>
      <w:r>
        <w:t xml:space="preserve">A description of </w:t>
      </w:r>
      <w:r>
        <w:rPr>
          <w:i/>
        </w:rPr>
        <w:t>Telstra's Basic Telephone</w:t>
      </w:r>
      <w:r>
        <w:t xml:space="preserve"> service is provided in the </w:t>
      </w:r>
      <w:r>
        <w:rPr>
          <w:i/>
        </w:rPr>
        <w:t>Basic Telephone Service</w:t>
      </w:r>
      <w:r>
        <w:t xml:space="preserve"> section of </w:t>
      </w:r>
      <w:r>
        <w:rPr>
          <w:i/>
        </w:rPr>
        <w:t>Our Customer Terms</w:t>
      </w:r>
      <w:r>
        <w:t>.</w:t>
      </w:r>
    </w:p>
    <w:p w14:paraId="221D36F4" w14:textId="77777777" w:rsidR="00577DF9" w:rsidRDefault="00577DF9">
      <w:pPr>
        <w:pStyle w:val="Indent2"/>
        <w:numPr>
          <w:ilvl w:val="12"/>
          <w:numId w:val="0"/>
        </w:numPr>
        <w:ind w:left="737" w:hanging="737"/>
      </w:pPr>
    </w:p>
    <w:p w14:paraId="55D20063" w14:textId="77777777" w:rsidR="00577DF9" w:rsidRDefault="00577DF9">
      <w:pPr>
        <w:numPr>
          <w:ilvl w:val="12"/>
          <w:numId w:val="0"/>
        </w:numPr>
        <w:ind w:left="709"/>
        <w:rPr>
          <w:b/>
        </w:rPr>
      </w:pPr>
      <w:r>
        <w:rPr>
          <w:b/>
        </w:rPr>
        <w:tab/>
        <w:t>STANDARD SERVICE ASSURANCE COMMITMENTS</w:t>
      </w:r>
    </w:p>
    <w:p w14:paraId="7465B652" w14:textId="77777777" w:rsidR="00577DF9" w:rsidRDefault="00577DF9">
      <w:pPr>
        <w:numPr>
          <w:ilvl w:val="12"/>
          <w:numId w:val="0"/>
        </w:numPr>
        <w:ind w:left="737" w:hanging="737"/>
      </w:pPr>
    </w:p>
    <w:p w14:paraId="7D105841" w14:textId="77777777" w:rsidR="00577DF9" w:rsidRDefault="00577DF9" w:rsidP="002C46D6">
      <w:pPr>
        <w:numPr>
          <w:ilvl w:val="2"/>
          <w:numId w:val="65"/>
        </w:numPr>
      </w:pPr>
      <w:r>
        <w:t xml:space="preserve">Maintenance and repair of </w:t>
      </w:r>
      <w:r>
        <w:rPr>
          <w:i/>
        </w:rPr>
        <w:t>Basic Telephone Service</w:t>
      </w:r>
      <w:r>
        <w:t xml:space="preserve"> will default to the</w:t>
      </w:r>
      <w:r>
        <w:rPr>
          <w:i/>
        </w:rPr>
        <w:t xml:space="preserve"> standard level of assurance,</w:t>
      </w:r>
      <w:r>
        <w:t xml:space="preserve"> unless the </w:t>
      </w:r>
      <w:r>
        <w:rPr>
          <w:i/>
        </w:rPr>
        <w:t>Customer</w:t>
      </w:r>
      <w:r>
        <w:t xml:space="preserve"> has selected an enhanced </w:t>
      </w:r>
      <w:r>
        <w:rPr>
          <w:i/>
        </w:rPr>
        <w:t xml:space="preserve">Customer Select Assurance </w:t>
      </w:r>
      <w:r>
        <w:t>option.</w:t>
      </w:r>
    </w:p>
    <w:p w14:paraId="7716A82D" w14:textId="77777777" w:rsidR="002C46D6" w:rsidRDefault="002C46D6" w:rsidP="002C46D6">
      <w:pPr>
        <w:rPr>
          <w:b/>
        </w:rPr>
      </w:pPr>
    </w:p>
    <w:p w14:paraId="3B3EBC36" w14:textId="77777777" w:rsidR="00577DF9" w:rsidRDefault="00577DF9">
      <w:pPr>
        <w:numPr>
          <w:ilvl w:val="12"/>
          <w:numId w:val="0"/>
        </w:numPr>
        <w:ind w:left="709"/>
        <w:rPr>
          <w:b/>
        </w:rPr>
      </w:pPr>
      <w:r>
        <w:rPr>
          <w:b/>
        </w:rPr>
        <w:t>ENHANCED</w:t>
      </w:r>
      <w:r>
        <w:t xml:space="preserve"> </w:t>
      </w:r>
      <w:r>
        <w:rPr>
          <w:b/>
        </w:rPr>
        <w:t xml:space="preserve">CUSTOMER SELECT ASSURANCE OPTIONS (URBAN) </w:t>
      </w:r>
    </w:p>
    <w:p w14:paraId="70C732D0" w14:textId="77777777" w:rsidR="00577DF9" w:rsidRDefault="00577DF9">
      <w:pPr>
        <w:pStyle w:val="Header"/>
        <w:numPr>
          <w:ilvl w:val="12"/>
          <w:numId w:val="0"/>
        </w:numPr>
        <w:tabs>
          <w:tab w:val="clear" w:pos="4153"/>
          <w:tab w:val="clear" w:pos="8306"/>
        </w:tabs>
      </w:pPr>
    </w:p>
    <w:p w14:paraId="24F5558B" w14:textId="77777777" w:rsidR="00577DF9" w:rsidRDefault="00577DF9">
      <w:pPr>
        <w:numPr>
          <w:ilvl w:val="12"/>
          <w:numId w:val="0"/>
        </w:numPr>
        <w:ind w:left="737" w:hanging="737"/>
      </w:pPr>
      <w:r>
        <w:t>7.45.3</w:t>
      </w:r>
      <w:r>
        <w:rPr>
          <w:b/>
        </w:rPr>
        <w:tab/>
      </w:r>
      <w:r>
        <w:t>The following enhanced</w:t>
      </w:r>
      <w:r>
        <w:rPr>
          <w:i/>
        </w:rPr>
        <w:t xml:space="preserve"> Customer Select Assurance </w:t>
      </w:r>
      <w:r>
        <w:t xml:space="preserve">options provide extra coverage, and/or faster response and restoration commitments as indicated. They are available to </w:t>
      </w:r>
      <w:r>
        <w:rPr>
          <w:i/>
        </w:rPr>
        <w:t>Customers</w:t>
      </w:r>
      <w:r>
        <w:t xml:space="preserve"> at additional charge, details of which are set out in clause 8, provided the service is located in an </w:t>
      </w:r>
      <w:r>
        <w:rPr>
          <w:i/>
        </w:rPr>
        <w:t>Urban</w:t>
      </w:r>
      <w:r>
        <w:t xml:space="preserve"> </w:t>
      </w:r>
      <w:r>
        <w:rPr>
          <w:i/>
        </w:rPr>
        <w:t xml:space="preserve"> Area</w:t>
      </w:r>
      <w:r>
        <w:t xml:space="preserve">:  The provision of the Enhanced </w:t>
      </w:r>
      <w:r>
        <w:rPr>
          <w:i/>
        </w:rPr>
        <w:t>Customer Select Assurance</w:t>
      </w:r>
      <w:r>
        <w:t xml:space="preserve"> options for </w:t>
      </w:r>
      <w:r>
        <w:rPr>
          <w:i/>
        </w:rPr>
        <w:t>Basic Telephone Service</w:t>
      </w:r>
      <w:r>
        <w:t xml:space="preserve"> are subject to specific agreement with Telstra.</w:t>
      </w:r>
    </w:p>
    <w:p w14:paraId="72DF7243" w14:textId="77777777" w:rsidR="00577DF9" w:rsidRDefault="00577DF9">
      <w:pPr>
        <w:pStyle w:val="BodyText21"/>
        <w:numPr>
          <w:ilvl w:val="12"/>
          <w:numId w:val="0"/>
        </w:numPr>
        <w:ind w:left="720"/>
        <w:rPr>
          <w:b/>
        </w:rPr>
      </w:pPr>
    </w:p>
    <w:p w14:paraId="012F5A19" w14:textId="77777777" w:rsidR="00577DF9" w:rsidRDefault="00577DF9">
      <w:pPr>
        <w:pStyle w:val="BodyText21"/>
        <w:numPr>
          <w:ilvl w:val="12"/>
          <w:numId w:val="0"/>
        </w:numPr>
        <w:ind w:left="720"/>
        <w:rPr>
          <w:b/>
          <w:i/>
        </w:rPr>
      </w:pPr>
      <w:r>
        <w:rPr>
          <w:b/>
          <w:i/>
        </w:rPr>
        <w:t>24 hrs/7 days a week coverage</w:t>
      </w:r>
    </w:p>
    <w:p w14:paraId="10A017F9" w14:textId="77777777" w:rsidR="00577DF9" w:rsidRDefault="00577DF9">
      <w:pPr>
        <w:pStyle w:val="BodyText21"/>
        <w:numPr>
          <w:ilvl w:val="12"/>
          <w:numId w:val="0"/>
        </w:numPr>
        <w:ind w:left="720"/>
        <w:rPr>
          <w:b/>
          <w:i/>
        </w:rPr>
      </w:pPr>
    </w:p>
    <w:p w14:paraId="68C46959" w14:textId="77777777" w:rsidR="00577DF9" w:rsidRDefault="00577DF9">
      <w:pPr>
        <w:pStyle w:val="BodyText21"/>
        <w:numPr>
          <w:ilvl w:val="0"/>
          <w:numId w:val="2"/>
        </w:numPr>
        <w:rPr>
          <w:i/>
        </w:rPr>
      </w:pPr>
      <w:r>
        <w:rPr>
          <w:i/>
        </w:rPr>
        <w:t>Express 6 plus **</w:t>
      </w:r>
    </w:p>
    <w:p w14:paraId="520A6205" w14:textId="77777777" w:rsidR="00577DF9" w:rsidRDefault="00577DF9">
      <w:pPr>
        <w:pStyle w:val="BodyText21"/>
        <w:numPr>
          <w:ilvl w:val="0"/>
          <w:numId w:val="2"/>
        </w:numPr>
        <w:rPr>
          <w:i/>
        </w:rPr>
      </w:pPr>
      <w:r>
        <w:rPr>
          <w:i/>
        </w:rPr>
        <w:t>Express 8 plus *</w:t>
      </w:r>
    </w:p>
    <w:p w14:paraId="735F4483" w14:textId="77777777" w:rsidR="00577DF9" w:rsidRDefault="00577DF9">
      <w:pPr>
        <w:pStyle w:val="BodyText21"/>
        <w:numPr>
          <w:ilvl w:val="0"/>
          <w:numId w:val="2"/>
        </w:numPr>
        <w:rPr>
          <w:i/>
        </w:rPr>
      </w:pPr>
      <w:r>
        <w:rPr>
          <w:i/>
        </w:rPr>
        <w:t>Business plus</w:t>
      </w:r>
    </w:p>
    <w:p w14:paraId="28D4489B" w14:textId="77777777" w:rsidR="00577DF9" w:rsidRDefault="00577DF9">
      <w:pPr>
        <w:pStyle w:val="BodyText21"/>
        <w:numPr>
          <w:ilvl w:val="12"/>
          <w:numId w:val="0"/>
        </w:numPr>
        <w:ind w:left="720"/>
      </w:pPr>
    </w:p>
    <w:p w14:paraId="72F23540" w14:textId="77777777" w:rsidR="00577DF9" w:rsidRDefault="00577DF9">
      <w:pPr>
        <w:pStyle w:val="BodyText21"/>
        <w:numPr>
          <w:ilvl w:val="12"/>
          <w:numId w:val="0"/>
        </w:numPr>
        <w:ind w:left="720"/>
        <w:rPr>
          <w:b/>
          <w:i/>
        </w:rPr>
      </w:pPr>
      <w:r>
        <w:rPr>
          <w:b/>
          <w:i/>
        </w:rPr>
        <w:t>7am- 9pm Monday to Saturday incl Public Holidays</w:t>
      </w:r>
    </w:p>
    <w:p w14:paraId="50F1DB60" w14:textId="77777777" w:rsidR="00577DF9" w:rsidRDefault="00577DF9">
      <w:pPr>
        <w:pStyle w:val="BodyText21"/>
        <w:numPr>
          <w:ilvl w:val="12"/>
          <w:numId w:val="0"/>
        </w:numPr>
        <w:ind w:left="720"/>
        <w:rPr>
          <w:b/>
          <w:i/>
        </w:rPr>
      </w:pPr>
    </w:p>
    <w:p w14:paraId="6979C6EB" w14:textId="77777777" w:rsidR="00577DF9" w:rsidRDefault="00577DF9">
      <w:pPr>
        <w:pStyle w:val="BodyText21"/>
        <w:numPr>
          <w:ilvl w:val="0"/>
          <w:numId w:val="2"/>
        </w:numPr>
        <w:rPr>
          <w:i/>
        </w:rPr>
      </w:pPr>
      <w:r>
        <w:rPr>
          <w:i/>
        </w:rPr>
        <w:t>Express 6 **</w:t>
      </w:r>
    </w:p>
    <w:p w14:paraId="7FD1056D" w14:textId="77777777" w:rsidR="00577DF9" w:rsidRDefault="00577DF9">
      <w:pPr>
        <w:pStyle w:val="BodyText21"/>
        <w:numPr>
          <w:ilvl w:val="0"/>
          <w:numId w:val="2"/>
        </w:numPr>
        <w:rPr>
          <w:i/>
        </w:rPr>
      </w:pPr>
      <w:r>
        <w:rPr>
          <w:i/>
        </w:rPr>
        <w:t>Express 8 *</w:t>
      </w:r>
    </w:p>
    <w:p w14:paraId="10CA218F" w14:textId="77777777" w:rsidR="00577DF9" w:rsidRDefault="00577DF9">
      <w:pPr>
        <w:pStyle w:val="BodyText21"/>
        <w:numPr>
          <w:ilvl w:val="0"/>
          <w:numId w:val="2"/>
        </w:numPr>
        <w:rPr>
          <w:i/>
        </w:rPr>
      </w:pPr>
      <w:r>
        <w:rPr>
          <w:i/>
        </w:rPr>
        <w:t>Business</w:t>
      </w:r>
    </w:p>
    <w:p w14:paraId="35762146" w14:textId="77777777" w:rsidR="00577DF9" w:rsidRDefault="00577DF9">
      <w:pPr>
        <w:pStyle w:val="BodyText21"/>
        <w:numPr>
          <w:ilvl w:val="12"/>
          <w:numId w:val="0"/>
        </w:numPr>
        <w:ind w:left="720"/>
      </w:pPr>
    </w:p>
    <w:p w14:paraId="0FE7485C" w14:textId="77777777" w:rsidR="00577DF9" w:rsidRDefault="00577DF9">
      <w:pPr>
        <w:pStyle w:val="BodyText21"/>
        <w:numPr>
          <w:ilvl w:val="12"/>
          <w:numId w:val="0"/>
        </w:numPr>
        <w:ind w:left="720"/>
        <w:rPr>
          <w:b/>
          <w:i/>
        </w:rPr>
      </w:pPr>
      <w:r>
        <w:rPr>
          <w:b/>
          <w:i/>
        </w:rPr>
        <w:t xml:space="preserve">Pay per event 24 hrs/7 days a week coverage </w:t>
      </w:r>
    </w:p>
    <w:p w14:paraId="36CFA14D" w14:textId="77777777" w:rsidR="00577DF9" w:rsidRDefault="00577DF9">
      <w:pPr>
        <w:pStyle w:val="BodyText21"/>
        <w:numPr>
          <w:ilvl w:val="12"/>
          <w:numId w:val="0"/>
        </w:numPr>
        <w:ind w:left="720"/>
        <w:rPr>
          <w:b/>
          <w:i/>
        </w:rPr>
      </w:pPr>
    </w:p>
    <w:p w14:paraId="566BE36F" w14:textId="77777777" w:rsidR="00577DF9" w:rsidRDefault="00577DF9">
      <w:pPr>
        <w:pStyle w:val="BodyText21"/>
        <w:numPr>
          <w:ilvl w:val="0"/>
          <w:numId w:val="2"/>
        </w:numPr>
        <w:rPr>
          <w:i/>
        </w:rPr>
      </w:pPr>
      <w:r>
        <w:rPr>
          <w:i/>
        </w:rPr>
        <w:t xml:space="preserve">Express 8 plus </w:t>
      </w:r>
    </w:p>
    <w:p w14:paraId="0400F8B6" w14:textId="77777777" w:rsidR="00577DF9" w:rsidRDefault="00577DF9">
      <w:pPr>
        <w:pStyle w:val="BodyText21"/>
        <w:numPr>
          <w:ilvl w:val="0"/>
          <w:numId w:val="2"/>
        </w:numPr>
        <w:rPr>
          <w:i/>
        </w:rPr>
      </w:pPr>
      <w:r>
        <w:rPr>
          <w:i/>
        </w:rPr>
        <w:t>Business plus</w:t>
      </w:r>
    </w:p>
    <w:p w14:paraId="34521A5C" w14:textId="77777777" w:rsidR="00577DF9" w:rsidRDefault="00577DF9">
      <w:pPr>
        <w:pStyle w:val="BodyText21"/>
        <w:numPr>
          <w:ilvl w:val="12"/>
          <w:numId w:val="0"/>
        </w:numPr>
        <w:ind w:left="737" w:hanging="28"/>
      </w:pPr>
    </w:p>
    <w:p w14:paraId="4CCA16C2" w14:textId="77777777" w:rsidR="00577DF9" w:rsidRDefault="00577DF9">
      <w:pPr>
        <w:pStyle w:val="BodyText21"/>
        <w:numPr>
          <w:ilvl w:val="12"/>
          <w:numId w:val="0"/>
        </w:numPr>
        <w:ind w:left="720"/>
        <w:rPr>
          <w:b/>
          <w:i/>
        </w:rPr>
      </w:pPr>
      <w:r>
        <w:rPr>
          <w:b/>
          <w:i/>
        </w:rPr>
        <w:t>Pay per event 7am- 9pm Monday to Saturday incl Public Holidays</w:t>
      </w:r>
    </w:p>
    <w:p w14:paraId="7FD7FA6C" w14:textId="77777777" w:rsidR="00577DF9" w:rsidRDefault="00577DF9">
      <w:pPr>
        <w:pStyle w:val="BodyText21"/>
        <w:numPr>
          <w:ilvl w:val="12"/>
          <w:numId w:val="0"/>
        </w:numPr>
        <w:ind w:left="720"/>
        <w:rPr>
          <w:b/>
          <w:i/>
        </w:rPr>
      </w:pPr>
    </w:p>
    <w:p w14:paraId="1BAEFB4C" w14:textId="77777777" w:rsidR="00577DF9" w:rsidRDefault="00577DF9">
      <w:pPr>
        <w:pStyle w:val="BodyText21"/>
        <w:numPr>
          <w:ilvl w:val="0"/>
          <w:numId w:val="2"/>
        </w:numPr>
        <w:rPr>
          <w:i/>
        </w:rPr>
      </w:pPr>
      <w:r>
        <w:rPr>
          <w:i/>
        </w:rPr>
        <w:t>Express 8</w:t>
      </w:r>
    </w:p>
    <w:p w14:paraId="22EB420B" w14:textId="77777777" w:rsidR="00577DF9" w:rsidRDefault="00577DF9">
      <w:pPr>
        <w:numPr>
          <w:ilvl w:val="12"/>
          <w:numId w:val="0"/>
        </w:numPr>
        <w:ind w:left="709"/>
        <w:rPr>
          <w:b/>
        </w:rPr>
      </w:pPr>
    </w:p>
    <w:p w14:paraId="365152A6" w14:textId="77777777" w:rsidR="00577DF9" w:rsidRDefault="00577DF9">
      <w:pPr>
        <w:numPr>
          <w:ilvl w:val="12"/>
          <w:numId w:val="0"/>
        </w:numPr>
        <w:ind w:left="709"/>
        <w:rPr>
          <w:b/>
        </w:rPr>
      </w:pPr>
      <w:r>
        <w:rPr>
          <w:b/>
        </w:rPr>
        <w:t>ENHANCED</w:t>
      </w:r>
      <w:r>
        <w:t xml:space="preserve"> </w:t>
      </w:r>
      <w:r>
        <w:rPr>
          <w:b/>
        </w:rPr>
        <w:t xml:space="preserve">CUSTOMER SELECT ASSURANCE OPTIONS (RURAL) </w:t>
      </w:r>
    </w:p>
    <w:p w14:paraId="68DC7C0D" w14:textId="77777777" w:rsidR="00577DF9" w:rsidRDefault="00577DF9">
      <w:pPr>
        <w:pStyle w:val="Header"/>
        <w:numPr>
          <w:ilvl w:val="12"/>
          <w:numId w:val="0"/>
        </w:numPr>
        <w:tabs>
          <w:tab w:val="clear" w:pos="4153"/>
          <w:tab w:val="clear" w:pos="8306"/>
        </w:tabs>
      </w:pPr>
    </w:p>
    <w:p w14:paraId="6D8FDF14" w14:textId="77777777" w:rsidR="00577DF9" w:rsidRDefault="00577DF9">
      <w:pPr>
        <w:numPr>
          <w:ilvl w:val="12"/>
          <w:numId w:val="0"/>
        </w:numPr>
        <w:tabs>
          <w:tab w:val="center" w:pos="4111"/>
        </w:tabs>
        <w:ind w:left="737" w:hanging="737"/>
      </w:pPr>
      <w:r>
        <w:t>7.45.4</w:t>
      </w:r>
      <w:r>
        <w:rPr>
          <w:b/>
        </w:rPr>
        <w:tab/>
      </w:r>
      <w:r>
        <w:t>The following enhanced</w:t>
      </w:r>
      <w:r>
        <w:rPr>
          <w:i/>
        </w:rPr>
        <w:t xml:space="preserve"> Customer Select Assurance </w:t>
      </w:r>
      <w:r>
        <w:t xml:space="preserve">options provide extra coverage, and/or faster response and restoration commitments as indicated. They are available to </w:t>
      </w:r>
      <w:r>
        <w:rPr>
          <w:i/>
        </w:rPr>
        <w:t>Customers</w:t>
      </w:r>
      <w:r>
        <w:t xml:space="preserve"> at additional charge, details of which are set out in clause 8, provided the service is located in a </w:t>
      </w:r>
      <w:r>
        <w:rPr>
          <w:i/>
        </w:rPr>
        <w:t>Rural</w:t>
      </w:r>
      <w:r>
        <w:t xml:space="preserve"> </w:t>
      </w:r>
      <w:r>
        <w:rPr>
          <w:i/>
        </w:rPr>
        <w:t>Area.</w:t>
      </w:r>
      <w:r>
        <w:t xml:space="preserve">  </w:t>
      </w:r>
    </w:p>
    <w:p w14:paraId="436DF2BC" w14:textId="77777777" w:rsidR="00577DF9" w:rsidRDefault="00577DF9">
      <w:pPr>
        <w:pStyle w:val="BodyText21"/>
        <w:numPr>
          <w:ilvl w:val="12"/>
          <w:numId w:val="0"/>
        </w:numPr>
        <w:ind w:left="720"/>
        <w:rPr>
          <w:b/>
        </w:rPr>
      </w:pPr>
    </w:p>
    <w:p w14:paraId="6C05E27F" w14:textId="77777777" w:rsidR="00577DF9" w:rsidRDefault="00577DF9">
      <w:pPr>
        <w:pStyle w:val="BodyText21"/>
        <w:numPr>
          <w:ilvl w:val="12"/>
          <w:numId w:val="0"/>
        </w:numPr>
        <w:ind w:left="720"/>
      </w:pPr>
    </w:p>
    <w:p w14:paraId="38CF17ED" w14:textId="77777777" w:rsidR="00577DF9" w:rsidRDefault="00577DF9">
      <w:pPr>
        <w:pStyle w:val="BodyText21"/>
        <w:numPr>
          <w:ilvl w:val="12"/>
          <w:numId w:val="0"/>
        </w:numPr>
        <w:ind w:left="720"/>
        <w:rPr>
          <w:b/>
          <w:i/>
        </w:rPr>
      </w:pPr>
      <w:r>
        <w:rPr>
          <w:b/>
          <w:i/>
        </w:rPr>
        <w:t>7am- 9pm Monday to Saturday incl Public Holidays</w:t>
      </w:r>
    </w:p>
    <w:p w14:paraId="7BD5A740" w14:textId="77777777" w:rsidR="00577DF9" w:rsidRDefault="00577DF9">
      <w:pPr>
        <w:pStyle w:val="BodyText21"/>
        <w:numPr>
          <w:ilvl w:val="12"/>
          <w:numId w:val="0"/>
        </w:numPr>
        <w:ind w:left="720"/>
        <w:rPr>
          <w:b/>
          <w:i/>
        </w:rPr>
      </w:pPr>
    </w:p>
    <w:p w14:paraId="4E7E3F61" w14:textId="77777777" w:rsidR="00577DF9" w:rsidRDefault="00577DF9">
      <w:pPr>
        <w:pStyle w:val="BodyText21"/>
        <w:numPr>
          <w:ilvl w:val="0"/>
          <w:numId w:val="2"/>
        </w:numPr>
        <w:rPr>
          <w:i/>
        </w:rPr>
      </w:pPr>
      <w:r>
        <w:rPr>
          <w:i/>
        </w:rPr>
        <w:t>Express 8 *</w:t>
      </w:r>
    </w:p>
    <w:p w14:paraId="5C525343" w14:textId="77777777" w:rsidR="00577DF9" w:rsidRDefault="00577DF9">
      <w:pPr>
        <w:pStyle w:val="BodyText21"/>
        <w:numPr>
          <w:ilvl w:val="0"/>
          <w:numId w:val="2"/>
        </w:numPr>
        <w:rPr>
          <w:i/>
        </w:rPr>
      </w:pPr>
      <w:r>
        <w:rPr>
          <w:i/>
        </w:rPr>
        <w:t>Business</w:t>
      </w:r>
    </w:p>
    <w:p w14:paraId="5D51282D" w14:textId="77777777" w:rsidR="00577DF9" w:rsidRDefault="00577DF9">
      <w:pPr>
        <w:pStyle w:val="BodyText21"/>
        <w:ind w:left="709" w:firstLine="371"/>
      </w:pPr>
    </w:p>
    <w:p w14:paraId="0D7F2356" w14:textId="77777777" w:rsidR="00577DF9" w:rsidRDefault="00577DF9">
      <w:pPr>
        <w:numPr>
          <w:ilvl w:val="12"/>
          <w:numId w:val="0"/>
        </w:numPr>
        <w:ind w:left="709"/>
        <w:rPr>
          <w:b/>
        </w:rPr>
      </w:pPr>
      <w:r>
        <w:rPr>
          <w:b/>
        </w:rPr>
        <w:tab/>
        <w:t xml:space="preserve">SERVICE REBATE </w:t>
      </w:r>
    </w:p>
    <w:p w14:paraId="617B5DAD" w14:textId="77777777" w:rsidR="00577DF9" w:rsidRDefault="00577DF9">
      <w:pPr>
        <w:numPr>
          <w:ilvl w:val="12"/>
          <w:numId w:val="0"/>
        </w:numPr>
        <w:ind w:left="737" w:hanging="737"/>
        <w:rPr>
          <w:b/>
        </w:rPr>
      </w:pPr>
    </w:p>
    <w:p w14:paraId="54C5A1F8" w14:textId="77777777" w:rsidR="00577DF9" w:rsidRDefault="00577DF9">
      <w:pPr>
        <w:numPr>
          <w:ilvl w:val="12"/>
          <w:numId w:val="0"/>
        </w:numPr>
        <w:ind w:left="709" w:hanging="709"/>
      </w:pPr>
      <w:r>
        <w:t>7.45.5</w:t>
      </w:r>
      <w:r>
        <w:tab/>
        <w:t xml:space="preserve">The types of </w:t>
      </w:r>
      <w:r>
        <w:rPr>
          <w:i/>
        </w:rPr>
        <w:t xml:space="preserve">Service Rebates </w:t>
      </w:r>
      <w:r>
        <w:t>available</w:t>
      </w:r>
      <w:r>
        <w:rPr>
          <w:i/>
        </w:rPr>
        <w:t xml:space="preserve"> </w:t>
      </w:r>
      <w:r>
        <w:t>and applicable conditions are set out in clause 10.</w:t>
      </w:r>
    </w:p>
    <w:p w14:paraId="3CE3850E" w14:textId="77777777" w:rsidR="00577DF9" w:rsidRDefault="00577DF9" w:rsidP="00E97E03">
      <w:pPr>
        <w:pStyle w:val="Style2"/>
      </w:pPr>
    </w:p>
    <w:p w14:paraId="7F743B61" w14:textId="77777777" w:rsidR="00577DF9" w:rsidRDefault="00577DF9">
      <w:pPr>
        <w:pStyle w:val="Heading2"/>
        <w:numPr>
          <w:ilvl w:val="12"/>
          <w:numId w:val="0"/>
        </w:numPr>
        <w:rPr>
          <w:b w:val="0"/>
          <w:sz w:val="24"/>
        </w:rPr>
      </w:pPr>
      <w:r>
        <w:rPr>
          <w:b w:val="0"/>
          <w:sz w:val="24"/>
        </w:rPr>
        <w:t>7.46</w:t>
      </w:r>
      <w:r>
        <w:rPr>
          <w:b w:val="0"/>
          <w:sz w:val="24"/>
        </w:rPr>
        <w:tab/>
      </w:r>
      <w:r w:rsidR="00583767" w:rsidRPr="00583767">
        <w:rPr>
          <w:sz w:val="24"/>
        </w:rPr>
        <w:t>ETHERNET LITE</w:t>
      </w:r>
      <w:r w:rsidR="00E62E06">
        <w:rPr>
          <w:sz w:val="24"/>
        </w:rPr>
        <w:t xml:space="preserve"> (FORMERLY </w:t>
      </w:r>
      <w:r>
        <w:rPr>
          <w:sz w:val="24"/>
        </w:rPr>
        <w:t>business dsl</w:t>
      </w:r>
      <w:r w:rsidR="00E62E06">
        <w:rPr>
          <w:sz w:val="24"/>
        </w:rPr>
        <w:t>)</w:t>
      </w:r>
      <w:r>
        <w:rPr>
          <w:sz w:val="24"/>
        </w:rPr>
        <w:t xml:space="preserve"> SERVICE ASSURANCE</w:t>
      </w:r>
    </w:p>
    <w:p w14:paraId="2916FB84" w14:textId="77777777" w:rsidR="00577DF9" w:rsidRDefault="00577DF9">
      <w:pPr>
        <w:numPr>
          <w:ilvl w:val="12"/>
          <w:numId w:val="0"/>
        </w:numPr>
        <w:ind w:left="709"/>
        <w:rPr>
          <w:b/>
        </w:rPr>
      </w:pPr>
      <w:r>
        <w:rPr>
          <w:b/>
        </w:rPr>
        <w:tab/>
        <w:t>SERVICE OVERVIEW</w:t>
      </w:r>
    </w:p>
    <w:p w14:paraId="71BBB36B" w14:textId="77777777" w:rsidR="00577DF9" w:rsidRDefault="00577DF9">
      <w:pPr>
        <w:numPr>
          <w:ilvl w:val="12"/>
          <w:numId w:val="0"/>
        </w:numPr>
        <w:ind w:left="709"/>
        <w:rPr>
          <w:b/>
        </w:rPr>
      </w:pPr>
    </w:p>
    <w:p w14:paraId="48DF001D" w14:textId="77777777" w:rsidR="00577DF9" w:rsidRDefault="00577DF9">
      <w:pPr>
        <w:numPr>
          <w:ilvl w:val="12"/>
          <w:numId w:val="0"/>
        </w:numPr>
        <w:ind w:left="737" w:hanging="737"/>
      </w:pPr>
      <w:r>
        <w:rPr>
          <w:lang w:val="en-US"/>
        </w:rPr>
        <w:t>7.46.1</w:t>
      </w:r>
      <w:r>
        <w:rPr>
          <w:lang w:val="en-US"/>
        </w:rPr>
        <w:tab/>
      </w:r>
      <w:r>
        <w:t xml:space="preserve">A description of </w:t>
      </w:r>
      <w:r>
        <w:rPr>
          <w:i/>
        </w:rPr>
        <w:t xml:space="preserve">Telstra’s </w:t>
      </w:r>
      <w:r w:rsidR="00E62E06">
        <w:t>Ethernet Lite</w:t>
      </w:r>
      <w:r>
        <w:t xml:space="preserve"> service</w:t>
      </w:r>
      <w:r>
        <w:rPr>
          <w:i/>
        </w:rPr>
        <w:t xml:space="preserve"> </w:t>
      </w:r>
      <w:r>
        <w:t xml:space="preserve">is provided in the </w:t>
      </w:r>
      <w:r w:rsidR="00E62E06">
        <w:t>Ethernet Lite</w:t>
      </w:r>
      <w:r>
        <w:t xml:space="preserve"> section of the ‘Our Customer Terms’.</w:t>
      </w:r>
    </w:p>
    <w:p w14:paraId="2E143646" w14:textId="77777777" w:rsidR="00577DF9" w:rsidRDefault="00577DF9">
      <w:pPr>
        <w:numPr>
          <w:ilvl w:val="12"/>
          <w:numId w:val="0"/>
        </w:numPr>
        <w:ind w:left="737" w:hanging="737"/>
      </w:pPr>
    </w:p>
    <w:p w14:paraId="5872D7D2" w14:textId="77777777" w:rsidR="00577DF9" w:rsidRDefault="00577DF9">
      <w:pPr>
        <w:numPr>
          <w:ilvl w:val="12"/>
          <w:numId w:val="0"/>
        </w:numPr>
        <w:ind w:left="737" w:hanging="28"/>
        <w:rPr>
          <w:b/>
        </w:rPr>
      </w:pPr>
      <w:r>
        <w:rPr>
          <w:b/>
        </w:rPr>
        <w:t>STANDARD SERVICE ASSURANCE COMMITMENTS</w:t>
      </w:r>
    </w:p>
    <w:p w14:paraId="48CE7C90" w14:textId="77777777" w:rsidR="00577DF9" w:rsidRDefault="00577DF9">
      <w:pPr>
        <w:numPr>
          <w:ilvl w:val="12"/>
          <w:numId w:val="0"/>
        </w:numPr>
        <w:ind w:left="737" w:hanging="28"/>
        <w:rPr>
          <w:b/>
        </w:rPr>
      </w:pPr>
    </w:p>
    <w:p w14:paraId="348D8205" w14:textId="77777777" w:rsidR="00577DF9" w:rsidRDefault="00577DF9">
      <w:pPr>
        <w:numPr>
          <w:ilvl w:val="12"/>
          <w:numId w:val="0"/>
        </w:numPr>
        <w:ind w:left="709" w:hanging="709"/>
        <w:rPr>
          <w:b/>
        </w:rPr>
      </w:pPr>
      <w:r>
        <w:t>7.46.2</w:t>
      </w:r>
      <w:r>
        <w:tab/>
        <w:t xml:space="preserve">Maintenance and repair of </w:t>
      </w:r>
      <w:r w:rsidR="00E62E06">
        <w:t>Ethernet Lite</w:t>
      </w:r>
      <w:r>
        <w:t xml:space="preserve"> service will default to the </w:t>
      </w:r>
      <w:r>
        <w:rPr>
          <w:i/>
        </w:rPr>
        <w:t>CSM Business</w:t>
      </w:r>
      <w:r>
        <w:t xml:space="preserve"> </w:t>
      </w:r>
      <w:r>
        <w:rPr>
          <w:i/>
        </w:rPr>
        <w:t>Option</w:t>
      </w:r>
      <w:r>
        <w:t>.</w:t>
      </w:r>
    </w:p>
    <w:p w14:paraId="33C1CE43" w14:textId="77777777" w:rsidR="00577DF9" w:rsidRDefault="00577DF9">
      <w:pPr>
        <w:numPr>
          <w:ilvl w:val="12"/>
          <w:numId w:val="0"/>
        </w:numPr>
        <w:ind w:left="737" w:hanging="737"/>
      </w:pPr>
    </w:p>
    <w:p w14:paraId="2D12AF04" w14:textId="77777777" w:rsidR="00577DF9" w:rsidRDefault="00577DF9">
      <w:pPr>
        <w:numPr>
          <w:ilvl w:val="12"/>
          <w:numId w:val="0"/>
        </w:numPr>
        <w:ind w:left="709"/>
        <w:rPr>
          <w:b/>
        </w:rPr>
      </w:pPr>
      <w:r>
        <w:rPr>
          <w:b/>
        </w:rPr>
        <w:t>ENHANCED CUSTOMER SELECT ASSURANCE OPTIONS (URBAN)</w:t>
      </w:r>
    </w:p>
    <w:p w14:paraId="40D0FBA7" w14:textId="77777777" w:rsidR="00577DF9" w:rsidRDefault="00577DF9">
      <w:pPr>
        <w:numPr>
          <w:ilvl w:val="12"/>
          <w:numId w:val="0"/>
        </w:numPr>
        <w:ind w:left="720" w:hanging="720"/>
      </w:pPr>
    </w:p>
    <w:p w14:paraId="2C530F49" w14:textId="77777777" w:rsidR="00577DF9" w:rsidRDefault="00577DF9">
      <w:pPr>
        <w:pStyle w:val="BodyText2"/>
        <w:numPr>
          <w:ilvl w:val="12"/>
          <w:numId w:val="0"/>
        </w:numPr>
        <w:rPr>
          <w:b/>
          <w:i/>
        </w:rPr>
      </w:pPr>
      <w:r>
        <w:t>7.46.3</w:t>
      </w:r>
      <w:r>
        <w:tab/>
        <w:t xml:space="preserve">There are no enhanced </w:t>
      </w:r>
      <w:r>
        <w:rPr>
          <w:i/>
        </w:rPr>
        <w:t xml:space="preserve">Customer Select Assurance </w:t>
      </w:r>
      <w:r>
        <w:t xml:space="preserve">options available on </w:t>
      </w:r>
      <w:r w:rsidR="00E62E06">
        <w:t>Ethernet Lite</w:t>
      </w:r>
      <w:r>
        <w:t>.</w:t>
      </w:r>
      <w:r>
        <w:rPr>
          <w:b/>
          <w:i/>
        </w:rPr>
        <w:t xml:space="preserve"> </w:t>
      </w:r>
    </w:p>
    <w:p w14:paraId="097E204A" w14:textId="77777777" w:rsidR="00577DF9" w:rsidRDefault="00577DF9">
      <w:pPr>
        <w:pStyle w:val="BodyText2"/>
        <w:numPr>
          <w:ilvl w:val="12"/>
          <w:numId w:val="0"/>
        </w:numPr>
        <w:ind w:left="720"/>
        <w:rPr>
          <w:b/>
          <w:i/>
        </w:rPr>
      </w:pPr>
    </w:p>
    <w:p w14:paraId="46A97646" w14:textId="77777777" w:rsidR="00577DF9" w:rsidRDefault="00577DF9">
      <w:pPr>
        <w:pStyle w:val="BodyText2"/>
        <w:numPr>
          <w:ilvl w:val="12"/>
          <w:numId w:val="0"/>
        </w:numPr>
        <w:ind w:left="720"/>
        <w:rPr>
          <w:i/>
        </w:rPr>
      </w:pPr>
    </w:p>
    <w:p w14:paraId="6E2B2887" w14:textId="77777777" w:rsidR="00577DF9" w:rsidRDefault="00577DF9">
      <w:pPr>
        <w:numPr>
          <w:ilvl w:val="12"/>
          <w:numId w:val="0"/>
        </w:numPr>
        <w:ind w:left="709"/>
        <w:rPr>
          <w:b/>
        </w:rPr>
      </w:pPr>
      <w:r>
        <w:rPr>
          <w:b/>
        </w:rPr>
        <w:t>ENHANCED</w:t>
      </w:r>
      <w:r>
        <w:t xml:space="preserve"> </w:t>
      </w:r>
      <w:r>
        <w:rPr>
          <w:b/>
        </w:rPr>
        <w:t xml:space="preserve">CUSTOMER SELECT ASSURANCE OPTIONS (RURAL) </w:t>
      </w:r>
    </w:p>
    <w:p w14:paraId="08BEBFBA" w14:textId="77777777" w:rsidR="00577DF9" w:rsidRDefault="00577DF9">
      <w:pPr>
        <w:pStyle w:val="Header"/>
        <w:numPr>
          <w:ilvl w:val="12"/>
          <w:numId w:val="0"/>
        </w:numPr>
        <w:tabs>
          <w:tab w:val="clear" w:pos="4153"/>
          <w:tab w:val="clear" w:pos="8306"/>
        </w:tabs>
      </w:pPr>
    </w:p>
    <w:p w14:paraId="18CDFFA4" w14:textId="77777777" w:rsidR="00577DF9" w:rsidRDefault="00577DF9">
      <w:pPr>
        <w:numPr>
          <w:ilvl w:val="12"/>
          <w:numId w:val="0"/>
        </w:numPr>
        <w:ind w:left="737" w:hanging="737"/>
      </w:pPr>
      <w:r>
        <w:lastRenderedPageBreak/>
        <w:t>7.46.3A</w:t>
      </w:r>
      <w:r>
        <w:rPr>
          <w:b/>
        </w:rPr>
        <w:tab/>
      </w:r>
      <w:r>
        <w:t xml:space="preserve">There are no enhanced </w:t>
      </w:r>
      <w:r>
        <w:rPr>
          <w:i/>
        </w:rPr>
        <w:t xml:space="preserve">Customer Select Assurance </w:t>
      </w:r>
      <w:r>
        <w:t xml:space="preserve">options available on </w:t>
      </w:r>
      <w:r w:rsidR="00E62E06">
        <w:t>Ethernet Lite</w:t>
      </w:r>
      <w:r>
        <w:t>.</w:t>
      </w:r>
    </w:p>
    <w:p w14:paraId="31D4EB7B" w14:textId="77777777" w:rsidR="00577DF9" w:rsidRDefault="00577DF9">
      <w:pPr>
        <w:pStyle w:val="BodyText21"/>
        <w:numPr>
          <w:ilvl w:val="12"/>
          <w:numId w:val="0"/>
        </w:numPr>
        <w:ind w:left="720"/>
        <w:rPr>
          <w:b/>
        </w:rPr>
      </w:pPr>
    </w:p>
    <w:p w14:paraId="505A8A4D" w14:textId="77777777" w:rsidR="00577DF9" w:rsidRDefault="00577DF9">
      <w:pPr>
        <w:pStyle w:val="BodyText21"/>
        <w:numPr>
          <w:ilvl w:val="12"/>
          <w:numId w:val="0"/>
        </w:numPr>
        <w:ind w:left="720"/>
      </w:pPr>
    </w:p>
    <w:p w14:paraId="3C7883CA" w14:textId="77777777" w:rsidR="00577DF9" w:rsidRDefault="00577DF9">
      <w:pPr>
        <w:keepNext/>
        <w:numPr>
          <w:ilvl w:val="12"/>
          <w:numId w:val="0"/>
        </w:numPr>
        <w:ind w:left="709"/>
        <w:rPr>
          <w:b/>
        </w:rPr>
      </w:pPr>
      <w:r>
        <w:rPr>
          <w:b/>
        </w:rPr>
        <w:t>ENHANCED CUSTOMER SELECT MAINTENANCE OPTIONS</w:t>
      </w:r>
    </w:p>
    <w:p w14:paraId="7664B1B9" w14:textId="77777777" w:rsidR="00577DF9" w:rsidRDefault="00577DF9">
      <w:pPr>
        <w:keepNext/>
        <w:numPr>
          <w:ilvl w:val="12"/>
          <w:numId w:val="0"/>
        </w:numPr>
        <w:ind w:left="737" w:hanging="737"/>
      </w:pPr>
    </w:p>
    <w:p w14:paraId="10030224" w14:textId="77777777" w:rsidR="00577DF9" w:rsidRDefault="00577DF9">
      <w:pPr>
        <w:rPr>
          <w:i/>
        </w:rPr>
      </w:pPr>
      <w:r>
        <w:t>7.46.4</w:t>
      </w:r>
      <w:r>
        <w:tab/>
        <w:t>There are no enhanced</w:t>
      </w:r>
      <w:r>
        <w:rPr>
          <w:i/>
        </w:rPr>
        <w:t xml:space="preserve"> CSM Options</w:t>
      </w:r>
      <w:r>
        <w:t xml:space="preserve"> available for </w:t>
      </w:r>
      <w:r w:rsidR="00E62E06">
        <w:t>Ethernet Lite</w:t>
      </w:r>
      <w:r>
        <w:t>.</w:t>
      </w:r>
    </w:p>
    <w:p w14:paraId="5E75E356" w14:textId="77777777" w:rsidR="00577DF9" w:rsidRDefault="00577DF9">
      <w:pPr>
        <w:keepNext/>
        <w:keepLines/>
      </w:pPr>
    </w:p>
    <w:p w14:paraId="6B9F4649" w14:textId="77777777" w:rsidR="00577DF9" w:rsidRDefault="00577DF9">
      <w:pPr>
        <w:pStyle w:val="Header"/>
        <w:widowControl w:val="0"/>
        <w:tabs>
          <w:tab w:val="clear" w:pos="4153"/>
          <w:tab w:val="clear" w:pos="8306"/>
        </w:tabs>
      </w:pPr>
    </w:p>
    <w:p w14:paraId="58585BE0" w14:textId="77777777" w:rsidR="00577DF9" w:rsidRDefault="00577DF9">
      <w:pPr>
        <w:keepNext/>
        <w:numPr>
          <w:ilvl w:val="12"/>
          <w:numId w:val="0"/>
        </w:numPr>
        <w:ind w:left="709"/>
        <w:rPr>
          <w:b/>
        </w:rPr>
      </w:pPr>
      <w:r>
        <w:rPr>
          <w:b/>
        </w:rPr>
        <w:t xml:space="preserve">SERVICE REBATE </w:t>
      </w:r>
    </w:p>
    <w:p w14:paraId="50C975DE" w14:textId="77777777" w:rsidR="00577DF9" w:rsidRDefault="00577DF9">
      <w:pPr>
        <w:keepNext/>
        <w:numPr>
          <w:ilvl w:val="12"/>
          <w:numId w:val="0"/>
        </w:numPr>
        <w:ind w:left="709"/>
        <w:rPr>
          <w:b/>
        </w:rPr>
      </w:pPr>
    </w:p>
    <w:p w14:paraId="5BBBA927" w14:textId="77777777" w:rsidR="00577DF9" w:rsidRDefault="00577DF9">
      <w:pPr>
        <w:keepNext/>
        <w:keepLines/>
      </w:pPr>
      <w:r>
        <w:t>7.46.5</w:t>
      </w:r>
      <w:r>
        <w:tab/>
        <w:t xml:space="preserve">The types of </w:t>
      </w:r>
      <w:r>
        <w:rPr>
          <w:i/>
        </w:rPr>
        <w:t xml:space="preserve">Service Rebates </w:t>
      </w:r>
      <w:r>
        <w:t>available</w:t>
      </w:r>
      <w:r>
        <w:rPr>
          <w:i/>
        </w:rPr>
        <w:t xml:space="preserve"> </w:t>
      </w:r>
      <w:r>
        <w:t>and conditions which apply to them are set out in clause 10.</w:t>
      </w:r>
    </w:p>
    <w:p w14:paraId="49551F66" w14:textId="77777777" w:rsidR="00577DF9" w:rsidRDefault="00577DF9">
      <w:pPr>
        <w:keepNext/>
        <w:keepLines/>
      </w:pPr>
    </w:p>
    <w:p w14:paraId="61A26AEA" w14:textId="77777777" w:rsidR="00577DF9" w:rsidRDefault="00577DF9" w:rsidP="00E97E03">
      <w:pPr>
        <w:pStyle w:val="Style2"/>
      </w:pPr>
    </w:p>
    <w:p w14:paraId="2EEC6B33" w14:textId="77777777" w:rsidR="00577DF9" w:rsidRDefault="00577DF9">
      <w:pPr>
        <w:pStyle w:val="Indent00"/>
        <w:numPr>
          <w:ilvl w:val="12"/>
          <w:numId w:val="0"/>
        </w:numPr>
      </w:pPr>
    </w:p>
    <w:p w14:paraId="3ED95559" w14:textId="77777777" w:rsidR="000D69B2" w:rsidRDefault="000D69B2">
      <w:pPr>
        <w:pStyle w:val="Indent00"/>
        <w:numPr>
          <w:ilvl w:val="12"/>
          <w:numId w:val="0"/>
        </w:numPr>
        <w:sectPr w:rsidR="000D69B2" w:rsidSect="00DC6D8F">
          <w:type w:val="continuous"/>
          <w:pgSz w:w="11907" w:h="16839" w:code="9"/>
          <w:pgMar w:top="1418" w:right="1418" w:bottom="1418" w:left="1418" w:header="720" w:footer="720" w:gutter="0"/>
          <w:cols w:space="720"/>
          <w:docGrid w:linePitch="212"/>
        </w:sectPr>
      </w:pPr>
    </w:p>
    <w:p w14:paraId="32AC1EA9" w14:textId="77777777" w:rsidR="00577DF9" w:rsidRDefault="00577DF9">
      <w:pPr>
        <w:pStyle w:val="Heading3"/>
      </w:pPr>
      <w:r>
        <w:t>8</w:t>
      </w:r>
      <w:r>
        <w:tab/>
        <w:t>Summary of Customer Select Assurance OPTIONS</w:t>
      </w:r>
    </w:p>
    <w:tbl>
      <w:tblPr>
        <w:tblW w:w="0" w:type="auto"/>
        <w:tblCellMar>
          <w:left w:w="30" w:type="dxa"/>
          <w:right w:w="30" w:type="dxa"/>
        </w:tblCellMar>
        <w:tblLook w:val="0000" w:firstRow="0" w:lastRow="0" w:firstColumn="0" w:lastColumn="0" w:noHBand="0" w:noVBand="0"/>
      </w:tblPr>
      <w:tblGrid>
        <w:gridCol w:w="1280"/>
        <w:gridCol w:w="1310"/>
        <w:gridCol w:w="849"/>
        <w:gridCol w:w="737"/>
        <w:gridCol w:w="710"/>
        <w:gridCol w:w="887"/>
        <w:gridCol w:w="998"/>
        <w:gridCol w:w="1457"/>
        <w:gridCol w:w="903"/>
      </w:tblGrid>
      <w:tr w:rsidR="00577DF9" w14:paraId="685C44B4" w14:textId="77777777" w:rsidTr="006D7D11">
        <w:tblPrEx>
          <w:tblCellMar>
            <w:top w:w="0" w:type="dxa"/>
            <w:bottom w:w="0" w:type="dxa"/>
          </w:tblCellMar>
        </w:tblPrEx>
        <w:trPr>
          <w:cantSplit/>
          <w:trHeight w:val="1050"/>
        </w:trPr>
        <w:tc>
          <w:tcPr>
            <w:tcW w:w="0" w:type="auto"/>
            <w:vMerge w:val="restart"/>
            <w:tcBorders>
              <w:top w:val="single" w:sz="2" w:space="0" w:color="000000"/>
              <w:left w:val="single" w:sz="6" w:space="0" w:color="auto"/>
              <w:bottom w:val="nil"/>
              <w:right w:val="single" w:sz="6" w:space="0" w:color="auto"/>
            </w:tcBorders>
            <w:vAlign w:val="center"/>
          </w:tcPr>
          <w:p w14:paraId="1020FF61" w14:textId="77777777" w:rsidR="00577DF9" w:rsidRDefault="00577DF9">
            <w:pPr>
              <w:jc w:val="center"/>
              <w:rPr>
                <w:b/>
                <w:snapToGrid w:val="0"/>
                <w:color w:val="auto"/>
              </w:rPr>
            </w:pPr>
            <w:r>
              <w:rPr>
                <w:b/>
                <w:snapToGrid w:val="0"/>
                <w:color w:val="auto"/>
              </w:rPr>
              <w:t>Customer Select Assurance Options</w:t>
            </w:r>
          </w:p>
        </w:tc>
        <w:tc>
          <w:tcPr>
            <w:tcW w:w="0" w:type="auto"/>
            <w:vMerge w:val="restart"/>
            <w:tcBorders>
              <w:top w:val="single" w:sz="2" w:space="0" w:color="000000"/>
              <w:left w:val="single" w:sz="6" w:space="0" w:color="auto"/>
              <w:bottom w:val="nil"/>
              <w:right w:val="single" w:sz="6" w:space="0" w:color="auto"/>
            </w:tcBorders>
            <w:vAlign w:val="center"/>
          </w:tcPr>
          <w:p w14:paraId="5CF1F8BD" w14:textId="77777777" w:rsidR="00577DF9" w:rsidRDefault="00577DF9">
            <w:pPr>
              <w:jc w:val="center"/>
              <w:rPr>
                <w:b/>
                <w:snapToGrid w:val="0"/>
                <w:color w:val="auto"/>
              </w:rPr>
            </w:pPr>
            <w:r>
              <w:rPr>
                <w:b/>
                <w:snapToGrid w:val="0"/>
                <w:color w:val="auto"/>
              </w:rPr>
              <w:t>Restoration Completed Within</w:t>
            </w:r>
          </w:p>
        </w:tc>
        <w:tc>
          <w:tcPr>
            <w:tcW w:w="0" w:type="auto"/>
            <w:vMerge w:val="restart"/>
            <w:tcBorders>
              <w:top w:val="single" w:sz="6" w:space="0" w:color="auto"/>
              <w:left w:val="single" w:sz="6" w:space="0" w:color="auto"/>
              <w:bottom w:val="nil"/>
              <w:right w:val="single" w:sz="6" w:space="0" w:color="auto"/>
            </w:tcBorders>
            <w:vAlign w:val="center"/>
          </w:tcPr>
          <w:p w14:paraId="49E055F5" w14:textId="77777777" w:rsidR="00577DF9" w:rsidRDefault="00577DF9">
            <w:pPr>
              <w:jc w:val="center"/>
              <w:rPr>
                <w:b/>
                <w:snapToGrid w:val="0"/>
                <w:color w:val="auto"/>
              </w:rPr>
            </w:pPr>
            <w:r>
              <w:rPr>
                <w:b/>
                <w:snapToGrid w:val="0"/>
                <w:color w:val="auto"/>
              </w:rPr>
              <w:t>Status Report Within</w:t>
            </w:r>
          </w:p>
        </w:tc>
        <w:tc>
          <w:tcPr>
            <w:tcW w:w="0" w:type="auto"/>
            <w:gridSpan w:val="2"/>
            <w:tcBorders>
              <w:top w:val="single" w:sz="2" w:space="0" w:color="000000"/>
              <w:left w:val="single" w:sz="6" w:space="0" w:color="auto"/>
              <w:bottom w:val="single" w:sz="4" w:space="0" w:color="auto"/>
              <w:right w:val="single" w:sz="6" w:space="0" w:color="auto"/>
            </w:tcBorders>
            <w:vAlign w:val="center"/>
          </w:tcPr>
          <w:p w14:paraId="3E4E760A" w14:textId="77777777" w:rsidR="00577DF9" w:rsidRDefault="00577DF9">
            <w:pPr>
              <w:jc w:val="center"/>
              <w:rPr>
                <w:b/>
                <w:snapToGrid w:val="0"/>
                <w:color w:val="auto"/>
              </w:rPr>
            </w:pPr>
            <w:r>
              <w:rPr>
                <w:b/>
                <w:snapToGrid w:val="0"/>
                <w:color w:val="auto"/>
              </w:rPr>
              <w:t>Monthly Fee†</w:t>
            </w:r>
          </w:p>
        </w:tc>
        <w:tc>
          <w:tcPr>
            <w:tcW w:w="0" w:type="auto"/>
            <w:gridSpan w:val="2"/>
            <w:tcBorders>
              <w:top w:val="single" w:sz="2" w:space="0" w:color="000000"/>
              <w:left w:val="single" w:sz="6" w:space="0" w:color="auto"/>
              <w:bottom w:val="single" w:sz="4" w:space="0" w:color="auto"/>
              <w:right w:val="single" w:sz="6" w:space="0" w:color="auto"/>
            </w:tcBorders>
            <w:vAlign w:val="center"/>
          </w:tcPr>
          <w:p w14:paraId="631335E6" w14:textId="77777777" w:rsidR="00577DF9" w:rsidRDefault="00577DF9">
            <w:pPr>
              <w:jc w:val="center"/>
              <w:rPr>
                <w:b/>
                <w:snapToGrid w:val="0"/>
                <w:color w:val="auto"/>
              </w:rPr>
            </w:pPr>
            <w:r>
              <w:rPr>
                <w:b/>
                <w:snapToGrid w:val="0"/>
                <w:color w:val="auto"/>
              </w:rPr>
              <w:t>Min Total Cost Over 12 Months</w:t>
            </w:r>
          </w:p>
        </w:tc>
        <w:tc>
          <w:tcPr>
            <w:tcW w:w="0" w:type="auto"/>
            <w:vMerge w:val="restart"/>
            <w:tcBorders>
              <w:top w:val="single" w:sz="6" w:space="0" w:color="auto"/>
              <w:left w:val="single" w:sz="6" w:space="0" w:color="auto"/>
              <w:bottom w:val="nil"/>
              <w:right w:val="single" w:sz="6" w:space="0" w:color="auto"/>
            </w:tcBorders>
            <w:vAlign w:val="center"/>
          </w:tcPr>
          <w:p w14:paraId="73079158" w14:textId="77777777" w:rsidR="00577DF9" w:rsidRDefault="00577DF9">
            <w:pPr>
              <w:jc w:val="center"/>
              <w:rPr>
                <w:b/>
                <w:snapToGrid w:val="0"/>
                <w:color w:val="auto"/>
              </w:rPr>
            </w:pPr>
            <w:r>
              <w:rPr>
                <w:b/>
                <w:snapToGrid w:val="0"/>
                <w:color w:val="auto"/>
              </w:rPr>
              <w:t>Percentage Rebate Applicable</w:t>
            </w:r>
          </w:p>
        </w:tc>
        <w:tc>
          <w:tcPr>
            <w:tcW w:w="0" w:type="auto"/>
            <w:vMerge w:val="restart"/>
            <w:tcBorders>
              <w:top w:val="single" w:sz="2" w:space="0" w:color="000000"/>
              <w:left w:val="single" w:sz="6" w:space="0" w:color="auto"/>
              <w:bottom w:val="nil"/>
              <w:right w:val="single" w:sz="6" w:space="0" w:color="auto"/>
            </w:tcBorders>
            <w:vAlign w:val="center"/>
          </w:tcPr>
          <w:p w14:paraId="045FC02E" w14:textId="77777777" w:rsidR="00577DF9" w:rsidRDefault="00577DF9">
            <w:pPr>
              <w:jc w:val="center"/>
              <w:rPr>
                <w:b/>
                <w:snapToGrid w:val="0"/>
                <w:color w:val="auto"/>
              </w:rPr>
            </w:pPr>
            <w:r>
              <w:rPr>
                <w:b/>
                <w:snapToGrid w:val="0"/>
                <w:color w:val="auto"/>
              </w:rPr>
              <w:t>Follow Up Report Within</w:t>
            </w:r>
          </w:p>
        </w:tc>
      </w:tr>
      <w:tr w:rsidR="00577DF9" w14:paraId="2E9580CD" w14:textId="77777777" w:rsidTr="006D7D11">
        <w:tblPrEx>
          <w:tblCellMar>
            <w:top w:w="0" w:type="dxa"/>
            <w:bottom w:w="0" w:type="dxa"/>
          </w:tblCellMar>
        </w:tblPrEx>
        <w:trPr>
          <w:cantSplit/>
          <w:trHeight w:val="375"/>
        </w:trPr>
        <w:tc>
          <w:tcPr>
            <w:tcW w:w="0" w:type="auto"/>
            <w:vMerge/>
            <w:tcBorders>
              <w:top w:val="nil"/>
              <w:left w:val="single" w:sz="6" w:space="0" w:color="auto"/>
              <w:bottom w:val="single" w:sz="6" w:space="0" w:color="auto"/>
              <w:right w:val="single" w:sz="6" w:space="0" w:color="auto"/>
            </w:tcBorders>
            <w:vAlign w:val="center"/>
          </w:tcPr>
          <w:p w14:paraId="36C49CBC" w14:textId="77777777" w:rsidR="00577DF9" w:rsidRDefault="00577DF9">
            <w:pPr>
              <w:jc w:val="center"/>
              <w:rPr>
                <w:b/>
                <w:snapToGrid w:val="0"/>
                <w:color w:val="auto"/>
              </w:rPr>
            </w:pPr>
          </w:p>
        </w:tc>
        <w:tc>
          <w:tcPr>
            <w:tcW w:w="0" w:type="auto"/>
            <w:vMerge/>
            <w:tcBorders>
              <w:top w:val="nil"/>
              <w:left w:val="single" w:sz="6" w:space="0" w:color="auto"/>
              <w:bottom w:val="single" w:sz="6" w:space="0" w:color="auto"/>
              <w:right w:val="single" w:sz="6" w:space="0" w:color="auto"/>
            </w:tcBorders>
            <w:vAlign w:val="center"/>
          </w:tcPr>
          <w:p w14:paraId="2FBDAEFD" w14:textId="77777777" w:rsidR="00577DF9" w:rsidRDefault="00577DF9">
            <w:pPr>
              <w:jc w:val="center"/>
              <w:rPr>
                <w:b/>
                <w:snapToGrid w:val="0"/>
                <w:color w:val="auto"/>
              </w:rPr>
            </w:pPr>
          </w:p>
        </w:tc>
        <w:tc>
          <w:tcPr>
            <w:tcW w:w="0" w:type="auto"/>
            <w:vMerge/>
            <w:tcBorders>
              <w:top w:val="nil"/>
              <w:left w:val="single" w:sz="6" w:space="0" w:color="auto"/>
              <w:bottom w:val="single" w:sz="6" w:space="0" w:color="auto"/>
              <w:right w:val="single" w:sz="6" w:space="0" w:color="auto"/>
            </w:tcBorders>
            <w:vAlign w:val="center"/>
          </w:tcPr>
          <w:p w14:paraId="1AEEFFD2" w14:textId="77777777" w:rsidR="00577DF9" w:rsidRDefault="00577DF9">
            <w:pPr>
              <w:jc w:val="center"/>
              <w:rPr>
                <w:b/>
                <w:snapToGrid w:val="0"/>
                <w:color w:val="auto"/>
              </w:rPr>
            </w:pPr>
          </w:p>
        </w:tc>
        <w:tc>
          <w:tcPr>
            <w:tcW w:w="0" w:type="auto"/>
            <w:tcBorders>
              <w:top w:val="single" w:sz="4" w:space="0" w:color="auto"/>
              <w:left w:val="single" w:sz="6" w:space="0" w:color="auto"/>
              <w:bottom w:val="single" w:sz="6" w:space="0" w:color="auto"/>
              <w:right w:val="single" w:sz="4" w:space="0" w:color="auto"/>
            </w:tcBorders>
            <w:vAlign w:val="center"/>
          </w:tcPr>
          <w:p w14:paraId="5DD8E1F2" w14:textId="77777777" w:rsidR="00577DF9" w:rsidRDefault="00577DF9">
            <w:pPr>
              <w:jc w:val="center"/>
              <w:rPr>
                <w:b/>
                <w:snapToGrid w:val="0"/>
                <w:color w:val="auto"/>
              </w:rPr>
            </w:pPr>
            <w:r>
              <w:rPr>
                <w:b/>
                <w:snapToGrid w:val="0"/>
                <w:color w:val="auto"/>
              </w:rPr>
              <w:t>GST Excl</w:t>
            </w:r>
          </w:p>
        </w:tc>
        <w:tc>
          <w:tcPr>
            <w:tcW w:w="0" w:type="auto"/>
            <w:tcBorders>
              <w:top w:val="single" w:sz="4" w:space="0" w:color="auto"/>
              <w:left w:val="single" w:sz="4" w:space="0" w:color="auto"/>
              <w:bottom w:val="single" w:sz="6" w:space="0" w:color="auto"/>
              <w:right w:val="single" w:sz="6" w:space="0" w:color="auto"/>
            </w:tcBorders>
            <w:vAlign w:val="center"/>
          </w:tcPr>
          <w:p w14:paraId="6460E5C4" w14:textId="77777777" w:rsidR="00577DF9" w:rsidRDefault="00577DF9">
            <w:pPr>
              <w:jc w:val="center"/>
              <w:rPr>
                <w:b/>
                <w:snapToGrid w:val="0"/>
                <w:color w:val="auto"/>
              </w:rPr>
            </w:pPr>
            <w:r>
              <w:rPr>
                <w:b/>
                <w:snapToGrid w:val="0"/>
                <w:color w:val="auto"/>
              </w:rPr>
              <w:t>GST</w:t>
            </w:r>
            <w:r>
              <w:rPr>
                <w:b/>
                <w:snapToGrid w:val="0"/>
                <w:color w:val="auto"/>
              </w:rPr>
              <w:br/>
              <w:t>Incl</w:t>
            </w:r>
          </w:p>
        </w:tc>
        <w:tc>
          <w:tcPr>
            <w:tcW w:w="0" w:type="auto"/>
            <w:tcBorders>
              <w:top w:val="single" w:sz="4" w:space="0" w:color="auto"/>
              <w:left w:val="single" w:sz="6" w:space="0" w:color="auto"/>
              <w:bottom w:val="single" w:sz="6" w:space="0" w:color="auto"/>
              <w:right w:val="single" w:sz="4" w:space="0" w:color="auto"/>
            </w:tcBorders>
            <w:vAlign w:val="center"/>
          </w:tcPr>
          <w:p w14:paraId="745B7CC5" w14:textId="77777777" w:rsidR="00577DF9" w:rsidRDefault="00577DF9">
            <w:pPr>
              <w:jc w:val="center"/>
              <w:rPr>
                <w:b/>
                <w:snapToGrid w:val="0"/>
                <w:color w:val="auto"/>
              </w:rPr>
            </w:pPr>
            <w:r>
              <w:rPr>
                <w:b/>
                <w:snapToGrid w:val="0"/>
                <w:color w:val="auto"/>
              </w:rPr>
              <w:t>GST Excl</w:t>
            </w:r>
          </w:p>
        </w:tc>
        <w:tc>
          <w:tcPr>
            <w:tcW w:w="0" w:type="auto"/>
            <w:tcBorders>
              <w:top w:val="single" w:sz="4" w:space="0" w:color="auto"/>
              <w:left w:val="single" w:sz="4" w:space="0" w:color="auto"/>
              <w:bottom w:val="single" w:sz="6" w:space="0" w:color="auto"/>
              <w:right w:val="single" w:sz="6" w:space="0" w:color="auto"/>
            </w:tcBorders>
            <w:vAlign w:val="center"/>
          </w:tcPr>
          <w:p w14:paraId="74CE9955" w14:textId="77777777" w:rsidR="00577DF9" w:rsidRDefault="00577DF9">
            <w:pPr>
              <w:jc w:val="center"/>
              <w:rPr>
                <w:b/>
                <w:snapToGrid w:val="0"/>
                <w:color w:val="auto"/>
              </w:rPr>
            </w:pPr>
            <w:r>
              <w:rPr>
                <w:b/>
                <w:snapToGrid w:val="0"/>
                <w:color w:val="auto"/>
              </w:rPr>
              <w:t>GST</w:t>
            </w:r>
            <w:r>
              <w:rPr>
                <w:b/>
                <w:snapToGrid w:val="0"/>
                <w:color w:val="auto"/>
              </w:rPr>
              <w:br/>
              <w:t>Incl</w:t>
            </w:r>
          </w:p>
        </w:tc>
        <w:tc>
          <w:tcPr>
            <w:tcW w:w="0" w:type="auto"/>
            <w:vMerge/>
            <w:tcBorders>
              <w:top w:val="nil"/>
              <w:left w:val="single" w:sz="6" w:space="0" w:color="auto"/>
              <w:bottom w:val="single" w:sz="6" w:space="0" w:color="auto"/>
              <w:right w:val="single" w:sz="6" w:space="0" w:color="auto"/>
            </w:tcBorders>
            <w:vAlign w:val="center"/>
          </w:tcPr>
          <w:p w14:paraId="34DD572D" w14:textId="77777777" w:rsidR="00577DF9" w:rsidRDefault="00577DF9">
            <w:pPr>
              <w:jc w:val="center"/>
              <w:rPr>
                <w:b/>
                <w:snapToGrid w:val="0"/>
                <w:color w:val="auto"/>
              </w:rPr>
            </w:pPr>
          </w:p>
        </w:tc>
        <w:tc>
          <w:tcPr>
            <w:tcW w:w="0" w:type="auto"/>
            <w:vMerge/>
            <w:tcBorders>
              <w:top w:val="nil"/>
              <w:left w:val="single" w:sz="6" w:space="0" w:color="auto"/>
              <w:bottom w:val="single" w:sz="6" w:space="0" w:color="auto"/>
              <w:right w:val="single" w:sz="6" w:space="0" w:color="auto"/>
            </w:tcBorders>
            <w:vAlign w:val="center"/>
          </w:tcPr>
          <w:p w14:paraId="2A663895" w14:textId="77777777" w:rsidR="00577DF9" w:rsidRDefault="00577DF9">
            <w:pPr>
              <w:jc w:val="center"/>
              <w:rPr>
                <w:b/>
                <w:snapToGrid w:val="0"/>
                <w:color w:val="auto"/>
              </w:rPr>
            </w:pPr>
          </w:p>
        </w:tc>
      </w:tr>
      <w:tr w:rsidR="00577DF9" w14:paraId="5D433395" w14:textId="77777777" w:rsidTr="006D7D11">
        <w:tblPrEx>
          <w:tblCellMar>
            <w:top w:w="0" w:type="dxa"/>
            <w:bottom w:w="0" w:type="dxa"/>
          </w:tblCellMar>
        </w:tblPrEx>
        <w:trPr>
          <w:cantSplit/>
          <w:trHeight w:val="262"/>
        </w:trPr>
        <w:tc>
          <w:tcPr>
            <w:tcW w:w="0" w:type="auto"/>
            <w:tcBorders>
              <w:left w:val="single" w:sz="6" w:space="0" w:color="auto"/>
              <w:bottom w:val="single" w:sz="6" w:space="0" w:color="auto"/>
              <w:right w:val="single" w:sz="6" w:space="0" w:color="auto"/>
            </w:tcBorders>
          </w:tcPr>
          <w:p w14:paraId="387AF5B1" w14:textId="77777777" w:rsidR="00577DF9" w:rsidRDefault="00577DF9">
            <w:pPr>
              <w:rPr>
                <w:snapToGrid w:val="0"/>
                <w:color w:val="auto"/>
              </w:rPr>
            </w:pPr>
            <w:r>
              <w:rPr>
                <w:snapToGrid w:val="0"/>
                <w:color w:val="auto"/>
              </w:rPr>
              <w:t xml:space="preserve">Express 2 </w:t>
            </w:r>
            <w:r>
              <w:rPr>
                <w:b/>
                <w:snapToGrid w:val="0"/>
                <w:color w:val="auto"/>
              </w:rPr>
              <w:t>plus</w:t>
            </w:r>
          </w:p>
        </w:tc>
        <w:tc>
          <w:tcPr>
            <w:tcW w:w="0" w:type="auto"/>
            <w:tcBorders>
              <w:left w:val="single" w:sz="6" w:space="0" w:color="auto"/>
              <w:bottom w:val="single" w:sz="6" w:space="0" w:color="auto"/>
              <w:right w:val="single" w:sz="6" w:space="0" w:color="auto"/>
            </w:tcBorders>
          </w:tcPr>
          <w:p w14:paraId="60304A23" w14:textId="77777777" w:rsidR="00577DF9" w:rsidRDefault="00577DF9">
            <w:pPr>
              <w:jc w:val="center"/>
              <w:rPr>
                <w:snapToGrid w:val="0"/>
                <w:color w:val="auto"/>
              </w:rPr>
            </w:pPr>
            <w:r>
              <w:rPr>
                <w:snapToGrid w:val="0"/>
                <w:color w:val="auto"/>
              </w:rPr>
              <w:t>4 hours onsite restore</w:t>
            </w:r>
          </w:p>
          <w:p w14:paraId="3798FB74" w14:textId="77777777" w:rsidR="00577DF9" w:rsidRDefault="00577DF9">
            <w:pPr>
              <w:jc w:val="center"/>
              <w:rPr>
                <w:snapToGrid w:val="0"/>
                <w:color w:val="auto"/>
              </w:rPr>
            </w:pPr>
            <w:r>
              <w:rPr>
                <w:snapToGrid w:val="0"/>
                <w:color w:val="auto"/>
              </w:rPr>
              <w:t>2 hours offsite restore</w:t>
            </w:r>
          </w:p>
        </w:tc>
        <w:tc>
          <w:tcPr>
            <w:tcW w:w="0" w:type="auto"/>
            <w:tcBorders>
              <w:left w:val="single" w:sz="6" w:space="0" w:color="auto"/>
              <w:bottom w:val="single" w:sz="6" w:space="0" w:color="auto"/>
              <w:right w:val="single" w:sz="6" w:space="0" w:color="auto"/>
            </w:tcBorders>
          </w:tcPr>
          <w:p w14:paraId="02F369B6" w14:textId="77777777" w:rsidR="00577DF9" w:rsidRDefault="00577DF9">
            <w:pPr>
              <w:jc w:val="center"/>
              <w:rPr>
                <w:snapToGrid w:val="0"/>
                <w:color w:val="auto"/>
              </w:rPr>
            </w:pPr>
            <w:r>
              <w:rPr>
                <w:snapToGrid w:val="0"/>
                <w:color w:val="auto"/>
              </w:rPr>
              <w:t>15 mins</w:t>
            </w:r>
          </w:p>
        </w:tc>
        <w:tc>
          <w:tcPr>
            <w:tcW w:w="0" w:type="auto"/>
            <w:tcBorders>
              <w:left w:val="single" w:sz="6" w:space="0" w:color="auto"/>
              <w:bottom w:val="single" w:sz="6" w:space="0" w:color="auto"/>
              <w:right w:val="single" w:sz="4" w:space="0" w:color="auto"/>
            </w:tcBorders>
          </w:tcPr>
          <w:p w14:paraId="4F2B130E" w14:textId="77777777" w:rsidR="00577DF9" w:rsidRDefault="00577DF9">
            <w:pPr>
              <w:jc w:val="center"/>
              <w:rPr>
                <w:snapToGrid w:val="0"/>
                <w:color w:val="auto"/>
              </w:rPr>
            </w:pPr>
            <w:r>
              <w:rPr>
                <w:snapToGrid w:val="0"/>
                <w:color w:val="auto"/>
              </w:rPr>
              <w:t>$100.00</w:t>
            </w:r>
          </w:p>
        </w:tc>
        <w:tc>
          <w:tcPr>
            <w:tcW w:w="0" w:type="auto"/>
            <w:tcBorders>
              <w:left w:val="single" w:sz="4" w:space="0" w:color="auto"/>
              <w:bottom w:val="single" w:sz="6" w:space="0" w:color="auto"/>
              <w:right w:val="single" w:sz="6" w:space="0" w:color="auto"/>
            </w:tcBorders>
          </w:tcPr>
          <w:p w14:paraId="4286D2CF" w14:textId="77777777" w:rsidR="00577DF9" w:rsidRDefault="00577DF9">
            <w:pPr>
              <w:jc w:val="center"/>
              <w:rPr>
                <w:snapToGrid w:val="0"/>
                <w:color w:val="auto"/>
              </w:rPr>
            </w:pPr>
            <w:r>
              <w:rPr>
                <w:snapToGrid w:val="0"/>
                <w:color w:val="auto"/>
              </w:rPr>
              <w:t>$110.00</w:t>
            </w:r>
          </w:p>
        </w:tc>
        <w:tc>
          <w:tcPr>
            <w:tcW w:w="0" w:type="auto"/>
            <w:tcBorders>
              <w:left w:val="single" w:sz="6" w:space="0" w:color="auto"/>
              <w:bottom w:val="single" w:sz="6" w:space="0" w:color="auto"/>
              <w:right w:val="single" w:sz="4" w:space="0" w:color="auto"/>
            </w:tcBorders>
          </w:tcPr>
          <w:p w14:paraId="49522E0F" w14:textId="77777777" w:rsidR="00577DF9" w:rsidRDefault="00577DF9">
            <w:pPr>
              <w:jc w:val="center"/>
              <w:rPr>
                <w:snapToGrid w:val="0"/>
                <w:color w:val="auto"/>
              </w:rPr>
            </w:pPr>
            <w:r>
              <w:rPr>
                <w:snapToGrid w:val="0"/>
                <w:color w:val="auto"/>
              </w:rPr>
              <w:t>$1,200.00</w:t>
            </w:r>
          </w:p>
        </w:tc>
        <w:tc>
          <w:tcPr>
            <w:tcW w:w="0" w:type="auto"/>
            <w:tcBorders>
              <w:left w:val="single" w:sz="4" w:space="0" w:color="auto"/>
              <w:bottom w:val="single" w:sz="6" w:space="0" w:color="auto"/>
              <w:right w:val="single" w:sz="6" w:space="0" w:color="auto"/>
            </w:tcBorders>
          </w:tcPr>
          <w:p w14:paraId="70BDCDA3" w14:textId="77777777" w:rsidR="00577DF9" w:rsidRDefault="00577DF9">
            <w:pPr>
              <w:jc w:val="center"/>
              <w:rPr>
                <w:snapToGrid w:val="0"/>
                <w:color w:val="auto"/>
              </w:rPr>
            </w:pPr>
            <w:r>
              <w:rPr>
                <w:snapToGrid w:val="0"/>
                <w:color w:val="auto"/>
              </w:rPr>
              <w:t>$1,320.00</w:t>
            </w:r>
          </w:p>
        </w:tc>
        <w:tc>
          <w:tcPr>
            <w:tcW w:w="0" w:type="auto"/>
            <w:tcBorders>
              <w:left w:val="single" w:sz="6" w:space="0" w:color="auto"/>
              <w:bottom w:val="single" w:sz="4" w:space="0" w:color="auto"/>
              <w:right w:val="single" w:sz="6" w:space="0" w:color="auto"/>
            </w:tcBorders>
            <w:vAlign w:val="center"/>
          </w:tcPr>
          <w:p w14:paraId="3C86DE66" w14:textId="77777777" w:rsidR="00577DF9" w:rsidRDefault="00577DF9">
            <w:pPr>
              <w:jc w:val="center"/>
              <w:rPr>
                <w:snapToGrid w:val="0"/>
                <w:color w:val="auto"/>
              </w:rPr>
            </w:pPr>
            <w:r>
              <w:rPr>
                <w:sz w:val="18"/>
              </w:rPr>
              <w:t xml:space="preserve">One month's rental^ plus </w:t>
            </w:r>
            <w:r>
              <w:rPr>
                <w:snapToGrid w:val="0"/>
                <w:color w:val="auto"/>
              </w:rPr>
              <w:t xml:space="preserve">50% of the per annum fee </w:t>
            </w:r>
          </w:p>
        </w:tc>
        <w:tc>
          <w:tcPr>
            <w:tcW w:w="0" w:type="auto"/>
            <w:tcBorders>
              <w:left w:val="single" w:sz="6" w:space="0" w:color="auto"/>
              <w:bottom w:val="single" w:sz="6" w:space="0" w:color="auto"/>
              <w:right w:val="single" w:sz="6" w:space="0" w:color="auto"/>
            </w:tcBorders>
          </w:tcPr>
          <w:p w14:paraId="1D0ED662" w14:textId="77777777" w:rsidR="00577DF9" w:rsidRDefault="00577DF9">
            <w:pPr>
              <w:jc w:val="center"/>
              <w:rPr>
                <w:snapToGrid w:val="0"/>
                <w:color w:val="auto"/>
              </w:rPr>
            </w:pPr>
            <w:r>
              <w:rPr>
                <w:snapToGrid w:val="0"/>
                <w:color w:val="auto"/>
              </w:rPr>
              <w:t>60 mins</w:t>
            </w:r>
          </w:p>
        </w:tc>
      </w:tr>
      <w:tr w:rsidR="00577DF9" w14:paraId="58AC3BA7" w14:textId="77777777" w:rsidTr="006D7D11">
        <w:tblPrEx>
          <w:tblCellMar>
            <w:top w:w="0" w:type="dxa"/>
            <w:bottom w:w="0" w:type="dxa"/>
          </w:tblCellMar>
        </w:tblPrEx>
        <w:trPr>
          <w:cantSplit/>
          <w:trHeight w:val="262"/>
        </w:trPr>
        <w:tc>
          <w:tcPr>
            <w:tcW w:w="0" w:type="auto"/>
            <w:tcBorders>
              <w:left w:val="single" w:sz="6" w:space="0" w:color="auto"/>
              <w:bottom w:val="single" w:sz="6" w:space="0" w:color="auto"/>
              <w:right w:val="single" w:sz="6" w:space="0" w:color="auto"/>
            </w:tcBorders>
          </w:tcPr>
          <w:p w14:paraId="761ECDFE" w14:textId="77777777" w:rsidR="00577DF9" w:rsidRDefault="00577DF9">
            <w:pPr>
              <w:rPr>
                <w:b/>
                <w:snapToGrid w:val="0"/>
                <w:color w:val="auto"/>
              </w:rPr>
            </w:pPr>
            <w:r>
              <w:rPr>
                <w:snapToGrid w:val="0"/>
                <w:color w:val="auto"/>
              </w:rPr>
              <w:t>Express 4</w:t>
            </w:r>
            <w:r>
              <w:rPr>
                <w:b/>
                <w:snapToGrid w:val="0"/>
                <w:color w:val="auto"/>
              </w:rPr>
              <w:t xml:space="preserve"> plus</w:t>
            </w:r>
          </w:p>
        </w:tc>
        <w:tc>
          <w:tcPr>
            <w:tcW w:w="0" w:type="auto"/>
            <w:tcBorders>
              <w:left w:val="single" w:sz="6" w:space="0" w:color="auto"/>
              <w:bottom w:val="single" w:sz="6" w:space="0" w:color="auto"/>
              <w:right w:val="single" w:sz="6" w:space="0" w:color="auto"/>
            </w:tcBorders>
          </w:tcPr>
          <w:p w14:paraId="16D17493" w14:textId="77777777" w:rsidR="00577DF9" w:rsidRDefault="00577DF9">
            <w:pPr>
              <w:jc w:val="center"/>
              <w:rPr>
                <w:snapToGrid w:val="0"/>
                <w:color w:val="auto"/>
              </w:rPr>
            </w:pPr>
            <w:r>
              <w:rPr>
                <w:snapToGrid w:val="0"/>
                <w:color w:val="auto"/>
              </w:rPr>
              <w:t>4 hours</w:t>
            </w:r>
          </w:p>
        </w:tc>
        <w:tc>
          <w:tcPr>
            <w:tcW w:w="0" w:type="auto"/>
            <w:tcBorders>
              <w:left w:val="single" w:sz="6" w:space="0" w:color="auto"/>
              <w:bottom w:val="single" w:sz="6" w:space="0" w:color="auto"/>
              <w:right w:val="single" w:sz="6" w:space="0" w:color="auto"/>
            </w:tcBorders>
          </w:tcPr>
          <w:p w14:paraId="7C71E312" w14:textId="77777777" w:rsidR="00577DF9" w:rsidRDefault="00577DF9">
            <w:pPr>
              <w:jc w:val="center"/>
              <w:rPr>
                <w:snapToGrid w:val="0"/>
                <w:color w:val="auto"/>
              </w:rPr>
            </w:pPr>
            <w:r>
              <w:rPr>
                <w:snapToGrid w:val="0"/>
                <w:color w:val="auto"/>
              </w:rPr>
              <w:t>15 mins</w:t>
            </w:r>
          </w:p>
        </w:tc>
        <w:tc>
          <w:tcPr>
            <w:tcW w:w="0" w:type="auto"/>
            <w:tcBorders>
              <w:left w:val="single" w:sz="6" w:space="0" w:color="auto"/>
              <w:bottom w:val="single" w:sz="6" w:space="0" w:color="auto"/>
              <w:right w:val="single" w:sz="4" w:space="0" w:color="auto"/>
            </w:tcBorders>
          </w:tcPr>
          <w:p w14:paraId="3821282B" w14:textId="77777777" w:rsidR="00577DF9" w:rsidRDefault="00577DF9">
            <w:pPr>
              <w:jc w:val="center"/>
              <w:rPr>
                <w:snapToGrid w:val="0"/>
                <w:color w:val="auto"/>
              </w:rPr>
            </w:pPr>
            <w:r>
              <w:rPr>
                <w:snapToGrid w:val="0"/>
                <w:color w:val="auto"/>
              </w:rPr>
              <w:t xml:space="preserve">$75.00 </w:t>
            </w:r>
          </w:p>
        </w:tc>
        <w:tc>
          <w:tcPr>
            <w:tcW w:w="0" w:type="auto"/>
            <w:tcBorders>
              <w:left w:val="single" w:sz="4" w:space="0" w:color="auto"/>
              <w:bottom w:val="single" w:sz="6" w:space="0" w:color="auto"/>
              <w:right w:val="single" w:sz="6" w:space="0" w:color="auto"/>
            </w:tcBorders>
          </w:tcPr>
          <w:p w14:paraId="6B0ED28F" w14:textId="77777777" w:rsidR="00577DF9" w:rsidRDefault="00577DF9">
            <w:pPr>
              <w:jc w:val="center"/>
              <w:rPr>
                <w:snapToGrid w:val="0"/>
                <w:color w:val="auto"/>
              </w:rPr>
            </w:pPr>
            <w:r>
              <w:rPr>
                <w:snapToGrid w:val="0"/>
                <w:color w:val="auto"/>
              </w:rPr>
              <w:t xml:space="preserve">$82.50 </w:t>
            </w:r>
          </w:p>
        </w:tc>
        <w:tc>
          <w:tcPr>
            <w:tcW w:w="0" w:type="auto"/>
            <w:tcBorders>
              <w:left w:val="single" w:sz="6" w:space="0" w:color="auto"/>
              <w:bottom w:val="single" w:sz="6" w:space="0" w:color="auto"/>
              <w:right w:val="single" w:sz="4" w:space="0" w:color="auto"/>
            </w:tcBorders>
          </w:tcPr>
          <w:p w14:paraId="32B0A918" w14:textId="77777777" w:rsidR="00577DF9" w:rsidRDefault="00577DF9">
            <w:pPr>
              <w:jc w:val="center"/>
              <w:rPr>
                <w:snapToGrid w:val="0"/>
                <w:color w:val="auto"/>
              </w:rPr>
            </w:pPr>
            <w:r>
              <w:rPr>
                <w:snapToGrid w:val="0"/>
                <w:color w:val="auto"/>
              </w:rPr>
              <w:t xml:space="preserve">$900.00 </w:t>
            </w:r>
          </w:p>
        </w:tc>
        <w:tc>
          <w:tcPr>
            <w:tcW w:w="0" w:type="auto"/>
            <w:tcBorders>
              <w:left w:val="single" w:sz="4" w:space="0" w:color="auto"/>
              <w:bottom w:val="single" w:sz="6" w:space="0" w:color="auto"/>
              <w:right w:val="single" w:sz="6" w:space="0" w:color="auto"/>
            </w:tcBorders>
          </w:tcPr>
          <w:p w14:paraId="3E53BBFC" w14:textId="77777777" w:rsidR="00577DF9" w:rsidRDefault="00577DF9">
            <w:pPr>
              <w:jc w:val="center"/>
              <w:rPr>
                <w:snapToGrid w:val="0"/>
                <w:color w:val="auto"/>
              </w:rPr>
            </w:pPr>
            <w:r>
              <w:rPr>
                <w:snapToGrid w:val="0"/>
                <w:color w:val="auto"/>
              </w:rPr>
              <w:t xml:space="preserve">$990.00 </w:t>
            </w:r>
          </w:p>
        </w:tc>
        <w:tc>
          <w:tcPr>
            <w:tcW w:w="0" w:type="auto"/>
            <w:tcBorders>
              <w:left w:val="single" w:sz="6" w:space="0" w:color="auto"/>
              <w:bottom w:val="single" w:sz="4" w:space="0" w:color="auto"/>
              <w:right w:val="single" w:sz="6" w:space="0" w:color="auto"/>
            </w:tcBorders>
            <w:vAlign w:val="center"/>
          </w:tcPr>
          <w:p w14:paraId="2D5F8A37" w14:textId="77777777" w:rsidR="00577DF9" w:rsidRDefault="00577DF9">
            <w:pPr>
              <w:jc w:val="center"/>
              <w:rPr>
                <w:snapToGrid w:val="0"/>
              </w:rPr>
            </w:pPr>
            <w:r>
              <w:rPr>
                <w:sz w:val="18"/>
              </w:rPr>
              <w:t xml:space="preserve">One month's rental^ plus </w:t>
            </w:r>
            <w:r>
              <w:rPr>
                <w:snapToGrid w:val="0"/>
                <w:color w:val="auto"/>
              </w:rPr>
              <w:t>50% of the per annum fee</w:t>
            </w:r>
          </w:p>
          <w:p w14:paraId="45462763" w14:textId="77777777" w:rsidR="00577DF9" w:rsidRDefault="00577DF9">
            <w:pPr>
              <w:jc w:val="center"/>
              <w:rPr>
                <w:snapToGrid w:val="0"/>
                <w:color w:val="auto"/>
              </w:rPr>
            </w:pPr>
          </w:p>
        </w:tc>
        <w:tc>
          <w:tcPr>
            <w:tcW w:w="0" w:type="auto"/>
            <w:tcBorders>
              <w:left w:val="single" w:sz="6" w:space="0" w:color="auto"/>
              <w:bottom w:val="single" w:sz="6" w:space="0" w:color="auto"/>
              <w:right w:val="single" w:sz="6" w:space="0" w:color="auto"/>
            </w:tcBorders>
          </w:tcPr>
          <w:p w14:paraId="2F61DEC7" w14:textId="77777777" w:rsidR="00577DF9" w:rsidRDefault="00577DF9">
            <w:pPr>
              <w:jc w:val="center"/>
              <w:rPr>
                <w:snapToGrid w:val="0"/>
                <w:color w:val="auto"/>
              </w:rPr>
            </w:pPr>
            <w:r>
              <w:rPr>
                <w:snapToGrid w:val="0"/>
                <w:color w:val="auto"/>
              </w:rPr>
              <w:t>60 mins</w:t>
            </w:r>
          </w:p>
        </w:tc>
      </w:tr>
      <w:tr w:rsidR="00577DF9" w14:paraId="6F4AF2F0" w14:textId="77777777" w:rsidTr="006D7D11">
        <w:tblPrEx>
          <w:tblCellMar>
            <w:top w:w="0" w:type="dxa"/>
            <w:bottom w:w="0" w:type="dxa"/>
          </w:tblCellMar>
        </w:tblPrEx>
        <w:trPr>
          <w:cantSplit/>
          <w:trHeight w:val="262"/>
        </w:trPr>
        <w:tc>
          <w:tcPr>
            <w:tcW w:w="0" w:type="auto"/>
            <w:tcBorders>
              <w:top w:val="single" w:sz="6" w:space="0" w:color="auto"/>
              <w:left w:val="single" w:sz="6" w:space="0" w:color="auto"/>
              <w:bottom w:val="single" w:sz="6" w:space="0" w:color="auto"/>
              <w:right w:val="single" w:sz="6" w:space="0" w:color="auto"/>
            </w:tcBorders>
          </w:tcPr>
          <w:p w14:paraId="62795AD2" w14:textId="77777777" w:rsidR="00577DF9" w:rsidRDefault="00577DF9">
            <w:pPr>
              <w:rPr>
                <w:b/>
                <w:snapToGrid w:val="0"/>
                <w:color w:val="auto"/>
              </w:rPr>
            </w:pPr>
            <w:r>
              <w:rPr>
                <w:snapToGrid w:val="0"/>
                <w:color w:val="auto"/>
              </w:rPr>
              <w:t xml:space="preserve">Express 6 </w:t>
            </w:r>
            <w:r>
              <w:rPr>
                <w:b/>
                <w:snapToGrid w:val="0"/>
                <w:color w:val="auto"/>
              </w:rPr>
              <w:t>plus</w:t>
            </w:r>
          </w:p>
        </w:tc>
        <w:tc>
          <w:tcPr>
            <w:tcW w:w="0" w:type="auto"/>
            <w:tcBorders>
              <w:top w:val="single" w:sz="6" w:space="0" w:color="auto"/>
              <w:left w:val="single" w:sz="6" w:space="0" w:color="auto"/>
              <w:bottom w:val="single" w:sz="6" w:space="0" w:color="auto"/>
              <w:right w:val="single" w:sz="6" w:space="0" w:color="auto"/>
            </w:tcBorders>
          </w:tcPr>
          <w:p w14:paraId="649E0C5E" w14:textId="77777777" w:rsidR="00577DF9" w:rsidRDefault="00577DF9">
            <w:pPr>
              <w:jc w:val="center"/>
              <w:rPr>
                <w:snapToGrid w:val="0"/>
                <w:color w:val="auto"/>
              </w:rPr>
            </w:pPr>
            <w:r>
              <w:rPr>
                <w:snapToGrid w:val="0"/>
                <w:color w:val="auto"/>
              </w:rPr>
              <w:t>6 hours</w:t>
            </w:r>
          </w:p>
        </w:tc>
        <w:tc>
          <w:tcPr>
            <w:tcW w:w="0" w:type="auto"/>
            <w:tcBorders>
              <w:top w:val="single" w:sz="6" w:space="0" w:color="auto"/>
              <w:left w:val="single" w:sz="6" w:space="0" w:color="auto"/>
              <w:bottom w:val="single" w:sz="6" w:space="0" w:color="auto"/>
              <w:right w:val="single" w:sz="6" w:space="0" w:color="auto"/>
            </w:tcBorders>
          </w:tcPr>
          <w:p w14:paraId="1E4D6970" w14:textId="77777777" w:rsidR="00577DF9" w:rsidRDefault="00577DF9">
            <w:pPr>
              <w:jc w:val="center"/>
              <w:rPr>
                <w:snapToGrid w:val="0"/>
                <w:color w:val="auto"/>
              </w:rPr>
            </w:pPr>
            <w:r>
              <w:rPr>
                <w:snapToGrid w:val="0"/>
                <w:color w:val="auto"/>
              </w:rPr>
              <w:t>30 mins</w:t>
            </w:r>
          </w:p>
        </w:tc>
        <w:tc>
          <w:tcPr>
            <w:tcW w:w="0" w:type="auto"/>
            <w:tcBorders>
              <w:top w:val="single" w:sz="6" w:space="0" w:color="auto"/>
              <w:left w:val="single" w:sz="6" w:space="0" w:color="auto"/>
              <w:bottom w:val="single" w:sz="6" w:space="0" w:color="auto"/>
              <w:right w:val="single" w:sz="4" w:space="0" w:color="auto"/>
            </w:tcBorders>
          </w:tcPr>
          <w:p w14:paraId="1AD2A7C2" w14:textId="77777777" w:rsidR="00577DF9" w:rsidRDefault="00577DF9">
            <w:pPr>
              <w:jc w:val="center"/>
              <w:rPr>
                <w:snapToGrid w:val="0"/>
                <w:color w:val="auto"/>
              </w:rPr>
            </w:pPr>
            <w:r>
              <w:rPr>
                <w:snapToGrid w:val="0"/>
                <w:color w:val="auto"/>
              </w:rPr>
              <w:t>$65.00</w:t>
            </w:r>
          </w:p>
        </w:tc>
        <w:tc>
          <w:tcPr>
            <w:tcW w:w="0" w:type="auto"/>
            <w:tcBorders>
              <w:top w:val="single" w:sz="6" w:space="0" w:color="auto"/>
              <w:left w:val="single" w:sz="4" w:space="0" w:color="auto"/>
              <w:bottom w:val="single" w:sz="6" w:space="0" w:color="auto"/>
              <w:right w:val="single" w:sz="6" w:space="0" w:color="auto"/>
            </w:tcBorders>
          </w:tcPr>
          <w:p w14:paraId="1E7A8E8D" w14:textId="77777777" w:rsidR="00577DF9" w:rsidRDefault="00577DF9">
            <w:pPr>
              <w:jc w:val="center"/>
              <w:rPr>
                <w:snapToGrid w:val="0"/>
                <w:color w:val="auto"/>
              </w:rPr>
            </w:pPr>
            <w:r>
              <w:rPr>
                <w:snapToGrid w:val="0"/>
                <w:color w:val="auto"/>
              </w:rPr>
              <w:t xml:space="preserve">$71.50 </w:t>
            </w:r>
          </w:p>
        </w:tc>
        <w:tc>
          <w:tcPr>
            <w:tcW w:w="0" w:type="auto"/>
            <w:tcBorders>
              <w:top w:val="single" w:sz="6" w:space="0" w:color="auto"/>
              <w:left w:val="single" w:sz="6" w:space="0" w:color="auto"/>
              <w:bottom w:val="single" w:sz="6" w:space="0" w:color="auto"/>
              <w:right w:val="single" w:sz="4" w:space="0" w:color="auto"/>
            </w:tcBorders>
          </w:tcPr>
          <w:p w14:paraId="5EBB7F3A" w14:textId="77777777" w:rsidR="00577DF9" w:rsidRDefault="00577DF9">
            <w:pPr>
              <w:jc w:val="center"/>
              <w:rPr>
                <w:snapToGrid w:val="0"/>
                <w:color w:val="auto"/>
              </w:rPr>
            </w:pPr>
            <w:r>
              <w:rPr>
                <w:snapToGrid w:val="0"/>
                <w:color w:val="auto"/>
              </w:rPr>
              <w:t xml:space="preserve">$780.00 </w:t>
            </w:r>
          </w:p>
        </w:tc>
        <w:tc>
          <w:tcPr>
            <w:tcW w:w="0" w:type="auto"/>
            <w:tcBorders>
              <w:top w:val="single" w:sz="6" w:space="0" w:color="auto"/>
              <w:left w:val="single" w:sz="4" w:space="0" w:color="auto"/>
              <w:bottom w:val="single" w:sz="6" w:space="0" w:color="auto"/>
              <w:right w:val="single" w:sz="6" w:space="0" w:color="auto"/>
            </w:tcBorders>
          </w:tcPr>
          <w:p w14:paraId="5A0CC343" w14:textId="77777777" w:rsidR="00577DF9" w:rsidRDefault="00577DF9">
            <w:pPr>
              <w:jc w:val="center"/>
              <w:rPr>
                <w:snapToGrid w:val="0"/>
                <w:color w:val="auto"/>
              </w:rPr>
            </w:pPr>
            <w:r>
              <w:rPr>
                <w:snapToGrid w:val="0"/>
                <w:color w:val="auto"/>
              </w:rPr>
              <w:t xml:space="preserve">$858.00 </w:t>
            </w:r>
          </w:p>
        </w:tc>
        <w:tc>
          <w:tcPr>
            <w:tcW w:w="0" w:type="auto"/>
            <w:tcBorders>
              <w:top w:val="single" w:sz="4" w:space="0" w:color="auto"/>
              <w:left w:val="single" w:sz="6" w:space="0" w:color="auto"/>
              <w:bottom w:val="single" w:sz="4" w:space="0" w:color="auto"/>
              <w:right w:val="single" w:sz="6" w:space="0" w:color="auto"/>
            </w:tcBorders>
          </w:tcPr>
          <w:p w14:paraId="36ABD076" w14:textId="77777777" w:rsidR="00577DF9" w:rsidRDefault="00577DF9">
            <w:pPr>
              <w:jc w:val="center"/>
              <w:rPr>
                <w:snapToGrid w:val="0"/>
                <w:color w:val="auto"/>
              </w:rPr>
            </w:pPr>
            <w:r>
              <w:rPr>
                <w:sz w:val="18"/>
              </w:rPr>
              <w:t xml:space="preserve">One month's rental^ plus </w:t>
            </w:r>
            <w:r>
              <w:rPr>
                <w:snapToGrid w:val="0"/>
                <w:color w:val="auto"/>
              </w:rPr>
              <w:t>50% of the per annum fee</w:t>
            </w:r>
          </w:p>
        </w:tc>
        <w:tc>
          <w:tcPr>
            <w:tcW w:w="0" w:type="auto"/>
            <w:tcBorders>
              <w:top w:val="single" w:sz="6" w:space="0" w:color="auto"/>
              <w:left w:val="single" w:sz="6" w:space="0" w:color="auto"/>
              <w:bottom w:val="single" w:sz="6" w:space="0" w:color="auto"/>
              <w:right w:val="single" w:sz="6" w:space="0" w:color="auto"/>
            </w:tcBorders>
          </w:tcPr>
          <w:p w14:paraId="786900A7" w14:textId="77777777" w:rsidR="00577DF9" w:rsidRDefault="00577DF9">
            <w:pPr>
              <w:jc w:val="center"/>
              <w:rPr>
                <w:snapToGrid w:val="0"/>
                <w:color w:val="auto"/>
              </w:rPr>
            </w:pPr>
            <w:r>
              <w:rPr>
                <w:snapToGrid w:val="0"/>
                <w:color w:val="auto"/>
              </w:rPr>
              <w:t>90 mins</w:t>
            </w:r>
          </w:p>
        </w:tc>
      </w:tr>
      <w:tr w:rsidR="00577DF9" w14:paraId="117813BE" w14:textId="77777777" w:rsidTr="006D7D11">
        <w:tblPrEx>
          <w:tblCellMar>
            <w:top w:w="0" w:type="dxa"/>
            <w:bottom w:w="0" w:type="dxa"/>
          </w:tblCellMar>
        </w:tblPrEx>
        <w:trPr>
          <w:cantSplit/>
          <w:trHeight w:val="262"/>
        </w:trPr>
        <w:tc>
          <w:tcPr>
            <w:tcW w:w="0" w:type="auto"/>
            <w:tcBorders>
              <w:top w:val="single" w:sz="6" w:space="0" w:color="auto"/>
              <w:left w:val="single" w:sz="6" w:space="0" w:color="auto"/>
              <w:bottom w:val="single" w:sz="6" w:space="0" w:color="auto"/>
              <w:right w:val="single" w:sz="6" w:space="0" w:color="auto"/>
            </w:tcBorders>
          </w:tcPr>
          <w:p w14:paraId="2956CD29" w14:textId="77777777" w:rsidR="00577DF9" w:rsidRDefault="00577DF9">
            <w:pPr>
              <w:rPr>
                <w:b/>
                <w:snapToGrid w:val="0"/>
                <w:color w:val="auto"/>
              </w:rPr>
            </w:pPr>
            <w:r>
              <w:rPr>
                <w:snapToGrid w:val="0"/>
                <w:color w:val="auto"/>
              </w:rPr>
              <w:t xml:space="preserve">Express 8 </w:t>
            </w:r>
            <w:r>
              <w:rPr>
                <w:b/>
                <w:snapToGrid w:val="0"/>
                <w:color w:val="auto"/>
              </w:rPr>
              <w:t>plus</w:t>
            </w:r>
            <w:r>
              <w:rPr>
                <w:i/>
                <w:snapToGrid w:val="0"/>
              </w:rPr>
              <w:sym w:font="Symbol" w:char="F06D"/>
            </w:r>
          </w:p>
        </w:tc>
        <w:tc>
          <w:tcPr>
            <w:tcW w:w="0" w:type="auto"/>
            <w:tcBorders>
              <w:top w:val="single" w:sz="6" w:space="0" w:color="auto"/>
              <w:left w:val="single" w:sz="6" w:space="0" w:color="auto"/>
              <w:bottom w:val="single" w:sz="6" w:space="0" w:color="auto"/>
              <w:right w:val="single" w:sz="6" w:space="0" w:color="auto"/>
            </w:tcBorders>
          </w:tcPr>
          <w:p w14:paraId="02096DFF" w14:textId="77777777" w:rsidR="00577DF9" w:rsidRDefault="00577DF9">
            <w:pPr>
              <w:jc w:val="center"/>
              <w:rPr>
                <w:snapToGrid w:val="0"/>
                <w:color w:val="auto"/>
              </w:rPr>
            </w:pPr>
            <w:r>
              <w:rPr>
                <w:snapToGrid w:val="0"/>
                <w:color w:val="auto"/>
              </w:rPr>
              <w:t>8 hours</w:t>
            </w:r>
          </w:p>
        </w:tc>
        <w:tc>
          <w:tcPr>
            <w:tcW w:w="0" w:type="auto"/>
            <w:tcBorders>
              <w:top w:val="single" w:sz="6" w:space="0" w:color="auto"/>
              <w:left w:val="single" w:sz="6" w:space="0" w:color="auto"/>
              <w:bottom w:val="single" w:sz="6" w:space="0" w:color="auto"/>
              <w:right w:val="single" w:sz="6" w:space="0" w:color="auto"/>
            </w:tcBorders>
          </w:tcPr>
          <w:p w14:paraId="3ECD89C8" w14:textId="77777777" w:rsidR="00577DF9" w:rsidRDefault="00577DF9">
            <w:pPr>
              <w:jc w:val="center"/>
              <w:rPr>
                <w:snapToGrid w:val="0"/>
                <w:color w:val="auto"/>
              </w:rPr>
            </w:pPr>
            <w:r>
              <w:rPr>
                <w:snapToGrid w:val="0"/>
                <w:color w:val="auto"/>
              </w:rPr>
              <w:t>60 mins</w:t>
            </w:r>
          </w:p>
        </w:tc>
        <w:tc>
          <w:tcPr>
            <w:tcW w:w="0" w:type="auto"/>
            <w:tcBorders>
              <w:top w:val="single" w:sz="6" w:space="0" w:color="auto"/>
              <w:left w:val="single" w:sz="6" w:space="0" w:color="auto"/>
              <w:bottom w:val="single" w:sz="6" w:space="0" w:color="auto"/>
              <w:right w:val="single" w:sz="4" w:space="0" w:color="auto"/>
            </w:tcBorders>
          </w:tcPr>
          <w:p w14:paraId="6E2B95B2" w14:textId="77777777" w:rsidR="00577DF9" w:rsidRDefault="00577DF9">
            <w:pPr>
              <w:jc w:val="center"/>
              <w:rPr>
                <w:snapToGrid w:val="0"/>
                <w:color w:val="auto"/>
              </w:rPr>
            </w:pPr>
            <w:r>
              <w:rPr>
                <w:snapToGrid w:val="0"/>
                <w:color w:val="auto"/>
              </w:rPr>
              <w:t>$55.00</w:t>
            </w:r>
          </w:p>
        </w:tc>
        <w:tc>
          <w:tcPr>
            <w:tcW w:w="0" w:type="auto"/>
            <w:tcBorders>
              <w:top w:val="single" w:sz="6" w:space="0" w:color="auto"/>
              <w:left w:val="single" w:sz="4" w:space="0" w:color="auto"/>
              <w:bottom w:val="single" w:sz="6" w:space="0" w:color="auto"/>
              <w:right w:val="single" w:sz="6" w:space="0" w:color="auto"/>
            </w:tcBorders>
          </w:tcPr>
          <w:p w14:paraId="191ACEEB" w14:textId="77777777" w:rsidR="00577DF9" w:rsidRDefault="00577DF9">
            <w:pPr>
              <w:jc w:val="center"/>
              <w:rPr>
                <w:snapToGrid w:val="0"/>
                <w:color w:val="auto"/>
              </w:rPr>
            </w:pPr>
            <w:r>
              <w:rPr>
                <w:snapToGrid w:val="0"/>
                <w:color w:val="auto"/>
              </w:rPr>
              <w:t xml:space="preserve">$60.50 </w:t>
            </w:r>
          </w:p>
        </w:tc>
        <w:tc>
          <w:tcPr>
            <w:tcW w:w="0" w:type="auto"/>
            <w:tcBorders>
              <w:top w:val="single" w:sz="6" w:space="0" w:color="auto"/>
              <w:left w:val="single" w:sz="6" w:space="0" w:color="auto"/>
              <w:bottom w:val="single" w:sz="6" w:space="0" w:color="auto"/>
              <w:right w:val="single" w:sz="4" w:space="0" w:color="auto"/>
            </w:tcBorders>
          </w:tcPr>
          <w:p w14:paraId="3480CD96" w14:textId="77777777" w:rsidR="00577DF9" w:rsidRDefault="00577DF9">
            <w:pPr>
              <w:jc w:val="center"/>
              <w:rPr>
                <w:snapToGrid w:val="0"/>
                <w:color w:val="auto"/>
              </w:rPr>
            </w:pPr>
            <w:r>
              <w:rPr>
                <w:snapToGrid w:val="0"/>
                <w:color w:val="auto"/>
              </w:rPr>
              <w:t xml:space="preserve">$660.00 </w:t>
            </w:r>
          </w:p>
        </w:tc>
        <w:tc>
          <w:tcPr>
            <w:tcW w:w="0" w:type="auto"/>
            <w:tcBorders>
              <w:top w:val="single" w:sz="6" w:space="0" w:color="auto"/>
              <w:left w:val="single" w:sz="4" w:space="0" w:color="auto"/>
              <w:bottom w:val="single" w:sz="6" w:space="0" w:color="auto"/>
              <w:right w:val="single" w:sz="6" w:space="0" w:color="auto"/>
            </w:tcBorders>
          </w:tcPr>
          <w:p w14:paraId="4C5BC085" w14:textId="77777777" w:rsidR="00577DF9" w:rsidRDefault="00577DF9">
            <w:pPr>
              <w:jc w:val="center"/>
              <w:rPr>
                <w:snapToGrid w:val="0"/>
                <w:color w:val="auto"/>
              </w:rPr>
            </w:pPr>
            <w:r>
              <w:rPr>
                <w:snapToGrid w:val="0"/>
                <w:color w:val="auto"/>
              </w:rPr>
              <w:t xml:space="preserve">$726.00 </w:t>
            </w:r>
          </w:p>
        </w:tc>
        <w:tc>
          <w:tcPr>
            <w:tcW w:w="0" w:type="auto"/>
            <w:tcBorders>
              <w:top w:val="single" w:sz="4" w:space="0" w:color="auto"/>
              <w:left w:val="single" w:sz="6" w:space="0" w:color="auto"/>
              <w:bottom w:val="single" w:sz="4" w:space="0" w:color="auto"/>
              <w:right w:val="single" w:sz="6" w:space="0" w:color="auto"/>
            </w:tcBorders>
          </w:tcPr>
          <w:p w14:paraId="76F57DAA" w14:textId="77777777" w:rsidR="00577DF9" w:rsidRDefault="00577DF9">
            <w:pPr>
              <w:jc w:val="center"/>
              <w:rPr>
                <w:snapToGrid w:val="0"/>
                <w:color w:val="auto"/>
              </w:rPr>
            </w:pPr>
            <w:r>
              <w:rPr>
                <w:sz w:val="18"/>
              </w:rPr>
              <w:t xml:space="preserve">One month's rental^ plus </w:t>
            </w:r>
            <w:r>
              <w:rPr>
                <w:snapToGrid w:val="0"/>
                <w:color w:val="auto"/>
              </w:rPr>
              <w:t>50% of the per annum fee</w:t>
            </w:r>
          </w:p>
        </w:tc>
        <w:tc>
          <w:tcPr>
            <w:tcW w:w="0" w:type="auto"/>
            <w:tcBorders>
              <w:top w:val="single" w:sz="6" w:space="0" w:color="auto"/>
              <w:left w:val="single" w:sz="6" w:space="0" w:color="auto"/>
              <w:bottom w:val="single" w:sz="6" w:space="0" w:color="auto"/>
              <w:right w:val="single" w:sz="6" w:space="0" w:color="auto"/>
            </w:tcBorders>
          </w:tcPr>
          <w:p w14:paraId="42E2CA4F" w14:textId="77777777" w:rsidR="00577DF9" w:rsidRDefault="00577DF9">
            <w:pPr>
              <w:jc w:val="center"/>
              <w:rPr>
                <w:snapToGrid w:val="0"/>
                <w:color w:val="auto"/>
              </w:rPr>
            </w:pPr>
            <w:r>
              <w:rPr>
                <w:snapToGrid w:val="0"/>
                <w:color w:val="auto"/>
              </w:rPr>
              <w:t>120 mins</w:t>
            </w:r>
          </w:p>
        </w:tc>
      </w:tr>
      <w:tr w:rsidR="00577DF9" w14:paraId="1E279B7A" w14:textId="77777777" w:rsidTr="006D7D11">
        <w:tblPrEx>
          <w:tblCellMar>
            <w:top w:w="0" w:type="dxa"/>
            <w:bottom w:w="0" w:type="dxa"/>
          </w:tblCellMar>
        </w:tblPrEx>
        <w:trPr>
          <w:cantSplit/>
        </w:trPr>
        <w:tc>
          <w:tcPr>
            <w:tcW w:w="0" w:type="auto"/>
            <w:gridSpan w:val="9"/>
            <w:tcBorders>
              <w:top w:val="single" w:sz="6" w:space="0" w:color="auto"/>
              <w:left w:val="single" w:sz="6" w:space="0" w:color="auto"/>
              <w:bottom w:val="single" w:sz="6" w:space="0" w:color="auto"/>
              <w:right w:val="single" w:sz="6" w:space="0" w:color="auto"/>
            </w:tcBorders>
          </w:tcPr>
          <w:p w14:paraId="469A07BC" w14:textId="77777777" w:rsidR="00577DF9" w:rsidRDefault="00577DF9">
            <w:pPr>
              <w:jc w:val="center"/>
            </w:pPr>
          </w:p>
        </w:tc>
      </w:tr>
      <w:tr w:rsidR="00577DF9" w14:paraId="5955C231" w14:textId="77777777" w:rsidTr="006D7D11">
        <w:tblPrEx>
          <w:tblCellMar>
            <w:top w:w="0" w:type="dxa"/>
            <w:bottom w:w="0" w:type="dxa"/>
          </w:tblCellMar>
        </w:tblPrEx>
        <w:trPr>
          <w:cantSplit/>
          <w:trHeight w:val="262"/>
        </w:trPr>
        <w:tc>
          <w:tcPr>
            <w:tcW w:w="0" w:type="auto"/>
            <w:tcBorders>
              <w:top w:val="single" w:sz="6" w:space="0" w:color="auto"/>
              <w:left w:val="single" w:sz="6" w:space="0" w:color="auto"/>
              <w:bottom w:val="single" w:sz="6" w:space="0" w:color="auto"/>
              <w:right w:val="single" w:sz="6" w:space="0" w:color="auto"/>
            </w:tcBorders>
          </w:tcPr>
          <w:p w14:paraId="70846B89" w14:textId="77777777" w:rsidR="00577DF9" w:rsidRDefault="00577DF9">
            <w:pPr>
              <w:rPr>
                <w:b/>
                <w:snapToGrid w:val="0"/>
                <w:color w:val="auto"/>
              </w:rPr>
            </w:pPr>
            <w:r>
              <w:rPr>
                <w:snapToGrid w:val="0"/>
                <w:color w:val="auto"/>
              </w:rPr>
              <w:t xml:space="preserve">Business </w:t>
            </w:r>
            <w:r>
              <w:rPr>
                <w:b/>
                <w:snapToGrid w:val="0"/>
                <w:color w:val="auto"/>
              </w:rPr>
              <w:t>plus</w:t>
            </w:r>
          </w:p>
        </w:tc>
        <w:tc>
          <w:tcPr>
            <w:tcW w:w="0" w:type="auto"/>
            <w:tcBorders>
              <w:top w:val="single" w:sz="6" w:space="0" w:color="auto"/>
              <w:left w:val="single" w:sz="6" w:space="0" w:color="auto"/>
              <w:bottom w:val="single" w:sz="6" w:space="0" w:color="auto"/>
              <w:right w:val="single" w:sz="6" w:space="0" w:color="auto"/>
            </w:tcBorders>
          </w:tcPr>
          <w:p w14:paraId="231E6D45" w14:textId="77777777" w:rsidR="00577DF9" w:rsidRDefault="00577DF9">
            <w:pPr>
              <w:jc w:val="center"/>
              <w:rPr>
                <w:snapToGrid w:val="0"/>
                <w:color w:val="auto"/>
              </w:rPr>
            </w:pPr>
            <w:r>
              <w:rPr>
                <w:snapToGrid w:val="0"/>
                <w:color w:val="auto"/>
              </w:rPr>
              <w:t>12 hours</w:t>
            </w:r>
          </w:p>
        </w:tc>
        <w:tc>
          <w:tcPr>
            <w:tcW w:w="0" w:type="auto"/>
            <w:tcBorders>
              <w:top w:val="single" w:sz="6" w:space="0" w:color="auto"/>
              <w:left w:val="single" w:sz="6" w:space="0" w:color="auto"/>
              <w:bottom w:val="single" w:sz="6" w:space="0" w:color="auto"/>
              <w:right w:val="single" w:sz="6" w:space="0" w:color="auto"/>
            </w:tcBorders>
          </w:tcPr>
          <w:p w14:paraId="6152A557" w14:textId="77777777" w:rsidR="00577DF9" w:rsidRDefault="00577DF9">
            <w:pPr>
              <w:jc w:val="center"/>
              <w:rPr>
                <w:snapToGrid w:val="0"/>
                <w:color w:val="auto"/>
              </w:rPr>
            </w:pPr>
            <w:r>
              <w:rPr>
                <w:snapToGrid w:val="0"/>
                <w:color w:val="auto"/>
              </w:rPr>
              <w:t>60 mins</w:t>
            </w:r>
          </w:p>
          <w:p w14:paraId="3A9DDA11" w14:textId="77777777" w:rsidR="00577DF9" w:rsidRDefault="00577DF9">
            <w:pPr>
              <w:jc w:val="center"/>
              <w:rPr>
                <w:snapToGrid w:val="0"/>
                <w:color w:val="auto"/>
              </w:rPr>
            </w:pPr>
          </w:p>
        </w:tc>
        <w:tc>
          <w:tcPr>
            <w:tcW w:w="0" w:type="auto"/>
            <w:tcBorders>
              <w:top w:val="single" w:sz="6" w:space="0" w:color="auto"/>
              <w:left w:val="single" w:sz="6" w:space="0" w:color="auto"/>
              <w:bottom w:val="single" w:sz="6" w:space="0" w:color="auto"/>
              <w:right w:val="single" w:sz="4" w:space="0" w:color="auto"/>
            </w:tcBorders>
          </w:tcPr>
          <w:p w14:paraId="54C38163" w14:textId="77777777" w:rsidR="00577DF9" w:rsidRDefault="00577DF9">
            <w:pPr>
              <w:jc w:val="center"/>
              <w:rPr>
                <w:snapToGrid w:val="0"/>
                <w:color w:val="auto"/>
              </w:rPr>
            </w:pPr>
            <w:r>
              <w:rPr>
                <w:snapToGrid w:val="0"/>
                <w:color w:val="auto"/>
              </w:rPr>
              <w:t>$40.00</w:t>
            </w:r>
          </w:p>
        </w:tc>
        <w:tc>
          <w:tcPr>
            <w:tcW w:w="0" w:type="auto"/>
            <w:tcBorders>
              <w:top w:val="single" w:sz="6" w:space="0" w:color="auto"/>
              <w:left w:val="single" w:sz="4" w:space="0" w:color="auto"/>
              <w:bottom w:val="single" w:sz="6" w:space="0" w:color="auto"/>
              <w:right w:val="single" w:sz="6" w:space="0" w:color="auto"/>
            </w:tcBorders>
          </w:tcPr>
          <w:p w14:paraId="6B478A2E" w14:textId="77777777" w:rsidR="00577DF9" w:rsidRDefault="00577DF9">
            <w:pPr>
              <w:jc w:val="center"/>
              <w:rPr>
                <w:snapToGrid w:val="0"/>
                <w:color w:val="auto"/>
              </w:rPr>
            </w:pPr>
            <w:r>
              <w:rPr>
                <w:snapToGrid w:val="0"/>
                <w:color w:val="auto"/>
              </w:rPr>
              <w:t xml:space="preserve">$44.00 </w:t>
            </w:r>
          </w:p>
        </w:tc>
        <w:tc>
          <w:tcPr>
            <w:tcW w:w="0" w:type="auto"/>
            <w:tcBorders>
              <w:top w:val="single" w:sz="6" w:space="0" w:color="auto"/>
              <w:left w:val="single" w:sz="6" w:space="0" w:color="auto"/>
              <w:bottom w:val="single" w:sz="6" w:space="0" w:color="auto"/>
              <w:right w:val="single" w:sz="4" w:space="0" w:color="auto"/>
            </w:tcBorders>
          </w:tcPr>
          <w:p w14:paraId="328CF109" w14:textId="77777777" w:rsidR="00577DF9" w:rsidRDefault="00577DF9">
            <w:pPr>
              <w:jc w:val="center"/>
              <w:rPr>
                <w:snapToGrid w:val="0"/>
                <w:color w:val="auto"/>
              </w:rPr>
            </w:pPr>
            <w:r>
              <w:rPr>
                <w:snapToGrid w:val="0"/>
                <w:color w:val="auto"/>
              </w:rPr>
              <w:t xml:space="preserve">$480.00 </w:t>
            </w:r>
          </w:p>
        </w:tc>
        <w:tc>
          <w:tcPr>
            <w:tcW w:w="0" w:type="auto"/>
            <w:tcBorders>
              <w:top w:val="single" w:sz="6" w:space="0" w:color="auto"/>
              <w:left w:val="single" w:sz="4" w:space="0" w:color="auto"/>
              <w:bottom w:val="single" w:sz="6" w:space="0" w:color="auto"/>
              <w:right w:val="single" w:sz="6" w:space="0" w:color="auto"/>
            </w:tcBorders>
          </w:tcPr>
          <w:p w14:paraId="6407B684" w14:textId="77777777" w:rsidR="00577DF9" w:rsidRDefault="00577DF9">
            <w:pPr>
              <w:jc w:val="center"/>
              <w:rPr>
                <w:snapToGrid w:val="0"/>
                <w:color w:val="auto"/>
              </w:rPr>
            </w:pPr>
            <w:r>
              <w:rPr>
                <w:snapToGrid w:val="0"/>
                <w:color w:val="auto"/>
              </w:rPr>
              <w:t xml:space="preserve">$528.00 </w:t>
            </w:r>
          </w:p>
        </w:tc>
        <w:tc>
          <w:tcPr>
            <w:tcW w:w="0" w:type="auto"/>
            <w:tcBorders>
              <w:top w:val="single" w:sz="4" w:space="0" w:color="auto"/>
              <w:left w:val="single" w:sz="6" w:space="0" w:color="auto"/>
              <w:bottom w:val="single" w:sz="4" w:space="0" w:color="auto"/>
              <w:right w:val="single" w:sz="6" w:space="0" w:color="auto"/>
            </w:tcBorders>
          </w:tcPr>
          <w:p w14:paraId="16F1D466" w14:textId="77777777" w:rsidR="00577DF9" w:rsidRDefault="00577DF9">
            <w:pPr>
              <w:jc w:val="center"/>
              <w:rPr>
                <w:snapToGrid w:val="0"/>
                <w:color w:val="auto"/>
              </w:rPr>
            </w:pPr>
            <w:r>
              <w:rPr>
                <w:sz w:val="18"/>
              </w:rPr>
              <w:t xml:space="preserve">One month's rental^ plus </w:t>
            </w:r>
            <w:r>
              <w:rPr>
                <w:snapToGrid w:val="0"/>
                <w:color w:val="auto"/>
              </w:rPr>
              <w:t>50% of the per annum fee</w:t>
            </w:r>
          </w:p>
        </w:tc>
        <w:tc>
          <w:tcPr>
            <w:tcW w:w="0" w:type="auto"/>
            <w:tcBorders>
              <w:top w:val="single" w:sz="6" w:space="0" w:color="auto"/>
              <w:left w:val="single" w:sz="6" w:space="0" w:color="auto"/>
              <w:bottom w:val="single" w:sz="6" w:space="0" w:color="auto"/>
              <w:right w:val="single" w:sz="6" w:space="0" w:color="auto"/>
            </w:tcBorders>
          </w:tcPr>
          <w:p w14:paraId="566E1CDA" w14:textId="77777777" w:rsidR="00577DF9" w:rsidRDefault="00577DF9">
            <w:pPr>
              <w:jc w:val="center"/>
              <w:rPr>
                <w:snapToGrid w:val="0"/>
                <w:color w:val="auto"/>
              </w:rPr>
            </w:pPr>
            <w:r>
              <w:rPr>
                <w:snapToGrid w:val="0"/>
                <w:color w:val="auto"/>
              </w:rPr>
              <w:t>120 mins</w:t>
            </w:r>
          </w:p>
        </w:tc>
      </w:tr>
      <w:tr w:rsidR="00577DF9" w14:paraId="2583EAE7" w14:textId="77777777" w:rsidTr="006D7D11">
        <w:tblPrEx>
          <w:tblCellMar>
            <w:top w:w="0" w:type="dxa"/>
            <w:bottom w:w="0" w:type="dxa"/>
          </w:tblCellMar>
        </w:tblPrEx>
        <w:trPr>
          <w:cantSplit/>
        </w:trPr>
        <w:tc>
          <w:tcPr>
            <w:tcW w:w="0" w:type="auto"/>
            <w:gridSpan w:val="9"/>
            <w:tcBorders>
              <w:top w:val="single" w:sz="6" w:space="0" w:color="auto"/>
              <w:left w:val="single" w:sz="6" w:space="0" w:color="auto"/>
              <w:bottom w:val="single" w:sz="6" w:space="0" w:color="auto"/>
              <w:right w:val="single" w:sz="6" w:space="0" w:color="auto"/>
            </w:tcBorders>
          </w:tcPr>
          <w:p w14:paraId="4A07BA53" w14:textId="77777777" w:rsidR="00577DF9" w:rsidRDefault="00577DF9">
            <w:pPr>
              <w:jc w:val="center"/>
              <w:rPr>
                <w:snapToGrid w:val="0"/>
                <w:color w:val="auto"/>
              </w:rPr>
            </w:pPr>
          </w:p>
        </w:tc>
      </w:tr>
      <w:tr w:rsidR="00577DF9" w14:paraId="496FFF0D" w14:textId="77777777" w:rsidTr="006D7D11">
        <w:tblPrEx>
          <w:tblCellMar>
            <w:top w:w="0" w:type="dxa"/>
            <w:bottom w:w="0" w:type="dxa"/>
          </w:tblCellMar>
        </w:tblPrEx>
        <w:trPr>
          <w:cantSplit/>
          <w:trHeight w:val="262"/>
        </w:trPr>
        <w:tc>
          <w:tcPr>
            <w:tcW w:w="0" w:type="auto"/>
            <w:tcBorders>
              <w:top w:val="single" w:sz="6" w:space="0" w:color="auto"/>
              <w:left w:val="single" w:sz="6" w:space="0" w:color="auto"/>
              <w:bottom w:val="single" w:sz="6" w:space="0" w:color="auto"/>
              <w:right w:val="single" w:sz="6" w:space="0" w:color="auto"/>
            </w:tcBorders>
          </w:tcPr>
          <w:p w14:paraId="50D77735" w14:textId="77777777" w:rsidR="00577DF9" w:rsidRDefault="00577DF9">
            <w:pPr>
              <w:rPr>
                <w:snapToGrid w:val="0"/>
                <w:color w:val="auto"/>
              </w:rPr>
            </w:pPr>
            <w:r>
              <w:rPr>
                <w:snapToGrid w:val="0"/>
                <w:color w:val="auto"/>
              </w:rPr>
              <w:t>Express 2</w:t>
            </w:r>
          </w:p>
          <w:p w14:paraId="75051D8B" w14:textId="77777777" w:rsidR="00577DF9" w:rsidRDefault="00577DF9">
            <w:pPr>
              <w:rPr>
                <w:snapToGrid w:val="0"/>
                <w:color w:val="auto"/>
              </w:rPr>
            </w:pPr>
          </w:p>
        </w:tc>
        <w:tc>
          <w:tcPr>
            <w:tcW w:w="0" w:type="auto"/>
            <w:tcBorders>
              <w:top w:val="single" w:sz="6" w:space="0" w:color="auto"/>
              <w:left w:val="single" w:sz="6" w:space="0" w:color="auto"/>
              <w:bottom w:val="single" w:sz="6" w:space="0" w:color="auto"/>
              <w:right w:val="single" w:sz="6" w:space="0" w:color="auto"/>
            </w:tcBorders>
          </w:tcPr>
          <w:p w14:paraId="604B4FE9" w14:textId="77777777" w:rsidR="00577DF9" w:rsidRDefault="00577DF9">
            <w:pPr>
              <w:jc w:val="center"/>
              <w:rPr>
                <w:snapToGrid w:val="0"/>
                <w:color w:val="auto"/>
              </w:rPr>
            </w:pPr>
            <w:r>
              <w:rPr>
                <w:snapToGrid w:val="0"/>
                <w:color w:val="auto"/>
              </w:rPr>
              <w:t>4 hours onsite restore</w:t>
            </w:r>
          </w:p>
          <w:p w14:paraId="44458592" w14:textId="77777777" w:rsidR="00577DF9" w:rsidRDefault="00577DF9">
            <w:pPr>
              <w:jc w:val="center"/>
              <w:rPr>
                <w:snapToGrid w:val="0"/>
                <w:color w:val="auto"/>
              </w:rPr>
            </w:pPr>
            <w:r>
              <w:rPr>
                <w:snapToGrid w:val="0"/>
                <w:color w:val="auto"/>
              </w:rPr>
              <w:t>2 hours offsite restore</w:t>
            </w:r>
          </w:p>
        </w:tc>
        <w:tc>
          <w:tcPr>
            <w:tcW w:w="0" w:type="auto"/>
            <w:tcBorders>
              <w:top w:val="single" w:sz="6" w:space="0" w:color="auto"/>
              <w:left w:val="single" w:sz="6" w:space="0" w:color="auto"/>
              <w:bottom w:val="single" w:sz="6" w:space="0" w:color="auto"/>
              <w:right w:val="single" w:sz="6" w:space="0" w:color="auto"/>
            </w:tcBorders>
          </w:tcPr>
          <w:p w14:paraId="3A220968" w14:textId="77777777" w:rsidR="00577DF9" w:rsidRDefault="00577DF9">
            <w:pPr>
              <w:jc w:val="center"/>
              <w:rPr>
                <w:snapToGrid w:val="0"/>
                <w:color w:val="auto"/>
              </w:rPr>
            </w:pPr>
            <w:r>
              <w:rPr>
                <w:snapToGrid w:val="0"/>
                <w:color w:val="auto"/>
              </w:rPr>
              <w:t>15 mins</w:t>
            </w:r>
          </w:p>
        </w:tc>
        <w:tc>
          <w:tcPr>
            <w:tcW w:w="0" w:type="auto"/>
            <w:tcBorders>
              <w:top w:val="single" w:sz="6" w:space="0" w:color="auto"/>
              <w:left w:val="single" w:sz="6" w:space="0" w:color="auto"/>
              <w:bottom w:val="single" w:sz="6" w:space="0" w:color="auto"/>
              <w:right w:val="single" w:sz="4" w:space="0" w:color="auto"/>
            </w:tcBorders>
          </w:tcPr>
          <w:p w14:paraId="46CFACAE" w14:textId="77777777" w:rsidR="00577DF9" w:rsidRDefault="00577DF9">
            <w:pPr>
              <w:jc w:val="center"/>
              <w:rPr>
                <w:snapToGrid w:val="0"/>
                <w:color w:val="auto"/>
              </w:rPr>
            </w:pPr>
            <w:r>
              <w:rPr>
                <w:snapToGrid w:val="0"/>
                <w:color w:val="auto"/>
              </w:rPr>
              <w:t>$58.75</w:t>
            </w:r>
          </w:p>
        </w:tc>
        <w:tc>
          <w:tcPr>
            <w:tcW w:w="0" w:type="auto"/>
            <w:tcBorders>
              <w:top w:val="single" w:sz="6" w:space="0" w:color="auto"/>
              <w:left w:val="single" w:sz="4" w:space="0" w:color="auto"/>
              <w:bottom w:val="single" w:sz="6" w:space="0" w:color="auto"/>
              <w:right w:val="single" w:sz="6" w:space="0" w:color="auto"/>
            </w:tcBorders>
          </w:tcPr>
          <w:p w14:paraId="28205725" w14:textId="77777777" w:rsidR="00577DF9" w:rsidRDefault="00577DF9">
            <w:pPr>
              <w:jc w:val="center"/>
              <w:rPr>
                <w:snapToGrid w:val="0"/>
                <w:color w:val="auto"/>
              </w:rPr>
            </w:pPr>
            <w:r>
              <w:rPr>
                <w:snapToGrid w:val="0"/>
                <w:color w:val="auto"/>
              </w:rPr>
              <w:t>$64.60</w:t>
            </w:r>
          </w:p>
        </w:tc>
        <w:tc>
          <w:tcPr>
            <w:tcW w:w="0" w:type="auto"/>
            <w:tcBorders>
              <w:top w:val="single" w:sz="6" w:space="0" w:color="auto"/>
              <w:left w:val="single" w:sz="6" w:space="0" w:color="auto"/>
              <w:bottom w:val="single" w:sz="6" w:space="0" w:color="auto"/>
              <w:right w:val="single" w:sz="4" w:space="0" w:color="auto"/>
            </w:tcBorders>
          </w:tcPr>
          <w:p w14:paraId="7BBBE84D" w14:textId="77777777" w:rsidR="00577DF9" w:rsidRDefault="00577DF9">
            <w:pPr>
              <w:jc w:val="center"/>
              <w:rPr>
                <w:snapToGrid w:val="0"/>
                <w:color w:val="auto"/>
              </w:rPr>
            </w:pPr>
            <w:r>
              <w:rPr>
                <w:snapToGrid w:val="0"/>
                <w:color w:val="auto"/>
              </w:rPr>
              <w:t>$705.00</w:t>
            </w:r>
          </w:p>
        </w:tc>
        <w:tc>
          <w:tcPr>
            <w:tcW w:w="0" w:type="auto"/>
            <w:tcBorders>
              <w:top w:val="single" w:sz="6" w:space="0" w:color="auto"/>
              <w:left w:val="single" w:sz="4" w:space="0" w:color="auto"/>
              <w:bottom w:val="single" w:sz="6" w:space="0" w:color="auto"/>
              <w:right w:val="single" w:sz="6" w:space="0" w:color="auto"/>
            </w:tcBorders>
          </w:tcPr>
          <w:p w14:paraId="72CBC536" w14:textId="77777777" w:rsidR="00577DF9" w:rsidRDefault="00577DF9">
            <w:pPr>
              <w:jc w:val="center"/>
              <w:rPr>
                <w:snapToGrid w:val="0"/>
                <w:color w:val="auto"/>
              </w:rPr>
            </w:pPr>
            <w:r>
              <w:rPr>
                <w:snapToGrid w:val="0"/>
                <w:color w:val="auto"/>
              </w:rPr>
              <w:t>$775.50</w:t>
            </w:r>
          </w:p>
        </w:tc>
        <w:tc>
          <w:tcPr>
            <w:tcW w:w="0" w:type="auto"/>
            <w:tcBorders>
              <w:top w:val="single" w:sz="4" w:space="0" w:color="auto"/>
              <w:left w:val="single" w:sz="6" w:space="0" w:color="auto"/>
              <w:bottom w:val="single" w:sz="4" w:space="0" w:color="auto"/>
              <w:right w:val="single" w:sz="6" w:space="0" w:color="auto"/>
            </w:tcBorders>
          </w:tcPr>
          <w:p w14:paraId="0E59908C" w14:textId="77777777" w:rsidR="00577DF9" w:rsidRDefault="00577DF9">
            <w:pPr>
              <w:jc w:val="center"/>
              <w:rPr>
                <w:snapToGrid w:val="0"/>
                <w:color w:val="auto"/>
              </w:rPr>
            </w:pPr>
            <w:r>
              <w:rPr>
                <w:sz w:val="18"/>
              </w:rPr>
              <w:t xml:space="preserve">One month's rental^ plus </w:t>
            </w:r>
            <w:r>
              <w:rPr>
                <w:snapToGrid w:val="0"/>
                <w:color w:val="auto"/>
              </w:rPr>
              <w:t xml:space="preserve">50% of the per annum fee </w:t>
            </w:r>
          </w:p>
        </w:tc>
        <w:tc>
          <w:tcPr>
            <w:tcW w:w="0" w:type="auto"/>
            <w:tcBorders>
              <w:top w:val="single" w:sz="6" w:space="0" w:color="auto"/>
              <w:left w:val="single" w:sz="6" w:space="0" w:color="auto"/>
              <w:bottom w:val="single" w:sz="6" w:space="0" w:color="auto"/>
              <w:right w:val="single" w:sz="6" w:space="0" w:color="auto"/>
            </w:tcBorders>
          </w:tcPr>
          <w:p w14:paraId="1D0AFBF1" w14:textId="77777777" w:rsidR="00577DF9" w:rsidRDefault="00577DF9">
            <w:pPr>
              <w:jc w:val="center"/>
              <w:rPr>
                <w:snapToGrid w:val="0"/>
                <w:color w:val="auto"/>
              </w:rPr>
            </w:pPr>
            <w:r>
              <w:rPr>
                <w:snapToGrid w:val="0"/>
                <w:color w:val="auto"/>
              </w:rPr>
              <w:t>60 mins</w:t>
            </w:r>
          </w:p>
        </w:tc>
      </w:tr>
      <w:tr w:rsidR="00577DF9" w14:paraId="6A93CACF" w14:textId="77777777" w:rsidTr="006D7D11">
        <w:tblPrEx>
          <w:tblCellMar>
            <w:top w:w="0" w:type="dxa"/>
            <w:bottom w:w="0" w:type="dxa"/>
          </w:tblCellMar>
        </w:tblPrEx>
        <w:trPr>
          <w:cantSplit/>
          <w:trHeight w:val="262"/>
        </w:trPr>
        <w:tc>
          <w:tcPr>
            <w:tcW w:w="0" w:type="auto"/>
            <w:tcBorders>
              <w:top w:val="single" w:sz="6" w:space="0" w:color="auto"/>
              <w:left w:val="single" w:sz="6" w:space="0" w:color="auto"/>
              <w:bottom w:val="single" w:sz="6" w:space="0" w:color="auto"/>
              <w:right w:val="single" w:sz="6" w:space="0" w:color="auto"/>
            </w:tcBorders>
          </w:tcPr>
          <w:p w14:paraId="68987FE5" w14:textId="77777777" w:rsidR="00577DF9" w:rsidRDefault="00577DF9">
            <w:pPr>
              <w:rPr>
                <w:snapToGrid w:val="0"/>
                <w:color w:val="auto"/>
              </w:rPr>
            </w:pPr>
            <w:r>
              <w:rPr>
                <w:snapToGrid w:val="0"/>
                <w:color w:val="auto"/>
              </w:rPr>
              <w:t>Express 4</w:t>
            </w:r>
          </w:p>
        </w:tc>
        <w:tc>
          <w:tcPr>
            <w:tcW w:w="0" w:type="auto"/>
            <w:tcBorders>
              <w:top w:val="single" w:sz="6" w:space="0" w:color="auto"/>
              <w:left w:val="single" w:sz="6" w:space="0" w:color="auto"/>
              <w:bottom w:val="single" w:sz="6" w:space="0" w:color="auto"/>
              <w:right w:val="single" w:sz="6" w:space="0" w:color="auto"/>
            </w:tcBorders>
          </w:tcPr>
          <w:p w14:paraId="3D6F5CCB" w14:textId="77777777" w:rsidR="00577DF9" w:rsidRDefault="00577DF9">
            <w:pPr>
              <w:jc w:val="center"/>
              <w:rPr>
                <w:snapToGrid w:val="0"/>
                <w:color w:val="auto"/>
              </w:rPr>
            </w:pPr>
            <w:r>
              <w:rPr>
                <w:snapToGrid w:val="0"/>
                <w:color w:val="auto"/>
              </w:rPr>
              <w:t>4 hours</w:t>
            </w:r>
          </w:p>
        </w:tc>
        <w:tc>
          <w:tcPr>
            <w:tcW w:w="0" w:type="auto"/>
            <w:tcBorders>
              <w:top w:val="single" w:sz="6" w:space="0" w:color="auto"/>
              <w:left w:val="single" w:sz="6" w:space="0" w:color="auto"/>
              <w:bottom w:val="single" w:sz="6" w:space="0" w:color="auto"/>
              <w:right w:val="single" w:sz="6" w:space="0" w:color="auto"/>
            </w:tcBorders>
          </w:tcPr>
          <w:p w14:paraId="7447A119" w14:textId="77777777" w:rsidR="00577DF9" w:rsidRDefault="00577DF9">
            <w:pPr>
              <w:jc w:val="center"/>
              <w:rPr>
                <w:snapToGrid w:val="0"/>
                <w:color w:val="auto"/>
              </w:rPr>
            </w:pPr>
            <w:r>
              <w:rPr>
                <w:snapToGrid w:val="0"/>
                <w:color w:val="auto"/>
              </w:rPr>
              <w:t>15 mins</w:t>
            </w:r>
          </w:p>
        </w:tc>
        <w:tc>
          <w:tcPr>
            <w:tcW w:w="0" w:type="auto"/>
            <w:tcBorders>
              <w:top w:val="single" w:sz="6" w:space="0" w:color="auto"/>
              <w:left w:val="single" w:sz="6" w:space="0" w:color="auto"/>
              <w:bottom w:val="single" w:sz="6" w:space="0" w:color="auto"/>
              <w:right w:val="single" w:sz="4" w:space="0" w:color="auto"/>
            </w:tcBorders>
          </w:tcPr>
          <w:p w14:paraId="7AFC359D" w14:textId="77777777" w:rsidR="00577DF9" w:rsidRDefault="00577DF9">
            <w:pPr>
              <w:jc w:val="center"/>
              <w:rPr>
                <w:snapToGrid w:val="0"/>
                <w:color w:val="auto"/>
              </w:rPr>
            </w:pPr>
            <w:r>
              <w:rPr>
                <w:snapToGrid w:val="0"/>
                <w:color w:val="auto"/>
              </w:rPr>
              <w:t xml:space="preserve">$40.00 </w:t>
            </w:r>
          </w:p>
        </w:tc>
        <w:tc>
          <w:tcPr>
            <w:tcW w:w="0" w:type="auto"/>
            <w:tcBorders>
              <w:top w:val="single" w:sz="6" w:space="0" w:color="auto"/>
              <w:left w:val="single" w:sz="4" w:space="0" w:color="auto"/>
              <w:bottom w:val="single" w:sz="6" w:space="0" w:color="auto"/>
              <w:right w:val="single" w:sz="6" w:space="0" w:color="auto"/>
            </w:tcBorders>
          </w:tcPr>
          <w:p w14:paraId="38A1B9DA" w14:textId="77777777" w:rsidR="00577DF9" w:rsidRDefault="00577DF9">
            <w:pPr>
              <w:jc w:val="center"/>
              <w:rPr>
                <w:snapToGrid w:val="0"/>
                <w:color w:val="auto"/>
              </w:rPr>
            </w:pPr>
            <w:r>
              <w:rPr>
                <w:snapToGrid w:val="0"/>
                <w:color w:val="auto"/>
              </w:rPr>
              <w:t xml:space="preserve">$44.00 </w:t>
            </w:r>
          </w:p>
        </w:tc>
        <w:tc>
          <w:tcPr>
            <w:tcW w:w="0" w:type="auto"/>
            <w:tcBorders>
              <w:top w:val="single" w:sz="6" w:space="0" w:color="auto"/>
              <w:left w:val="single" w:sz="6" w:space="0" w:color="auto"/>
              <w:bottom w:val="single" w:sz="6" w:space="0" w:color="auto"/>
              <w:right w:val="single" w:sz="4" w:space="0" w:color="auto"/>
            </w:tcBorders>
          </w:tcPr>
          <w:p w14:paraId="2F63B6BD" w14:textId="77777777" w:rsidR="00577DF9" w:rsidRDefault="00577DF9">
            <w:pPr>
              <w:jc w:val="center"/>
              <w:rPr>
                <w:snapToGrid w:val="0"/>
                <w:color w:val="auto"/>
              </w:rPr>
            </w:pPr>
            <w:r>
              <w:rPr>
                <w:snapToGrid w:val="0"/>
                <w:color w:val="auto"/>
              </w:rPr>
              <w:t xml:space="preserve">$480.00 </w:t>
            </w:r>
          </w:p>
        </w:tc>
        <w:tc>
          <w:tcPr>
            <w:tcW w:w="0" w:type="auto"/>
            <w:tcBorders>
              <w:top w:val="single" w:sz="6" w:space="0" w:color="auto"/>
              <w:left w:val="single" w:sz="4" w:space="0" w:color="auto"/>
              <w:bottom w:val="single" w:sz="6" w:space="0" w:color="auto"/>
              <w:right w:val="single" w:sz="6" w:space="0" w:color="auto"/>
            </w:tcBorders>
          </w:tcPr>
          <w:p w14:paraId="1F6642A2" w14:textId="77777777" w:rsidR="00577DF9" w:rsidRDefault="00577DF9">
            <w:pPr>
              <w:jc w:val="center"/>
              <w:rPr>
                <w:snapToGrid w:val="0"/>
                <w:color w:val="auto"/>
              </w:rPr>
            </w:pPr>
            <w:r>
              <w:rPr>
                <w:snapToGrid w:val="0"/>
                <w:color w:val="auto"/>
              </w:rPr>
              <w:t xml:space="preserve">$528.00 </w:t>
            </w:r>
          </w:p>
        </w:tc>
        <w:tc>
          <w:tcPr>
            <w:tcW w:w="0" w:type="auto"/>
            <w:tcBorders>
              <w:top w:val="single" w:sz="4" w:space="0" w:color="auto"/>
              <w:left w:val="single" w:sz="6" w:space="0" w:color="auto"/>
              <w:bottom w:val="single" w:sz="4" w:space="0" w:color="auto"/>
              <w:right w:val="single" w:sz="6" w:space="0" w:color="auto"/>
            </w:tcBorders>
          </w:tcPr>
          <w:p w14:paraId="31170FC1" w14:textId="77777777" w:rsidR="00577DF9" w:rsidRDefault="00577DF9">
            <w:pPr>
              <w:jc w:val="center"/>
              <w:rPr>
                <w:snapToGrid w:val="0"/>
                <w:color w:val="auto"/>
              </w:rPr>
            </w:pPr>
            <w:r>
              <w:rPr>
                <w:sz w:val="18"/>
              </w:rPr>
              <w:t xml:space="preserve">One month's rental^ plus </w:t>
            </w:r>
            <w:r>
              <w:rPr>
                <w:snapToGrid w:val="0"/>
                <w:color w:val="auto"/>
              </w:rPr>
              <w:t>50% of the per annum fee</w:t>
            </w:r>
          </w:p>
        </w:tc>
        <w:tc>
          <w:tcPr>
            <w:tcW w:w="0" w:type="auto"/>
            <w:tcBorders>
              <w:top w:val="single" w:sz="6" w:space="0" w:color="auto"/>
              <w:left w:val="single" w:sz="6" w:space="0" w:color="auto"/>
              <w:bottom w:val="single" w:sz="6" w:space="0" w:color="auto"/>
              <w:right w:val="single" w:sz="6" w:space="0" w:color="auto"/>
            </w:tcBorders>
          </w:tcPr>
          <w:p w14:paraId="5CC41CDA" w14:textId="77777777" w:rsidR="00577DF9" w:rsidRDefault="00577DF9">
            <w:pPr>
              <w:jc w:val="center"/>
              <w:rPr>
                <w:snapToGrid w:val="0"/>
                <w:color w:val="auto"/>
              </w:rPr>
            </w:pPr>
            <w:r>
              <w:rPr>
                <w:snapToGrid w:val="0"/>
                <w:color w:val="auto"/>
              </w:rPr>
              <w:t>60 mins</w:t>
            </w:r>
          </w:p>
        </w:tc>
      </w:tr>
      <w:tr w:rsidR="00577DF9" w14:paraId="0ADE9B41" w14:textId="77777777" w:rsidTr="006D7D11">
        <w:tblPrEx>
          <w:tblCellMar>
            <w:top w:w="0" w:type="dxa"/>
            <w:bottom w:w="0" w:type="dxa"/>
          </w:tblCellMar>
        </w:tblPrEx>
        <w:trPr>
          <w:cantSplit/>
          <w:trHeight w:val="262"/>
        </w:trPr>
        <w:tc>
          <w:tcPr>
            <w:tcW w:w="0" w:type="auto"/>
            <w:tcBorders>
              <w:top w:val="single" w:sz="6" w:space="0" w:color="auto"/>
              <w:left w:val="single" w:sz="6" w:space="0" w:color="auto"/>
              <w:bottom w:val="single" w:sz="6" w:space="0" w:color="auto"/>
              <w:right w:val="single" w:sz="6" w:space="0" w:color="auto"/>
            </w:tcBorders>
          </w:tcPr>
          <w:p w14:paraId="42D84B74" w14:textId="77777777" w:rsidR="00577DF9" w:rsidRDefault="00577DF9">
            <w:pPr>
              <w:rPr>
                <w:snapToGrid w:val="0"/>
                <w:color w:val="auto"/>
              </w:rPr>
            </w:pPr>
            <w:r>
              <w:rPr>
                <w:snapToGrid w:val="0"/>
                <w:color w:val="auto"/>
              </w:rPr>
              <w:lastRenderedPageBreak/>
              <w:t>Express 6</w:t>
            </w:r>
          </w:p>
        </w:tc>
        <w:tc>
          <w:tcPr>
            <w:tcW w:w="0" w:type="auto"/>
            <w:tcBorders>
              <w:top w:val="single" w:sz="6" w:space="0" w:color="auto"/>
              <w:left w:val="single" w:sz="6" w:space="0" w:color="auto"/>
              <w:bottom w:val="single" w:sz="6" w:space="0" w:color="auto"/>
              <w:right w:val="single" w:sz="6" w:space="0" w:color="auto"/>
            </w:tcBorders>
          </w:tcPr>
          <w:p w14:paraId="7ED37C53" w14:textId="77777777" w:rsidR="00577DF9" w:rsidRDefault="00577DF9">
            <w:pPr>
              <w:jc w:val="center"/>
              <w:rPr>
                <w:snapToGrid w:val="0"/>
                <w:color w:val="auto"/>
              </w:rPr>
            </w:pPr>
            <w:r>
              <w:rPr>
                <w:snapToGrid w:val="0"/>
                <w:color w:val="auto"/>
              </w:rPr>
              <w:t>6 hours</w:t>
            </w:r>
          </w:p>
        </w:tc>
        <w:tc>
          <w:tcPr>
            <w:tcW w:w="0" w:type="auto"/>
            <w:tcBorders>
              <w:top w:val="single" w:sz="6" w:space="0" w:color="auto"/>
              <w:left w:val="single" w:sz="6" w:space="0" w:color="auto"/>
              <w:bottom w:val="single" w:sz="6" w:space="0" w:color="auto"/>
              <w:right w:val="single" w:sz="6" w:space="0" w:color="auto"/>
            </w:tcBorders>
          </w:tcPr>
          <w:p w14:paraId="12557E88" w14:textId="77777777" w:rsidR="00577DF9" w:rsidRDefault="00577DF9">
            <w:pPr>
              <w:jc w:val="center"/>
              <w:rPr>
                <w:snapToGrid w:val="0"/>
                <w:color w:val="auto"/>
              </w:rPr>
            </w:pPr>
            <w:r>
              <w:rPr>
                <w:snapToGrid w:val="0"/>
                <w:color w:val="auto"/>
              </w:rPr>
              <w:t>30 mins</w:t>
            </w:r>
          </w:p>
        </w:tc>
        <w:tc>
          <w:tcPr>
            <w:tcW w:w="0" w:type="auto"/>
            <w:tcBorders>
              <w:top w:val="single" w:sz="6" w:space="0" w:color="auto"/>
              <w:left w:val="single" w:sz="6" w:space="0" w:color="auto"/>
              <w:bottom w:val="single" w:sz="6" w:space="0" w:color="auto"/>
              <w:right w:val="single" w:sz="4" w:space="0" w:color="auto"/>
            </w:tcBorders>
          </w:tcPr>
          <w:p w14:paraId="74E3DCFA" w14:textId="77777777" w:rsidR="00577DF9" w:rsidRDefault="00577DF9">
            <w:pPr>
              <w:jc w:val="center"/>
              <w:rPr>
                <w:snapToGrid w:val="0"/>
                <w:color w:val="auto"/>
              </w:rPr>
            </w:pPr>
            <w:r>
              <w:rPr>
                <w:snapToGrid w:val="0"/>
                <w:color w:val="auto"/>
              </w:rPr>
              <w:t xml:space="preserve">$32.50 </w:t>
            </w:r>
          </w:p>
        </w:tc>
        <w:tc>
          <w:tcPr>
            <w:tcW w:w="0" w:type="auto"/>
            <w:tcBorders>
              <w:top w:val="single" w:sz="6" w:space="0" w:color="auto"/>
              <w:left w:val="single" w:sz="4" w:space="0" w:color="auto"/>
              <w:bottom w:val="single" w:sz="6" w:space="0" w:color="auto"/>
              <w:right w:val="single" w:sz="6" w:space="0" w:color="auto"/>
            </w:tcBorders>
          </w:tcPr>
          <w:p w14:paraId="64A15E26" w14:textId="77777777" w:rsidR="00577DF9" w:rsidRDefault="00577DF9">
            <w:pPr>
              <w:jc w:val="center"/>
              <w:rPr>
                <w:snapToGrid w:val="0"/>
                <w:color w:val="auto"/>
              </w:rPr>
            </w:pPr>
            <w:r>
              <w:rPr>
                <w:snapToGrid w:val="0"/>
                <w:color w:val="auto"/>
              </w:rPr>
              <w:t xml:space="preserve">$35.75 </w:t>
            </w:r>
          </w:p>
        </w:tc>
        <w:tc>
          <w:tcPr>
            <w:tcW w:w="0" w:type="auto"/>
            <w:tcBorders>
              <w:top w:val="single" w:sz="6" w:space="0" w:color="auto"/>
              <w:left w:val="single" w:sz="6" w:space="0" w:color="auto"/>
              <w:bottom w:val="single" w:sz="6" w:space="0" w:color="auto"/>
              <w:right w:val="single" w:sz="4" w:space="0" w:color="auto"/>
            </w:tcBorders>
          </w:tcPr>
          <w:p w14:paraId="1DA5D769" w14:textId="77777777" w:rsidR="00577DF9" w:rsidRDefault="00577DF9">
            <w:pPr>
              <w:jc w:val="center"/>
              <w:rPr>
                <w:snapToGrid w:val="0"/>
                <w:color w:val="auto"/>
              </w:rPr>
            </w:pPr>
            <w:r>
              <w:rPr>
                <w:snapToGrid w:val="0"/>
                <w:color w:val="auto"/>
              </w:rPr>
              <w:t xml:space="preserve">$390.00 </w:t>
            </w:r>
          </w:p>
        </w:tc>
        <w:tc>
          <w:tcPr>
            <w:tcW w:w="0" w:type="auto"/>
            <w:tcBorders>
              <w:top w:val="single" w:sz="6" w:space="0" w:color="auto"/>
              <w:left w:val="single" w:sz="4" w:space="0" w:color="auto"/>
              <w:bottom w:val="single" w:sz="6" w:space="0" w:color="auto"/>
              <w:right w:val="single" w:sz="6" w:space="0" w:color="auto"/>
            </w:tcBorders>
          </w:tcPr>
          <w:p w14:paraId="7E45976E" w14:textId="77777777" w:rsidR="00577DF9" w:rsidRDefault="00577DF9">
            <w:pPr>
              <w:jc w:val="center"/>
              <w:rPr>
                <w:snapToGrid w:val="0"/>
                <w:color w:val="auto"/>
              </w:rPr>
            </w:pPr>
            <w:r>
              <w:rPr>
                <w:snapToGrid w:val="0"/>
                <w:color w:val="auto"/>
              </w:rPr>
              <w:t xml:space="preserve">$429.00 </w:t>
            </w:r>
          </w:p>
        </w:tc>
        <w:tc>
          <w:tcPr>
            <w:tcW w:w="0" w:type="auto"/>
            <w:tcBorders>
              <w:top w:val="single" w:sz="4" w:space="0" w:color="auto"/>
              <w:left w:val="single" w:sz="6" w:space="0" w:color="auto"/>
              <w:bottom w:val="single" w:sz="4" w:space="0" w:color="auto"/>
              <w:right w:val="single" w:sz="6" w:space="0" w:color="auto"/>
            </w:tcBorders>
          </w:tcPr>
          <w:p w14:paraId="4ECF5151" w14:textId="77777777" w:rsidR="00577DF9" w:rsidRDefault="00577DF9">
            <w:pPr>
              <w:jc w:val="center"/>
              <w:rPr>
                <w:snapToGrid w:val="0"/>
                <w:color w:val="auto"/>
              </w:rPr>
            </w:pPr>
            <w:r>
              <w:rPr>
                <w:sz w:val="18"/>
              </w:rPr>
              <w:t xml:space="preserve">One month's rental^ plus </w:t>
            </w:r>
            <w:r>
              <w:rPr>
                <w:snapToGrid w:val="0"/>
                <w:color w:val="auto"/>
              </w:rPr>
              <w:t>50% of the per annum fee</w:t>
            </w:r>
          </w:p>
        </w:tc>
        <w:tc>
          <w:tcPr>
            <w:tcW w:w="0" w:type="auto"/>
            <w:tcBorders>
              <w:top w:val="single" w:sz="6" w:space="0" w:color="auto"/>
              <w:left w:val="single" w:sz="6" w:space="0" w:color="auto"/>
              <w:bottom w:val="single" w:sz="6" w:space="0" w:color="auto"/>
              <w:right w:val="single" w:sz="6" w:space="0" w:color="auto"/>
            </w:tcBorders>
          </w:tcPr>
          <w:p w14:paraId="026F8219" w14:textId="77777777" w:rsidR="00577DF9" w:rsidRDefault="00577DF9">
            <w:pPr>
              <w:jc w:val="center"/>
              <w:rPr>
                <w:snapToGrid w:val="0"/>
                <w:color w:val="auto"/>
              </w:rPr>
            </w:pPr>
            <w:r>
              <w:rPr>
                <w:snapToGrid w:val="0"/>
                <w:color w:val="auto"/>
              </w:rPr>
              <w:t>90 mins</w:t>
            </w:r>
          </w:p>
        </w:tc>
      </w:tr>
      <w:tr w:rsidR="00577DF9" w14:paraId="5A6B50DC" w14:textId="77777777" w:rsidTr="006D7D11">
        <w:tblPrEx>
          <w:tblCellMar>
            <w:top w:w="0" w:type="dxa"/>
            <w:bottom w:w="0" w:type="dxa"/>
          </w:tblCellMar>
        </w:tblPrEx>
        <w:trPr>
          <w:cantSplit/>
          <w:trHeight w:val="262"/>
        </w:trPr>
        <w:tc>
          <w:tcPr>
            <w:tcW w:w="0" w:type="auto"/>
            <w:tcBorders>
              <w:top w:val="single" w:sz="6" w:space="0" w:color="auto"/>
              <w:left w:val="single" w:sz="6" w:space="0" w:color="auto"/>
              <w:bottom w:val="single" w:sz="6" w:space="0" w:color="auto"/>
              <w:right w:val="single" w:sz="6" w:space="0" w:color="auto"/>
            </w:tcBorders>
          </w:tcPr>
          <w:p w14:paraId="18F6B980" w14:textId="77777777" w:rsidR="00577DF9" w:rsidRDefault="00577DF9">
            <w:pPr>
              <w:rPr>
                <w:snapToGrid w:val="0"/>
                <w:color w:val="auto"/>
              </w:rPr>
            </w:pPr>
            <w:r>
              <w:rPr>
                <w:snapToGrid w:val="0"/>
                <w:color w:val="auto"/>
              </w:rPr>
              <w:t>Express 8</w:t>
            </w:r>
          </w:p>
        </w:tc>
        <w:tc>
          <w:tcPr>
            <w:tcW w:w="0" w:type="auto"/>
            <w:tcBorders>
              <w:top w:val="single" w:sz="6" w:space="0" w:color="auto"/>
              <w:left w:val="single" w:sz="6" w:space="0" w:color="auto"/>
              <w:bottom w:val="single" w:sz="6" w:space="0" w:color="auto"/>
              <w:right w:val="single" w:sz="6" w:space="0" w:color="auto"/>
            </w:tcBorders>
          </w:tcPr>
          <w:p w14:paraId="4C372667" w14:textId="77777777" w:rsidR="00577DF9" w:rsidRDefault="00577DF9">
            <w:pPr>
              <w:jc w:val="center"/>
              <w:rPr>
                <w:snapToGrid w:val="0"/>
                <w:color w:val="auto"/>
              </w:rPr>
            </w:pPr>
            <w:r>
              <w:rPr>
                <w:snapToGrid w:val="0"/>
                <w:color w:val="auto"/>
              </w:rPr>
              <w:t>8 hours</w:t>
            </w:r>
          </w:p>
        </w:tc>
        <w:tc>
          <w:tcPr>
            <w:tcW w:w="0" w:type="auto"/>
            <w:tcBorders>
              <w:top w:val="single" w:sz="6" w:space="0" w:color="auto"/>
              <w:left w:val="single" w:sz="6" w:space="0" w:color="auto"/>
              <w:bottom w:val="single" w:sz="6" w:space="0" w:color="auto"/>
              <w:right w:val="single" w:sz="6" w:space="0" w:color="auto"/>
            </w:tcBorders>
          </w:tcPr>
          <w:p w14:paraId="7AC90FE0" w14:textId="77777777" w:rsidR="00577DF9" w:rsidRDefault="00577DF9">
            <w:pPr>
              <w:jc w:val="center"/>
              <w:rPr>
                <w:snapToGrid w:val="0"/>
                <w:color w:val="auto"/>
              </w:rPr>
            </w:pPr>
            <w:r>
              <w:rPr>
                <w:snapToGrid w:val="0"/>
                <w:color w:val="auto"/>
              </w:rPr>
              <w:t>60 mins</w:t>
            </w:r>
          </w:p>
        </w:tc>
        <w:tc>
          <w:tcPr>
            <w:tcW w:w="0" w:type="auto"/>
            <w:tcBorders>
              <w:top w:val="single" w:sz="6" w:space="0" w:color="auto"/>
              <w:left w:val="single" w:sz="6" w:space="0" w:color="auto"/>
              <w:bottom w:val="single" w:sz="6" w:space="0" w:color="auto"/>
              <w:right w:val="single" w:sz="4" w:space="0" w:color="auto"/>
            </w:tcBorders>
          </w:tcPr>
          <w:p w14:paraId="0E72ED6E" w14:textId="77777777" w:rsidR="00577DF9" w:rsidRDefault="00577DF9">
            <w:pPr>
              <w:jc w:val="center"/>
              <w:rPr>
                <w:snapToGrid w:val="0"/>
                <w:color w:val="auto"/>
              </w:rPr>
            </w:pPr>
            <w:r>
              <w:rPr>
                <w:snapToGrid w:val="0"/>
                <w:color w:val="auto"/>
              </w:rPr>
              <w:t xml:space="preserve">$25.00 </w:t>
            </w:r>
          </w:p>
        </w:tc>
        <w:tc>
          <w:tcPr>
            <w:tcW w:w="0" w:type="auto"/>
            <w:tcBorders>
              <w:top w:val="single" w:sz="6" w:space="0" w:color="auto"/>
              <w:left w:val="single" w:sz="4" w:space="0" w:color="auto"/>
              <w:bottom w:val="single" w:sz="6" w:space="0" w:color="auto"/>
              <w:right w:val="single" w:sz="6" w:space="0" w:color="auto"/>
            </w:tcBorders>
          </w:tcPr>
          <w:p w14:paraId="6A0B3B8C" w14:textId="77777777" w:rsidR="00577DF9" w:rsidRDefault="00577DF9">
            <w:pPr>
              <w:jc w:val="center"/>
              <w:rPr>
                <w:snapToGrid w:val="0"/>
                <w:color w:val="auto"/>
              </w:rPr>
            </w:pPr>
            <w:r>
              <w:rPr>
                <w:snapToGrid w:val="0"/>
                <w:color w:val="auto"/>
              </w:rPr>
              <w:t xml:space="preserve">$27.50 </w:t>
            </w:r>
          </w:p>
        </w:tc>
        <w:tc>
          <w:tcPr>
            <w:tcW w:w="0" w:type="auto"/>
            <w:tcBorders>
              <w:top w:val="single" w:sz="6" w:space="0" w:color="auto"/>
              <w:left w:val="single" w:sz="6" w:space="0" w:color="auto"/>
              <w:bottom w:val="single" w:sz="6" w:space="0" w:color="auto"/>
              <w:right w:val="single" w:sz="4" w:space="0" w:color="auto"/>
            </w:tcBorders>
          </w:tcPr>
          <w:p w14:paraId="4BF8589A" w14:textId="77777777" w:rsidR="00577DF9" w:rsidRDefault="00577DF9">
            <w:pPr>
              <w:jc w:val="center"/>
              <w:rPr>
                <w:snapToGrid w:val="0"/>
                <w:color w:val="auto"/>
              </w:rPr>
            </w:pPr>
            <w:r>
              <w:rPr>
                <w:snapToGrid w:val="0"/>
                <w:color w:val="auto"/>
              </w:rPr>
              <w:t>$300.00</w:t>
            </w:r>
          </w:p>
        </w:tc>
        <w:tc>
          <w:tcPr>
            <w:tcW w:w="0" w:type="auto"/>
            <w:tcBorders>
              <w:top w:val="single" w:sz="6" w:space="0" w:color="auto"/>
              <w:left w:val="single" w:sz="4" w:space="0" w:color="auto"/>
              <w:bottom w:val="single" w:sz="6" w:space="0" w:color="auto"/>
              <w:right w:val="single" w:sz="6" w:space="0" w:color="auto"/>
            </w:tcBorders>
          </w:tcPr>
          <w:p w14:paraId="116BF79F" w14:textId="77777777" w:rsidR="00577DF9" w:rsidRDefault="00577DF9">
            <w:pPr>
              <w:jc w:val="center"/>
              <w:rPr>
                <w:snapToGrid w:val="0"/>
                <w:color w:val="auto"/>
              </w:rPr>
            </w:pPr>
            <w:r>
              <w:rPr>
                <w:snapToGrid w:val="0"/>
                <w:color w:val="auto"/>
              </w:rPr>
              <w:t xml:space="preserve">$330.00 </w:t>
            </w:r>
          </w:p>
        </w:tc>
        <w:tc>
          <w:tcPr>
            <w:tcW w:w="0" w:type="auto"/>
            <w:tcBorders>
              <w:top w:val="single" w:sz="4" w:space="0" w:color="auto"/>
              <w:left w:val="single" w:sz="6" w:space="0" w:color="auto"/>
              <w:bottom w:val="single" w:sz="6" w:space="0" w:color="auto"/>
              <w:right w:val="single" w:sz="6" w:space="0" w:color="auto"/>
            </w:tcBorders>
          </w:tcPr>
          <w:p w14:paraId="760742E9" w14:textId="77777777" w:rsidR="00577DF9" w:rsidRDefault="00577DF9">
            <w:pPr>
              <w:jc w:val="center"/>
              <w:rPr>
                <w:snapToGrid w:val="0"/>
                <w:color w:val="auto"/>
              </w:rPr>
            </w:pPr>
            <w:r>
              <w:rPr>
                <w:sz w:val="18"/>
              </w:rPr>
              <w:t xml:space="preserve">One month's rental^ plus </w:t>
            </w:r>
            <w:r>
              <w:rPr>
                <w:snapToGrid w:val="0"/>
                <w:color w:val="auto"/>
              </w:rPr>
              <w:t>50% of the per annum fee</w:t>
            </w:r>
          </w:p>
        </w:tc>
        <w:tc>
          <w:tcPr>
            <w:tcW w:w="0" w:type="auto"/>
            <w:tcBorders>
              <w:top w:val="single" w:sz="6" w:space="0" w:color="auto"/>
              <w:left w:val="single" w:sz="6" w:space="0" w:color="auto"/>
              <w:bottom w:val="single" w:sz="6" w:space="0" w:color="auto"/>
              <w:right w:val="single" w:sz="6" w:space="0" w:color="auto"/>
            </w:tcBorders>
          </w:tcPr>
          <w:p w14:paraId="0F9ECEAC" w14:textId="77777777" w:rsidR="00577DF9" w:rsidRDefault="00577DF9">
            <w:pPr>
              <w:jc w:val="center"/>
              <w:rPr>
                <w:snapToGrid w:val="0"/>
                <w:color w:val="auto"/>
              </w:rPr>
            </w:pPr>
            <w:r>
              <w:rPr>
                <w:snapToGrid w:val="0"/>
                <w:color w:val="auto"/>
              </w:rPr>
              <w:t>120 mins</w:t>
            </w:r>
          </w:p>
        </w:tc>
      </w:tr>
      <w:tr w:rsidR="00577DF9" w14:paraId="2FF5E9B6" w14:textId="77777777" w:rsidTr="006D7D11">
        <w:tblPrEx>
          <w:tblCellMar>
            <w:top w:w="0" w:type="dxa"/>
            <w:bottom w:w="0" w:type="dxa"/>
          </w:tblCellMar>
        </w:tblPrEx>
        <w:trPr>
          <w:cantSplit/>
        </w:trPr>
        <w:tc>
          <w:tcPr>
            <w:tcW w:w="0" w:type="auto"/>
            <w:gridSpan w:val="9"/>
            <w:tcBorders>
              <w:top w:val="single" w:sz="6" w:space="0" w:color="auto"/>
              <w:left w:val="single" w:sz="6" w:space="0" w:color="auto"/>
              <w:bottom w:val="single" w:sz="6" w:space="0" w:color="auto"/>
              <w:right w:val="single" w:sz="6" w:space="0" w:color="auto"/>
            </w:tcBorders>
          </w:tcPr>
          <w:p w14:paraId="6209E07C" w14:textId="77777777" w:rsidR="00577DF9" w:rsidRDefault="00577DF9">
            <w:pPr>
              <w:jc w:val="center"/>
              <w:rPr>
                <w:snapToGrid w:val="0"/>
                <w:color w:val="auto"/>
              </w:rPr>
            </w:pPr>
          </w:p>
        </w:tc>
      </w:tr>
      <w:tr w:rsidR="00577DF9" w14:paraId="3F997752" w14:textId="77777777" w:rsidTr="006D7D11">
        <w:tblPrEx>
          <w:tblCellMar>
            <w:top w:w="0" w:type="dxa"/>
            <w:bottom w:w="0" w:type="dxa"/>
          </w:tblCellMar>
        </w:tblPrEx>
        <w:trPr>
          <w:trHeight w:val="492"/>
        </w:trPr>
        <w:tc>
          <w:tcPr>
            <w:tcW w:w="0" w:type="auto"/>
            <w:tcBorders>
              <w:top w:val="single" w:sz="6" w:space="0" w:color="auto"/>
              <w:left w:val="single" w:sz="6" w:space="0" w:color="auto"/>
              <w:bottom w:val="single" w:sz="6" w:space="0" w:color="auto"/>
              <w:right w:val="single" w:sz="6" w:space="0" w:color="auto"/>
            </w:tcBorders>
          </w:tcPr>
          <w:p w14:paraId="0813BDD7" w14:textId="77777777" w:rsidR="00577DF9" w:rsidRDefault="00577DF9">
            <w:pPr>
              <w:rPr>
                <w:snapToGrid w:val="0"/>
                <w:color w:val="auto"/>
              </w:rPr>
            </w:pPr>
            <w:r>
              <w:rPr>
                <w:snapToGrid w:val="0"/>
                <w:color w:val="auto"/>
              </w:rPr>
              <w:t>Business*</w:t>
            </w:r>
          </w:p>
          <w:p w14:paraId="7866A8F5" w14:textId="77777777" w:rsidR="00577DF9" w:rsidRDefault="00577DF9">
            <w:pPr>
              <w:rPr>
                <w:snapToGrid w:val="0"/>
                <w:color w:val="auto"/>
              </w:rPr>
            </w:pPr>
            <w:r>
              <w:rPr>
                <w:snapToGrid w:val="0"/>
                <w:color w:val="auto"/>
              </w:rPr>
              <w:t>(for Data Services)</w:t>
            </w:r>
          </w:p>
        </w:tc>
        <w:tc>
          <w:tcPr>
            <w:tcW w:w="0" w:type="auto"/>
            <w:tcBorders>
              <w:top w:val="single" w:sz="6" w:space="0" w:color="auto"/>
              <w:left w:val="single" w:sz="6" w:space="0" w:color="auto"/>
              <w:bottom w:val="single" w:sz="6" w:space="0" w:color="auto"/>
              <w:right w:val="single" w:sz="6" w:space="0" w:color="auto"/>
            </w:tcBorders>
          </w:tcPr>
          <w:p w14:paraId="156CC6A1" w14:textId="77777777" w:rsidR="00577DF9" w:rsidRDefault="00577DF9">
            <w:pPr>
              <w:jc w:val="center"/>
              <w:rPr>
                <w:snapToGrid w:val="0"/>
                <w:color w:val="auto"/>
              </w:rPr>
            </w:pPr>
            <w:r>
              <w:rPr>
                <w:snapToGrid w:val="0"/>
                <w:color w:val="auto"/>
              </w:rPr>
              <w:t>12 hours</w:t>
            </w:r>
          </w:p>
        </w:tc>
        <w:tc>
          <w:tcPr>
            <w:tcW w:w="0" w:type="auto"/>
            <w:tcBorders>
              <w:top w:val="single" w:sz="6" w:space="0" w:color="auto"/>
              <w:left w:val="single" w:sz="6" w:space="0" w:color="auto"/>
              <w:bottom w:val="single" w:sz="6" w:space="0" w:color="auto"/>
              <w:right w:val="single" w:sz="6" w:space="0" w:color="auto"/>
            </w:tcBorders>
          </w:tcPr>
          <w:p w14:paraId="090CB947" w14:textId="77777777" w:rsidR="00577DF9" w:rsidRDefault="00577DF9">
            <w:pPr>
              <w:jc w:val="center"/>
              <w:rPr>
                <w:snapToGrid w:val="0"/>
                <w:color w:val="auto"/>
              </w:rPr>
            </w:pPr>
            <w:r>
              <w:rPr>
                <w:snapToGrid w:val="0"/>
                <w:color w:val="auto"/>
              </w:rPr>
              <w:t>120 mins</w:t>
            </w:r>
          </w:p>
        </w:tc>
        <w:tc>
          <w:tcPr>
            <w:tcW w:w="0" w:type="auto"/>
            <w:gridSpan w:val="2"/>
            <w:tcBorders>
              <w:top w:val="single" w:sz="6" w:space="0" w:color="auto"/>
              <w:left w:val="single" w:sz="6" w:space="0" w:color="auto"/>
              <w:bottom w:val="single" w:sz="6" w:space="0" w:color="auto"/>
              <w:right w:val="single" w:sz="6" w:space="0" w:color="auto"/>
            </w:tcBorders>
          </w:tcPr>
          <w:p w14:paraId="482C8167" w14:textId="77777777" w:rsidR="00577DF9" w:rsidRDefault="00577DF9">
            <w:pPr>
              <w:jc w:val="center"/>
              <w:rPr>
                <w:snapToGrid w:val="0"/>
                <w:color w:val="auto"/>
              </w:rPr>
            </w:pPr>
            <w:r>
              <w:rPr>
                <w:snapToGrid w:val="0"/>
                <w:color w:val="auto"/>
              </w:rPr>
              <w:t>Nil</w:t>
            </w:r>
          </w:p>
        </w:tc>
        <w:tc>
          <w:tcPr>
            <w:tcW w:w="0" w:type="auto"/>
            <w:tcBorders>
              <w:top w:val="single" w:sz="6" w:space="0" w:color="auto"/>
              <w:left w:val="single" w:sz="6" w:space="0" w:color="auto"/>
              <w:bottom w:val="single" w:sz="6" w:space="0" w:color="auto"/>
              <w:right w:val="single" w:sz="4" w:space="0" w:color="auto"/>
            </w:tcBorders>
          </w:tcPr>
          <w:p w14:paraId="6E6D377D" w14:textId="77777777" w:rsidR="00577DF9" w:rsidRDefault="00577DF9">
            <w:pPr>
              <w:jc w:val="center"/>
              <w:rPr>
                <w:snapToGrid w:val="0"/>
                <w:color w:val="auto"/>
              </w:rPr>
            </w:pPr>
            <w:r>
              <w:rPr>
                <w:snapToGrid w:val="0"/>
                <w:color w:val="auto"/>
              </w:rPr>
              <w:t>Nil</w:t>
            </w:r>
          </w:p>
        </w:tc>
        <w:tc>
          <w:tcPr>
            <w:tcW w:w="0" w:type="auto"/>
            <w:tcBorders>
              <w:top w:val="single" w:sz="6" w:space="0" w:color="auto"/>
              <w:left w:val="single" w:sz="4" w:space="0" w:color="auto"/>
              <w:bottom w:val="single" w:sz="6" w:space="0" w:color="auto"/>
              <w:right w:val="single" w:sz="6" w:space="0" w:color="auto"/>
            </w:tcBorders>
          </w:tcPr>
          <w:p w14:paraId="6EF6A5E7" w14:textId="77777777" w:rsidR="00577DF9" w:rsidRDefault="00577DF9">
            <w:pPr>
              <w:jc w:val="center"/>
              <w:rPr>
                <w:snapToGrid w:val="0"/>
                <w:color w:val="auto"/>
                <w:sz w:val="18"/>
              </w:rPr>
            </w:pPr>
            <w:r>
              <w:rPr>
                <w:snapToGrid w:val="0"/>
                <w:color w:val="auto"/>
                <w:sz w:val="18"/>
              </w:rPr>
              <w:t>One month's rental^</w:t>
            </w:r>
          </w:p>
        </w:tc>
        <w:tc>
          <w:tcPr>
            <w:tcW w:w="0" w:type="auto"/>
            <w:tcBorders>
              <w:top w:val="single" w:sz="6" w:space="0" w:color="auto"/>
              <w:left w:val="single" w:sz="6" w:space="0" w:color="auto"/>
              <w:bottom w:val="single" w:sz="6" w:space="0" w:color="auto"/>
              <w:right w:val="single" w:sz="6" w:space="0" w:color="auto"/>
            </w:tcBorders>
          </w:tcPr>
          <w:p w14:paraId="0747738D" w14:textId="77777777" w:rsidR="00577DF9" w:rsidRDefault="00577DF9">
            <w:pPr>
              <w:jc w:val="center"/>
              <w:rPr>
                <w:snapToGrid w:val="0"/>
                <w:color w:val="auto"/>
              </w:rPr>
            </w:pPr>
            <w:r>
              <w:rPr>
                <w:snapToGrid w:val="0"/>
                <w:color w:val="auto"/>
              </w:rPr>
              <w:t>120 mins</w:t>
            </w:r>
          </w:p>
        </w:tc>
        <w:tc>
          <w:tcPr>
            <w:tcW w:w="0" w:type="auto"/>
            <w:tcBorders>
              <w:top w:val="single" w:sz="6" w:space="0" w:color="auto"/>
              <w:left w:val="single" w:sz="6" w:space="0" w:color="auto"/>
              <w:bottom w:val="single" w:sz="6" w:space="0" w:color="auto"/>
              <w:right w:val="single" w:sz="6" w:space="0" w:color="auto"/>
            </w:tcBorders>
          </w:tcPr>
          <w:p w14:paraId="5B289999" w14:textId="77777777" w:rsidR="00577DF9" w:rsidRDefault="00577DF9">
            <w:pPr>
              <w:rPr>
                <w:snapToGrid w:val="0"/>
                <w:color w:val="auto"/>
              </w:rPr>
            </w:pPr>
          </w:p>
        </w:tc>
      </w:tr>
      <w:tr w:rsidR="00577DF9" w14:paraId="4AEF7ED7" w14:textId="77777777" w:rsidTr="006D7D11">
        <w:tblPrEx>
          <w:tblCellMar>
            <w:top w:w="0" w:type="dxa"/>
            <w:bottom w:w="0" w:type="dxa"/>
          </w:tblCellMar>
        </w:tblPrEx>
        <w:trPr>
          <w:trHeight w:val="492"/>
        </w:trPr>
        <w:tc>
          <w:tcPr>
            <w:tcW w:w="0" w:type="auto"/>
            <w:tcBorders>
              <w:top w:val="single" w:sz="6" w:space="0" w:color="auto"/>
              <w:left w:val="single" w:sz="6" w:space="0" w:color="auto"/>
              <w:bottom w:val="single" w:sz="6" w:space="0" w:color="auto"/>
              <w:right w:val="single" w:sz="6" w:space="0" w:color="auto"/>
            </w:tcBorders>
          </w:tcPr>
          <w:p w14:paraId="7D835E7A" w14:textId="77777777" w:rsidR="00577DF9" w:rsidRDefault="00577DF9">
            <w:pPr>
              <w:rPr>
                <w:snapToGrid w:val="0"/>
                <w:color w:val="auto"/>
              </w:rPr>
            </w:pPr>
            <w:r>
              <w:rPr>
                <w:snapToGrid w:val="0"/>
                <w:color w:val="auto"/>
              </w:rPr>
              <w:t>Business*</w:t>
            </w:r>
          </w:p>
          <w:p w14:paraId="33CC586B" w14:textId="77777777" w:rsidR="00577DF9" w:rsidRDefault="00577DF9">
            <w:pPr>
              <w:rPr>
                <w:snapToGrid w:val="0"/>
                <w:color w:val="auto"/>
              </w:rPr>
            </w:pPr>
            <w:r>
              <w:rPr>
                <w:snapToGrid w:val="0"/>
                <w:color w:val="auto"/>
              </w:rPr>
              <w:t>(for PSTN Services)</w:t>
            </w:r>
          </w:p>
        </w:tc>
        <w:tc>
          <w:tcPr>
            <w:tcW w:w="0" w:type="auto"/>
            <w:tcBorders>
              <w:top w:val="single" w:sz="6" w:space="0" w:color="auto"/>
              <w:left w:val="single" w:sz="6" w:space="0" w:color="auto"/>
              <w:bottom w:val="single" w:sz="6" w:space="0" w:color="auto"/>
              <w:right w:val="single" w:sz="6" w:space="0" w:color="auto"/>
            </w:tcBorders>
          </w:tcPr>
          <w:p w14:paraId="4168E281" w14:textId="77777777" w:rsidR="00577DF9" w:rsidRDefault="00577DF9">
            <w:pPr>
              <w:jc w:val="center"/>
              <w:rPr>
                <w:snapToGrid w:val="0"/>
                <w:color w:val="auto"/>
              </w:rPr>
            </w:pPr>
            <w:r>
              <w:rPr>
                <w:snapToGrid w:val="0"/>
                <w:color w:val="auto"/>
              </w:rPr>
              <w:t>12 hours</w:t>
            </w:r>
          </w:p>
        </w:tc>
        <w:tc>
          <w:tcPr>
            <w:tcW w:w="0" w:type="auto"/>
            <w:tcBorders>
              <w:top w:val="single" w:sz="6" w:space="0" w:color="auto"/>
              <w:left w:val="single" w:sz="6" w:space="0" w:color="auto"/>
              <w:bottom w:val="single" w:sz="6" w:space="0" w:color="auto"/>
              <w:right w:val="single" w:sz="6" w:space="0" w:color="auto"/>
            </w:tcBorders>
          </w:tcPr>
          <w:p w14:paraId="6FC63C56" w14:textId="77777777" w:rsidR="00577DF9" w:rsidRDefault="00577DF9">
            <w:pPr>
              <w:jc w:val="center"/>
              <w:rPr>
                <w:snapToGrid w:val="0"/>
                <w:color w:val="auto"/>
              </w:rPr>
            </w:pPr>
            <w:r>
              <w:rPr>
                <w:snapToGrid w:val="0"/>
                <w:color w:val="auto"/>
              </w:rPr>
              <w:t>120 mins</w:t>
            </w:r>
          </w:p>
        </w:tc>
        <w:tc>
          <w:tcPr>
            <w:tcW w:w="0" w:type="auto"/>
            <w:tcBorders>
              <w:top w:val="single" w:sz="6" w:space="0" w:color="auto"/>
              <w:left w:val="single" w:sz="6" w:space="0" w:color="auto"/>
              <w:bottom w:val="single" w:sz="6" w:space="0" w:color="auto"/>
              <w:right w:val="single" w:sz="6" w:space="0" w:color="auto"/>
            </w:tcBorders>
          </w:tcPr>
          <w:p w14:paraId="2305A867" w14:textId="77777777" w:rsidR="00577DF9" w:rsidRDefault="00577DF9">
            <w:pPr>
              <w:jc w:val="center"/>
              <w:rPr>
                <w:snapToGrid w:val="0"/>
                <w:color w:val="auto"/>
              </w:rPr>
            </w:pPr>
            <w:r>
              <w:rPr>
                <w:snapToGrid w:val="0"/>
                <w:color w:val="auto"/>
              </w:rPr>
              <w:t>$13.64</w:t>
            </w:r>
          </w:p>
        </w:tc>
        <w:tc>
          <w:tcPr>
            <w:tcW w:w="0" w:type="auto"/>
            <w:tcBorders>
              <w:top w:val="single" w:sz="6" w:space="0" w:color="auto"/>
              <w:left w:val="single" w:sz="6" w:space="0" w:color="auto"/>
              <w:bottom w:val="single" w:sz="6" w:space="0" w:color="auto"/>
              <w:right w:val="single" w:sz="6" w:space="0" w:color="auto"/>
            </w:tcBorders>
          </w:tcPr>
          <w:p w14:paraId="2B1A4652" w14:textId="77777777" w:rsidR="00577DF9" w:rsidRDefault="00577DF9">
            <w:pPr>
              <w:jc w:val="center"/>
              <w:rPr>
                <w:snapToGrid w:val="0"/>
                <w:color w:val="auto"/>
              </w:rPr>
            </w:pPr>
            <w:r>
              <w:rPr>
                <w:snapToGrid w:val="0"/>
                <w:color w:val="auto"/>
              </w:rPr>
              <w:t>$15.00</w:t>
            </w:r>
          </w:p>
        </w:tc>
        <w:tc>
          <w:tcPr>
            <w:tcW w:w="0" w:type="auto"/>
            <w:tcBorders>
              <w:top w:val="single" w:sz="6" w:space="0" w:color="auto"/>
              <w:left w:val="single" w:sz="6" w:space="0" w:color="auto"/>
              <w:bottom w:val="single" w:sz="6" w:space="0" w:color="auto"/>
              <w:right w:val="single" w:sz="4" w:space="0" w:color="auto"/>
            </w:tcBorders>
          </w:tcPr>
          <w:p w14:paraId="2A087588" w14:textId="77777777" w:rsidR="00577DF9" w:rsidRDefault="00577DF9">
            <w:pPr>
              <w:jc w:val="center"/>
              <w:rPr>
                <w:snapToGrid w:val="0"/>
                <w:color w:val="auto"/>
              </w:rPr>
            </w:pPr>
            <w:r>
              <w:rPr>
                <w:snapToGrid w:val="0"/>
                <w:color w:val="auto"/>
              </w:rPr>
              <w:t>$163.64</w:t>
            </w:r>
          </w:p>
        </w:tc>
        <w:tc>
          <w:tcPr>
            <w:tcW w:w="0" w:type="auto"/>
            <w:tcBorders>
              <w:top w:val="single" w:sz="6" w:space="0" w:color="auto"/>
              <w:left w:val="single" w:sz="4" w:space="0" w:color="auto"/>
              <w:bottom w:val="single" w:sz="6" w:space="0" w:color="auto"/>
              <w:right w:val="single" w:sz="6" w:space="0" w:color="auto"/>
            </w:tcBorders>
          </w:tcPr>
          <w:p w14:paraId="2191AFA9" w14:textId="77777777" w:rsidR="00577DF9" w:rsidRDefault="00577DF9">
            <w:pPr>
              <w:jc w:val="center"/>
              <w:rPr>
                <w:snapToGrid w:val="0"/>
                <w:color w:val="auto"/>
              </w:rPr>
            </w:pPr>
            <w:r>
              <w:rPr>
                <w:snapToGrid w:val="0"/>
                <w:color w:val="auto"/>
              </w:rPr>
              <w:t>$180.00</w:t>
            </w:r>
          </w:p>
        </w:tc>
        <w:tc>
          <w:tcPr>
            <w:tcW w:w="0" w:type="auto"/>
            <w:tcBorders>
              <w:top w:val="single" w:sz="6" w:space="0" w:color="auto"/>
              <w:left w:val="single" w:sz="6" w:space="0" w:color="auto"/>
              <w:bottom w:val="single" w:sz="6" w:space="0" w:color="auto"/>
              <w:right w:val="single" w:sz="6" w:space="0" w:color="auto"/>
            </w:tcBorders>
          </w:tcPr>
          <w:p w14:paraId="6D0CA448" w14:textId="77777777" w:rsidR="00577DF9" w:rsidRDefault="00577DF9">
            <w:pPr>
              <w:jc w:val="center"/>
              <w:rPr>
                <w:snapToGrid w:val="0"/>
                <w:color w:val="auto"/>
                <w:sz w:val="18"/>
              </w:rPr>
            </w:pPr>
            <w:r>
              <w:rPr>
                <w:sz w:val="18"/>
              </w:rPr>
              <w:t xml:space="preserve">One month's rental^ plus </w:t>
            </w:r>
            <w:r>
              <w:rPr>
                <w:snapToGrid w:val="0"/>
                <w:color w:val="auto"/>
              </w:rPr>
              <w:t>50% of the per annum fee</w:t>
            </w:r>
          </w:p>
        </w:tc>
        <w:tc>
          <w:tcPr>
            <w:tcW w:w="0" w:type="auto"/>
            <w:tcBorders>
              <w:top w:val="single" w:sz="6" w:space="0" w:color="auto"/>
              <w:left w:val="single" w:sz="6" w:space="0" w:color="auto"/>
              <w:bottom w:val="single" w:sz="6" w:space="0" w:color="auto"/>
              <w:right w:val="single" w:sz="6" w:space="0" w:color="auto"/>
            </w:tcBorders>
          </w:tcPr>
          <w:p w14:paraId="19075FB6" w14:textId="77777777" w:rsidR="00577DF9" w:rsidRDefault="00577DF9">
            <w:pPr>
              <w:jc w:val="center"/>
              <w:rPr>
                <w:snapToGrid w:val="0"/>
                <w:color w:val="auto"/>
              </w:rPr>
            </w:pPr>
            <w:r>
              <w:rPr>
                <w:snapToGrid w:val="0"/>
                <w:color w:val="auto"/>
              </w:rPr>
              <w:t>120 mins</w:t>
            </w:r>
          </w:p>
        </w:tc>
      </w:tr>
    </w:tbl>
    <w:p w14:paraId="60E1E102" w14:textId="77777777" w:rsidR="00577DF9" w:rsidRDefault="00577DF9">
      <w:pPr>
        <w:rPr>
          <w:snapToGrid w:val="0"/>
        </w:rPr>
      </w:pPr>
    </w:p>
    <w:p w14:paraId="548200F0" w14:textId="77777777" w:rsidR="00577DF9" w:rsidRDefault="00577DF9">
      <w:pPr>
        <w:rPr>
          <w:snapToGrid w:val="0"/>
        </w:rPr>
      </w:pPr>
      <w:r>
        <w:rPr>
          <w:snapToGrid w:val="0"/>
        </w:rPr>
        <w:t xml:space="preserve">The monthly fee for </w:t>
      </w:r>
      <w:smartTag w:uri="urn:schemas-microsoft-com:office:smarttags" w:element="place">
        <w:smartTag w:uri="urn:schemas-microsoft-com:office:smarttags" w:element="PlaceName">
          <w:r>
            <w:rPr>
              <w:snapToGrid w:val="0"/>
            </w:rPr>
            <w:t>DDS</w:t>
          </w:r>
        </w:smartTag>
        <w:r>
          <w:rPr>
            <w:snapToGrid w:val="0"/>
          </w:rPr>
          <w:t xml:space="preserve"> </w:t>
        </w:r>
        <w:smartTag w:uri="urn:schemas-microsoft-com:office:smarttags" w:element="PlaceType">
          <w:r>
            <w:rPr>
              <w:snapToGrid w:val="0"/>
            </w:rPr>
            <w:t>Multipoint</w:t>
          </w:r>
        </w:smartTag>
      </w:smartTag>
      <w:r>
        <w:rPr>
          <w:snapToGrid w:val="0"/>
        </w:rPr>
        <w:t xml:space="preserve"> services will be charged at 50% of the standard Customer Select Assurance fee per end.</w:t>
      </w:r>
    </w:p>
    <w:p w14:paraId="1A6AD0A8" w14:textId="77777777" w:rsidR="00577DF9" w:rsidRDefault="00577DF9">
      <w:pPr>
        <w:pStyle w:val="Indent0"/>
        <w:ind w:left="0" w:firstLine="0"/>
      </w:pPr>
      <w:r>
        <w:t>†12 Month contract applies per service</w:t>
      </w:r>
    </w:p>
    <w:p w14:paraId="0ED36BDD" w14:textId="77777777" w:rsidR="00577DF9" w:rsidRDefault="00577DF9">
      <w:pPr>
        <w:pStyle w:val="Indent0"/>
        <w:ind w:left="0" w:firstLine="0"/>
      </w:pPr>
      <w:r>
        <w:t xml:space="preserve">Options with </w:t>
      </w:r>
      <w:r>
        <w:rPr>
          <w:b/>
        </w:rPr>
        <w:t>plus</w:t>
      </w:r>
      <w:r>
        <w:t xml:space="preserve">  denote 24 hours, 7 days a week coverage. Options without </w:t>
      </w:r>
      <w:r>
        <w:rPr>
          <w:b/>
        </w:rPr>
        <w:t>plus</w:t>
      </w:r>
      <w:r>
        <w:t xml:space="preserve"> provide 7am-9pm Monday to Saturday incl Public Holidays</w:t>
      </w:r>
    </w:p>
    <w:p w14:paraId="5FDDC4EA" w14:textId="77777777" w:rsidR="00577DF9" w:rsidRDefault="00577DF9">
      <w:pPr>
        <w:rPr>
          <w:color w:val="auto"/>
        </w:rPr>
      </w:pPr>
      <w:r>
        <w:rPr>
          <w:color w:val="auto"/>
        </w:rPr>
        <w:t>^One month's access rental paid at 20% per complete hour beyond the target restoration time and capped at 100% per month per service.</w:t>
      </w:r>
    </w:p>
    <w:p w14:paraId="59D837B9" w14:textId="77777777" w:rsidR="00577DF9" w:rsidRDefault="00577DF9">
      <w:pPr>
        <w:rPr>
          <w:color w:val="auto"/>
        </w:rPr>
      </w:pPr>
      <w:r>
        <w:rPr>
          <w:color w:val="auto"/>
        </w:rPr>
        <w:t>*In most cases, Business is the standard service level provided at no cost. To verify the standard level for each product refer to clause 7.</w:t>
      </w:r>
    </w:p>
    <w:p w14:paraId="56DE9191" w14:textId="77777777" w:rsidR="00577DF9" w:rsidRDefault="00577DF9">
      <w:pPr>
        <w:rPr>
          <w:b/>
          <w:color w:val="auto"/>
        </w:rPr>
      </w:pPr>
    </w:p>
    <w:p w14:paraId="33834DF4" w14:textId="77777777" w:rsidR="00577DF9" w:rsidRDefault="00577DF9">
      <w:pPr>
        <w:rPr>
          <w:color w:val="auto"/>
        </w:rPr>
      </w:pPr>
      <w:r>
        <w:rPr>
          <w:color w:val="auto"/>
        </w:rPr>
        <w:t>Customer Select Assurance on Business, Business Plus, Express 8 and Express 8 Plus available to selected data and PSTN services in Rural Areas.</w:t>
      </w:r>
    </w:p>
    <w:p w14:paraId="4F526128" w14:textId="77777777" w:rsidR="00577DF9" w:rsidRDefault="00577DF9">
      <w:pPr>
        <w:rPr>
          <w:color w:val="auto"/>
        </w:rPr>
      </w:pPr>
      <w:r>
        <w:rPr>
          <w:color w:val="auto"/>
        </w:rPr>
        <w:t xml:space="preserve">Up to Express 6 Plus available for Customer Select Assurance on PSTN services in Urban locations. </w:t>
      </w:r>
    </w:p>
    <w:p w14:paraId="26661B5E" w14:textId="77777777" w:rsidR="00BC29BD" w:rsidRPr="00821A49" w:rsidRDefault="00BC29BD" w:rsidP="00BC29BD">
      <w:pPr>
        <w:rPr>
          <w:color w:val="auto"/>
        </w:rPr>
      </w:pPr>
      <w:r w:rsidRPr="00821A49">
        <w:rPr>
          <w:color w:val="auto"/>
        </w:rPr>
        <w:t>Customer Select Assurance on PSTN and selected data products in Rural Areas is subject to feasibility conducted by Telstra Infrastructure Services.  Customer Select Assurance on PSTN services in Urban Areas is subject to feasibility conducted by Telstra Infrastructure Services.</w:t>
      </w:r>
    </w:p>
    <w:p w14:paraId="3634A4D7" w14:textId="77777777" w:rsidR="00577DF9" w:rsidRDefault="00577DF9">
      <w:pPr>
        <w:rPr>
          <w:color w:val="auto"/>
        </w:rPr>
      </w:pPr>
    </w:p>
    <w:p w14:paraId="1CA48EB8" w14:textId="77777777" w:rsidR="00577DF9" w:rsidRDefault="00577DF9">
      <w:pPr>
        <w:rPr>
          <w:b/>
          <w:color w:val="auto"/>
        </w:rPr>
      </w:pPr>
      <w:r>
        <w:rPr>
          <w:b/>
          <w:color w:val="auto"/>
        </w:rPr>
        <w:t>PAY PER EVENT OPTIONS</w:t>
      </w:r>
    </w:p>
    <w:p w14:paraId="7003EEAD" w14:textId="77777777" w:rsidR="00577DF9" w:rsidRDefault="00577DF9">
      <w:pPr>
        <w:rPr>
          <w:color w:val="auto"/>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1218"/>
        <w:gridCol w:w="1285"/>
        <w:gridCol w:w="830"/>
        <w:gridCol w:w="648"/>
        <w:gridCol w:w="513"/>
        <w:gridCol w:w="803"/>
        <w:gridCol w:w="579"/>
        <w:gridCol w:w="557"/>
        <w:gridCol w:w="513"/>
        <w:gridCol w:w="1226"/>
        <w:gridCol w:w="959"/>
      </w:tblGrid>
      <w:tr w:rsidR="00577DF9" w14:paraId="3E41F61D" w14:textId="77777777" w:rsidTr="006D7D11">
        <w:tblPrEx>
          <w:tblCellMar>
            <w:top w:w="0" w:type="dxa"/>
            <w:bottom w:w="0" w:type="dxa"/>
          </w:tblCellMar>
        </w:tblPrEx>
        <w:trPr>
          <w:cantSplit/>
          <w:trHeight w:val="262"/>
        </w:trPr>
        <w:tc>
          <w:tcPr>
            <w:tcW w:w="0" w:type="auto"/>
            <w:vMerge w:val="restart"/>
          </w:tcPr>
          <w:p w14:paraId="61E847C6" w14:textId="77777777" w:rsidR="00577DF9" w:rsidRDefault="00577DF9">
            <w:pPr>
              <w:rPr>
                <w:snapToGrid w:val="0"/>
              </w:rPr>
            </w:pPr>
            <w:r>
              <w:rPr>
                <w:b/>
                <w:i/>
                <w:snapToGrid w:val="0"/>
              </w:rPr>
              <w:t>Customer Select Assurance</w:t>
            </w:r>
            <w:r>
              <w:rPr>
                <w:b/>
                <w:snapToGrid w:val="0"/>
              </w:rPr>
              <w:t xml:space="preserve"> Options</w:t>
            </w:r>
          </w:p>
        </w:tc>
        <w:tc>
          <w:tcPr>
            <w:tcW w:w="0" w:type="auto"/>
            <w:vMerge w:val="restart"/>
          </w:tcPr>
          <w:p w14:paraId="27166A8C" w14:textId="77777777" w:rsidR="00577DF9" w:rsidRDefault="00577DF9">
            <w:pPr>
              <w:jc w:val="center"/>
              <w:rPr>
                <w:snapToGrid w:val="0"/>
              </w:rPr>
            </w:pPr>
            <w:r>
              <w:rPr>
                <w:b/>
                <w:snapToGrid w:val="0"/>
              </w:rPr>
              <w:t>Restoration Completed Within</w:t>
            </w:r>
          </w:p>
        </w:tc>
        <w:tc>
          <w:tcPr>
            <w:tcW w:w="0" w:type="auto"/>
            <w:vMerge w:val="restart"/>
          </w:tcPr>
          <w:p w14:paraId="22023AC1" w14:textId="77777777" w:rsidR="00577DF9" w:rsidRDefault="00577DF9">
            <w:pPr>
              <w:jc w:val="center"/>
              <w:rPr>
                <w:snapToGrid w:val="0"/>
              </w:rPr>
            </w:pPr>
            <w:r>
              <w:rPr>
                <w:b/>
                <w:snapToGrid w:val="0"/>
              </w:rPr>
              <w:t>Status Report Within</w:t>
            </w:r>
          </w:p>
        </w:tc>
        <w:tc>
          <w:tcPr>
            <w:tcW w:w="0" w:type="auto"/>
            <w:gridSpan w:val="2"/>
          </w:tcPr>
          <w:p w14:paraId="4A94B2F0" w14:textId="77777777" w:rsidR="00577DF9" w:rsidRDefault="00577DF9">
            <w:pPr>
              <w:jc w:val="center"/>
              <w:rPr>
                <w:b/>
                <w:snapToGrid w:val="0"/>
              </w:rPr>
            </w:pPr>
            <w:r>
              <w:rPr>
                <w:b/>
                <w:snapToGrid w:val="0"/>
              </w:rPr>
              <w:t>Monthly Fee†</w:t>
            </w:r>
          </w:p>
        </w:tc>
        <w:tc>
          <w:tcPr>
            <w:tcW w:w="0" w:type="auto"/>
            <w:gridSpan w:val="2"/>
          </w:tcPr>
          <w:p w14:paraId="45A17D33" w14:textId="77777777" w:rsidR="00577DF9" w:rsidRDefault="00577DF9">
            <w:pPr>
              <w:jc w:val="center"/>
              <w:rPr>
                <w:b/>
                <w:snapToGrid w:val="0"/>
              </w:rPr>
            </w:pPr>
            <w:r>
              <w:rPr>
                <w:b/>
                <w:snapToGrid w:val="0"/>
              </w:rPr>
              <w:t>Min. Total cost over 12 months</w:t>
            </w:r>
          </w:p>
        </w:tc>
        <w:tc>
          <w:tcPr>
            <w:tcW w:w="0" w:type="auto"/>
            <w:gridSpan w:val="2"/>
          </w:tcPr>
          <w:p w14:paraId="5F4CE976" w14:textId="77777777" w:rsidR="00577DF9" w:rsidRDefault="00577DF9">
            <w:pPr>
              <w:jc w:val="center"/>
              <w:rPr>
                <w:snapToGrid w:val="0"/>
              </w:rPr>
            </w:pPr>
            <w:r>
              <w:rPr>
                <w:b/>
                <w:snapToGrid w:val="0"/>
              </w:rPr>
              <w:t>Per Fault Fee</w:t>
            </w:r>
          </w:p>
        </w:tc>
        <w:tc>
          <w:tcPr>
            <w:tcW w:w="0" w:type="auto"/>
            <w:vMerge w:val="restart"/>
          </w:tcPr>
          <w:p w14:paraId="24A54F33" w14:textId="77777777" w:rsidR="00577DF9" w:rsidRDefault="00577DF9">
            <w:pPr>
              <w:jc w:val="center"/>
              <w:rPr>
                <w:snapToGrid w:val="0"/>
              </w:rPr>
            </w:pPr>
            <w:r>
              <w:rPr>
                <w:b/>
                <w:snapToGrid w:val="0"/>
              </w:rPr>
              <w:t>Percentage Rebate Applicable</w:t>
            </w:r>
          </w:p>
        </w:tc>
        <w:tc>
          <w:tcPr>
            <w:tcW w:w="0" w:type="auto"/>
            <w:vMerge w:val="restart"/>
          </w:tcPr>
          <w:p w14:paraId="74DC309D" w14:textId="77777777" w:rsidR="00577DF9" w:rsidRDefault="00577DF9">
            <w:pPr>
              <w:jc w:val="center"/>
              <w:rPr>
                <w:snapToGrid w:val="0"/>
              </w:rPr>
            </w:pPr>
            <w:r>
              <w:rPr>
                <w:b/>
                <w:snapToGrid w:val="0"/>
              </w:rPr>
              <w:t>Follow Up Report Within (mins)</w:t>
            </w:r>
          </w:p>
        </w:tc>
      </w:tr>
      <w:tr w:rsidR="00577DF9" w14:paraId="63C9FB60" w14:textId="77777777" w:rsidTr="006D7D11">
        <w:tblPrEx>
          <w:tblCellMar>
            <w:top w:w="0" w:type="dxa"/>
            <w:bottom w:w="0" w:type="dxa"/>
          </w:tblCellMar>
        </w:tblPrEx>
        <w:trPr>
          <w:cantSplit/>
          <w:trHeight w:val="262"/>
        </w:trPr>
        <w:tc>
          <w:tcPr>
            <w:tcW w:w="0" w:type="auto"/>
            <w:vMerge/>
          </w:tcPr>
          <w:p w14:paraId="038B92C7" w14:textId="77777777" w:rsidR="00577DF9" w:rsidRDefault="00577DF9">
            <w:pPr>
              <w:rPr>
                <w:snapToGrid w:val="0"/>
              </w:rPr>
            </w:pPr>
          </w:p>
        </w:tc>
        <w:tc>
          <w:tcPr>
            <w:tcW w:w="0" w:type="auto"/>
            <w:vMerge/>
          </w:tcPr>
          <w:p w14:paraId="1C8A8069" w14:textId="77777777" w:rsidR="00577DF9" w:rsidRDefault="00577DF9">
            <w:pPr>
              <w:jc w:val="center"/>
              <w:rPr>
                <w:snapToGrid w:val="0"/>
              </w:rPr>
            </w:pPr>
          </w:p>
        </w:tc>
        <w:tc>
          <w:tcPr>
            <w:tcW w:w="0" w:type="auto"/>
            <w:vMerge/>
          </w:tcPr>
          <w:p w14:paraId="086D04C1" w14:textId="77777777" w:rsidR="00577DF9" w:rsidRDefault="00577DF9">
            <w:pPr>
              <w:jc w:val="center"/>
              <w:rPr>
                <w:snapToGrid w:val="0"/>
              </w:rPr>
            </w:pPr>
          </w:p>
        </w:tc>
        <w:tc>
          <w:tcPr>
            <w:tcW w:w="0" w:type="auto"/>
          </w:tcPr>
          <w:p w14:paraId="595C13F6" w14:textId="77777777" w:rsidR="00577DF9" w:rsidRDefault="00577DF9">
            <w:pPr>
              <w:jc w:val="center"/>
              <w:rPr>
                <w:b/>
                <w:snapToGrid w:val="0"/>
              </w:rPr>
            </w:pPr>
            <w:r>
              <w:rPr>
                <w:b/>
                <w:snapToGrid w:val="0"/>
              </w:rPr>
              <w:t>GST Excl</w:t>
            </w:r>
          </w:p>
        </w:tc>
        <w:tc>
          <w:tcPr>
            <w:tcW w:w="0" w:type="auto"/>
          </w:tcPr>
          <w:p w14:paraId="3C76B8E2" w14:textId="77777777" w:rsidR="00577DF9" w:rsidRDefault="00577DF9">
            <w:pPr>
              <w:jc w:val="center"/>
              <w:rPr>
                <w:b/>
                <w:snapToGrid w:val="0"/>
              </w:rPr>
            </w:pPr>
            <w:r>
              <w:rPr>
                <w:b/>
                <w:snapToGrid w:val="0"/>
              </w:rPr>
              <w:t>GST Incl</w:t>
            </w:r>
          </w:p>
        </w:tc>
        <w:tc>
          <w:tcPr>
            <w:tcW w:w="0" w:type="auto"/>
          </w:tcPr>
          <w:p w14:paraId="319F7AE3" w14:textId="77777777" w:rsidR="00577DF9" w:rsidRDefault="00577DF9">
            <w:pPr>
              <w:jc w:val="center"/>
              <w:rPr>
                <w:b/>
                <w:snapToGrid w:val="0"/>
              </w:rPr>
            </w:pPr>
            <w:r>
              <w:rPr>
                <w:b/>
                <w:snapToGrid w:val="0"/>
              </w:rPr>
              <w:t>GST Excl</w:t>
            </w:r>
          </w:p>
        </w:tc>
        <w:tc>
          <w:tcPr>
            <w:tcW w:w="0" w:type="auto"/>
          </w:tcPr>
          <w:p w14:paraId="4E3A2690" w14:textId="77777777" w:rsidR="00577DF9" w:rsidRDefault="00577DF9">
            <w:pPr>
              <w:jc w:val="center"/>
              <w:rPr>
                <w:b/>
                <w:snapToGrid w:val="0"/>
              </w:rPr>
            </w:pPr>
            <w:r>
              <w:rPr>
                <w:b/>
                <w:snapToGrid w:val="0"/>
              </w:rPr>
              <w:t>GST Incl</w:t>
            </w:r>
          </w:p>
        </w:tc>
        <w:tc>
          <w:tcPr>
            <w:tcW w:w="0" w:type="auto"/>
          </w:tcPr>
          <w:p w14:paraId="27E642D2" w14:textId="77777777" w:rsidR="00577DF9" w:rsidRDefault="00577DF9">
            <w:pPr>
              <w:jc w:val="center"/>
              <w:rPr>
                <w:b/>
                <w:snapToGrid w:val="0"/>
              </w:rPr>
            </w:pPr>
            <w:r>
              <w:rPr>
                <w:b/>
                <w:snapToGrid w:val="0"/>
              </w:rPr>
              <w:t>GST Excl</w:t>
            </w:r>
          </w:p>
        </w:tc>
        <w:tc>
          <w:tcPr>
            <w:tcW w:w="0" w:type="auto"/>
          </w:tcPr>
          <w:p w14:paraId="479E4A54" w14:textId="77777777" w:rsidR="00577DF9" w:rsidRDefault="00577DF9">
            <w:pPr>
              <w:jc w:val="center"/>
              <w:rPr>
                <w:b/>
                <w:snapToGrid w:val="0"/>
              </w:rPr>
            </w:pPr>
            <w:r>
              <w:rPr>
                <w:b/>
                <w:snapToGrid w:val="0"/>
              </w:rPr>
              <w:t>GST Incl</w:t>
            </w:r>
          </w:p>
        </w:tc>
        <w:tc>
          <w:tcPr>
            <w:tcW w:w="0" w:type="auto"/>
            <w:vMerge/>
          </w:tcPr>
          <w:p w14:paraId="1E9662C4" w14:textId="77777777" w:rsidR="00577DF9" w:rsidRDefault="00577DF9">
            <w:pPr>
              <w:jc w:val="center"/>
              <w:rPr>
                <w:snapToGrid w:val="0"/>
              </w:rPr>
            </w:pPr>
          </w:p>
        </w:tc>
        <w:tc>
          <w:tcPr>
            <w:tcW w:w="0" w:type="auto"/>
            <w:vMerge/>
          </w:tcPr>
          <w:p w14:paraId="0A57C269" w14:textId="77777777" w:rsidR="00577DF9" w:rsidRDefault="00577DF9">
            <w:pPr>
              <w:jc w:val="center"/>
              <w:rPr>
                <w:snapToGrid w:val="0"/>
              </w:rPr>
            </w:pPr>
          </w:p>
        </w:tc>
      </w:tr>
      <w:tr w:rsidR="00577DF9" w14:paraId="2C042F98" w14:textId="77777777" w:rsidTr="006D7D11">
        <w:tblPrEx>
          <w:tblCellMar>
            <w:top w:w="0" w:type="dxa"/>
            <w:bottom w:w="0" w:type="dxa"/>
          </w:tblCellMar>
        </w:tblPrEx>
        <w:trPr>
          <w:cantSplit/>
          <w:trHeight w:val="262"/>
        </w:trPr>
        <w:tc>
          <w:tcPr>
            <w:tcW w:w="0" w:type="auto"/>
          </w:tcPr>
          <w:p w14:paraId="56BD8BC8" w14:textId="77777777" w:rsidR="00577DF9" w:rsidRDefault="00577DF9">
            <w:pPr>
              <w:rPr>
                <w:snapToGrid w:val="0"/>
              </w:rPr>
            </w:pPr>
            <w:r>
              <w:rPr>
                <w:snapToGrid w:val="0"/>
              </w:rPr>
              <w:t>Express 4</w:t>
            </w:r>
            <w:r>
              <w:rPr>
                <w:b/>
                <w:snapToGrid w:val="0"/>
              </w:rPr>
              <w:t xml:space="preserve"> plus</w:t>
            </w:r>
          </w:p>
        </w:tc>
        <w:tc>
          <w:tcPr>
            <w:tcW w:w="0" w:type="auto"/>
          </w:tcPr>
          <w:p w14:paraId="40A865CD" w14:textId="77777777" w:rsidR="00577DF9" w:rsidRDefault="00577DF9">
            <w:pPr>
              <w:jc w:val="center"/>
              <w:rPr>
                <w:snapToGrid w:val="0"/>
              </w:rPr>
            </w:pPr>
            <w:r>
              <w:rPr>
                <w:snapToGrid w:val="0"/>
              </w:rPr>
              <w:t>4 hours</w:t>
            </w:r>
          </w:p>
        </w:tc>
        <w:tc>
          <w:tcPr>
            <w:tcW w:w="0" w:type="auto"/>
          </w:tcPr>
          <w:p w14:paraId="175643C4" w14:textId="77777777" w:rsidR="00577DF9" w:rsidRDefault="00577DF9">
            <w:pPr>
              <w:jc w:val="center"/>
              <w:rPr>
                <w:snapToGrid w:val="0"/>
              </w:rPr>
            </w:pPr>
            <w:r>
              <w:rPr>
                <w:snapToGrid w:val="0"/>
              </w:rPr>
              <w:t>15 mins</w:t>
            </w:r>
          </w:p>
        </w:tc>
        <w:tc>
          <w:tcPr>
            <w:tcW w:w="0" w:type="auto"/>
          </w:tcPr>
          <w:p w14:paraId="637264F5" w14:textId="77777777" w:rsidR="00577DF9" w:rsidRDefault="00577DF9">
            <w:pPr>
              <w:jc w:val="center"/>
              <w:rPr>
                <w:snapToGrid w:val="0"/>
              </w:rPr>
            </w:pPr>
            <w:r>
              <w:rPr>
                <w:snapToGrid w:val="0"/>
              </w:rPr>
              <w:t>$13.64</w:t>
            </w:r>
          </w:p>
        </w:tc>
        <w:tc>
          <w:tcPr>
            <w:tcW w:w="0" w:type="auto"/>
          </w:tcPr>
          <w:p w14:paraId="3697F208" w14:textId="77777777" w:rsidR="00577DF9" w:rsidRDefault="00577DF9">
            <w:pPr>
              <w:jc w:val="center"/>
              <w:rPr>
                <w:snapToGrid w:val="0"/>
              </w:rPr>
            </w:pPr>
            <w:r>
              <w:rPr>
                <w:snapToGrid w:val="0"/>
              </w:rPr>
              <w:t>$15</w:t>
            </w:r>
          </w:p>
          <w:p w14:paraId="7E2CED60" w14:textId="77777777" w:rsidR="00577DF9" w:rsidRDefault="00577DF9">
            <w:pPr>
              <w:jc w:val="center"/>
              <w:rPr>
                <w:snapToGrid w:val="0"/>
              </w:rPr>
            </w:pPr>
          </w:p>
        </w:tc>
        <w:tc>
          <w:tcPr>
            <w:tcW w:w="0" w:type="auto"/>
          </w:tcPr>
          <w:p w14:paraId="1C9B7F3A" w14:textId="77777777" w:rsidR="00577DF9" w:rsidRDefault="00577DF9">
            <w:pPr>
              <w:jc w:val="center"/>
              <w:rPr>
                <w:snapToGrid w:val="0"/>
              </w:rPr>
            </w:pPr>
            <w:r>
              <w:rPr>
                <w:snapToGrid w:val="0"/>
              </w:rPr>
              <w:t>$163.64</w:t>
            </w:r>
          </w:p>
        </w:tc>
        <w:tc>
          <w:tcPr>
            <w:tcW w:w="0" w:type="auto"/>
          </w:tcPr>
          <w:p w14:paraId="146C9795" w14:textId="77777777" w:rsidR="00577DF9" w:rsidRDefault="00577DF9">
            <w:pPr>
              <w:jc w:val="center"/>
              <w:rPr>
                <w:snapToGrid w:val="0"/>
              </w:rPr>
            </w:pPr>
            <w:r>
              <w:rPr>
                <w:snapToGrid w:val="0"/>
              </w:rPr>
              <w:t>$180</w:t>
            </w:r>
          </w:p>
        </w:tc>
        <w:tc>
          <w:tcPr>
            <w:tcW w:w="0" w:type="auto"/>
          </w:tcPr>
          <w:p w14:paraId="24FFFBDC" w14:textId="77777777" w:rsidR="00577DF9" w:rsidRDefault="00577DF9">
            <w:pPr>
              <w:jc w:val="center"/>
              <w:rPr>
                <w:rFonts w:ascii="Arial" w:hAnsi="Arial"/>
                <w:snapToGrid w:val="0"/>
              </w:rPr>
            </w:pPr>
            <w:r>
              <w:rPr>
                <w:rFonts w:ascii="Arial" w:hAnsi="Arial"/>
                <w:snapToGrid w:val="0"/>
              </w:rPr>
              <w:t>$400</w:t>
            </w:r>
          </w:p>
        </w:tc>
        <w:tc>
          <w:tcPr>
            <w:tcW w:w="0" w:type="auto"/>
          </w:tcPr>
          <w:p w14:paraId="0B6DDA67" w14:textId="77777777" w:rsidR="00577DF9" w:rsidRDefault="00577DF9">
            <w:pPr>
              <w:jc w:val="center"/>
              <w:rPr>
                <w:snapToGrid w:val="0"/>
              </w:rPr>
            </w:pPr>
            <w:r>
              <w:rPr>
                <w:snapToGrid w:val="0"/>
              </w:rPr>
              <w:t>$440</w:t>
            </w:r>
          </w:p>
        </w:tc>
        <w:tc>
          <w:tcPr>
            <w:tcW w:w="0" w:type="auto"/>
          </w:tcPr>
          <w:p w14:paraId="10604CBB" w14:textId="77777777" w:rsidR="00577DF9" w:rsidRDefault="00577DF9">
            <w:pPr>
              <w:jc w:val="center"/>
              <w:rPr>
                <w:snapToGrid w:val="0"/>
              </w:rPr>
            </w:pPr>
            <w:r>
              <w:rPr>
                <w:snapToGrid w:val="0"/>
              </w:rPr>
              <w:t>100%#</w:t>
            </w:r>
          </w:p>
        </w:tc>
        <w:tc>
          <w:tcPr>
            <w:tcW w:w="0" w:type="auto"/>
          </w:tcPr>
          <w:p w14:paraId="596C54F5" w14:textId="77777777" w:rsidR="00577DF9" w:rsidRDefault="00577DF9">
            <w:pPr>
              <w:jc w:val="center"/>
              <w:rPr>
                <w:snapToGrid w:val="0"/>
              </w:rPr>
            </w:pPr>
            <w:r>
              <w:rPr>
                <w:snapToGrid w:val="0"/>
              </w:rPr>
              <w:t>60 mins</w:t>
            </w:r>
          </w:p>
        </w:tc>
      </w:tr>
      <w:tr w:rsidR="00577DF9" w14:paraId="75C205C3" w14:textId="77777777" w:rsidTr="006D7D11">
        <w:tblPrEx>
          <w:tblCellMar>
            <w:top w:w="0" w:type="dxa"/>
            <w:bottom w:w="0" w:type="dxa"/>
          </w:tblCellMar>
        </w:tblPrEx>
        <w:trPr>
          <w:cantSplit/>
        </w:trPr>
        <w:tc>
          <w:tcPr>
            <w:tcW w:w="0" w:type="auto"/>
          </w:tcPr>
          <w:p w14:paraId="37A2A5F9" w14:textId="77777777" w:rsidR="00577DF9" w:rsidRDefault="00577DF9">
            <w:pPr>
              <w:rPr>
                <w:b/>
                <w:snapToGrid w:val="0"/>
              </w:rPr>
            </w:pPr>
            <w:r>
              <w:rPr>
                <w:snapToGrid w:val="0"/>
              </w:rPr>
              <w:t>Express 6</w:t>
            </w:r>
            <w:r>
              <w:rPr>
                <w:b/>
                <w:snapToGrid w:val="0"/>
              </w:rPr>
              <w:t xml:space="preserve"> plus</w:t>
            </w:r>
          </w:p>
        </w:tc>
        <w:tc>
          <w:tcPr>
            <w:tcW w:w="0" w:type="auto"/>
          </w:tcPr>
          <w:p w14:paraId="75C60D6E" w14:textId="77777777" w:rsidR="00577DF9" w:rsidRDefault="00577DF9">
            <w:pPr>
              <w:jc w:val="center"/>
              <w:rPr>
                <w:snapToGrid w:val="0"/>
              </w:rPr>
            </w:pPr>
            <w:r>
              <w:rPr>
                <w:snapToGrid w:val="0"/>
              </w:rPr>
              <w:t>6 hours</w:t>
            </w:r>
          </w:p>
        </w:tc>
        <w:tc>
          <w:tcPr>
            <w:tcW w:w="0" w:type="auto"/>
          </w:tcPr>
          <w:p w14:paraId="49FE3C35" w14:textId="77777777" w:rsidR="00577DF9" w:rsidRDefault="00577DF9">
            <w:pPr>
              <w:jc w:val="center"/>
              <w:rPr>
                <w:snapToGrid w:val="0"/>
              </w:rPr>
            </w:pPr>
            <w:r>
              <w:rPr>
                <w:snapToGrid w:val="0"/>
              </w:rPr>
              <w:t>30 mins</w:t>
            </w:r>
          </w:p>
        </w:tc>
        <w:tc>
          <w:tcPr>
            <w:tcW w:w="0" w:type="auto"/>
          </w:tcPr>
          <w:p w14:paraId="395891D9" w14:textId="77777777" w:rsidR="00577DF9" w:rsidRDefault="00577DF9">
            <w:pPr>
              <w:jc w:val="center"/>
              <w:rPr>
                <w:snapToGrid w:val="0"/>
              </w:rPr>
            </w:pPr>
            <w:r>
              <w:rPr>
                <w:snapToGrid w:val="0"/>
              </w:rPr>
              <w:t>$13.64</w:t>
            </w:r>
          </w:p>
        </w:tc>
        <w:tc>
          <w:tcPr>
            <w:tcW w:w="0" w:type="auto"/>
          </w:tcPr>
          <w:p w14:paraId="15E00E72" w14:textId="77777777" w:rsidR="00577DF9" w:rsidRDefault="00577DF9">
            <w:pPr>
              <w:jc w:val="center"/>
              <w:rPr>
                <w:snapToGrid w:val="0"/>
              </w:rPr>
            </w:pPr>
            <w:r>
              <w:rPr>
                <w:snapToGrid w:val="0"/>
              </w:rPr>
              <w:t>$15</w:t>
            </w:r>
          </w:p>
        </w:tc>
        <w:tc>
          <w:tcPr>
            <w:tcW w:w="0" w:type="auto"/>
          </w:tcPr>
          <w:p w14:paraId="4F96F25F" w14:textId="77777777" w:rsidR="00577DF9" w:rsidRDefault="00577DF9">
            <w:pPr>
              <w:jc w:val="center"/>
              <w:rPr>
                <w:snapToGrid w:val="0"/>
              </w:rPr>
            </w:pPr>
            <w:r>
              <w:rPr>
                <w:snapToGrid w:val="0"/>
              </w:rPr>
              <w:t>$163.64</w:t>
            </w:r>
          </w:p>
        </w:tc>
        <w:tc>
          <w:tcPr>
            <w:tcW w:w="0" w:type="auto"/>
          </w:tcPr>
          <w:p w14:paraId="6CDD00DF" w14:textId="77777777" w:rsidR="00577DF9" w:rsidRDefault="00577DF9">
            <w:pPr>
              <w:jc w:val="center"/>
              <w:rPr>
                <w:snapToGrid w:val="0"/>
              </w:rPr>
            </w:pPr>
            <w:r>
              <w:rPr>
                <w:snapToGrid w:val="0"/>
              </w:rPr>
              <w:t>$180</w:t>
            </w:r>
          </w:p>
        </w:tc>
        <w:tc>
          <w:tcPr>
            <w:tcW w:w="0" w:type="auto"/>
          </w:tcPr>
          <w:p w14:paraId="75776D75" w14:textId="77777777" w:rsidR="00577DF9" w:rsidRDefault="00577DF9">
            <w:pPr>
              <w:jc w:val="center"/>
              <w:rPr>
                <w:rFonts w:ascii="Arial" w:hAnsi="Arial"/>
                <w:snapToGrid w:val="0"/>
              </w:rPr>
            </w:pPr>
            <w:r>
              <w:rPr>
                <w:rFonts w:ascii="Arial" w:hAnsi="Arial"/>
                <w:snapToGrid w:val="0"/>
              </w:rPr>
              <w:t>$350</w:t>
            </w:r>
          </w:p>
        </w:tc>
        <w:tc>
          <w:tcPr>
            <w:tcW w:w="0" w:type="auto"/>
          </w:tcPr>
          <w:p w14:paraId="01AF2ADA" w14:textId="77777777" w:rsidR="00577DF9" w:rsidRDefault="00577DF9">
            <w:pPr>
              <w:jc w:val="center"/>
              <w:rPr>
                <w:snapToGrid w:val="0"/>
              </w:rPr>
            </w:pPr>
            <w:r>
              <w:rPr>
                <w:snapToGrid w:val="0"/>
              </w:rPr>
              <w:t>$385</w:t>
            </w:r>
          </w:p>
        </w:tc>
        <w:tc>
          <w:tcPr>
            <w:tcW w:w="0" w:type="auto"/>
          </w:tcPr>
          <w:p w14:paraId="380B9EB9" w14:textId="77777777" w:rsidR="00577DF9" w:rsidRDefault="00577DF9">
            <w:pPr>
              <w:jc w:val="center"/>
              <w:rPr>
                <w:snapToGrid w:val="0"/>
              </w:rPr>
            </w:pPr>
            <w:r>
              <w:rPr>
                <w:snapToGrid w:val="0"/>
              </w:rPr>
              <w:t>100%#</w:t>
            </w:r>
          </w:p>
        </w:tc>
        <w:tc>
          <w:tcPr>
            <w:tcW w:w="0" w:type="auto"/>
          </w:tcPr>
          <w:p w14:paraId="30D4FB86" w14:textId="77777777" w:rsidR="00577DF9" w:rsidRDefault="00577DF9">
            <w:pPr>
              <w:jc w:val="center"/>
              <w:rPr>
                <w:snapToGrid w:val="0"/>
              </w:rPr>
            </w:pPr>
            <w:r>
              <w:rPr>
                <w:snapToGrid w:val="0"/>
              </w:rPr>
              <w:t>90 mins</w:t>
            </w:r>
          </w:p>
        </w:tc>
      </w:tr>
      <w:tr w:rsidR="00577DF9" w14:paraId="3E8E92BF" w14:textId="77777777" w:rsidTr="006D7D11">
        <w:tblPrEx>
          <w:tblCellMar>
            <w:top w:w="0" w:type="dxa"/>
            <w:bottom w:w="0" w:type="dxa"/>
          </w:tblCellMar>
        </w:tblPrEx>
        <w:trPr>
          <w:cantSplit/>
        </w:trPr>
        <w:tc>
          <w:tcPr>
            <w:tcW w:w="0" w:type="auto"/>
          </w:tcPr>
          <w:p w14:paraId="2F6411FC" w14:textId="77777777" w:rsidR="00577DF9" w:rsidRDefault="00577DF9">
            <w:pPr>
              <w:rPr>
                <w:b/>
                <w:snapToGrid w:val="0"/>
              </w:rPr>
            </w:pPr>
            <w:r>
              <w:rPr>
                <w:snapToGrid w:val="0"/>
              </w:rPr>
              <w:t>Express 8</w:t>
            </w:r>
            <w:r>
              <w:rPr>
                <w:b/>
                <w:snapToGrid w:val="0"/>
              </w:rPr>
              <w:t xml:space="preserve"> plus</w:t>
            </w:r>
          </w:p>
        </w:tc>
        <w:tc>
          <w:tcPr>
            <w:tcW w:w="0" w:type="auto"/>
          </w:tcPr>
          <w:p w14:paraId="2D12CC09" w14:textId="77777777" w:rsidR="00577DF9" w:rsidRDefault="00577DF9">
            <w:pPr>
              <w:jc w:val="center"/>
              <w:rPr>
                <w:snapToGrid w:val="0"/>
              </w:rPr>
            </w:pPr>
            <w:r>
              <w:rPr>
                <w:snapToGrid w:val="0"/>
              </w:rPr>
              <w:t>8 hours</w:t>
            </w:r>
          </w:p>
        </w:tc>
        <w:tc>
          <w:tcPr>
            <w:tcW w:w="0" w:type="auto"/>
          </w:tcPr>
          <w:p w14:paraId="452A46CB" w14:textId="77777777" w:rsidR="00577DF9" w:rsidRDefault="00577DF9">
            <w:pPr>
              <w:jc w:val="center"/>
              <w:rPr>
                <w:snapToGrid w:val="0"/>
              </w:rPr>
            </w:pPr>
            <w:r>
              <w:rPr>
                <w:snapToGrid w:val="0"/>
              </w:rPr>
              <w:t>60 mins</w:t>
            </w:r>
          </w:p>
        </w:tc>
        <w:tc>
          <w:tcPr>
            <w:tcW w:w="0" w:type="auto"/>
          </w:tcPr>
          <w:p w14:paraId="01EAA534" w14:textId="77777777" w:rsidR="00577DF9" w:rsidRDefault="00577DF9">
            <w:pPr>
              <w:jc w:val="center"/>
              <w:rPr>
                <w:snapToGrid w:val="0"/>
              </w:rPr>
            </w:pPr>
            <w:r>
              <w:rPr>
                <w:snapToGrid w:val="0"/>
              </w:rPr>
              <w:t>$13.64</w:t>
            </w:r>
          </w:p>
        </w:tc>
        <w:tc>
          <w:tcPr>
            <w:tcW w:w="0" w:type="auto"/>
          </w:tcPr>
          <w:p w14:paraId="21D06BFF" w14:textId="77777777" w:rsidR="00577DF9" w:rsidRDefault="00577DF9">
            <w:pPr>
              <w:jc w:val="center"/>
              <w:rPr>
                <w:snapToGrid w:val="0"/>
              </w:rPr>
            </w:pPr>
            <w:r>
              <w:rPr>
                <w:snapToGrid w:val="0"/>
              </w:rPr>
              <w:t>$15</w:t>
            </w:r>
          </w:p>
        </w:tc>
        <w:tc>
          <w:tcPr>
            <w:tcW w:w="0" w:type="auto"/>
          </w:tcPr>
          <w:p w14:paraId="53CBE0A4" w14:textId="77777777" w:rsidR="00577DF9" w:rsidRDefault="00577DF9">
            <w:pPr>
              <w:jc w:val="center"/>
              <w:rPr>
                <w:snapToGrid w:val="0"/>
              </w:rPr>
            </w:pPr>
            <w:r>
              <w:rPr>
                <w:snapToGrid w:val="0"/>
              </w:rPr>
              <w:t>$163.64</w:t>
            </w:r>
          </w:p>
        </w:tc>
        <w:tc>
          <w:tcPr>
            <w:tcW w:w="0" w:type="auto"/>
          </w:tcPr>
          <w:p w14:paraId="4F75DD9A" w14:textId="77777777" w:rsidR="00577DF9" w:rsidRDefault="00577DF9">
            <w:pPr>
              <w:jc w:val="center"/>
              <w:rPr>
                <w:snapToGrid w:val="0"/>
              </w:rPr>
            </w:pPr>
            <w:r>
              <w:rPr>
                <w:snapToGrid w:val="0"/>
              </w:rPr>
              <w:t>$180</w:t>
            </w:r>
          </w:p>
        </w:tc>
        <w:tc>
          <w:tcPr>
            <w:tcW w:w="0" w:type="auto"/>
          </w:tcPr>
          <w:p w14:paraId="77C3379B" w14:textId="77777777" w:rsidR="00577DF9" w:rsidRDefault="00577DF9">
            <w:pPr>
              <w:jc w:val="center"/>
              <w:rPr>
                <w:rFonts w:ascii="Arial" w:hAnsi="Arial"/>
                <w:snapToGrid w:val="0"/>
              </w:rPr>
            </w:pPr>
            <w:r>
              <w:rPr>
                <w:rFonts w:ascii="Arial" w:hAnsi="Arial"/>
                <w:snapToGrid w:val="0"/>
              </w:rPr>
              <w:t>$300</w:t>
            </w:r>
          </w:p>
        </w:tc>
        <w:tc>
          <w:tcPr>
            <w:tcW w:w="0" w:type="auto"/>
          </w:tcPr>
          <w:p w14:paraId="17392D46" w14:textId="77777777" w:rsidR="00577DF9" w:rsidRDefault="00577DF9">
            <w:pPr>
              <w:jc w:val="center"/>
              <w:rPr>
                <w:snapToGrid w:val="0"/>
              </w:rPr>
            </w:pPr>
            <w:r>
              <w:rPr>
                <w:snapToGrid w:val="0"/>
              </w:rPr>
              <w:t>$330</w:t>
            </w:r>
          </w:p>
        </w:tc>
        <w:tc>
          <w:tcPr>
            <w:tcW w:w="0" w:type="auto"/>
          </w:tcPr>
          <w:p w14:paraId="078A8291" w14:textId="77777777" w:rsidR="00577DF9" w:rsidRDefault="00577DF9">
            <w:pPr>
              <w:jc w:val="center"/>
              <w:rPr>
                <w:snapToGrid w:val="0"/>
              </w:rPr>
            </w:pPr>
            <w:r>
              <w:rPr>
                <w:snapToGrid w:val="0"/>
              </w:rPr>
              <w:t>100%#</w:t>
            </w:r>
          </w:p>
        </w:tc>
        <w:tc>
          <w:tcPr>
            <w:tcW w:w="0" w:type="auto"/>
          </w:tcPr>
          <w:p w14:paraId="67BFA7A0" w14:textId="77777777" w:rsidR="00577DF9" w:rsidRDefault="00577DF9">
            <w:pPr>
              <w:jc w:val="center"/>
              <w:rPr>
                <w:snapToGrid w:val="0"/>
              </w:rPr>
            </w:pPr>
            <w:r>
              <w:rPr>
                <w:snapToGrid w:val="0"/>
              </w:rPr>
              <w:t>120 mins</w:t>
            </w:r>
          </w:p>
        </w:tc>
      </w:tr>
      <w:tr w:rsidR="00577DF9" w14:paraId="1F8A1B3B" w14:textId="77777777" w:rsidTr="006D7D11">
        <w:tblPrEx>
          <w:tblCellMar>
            <w:top w:w="0" w:type="dxa"/>
            <w:bottom w:w="0" w:type="dxa"/>
          </w:tblCellMar>
        </w:tblPrEx>
        <w:trPr>
          <w:cantSplit/>
        </w:trPr>
        <w:tc>
          <w:tcPr>
            <w:tcW w:w="0" w:type="auto"/>
          </w:tcPr>
          <w:p w14:paraId="7EA07942" w14:textId="77777777" w:rsidR="00577DF9" w:rsidRDefault="00577DF9">
            <w:pPr>
              <w:rPr>
                <w:b/>
                <w:snapToGrid w:val="0"/>
              </w:rPr>
            </w:pPr>
            <w:r>
              <w:rPr>
                <w:snapToGrid w:val="0"/>
              </w:rPr>
              <w:t>Business</w:t>
            </w:r>
            <w:r>
              <w:rPr>
                <w:b/>
                <w:snapToGrid w:val="0"/>
              </w:rPr>
              <w:t xml:space="preserve"> plus</w:t>
            </w:r>
          </w:p>
        </w:tc>
        <w:tc>
          <w:tcPr>
            <w:tcW w:w="0" w:type="auto"/>
          </w:tcPr>
          <w:p w14:paraId="6D58CAF1" w14:textId="77777777" w:rsidR="00577DF9" w:rsidRDefault="00577DF9">
            <w:pPr>
              <w:jc w:val="center"/>
              <w:rPr>
                <w:snapToGrid w:val="0"/>
              </w:rPr>
            </w:pPr>
            <w:r>
              <w:rPr>
                <w:snapToGrid w:val="0"/>
              </w:rPr>
              <w:t>12 hours</w:t>
            </w:r>
          </w:p>
        </w:tc>
        <w:tc>
          <w:tcPr>
            <w:tcW w:w="0" w:type="auto"/>
          </w:tcPr>
          <w:p w14:paraId="026E6409" w14:textId="77777777" w:rsidR="00577DF9" w:rsidRDefault="00577DF9">
            <w:pPr>
              <w:jc w:val="center"/>
              <w:rPr>
                <w:snapToGrid w:val="0"/>
              </w:rPr>
            </w:pPr>
            <w:r>
              <w:rPr>
                <w:snapToGrid w:val="0"/>
              </w:rPr>
              <w:t>60 mins</w:t>
            </w:r>
          </w:p>
        </w:tc>
        <w:tc>
          <w:tcPr>
            <w:tcW w:w="0" w:type="auto"/>
          </w:tcPr>
          <w:p w14:paraId="600050B6" w14:textId="77777777" w:rsidR="00577DF9" w:rsidRDefault="00577DF9">
            <w:pPr>
              <w:jc w:val="center"/>
              <w:rPr>
                <w:snapToGrid w:val="0"/>
              </w:rPr>
            </w:pPr>
            <w:r>
              <w:rPr>
                <w:snapToGrid w:val="0"/>
              </w:rPr>
              <w:t>$13.64</w:t>
            </w:r>
          </w:p>
        </w:tc>
        <w:tc>
          <w:tcPr>
            <w:tcW w:w="0" w:type="auto"/>
          </w:tcPr>
          <w:p w14:paraId="07252CBE" w14:textId="77777777" w:rsidR="00577DF9" w:rsidRDefault="00577DF9">
            <w:pPr>
              <w:jc w:val="center"/>
              <w:rPr>
                <w:snapToGrid w:val="0"/>
              </w:rPr>
            </w:pPr>
            <w:r>
              <w:rPr>
                <w:snapToGrid w:val="0"/>
              </w:rPr>
              <w:t>$15</w:t>
            </w:r>
          </w:p>
        </w:tc>
        <w:tc>
          <w:tcPr>
            <w:tcW w:w="0" w:type="auto"/>
          </w:tcPr>
          <w:p w14:paraId="3832183E" w14:textId="77777777" w:rsidR="00577DF9" w:rsidRDefault="00577DF9">
            <w:pPr>
              <w:jc w:val="center"/>
              <w:rPr>
                <w:snapToGrid w:val="0"/>
              </w:rPr>
            </w:pPr>
            <w:r>
              <w:rPr>
                <w:snapToGrid w:val="0"/>
              </w:rPr>
              <w:t>$163.64</w:t>
            </w:r>
          </w:p>
        </w:tc>
        <w:tc>
          <w:tcPr>
            <w:tcW w:w="0" w:type="auto"/>
          </w:tcPr>
          <w:p w14:paraId="74D8C43C" w14:textId="77777777" w:rsidR="00577DF9" w:rsidRDefault="00577DF9">
            <w:pPr>
              <w:jc w:val="center"/>
              <w:rPr>
                <w:snapToGrid w:val="0"/>
              </w:rPr>
            </w:pPr>
            <w:r>
              <w:rPr>
                <w:snapToGrid w:val="0"/>
              </w:rPr>
              <w:t>$180</w:t>
            </w:r>
          </w:p>
        </w:tc>
        <w:tc>
          <w:tcPr>
            <w:tcW w:w="0" w:type="auto"/>
          </w:tcPr>
          <w:p w14:paraId="3AED171A" w14:textId="77777777" w:rsidR="00577DF9" w:rsidRDefault="00577DF9">
            <w:pPr>
              <w:jc w:val="center"/>
              <w:rPr>
                <w:rFonts w:ascii="Arial" w:hAnsi="Arial"/>
                <w:snapToGrid w:val="0"/>
              </w:rPr>
            </w:pPr>
            <w:r>
              <w:rPr>
                <w:rFonts w:ascii="Arial" w:hAnsi="Arial"/>
                <w:snapToGrid w:val="0"/>
              </w:rPr>
              <w:t>$200</w:t>
            </w:r>
          </w:p>
        </w:tc>
        <w:tc>
          <w:tcPr>
            <w:tcW w:w="0" w:type="auto"/>
          </w:tcPr>
          <w:p w14:paraId="349C0A1A" w14:textId="77777777" w:rsidR="00577DF9" w:rsidRDefault="00577DF9">
            <w:pPr>
              <w:jc w:val="center"/>
              <w:rPr>
                <w:snapToGrid w:val="0"/>
              </w:rPr>
            </w:pPr>
            <w:r>
              <w:rPr>
                <w:snapToGrid w:val="0"/>
              </w:rPr>
              <w:t>$220</w:t>
            </w:r>
          </w:p>
        </w:tc>
        <w:tc>
          <w:tcPr>
            <w:tcW w:w="0" w:type="auto"/>
          </w:tcPr>
          <w:p w14:paraId="613C5020" w14:textId="77777777" w:rsidR="00577DF9" w:rsidRDefault="00577DF9">
            <w:pPr>
              <w:jc w:val="center"/>
              <w:rPr>
                <w:snapToGrid w:val="0"/>
              </w:rPr>
            </w:pPr>
            <w:r>
              <w:rPr>
                <w:snapToGrid w:val="0"/>
              </w:rPr>
              <w:t>100%#</w:t>
            </w:r>
          </w:p>
        </w:tc>
        <w:tc>
          <w:tcPr>
            <w:tcW w:w="0" w:type="auto"/>
          </w:tcPr>
          <w:p w14:paraId="61DABCCE" w14:textId="77777777" w:rsidR="00577DF9" w:rsidRDefault="00577DF9">
            <w:pPr>
              <w:jc w:val="center"/>
              <w:rPr>
                <w:snapToGrid w:val="0"/>
              </w:rPr>
            </w:pPr>
            <w:r>
              <w:rPr>
                <w:snapToGrid w:val="0"/>
              </w:rPr>
              <w:t>120 mins</w:t>
            </w:r>
          </w:p>
        </w:tc>
      </w:tr>
      <w:tr w:rsidR="00577DF9" w14:paraId="07D1CDAB" w14:textId="77777777" w:rsidTr="006D7D11">
        <w:tblPrEx>
          <w:tblCellMar>
            <w:top w:w="0" w:type="dxa"/>
            <w:bottom w:w="0" w:type="dxa"/>
          </w:tblCellMar>
        </w:tblPrEx>
        <w:trPr>
          <w:cantSplit/>
          <w:trHeight w:val="278"/>
        </w:trPr>
        <w:tc>
          <w:tcPr>
            <w:tcW w:w="0" w:type="auto"/>
          </w:tcPr>
          <w:p w14:paraId="10436B98" w14:textId="77777777" w:rsidR="00577DF9" w:rsidRDefault="00577DF9">
            <w:pPr>
              <w:rPr>
                <w:snapToGrid w:val="0"/>
              </w:rPr>
            </w:pPr>
          </w:p>
        </w:tc>
        <w:tc>
          <w:tcPr>
            <w:tcW w:w="0" w:type="auto"/>
          </w:tcPr>
          <w:p w14:paraId="058372CD" w14:textId="77777777" w:rsidR="00577DF9" w:rsidRDefault="00577DF9">
            <w:pPr>
              <w:jc w:val="center"/>
              <w:rPr>
                <w:snapToGrid w:val="0"/>
              </w:rPr>
            </w:pPr>
          </w:p>
        </w:tc>
        <w:tc>
          <w:tcPr>
            <w:tcW w:w="0" w:type="auto"/>
          </w:tcPr>
          <w:p w14:paraId="1ED7C804" w14:textId="77777777" w:rsidR="00577DF9" w:rsidRDefault="00577DF9">
            <w:pPr>
              <w:jc w:val="center"/>
              <w:rPr>
                <w:snapToGrid w:val="0"/>
              </w:rPr>
            </w:pPr>
          </w:p>
        </w:tc>
        <w:tc>
          <w:tcPr>
            <w:tcW w:w="0" w:type="auto"/>
          </w:tcPr>
          <w:p w14:paraId="5720F501" w14:textId="77777777" w:rsidR="00577DF9" w:rsidRDefault="00577DF9">
            <w:pPr>
              <w:jc w:val="center"/>
              <w:rPr>
                <w:snapToGrid w:val="0"/>
              </w:rPr>
            </w:pPr>
          </w:p>
        </w:tc>
        <w:tc>
          <w:tcPr>
            <w:tcW w:w="0" w:type="auto"/>
          </w:tcPr>
          <w:p w14:paraId="26640001" w14:textId="77777777" w:rsidR="00577DF9" w:rsidRDefault="00577DF9">
            <w:pPr>
              <w:jc w:val="center"/>
              <w:rPr>
                <w:snapToGrid w:val="0"/>
              </w:rPr>
            </w:pPr>
          </w:p>
        </w:tc>
        <w:tc>
          <w:tcPr>
            <w:tcW w:w="0" w:type="auto"/>
          </w:tcPr>
          <w:p w14:paraId="6560FBA1" w14:textId="77777777" w:rsidR="00577DF9" w:rsidRDefault="00577DF9">
            <w:pPr>
              <w:jc w:val="center"/>
              <w:rPr>
                <w:snapToGrid w:val="0"/>
              </w:rPr>
            </w:pPr>
          </w:p>
        </w:tc>
        <w:tc>
          <w:tcPr>
            <w:tcW w:w="0" w:type="auto"/>
          </w:tcPr>
          <w:p w14:paraId="54A24473" w14:textId="77777777" w:rsidR="00577DF9" w:rsidRDefault="00577DF9">
            <w:pPr>
              <w:jc w:val="center"/>
              <w:rPr>
                <w:snapToGrid w:val="0"/>
              </w:rPr>
            </w:pPr>
          </w:p>
        </w:tc>
        <w:tc>
          <w:tcPr>
            <w:tcW w:w="0" w:type="auto"/>
          </w:tcPr>
          <w:p w14:paraId="7028DE5E" w14:textId="77777777" w:rsidR="00577DF9" w:rsidRDefault="00577DF9">
            <w:pPr>
              <w:jc w:val="center"/>
              <w:rPr>
                <w:rFonts w:ascii="Arial" w:hAnsi="Arial"/>
                <w:snapToGrid w:val="0"/>
              </w:rPr>
            </w:pPr>
          </w:p>
        </w:tc>
        <w:tc>
          <w:tcPr>
            <w:tcW w:w="0" w:type="auto"/>
          </w:tcPr>
          <w:p w14:paraId="6AE7C03F" w14:textId="77777777" w:rsidR="00577DF9" w:rsidRDefault="00577DF9">
            <w:pPr>
              <w:jc w:val="center"/>
              <w:rPr>
                <w:snapToGrid w:val="0"/>
              </w:rPr>
            </w:pPr>
          </w:p>
        </w:tc>
        <w:tc>
          <w:tcPr>
            <w:tcW w:w="0" w:type="auto"/>
          </w:tcPr>
          <w:p w14:paraId="57C713B7" w14:textId="77777777" w:rsidR="00577DF9" w:rsidRDefault="00577DF9">
            <w:pPr>
              <w:jc w:val="center"/>
              <w:rPr>
                <w:snapToGrid w:val="0"/>
              </w:rPr>
            </w:pPr>
          </w:p>
        </w:tc>
        <w:tc>
          <w:tcPr>
            <w:tcW w:w="0" w:type="auto"/>
          </w:tcPr>
          <w:p w14:paraId="0B4C43CD" w14:textId="77777777" w:rsidR="00577DF9" w:rsidRDefault="00577DF9">
            <w:pPr>
              <w:jc w:val="center"/>
              <w:rPr>
                <w:snapToGrid w:val="0"/>
              </w:rPr>
            </w:pPr>
          </w:p>
        </w:tc>
      </w:tr>
      <w:tr w:rsidR="00577DF9" w14:paraId="251FEFC2" w14:textId="77777777" w:rsidTr="006D7D11">
        <w:tblPrEx>
          <w:tblCellMar>
            <w:top w:w="0" w:type="dxa"/>
            <w:bottom w:w="0" w:type="dxa"/>
          </w:tblCellMar>
        </w:tblPrEx>
        <w:trPr>
          <w:cantSplit/>
          <w:trHeight w:val="278"/>
        </w:trPr>
        <w:tc>
          <w:tcPr>
            <w:tcW w:w="0" w:type="auto"/>
          </w:tcPr>
          <w:p w14:paraId="16CBC375" w14:textId="77777777" w:rsidR="00577DF9" w:rsidRDefault="00577DF9">
            <w:pPr>
              <w:rPr>
                <w:snapToGrid w:val="0"/>
              </w:rPr>
            </w:pPr>
            <w:r>
              <w:rPr>
                <w:snapToGrid w:val="0"/>
              </w:rPr>
              <w:t>Express 4</w:t>
            </w:r>
          </w:p>
        </w:tc>
        <w:tc>
          <w:tcPr>
            <w:tcW w:w="0" w:type="auto"/>
          </w:tcPr>
          <w:p w14:paraId="22162B09" w14:textId="77777777" w:rsidR="00577DF9" w:rsidRDefault="00577DF9">
            <w:pPr>
              <w:jc w:val="center"/>
              <w:rPr>
                <w:snapToGrid w:val="0"/>
              </w:rPr>
            </w:pPr>
            <w:r>
              <w:rPr>
                <w:snapToGrid w:val="0"/>
              </w:rPr>
              <w:t>4 hours</w:t>
            </w:r>
          </w:p>
        </w:tc>
        <w:tc>
          <w:tcPr>
            <w:tcW w:w="0" w:type="auto"/>
          </w:tcPr>
          <w:p w14:paraId="477DAF57" w14:textId="77777777" w:rsidR="00577DF9" w:rsidRDefault="00577DF9">
            <w:pPr>
              <w:jc w:val="center"/>
              <w:rPr>
                <w:snapToGrid w:val="0"/>
              </w:rPr>
            </w:pPr>
            <w:r>
              <w:rPr>
                <w:snapToGrid w:val="0"/>
              </w:rPr>
              <w:t>15 mins</w:t>
            </w:r>
          </w:p>
        </w:tc>
        <w:tc>
          <w:tcPr>
            <w:tcW w:w="0" w:type="auto"/>
          </w:tcPr>
          <w:p w14:paraId="3BBC89DA" w14:textId="77777777" w:rsidR="00577DF9" w:rsidRDefault="00577DF9">
            <w:pPr>
              <w:jc w:val="center"/>
              <w:rPr>
                <w:snapToGrid w:val="0"/>
              </w:rPr>
            </w:pPr>
            <w:r>
              <w:rPr>
                <w:snapToGrid w:val="0"/>
              </w:rPr>
              <w:t>$13.64</w:t>
            </w:r>
          </w:p>
        </w:tc>
        <w:tc>
          <w:tcPr>
            <w:tcW w:w="0" w:type="auto"/>
          </w:tcPr>
          <w:p w14:paraId="4B014397" w14:textId="77777777" w:rsidR="00577DF9" w:rsidRDefault="00577DF9">
            <w:pPr>
              <w:jc w:val="center"/>
              <w:rPr>
                <w:snapToGrid w:val="0"/>
              </w:rPr>
            </w:pPr>
            <w:r>
              <w:rPr>
                <w:snapToGrid w:val="0"/>
              </w:rPr>
              <w:t>$15</w:t>
            </w:r>
          </w:p>
        </w:tc>
        <w:tc>
          <w:tcPr>
            <w:tcW w:w="0" w:type="auto"/>
          </w:tcPr>
          <w:p w14:paraId="0A8AD811" w14:textId="77777777" w:rsidR="00577DF9" w:rsidRDefault="00577DF9">
            <w:pPr>
              <w:jc w:val="center"/>
              <w:rPr>
                <w:snapToGrid w:val="0"/>
              </w:rPr>
            </w:pPr>
            <w:r>
              <w:rPr>
                <w:snapToGrid w:val="0"/>
              </w:rPr>
              <w:t>$163.64</w:t>
            </w:r>
          </w:p>
        </w:tc>
        <w:tc>
          <w:tcPr>
            <w:tcW w:w="0" w:type="auto"/>
          </w:tcPr>
          <w:p w14:paraId="0B8FC059" w14:textId="77777777" w:rsidR="00577DF9" w:rsidRDefault="00577DF9">
            <w:pPr>
              <w:jc w:val="center"/>
              <w:rPr>
                <w:snapToGrid w:val="0"/>
              </w:rPr>
            </w:pPr>
            <w:r>
              <w:rPr>
                <w:snapToGrid w:val="0"/>
              </w:rPr>
              <w:t>$180</w:t>
            </w:r>
          </w:p>
        </w:tc>
        <w:tc>
          <w:tcPr>
            <w:tcW w:w="0" w:type="auto"/>
          </w:tcPr>
          <w:p w14:paraId="24D2C457" w14:textId="77777777" w:rsidR="00577DF9" w:rsidRDefault="00577DF9">
            <w:pPr>
              <w:jc w:val="center"/>
              <w:rPr>
                <w:rFonts w:ascii="Arial" w:hAnsi="Arial"/>
                <w:snapToGrid w:val="0"/>
              </w:rPr>
            </w:pPr>
            <w:r>
              <w:rPr>
                <w:rFonts w:ascii="Arial" w:hAnsi="Arial"/>
                <w:snapToGrid w:val="0"/>
              </w:rPr>
              <w:t>$200</w:t>
            </w:r>
          </w:p>
        </w:tc>
        <w:tc>
          <w:tcPr>
            <w:tcW w:w="0" w:type="auto"/>
          </w:tcPr>
          <w:p w14:paraId="44C30550" w14:textId="77777777" w:rsidR="00577DF9" w:rsidRDefault="00577DF9">
            <w:pPr>
              <w:jc w:val="center"/>
              <w:rPr>
                <w:snapToGrid w:val="0"/>
              </w:rPr>
            </w:pPr>
            <w:r>
              <w:rPr>
                <w:snapToGrid w:val="0"/>
              </w:rPr>
              <w:t>$220</w:t>
            </w:r>
          </w:p>
        </w:tc>
        <w:tc>
          <w:tcPr>
            <w:tcW w:w="0" w:type="auto"/>
          </w:tcPr>
          <w:p w14:paraId="08AFA163" w14:textId="77777777" w:rsidR="00577DF9" w:rsidRDefault="00577DF9">
            <w:pPr>
              <w:jc w:val="center"/>
              <w:rPr>
                <w:snapToGrid w:val="0"/>
              </w:rPr>
            </w:pPr>
            <w:r>
              <w:rPr>
                <w:snapToGrid w:val="0"/>
              </w:rPr>
              <w:t>100%#</w:t>
            </w:r>
          </w:p>
        </w:tc>
        <w:tc>
          <w:tcPr>
            <w:tcW w:w="0" w:type="auto"/>
          </w:tcPr>
          <w:p w14:paraId="54CF05D7" w14:textId="77777777" w:rsidR="00577DF9" w:rsidRDefault="00577DF9">
            <w:pPr>
              <w:jc w:val="center"/>
              <w:rPr>
                <w:snapToGrid w:val="0"/>
              </w:rPr>
            </w:pPr>
            <w:r>
              <w:rPr>
                <w:snapToGrid w:val="0"/>
              </w:rPr>
              <w:t>60 mins</w:t>
            </w:r>
          </w:p>
        </w:tc>
      </w:tr>
      <w:tr w:rsidR="00577DF9" w14:paraId="0B752650" w14:textId="77777777" w:rsidTr="006D7D11">
        <w:tblPrEx>
          <w:tblCellMar>
            <w:top w:w="0" w:type="dxa"/>
            <w:bottom w:w="0" w:type="dxa"/>
          </w:tblCellMar>
        </w:tblPrEx>
        <w:trPr>
          <w:cantSplit/>
        </w:trPr>
        <w:tc>
          <w:tcPr>
            <w:tcW w:w="0" w:type="auto"/>
          </w:tcPr>
          <w:p w14:paraId="553DB978" w14:textId="77777777" w:rsidR="00577DF9" w:rsidRDefault="00577DF9">
            <w:pPr>
              <w:rPr>
                <w:snapToGrid w:val="0"/>
              </w:rPr>
            </w:pPr>
            <w:r>
              <w:rPr>
                <w:snapToGrid w:val="0"/>
              </w:rPr>
              <w:t xml:space="preserve">Express 6 </w:t>
            </w:r>
          </w:p>
        </w:tc>
        <w:tc>
          <w:tcPr>
            <w:tcW w:w="0" w:type="auto"/>
          </w:tcPr>
          <w:p w14:paraId="3C012230" w14:textId="77777777" w:rsidR="00577DF9" w:rsidRDefault="00577DF9">
            <w:pPr>
              <w:jc w:val="center"/>
              <w:rPr>
                <w:snapToGrid w:val="0"/>
              </w:rPr>
            </w:pPr>
            <w:r>
              <w:rPr>
                <w:snapToGrid w:val="0"/>
              </w:rPr>
              <w:t>6 hours</w:t>
            </w:r>
          </w:p>
        </w:tc>
        <w:tc>
          <w:tcPr>
            <w:tcW w:w="0" w:type="auto"/>
          </w:tcPr>
          <w:p w14:paraId="12894D01" w14:textId="77777777" w:rsidR="00577DF9" w:rsidRDefault="00577DF9">
            <w:pPr>
              <w:jc w:val="center"/>
              <w:rPr>
                <w:snapToGrid w:val="0"/>
              </w:rPr>
            </w:pPr>
            <w:r>
              <w:rPr>
                <w:snapToGrid w:val="0"/>
              </w:rPr>
              <w:t>30 mins</w:t>
            </w:r>
          </w:p>
        </w:tc>
        <w:tc>
          <w:tcPr>
            <w:tcW w:w="0" w:type="auto"/>
          </w:tcPr>
          <w:p w14:paraId="385BD05E" w14:textId="77777777" w:rsidR="00577DF9" w:rsidRDefault="00577DF9">
            <w:pPr>
              <w:jc w:val="center"/>
              <w:rPr>
                <w:snapToGrid w:val="0"/>
              </w:rPr>
            </w:pPr>
            <w:r>
              <w:rPr>
                <w:snapToGrid w:val="0"/>
              </w:rPr>
              <w:t>$13.64</w:t>
            </w:r>
          </w:p>
        </w:tc>
        <w:tc>
          <w:tcPr>
            <w:tcW w:w="0" w:type="auto"/>
          </w:tcPr>
          <w:p w14:paraId="3555780C" w14:textId="77777777" w:rsidR="00577DF9" w:rsidRDefault="00577DF9">
            <w:pPr>
              <w:jc w:val="center"/>
              <w:rPr>
                <w:snapToGrid w:val="0"/>
              </w:rPr>
            </w:pPr>
            <w:r>
              <w:rPr>
                <w:snapToGrid w:val="0"/>
              </w:rPr>
              <w:t>$15</w:t>
            </w:r>
          </w:p>
        </w:tc>
        <w:tc>
          <w:tcPr>
            <w:tcW w:w="0" w:type="auto"/>
          </w:tcPr>
          <w:p w14:paraId="2AEB2C4B" w14:textId="77777777" w:rsidR="00577DF9" w:rsidRDefault="00577DF9">
            <w:pPr>
              <w:jc w:val="center"/>
              <w:rPr>
                <w:snapToGrid w:val="0"/>
              </w:rPr>
            </w:pPr>
            <w:r>
              <w:rPr>
                <w:snapToGrid w:val="0"/>
              </w:rPr>
              <w:t>$163.64</w:t>
            </w:r>
          </w:p>
        </w:tc>
        <w:tc>
          <w:tcPr>
            <w:tcW w:w="0" w:type="auto"/>
          </w:tcPr>
          <w:p w14:paraId="1B0EFB1C" w14:textId="77777777" w:rsidR="00577DF9" w:rsidRDefault="00577DF9">
            <w:pPr>
              <w:jc w:val="center"/>
              <w:rPr>
                <w:snapToGrid w:val="0"/>
              </w:rPr>
            </w:pPr>
            <w:r>
              <w:rPr>
                <w:snapToGrid w:val="0"/>
              </w:rPr>
              <w:t>$180</w:t>
            </w:r>
          </w:p>
        </w:tc>
        <w:tc>
          <w:tcPr>
            <w:tcW w:w="0" w:type="auto"/>
          </w:tcPr>
          <w:p w14:paraId="28C42E0D" w14:textId="77777777" w:rsidR="00577DF9" w:rsidRDefault="00577DF9">
            <w:pPr>
              <w:jc w:val="center"/>
              <w:rPr>
                <w:rFonts w:ascii="Arial" w:hAnsi="Arial"/>
                <w:snapToGrid w:val="0"/>
              </w:rPr>
            </w:pPr>
            <w:r>
              <w:rPr>
                <w:rFonts w:ascii="Arial" w:hAnsi="Arial"/>
                <w:snapToGrid w:val="0"/>
              </w:rPr>
              <w:t>$150</w:t>
            </w:r>
          </w:p>
        </w:tc>
        <w:tc>
          <w:tcPr>
            <w:tcW w:w="0" w:type="auto"/>
          </w:tcPr>
          <w:p w14:paraId="09276A24" w14:textId="77777777" w:rsidR="00577DF9" w:rsidRDefault="00577DF9">
            <w:pPr>
              <w:jc w:val="center"/>
              <w:rPr>
                <w:snapToGrid w:val="0"/>
              </w:rPr>
            </w:pPr>
            <w:r>
              <w:rPr>
                <w:snapToGrid w:val="0"/>
              </w:rPr>
              <w:t>$165</w:t>
            </w:r>
          </w:p>
        </w:tc>
        <w:tc>
          <w:tcPr>
            <w:tcW w:w="0" w:type="auto"/>
          </w:tcPr>
          <w:p w14:paraId="481F8A25" w14:textId="77777777" w:rsidR="00577DF9" w:rsidRDefault="00577DF9">
            <w:pPr>
              <w:jc w:val="center"/>
              <w:rPr>
                <w:snapToGrid w:val="0"/>
              </w:rPr>
            </w:pPr>
            <w:r>
              <w:rPr>
                <w:snapToGrid w:val="0"/>
              </w:rPr>
              <w:t>100%#</w:t>
            </w:r>
          </w:p>
        </w:tc>
        <w:tc>
          <w:tcPr>
            <w:tcW w:w="0" w:type="auto"/>
          </w:tcPr>
          <w:p w14:paraId="7D038794" w14:textId="77777777" w:rsidR="00577DF9" w:rsidRDefault="00577DF9">
            <w:pPr>
              <w:jc w:val="center"/>
              <w:rPr>
                <w:snapToGrid w:val="0"/>
              </w:rPr>
            </w:pPr>
            <w:r>
              <w:rPr>
                <w:snapToGrid w:val="0"/>
              </w:rPr>
              <w:t>90 mins</w:t>
            </w:r>
          </w:p>
        </w:tc>
      </w:tr>
      <w:tr w:rsidR="00577DF9" w14:paraId="3E741C78" w14:textId="77777777" w:rsidTr="006D7D11">
        <w:tblPrEx>
          <w:tblCellMar>
            <w:top w:w="0" w:type="dxa"/>
            <w:bottom w:w="0" w:type="dxa"/>
          </w:tblCellMar>
        </w:tblPrEx>
        <w:trPr>
          <w:cantSplit/>
        </w:trPr>
        <w:tc>
          <w:tcPr>
            <w:tcW w:w="0" w:type="auto"/>
          </w:tcPr>
          <w:p w14:paraId="284B941F" w14:textId="77777777" w:rsidR="00577DF9" w:rsidRDefault="00577DF9">
            <w:pPr>
              <w:rPr>
                <w:snapToGrid w:val="0"/>
              </w:rPr>
            </w:pPr>
            <w:r>
              <w:rPr>
                <w:snapToGrid w:val="0"/>
              </w:rPr>
              <w:t>Express 8</w:t>
            </w:r>
          </w:p>
        </w:tc>
        <w:tc>
          <w:tcPr>
            <w:tcW w:w="0" w:type="auto"/>
          </w:tcPr>
          <w:p w14:paraId="767E208E" w14:textId="77777777" w:rsidR="00577DF9" w:rsidRDefault="00577DF9">
            <w:pPr>
              <w:jc w:val="center"/>
              <w:rPr>
                <w:snapToGrid w:val="0"/>
              </w:rPr>
            </w:pPr>
            <w:r>
              <w:rPr>
                <w:snapToGrid w:val="0"/>
              </w:rPr>
              <w:t>8 hours</w:t>
            </w:r>
          </w:p>
        </w:tc>
        <w:tc>
          <w:tcPr>
            <w:tcW w:w="0" w:type="auto"/>
          </w:tcPr>
          <w:p w14:paraId="5FB3E9BC" w14:textId="77777777" w:rsidR="00577DF9" w:rsidRDefault="00577DF9">
            <w:pPr>
              <w:jc w:val="center"/>
              <w:rPr>
                <w:snapToGrid w:val="0"/>
              </w:rPr>
            </w:pPr>
            <w:r>
              <w:rPr>
                <w:snapToGrid w:val="0"/>
              </w:rPr>
              <w:t>60 mins</w:t>
            </w:r>
          </w:p>
        </w:tc>
        <w:tc>
          <w:tcPr>
            <w:tcW w:w="0" w:type="auto"/>
          </w:tcPr>
          <w:p w14:paraId="141ABEC5" w14:textId="77777777" w:rsidR="00577DF9" w:rsidRDefault="00577DF9">
            <w:pPr>
              <w:jc w:val="center"/>
              <w:rPr>
                <w:snapToGrid w:val="0"/>
              </w:rPr>
            </w:pPr>
            <w:r>
              <w:rPr>
                <w:snapToGrid w:val="0"/>
              </w:rPr>
              <w:t>$13.64</w:t>
            </w:r>
          </w:p>
        </w:tc>
        <w:tc>
          <w:tcPr>
            <w:tcW w:w="0" w:type="auto"/>
          </w:tcPr>
          <w:p w14:paraId="61154D80" w14:textId="77777777" w:rsidR="00577DF9" w:rsidRDefault="00577DF9">
            <w:pPr>
              <w:jc w:val="center"/>
              <w:rPr>
                <w:snapToGrid w:val="0"/>
              </w:rPr>
            </w:pPr>
            <w:r>
              <w:rPr>
                <w:snapToGrid w:val="0"/>
              </w:rPr>
              <w:t>$15</w:t>
            </w:r>
          </w:p>
        </w:tc>
        <w:tc>
          <w:tcPr>
            <w:tcW w:w="0" w:type="auto"/>
          </w:tcPr>
          <w:p w14:paraId="094B21B6" w14:textId="77777777" w:rsidR="00577DF9" w:rsidRDefault="00577DF9">
            <w:pPr>
              <w:jc w:val="center"/>
              <w:rPr>
                <w:snapToGrid w:val="0"/>
              </w:rPr>
            </w:pPr>
            <w:r>
              <w:rPr>
                <w:snapToGrid w:val="0"/>
              </w:rPr>
              <w:t>$163.64</w:t>
            </w:r>
          </w:p>
        </w:tc>
        <w:tc>
          <w:tcPr>
            <w:tcW w:w="0" w:type="auto"/>
          </w:tcPr>
          <w:p w14:paraId="22590069" w14:textId="77777777" w:rsidR="00577DF9" w:rsidRDefault="00577DF9">
            <w:pPr>
              <w:jc w:val="center"/>
              <w:rPr>
                <w:snapToGrid w:val="0"/>
              </w:rPr>
            </w:pPr>
            <w:r>
              <w:rPr>
                <w:snapToGrid w:val="0"/>
              </w:rPr>
              <w:t>$180</w:t>
            </w:r>
          </w:p>
        </w:tc>
        <w:tc>
          <w:tcPr>
            <w:tcW w:w="0" w:type="auto"/>
          </w:tcPr>
          <w:p w14:paraId="4B7185F3" w14:textId="77777777" w:rsidR="00577DF9" w:rsidRDefault="00577DF9">
            <w:pPr>
              <w:jc w:val="center"/>
              <w:rPr>
                <w:rFonts w:ascii="Arial" w:hAnsi="Arial"/>
                <w:snapToGrid w:val="0"/>
              </w:rPr>
            </w:pPr>
            <w:r>
              <w:rPr>
                <w:rFonts w:ascii="Arial" w:hAnsi="Arial"/>
                <w:snapToGrid w:val="0"/>
              </w:rPr>
              <w:t>$100</w:t>
            </w:r>
          </w:p>
        </w:tc>
        <w:tc>
          <w:tcPr>
            <w:tcW w:w="0" w:type="auto"/>
          </w:tcPr>
          <w:p w14:paraId="5D2C91E5" w14:textId="77777777" w:rsidR="00577DF9" w:rsidRDefault="00577DF9">
            <w:pPr>
              <w:jc w:val="center"/>
              <w:rPr>
                <w:snapToGrid w:val="0"/>
              </w:rPr>
            </w:pPr>
            <w:r>
              <w:rPr>
                <w:snapToGrid w:val="0"/>
              </w:rPr>
              <w:t>$110</w:t>
            </w:r>
          </w:p>
        </w:tc>
        <w:tc>
          <w:tcPr>
            <w:tcW w:w="0" w:type="auto"/>
          </w:tcPr>
          <w:p w14:paraId="11E5D722" w14:textId="77777777" w:rsidR="00577DF9" w:rsidRDefault="00577DF9">
            <w:pPr>
              <w:jc w:val="center"/>
              <w:rPr>
                <w:snapToGrid w:val="0"/>
              </w:rPr>
            </w:pPr>
            <w:r>
              <w:rPr>
                <w:snapToGrid w:val="0"/>
              </w:rPr>
              <w:t>100%#</w:t>
            </w:r>
          </w:p>
        </w:tc>
        <w:tc>
          <w:tcPr>
            <w:tcW w:w="0" w:type="auto"/>
          </w:tcPr>
          <w:p w14:paraId="397AFE21" w14:textId="77777777" w:rsidR="00577DF9" w:rsidRDefault="00577DF9">
            <w:pPr>
              <w:jc w:val="center"/>
              <w:rPr>
                <w:snapToGrid w:val="0"/>
              </w:rPr>
            </w:pPr>
            <w:r>
              <w:rPr>
                <w:snapToGrid w:val="0"/>
              </w:rPr>
              <w:t>120 mins</w:t>
            </w:r>
          </w:p>
        </w:tc>
      </w:tr>
      <w:tr w:rsidR="00577DF9" w14:paraId="27805F20" w14:textId="77777777" w:rsidTr="006D7D11">
        <w:tblPrEx>
          <w:tblCellMar>
            <w:top w:w="0" w:type="dxa"/>
            <w:bottom w:w="0" w:type="dxa"/>
          </w:tblCellMar>
        </w:tblPrEx>
        <w:trPr>
          <w:cantSplit/>
        </w:trPr>
        <w:tc>
          <w:tcPr>
            <w:tcW w:w="0" w:type="auto"/>
          </w:tcPr>
          <w:p w14:paraId="0774F154" w14:textId="77777777" w:rsidR="00577DF9" w:rsidRDefault="00577DF9">
            <w:pPr>
              <w:rPr>
                <w:snapToGrid w:val="0"/>
              </w:rPr>
            </w:pPr>
            <w:r>
              <w:rPr>
                <w:snapToGrid w:val="0"/>
              </w:rPr>
              <w:t>Business*</w:t>
            </w:r>
          </w:p>
        </w:tc>
        <w:tc>
          <w:tcPr>
            <w:tcW w:w="0" w:type="auto"/>
          </w:tcPr>
          <w:p w14:paraId="2C5ACCCD" w14:textId="77777777" w:rsidR="00577DF9" w:rsidRDefault="00577DF9">
            <w:pPr>
              <w:jc w:val="center"/>
              <w:rPr>
                <w:snapToGrid w:val="0"/>
              </w:rPr>
            </w:pPr>
            <w:r>
              <w:rPr>
                <w:snapToGrid w:val="0"/>
              </w:rPr>
              <w:t>12 hours</w:t>
            </w:r>
          </w:p>
        </w:tc>
        <w:tc>
          <w:tcPr>
            <w:tcW w:w="0" w:type="auto"/>
          </w:tcPr>
          <w:p w14:paraId="326FB189" w14:textId="77777777" w:rsidR="00577DF9" w:rsidRDefault="00577DF9">
            <w:pPr>
              <w:jc w:val="center"/>
              <w:rPr>
                <w:snapToGrid w:val="0"/>
              </w:rPr>
            </w:pPr>
            <w:r>
              <w:rPr>
                <w:snapToGrid w:val="0"/>
              </w:rPr>
              <w:t>120 mins</w:t>
            </w:r>
          </w:p>
        </w:tc>
        <w:tc>
          <w:tcPr>
            <w:tcW w:w="0" w:type="auto"/>
          </w:tcPr>
          <w:p w14:paraId="01FA9F2D" w14:textId="77777777" w:rsidR="00577DF9" w:rsidRDefault="00577DF9">
            <w:pPr>
              <w:jc w:val="center"/>
              <w:rPr>
                <w:snapToGrid w:val="0"/>
              </w:rPr>
            </w:pPr>
            <w:r>
              <w:rPr>
                <w:snapToGrid w:val="0"/>
              </w:rPr>
              <w:t>$13.64</w:t>
            </w:r>
          </w:p>
        </w:tc>
        <w:tc>
          <w:tcPr>
            <w:tcW w:w="0" w:type="auto"/>
          </w:tcPr>
          <w:p w14:paraId="06B942FD" w14:textId="77777777" w:rsidR="00577DF9" w:rsidRDefault="00577DF9">
            <w:pPr>
              <w:jc w:val="center"/>
              <w:rPr>
                <w:snapToGrid w:val="0"/>
              </w:rPr>
            </w:pPr>
            <w:r>
              <w:rPr>
                <w:snapToGrid w:val="0"/>
              </w:rPr>
              <w:t>$15</w:t>
            </w:r>
          </w:p>
        </w:tc>
        <w:tc>
          <w:tcPr>
            <w:tcW w:w="0" w:type="auto"/>
          </w:tcPr>
          <w:p w14:paraId="0C4B9BE3" w14:textId="77777777" w:rsidR="00577DF9" w:rsidRDefault="00577DF9">
            <w:pPr>
              <w:jc w:val="center"/>
              <w:rPr>
                <w:snapToGrid w:val="0"/>
              </w:rPr>
            </w:pPr>
            <w:r>
              <w:rPr>
                <w:snapToGrid w:val="0"/>
              </w:rPr>
              <w:t>$163.64</w:t>
            </w:r>
          </w:p>
        </w:tc>
        <w:tc>
          <w:tcPr>
            <w:tcW w:w="0" w:type="auto"/>
          </w:tcPr>
          <w:p w14:paraId="4BA811DF" w14:textId="77777777" w:rsidR="00577DF9" w:rsidRDefault="00577DF9">
            <w:pPr>
              <w:jc w:val="center"/>
              <w:rPr>
                <w:snapToGrid w:val="0"/>
              </w:rPr>
            </w:pPr>
            <w:r>
              <w:rPr>
                <w:snapToGrid w:val="0"/>
              </w:rPr>
              <w:t>$180</w:t>
            </w:r>
          </w:p>
        </w:tc>
        <w:tc>
          <w:tcPr>
            <w:tcW w:w="0" w:type="auto"/>
          </w:tcPr>
          <w:p w14:paraId="09C26E5C" w14:textId="77777777" w:rsidR="00577DF9" w:rsidRDefault="00577DF9">
            <w:pPr>
              <w:jc w:val="center"/>
              <w:rPr>
                <w:snapToGrid w:val="0"/>
              </w:rPr>
            </w:pPr>
            <w:r>
              <w:rPr>
                <w:snapToGrid w:val="0"/>
              </w:rPr>
              <w:t>Nil</w:t>
            </w:r>
          </w:p>
        </w:tc>
        <w:tc>
          <w:tcPr>
            <w:tcW w:w="0" w:type="auto"/>
          </w:tcPr>
          <w:p w14:paraId="031083E9" w14:textId="77777777" w:rsidR="00577DF9" w:rsidRDefault="00577DF9">
            <w:pPr>
              <w:jc w:val="center"/>
              <w:rPr>
                <w:snapToGrid w:val="0"/>
              </w:rPr>
            </w:pPr>
            <w:r>
              <w:rPr>
                <w:snapToGrid w:val="0"/>
              </w:rPr>
              <w:t>Nil</w:t>
            </w:r>
          </w:p>
        </w:tc>
        <w:tc>
          <w:tcPr>
            <w:tcW w:w="0" w:type="auto"/>
          </w:tcPr>
          <w:p w14:paraId="2BA135DF" w14:textId="77777777" w:rsidR="00577DF9" w:rsidRDefault="00577DF9">
            <w:pPr>
              <w:jc w:val="center"/>
              <w:rPr>
                <w:snapToGrid w:val="0"/>
              </w:rPr>
            </w:pPr>
            <w:r>
              <w:rPr>
                <w:snapToGrid w:val="0"/>
              </w:rPr>
              <w:t>One month's rental^</w:t>
            </w:r>
          </w:p>
        </w:tc>
        <w:tc>
          <w:tcPr>
            <w:tcW w:w="0" w:type="auto"/>
          </w:tcPr>
          <w:p w14:paraId="629C76A4" w14:textId="77777777" w:rsidR="00577DF9" w:rsidRDefault="00577DF9">
            <w:pPr>
              <w:jc w:val="center"/>
              <w:rPr>
                <w:snapToGrid w:val="0"/>
              </w:rPr>
            </w:pPr>
            <w:r>
              <w:rPr>
                <w:snapToGrid w:val="0"/>
              </w:rPr>
              <w:t>120 mins</w:t>
            </w:r>
          </w:p>
        </w:tc>
      </w:tr>
    </w:tbl>
    <w:p w14:paraId="02CE1789" w14:textId="77777777" w:rsidR="00577DF9" w:rsidRDefault="00577DF9">
      <w:pPr>
        <w:rPr>
          <w:color w:val="auto"/>
        </w:rPr>
      </w:pPr>
    </w:p>
    <w:p w14:paraId="37698C21" w14:textId="77777777" w:rsidR="00577DF9" w:rsidRDefault="00577DF9">
      <w:r>
        <w:rPr>
          <w:snapToGrid w:val="0"/>
        </w:rPr>
        <w:lastRenderedPageBreak/>
        <w:t xml:space="preserve">All </w:t>
      </w:r>
      <w:smartTag w:uri="urn:schemas-microsoft-com:office:smarttags" w:element="place">
        <w:smartTag w:uri="urn:schemas-microsoft-com:office:smarttags" w:element="PlaceName">
          <w:r>
            <w:rPr>
              <w:snapToGrid w:val="0"/>
            </w:rPr>
            <w:t>DDS</w:t>
          </w:r>
        </w:smartTag>
        <w:r>
          <w:rPr>
            <w:snapToGrid w:val="0"/>
          </w:rPr>
          <w:t xml:space="preserve"> </w:t>
        </w:r>
        <w:smartTag w:uri="urn:schemas-microsoft-com:office:smarttags" w:element="PlaceType">
          <w:r>
            <w:rPr>
              <w:snapToGrid w:val="0"/>
            </w:rPr>
            <w:t>Multipoint</w:t>
          </w:r>
        </w:smartTag>
      </w:smartTag>
      <w:r>
        <w:rPr>
          <w:snapToGrid w:val="0"/>
        </w:rPr>
        <w:t xml:space="preserve"> services will be charged at 50% of the standard fee per end.</w:t>
      </w:r>
    </w:p>
    <w:p w14:paraId="6731B205" w14:textId="77777777" w:rsidR="00577DF9" w:rsidRDefault="00577DF9">
      <w:r>
        <w:t>Note: Subscription Fees are calculated on a monthly basis and payable as per current billing frequency.</w:t>
      </w:r>
    </w:p>
    <w:p w14:paraId="78874719" w14:textId="77777777" w:rsidR="00577DF9" w:rsidRDefault="00577DF9">
      <w:r>
        <w:t>The</w:t>
      </w:r>
      <w:r>
        <w:rPr>
          <w:b/>
        </w:rPr>
        <w:t xml:space="preserve"> plus</w:t>
      </w:r>
      <w:r>
        <w:t xml:space="preserve"> option denotes 24 hours, 7 days a week coverage. Options without </w:t>
      </w:r>
      <w:r>
        <w:rPr>
          <w:b/>
        </w:rPr>
        <w:t>plus</w:t>
      </w:r>
      <w:r>
        <w:t xml:space="preserve"> provide 7am-9pm Monday to Saturday incl Public Holidays</w:t>
      </w:r>
    </w:p>
    <w:p w14:paraId="78BF8FC0" w14:textId="77777777" w:rsidR="00577DF9" w:rsidRDefault="00577DF9">
      <w:r>
        <w:t>Per fault fee is payable in the billing cycle following the resolution of the service difficulty</w:t>
      </w:r>
    </w:p>
    <w:p w14:paraId="67FABAC0" w14:textId="77777777" w:rsidR="00577DF9" w:rsidRDefault="00577DF9">
      <w:pPr>
        <w:pStyle w:val="Header"/>
        <w:tabs>
          <w:tab w:val="clear" w:pos="4153"/>
          <w:tab w:val="clear" w:pos="8306"/>
        </w:tabs>
      </w:pPr>
      <w:r>
        <w:t>†12 Month contract applies per service.  #Off per fault fee</w:t>
      </w:r>
    </w:p>
    <w:p w14:paraId="18DB3749" w14:textId="77777777" w:rsidR="00577DF9" w:rsidRDefault="00577DF9">
      <w:r>
        <w:t>Customer Select Assurance Pay per Event not available on PSTN or on services located in a Rural Area.</w:t>
      </w:r>
    </w:p>
    <w:p w14:paraId="2CE4B5B3" w14:textId="77777777" w:rsidR="00577DF9" w:rsidRDefault="00577DF9">
      <w:r>
        <w:t>^One month's access rental paid at 20% per complete hour beyond the restoration time and capped at 100% per month per service.</w:t>
      </w:r>
    </w:p>
    <w:p w14:paraId="5D1B671F" w14:textId="77777777" w:rsidR="00577DF9" w:rsidRDefault="00577DF9">
      <w:r>
        <w:rPr>
          <w:sz w:val="18"/>
        </w:rPr>
        <w:t>For an enhanced</w:t>
      </w:r>
      <w:r>
        <w:rPr>
          <w:b/>
          <w:sz w:val="18"/>
        </w:rPr>
        <w:t xml:space="preserve"> </w:t>
      </w:r>
      <w:r>
        <w:rPr>
          <w:b/>
          <w:i/>
          <w:sz w:val="18"/>
        </w:rPr>
        <w:t>Customer Select Assurance</w:t>
      </w:r>
      <w:r>
        <w:rPr>
          <w:sz w:val="18"/>
        </w:rPr>
        <w:t xml:space="preserve"> option on</w:t>
      </w:r>
      <w:r>
        <w:rPr>
          <w:b/>
          <w:i/>
          <w:sz w:val="18"/>
        </w:rPr>
        <w:t xml:space="preserve"> </w:t>
      </w:r>
      <w:r>
        <w:t>Telstra Frame Relay, Telstra Integrated Frame Relay and ATM the service rebate is also payable on the affected PVCs. This rebate is to the value of a month’s access rental</w:t>
      </w:r>
      <w:r>
        <w:rPr>
          <w:snapToGrid w:val="0"/>
        </w:rPr>
        <w:t xml:space="preserve">, paid at 5% per </w:t>
      </w:r>
      <w:r>
        <w:t xml:space="preserve">complete hour beyond the restoration time </w:t>
      </w:r>
      <w:r>
        <w:rPr>
          <w:snapToGrid w:val="0"/>
        </w:rPr>
        <w:t>and capped at 100% per month per affected PVC.</w:t>
      </w:r>
    </w:p>
    <w:p w14:paraId="7F4FFAF5" w14:textId="77777777" w:rsidR="00577DF9" w:rsidRDefault="00577DF9">
      <w:pPr>
        <w:rPr>
          <w:color w:val="auto"/>
        </w:rPr>
      </w:pPr>
      <w:r>
        <w:t>*</w:t>
      </w:r>
      <w:r>
        <w:rPr>
          <w:color w:val="auto"/>
        </w:rPr>
        <w:t>In most cases, Business is the standard service level for most Data products and is provided at no cost.  It is not the standard service level for Telstra’s Basic Telephone Service (PSTN). To verify the standard level for each product refer to clause 7.</w:t>
      </w:r>
    </w:p>
    <w:p w14:paraId="3A5B7C05" w14:textId="77777777" w:rsidR="00577DF9" w:rsidRDefault="00577DF9">
      <w:pPr>
        <w:pStyle w:val="Indent0"/>
        <w:numPr>
          <w:ilvl w:val="12"/>
          <w:numId w:val="0"/>
        </w:numPr>
      </w:pPr>
    </w:p>
    <w:p w14:paraId="62B19EC3" w14:textId="77777777" w:rsidR="00577DF9" w:rsidRDefault="00577DF9">
      <w:pPr>
        <w:numPr>
          <w:ilvl w:val="12"/>
          <w:numId w:val="0"/>
        </w:numPr>
        <w:sectPr w:rsidR="00577DF9" w:rsidSect="00DC6D8F">
          <w:footerReference w:type="even" r:id="rId17"/>
          <w:footerReference w:type="default" r:id="rId18"/>
          <w:footerReference w:type="first" r:id="rId19"/>
          <w:type w:val="continuous"/>
          <w:pgSz w:w="11907" w:h="16839" w:code="9"/>
          <w:pgMar w:top="1418" w:right="1418" w:bottom="1418" w:left="1418" w:header="720" w:footer="720" w:gutter="0"/>
          <w:cols w:space="720"/>
          <w:docGrid w:linePitch="212"/>
        </w:sectPr>
      </w:pPr>
    </w:p>
    <w:p w14:paraId="53247B9A" w14:textId="77777777" w:rsidR="00577DF9" w:rsidRDefault="00577DF9">
      <w:pPr>
        <w:pStyle w:val="Heading3"/>
      </w:pPr>
      <w:r>
        <w:lastRenderedPageBreak/>
        <w:t>9</w:t>
      </w:r>
      <w:r>
        <w:tab/>
        <w:t>SUMMARY OF cUSTOMER sELECT mAINTeNANCE OPTIONS</w:t>
      </w:r>
      <w:r>
        <w:sym w:font="Symbol" w:char="F0A7"/>
      </w:r>
    </w:p>
    <w:tbl>
      <w:tblPr>
        <w:tblW w:w="0" w:type="auto"/>
        <w:tblBorders>
          <w:top w:val="single" w:sz="6" w:space="0" w:color="000000"/>
          <w:left w:val="single" w:sz="6" w:space="0" w:color="auto"/>
          <w:bottom w:val="single" w:sz="6" w:space="0" w:color="000000"/>
          <w:right w:val="single" w:sz="6" w:space="0" w:color="auto"/>
          <w:insideH w:val="single" w:sz="6" w:space="0" w:color="000000"/>
          <w:insideV w:val="single" w:sz="6" w:space="0" w:color="auto"/>
        </w:tblBorders>
        <w:tblCellMar>
          <w:left w:w="31" w:type="dxa"/>
          <w:right w:w="31" w:type="dxa"/>
        </w:tblCellMar>
        <w:tblLook w:val="0000" w:firstRow="0" w:lastRow="0" w:firstColumn="0" w:lastColumn="0" w:noHBand="0" w:noVBand="0"/>
      </w:tblPr>
      <w:tblGrid>
        <w:gridCol w:w="3377"/>
        <w:gridCol w:w="1316"/>
        <w:gridCol w:w="1310"/>
        <w:gridCol w:w="1269"/>
        <w:gridCol w:w="1310"/>
        <w:gridCol w:w="1310"/>
        <w:gridCol w:w="1310"/>
        <w:gridCol w:w="1310"/>
      </w:tblGrid>
      <w:tr w:rsidR="00577DF9" w14:paraId="60F9C89D" w14:textId="77777777" w:rsidTr="006D7D11">
        <w:tblPrEx>
          <w:tblCellMar>
            <w:top w:w="0" w:type="dxa"/>
            <w:bottom w:w="0" w:type="dxa"/>
          </w:tblCellMar>
        </w:tblPrEx>
        <w:trPr>
          <w:cantSplit/>
          <w:trHeight w:val="820"/>
        </w:trPr>
        <w:tc>
          <w:tcPr>
            <w:tcW w:w="0" w:type="auto"/>
            <w:tcBorders>
              <w:bottom w:val="nil"/>
            </w:tcBorders>
            <w:shd w:val="clear" w:color="000080" w:fill="FFFFFF"/>
          </w:tcPr>
          <w:p w14:paraId="39A697D7" w14:textId="77777777" w:rsidR="00577DF9" w:rsidRDefault="00577DF9">
            <w:pPr>
              <w:numPr>
                <w:ilvl w:val="12"/>
                <w:numId w:val="0"/>
              </w:numPr>
              <w:tabs>
                <w:tab w:val="left" w:pos="3828"/>
              </w:tabs>
              <w:rPr>
                <w:rFonts w:ascii="Arial Narrow" w:hAnsi="Arial Narrow"/>
                <w:b/>
                <w:color w:val="auto"/>
                <w:sz w:val="16"/>
              </w:rPr>
            </w:pPr>
            <w:r>
              <w:rPr>
                <w:rFonts w:ascii="Arial Narrow" w:hAnsi="Arial Narrow"/>
                <w:b/>
                <w:color w:val="auto"/>
                <w:sz w:val="16"/>
              </w:rPr>
              <w:t>NON-PSTS SERVICE</w:t>
            </w:r>
          </w:p>
          <w:p w14:paraId="471BE53A" w14:textId="77777777" w:rsidR="00577DF9" w:rsidRDefault="00577DF9">
            <w:pPr>
              <w:numPr>
                <w:ilvl w:val="12"/>
                <w:numId w:val="0"/>
              </w:numPr>
              <w:ind w:left="-315" w:firstLine="142"/>
              <w:rPr>
                <w:rFonts w:ascii="Arial Narrow" w:hAnsi="Arial Narrow"/>
                <w:b/>
                <w:color w:val="auto"/>
                <w:sz w:val="16"/>
              </w:rPr>
            </w:pPr>
          </w:p>
          <w:p w14:paraId="1435BEE9" w14:textId="77777777" w:rsidR="00577DF9" w:rsidRDefault="00577DF9">
            <w:pPr>
              <w:pStyle w:val="FootnoteText"/>
              <w:numPr>
                <w:ilvl w:val="12"/>
                <w:numId w:val="0"/>
              </w:numPr>
              <w:rPr>
                <w:rFonts w:ascii="Arial Narrow" w:hAnsi="Arial Narrow"/>
                <w:b/>
                <w:sz w:val="16"/>
              </w:rPr>
            </w:pPr>
          </w:p>
        </w:tc>
        <w:tc>
          <w:tcPr>
            <w:tcW w:w="0" w:type="auto"/>
            <w:tcBorders>
              <w:bottom w:val="nil"/>
            </w:tcBorders>
            <w:shd w:val="clear" w:color="000080" w:fill="FFFFFF"/>
          </w:tcPr>
          <w:p w14:paraId="6CE9A624" w14:textId="77777777" w:rsidR="00577DF9" w:rsidRDefault="00577DF9">
            <w:pPr>
              <w:numPr>
                <w:ilvl w:val="12"/>
                <w:numId w:val="0"/>
              </w:numPr>
              <w:jc w:val="center"/>
              <w:rPr>
                <w:rFonts w:ascii="Arial Narrow" w:hAnsi="Arial Narrow"/>
                <w:b/>
                <w:color w:val="auto"/>
                <w:sz w:val="16"/>
              </w:rPr>
            </w:pPr>
            <w:r>
              <w:rPr>
                <w:rFonts w:ascii="Arial Narrow" w:hAnsi="Arial Narrow"/>
                <w:b/>
                <w:color w:val="auto"/>
                <w:sz w:val="16"/>
              </w:rPr>
              <w:t>CSM Business</w:t>
            </w:r>
            <w:r>
              <w:rPr>
                <w:rFonts w:ascii="Arial Narrow" w:hAnsi="Arial Narrow"/>
                <w:b/>
                <w:color w:val="auto"/>
                <w:sz w:val="16"/>
              </w:rPr>
              <w:br/>
              <w:t>Mon-Sat (7am- 9pm)</w:t>
            </w:r>
          </w:p>
          <w:p w14:paraId="5A97A771" w14:textId="77777777" w:rsidR="00577DF9" w:rsidRDefault="00577DF9">
            <w:pPr>
              <w:numPr>
                <w:ilvl w:val="12"/>
                <w:numId w:val="0"/>
              </w:numPr>
              <w:jc w:val="center"/>
              <w:rPr>
                <w:rFonts w:ascii="Arial Narrow" w:hAnsi="Arial Narrow"/>
                <w:b/>
                <w:color w:val="auto"/>
                <w:sz w:val="16"/>
              </w:rPr>
            </w:pPr>
            <w:r>
              <w:rPr>
                <w:rFonts w:ascii="Arial Narrow" w:hAnsi="Arial Narrow"/>
                <w:b/>
                <w:color w:val="auto"/>
                <w:sz w:val="16"/>
              </w:rPr>
              <w:t>(Inc. Pub. Hols)</w:t>
            </w:r>
          </w:p>
        </w:tc>
        <w:tc>
          <w:tcPr>
            <w:tcW w:w="0" w:type="auto"/>
            <w:gridSpan w:val="2"/>
            <w:tcBorders>
              <w:bottom w:val="nil"/>
            </w:tcBorders>
          </w:tcPr>
          <w:p w14:paraId="06FF7757" w14:textId="77777777" w:rsidR="00577DF9" w:rsidRDefault="00577DF9">
            <w:pPr>
              <w:pStyle w:val="BodyText"/>
              <w:numPr>
                <w:ilvl w:val="12"/>
                <w:numId w:val="0"/>
              </w:numPr>
              <w:rPr>
                <w:b/>
                <w:color w:val="000000"/>
                <w:sz w:val="16"/>
              </w:rPr>
            </w:pPr>
            <w:r>
              <w:rPr>
                <w:b/>
                <w:color w:val="000000"/>
                <w:sz w:val="16"/>
              </w:rPr>
              <w:t>CSM Business Plus</w:t>
            </w:r>
            <w:r>
              <w:rPr>
                <w:b/>
                <w:color w:val="000000"/>
                <w:sz w:val="16"/>
              </w:rPr>
              <w:br/>
              <w:t>24 Hrs, 7 Days</w:t>
            </w:r>
          </w:p>
          <w:p w14:paraId="1191FD8E" w14:textId="77777777" w:rsidR="00577DF9" w:rsidRDefault="00577DF9">
            <w:pPr>
              <w:numPr>
                <w:ilvl w:val="12"/>
                <w:numId w:val="0"/>
              </w:numPr>
              <w:jc w:val="center"/>
              <w:rPr>
                <w:rFonts w:ascii="Arial Narrow" w:hAnsi="Arial Narrow"/>
                <w:b/>
                <w:sz w:val="16"/>
              </w:rPr>
            </w:pPr>
            <w:r>
              <w:rPr>
                <w:rFonts w:ascii="Arial Narrow" w:hAnsi="Arial Narrow"/>
                <w:b/>
                <w:sz w:val="16"/>
              </w:rPr>
              <w:t>(Inc. Pub. Hols)</w:t>
            </w:r>
          </w:p>
          <w:p w14:paraId="28B8E5DD" w14:textId="77777777" w:rsidR="00577DF9" w:rsidRDefault="00577DF9">
            <w:pPr>
              <w:numPr>
                <w:ilvl w:val="12"/>
                <w:numId w:val="0"/>
              </w:numPr>
              <w:ind w:right="-31"/>
              <w:rPr>
                <w:rFonts w:ascii="Arial Narrow" w:hAnsi="Arial Narrow"/>
                <w:b/>
                <w:color w:val="FFFFFF"/>
                <w:sz w:val="16"/>
              </w:rPr>
            </w:pPr>
            <w:r>
              <w:rPr>
                <w:rFonts w:ascii="Arial Narrow" w:hAnsi="Arial Narrow"/>
                <w:b/>
                <w:color w:val="FFFFFF"/>
                <w:sz w:val="16"/>
              </w:rPr>
              <w:t xml:space="preserve"> </w:t>
            </w:r>
          </w:p>
        </w:tc>
        <w:tc>
          <w:tcPr>
            <w:tcW w:w="0" w:type="auto"/>
            <w:gridSpan w:val="2"/>
            <w:tcBorders>
              <w:bottom w:val="nil"/>
            </w:tcBorders>
            <w:shd w:val="clear" w:color="000080" w:fill="FFFFFF"/>
          </w:tcPr>
          <w:p w14:paraId="58570861" w14:textId="77777777" w:rsidR="00577DF9" w:rsidRDefault="00577DF9">
            <w:pPr>
              <w:numPr>
                <w:ilvl w:val="12"/>
                <w:numId w:val="0"/>
              </w:numPr>
              <w:jc w:val="center"/>
              <w:rPr>
                <w:rFonts w:ascii="Arial Narrow" w:hAnsi="Arial Narrow"/>
                <w:b/>
                <w:color w:val="auto"/>
                <w:sz w:val="16"/>
              </w:rPr>
            </w:pPr>
            <w:r>
              <w:rPr>
                <w:rFonts w:ascii="Arial Narrow" w:hAnsi="Arial Narrow"/>
                <w:b/>
                <w:color w:val="auto"/>
                <w:sz w:val="16"/>
              </w:rPr>
              <w:t>Express 8</w:t>
            </w:r>
            <w:r>
              <w:rPr>
                <w:rFonts w:ascii="Arial Narrow" w:hAnsi="Arial Narrow"/>
                <w:b/>
                <w:color w:val="auto"/>
                <w:sz w:val="16"/>
              </w:rPr>
              <w:br/>
              <w:t>24 Hrs, 7 Days</w:t>
            </w:r>
          </w:p>
          <w:p w14:paraId="1DE95AD1" w14:textId="77777777" w:rsidR="00577DF9" w:rsidRDefault="00577DF9">
            <w:pPr>
              <w:numPr>
                <w:ilvl w:val="12"/>
                <w:numId w:val="0"/>
              </w:numPr>
              <w:jc w:val="center"/>
              <w:rPr>
                <w:rFonts w:ascii="Arial Narrow" w:hAnsi="Arial Narrow"/>
                <w:b/>
                <w:color w:val="auto"/>
                <w:sz w:val="16"/>
              </w:rPr>
            </w:pPr>
            <w:r>
              <w:rPr>
                <w:rFonts w:ascii="Arial Narrow" w:hAnsi="Arial Narrow"/>
                <w:b/>
                <w:color w:val="auto"/>
                <w:sz w:val="16"/>
              </w:rPr>
              <w:t>(Inc. Pub. Hols)</w:t>
            </w:r>
          </w:p>
          <w:p w14:paraId="1C4DB4C8" w14:textId="77777777" w:rsidR="00577DF9" w:rsidRDefault="00577DF9">
            <w:pPr>
              <w:numPr>
                <w:ilvl w:val="12"/>
                <w:numId w:val="0"/>
              </w:numPr>
              <w:rPr>
                <w:rFonts w:ascii="Arial Narrow" w:hAnsi="Arial Narrow"/>
                <w:b/>
                <w:color w:val="auto"/>
                <w:sz w:val="16"/>
              </w:rPr>
            </w:pPr>
            <w:r>
              <w:rPr>
                <w:rFonts w:ascii="Arial Narrow" w:hAnsi="Arial Narrow"/>
                <w:b/>
                <w:color w:val="auto"/>
                <w:sz w:val="16"/>
              </w:rPr>
              <w:t xml:space="preserve">    </w:t>
            </w:r>
          </w:p>
        </w:tc>
        <w:tc>
          <w:tcPr>
            <w:tcW w:w="0" w:type="auto"/>
            <w:gridSpan w:val="2"/>
            <w:tcBorders>
              <w:bottom w:val="nil"/>
            </w:tcBorders>
            <w:shd w:val="clear" w:color="000080" w:fill="FFFFFF"/>
          </w:tcPr>
          <w:p w14:paraId="6C1D209D" w14:textId="77777777" w:rsidR="00577DF9" w:rsidRDefault="00577DF9">
            <w:pPr>
              <w:numPr>
                <w:ilvl w:val="12"/>
                <w:numId w:val="0"/>
              </w:numPr>
              <w:jc w:val="center"/>
              <w:rPr>
                <w:rFonts w:ascii="Arial Narrow" w:hAnsi="Arial Narrow"/>
                <w:b/>
                <w:color w:val="auto"/>
                <w:sz w:val="16"/>
              </w:rPr>
            </w:pPr>
            <w:r>
              <w:rPr>
                <w:rFonts w:ascii="Arial Narrow" w:hAnsi="Arial Narrow"/>
                <w:b/>
                <w:color w:val="auto"/>
                <w:sz w:val="16"/>
              </w:rPr>
              <w:t xml:space="preserve">Express 4 </w:t>
            </w:r>
            <w:r>
              <w:rPr>
                <w:rFonts w:ascii="Arial Narrow" w:hAnsi="Arial Narrow"/>
                <w:b/>
                <w:color w:val="auto"/>
                <w:sz w:val="16"/>
              </w:rPr>
              <w:sym w:font="Symbol" w:char="F0AA"/>
            </w:r>
            <w:r>
              <w:rPr>
                <w:rFonts w:ascii="Arial Narrow" w:hAnsi="Arial Narrow"/>
                <w:b/>
                <w:color w:val="auto"/>
                <w:sz w:val="16"/>
              </w:rPr>
              <w:br/>
              <w:t>24 Hrs, 7 Days</w:t>
            </w:r>
          </w:p>
          <w:p w14:paraId="34791D93" w14:textId="77777777" w:rsidR="00577DF9" w:rsidRDefault="00577DF9">
            <w:pPr>
              <w:numPr>
                <w:ilvl w:val="12"/>
                <w:numId w:val="0"/>
              </w:numPr>
              <w:jc w:val="center"/>
              <w:rPr>
                <w:rFonts w:ascii="Arial Narrow" w:hAnsi="Arial Narrow"/>
                <w:b/>
                <w:color w:val="auto"/>
                <w:sz w:val="16"/>
              </w:rPr>
            </w:pPr>
            <w:r>
              <w:rPr>
                <w:rFonts w:ascii="Arial Narrow" w:hAnsi="Arial Narrow"/>
                <w:b/>
                <w:color w:val="auto"/>
                <w:sz w:val="16"/>
              </w:rPr>
              <w:t>(Inc. Pub. Hols)</w:t>
            </w:r>
          </w:p>
          <w:p w14:paraId="257051AB" w14:textId="77777777" w:rsidR="00577DF9" w:rsidRDefault="00577DF9">
            <w:pPr>
              <w:numPr>
                <w:ilvl w:val="12"/>
                <w:numId w:val="0"/>
              </w:numPr>
              <w:rPr>
                <w:rFonts w:ascii="Arial Narrow" w:hAnsi="Arial Narrow"/>
                <w:b/>
                <w:color w:val="auto"/>
                <w:sz w:val="16"/>
              </w:rPr>
            </w:pPr>
            <w:r>
              <w:rPr>
                <w:rFonts w:ascii="Arial Narrow" w:hAnsi="Arial Narrow"/>
                <w:b/>
                <w:color w:val="auto"/>
                <w:sz w:val="16"/>
              </w:rPr>
              <w:t xml:space="preserve">      </w:t>
            </w:r>
          </w:p>
        </w:tc>
      </w:tr>
      <w:tr w:rsidR="00577DF9" w14:paraId="7DDC77B6" w14:textId="77777777" w:rsidTr="006D7D11">
        <w:tblPrEx>
          <w:tblCellMar>
            <w:top w:w="0" w:type="dxa"/>
            <w:bottom w:w="0" w:type="dxa"/>
          </w:tblCellMar>
        </w:tblPrEx>
        <w:trPr>
          <w:cantSplit/>
        </w:trPr>
        <w:tc>
          <w:tcPr>
            <w:tcW w:w="0" w:type="auto"/>
            <w:shd w:val="clear" w:color="000080" w:fill="FFFFFF"/>
          </w:tcPr>
          <w:p w14:paraId="6992116A" w14:textId="77777777" w:rsidR="00577DF9" w:rsidRDefault="00577DF9">
            <w:pPr>
              <w:pStyle w:val="FootnoteText"/>
              <w:numPr>
                <w:ilvl w:val="12"/>
                <w:numId w:val="0"/>
              </w:numPr>
              <w:rPr>
                <w:rFonts w:ascii="Arial Narrow" w:hAnsi="Arial Narrow"/>
                <w:b/>
              </w:rPr>
            </w:pPr>
          </w:p>
        </w:tc>
        <w:tc>
          <w:tcPr>
            <w:tcW w:w="0" w:type="auto"/>
          </w:tcPr>
          <w:p w14:paraId="23B2FC4E" w14:textId="77777777" w:rsidR="00577DF9" w:rsidRDefault="00577DF9">
            <w:pPr>
              <w:numPr>
                <w:ilvl w:val="12"/>
                <w:numId w:val="0"/>
              </w:numPr>
              <w:jc w:val="center"/>
              <w:rPr>
                <w:rFonts w:ascii="Arial Narrow" w:hAnsi="Arial Narrow"/>
                <w:sz w:val="16"/>
              </w:rPr>
            </w:pPr>
            <w:r>
              <w:rPr>
                <w:rFonts w:ascii="Arial Narrow" w:hAnsi="Arial Narrow"/>
                <w:sz w:val="16"/>
              </w:rPr>
              <w:t>2 Hrs</w:t>
            </w:r>
          </w:p>
        </w:tc>
        <w:tc>
          <w:tcPr>
            <w:tcW w:w="0" w:type="auto"/>
            <w:gridSpan w:val="2"/>
          </w:tcPr>
          <w:p w14:paraId="24860C49" w14:textId="77777777" w:rsidR="00577DF9" w:rsidRDefault="00577DF9">
            <w:pPr>
              <w:numPr>
                <w:ilvl w:val="12"/>
                <w:numId w:val="0"/>
              </w:numPr>
              <w:jc w:val="center"/>
              <w:rPr>
                <w:rFonts w:ascii="Arial Narrow" w:hAnsi="Arial Narrow"/>
                <w:sz w:val="16"/>
              </w:rPr>
            </w:pPr>
            <w:r>
              <w:rPr>
                <w:rFonts w:ascii="Arial Narrow" w:hAnsi="Arial Narrow"/>
                <w:sz w:val="16"/>
              </w:rPr>
              <w:t>1 Hr</w:t>
            </w:r>
          </w:p>
        </w:tc>
        <w:tc>
          <w:tcPr>
            <w:tcW w:w="0" w:type="auto"/>
            <w:gridSpan w:val="2"/>
          </w:tcPr>
          <w:p w14:paraId="45921F17" w14:textId="77777777" w:rsidR="00577DF9" w:rsidRDefault="00577DF9">
            <w:pPr>
              <w:numPr>
                <w:ilvl w:val="12"/>
                <w:numId w:val="0"/>
              </w:numPr>
              <w:jc w:val="center"/>
              <w:rPr>
                <w:rFonts w:ascii="Arial Narrow" w:hAnsi="Arial Narrow"/>
                <w:sz w:val="16"/>
              </w:rPr>
            </w:pPr>
            <w:r>
              <w:rPr>
                <w:rFonts w:ascii="Arial Narrow" w:hAnsi="Arial Narrow"/>
                <w:sz w:val="16"/>
              </w:rPr>
              <w:t>1 Hrs</w:t>
            </w:r>
          </w:p>
        </w:tc>
        <w:tc>
          <w:tcPr>
            <w:tcW w:w="0" w:type="auto"/>
            <w:gridSpan w:val="2"/>
          </w:tcPr>
          <w:p w14:paraId="11BF95A4" w14:textId="77777777" w:rsidR="00577DF9" w:rsidRDefault="00577DF9">
            <w:pPr>
              <w:numPr>
                <w:ilvl w:val="12"/>
                <w:numId w:val="0"/>
              </w:numPr>
              <w:jc w:val="center"/>
              <w:rPr>
                <w:rFonts w:ascii="Arial Narrow" w:hAnsi="Arial Narrow"/>
                <w:sz w:val="16"/>
              </w:rPr>
            </w:pPr>
            <w:r>
              <w:rPr>
                <w:rFonts w:ascii="Arial Narrow" w:hAnsi="Arial Narrow"/>
                <w:sz w:val="16"/>
              </w:rPr>
              <w:t>15 Mins</w:t>
            </w:r>
          </w:p>
        </w:tc>
      </w:tr>
      <w:tr w:rsidR="00577DF9" w14:paraId="44BC4943" w14:textId="77777777" w:rsidTr="006D7D11">
        <w:tblPrEx>
          <w:tblCellMar>
            <w:top w:w="0" w:type="dxa"/>
            <w:bottom w:w="0" w:type="dxa"/>
          </w:tblCellMar>
        </w:tblPrEx>
        <w:trPr>
          <w:cantSplit/>
        </w:trPr>
        <w:tc>
          <w:tcPr>
            <w:tcW w:w="0" w:type="auto"/>
            <w:tcBorders>
              <w:bottom w:val="single" w:sz="18" w:space="0" w:color="auto"/>
            </w:tcBorders>
            <w:shd w:val="clear" w:color="000080" w:fill="FFFFFF"/>
          </w:tcPr>
          <w:p w14:paraId="0DE977BB" w14:textId="77777777" w:rsidR="00577DF9" w:rsidRDefault="00577DF9">
            <w:pPr>
              <w:pStyle w:val="FootnoteText"/>
              <w:numPr>
                <w:ilvl w:val="12"/>
                <w:numId w:val="0"/>
              </w:numPr>
              <w:rPr>
                <w:rFonts w:ascii="Arial Narrow" w:hAnsi="Arial Narrow"/>
                <w:b/>
              </w:rPr>
            </w:pPr>
          </w:p>
        </w:tc>
        <w:tc>
          <w:tcPr>
            <w:tcW w:w="0" w:type="auto"/>
            <w:tcBorders>
              <w:bottom w:val="single" w:sz="18" w:space="0" w:color="auto"/>
            </w:tcBorders>
          </w:tcPr>
          <w:p w14:paraId="50A30917" w14:textId="77777777" w:rsidR="00577DF9" w:rsidRDefault="00577DF9">
            <w:pPr>
              <w:numPr>
                <w:ilvl w:val="12"/>
                <w:numId w:val="0"/>
              </w:numPr>
              <w:jc w:val="center"/>
              <w:rPr>
                <w:rFonts w:ascii="Arial Narrow" w:hAnsi="Arial Narrow"/>
                <w:sz w:val="16"/>
              </w:rPr>
            </w:pPr>
            <w:r>
              <w:rPr>
                <w:rFonts w:ascii="Arial Narrow" w:hAnsi="Arial Narrow"/>
                <w:sz w:val="16"/>
              </w:rPr>
              <w:t>12 Hrs</w:t>
            </w:r>
          </w:p>
        </w:tc>
        <w:tc>
          <w:tcPr>
            <w:tcW w:w="0" w:type="auto"/>
            <w:gridSpan w:val="2"/>
            <w:tcBorders>
              <w:bottom w:val="single" w:sz="18" w:space="0" w:color="auto"/>
            </w:tcBorders>
          </w:tcPr>
          <w:p w14:paraId="19A08E20" w14:textId="77777777" w:rsidR="00577DF9" w:rsidRDefault="00577DF9">
            <w:pPr>
              <w:numPr>
                <w:ilvl w:val="12"/>
                <w:numId w:val="0"/>
              </w:numPr>
              <w:jc w:val="center"/>
              <w:rPr>
                <w:rFonts w:ascii="Arial Narrow" w:hAnsi="Arial Narrow"/>
                <w:sz w:val="16"/>
              </w:rPr>
            </w:pPr>
            <w:r>
              <w:rPr>
                <w:rFonts w:ascii="Arial Narrow" w:hAnsi="Arial Narrow"/>
                <w:sz w:val="16"/>
              </w:rPr>
              <w:t>12 Hrs</w:t>
            </w:r>
          </w:p>
        </w:tc>
        <w:tc>
          <w:tcPr>
            <w:tcW w:w="0" w:type="auto"/>
            <w:gridSpan w:val="2"/>
            <w:tcBorders>
              <w:bottom w:val="single" w:sz="18" w:space="0" w:color="auto"/>
            </w:tcBorders>
          </w:tcPr>
          <w:p w14:paraId="3F792223" w14:textId="77777777" w:rsidR="00577DF9" w:rsidRDefault="00577DF9">
            <w:pPr>
              <w:numPr>
                <w:ilvl w:val="12"/>
                <w:numId w:val="0"/>
              </w:numPr>
              <w:jc w:val="center"/>
              <w:rPr>
                <w:rFonts w:ascii="Arial Narrow" w:hAnsi="Arial Narrow"/>
                <w:sz w:val="16"/>
              </w:rPr>
            </w:pPr>
            <w:r>
              <w:rPr>
                <w:rFonts w:ascii="Arial Narrow" w:hAnsi="Arial Narrow"/>
                <w:sz w:val="16"/>
              </w:rPr>
              <w:t>8 Hrs</w:t>
            </w:r>
          </w:p>
        </w:tc>
        <w:tc>
          <w:tcPr>
            <w:tcW w:w="0" w:type="auto"/>
            <w:gridSpan w:val="2"/>
            <w:tcBorders>
              <w:bottom w:val="single" w:sz="18" w:space="0" w:color="auto"/>
            </w:tcBorders>
          </w:tcPr>
          <w:p w14:paraId="251F819E" w14:textId="77777777" w:rsidR="00577DF9" w:rsidRDefault="00577DF9">
            <w:pPr>
              <w:numPr>
                <w:ilvl w:val="12"/>
                <w:numId w:val="0"/>
              </w:numPr>
              <w:jc w:val="center"/>
              <w:rPr>
                <w:rFonts w:ascii="Arial Narrow" w:hAnsi="Arial Narrow"/>
                <w:sz w:val="16"/>
              </w:rPr>
            </w:pPr>
            <w:r>
              <w:rPr>
                <w:rFonts w:ascii="Arial Narrow" w:hAnsi="Arial Narrow"/>
                <w:sz w:val="16"/>
              </w:rPr>
              <w:t>4 Hrs</w:t>
            </w:r>
          </w:p>
        </w:tc>
      </w:tr>
      <w:tr w:rsidR="00577DF9" w14:paraId="3DE6F363" w14:textId="77777777" w:rsidTr="006D7D11">
        <w:tblPrEx>
          <w:tblCellMar>
            <w:top w:w="0" w:type="dxa"/>
            <w:bottom w:w="0" w:type="dxa"/>
          </w:tblCellMar>
        </w:tblPrEx>
        <w:trPr>
          <w:cantSplit/>
        </w:trPr>
        <w:tc>
          <w:tcPr>
            <w:tcW w:w="0" w:type="auto"/>
            <w:tcBorders>
              <w:top w:val="single" w:sz="18" w:space="0" w:color="auto"/>
              <w:bottom w:val="single" w:sz="18" w:space="0" w:color="auto"/>
            </w:tcBorders>
          </w:tcPr>
          <w:p w14:paraId="06537865" w14:textId="77777777" w:rsidR="00577DF9" w:rsidRDefault="00577DF9">
            <w:pPr>
              <w:numPr>
                <w:ilvl w:val="12"/>
                <w:numId w:val="0"/>
              </w:numPr>
              <w:rPr>
                <w:rFonts w:ascii="Arial Narrow" w:hAnsi="Arial Narrow"/>
                <w:sz w:val="16"/>
              </w:rPr>
            </w:pPr>
          </w:p>
        </w:tc>
        <w:tc>
          <w:tcPr>
            <w:tcW w:w="0" w:type="auto"/>
            <w:tcBorders>
              <w:top w:val="single" w:sz="18" w:space="0" w:color="auto"/>
              <w:bottom w:val="single" w:sz="18" w:space="0" w:color="auto"/>
            </w:tcBorders>
          </w:tcPr>
          <w:p w14:paraId="4B3E6121" w14:textId="77777777" w:rsidR="00577DF9" w:rsidRDefault="00577DF9">
            <w:pPr>
              <w:numPr>
                <w:ilvl w:val="12"/>
                <w:numId w:val="0"/>
              </w:numPr>
              <w:jc w:val="center"/>
              <w:rPr>
                <w:rFonts w:ascii="Arial Narrow" w:hAnsi="Arial Narrow"/>
                <w:sz w:val="18"/>
              </w:rPr>
            </w:pPr>
          </w:p>
        </w:tc>
        <w:tc>
          <w:tcPr>
            <w:tcW w:w="0" w:type="auto"/>
            <w:tcBorders>
              <w:top w:val="single" w:sz="18" w:space="0" w:color="auto"/>
              <w:bottom w:val="single" w:sz="18" w:space="0" w:color="auto"/>
            </w:tcBorders>
          </w:tcPr>
          <w:p w14:paraId="33210FCC" w14:textId="77777777" w:rsidR="00577DF9" w:rsidRDefault="00577DF9">
            <w:pPr>
              <w:numPr>
                <w:ilvl w:val="12"/>
                <w:numId w:val="0"/>
              </w:numPr>
              <w:jc w:val="center"/>
              <w:rPr>
                <w:rFonts w:ascii="Arial Narrow" w:hAnsi="Arial Narrow"/>
                <w:sz w:val="18"/>
              </w:rPr>
            </w:pPr>
            <w:r>
              <w:rPr>
                <w:rFonts w:ascii="Arial Narrow" w:hAnsi="Arial Narrow"/>
                <w:b/>
                <w:sz w:val="18"/>
              </w:rPr>
              <w:t>Exc GST</w:t>
            </w:r>
          </w:p>
        </w:tc>
        <w:tc>
          <w:tcPr>
            <w:tcW w:w="0" w:type="auto"/>
            <w:tcBorders>
              <w:top w:val="single" w:sz="18" w:space="0" w:color="auto"/>
              <w:bottom w:val="single" w:sz="18" w:space="0" w:color="auto"/>
            </w:tcBorders>
          </w:tcPr>
          <w:p w14:paraId="1667D2AA" w14:textId="77777777" w:rsidR="00577DF9" w:rsidRDefault="00577DF9">
            <w:pPr>
              <w:numPr>
                <w:ilvl w:val="12"/>
                <w:numId w:val="0"/>
              </w:numPr>
              <w:jc w:val="center"/>
              <w:rPr>
                <w:rFonts w:ascii="Arial Narrow" w:hAnsi="Arial Narrow"/>
                <w:sz w:val="18"/>
              </w:rPr>
            </w:pPr>
            <w:r>
              <w:rPr>
                <w:rFonts w:ascii="Arial Narrow" w:hAnsi="Arial Narrow"/>
                <w:b/>
                <w:sz w:val="18"/>
              </w:rPr>
              <w:t>Inc. GST</w:t>
            </w:r>
          </w:p>
        </w:tc>
        <w:tc>
          <w:tcPr>
            <w:tcW w:w="0" w:type="auto"/>
            <w:tcBorders>
              <w:top w:val="single" w:sz="18" w:space="0" w:color="auto"/>
              <w:bottom w:val="single" w:sz="18" w:space="0" w:color="auto"/>
            </w:tcBorders>
          </w:tcPr>
          <w:p w14:paraId="28097729" w14:textId="77777777" w:rsidR="00577DF9" w:rsidRDefault="00577DF9">
            <w:pPr>
              <w:numPr>
                <w:ilvl w:val="12"/>
                <w:numId w:val="0"/>
              </w:numPr>
              <w:jc w:val="center"/>
              <w:rPr>
                <w:rFonts w:ascii="Arial Narrow" w:hAnsi="Arial Narrow"/>
                <w:sz w:val="18"/>
              </w:rPr>
            </w:pPr>
            <w:r>
              <w:rPr>
                <w:rFonts w:ascii="Arial Narrow" w:hAnsi="Arial Narrow"/>
                <w:b/>
                <w:sz w:val="18"/>
              </w:rPr>
              <w:t>Exc GST</w:t>
            </w:r>
          </w:p>
        </w:tc>
        <w:tc>
          <w:tcPr>
            <w:tcW w:w="0" w:type="auto"/>
            <w:tcBorders>
              <w:top w:val="single" w:sz="18" w:space="0" w:color="auto"/>
              <w:bottom w:val="single" w:sz="18" w:space="0" w:color="auto"/>
            </w:tcBorders>
          </w:tcPr>
          <w:p w14:paraId="0E2D2A9A" w14:textId="77777777" w:rsidR="00577DF9" w:rsidRDefault="00577DF9">
            <w:pPr>
              <w:numPr>
                <w:ilvl w:val="12"/>
                <w:numId w:val="0"/>
              </w:numPr>
              <w:jc w:val="center"/>
              <w:rPr>
                <w:rFonts w:ascii="Arial Narrow" w:hAnsi="Arial Narrow"/>
                <w:sz w:val="18"/>
              </w:rPr>
            </w:pPr>
            <w:r>
              <w:rPr>
                <w:rFonts w:ascii="Arial Narrow" w:hAnsi="Arial Narrow"/>
                <w:b/>
                <w:sz w:val="18"/>
              </w:rPr>
              <w:t>Inc. GST</w:t>
            </w:r>
          </w:p>
        </w:tc>
        <w:tc>
          <w:tcPr>
            <w:tcW w:w="0" w:type="auto"/>
            <w:tcBorders>
              <w:top w:val="single" w:sz="18" w:space="0" w:color="auto"/>
              <w:bottom w:val="single" w:sz="18" w:space="0" w:color="auto"/>
            </w:tcBorders>
          </w:tcPr>
          <w:p w14:paraId="75C80D17" w14:textId="77777777" w:rsidR="00577DF9" w:rsidRDefault="00577DF9">
            <w:pPr>
              <w:numPr>
                <w:ilvl w:val="12"/>
                <w:numId w:val="0"/>
              </w:numPr>
              <w:jc w:val="center"/>
              <w:rPr>
                <w:rFonts w:ascii="Arial Narrow" w:hAnsi="Arial Narrow"/>
                <w:sz w:val="18"/>
              </w:rPr>
            </w:pPr>
            <w:r>
              <w:rPr>
                <w:rFonts w:ascii="Arial Narrow" w:hAnsi="Arial Narrow"/>
                <w:b/>
                <w:sz w:val="18"/>
              </w:rPr>
              <w:t>Exc GST</w:t>
            </w:r>
          </w:p>
        </w:tc>
        <w:tc>
          <w:tcPr>
            <w:tcW w:w="0" w:type="auto"/>
            <w:tcBorders>
              <w:top w:val="single" w:sz="18" w:space="0" w:color="auto"/>
              <w:bottom w:val="single" w:sz="18" w:space="0" w:color="auto"/>
            </w:tcBorders>
          </w:tcPr>
          <w:p w14:paraId="16AB1F92" w14:textId="77777777" w:rsidR="00577DF9" w:rsidRDefault="00577DF9">
            <w:pPr>
              <w:numPr>
                <w:ilvl w:val="12"/>
                <w:numId w:val="0"/>
              </w:numPr>
              <w:jc w:val="center"/>
              <w:rPr>
                <w:rFonts w:ascii="Arial Narrow" w:hAnsi="Arial Narrow"/>
                <w:sz w:val="18"/>
              </w:rPr>
            </w:pPr>
            <w:r>
              <w:rPr>
                <w:rFonts w:ascii="Arial Narrow" w:hAnsi="Arial Narrow"/>
                <w:b/>
                <w:sz w:val="18"/>
              </w:rPr>
              <w:t>Inc. GST</w:t>
            </w:r>
          </w:p>
        </w:tc>
      </w:tr>
      <w:tr w:rsidR="00577DF9" w14:paraId="1E0209B8" w14:textId="77777777" w:rsidTr="006D7D11">
        <w:tblPrEx>
          <w:tblCellMar>
            <w:top w:w="0" w:type="dxa"/>
            <w:bottom w:w="0" w:type="dxa"/>
          </w:tblCellMar>
        </w:tblPrEx>
        <w:trPr>
          <w:cantSplit/>
        </w:trPr>
        <w:tc>
          <w:tcPr>
            <w:tcW w:w="0" w:type="auto"/>
            <w:tcBorders>
              <w:top w:val="single" w:sz="18" w:space="0" w:color="auto"/>
            </w:tcBorders>
          </w:tcPr>
          <w:p w14:paraId="60140484" w14:textId="77777777" w:rsidR="00577DF9" w:rsidRDefault="00577DF9">
            <w:pPr>
              <w:numPr>
                <w:ilvl w:val="12"/>
                <w:numId w:val="0"/>
              </w:numPr>
              <w:rPr>
                <w:rFonts w:ascii="Arial Narrow" w:hAnsi="Arial Narrow"/>
                <w:sz w:val="18"/>
              </w:rPr>
            </w:pPr>
            <w:r>
              <w:rPr>
                <w:rFonts w:ascii="Arial Narrow" w:hAnsi="Arial Narrow"/>
                <w:sz w:val="18"/>
              </w:rPr>
              <w:t>ATM</w:t>
            </w:r>
          </w:p>
        </w:tc>
        <w:tc>
          <w:tcPr>
            <w:tcW w:w="0" w:type="auto"/>
            <w:tcBorders>
              <w:top w:val="single" w:sz="18" w:space="0" w:color="auto"/>
            </w:tcBorders>
          </w:tcPr>
          <w:p w14:paraId="7AFE16D6"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Borders>
              <w:top w:val="single" w:sz="18" w:space="0" w:color="auto"/>
            </w:tcBorders>
          </w:tcPr>
          <w:p w14:paraId="00BF1C9D"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Borders>
              <w:top w:val="single" w:sz="18" w:space="0" w:color="auto"/>
            </w:tcBorders>
          </w:tcPr>
          <w:p w14:paraId="3EB952BB"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Borders>
              <w:top w:val="single" w:sz="18" w:space="0" w:color="auto"/>
            </w:tcBorders>
          </w:tcPr>
          <w:p w14:paraId="66A7A367" w14:textId="77777777" w:rsidR="00577DF9" w:rsidRDefault="00577DF9">
            <w:pPr>
              <w:numPr>
                <w:ilvl w:val="12"/>
                <w:numId w:val="0"/>
              </w:numPr>
              <w:jc w:val="center"/>
              <w:rPr>
                <w:rFonts w:ascii="Arial Narrow" w:hAnsi="Arial Narrow"/>
                <w:sz w:val="18"/>
              </w:rPr>
            </w:pPr>
            <w:r>
              <w:rPr>
                <w:rFonts w:ascii="Arial Narrow" w:hAnsi="Arial Narrow"/>
                <w:sz w:val="18"/>
              </w:rPr>
              <w:pict w14:anchorId="5C01A2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fillcolor="window">
                  <v:imagedata r:id="rId20" o:title=""/>
                </v:shape>
              </w:pict>
            </w:r>
          </w:p>
          <w:p w14:paraId="4834990F" w14:textId="77777777" w:rsidR="00577DF9" w:rsidRDefault="00577DF9">
            <w:pPr>
              <w:numPr>
                <w:ilvl w:val="12"/>
                <w:numId w:val="0"/>
              </w:numPr>
              <w:jc w:val="center"/>
              <w:rPr>
                <w:rFonts w:ascii="Arial Narrow" w:hAnsi="Arial Narrow"/>
                <w:sz w:val="18"/>
              </w:rPr>
            </w:pPr>
            <w:r>
              <w:rPr>
                <w:rFonts w:ascii="Arial Narrow" w:hAnsi="Arial Narrow"/>
                <w:sz w:val="18"/>
              </w:rPr>
              <w:pict w14:anchorId="45BC4C59">
                <v:shape id="_x0000_i1026" type="#_x0000_t75" style="width:9pt;height:9pt" fillcolor="window">
                  <v:imagedata r:id="rId20" o:title=""/>
                </v:shape>
              </w:pict>
            </w:r>
          </w:p>
        </w:tc>
        <w:tc>
          <w:tcPr>
            <w:tcW w:w="0" w:type="auto"/>
            <w:tcBorders>
              <w:top w:val="single" w:sz="18" w:space="0" w:color="auto"/>
            </w:tcBorders>
          </w:tcPr>
          <w:p w14:paraId="24E0AAD8" w14:textId="77777777" w:rsidR="00577DF9" w:rsidRDefault="00577DF9">
            <w:pPr>
              <w:numPr>
                <w:ilvl w:val="12"/>
                <w:numId w:val="0"/>
              </w:numPr>
              <w:jc w:val="center"/>
              <w:rPr>
                <w:rFonts w:ascii="Arial Narrow" w:hAnsi="Arial Narrow"/>
                <w:sz w:val="18"/>
              </w:rPr>
            </w:pPr>
            <w:r>
              <w:rPr>
                <w:rFonts w:ascii="Arial Narrow" w:hAnsi="Arial Narrow"/>
                <w:sz w:val="18"/>
              </w:rPr>
              <w:pict w14:anchorId="63C9CD25">
                <v:shape id="_x0000_i1027" type="#_x0000_t75" style="width:9pt;height:9pt" fillcolor="window">
                  <v:imagedata r:id="rId20" o:title=""/>
                </v:shape>
              </w:pict>
            </w:r>
          </w:p>
        </w:tc>
        <w:tc>
          <w:tcPr>
            <w:tcW w:w="0" w:type="auto"/>
            <w:tcBorders>
              <w:top w:val="single" w:sz="18" w:space="0" w:color="auto"/>
            </w:tcBorders>
          </w:tcPr>
          <w:p w14:paraId="5A06E481" w14:textId="77777777" w:rsidR="00577DF9" w:rsidRDefault="00577DF9">
            <w:pPr>
              <w:numPr>
                <w:ilvl w:val="12"/>
                <w:numId w:val="0"/>
              </w:numPr>
              <w:jc w:val="center"/>
              <w:rPr>
                <w:rFonts w:ascii="Arial Narrow" w:hAnsi="Arial Narrow"/>
                <w:sz w:val="18"/>
              </w:rPr>
            </w:pPr>
            <w:r>
              <w:rPr>
                <w:rFonts w:ascii="Arial Narrow" w:hAnsi="Arial Narrow"/>
                <w:sz w:val="18"/>
              </w:rPr>
              <w:t>$900</w:t>
            </w:r>
            <w:r>
              <w:rPr>
                <w:rFonts w:ascii="Arial Narrow" w:hAnsi="Arial Narrow"/>
                <w:sz w:val="18"/>
              </w:rPr>
              <w:sym w:font="Symbol" w:char="F0A8"/>
            </w:r>
          </w:p>
        </w:tc>
        <w:tc>
          <w:tcPr>
            <w:tcW w:w="0" w:type="auto"/>
            <w:tcBorders>
              <w:top w:val="single" w:sz="18" w:space="0" w:color="auto"/>
            </w:tcBorders>
          </w:tcPr>
          <w:p w14:paraId="55790001" w14:textId="77777777" w:rsidR="00577DF9" w:rsidRDefault="00577DF9">
            <w:pPr>
              <w:numPr>
                <w:ilvl w:val="12"/>
                <w:numId w:val="0"/>
              </w:numPr>
              <w:jc w:val="center"/>
              <w:rPr>
                <w:rFonts w:ascii="Arial Narrow" w:hAnsi="Arial Narrow"/>
                <w:sz w:val="18"/>
              </w:rPr>
            </w:pPr>
            <w:r>
              <w:rPr>
                <w:rFonts w:ascii="Arial Narrow" w:hAnsi="Arial Narrow"/>
                <w:sz w:val="18"/>
              </w:rPr>
              <w:t>$990</w:t>
            </w:r>
            <w:r>
              <w:rPr>
                <w:rFonts w:ascii="Arial Narrow" w:hAnsi="Arial Narrow"/>
                <w:sz w:val="18"/>
              </w:rPr>
              <w:sym w:font="Symbol" w:char="F0A8"/>
            </w:r>
          </w:p>
        </w:tc>
      </w:tr>
      <w:tr w:rsidR="00577DF9" w14:paraId="0C7DBE72" w14:textId="77777777" w:rsidTr="006D7D11">
        <w:tblPrEx>
          <w:tblCellMar>
            <w:top w:w="0" w:type="dxa"/>
            <w:bottom w:w="0" w:type="dxa"/>
          </w:tblCellMar>
        </w:tblPrEx>
        <w:trPr>
          <w:cantSplit/>
        </w:trPr>
        <w:tc>
          <w:tcPr>
            <w:tcW w:w="0" w:type="auto"/>
          </w:tcPr>
          <w:p w14:paraId="4F3BAC23" w14:textId="77777777" w:rsidR="00577DF9" w:rsidRDefault="00577DF9">
            <w:pPr>
              <w:numPr>
                <w:ilvl w:val="12"/>
                <w:numId w:val="0"/>
              </w:numPr>
              <w:rPr>
                <w:rFonts w:ascii="Arial Narrow" w:hAnsi="Arial Narrow"/>
                <w:sz w:val="18"/>
              </w:rPr>
            </w:pPr>
            <w:r>
              <w:rPr>
                <w:rFonts w:ascii="Arial Narrow" w:hAnsi="Arial Narrow"/>
                <w:sz w:val="18"/>
              </w:rPr>
              <w:t>Argent Dedicated</w:t>
            </w:r>
          </w:p>
        </w:tc>
        <w:tc>
          <w:tcPr>
            <w:tcW w:w="0" w:type="auto"/>
          </w:tcPr>
          <w:p w14:paraId="3F47A1D1" w14:textId="77777777" w:rsidR="00577DF9" w:rsidRDefault="00577DF9">
            <w:pPr>
              <w:numPr>
                <w:ilvl w:val="12"/>
                <w:numId w:val="0"/>
              </w:numPr>
              <w:jc w:val="center"/>
              <w:rPr>
                <w:rFonts w:ascii="Arial Narrow" w:hAnsi="Arial Narrow"/>
                <w:sz w:val="18"/>
              </w:rPr>
            </w:pPr>
            <w:r>
              <w:rPr>
                <w:rFonts w:ascii="Arial Narrow" w:hAnsi="Arial Narrow"/>
                <w:sz w:val="18"/>
              </w:rPr>
              <w:pict w14:anchorId="4FCFE3F9">
                <v:shape id="_x0000_i1028" type="#_x0000_t75" style="width:9pt;height:9pt" fillcolor="window">
                  <v:imagedata r:id="rId20" o:title=""/>
                </v:shape>
              </w:pict>
            </w:r>
          </w:p>
        </w:tc>
        <w:tc>
          <w:tcPr>
            <w:tcW w:w="0" w:type="auto"/>
          </w:tcPr>
          <w:p w14:paraId="3A17A65E" w14:textId="77777777" w:rsidR="00577DF9" w:rsidRDefault="00577DF9">
            <w:pPr>
              <w:numPr>
                <w:ilvl w:val="12"/>
                <w:numId w:val="0"/>
              </w:numPr>
              <w:jc w:val="center"/>
              <w:rPr>
                <w:rFonts w:ascii="Arial Narrow" w:hAnsi="Arial Narrow"/>
                <w:sz w:val="18"/>
              </w:rPr>
            </w:pPr>
            <w:r>
              <w:rPr>
                <w:rFonts w:ascii="Arial Narrow" w:hAnsi="Arial Narrow"/>
                <w:sz w:val="18"/>
                <w:lang w:val="en-GB"/>
              </w:rPr>
              <w:t>$480</w:t>
            </w:r>
          </w:p>
        </w:tc>
        <w:tc>
          <w:tcPr>
            <w:tcW w:w="0" w:type="auto"/>
          </w:tcPr>
          <w:p w14:paraId="38563D04" w14:textId="77777777" w:rsidR="00577DF9" w:rsidRDefault="00577DF9">
            <w:pPr>
              <w:numPr>
                <w:ilvl w:val="12"/>
                <w:numId w:val="0"/>
              </w:numPr>
              <w:jc w:val="center"/>
              <w:rPr>
                <w:rFonts w:ascii="Arial Narrow" w:hAnsi="Arial Narrow"/>
                <w:sz w:val="18"/>
              </w:rPr>
            </w:pPr>
            <w:r>
              <w:rPr>
                <w:rFonts w:ascii="Arial Narrow" w:hAnsi="Arial Narrow"/>
                <w:sz w:val="18"/>
              </w:rPr>
              <w:t>$528-</w:t>
            </w:r>
          </w:p>
        </w:tc>
        <w:tc>
          <w:tcPr>
            <w:tcW w:w="0" w:type="auto"/>
          </w:tcPr>
          <w:p w14:paraId="5F6F8643" w14:textId="77777777" w:rsidR="00577DF9" w:rsidRDefault="00577DF9">
            <w:pPr>
              <w:numPr>
                <w:ilvl w:val="12"/>
                <w:numId w:val="0"/>
              </w:numPr>
              <w:jc w:val="center"/>
              <w:rPr>
                <w:rFonts w:ascii="Arial Narrow" w:hAnsi="Arial Narrow"/>
                <w:sz w:val="18"/>
              </w:rPr>
            </w:pPr>
          </w:p>
        </w:tc>
        <w:tc>
          <w:tcPr>
            <w:tcW w:w="0" w:type="auto"/>
          </w:tcPr>
          <w:p w14:paraId="547EA0F0" w14:textId="77777777" w:rsidR="00577DF9" w:rsidRDefault="00577DF9">
            <w:pPr>
              <w:numPr>
                <w:ilvl w:val="12"/>
                <w:numId w:val="0"/>
              </w:numPr>
              <w:jc w:val="center"/>
              <w:rPr>
                <w:rFonts w:ascii="Arial Narrow" w:hAnsi="Arial Narrow"/>
                <w:sz w:val="18"/>
              </w:rPr>
            </w:pPr>
          </w:p>
        </w:tc>
        <w:tc>
          <w:tcPr>
            <w:tcW w:w="0" w:type="auto"/>
          </w:tcPr>
          <w:p w14:paraId="18F106E9" w14:textId="77777777" w:rsidR="00577DF9" w:rsidRDefault="00577DF9">
            <w:pPr>
              <w:numPr>
                <w:ilvl w:val="12"/>
                <w:numId w:val="0"/>
              </w:numPr>
              <w:jc w:val="center"/>
              <w:rPr>
                <w:rFonts w:ascii="Arial Narrow" w:hAnsi="Arial Narrow"/>
                <w:sz w:val="18"/>
              </w:rPr>
            </w:pPr>
          </w:p>
        </w:tc>
        <w:tc>
          <w:tcPr>
            <w:tcW w:w="0" w:type="auto"/>
          </w:tcPr>
          <w:p w14:paraId="71A2C573" w14:textId="77777777" w:rsidR="00577DF9" w:rsidRDefault="00577DF9">
            <w:pPr>
              <w:numPr>
                <w:ilvl w:val="12"/>
                <w:numId w:val="0"/>
              </w:numPr>
              <w:jc w:val="center"/>
              <w:rPr>
                <w:rFonts w:ascii="Arial Narrow" w:hAnsi="Arial Narrow"/>
                <w:sz w:val="18"/>
              </w:rPr>
            </w:pPr>
          </w:p>
        </w:tc>
      </w:tr>
      <w:tr w:rsidR="00577DF9" w14:paraId="47999320" w14:textId="77777777" w:rsidTr="006D7D11">
        <w:tblPrEx>
          <w:tblCellMar>
            <w:top w:w="0" w:type="dxa"/>
            <w:bottom w:w="0" w:type="dxa"/>
          </w:tblCellMar>
        </w:tblPrEx>
        <w:trPr>
          <w:cantSplit/>
        </w:trPr>
        <w:tc>
          <w:tcPr>
            <w:tcW w:w="0" w:type="auto"/>
          </w:tcPr>
          <w:p w14:paraId="4EFFE405" w14:textId="77777777" w:rsidR="00577DF9" w:rsidRDefault="00577DF9">
            <w:pPr>
              <w:numPr>
                <w:ilvl w:val="12"/>
                <w:numId w:val="0"/>
              </w:numPr>
              <w:rPr>
                <w:rFonts w:ascii="Arial Narrow" w:hAnsi="Arial Narrow"/>
                <w:sz w:val="18"/>
              </w:rPr>
            </w:pPr>
            <w:r>
              <w:rPr>
                <w:rFonts w:ascii="Arial Narrow" w:hAnsi="Arial Narrow"/>
                <w:sz w:val="18"/>
              </w:rPr>
              <w:t>Argent DialUp</w:t>
            </w:r>
          </w:p>
        </w:tc>
        <w:tc>
          <w:tcPr>
            <w:tcW w:w="0" w:type="auto"/>
          </w:tcPr>
          <w:p w14:paraId="49DB6E08" w14:textId="77777777" w:rsidR="00577DF9" w:rsidRDefault="00577DF9">
            <w:pPr>
              <w:numPr>
                <w:ilvl w:val="12"/>
                <w:numId w:val="0"/>
              </w:numPr>
              <w:jc w:val="center"/>
              <w:rPr>
                <w:rFonts w:ascii="Arial Narrow" w:hAnsi="Arial Narrow"/>
                <w:sz w:val="18"/>
              </w:rPr>
            </w:pPr>
            <w:r>
              <w:rPr>
                <w:rFonts w:ascii="Arial Narrow" w:hAnsi="Arial Narrow"/>
                <w:sz w:val="18"/>
              </w:rPr>
              <w:pict w14:anchorId="7569B7FF">
                <v:shape id="_x0000_i1029" type="#_x0000_t75" style="width:9pt;height:9pt" fillcolor="window">
                  <v:imagedata r:id="rId20" o:title=""/>
                </v:shape>
              </w:pict>
            </w:r>
          </w:p>
        </w:tc>
        <w:tc>
          <w:tcPr>
            <w:tcW w:w="0" w:type="auto"/>
          </w:tcPr>
          <w:p w14:paraId="0218F710"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12CABF3D"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071730E7"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1FBBB8B4"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7FA9A05D"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2979FADC" w14:textId="77777777" w:rsidR="00577DF9" w:rsidRDefault="00577DF9">
            <w:pPr>
              <w:numPr>
                <w:ilvl w:val="12"/>
                <w:numId w:val="0"/>
              </w:numPr>
              <w:jc w:val="center"/>
              <w:rPr>
                <w:rFonts w:ascii="Arial Narrow" w:hAnsi="Arial Narrow"/>
                <w:sz w:val="18"/>
              </w:rPr>
            </w:pPr>
            <w:r>
              <w:rPr>
                <w:rFonts w:ascii="Arial Narrow" w:hAnsi="Arial Narrow"/>
                <w:sz w:val="18"/>
              </w:rPr>
              <w:t>-</w:t>
            </w:r>
          </w:p>
        </w:tc>
      </w:tr>
      <w:tr w:rsidR="00577DF9" w14:paraId="0B64C15A" w14:textId="77777777" w:rsidTr="006D7D11">
        <w:tblPrEx>
          <w:tblCellMar>
            <w:top w:w="0" w:type="dxa"/>
            <w:bottom w:w="0" w:type="dxa"/>
          </w:tblCellMar>
        </w:tblPrEx>
        <w:trPr>
          <w:cantSplit/>
        </w:trPr>
        <w:tc>
          <w:tcPr>
            <w:tcW w:w="0" w:type="auto"/>
          </w:tcPr>
          <w:p w14:paraId="69AE1E38" w14:textId="77777777" w:rsidR="00577DF9" w:rsidRDefault="00577DF9">
            <w:pPr>
              <w:numPr>
                <w:ilvl w:val="12"/>
                <w:numId w:val="0"/>
              </w:numPr>
              <w:rPr>
                <w:rFonts w:ascii="Arial Narrow" w:hAnsi="Arial Narrow"/>
                <w:sz w:val="18"/>
              </w:rPr>
            </w:pPr>
            <w:r>
              <w:rPr>
                <w:rFonts w:ascii="Arial Narrow" w:hAnsi="Arial Narrow"/>
                <w:sz w:val="18"/>
              </w:rPr>
              <w:t>CustomNet Spectrum</w:t>
            </w:r>
          </w:p>
        </w:tc>
        <w:tc>
          <w:tcPr>
            <w:tcW w:w="0" w:type="auto"/>
          </w:tcPr>
          <w:p w14:paraId="57CA4440" w14:textId="77777777" w:rsidR="00577DF9" w:rsidRDefault="00577DF9">
            <w:pPr>
              <w:numPr>
                <w:ilvl w:val="12"/>
                <w:numId w:val="0"/>
              </w:numPr>
              <w:jc w:val="center"/>
              <w:rPr>
                <w:rFonts w:ascii="Arial Narrow" w:hAnsi="Arial Narrow"/>
                <w:sz w:val="18"/>
              </w:rPr>
            </w:pPr>
            <w:r>
              <w:rPr>
                <w:rFonts w:ascii="Arial Narrow" w:hAnsi="Arial Narrow"/>
                <w:sz w:val="18"/>
              </w:rPr>
              <w:pict w14:anchorId="73C4AB18">
                <v:shape id="_x0000_i1030" type="#_x0000_t75" style="width:9pt;height:9pt" fillcolor="window">
                  <v:imagedata r:id="rId20" o:title=""/>
                </v:shape>
              </w:pict>
            </w:r>
          </w:p>
        </w:tc>
        <w:tc>
          <w:tcPr>
            <w:tcW w:w="0" w:type="auto"/>
          </w:tcPr>
          <w:p w14:paraId="05A93966" w14:textId="77777777" w:rsidR="00577DF9" w:rsidRDefault="00577DF9">
            <w:pPr>
              <w:numPr>
                <w:ilvl w:val="12"/>
                <w:numId w:val="0"/>
              </w:numPr>
              <w:jc w:val="center"/>
              <w:rPr>
                <w:rFonts w:ascii="Arial Narrow" w:hAnsi="Arial Narrow"/>
                <w:sz w:val="18"/>
              </w:rPr>
            </w:pPr>
            <w:r>
              <w:rPr>
                <w:rFonts w:ascii="Arial Narrow" w:hAnsi="Arial Narrow"/>
                <w:sz w:val="18"/>
              </w:rPr>
              <w:t>$480 per line</w:t>
            </w:r>
          </w:p>
        </w:tc>
        <w:tc>
          <w:tcPr>
            <w:tcW w:w="0" w:type="auto"/>
          </w:tcPr>
          <w:p w14:paraId="480BB1FB" w14:textId="77777777" w:rsidR="00577DF9" w:rsidRDefault="00577DF9">
            <w:pPr>
              <w:numPr>
                <w:ilvl w:val="12"/>
                <w:numId w:val="0"/>
              </w:numPr>
              <w:jc w:val="center"/>
              <w:rPr>
                <w:rFonts w:ascii="Arial Narrow" w:hAnsi="Arial Narrow"/>
                <w:sz w:val="18"/>
              </w:rPr>
            </w:pPr>
            <w:r>
              <w:rPr>
                <w:rFonts w:ascii="Arial Narrow" w:hAnsi="Arial Narrow"/>
                <w:sz w:val="18"/>
              </w:rPr>
              <w:t>$528 per line</w:t>
            </w:r>
          </w:p>
        </w:tc>
        <w:tc>
          <w:tcPr>
            <w:tcW w:w="0" w:type="auto"/>
          </w:tcPr>
          <w:p w14:paraId="03B7BF4E" w14:textId="77777777" w:rsidR="00577DF9" w:rsidRDefault="00577DF9">
            <w:pPr>
              <w:numPr>
                <w:ilvl w:val="12"/>
                <w:numId w:val="0"/>
              </w:numPr>
              <w:jc w:val="center"/>
              <w:rPr>
                <w:rFonts w:ascii="Arial Narrow" w:hAnsi="Arial Narrow"/>
                <w:sz w:val="18"/>
              </w:rPr>
            </w:pPr>
            <w:r>
              <w:rPr>
                <w:rFonts w:ascii="Arial Narrow" w:hAnsi="Arial Narrow"/>
                <w:sz w:val="18"/>
              </w:rPr>
              <w:t>$660 per line</w:t>
            </w:r>
          </w:p>
        </w:tc>
        <w:tc>
          <w:tcPr>
            <w:tcW w:w="0" w:type="auto"/>
          </w:tcPr>
          <w:p w14:paraId="3B32D400" w14:textId="77777777" w:rsidR="00577DF9" w:rsidRDefault="00577DF9">
            <w:pPr>
              <w:numPr>
                <w:ilvl w:val="12"/>
                <w:numId w:val="0"/>
              </w:numPr>
              <w:jc w:val="center"/>
              <w:rPr>
                <w:rFonts w:ascii="Arial Narrow" w:hAnsi="Arial Narrow"/>
                <w:sz w:val="18"/>
              </w:rPr>
            </w:pPr>
            <w:r>
              <w:rPr>
                <w:rFonts w:ascii="Arial Narrow" w:hAnsi="Arial Narrow"/>
                <w:sz w:val="18"/>
              </w:rPr>
              <w:t>$726 per line</w:t>
            </w:r>
          </w:p>
        </w:tc>
        <w:tc>
          <w:tcPr>
            <w:tcW w:w="0" w:type="auto"/>
          </w:tcPr>
          <w:p w14:paraId="27FBD47A" w14:textId="77777777" w:rsidR="00577DF9" w:rsidRDefault="00577DF9">
            <w:pPr>
              <w:numPr>
                <w:ilvl w:val="12"/>
                <w:numId w:val="0"/>
              </w:numPr>
              <w:jc w:val="center"/>
              <w:rPr>
                <w:rFonts w:ascii="Arial Narrow" w:hAnsi="Arial Narrow"/>
                <w:sz w:val="18"/>
              </w:rPr>
            </w:pPr>
            <w:r>
              <w:rPr>
                <w:rFonts w:ascii="Arial Narrow" w:hAnsi="Arial Narrow"/>
                <w:sz w:val="18"/>
              </w:rPr>
              <w:t>$900 per line</w:t>
            </w:r>
          </w:p>
        </w:tc>
        <w:tc>
          <w:tcPr>
            <w:tcW w:w="0" w:type="auto"/>
          </w:tcPr>
          <w:p w14:paraId="031302F2" w14:textId="77777777" w:rsidR="00577DF9" w:rsidRDefault="00577DF9">
            <w:pPr>
              <w:numPr>
                <w:ilvl w:val="12"/>
                <w:numId w:val="0"/>
              </w:numPr>
              <w:jc w:val="center"/>
              <w:rPr>
                <w:rFonts w:ascii="Arial Narrow" w:hAnsi="Arial Narrow"/>
                <w:sz w:val="18"/>
              </w:rPr>
            </w:pPr>
            <w:r>
              <w:rPr>
                <w:rFonts w:ascii="Arial Narrow" w:hAnsi="Arial Narrow"/>
                <w:sz w:val="18"/>
              </w:rPr>
              <w:t>$990 per line</w:t>
            </w:r>
          </w:p>
        </w:tc>
      </w:tr>
      <w:tr w:rsidR="00577DF9" w14:paraId="224609E1" w14:textId="77777777" w:rsidTr="006D7D11">
        <w:tblPrEx>
          <w:tblCellMar>
            <w:top w:w="0" w:type="dxa"/>
            <w:bottom w:w="0" w:type="dxa"/>
          </w:tblCellMar>
        </w:tblPrEx>
        <w:trPr>
          <w:cantSplit/>
        </w:trPr>
        <w:tc>
          <w:tcPr>
            <w:tcW w:w="0" w:type="auto"/>
          </w:tcPr>
          <w:p w14:paraId="335A5F75" w14:textId="77777777" w:rsidR="00577DF9" w:rsidRDefault="00577DF9">
            <w:pPr>
              <w:numPr>
                <w:ilvl w:val="12"/>
                <w:numId w:val="0"/>
              </w:numPr>
              <w:rPr>
                <w:rFonts w:ascii="Arial Narrow" w:hAnsi="Arial Narrow"/>
                <w:sz w:val="18"/>
              </w:rPr>
            </w:pPr>
            <w:r>
              <w:rPr>
                <w:rFonts w:ascii="Arial Narrow" w:hAnsi="Arial Narrow"/>
                <w:sz w:val="18"/>
              </w:rPr>
              <w:t>DDS 1200 to 19.2K</w:t>
            </w:r>
          </w:p>
        </w:tc>
        <w:tc>
          <w:tcPr>
            <w:tcW w:w="0" w:type="auto"/>
          </w:tcPr>
          <w:p w14:paraId="2D0CDA19" w14:textId="77777777" w:rsidR="00577DF9" w:rsidRDefault="00577DF9">
            <w:pPr>
              <w:numPr>
                <w:ilvl w:val="12"/>
                <w:numId w:val="0"/>
              </w:numPr>
              <w:jc w:val="center"/>
              <w:rPr>
                <w:rFonts w:ascii="Arial Narrow" w:hAnsi="Arial Narrow"/>
                <w:sz w:val="18"/>
              </w:rPr>
            </w:pPr>
            <w:r>
              <w:rPr>
                <w:rFonts w:ascii="Arial Narrow" w:hAnsi="Arial Narrow"/>
                <w:sz w:val="18"/>
              </w:rPr>
              <w:pict w14:anchorId="5AE4A27E">
                <v:shape id="_x0000_i1031" type="#_x0000_t75" style="width:9pt;height:9pt" fillcolor="window">
                  <v:imagedata r:id="rId20" o:title=""/>
                </v:shape>
              </w:pict>
            </w:r>
          </w:p>
        </w:tc>
        <w:tc>
          <w:tcPr>
            <w:tcW w:w="0" w:type="auto"/>
          </w:tcPr>
          <w:p w14:paraId="6117AA10" w14:textId="77777777" w:rsidR="00577DF9" w:rsidRDefault="00577DF9">
            <w:pPr>
              <w:numPr>
                <w:ilvl w:val="12"/>
                <w:numId w:val="0"/>
              </w:numPr>
              <w:jc w:val="center"/>
              <w:rPr>
                <w:rFonts w:ascii="Arial Narrow" w:hAnsi="Arial Narrow"/>
                <w:sz w:val="18"/>
              </w:rPr>
            </w:pPr>
            <w:r>
              <w:rPr>
                <w:rFonts w:ascii="Arial Narrow" w:hAnsi="Arial Narrow"/>
                <w:sz w:val="18"/>
              </w:rPr>
              <w:t>$480</w:t>
            </w:r>
          </w:p>
        </w:tc>
        <w:tc>
          <w:tcPr>
            <w:tcW w:w="0" w:type="auto"/>
          </w:tcPr>
          <w:p w14:paraId="63E41A1D" w14:textId="77777777" w:rsidR="00577DF9" w:rsidRDefault="00577DF9">
            <w:pPr>
              <w:numPr>
                <w:ilvl w:val="12"/>
                <w:numId w:val="0"/>
              </w:numPr>
              <w:jc w:val="center"/>
              <w:rPr>
                <w:rFonts w:ascii="Arial Narrow" w:hAnsi="Arial Narrow"/>
                <w:sz w:val="18"/>
              </w:rPr>
            </w:pPr>
            <w:r>
              <w:rPr>
                <w:rFonts w:ascii="Arial Narrow" w:hAnsi="Arial Narrow"/>
                <w:sz w:val="18"/>
              </w:rPr>
              <w:t>$528</w:t>
            </w:r>
          </w:p>
        </w:tc>
        <w:tc>
          <w:tcPr>
            <w:tcW w:w="0" w:type="auto"/>
          </w:tcPr>
          <w:p w14:paraId="40CABB14" w14:textId="77777777" w:rsidR="00577DF9" w:rsidRDefault="00577DF9">
            <w:pPr>
              <w:numPr>
                <w:ilvl w:val="12"/>
                <w:numId w:val="0"/>
              </w:numPr>
              <w:jc w:val="center"/>
              <w:rPr>
                <w:rFonts w:ascii="Arial Narrow" w:hAnsi="Arial Narrow"/>
                <w:sz w:val="18"/>
              </w:rPr>
            </w:pPr>
            <w:r>
              <w:rPr>
                <w:rFonts w:ascii="Arial Narrow" w:hAnsi="Arial Narrow"/>
                <w:sz w:val="18"/>
              </w:rPr>
              <w:t>$660</w:t>
            </w:r>
          </w:p>
        </w:tc>
        <w:tc>
          <w:tcPr>
            <w:tcW w:w="0" w:type="auto"/>
          </w:tcPr>
          <w:p w14:paraId="3C77C15D" w14:textId="77777777" w:rsidR="00577DF9" w:rsidRDefault="00577DF9">
            <w:pPr>
              <w:numPr>
                <w:ilvl w:val="12"/>
                <w:numId w:val="0"/>
              </w:numPr>
              <w:jc w:val="center"/>
              <w:rPr>
                <w:rFonts w:ascii="Arial Narrow" w:hAnsi="Arial Narrow"/>
                <w:sz w:val="18"/>
              </w:rPr>
            </w:pPr>
            <w:r>
              <w:rPr>
                <w:rFonts w:ascii="Arial Narrow" w:hAnsi="Arial Narrow"/>
                <w:sz w:val="18"/>
              </w:rPr>
              <w:t>$726</w:t>
            </w:r>
          </w:p>
        </w:tc>
        <w:tc>
          <w:tcPr>
            <w:tcW w:w="0" w:type="auto"/>
          </w:tcPr>
          <w:p w14:paraId="5941D11E" w14:textId="77777777" w:rsidR="00577DF9" w:rsidRDefault="00577DF9">
            <w:pPr>
              <w:numPr>
                <w:ilvl w:val="12"/>
                <w:numId w:val="0"/>
              </w:numPr>
              <w:jc w:val="center"/>
              <w:rPr>
                <w:rFonts w:ascii="Arial Narrow" w:hAnsi="Arial Narrow"/>
                <w:sz w:val="18"/>
              </w:rPr>
            </w:pPr>
            <w:r>
              <w:rPr>
                <w:rFonts w:ascii="Arial Narrow" w:hAnsi="Arial Narrow"/>
                <w:sz w:val="18"/>
              </w:rPr>
              <w:t>$900</w:t>
            </w:r>
          </w:p>
        </w:tc>
        <w:tc>
          <w:tcPr>
            <w:tcW w:w="0" w:type="auto"/>
          </w:tcPr>
          <w:p w14:paraId="4D005EEA" w14:textId="77777777" w:rsidR="00577DF9" w:rsidRDefault="00577DF9">
            <w:pPr>
              <w:numPr>
                <w:ilvl w:val="12"/>
                <w:numId w:val="0"/>
              </w:numPr>
              <w:jc w:val="center"/>
              <w:rPr>
                <w:rFonts w:ascii="Arial Narrow" w:hAnsi="Arial Narrow"/>
                <w:sz w:val="18"/>
              </w:rPr>
            </w:pPr>
            <w:r>
              <w:rPr>
                <w:rFonts w:ascii="Arial Narrow" w:hAnsi="Arial Narrow"/>
                <w:sz w:val="18"/>
              </w:rPr>
              <w:t>$990</w:t>
            </w:r>
          </w:p>
        </w:tc>
      </w:tr>
      <w:tr w:rsidR="00577DF9" w14:paraId="2A8F1E6C" w14:textId="77777777" w:rsidTr="006D7D11">
        <w:tblPrEx>
          <w:tblCellMar>
            <w:top w:w="0" w:type="dxa"/>
            <w:bottom w:w="0" w:type="dxa"/>
          </w:tblCellMar>
        </w:tblPrEx>
        <w:trPr>
          <w:cantSplit/>
        </w:trPr>
        <w:tc>
          <w:tcPr>
            <w:tcW w:w="0" w:type="auto"/>
          </w:tcPr>
          <w:p w14:paraId="73F5D287" w14:textId="77777777" w:rsidR="00577DF9" w:rsidRDefault="00577DF9">
            <w:pPr>
              <w:numPr>
                <w:ilvl w:val="12"/>
                <w:numId w:val="0"/>
              </w:numPr>
              <w:rPr>
                <w:rFonts w:ascii="Arial Narrow" w:hAnsi="Arial Narrow"/>
                <w:sz w:val="18"/>
              </w:rPr>
            </w:pPr>
            <w:smartTag w:uri="urn:schemas-microsoft-com:office:smarttags" w:element="place">
              <w:smartTag w:uri="urn:schemas-microsoft-com:office:smarttags" w:element="PlaceName">
                <w:r>
                  <w:rPr>
                    <w:rFonts w:ascii="Arial Narrow" w:hAnsi="Arial Narrow"/>
                    <w:sz w:val="18"/>
                  </w:rPr>
                  <w:t>DDS</w:t>
                </w:r>
              </w:smartTag>
              <w:r>
                <w:rPr>
                  <w:rFonts w:ascii="Arial Narrow" w:hAnsi="Arial Narrow"/>
                  <w:sz w:val="18"/>
                </w:rPr>
                <w:t xml:space="preserve"> </w:t>
              </w:r>
              <w:smartTag w:uri="urn:schemas-microsoft-com:office:smarttags" w:element="PlaceType">
                <w:r>
                  <w:rPr>
                    <w:rFonts w:ascii="Arial Narrow" w:hAnsi="Arial Narrow"/>
                    <w:sz w:val="18"/>
                  </w:rPr>
                  <w:t>Multipoint</w:t>
                </w:r>
              </w:smartTag>
            </w:smartTag>
            <w:r>
              <w:rPr>
                <w:rFonts w:ascii="Arial Narrow" w:hAnsi="Arial Narrow"/>
                <w:sz w:val="18"/>
              </w:rPr>
              <w:t xml:space="preserve"> 1200 to 19.2K</w:t>
            </w:r>
          </w:p>
        </w:tc>
        <w:tc>
          <w:tcPr>
            <w:tcW w:w="0" w:type="auto"/>
          </w:tcPr>
          <w:p w14:paraId="389A846C" w14:textId="77777777" w:rsidR="00577DF9" w:rsidRDefault="00577DF9">
            <w:pPr>
              <w:numPr>
                <w:ilvl w:val="12"/>
                <w:numId w:val="0"/>
              </w:numPr>
              <w:jc w:val="center"/>
              <w:rPr>
                <w:rFonts w:ascii="Arial Narrow" w:hAnsi="Arial Narrow"/>
                <w:sz w:val="18"/>
              </w:rPr>
            </w:pPr>
            <w:r>
              <w:rPr>
                <w:rFonts w:ascii="Arial Narrow" w:hAnsi="Arial Narrow"/>
                <w:sz w:val="18"/>
              </w:rPr>
              <w:pict w14:anchorId="103A8F79">
                <v:shape id="_x0000_i1032" type="#_x0000_t75" style="width:9pt;height:9pt" fillcolor="window">
                  <v:imagedata r:id="rId20" o:title=""/>
                </v:shape>
              </w:pict>
            </w:r>
          </w:p>
        </w:tc>
        <w:tc>
          <w:tcPr>
            <w:tcW w:w="0" w:type="auto"/>
          </w:tcPr>
          <w:p w14:paraId="1AD6F4FC" w14:textId="77777777" w:rsidR="00577DF9" w:rsidRDefault="00577DF9">
            <w:pPr>
              <w:numPr>
                <w:ilvl w:val="12"/>
                <w:numId w:val="0"/>
              </w:numPr>
              <w:jc w:val="center"/>
              <w:rPr>
                <w:rFonts w:ascii="Arial Narrow" w:hAnsi="Arial Narrow"/>
                <w:sz w:val="18"/>
              </w:rPr>
            </w:pPr>
            <w:r>
              <w:rPr>
                <w:rFonts w:ascii="Arial Narrow" w:hAnsi="Arial Narrow"/>
                <w:sz w:val="18"/>
              </w:rPr>
              <w:t>$240 per term. end</w:t>
            </w:r>
          </w:p>
        </w:tc>
        <w:tc>
          <w:tcPr>
            <w:tcW w:w="0" w:type="auto"/>
          </w:tcPr>
          <w:p w14:paraId="4381218B" w14:textId="77777777" w:rsidR="00577DF9" w:rsidRDefault="00577DF9">
            <w:pPr>
              <w:numPr>
                <w:ilvl w:val="12"/>
                <w:numId w:val="0"/>
              </w:numPr>
              <w:jc w:val="center"/>
              <w:rPr>
                <w:rFonts w:ascii="Arial Narrow" w:hAnsi="Arial Narrow"/>
                <w:sz w:val="18"/>
              </w:rPr>
            </w:pPr>
            <w:r>
              <w:rPr>
                <w:rFonts w:ascii="Arial Narrow" w:hAnsi="Arial Narrow"/>
                <w:sz w:val="18"/>
              </w:rPr>
              <w:t>$264 per term end</w:t>
            </w:r>
          </w:p>
        </w:tc>
        <w:tc>
          <w:tcPr>
            <w:tcW w:w="0" w:type="auto"/>
          </w:tcPr>
          <w:p w14:paraId="4BF09B9A" w14:textId="77777777" w:rsidR="00577DF9" w:rsidRDefault="00577DF9">
            <w:pPr>
              <w:numPr>
                <w:ilvl w:val="12"/>
                <w:numId w:val="0"/>
              </w:numPr>
              <w:jc w:val="center"/>
              <w:rPr>
                <w:rFonts w:ascii="Arial Narrow" w:hAnsi="Arial Narrow"/>
                <w:sz w:val="18"/>
              </w:rPr>
            </w:pPr>
            <w:r>
              <w:rPr>
                <w:rFonts w:ascii="Arial Narrow" w:hAnsi="Arial Narrow"/>
                <w:sz w:val="18"/>
              </w:rPr>
              <w:t>$330 per term. end</w:t>
            </w:r>
          </w:p>
        </w:tc>
        <w:tc>
          <w:tcPr>
            <w:tcW w:w="0" w:type="auto"/>
          </w:tcPr>
          <w:p w14:paraId="688E2F12" w14:textId="77777777" w:rsidR="00577DF9" w:rsidRDefault="00577DF9">
            <w:pPr>
              <w:numPr>
                <w:ilvl w:val="12"/>
                <w:numId w:val="0"/>
              </w:numPr>
              <w:jc w:val="center"/>
              <w:rPr>
                <w:rFonts w:ascii="Arial Narrow" w:hAnsi="Arial Narrow"/>
                <w:sz w:val="18"/>
              </w:rPr>
            </w:pPr>
            <w:r>
              <w:rPr>
                <w:rFonts w:ascii="Arial Narrow" w:hAnsi="Arial Narrow"/>
                <w:sz w:val="18"/>
              </w:rPr>
              <w:t>$363 per term. end</w:t>
            </w:r>
          </w:p>
        </w:tc>
        <w:tc>
          <w:tcPr>
            <w:tcW w:w="0" w:type="auto"/>
          </w:tcPr>
          <w:p w14:paraId="31B0B45C" w14:textId="77777777" w:rsidR="00577DF9" w:rsidRDefault="00577DF9">
            <w:pPr>
              <w:numPr>
                <w:ilvl w:val="12"/>
                <w:numId w:val="0"/>
              </w:numPr>
              <w:jc w:val="center"/>
              <w:rPr>
                <w:rFonts w:ascii="Arial Narrow" w:hAnsi="Arial Narrow"/>
                <w:sz w:val="18"/>
              </w:rPr>
            </w:pPr>
            <w:r>
              <w:rPr>
                <w:rFonts w:ascii="Arial Narrow" w:hAnsi="Arial Narrow"/>
                <w:sz w:val="18"/>
              </w:rPr>
              <w:t>$450 per term. end</w:t>
            </w:r>
          </w:p>
        </w:tc>
        <w:tc>
          <w:tcPr>
            <w:tcW w:w="0" w:type="auto"/>
          </w:tcPr>
          <w:p w14:paraId="6303F9B2" w14:textId="77777777" w:rsidR="00577DF9" w:rsidRDefault="00577DF9">
            <w:pPr>
              <w:numPr>
                <w:ilvl w:val="12"/>
                <w:numId w:val="0"/>
              </w:numPr>
              <w:jc w:val="center"/>
              <w:rPr>
                <w:rFonts w:ascii="Arial Narrow" w:hAnsi="Arial Narrow"/>
                <w:sz w:val="18"/>
              </w:rPr>
            </w:pPr>
            <w:r>
              <w:rPr>
                <w:rFonts w:ascii="Arial Narrow" w:hAnsi="Arial Narrow"/>
                <w:sz w:val="18"/>
              </w:rPr>
              <w:t>$495 per term end</w:t>
            </w:r>
          </w:p>
        </w:tc>
      </w:tr>
      <w:tr w:rsidR="00577DF9" w14:paraId="49A90734" w14:textId="77777777" w:rsidTr="006D7D11">
        <w:tblPrEx>
          <w:tblCellMar>
            <w:top w:w="0" w:type="dxa"/>
            <w:bottom w:w="0" w:type="dxa"/>
          </w:tblCellMar>
        </w:tblPrEx>
        <w:trPr>
          <w:cantSplit/>
        </w:trPr>
        <w:tc>
          <w:tcPr>
            <w:tcW w:w="0" w:type="auto"/>
          </w:tcPr>
          <w:p w14:paraId="4F8ED945" w14:textId="77777777" w:rsidR="00577DF9" w:rsidRDefault="00577DF9">
            <w:pPr>
              <w:numPr>
                <w:ilvl w:val="12"/>
                <w:numId w:val="0"/>
              </w:numPr>
              <w:rPr>
                <w:rFonts w:ascii="Arial Narrow" w:hAnsi="Arial Narrow"/>
                <w:sz w:val="18"/>
              </w:rPr>
            </w:pPr>
            <w:r>
              <w:rPr>
                <w:rFonts w:ascii="Arial Narrow" w:hAnsi="Arial Narrow"/>
                <w:sz w:val="18"/>
              </w:rPr>
              <w:t>DDS 48K</w:t>
            </w:r>
          </w:p>
        </w:tc>
        <w:tc>
          <w:tcPr>
            <w:tcW w:w="0" w:type="auto"/>
          </w:tcPr>
          <w:p w14:paraId="36320335"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37B1EB9C" w14:textId="77777777" w:rsidR="00577DF9" w:rsidRDefault="00577DF9">
            <w:pPr>
              <w:numPr>
                <w:ilvl w:val="12"/>
                <w:numId w:val="0"/>
              </w:numPr>
              <w:jc w:val="center"/>
              <w:rPr>
                <w:rFonts w:ascii="Arial Narrow" w:hAnsi="Arial Narrow"/>
                <w:sz w:val="18"/>
              </w:rPr>
            </w:pPr>
            <w:r>
              <w:rPr>
                <w:rFonts w:ascii="Arial Narrow" w:hAnsi="Arial Narrow"/>
                <w:sz w:val="18"/>
              </w:rPr>
              <w:pict w14:anchorId="319EC450">
                <v:shape id="_x0000_i1033" type="#_x0000_t75" style="width:9pt;height:9pt" fillcolor="window">
                  <v:imagedata r:id="rId20" o:title=""/>
                </v:shape>
              </w:pict>
            </w:r>
          </w:p>
        </w:tc>
        <w:tc>
          <w:tcPr>
            <w:tcW w:w="0" w:type="auto"/>
          </w:tcPr>
          <w:p w14:paraId="3FA893F7" w14:textId="77777777" w:rsidR="00577DF9" w:rsidRDefault="00577DF9">
            <w:pPr>
              <w:numPr>
                <w:ilvl w:val="12"/>
                <w:numId w:val="0"/>
              </w:numPr>
              <w:jc w:val="center"/>
              <w:rPr>
                <w:rFonts w:ascii="Arial Narrow" w:hAnsi="Arial Narrow"/>
                <w:sz w:val="18"/>
              </w:rPr>
            </w:pPr>
            <w:r>
              <w:rPr>
                <w:rFonts w:ascii="Arial Narrow" w:hAnsi="Arial Narrow"/>
                <w:sz w:val="18"/>
              </w:rPr>
              <w:pict w14:anchorId="32DE031C">
                <v:shape id="_x0000_i1034" type="#_x0000_t75" style="width:9pt;height:9pt" fillcolor="window">
                  <v:imagedata r:id="rId20" o:title=""/>
                </v:shape>
              </w:pict>
            </w:r>
          </w:p>
        </w:tc>
        <w:tc>
          <w:tcPr>
            <w:tcW w:w="0" w:type="auto"/>
          </w:tcPr>
          <w:p w14:paraId="414151D5" w14:textId="77777777" w:rsidR="00577DF9" w:rsidRDefault="00577DF9">
            <w:pPr>
              <w:numPr>
                <w:ilvl w:val="12"/>
                <w:numId w:val="0"/>
              </w:numPr>
              <w:jc w:val="center"/>
              <w:rPr>
                <w:rFonts w:ascii="Arial Narrow" w:hAnsi="Arial Narrow"/>
                <w:sz w:val="18"/>
              </w:rPr>
            </w:pPr>
            <w:r>
              <w:rPr>
                <w:rFonts w:ascii="Arial Narrow" w:hAnsi="Arial Narrow"/>
                <w:sz w:val="18"/>
              </w:rPr>
              <w:t>$660</w:t>
            </w:r>
          </w:p>
        </w:tc>
        <w:tc>
          <w:tcPr>
            <w:tcW w:w="0" w:type="auto"/>
          </w:tcPr>
          <w:p w14:paraId="01ED2FD3" w14:textId="77777777" w:rsidR="00577DF9" w:rsidRDefault="00577DF9">
            <w:pPr>
              <w:numPr>
                <w:ilvl w:val="12"/>
                <w:numId w:val="0"/>
              </w:numPr>
              <w:jc w:val="center"/>
              <w:rPr>
                <w:rFonts w:ascii="Arial Narrow" w:hAnsi="Arial Narrow"/>
                <w:sz w:val="18"/>
              </w:rPr>
            </w:pPr>
            <w:r>
              <w:rPr>
                <w:rFonts w:ascii="Arial Narrow" w:hAnsi="Arial Narrow"/>
                <w:sz w:val="18"/>
              </w:rPr>
              <w:t>$726</w:t>
            </w:r>
          </w:p>
        </w:tc>
        <w:tc>
          <w:tcPr>
            <w:tcW w:w="0" w:type="auto"/>
          </w:tcPr>
          <w:p w14:paraId="03506428" w14:textId="77777777" w:rsidR="00577DF9" w:rsidRDefault="00577DF9">
            <w:pPr>
              <w:numPr>
                <w:ilvl w:val="12"/>
                <w:numId w:val="0"/>
              </w:numPr>
              <w:jc w:val="center"/>
              <w:rPr>
                <w:rFonts w:ascii="Arial Narrow" w:hAnsi="Arial Narrow"/>
                <w:sz w:val="18"/>
              </w:rPr>
            </w:pPr>
            <w:r>
              <w:rPr>
                <w:rFonts w:ascii="Arial Narrow" w:hAnsi="Arial Narrow"/>
                <w:sz w:val="18"/>
              </w:rPr>
              <w:t>$900</w:t>
            </w:r>
          </w:p>
        </w:tc>
        <w:tc>
          <w:tcPr>
            <w:tcW w:w="0" w:type="auto"/>
          </w:tcPr>
          <w:p w14:paraId="3E1F1658" w14:textId="77777777" w:rsidR="00577DF9" w:rsidRDefault="00577DF9">
            <w:pPr>
              <w:numPr>
                <w:ilvl w:val="12"/>
                <w:numId w:val="0"/>
              </w:numPr>
              <w:jc w:val="center"/>
              <w:rPr>
                <w:rFonts w:ascii="Arial Narrow" w:hAnsi="Arial Narrow"/>
                <w:sz w:val="18"/>
              </w:rPr>
            </w:pPr>
            <w:r>
              <w:rPr>
                <w:rFonts w:ascii="Arial Narrow" w:hAnsi="Arial Narrow"/>
                <w:sz w:val="18"/>
              </w:rPr>
              <w:t>$990</w:t>
            </w:r>
          </w:p>
        </w:tc>
      </w:tr>
      <w:tr w:rsidR="00577DF9" w14:paraId="3B229170" w14:textId="77777777" w:rsidTr="006D7D11">
        <w:tblPrEx>
          <w:tblCellMar>
            <w:top w:w="0" w:type="dxa"/>
            <w:bottom w:w="0" w:type="dxa"/>
          </w:tblCellMar>
        </w:tblPrEx>
        <w:trPr>
          <w:cantSplit/>
        </w:trPr>
        <w:tc>
          <w:tcPr>
            <w:tcW w:w="0" w:type="auto"/>
          </w:tcPr>
          <w:p w14:paraId="748634E6" w14:textId="77777777" w:rsidR="00577DF9" w:rsidRDefault="00577DF9">
            <w:pPr>
              <w:numPr>
                <w:ilvl w:val="12"/>
                <w:numId w:val="0"/>
              </w:numPr>
              <w:rPr>
                <w:rFonts w:ascii="Arial Narrow" w:hAnsi="Arial Narrow"/>
                <w:sz w:val="18"/>
              </w:rPr>
            </w:pPr>
            <w:smartTag w:uri="urn:schemas-microsoft-com:office:smarttags" w:element="place">
              <w:smartTag w:uri="urn:schemas-microsoft-com:office:smarttags" w:element="PlaceName">
                <w:r>
                  <w:rPr>
                    <w:rFonts w:ascii="Arial Narrow" w:hAnsi="Arial Narrow"/>
                    <w:sz w:val="18"/>
                  </w:rPr>
                  <w:t>DDS</w:t>
                </w:r>
              </w:smartTag>
              <w:r>
                <w:rPr>
                  <w:rFonts w:ascii="Arial Narrow" w:hAnsi="Arial Narrow"/>
                  <w:sz w:val="18"/>
                </w:rPr>
                <w:t xml:space="preserve"> </w:t>
              </w:r>
              <w:smartTag w:uri="urn:schemas-microsoft-com:office:smarttags" w:element="PlaceType">
                <w:r>
                  <w:rPr>
                    <w:rFonts w:ascii="Arial Narrow" w:hAnsi="Arial Narrow"/>
                    <w:sz w:val="18"/>
                  </w:rPr>
                  <w:t>Multipoint</w:t>
                </w:r>
              </w:smartTag>
            </w:smartTag>
            <w:r>
              <w:rPr>
                <w:rFonts w:ascii="Arial Narrow" w:hAnsi="Arial Narrow"/>
                <w:sz w:val="18"/>
              </w:rPr>
              <w:t xml:space="preserve"> 48K</w:t>
            </w:r>
          </w:p>
        </w:tc>
        <w:tc>
          <w:tcPr>
            <w:tcW w:w="0" w:type="auto"/>
          </w:tcPr>
          <w:p w14:paraId="5BA841AE"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60ECA03A" w14:textId="77777777" w:rsidR="00577DF9" w:rsidRDefault="00577DF9">
            <w:pPr>
              <w:numPr>
                <w:ilvl w:val="12"/>
                <w:numId w:val="0"/>
              </w:numPr>
              <w:jc w:val="center"/>
              <w:rPr>
                <w:rFonts w:ascii="Arial Narrow" w:hAnsi="Arial Narrow"/>
                <w:sz w:val="18"/>
              </w:rPr>
            </w:pPr>
            <w:r>
              <w:rPr>
                <w:rFonts w:ascii="Arial Narrow" w:hAnsi="Arial Narrow"/>
                <w:sz w:val="18"/>
              </w:rPr>
              <w:pict w14:anchorId="0A2A1F0B">
                <v:shape id="_x0000_i1035" type="#_x0000_t75" style="width:9pt;height:9pt" fillcolor="window">
                  <v:imagedata r:id="rId20" o:title=""/>
                </v:shape>
              </w:pict>
            </w:r>
          </w:p>
        </w:tc>
        <w:tc>
          <w:tcPr>
            <w:tcW w:w="0" w:type="auto"/>
          </w:tcPr>
          <w:p w14:paraId="70CBC01D" w14:textId="77777777" w:rsidR="00577DF9" w:rsidRDefault="00577DF9">
            <w:pPr>
              <w:numPr>
                <w:ilvl w:val="12"/>
                <w:numId w:val="0"/>
              </w:numPr>
              <w:jc w:val="center"/>
              <w:rPr>
                <w:rFonts w:ascii="Arial Narrow" w:hAnsi="Arial Narrow"/>
                <w:sz w:val="18"/>
              </w:rPr>
            </w:pPr>
            <w:r>
              <w:rPr>
                <w:rFonts w:ascii="Arial Narrow" w:hAnsi="Arial Narrow"/>
                <w:sz w:val="18"/>
              </w:rPr>
              <w:pict w14:anchorId="0CF5A29F">
                <v:shape id="_x0000_i1036" type="#_x0000_t75" style="width:9pt;height:9pt" fillcolor="window">
                  <v:imagedata r:id="rId20" o:title=""/>
                </v:shape>
              </w:pict>
            </w:r>
          </w:p>
        </w:tc>
        <w:tc>
          <w:tcPr>
            <w:tcW w:w="0" w:type="auto"/>
          </w:tcPr>
          <w:p w14:paraId="5395F9B7" w14:textId="77777777" w:rsidR="00577DF9" w:rsidRDefault="00577DF9">
            <w:pPr>
              <w:numPr>
                <w:ilvl w:val="12"/>
                <w:numId w:val="0"/>
              </w:numPr>
              <w:jc w:val="center"/>
              <w:rPr>
                <w:rFonts w:ascii="Arial Narrow" w:hAnsi="Arial Narrow"/>
                <w:sz w:val="18"/>
              </w:rPr>
            </w:pPr>
            <w:r>
              <w:rPr>
                <w:rFonts w:ascii="Arial Narrow" w:hAnsi="Arial Narrow"/>
                <w:sz w:val="18"/>
              </w:rPr>
              <w:t>$330 per term. end</w:t>
            </w:r>
          </w:p>
        </w:tc>
        <w:tc>
          <w:tcPr>
            <w:tcW w:w="0" w:type="auto"/>
          </w:tcPr>
          <w:p w14:paraId="3B99D1F3" w14:textId="77777777" w:rsidR="00577DF9" w:rsidRDefault="00577DF9">
            <w:pPr>
              <w:numPr>
                <w:ilvl w:val="12"/>
                <w:numId w:val="0"/>
              </w:numPr>
              <w:jc w:val="center"/>
              <w:rPr>
                <w:rFonts w:ascii="Arial Narrow" w:hAnsi="Arial Narrow"/>
                <w:sz w:val="18"/>
              </w:rPr>
            </w:pPr>
            <w:r>
              <w:rPr>
                <w:rFonts w:ascii="Arial Narrow" w:hAnsi="Arial Narrow"/>
                <w:sz w:val="18"/>
              </w:rPr>
              <w:t>$363 per term. end</w:t>
            </w:r>
          </w:p>
        </w:tc>
        <w:tc>
          <w:tcPr>
            <w:tcW w:w="0" w:type="auto"/>
          </w:tcPr>
          <w:p w14:paraId="17182368" w14:textId="77777777" w:rsidR="00577DF9" w:rsidRDefault="00577DF9">
            <w:pPr>
              <w:numPr>
                <w:ilvl w:val="12"/>
                <w:numId w:val="0"/>
              </w:numPr>
              <w:jc w:val="center"/>
              <w:rPr>
                <w:rFonts w:ascii="Arial Narrow" w:hAnsi="Arial Narrow"/>
                <w:sz w:val="18"/>
              </w:rPr>
            </w:pPr>
            <w:r>
              <w:rPr>
                <w:rFonts w:ascii="Arial Narrow" w:hAnsi="Arial Narrow"/>
                <w:sz w:val="18"/>
              </w:rPr>
              <w:t>$450 per term. end</w:t>
            </w:r>
          </w:p>
        </w:tc>
        <w:tc>
          <w:tcPr>
            <w:tcW w:w="0" w:type="auto"/>
          </w:tcPr>
          <w:p w14:paraId="1413153D" w14:textId="77777777" w:rsidR="00577DF9" w:rsidRDefault="00577DF9">
            <w:pPr>
              <w:numPr>
                <w:ilvl w:val="12"/>
                <w:numId w:val="0"/>
              </w:numPr>
              <w:jc w:val="center"/>
              <w:rPr>
                <w:rFonts w:ascii="Arial Narrow" w:hAnsi="Arial Narrow"/>
                <w:sz w:val="18"/>
              </w:rPr>
            </w:pPr>
            <w:r>
              <w:rPr>
                <w:rFonts w:ascii="Arial Narrow" w:hAnsi="Arial Narrow"/>
                <w:sz w:val="18"/>
              </w:rPr>
              <w:t>$495 per term. end</w:t>
            </w:r>
          </w:p>
        </w:tc>
      </w:tr>
      <w:tr w:rsidR="00577DF9" w14:paraId="0DB3126D" w14:textId="77777777" w:rsidTr="006D7D11">
        <w:tblPrEx>
          <w:tblCellMar>
            <w:top w:w="0" w:type="dxa"/>
            <w:bottom w:w="0" w:type="dxa"/>
          </w:tblCellMar>
        </w:tblPrEx>
        <w:trPr>
          <w:cantSplit/>
        </w:trPr>
        <w:tc>
          <w:tcPr>
            <w:tcW w:w="0" w:type="auto"/>
          </w:tcPr>
          <w:p w14:paraId="38324C15" w14:textId="77777777" w:rsidR="00577DF9" w:rsidRDefault="00577DF9">
            <w:pPr>
              <w:numPr>
                <w:ilvl w:val="12"/>
                <w:numId w:val="0"/>
              </w:numPr>
              <w:rPr>
                <w:rFonts w:ascii="Arial Narrow" w:hAnsi="Arial Narrow"/>
                <w:sz w:val="18"/>
              </w:rPr>
            </w:pPr>
            <w:r>
              <w:rPr>
                <w:rFonts w:ascii="Arial Narrow" w:hAnsi="Arial Narrow"/>
                <w:sz w:val="18"/>
              </w:rPr>
              <w:t>DDS Fastway Subrate (X.50)</w:t>
            </w:r>
          </w:p>
        </w:tc>
        <w:tc>
          <w:tcPr>
            <w:tcW w:w="0" w:type="auto"/>
          </w:tcPr>
          <w:p w14:paraId="7C9D85A9" w14:textId="77777777" w:rsidR="00577DF9" w:rsidRDefault="00577DF9">
            <w:pPr>
              <w:numPr>
                <w:ilvl w:val="12"/>
                <w:numId w:val="0"/>
              </w:numPr>
              <w:jc w:val="center"/>
              <w:rPr>
                <w:rFonts w:ascii="Arial Narrow" w:hAnsi="Arial Narrow"/>
                <w:sz w:val="18"/>
              </w:rPr>
            </w:pPr>
            <w:r>
              <w:rPr>
                <w:rFonts w:ascii="Arial Narrow" w:hAnsi="Arial Narrow"/>
                <w:sz w:val="18"/>
              </w:rPr>
              <w:pict w14:anchorId="466C5506">
                <v:shape id="_x0000_i1037" type="#_x0000_t75" style="width:9pt;height:9pt" fillcolor="window">
                  <v:imagedata r:id="rId20" o:title=""/>
                </v:shape>
              </w:pict>
            </w:r>
          </w:p>
        </w:tc>
        <w:tc>
          <w:tcPr>
            <w:tcW w:w="0" w:type="auto"/>
          </w:tcPr>
          <w:p w14:paraId="421DA1E6" w14:textId="77777777" w:rsidR="00577DF9" w:rsidRDefault="00577DF9">
            <w:pPr>
              <w:numPr>
                <w:ilvl w:val="12"/>
                <w:numId w:val="0"/>
              </w:numPr>
              <w:jc w:val="center"/>
              <w:rPr>
                <w:rFonts w:ascii="Arial Narrow" w:hAnsi="Arial Narrow"/>
                <w:sz w:val="18"/>
              </w:rPr>
            </w:pPr>
            <w:r>
              <w:rPr>
                <w:rFonts w:ascii="Arial Narrow" w:hAnsi="Arial Narrow"/>
                <w:sz w:val="18"/>
              </w:rPr>
              <w:t>$480</w:t>
            </w:r>
          </w:p>
        </w:tc>
        <w:tc>
          <w:tcPr>
            <w:tcW w:w="0" w:type="auto"/>
          </w:tcPr>
          <w:p w14:paraId="05D8D7FD" w14:textId="77777777" w:rsidR="00577DF9" w:rsidRDefault="00577DF9">
            <w:pPr>
              <w:numPr>
                <w:ilvl w:val="12"/>
                <w:numId w:val="0"/>
              </w:numPr>
              <w:jc w:val="center"/>
              <w:rPr>
                <w:rFonts w:ascii="Arial Narrow" w:hAnsi="Arial Narrow"/>
                <w:sz w:val="18"/>
              </w:rPr>
            </w:pPr>
            <w:r>
              <w:rPr>
                <w:rFonts w:ascii="Arial Narrow" w:hAnsi="Arial Narrow"/>
                <w:sz w:val="18"/>
              </w:rPr>
              <w:t>$528</w:t>
            </w:r>
          </w:p>
        </w:tc>
        <w:tc>
          <w:tcPr>
            <w:tcW w:w="0" w:type="auto"/>
          </w:tcPr>
          <w:p w14:paraId="6AE2B9CF" w14:textId="77777777" w:rsidR="00577DF9" w:rsidRDefault="00577DF9">
            <w:pPr>
              <w:numPr>
                <w:ilvl w:val="12"/>
                <w:numId w:val="0"/>
              </w:numPr>
              <w:jc w:val="center"/>
              <w:rPr>
                <w:rFonts w:ascii="Arial Narrow" w:hAnsi="Arial Narrow"/>
                <w:sz w:val="18"/>
              </w:rPr>
            </w:pPr>
            <w:r>
              <w:rPr>
                <w:rFonts w:ascii="Arial Narrow" w:hAnsi="Arial Narrow"/>
                <w:sz w:val="18"/>
              </w:rPr>
              <w:t>$660</w:t>
            </w:r>
          </w:p>
        </w:tc>
        <w:tc>
          <w:tcPr>
            <w:tcW w:w="0" w:type="auto"/>
          </w:tcPr>
          <w:p w14:paraId="16FF1D2F" w14:textId="77777777" w:rsidR="00577DF9" w:rsidRDefault="00577DF9">
            <w:pPr>
              <w:numPr>
                <w:ilvl w:val="12"/>
                <w:numId w:val="0"/>
              </w:numPr>
              <w:jc w:val="center"/>
              <w:rPr>
                <w:rFonts w:ascii="Arial Narrow" w:hAnsi="Arial Narrow"/>
                <w:sz w:val="18"/>
              </w:rPr>
            </w:pPr>
            <w:r>
              <w:rPr>
                <w:rFonts w:ascii="Arial Narrow" w:hAnsi="Arial Narrow"/>
                <w:sz w:val="18"/>
              </w:rPr>
              <w:t>$726</w:t>
            </w:r>
          </w:p>
        </w:tc>
        <w:tc>
          <w:tcPr>
            <w:tcW w:w="0" w:type="auto"/>
          </w:tcPr>
          <w:p w14:paraId="540F459A" w14:textId="77777777" w:rsidR="00577DF9" w:rsidRDefault="00577DF9">
            <w:pPr>
              <w:numPr>
                <w:ilvl w:val="12"/>
                <w:numId w:val="0"/>
              </w:numPr>
              <w:jc w:val="center"/>
              <w:rPr>
                <w:rFonts w:ascii="Arial Narrow" w:hAnsi="Arial Narrow"/>
                <w:sz w:val="18"/>
              </w:rPr>
            </w:pPr>
            <w:r>
              <w:rPr>
                <w:rFonts w:ascii="Arial Narrow" w:hAnsi="Arial Narrow"/>
                <w:sz w:val="18"/>
              </w:rPr>
              <w:t>$900</w:t>
            </w:r>
          </w:p>
        </w:tc>
        <w:tc>
          <w:tcPr>
            <w:tcW w:w="0" w:type="auto"/>
          </w:tcPr>
          <w:p w14:paraId="68EE0141" w14:textId="77777777" w:rsidR="00577DF9" w:rsidRDefault="00577DF9">
            <w:pPr>
              <w:numPr>
                <w:ilvl w:val="12"/>
                <w:numId w:val="0"/>
              </w:numPr>
              <w:jc w:val="center"/>
              <w:rPr>
                <w:rFonts w:ascii="Arial Narrow" w:hAnsi="Arial Narrow"/>
                <w:sz w:val="18"/>
              </w:rPr>
            </w:pPr>
            <w:r>
              <w:rPr>
                <w:rFonts w:ascii="Arial Narrow" w:hAnsi="Arial Narrow"/>
                <w:sz w:val="18"/>
              </w:rPr>
              <w:t>$990</w:t>
            </w:r>
          </w:p>
        </w:tc>
      </w:tr>
      <w:tr w:rsidR="00577DF9" w14:paraId="59B0E6D9" w14:textId="77777777" w:rsidTr="006D7D11">
        <w:tblPrEx>
          <w:tblCellMar>
            <w:top w:w="0" w:type="dxa"/>
            <w:bottom w:w="0" w:type="dxa"/>
          </w:tblCellMar>
        </w:tblPrEx>
        <w:trPr>
          <w:cantSplit/>
        </w:trPr>
        <w:tc>
          <w:tcPr>
            <w:tcW w:w="0" w:type="auto"/>
          </w:tcPr>
          <w:p w14:paraId="29D6A415" w14:textId="77777777" w:rsidR="00577DF9" w:rsidRDefault="00577DF9">
            <w:pPr>
              <w:numPr>
                <w:ilvl w:val="12"/>
                <w:numId w:val="0"/>
              </w:numPr>
              <w:rPr>
                <w:rFonts w:ascii="Arial Narrow" w:hAnsi="Arial Narrow"/>
                <w:sz w:val="18"/>
              </w:rPr>
            </w:pPr>
            <w:r>
              <w:rPr>
                <w:rFonts w:ascii="Arial Narrow" w:hAnsi="Arial Narrow"/>
                <w:sz w:val="18"/>
              </w:rPr>
              <w:t>DDS Fastway nx64K</w:t>
            </w:r>
          </w:p>
        </w:tc>
        <w:tc>
          <w:tcPr>
            <w:tcW w:w="0" w:type="auto"/>
          </w:tcPr>
          <w:p w14:paraId="2A619438"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7C7FF2F8" w14:textId="77777777" w:rsidR="00577DF9" w:rsidRDefault="00577DF9">
            <w:pPr>
              <w:numPr>
                <w:ilvl w:val="12"/>
                <w:numId w:val="0"/>
              </w:numPr>
              <w:jc w:val="center"/>
              <w:rPr>
                <w:rFonts w:ascii="Arial Narrow" w:hAnsi="Arial Narrow"/>
                <w:sz w:val="18"/>
              </w:rPr>
            </w:pPr>
            <w:r>
              <w:rPr>
                <w:rFonts w:ascii="Arial Narrow" w:hAnsi="Arial Narrow"/>
                <w:sz w:val="18"/>
              </w:rPr>
              <w:pict w14:anchorId="4506A7EA">
                <v:shape id="_x0000_i1038" type="#_x0000_t75" style="width:9pt;height:9pt" fillcolor="window">
                  <v:imagedata r:id="rId20" o:title=""/>
                </v:shape>
              </w:pict>
            </w:r>
          </w:p>
        </w:tc>
        <w:tc>
          <w:tcPr>
            <w:tcW w:w="0" w:type="auto"/>
          </w:tcPr>
          <w:p w14:paraId="53991100" w14:textId="77777777" w:rsidR="00577DF9" w:rsidRDefault="00577DF9">
            <w:pPr>
              <w:numPr>
                <w:ilvl w:val="12"/>
                <w:numId w:val="0"/>
              </w:numPr>
              <w:jc w:val="center"/>
              <w:rPr>
                <w:rFonts w:ascii="Arial Narrow" w:hAnsi="Arial Narrow"/>
                <w:sz w:val="18"/>
              </w:rPr>
            </w:pPr>
            <w:r>
              <w:rPr>
                <w:rFonts w:ascii="Arial Narrow" w:hAnsi="Arial Narrow"/>
                <w:sz w:val="18"/>
              </w:rPr>
              <w:pict w14:anchorId="2B648298">
                <v:shape id="_x0000_i1039" type="#_x0000_t75" style="width:9pt;height:9pt" fillcolor="window">
                  <v:imagedata r:id="rId20" o:title=""/>
                </v:shape>
              </w:pict>
            </w:r>
          </w:p>
        </w:tc>
        <w:tc>
          <w:tcPr>
            <w:tcW w:w="0" w:type="auto"/>
          </w:tcPr>
          <w:p w14:paraId="322DFF0C" w14:textId="77777777" w:rsidR="00577DF9" w:rsidRDefault="00577DF9">
            <w:pPr>
              <w:numPr>
                <w:ilvl w:val="12"/>
                <w:numId w:val="0"/>
              </w:numPr>
              <w:jc w:val="center"/>
              <w:rPr>
                <w:rFonts w:ascii="Arial Narrow" w:hAnsi="Arial Narrow"/>
                <w:sz w:val="18"/>
              </w:rPr>
            </w:pPr>
            <w:r>
              <w:rPr>
                <w:rFonts w:ascii="Arial Narrow" w:hAnsi="Arial Narrow"/>
                <w:sz w:val="18"/>
              </w:rPr>
              <w:t>$660</w:t>
            </w:r>
          </w:p>
        </w:tc>
        <w:tc>
          <w:tcPr>
            <w:tcW w:w="0" w:type="auto"/>
          </w:tcPr>
          <w:p w14:paraId="299E453B" w14:textId="77777777" w:rsidR="00577DF9" w:rsidRDefault="00577DF9">
            <w:pPr>
              <w:numPr>
                <w:ilvl w:val="12"/>
                <w:numId w:val="0"/>
              </w:numPr>
              <w:jc w:val="center"/>
              <w:rPr>
                <w:rFonts w:ascii="Arial Narrow" w:hAnsi="Arial Narrow"/>
                <w:sz w:val="18"/>
              </w:rPr>
            </w:pPr>
            <w:r>
              <w:rPr>
                <w:rFonts w:ascii="Arial Narrow" w:hAnsi="Arial Narrow"/>
                <w:sz w:val="18"/>
              </w:rPr>
              <w:t>$726</w:t>
            </w:r>
          </w:p>
        </w:tc>
        <w:tc>
          <w:tcPr>
            <w:tcW w:w="0" w:type="auto"/>
          </w:tcPr>
          <w:p w14:paraId="37D2A20E" w14:textId="77777777" w:rsidR="00577DF9" w:rsidRDefault="00577DF9">
            <w:pPr>
              <w:numPr>
                <w:ilvl w:val="12"/>
                <w:numId w:val="0"/>
              </w:numPr>
              <w:jc w:val="center"/>
              <w:rPr>
                <w:rFonts w:ascii="Arial Narrow" w:hAnsi="Arial Narrow"/>
                <w:sz w:val="18"/>
              </w:rPr>
            </w:pPr>
            <w:r>
              <w:rPr>
                <w:rFonts w:ascii="Arial Narrow" w:hAnsi="Arial Narrow"/>
                <w:sz w:val="18"/>
              </w:rPr>
              <w:t>$900</w:t>
            </w:r>
          </w:p>
        </w:tc>
        <w:tc>
          <w:tcPr>
            <w:tcW w:w="0" w:type="auto"/>
          </w:tcPr>
          <w:p w14:paraId="269FC0B7" w14:textId="77777777" w:rsidR="00577DF9" w:rsidRDefault="00577DF9">
            <w:pPr>
              <w:numPr>
                <w:ilvl w:val="12"/>
                <w:numId w:val="0"/>
              </w:numPr>
              <w:jc w:val="center"/>
              <w:rPr>
                <w:rFonts w:ascii="Arial Narrow" w:hAnsi="Arial Narrow"/>
                <w:sz w:val="18"/>
              </w:rPr>
            </w:pPr>
            <w:r>
              <w:rPr>
                <w:rFonts w:ascii="Arial Narrow" w:hAnsi="Arial Narrow"/>
                <w:sz w:val="18"/>
              </w:rPr>
              <w:t>$990</w:t>
            </w:r>
          </w:p>
        </w:tc>
      </w:tr>
      <w:tr w:rsidR="00577DF9" w14:paraId="00D14313" w14:textId="77777777" w:rsidTr="006D7D11">
        <w:tblPrEx>
          <w:tblCellMar>
            <w:top w:w="0" w:type="dxa"/>
            <w:bottom w:w="0" w:type="dxa"/>
          </w:tblCellMar>
        </w:tblPrEx>
        <w:trPr>
          <w:cantSplit/>
        </w:trPr>
        <w:tc>
          <w:tcPr>
            <w:tcW w:w="0" w:type="auto"/>
          </w:tcPr>
          <w:p w14:paraId="7294FFC6" w14:textId="77777777" w:rsidR="00577DF9" w:rsidRDefault="00577DF9">
            <w:pPr>
              <w:numPr>
                <w:ilvl w:val="12"/>
                <w:numId w:val="0"/>
              </w:numPr>
              <w:rPr>
                <w:rFonts w:ascii="Arial Narrow" w:hAnsi="Arial Narrow"/>
                <w:sz w:val="18"/>
              </w:rPr>
            </w:pPr>
            <w:r>
              <w:rPr>
                <w:rFonts w:ascii="Arial Narrow" w:hAnsi="Arial Narrow"/>
                <w:sz w:val="18"/>
              </w:rPr>
              <w:t>DDS Flexnet 1200 to 19.2K</w:t>
            </w:r>
          </w:p>
        </w:tc>
        <w:tc>
          <w:tcPr>
            <w:tcW w:w="0" w:type="auto"/>
          </w:tcPr>
          <w:p w14:paraId="5925532D"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07F4D61E" w14:textId="77777777" w:rsidR="00577DF9" w:rsidRDefault="00577DF9">
            <w:pPr>
              <w:numPr>
                <w:ilvl w:val="12"/>
                <w:numId w:val="0"/>
              </w:numPr>
              <w:jc w:val="center"/>
              <w:rPr>
                <w:rFonts w:ascii="Arial Narrow" w:hAnsi="Arial Narrow"/>
                <w:sz w:val="18"/>
              </w:rPr>
            </w:pPr>
            <w:r>
              <w:rPr>
                <w:rFonts w:ascii="Arial Narrow" w:hAnsi="Arial Narrow"/>
                <w:sz w:val="18"/>
              </w:rPr>
              <w:pict w14:anchorId="49F2B8BE">
                <v:shape id="_x0000_i1040" type="#_x0000_t75" style="width:9pt;height:9pt" fillcolor="window">
                  <v:imagedata r:id="rId20" o:title=""/>
                </v:shape>
              </w:pict>
            </w:r>
          </w:p>
        </w:tc>
        <w:tc>
          <w:tcPr>
            <w:tcW w:w="0" w:type="auto"/>
          </w:tcPr>
          <w:p w14:paraId="56C6FE89" w14:textId="77777777" w:rsidR="00577DF9" w:rsidRDefault="00577DF9">
            <w:pPr>
              <w:numPr>
                <w:ilvl w:val="12"/>
                <w:numId w:val="0"/>
              </w:numPr>
              <w:jc w:val="center"/>
              <w:rPr>
                <w:rFonts w:ascii="Arial Narrow" w:hAnsi="Arial Narrow"/>
                <w:sz w:val="18"/>
              </w:rPr>
            </w:pPr>
            <w:r>
              <w:rPr>
                <w:rFonts w:ascii="Arial Narrow" w:hAnsi="Arial Narrow"/>
                <w:sz w:val="18"/>
              </w:rPr>
              <w:pict w14:anchorId="7FA61B59">
                <v:shape id="_x0000_i1041" type="#_x0000_t75" style="width:9pt;height:9pt" fillcolor="window">
                  <v:imagedata r:id="rId20" o:title=""/>
                </v:shape>
              </w:pict>
            </w:r>
          </w:p>
        </w:tc>
        <w:tc>
          <w:tcPr>
            <w:tcW w:w="0" w:type="auto"/>
          </w:tcPr>
          <w:p w14:paraId="2B1FAC1B" w14:textId="77777777" w:rsidR="00577DF9" w:rsidRDefault="00577DF9">
            <w:pPr>
              <w:numPr>
                <w:ilvl w:val="12"/>
                <w:numId w:val="0"/>
              </w:numPr>
              <w:jc w:val="center"/>
              <w:rPr>
                <w:rFonts w:ascii="Arial Narrow" w:hAnsi="Arial Narrow"/>
                <w:sz w:val="18"/>
              </w:rPr>
            </w:pPr>
            <w:r>
              <w:rPr>
                <w:rFonts w:ascii="Arial Narrow" w:hAnsi="Arial Narrow"/>
                <w:sz w:val="18"/>
              </w:rPr>
              <w:t>$660</w:t>
            </w:r>
          </w:p>
        </w:tc>
        <w:tc>
          <w:tcPr>
            <w:tcW w:w="0" w:type="auto"/>
          </w:tcPr>
          <w:p w14:paraId="791A5595" w14:textId="77777777" w:rsidR="00577DF9" w:rsidRDefault="00577DF9">
            <w:pPr>
              <w:numPr>
                <w:ilvl w:val="12"/>
                <w:numId w:val="0"/>
              </w:numPr>
              <w:jc w:val="center"/>
              <w:rPr>
                <w:rFonts w:ascii="Arial Narrow" w:hAnsi="Arial Narrow"/>
                <w:sz w:val="18"/>
              </w:rPr>
            </w:pPr>
            <w:r>
              <w:rPr>
                <w:rFonts w:ascii="Arial Narrow" w:hAnsi="Arial Narrow"/>
                <w:sz w:val="18"/>
              </w:rPr>
              <w:t>$726</w:t>
            </w:r>
          </w:p>
        </w:tc>
        <w:tc>
          <w:tcPr>
            <w:tcW w:w="0" w:type="auto"/>
          </w:tcPr>
          <w:p w14:paraId="025223CD" w14:textId="77777777" w:rsidR="00577DF9" w:rsidRDefault="00577DF9">
            <w:pPr>
              <w:numPr>
                <w:ilvl w:val="12"/>
                <w:numId w:val="0"/>
              </w:numPr>
              <w:jc w:val="center"/>
              <w:rPr>
                <w:rFonts w:ascii="Arial Narrow" w:hAnsi="Arial Narrow"/>
                <w:sz w:val="18"/>
              </w:rPr>
            </w:pPr>
            <w:r>
              <w:rPr>
                <w:rFonts w:ascii="Arial Narrow" w:hAnsi="Arial Narrow"/>
                <w:sz w:val="18"/>
              </w:rPr>
              <w:t>$900</w:t>
            </w:r>
          </w:p>
        </w:tc>
        <w:tc>
          <w:tcPr>
            <w:tcW w:w="0" w:type="auto"/>
          </w:tcPr>
          <w:p w14:paraId="24342DE4" w14:textId="77777777" w:rsidR="00577DF9" w:rsidRDefault="00577DF9">
            <w:pPr>
              <w:numPr>
                <w:ilvl w:val="12"/>
                <w:numId w:val="0"/>
              </w:numPr>
              <w:jc w:val="center"/>
              <w:rPr>
                <w:rFonts w:ascii="Arial Narrow" w:hAnsi="Arial Narrow"/>
                <w:sz w:val="18"/>
              </w:rPr>
            </w:pPr>
            <w:r>
              <w:rPr>
                <w:rFonts w:ascii="Arial Narrow" w:hAnsi="Arial Narrow"/>
                <w:sz w:val="18"/>
              </w:rPr>
              <w:t>$990</w:t>
            </w:r>
          </w:p>
        </w:tc>
      </w:tr>
      <w:tr w:rsidR="00577DF9" w14:paraId="40BDD825" w14:textId="77777777" w:rsidTr="006D7D11">
        <w:tblPrEx>
          <w:tblCellMar>
            <w:top w:w="0" w:type="dxa"/>
            <w:bottom w:w="0" w:type="dxa"/>
          </w:tblCellMar>
        </w:tblPrEx>
        <w:trPr>
          <w:cantSplit/>
        </w:trPr>
        <w:tc>
          <w:tcPr>
            <w:tcW w:w="0" w:type="auto"/>
          </w:tcPr>
          <w:p w14:paraId="7706DFB4" w14:textId="77777777" w:rsidR="00577DF9" w:rsidRDefault="00577DF9">
            <w:pPr>
              <w:numPr>
                <w:ilvl w:val="12"/>
                <w:numId w:val="0"/>
              </w:numPr>
              <w:rPr>
                <w:rFonts w:ascii="Arial Narrow" w:hAnsi="Arial Narrow"/>
                <w:sz w:val="18"/>
              </w:rPr>
            </w:pPr>
            <w:smartTag w:uri="urn:schemas-microsoft-com:office:smarttags" w:element="place">
              <w:smartTag w:uri="urn:schemas-microsoft-com:office:smarttags" w:element="PlaceName">
                <w:r>
                  <w:rPr>
                    <w:rFonts w:ascii="Arial Narrow" w:hAnsi="Arial Narrow"/>
                    <w:sz w:val="18"/>
                  </w:rPr>
                  <w:t>DDS</w:t>
                </w:r>
              </w:smartTag>
              <w:r>
                <w:rPr>
                  <w:rFonts w:ascii="Arial Narrow" w:hAnsi="Arial Narrow"/>
                  <w:sz w:val="18"/>
                </w:rPr>
                <w:t xml:space="preserve"> </w:t>
              </w:r>
              <w:smartTag w:uri="urn:schemas-microsoft-com:office:smarttags" w:element="PlaceName">
                <w:r>
                  <w:rPr>
                    <w:rFonts w:ascii="Arial Narrow" w:hAnsi="Arial Narrow"/>
                    <w:sz w:val="18"/>
                  </w:rPr>
                  <w:t>Flexnet</w:t>
                </w:r>
              </w:smartTag>
              <w:r>
                <w:rPr>
                  <w:rFonts w:ascii="Arial Narrow" w:hAnsi="Arial Narrow"/>
                  <w:sz w:val="18"/>
                </w:rPr>
                <w:t xml:space="preserve"> </w:t>
              </w:r>
              <w:smartTag w:uri="urn:schemas-microsoft-com:office:smarttags" w:element="PlaceType">
                <w:r>
                  <w:rPr>
                    <w:rFonts w:ascii="Arial Narrow" w:hAnsi="Arial Narrow"/>
                    <w:sz w:val="18"/>
                  </w:rPr>
                  <w:t>Multipoint</w:t>
                </w:r>
              </w:smartTag>
            </w:smartTag>
            <w:r>
              <w:rPr>
                <w:rFonts w:ascii="Arial Narrow" w:hAnsi="Arial Narrow"/>
                <w:sz w:val="18"/>
              </w:rPr>
              <w:t xml:space="preserve"> 1200 to 19.2K</w:t>
            </w:r>
          </w:p>
        </w:tc>
        <w:tc>
          <w:tcPr>
            <w:tcW w:w="0" w:type="auto"/>
          </w:tcPr>
          <w:p w14:paraId="5DC0F83F"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4F007801" w14:textId="77777777" w:rsidR="00577DF9" w:rsidRDefault="00577DF9">
            <w:pPr>
              <w:numPr>
                <w:ilvl w:val="12"/>
                <w:numId w:val="0"/>
              </w:numPr>
              <w:jc w:val="center"/>
              <w:rPr>
                <w:rFonts w:ascii="Arial Narrow" w:hAnsi="Arial Narrow"/>
                <w:sz w:val="18"/>
              </w:rPr>
            </w:pPr>
            <w:r>
              <w:rPr>
                <w:rFonts w:ascii="Arial Narrow" w:hAnsi="Arial Narrow"/>
                <w:sz w:val="18"/>
              </w:rPr>
              <w:pict w14:anchorId="22742CBB">
                <v:shape id="_x0000_i1042" type="#_x0000_t75" style="width:9pt;height:9pt" fillcolor="window">
                  <v:imagedata r:id="rId20" o:title=""/>
                </v:shape>
              </w:pict>
            </w:r>
          </w:p>
        </w:tc>
        <w:tc>
          <w:tcPr>
            <w:tcW w:w="0" w:type="auto"/>
          </w:tcPr>
          <w:p w14:paraId="6008A683" w14:textId="77777777" w:rsidR="00577DF9" w:rsidRDefault="00577DF9">
            <w:pPr>
              <w:numPr>
                <w:ilvl w:val="12"/>
                <w:numId w:val="0"/>
              </w:numPr>
              <w:jc w:val="center"/>
              <w:rPr>
                <w:rFonts w:ascii="Arial Narrow" w:hAnsi="Arial Narrow"/>
                <w:sz w:val="18"/>
              </w:rPr>
            </w:pPr>
            <w:r>
              <w:rPr>
                <w:rFonts w:ascii="Arial Narrow" w:hAnsi="Arial Narrow"/>
                <w:sz w:val="18"/>
              </w:rPr>
              <w:pict w14:anchorId="5DE4BE19">
                <v:shape id="_x0000_i1043" type="#_x0000_t75" style="width:9pt;height:9pt" fillcolor="window">
                  <v:imagedata r:id="rId20" o:title=""/>
                </v:shape>
              </w:pict>
            </w:r>
          </w:p>
        </w:tc>
        <w:tc>
          <w:tcPr>
            <w:tcW w:w="0" w:type="auto"/>
          </w:tcPr>
          <w:p w14:paraId="46E8DBDC" w14:textId="77777777" w:rsidR="00577DF9" w:rsidRDefault="00577DF9">
            <w:pPr>
              <w:numPr>
                <w:ilvl w:val="12"/>
                <w:numId w:val="0"/>
              </w:numPr>
              <w:jc w:val="center"/>
              <w:rPr>
                <w:rFonts w:ascii="Arial Narrow" w:hAnsi="Arial Narrow"/>
                <w:sz w:val="18"/>
              </w:rPr>
            </w:pPr>
            <w:r>
              <w:rPr>
                <w:rFonts w:ascii="Arial Narrow" w:hAnsi="Arial Narrow"/>
                <w:sz w:val="18"/>
              </w:rPr>
              <w:t>$660</w:t>
            </w:r>
          </w:p>
        </w:tc>
        <w:tc>
          <w:tcPr>
            <w:tcW w:w="0" w:type="auto"/>
          </w:tcPr>
          <w:p w14:paraId="6E4772D1" w14:textId="77777777" w:rsidR="00577DF9" w:rsidRDefault="00577DF9">
            <w:pPr>
              <w:numPr>
                <w:ilvl w:val="12"/>
                <w:numId w:val="0"/>
              </w:numPr>
              <w:jc w:val="center"/>
              <w:rPr>
                <w:rFonts w:ascii="Arial Narrow" w:hAnsi="Arial Narrow"/>
                <w:sz w:val="18"/>
              </w:rPr>
            </w:pPr>
            <w:r>
              <w:rPr>
                <w:rFonts w:ascii="Arial Narrow" w:hAnsi="Arial Narrow"/>
                <w:sz w:val="18"/>
              </w:rPr>
              <w:t>$726</w:t>
            </w:r>
          </w:p>
        </w:tc>
        <w:tc>
          <w:tcPr>
            <w:tcW w:w="0" w:type="auto"/>
          </w:tcPr>
          <w:p w14:paraId="460CAB58" w14:textId="77777777" w:rsidR="00577DF9" w:rsidRDefault="00577DF9">
            <w:pPr>
              <w:numPr>
                <w:ilvl w:val="12"/>
                <w:numId w:val="0"/>
              </w:numPr>
              <w:jc w:val="center"/>
              <w:rPr>
                <w:rFonts w:ascii="Arial Narrow" w:hAnsi="Arial Narrow"/>
                <w:sz w:val="18"/>
              </w:rPr>
            </w:pPr>
            <w:r>
              <w:rPr>
                <w:rFonts w:ascii="Arial Narrow" w:hAnsi="Arial Narrow"/>
                <w:sz w:val="18"/>
              </w:rPr>
              <w:t>$900</w:t>
            </w:r>
          </w:p>
        </w:tc>
        <w:tc>
          <w:tcPr>
            <w:tcW w:w="0" w:type="auto"/>
          </w:tcPr>
          <w:p w14:paraId="6F162CB4" w14:textId="77777777" w:rsidR="00577DF9" w:rsidRDefault="00577DF9">
            <w:pPr>
              <w:numPr>
                <w:ilvl w:val="12"/>
                <w:numId w:val="0"/>
              </w:numPr>
              <w:jc w:val="center"/>
              <w:rPr>
                <w:rFonts w:ascii="Arial Narrow" w:hAnsi="Arial Narrow"/>
                <w:sz w:val="18"/>
              </w:rPr>
            </w:pPr>
            <w:r>
              <w:rPr>
                <w:rFonts w:ascii="Arial Narrow" w:hAnsi="Arial Narrow"/>
                <w:sz w:val="18"/>
              </w:rPr>
              <w:t>$990</w:t>
            </w:r>
          </w:p>
        </w:tc>
      </w:tr>
      <w:tr w:rsidR="00577DF9" w14:paraId="0EF76117" w14:textId="77777777" w:rsidTr="006D7D11">
        <w:tblPrEx>
          <w:tblCellMar>
            <w:top w:w="0" w:type="dxa"/>
            <w:bottom w:w="0" w:type="dxa"/>
          </w:tblCellMar>
        </w:tblPrEx>
        <w:trPr>
          <w:cantSplit/>
        </w:trPr>
        <w:tc>
          <w:tcPr>
            <w:tcW w:w="0" w:type="auto"/>
          </w:tcPr>
          <w:p w14:paraId="4E19ECDD" w14:textId="77777777" w:rsidR="00577DF9" w:rsidRDefault="00577DF9">
            <w:pPr>
              <w:numPr>
                <w:ilvl w:val="12"/>
                <w:numId w:val="0"/>
              </w:numPr>
              <w:rPr>
                <w:rFonts w:ascii="Arial Narrow" w:hAnsi="Arial Narrow"/>
                <w:sz w:val="18"/>
              </w:rPr>
            </w:pPr>
            <w:r>
              <w:rPr>
                <w:rFonts w:ascii="Arial Narrow" w:hAnsi="Arial Narrow"/>
                <w:sz w:val="18"/>
              </w:rPr>
              <w:t>DDS Flexnet 48K</w:t>
            </w:r>
          </w:p>
        </w:tc>
        <w:tc>
          <w:tcPr>
            <w:tcW w:w="0" w:type="auto"/>
          </w:tcPr>
          <w:p w14:paraId="53A0C9ED"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5A6F7BA9" w14:textId="77777777" w:rsidR="00577DF9" w:rsidRDefault="00577DF9">
            <w:pPr>
              <w:numPr>
                <w:ilvl w:val="12"/>
                <w:numId w:val="0"/>
              </w:numPr>
              <w:jc w:val="center"/>
              <w:rPr>
                <w:rFonts w:ascii="Arial Narrow" w:hAnsi="Arial Narrow"/>
                <w:sz w:val="18"/>
              </w:rPr>
            </w:pPr>
            <w:r>
              <w:rPr>
                <w:rFonts w:ascii="Arial Narrow" w:hAnsi="Arial Narrow"/>
                <w:sz w:val="18"/>
              </w:rPr>
              <w:pict w14:anchorId="2B5DBFD1">
                <v:shape id="_x0000_i1044" type="#_x0000_t75" style="width:9pt;height:9pt" fillcolor="window">
                  <v:imagedata r:id="rId20" o:title=""/>
                </v:shape>
              </w:pict>
            </w:r>
          </w:p>
        </w:tc>
        <w:tc>
          <w:tcPr>
            <w:tcW w:w="0" w:type="auto"/>
          </w:tcPr>
          <w:p w14:paraId="01E7F830" w14:textId="77777777" w:rsidR="00577DF9" w:rsidRDefault="00577DF9">
            <w:pPr>
              <w:numPr>
                <w:ilvl w:val="12"/>
                <w:numId w:val="0"/>
              </w:numPr>
              <w:jc w:val="center"/>
              <w:rPr>
                <w:rFonts w:ascii="Arial Narrow" w:hAnsi="Arial Narrow"/>
                <w:sz w:val="18"/>
              </w:rPr>
            </w:pPr>
            <w:r>
              <w:rPr>
                <w:rFonts w:ascii="Arial Narrow" w:hAnsi="Arial Narrow"/>
                <w:sz w:val="18"/>
              </w:rPr>
              <w:pict w14:anchorId="46947CA2">
                <v:shape id="_x0000_i1045" type="#_x0000_t75" style="width:9pt;height:9pt" fillcolor="window">
                  <v:imagedata r:id="rId20" o:title=""/>
                </v:shape>
              </w:pict>
            </w:r>
          </w:p>
        </w:tc>
        <w:tc>
          <w:tcPr>
            <w:tcW w:w="0" w:type="auto"/>
          </w:tcPr>
          <w:p w14:paraId="3B28EB3B" w14:textId="77777777" w:rsidR="00577DF9" w:rsidRDefault="00577DF9">
            <w:pPr>
              <w:numPr>
                <w:ilvl w:val="12"/>
                <w:numId w:val="0"/>
              </w:numPr>
              <w:jc w:val="center"/>
              <w:rPr>
                <w:rFonts w:ascii="Arial Narrow" w:hAnsi="Arial Narrow"/>
                <w:sz w:val="18"/>
              </w:rPr>
            </w:pPr>
            <w:r>
              <w:rPr>
                <w:rFonts w:ascii="Arial Narrow" w:hAnsi="Arial Narrow"/>
                <w:sz w:val="18"/>
              </w:rPr>
              <w:t>$660</w:t>
            </w:r>
          </w:p>
        </w:tc>
        <w:tc>
          <w:tcPr>
            <w:tcW w:w="0" w:type="auto"/>
          </w:tcPr>
          <w:p w14:paraId="2BD50D34" w14:textId="77777777" w:rsidR="00577DF9" w:rsidRDefault="00577DF9">
            <w:pPr>
              <w:numPr>
                <w:ilvl w:val="12"/>
                <w:numId w:val="0"/>
              </w:numPr>
              <w:jc w:val="center"/>
              <w:rPr>
                <w:rFonts w:ascii="Arial Narrow" w:hAnsi="Arial Narrow"/>
                <w:sz w:val="18"/>
              </w:rPr>
            </w:pPr>
            <w:r>
              <w:rPr>
                <w:rFonts w:ascii="Arial Narrow" w:hAnsi="Arial Narrow"/>
                <w:sz w:val="18"/>
              </w:rPr>
              <w:t>$726</w:t>
            </w:r>
          </w:p>
        </w:tc>
        <w:tc>
          <w:tcPr>
            <w:tcW w:w="0" w:type="auto"/>
          </w:tcPr>
          <w:p w14:paraId="27685B69" w14:textId="77777777" w:rsidR="00577DF9" w:rsidRDefault="00577DF9">
            <w:pPr>
              <w:numPr>
                <w:ilvl w:val="12"/>
                <w:numId w:val="0"/>
              </w:numPr>
              <w:jc w:val="center"/>
              <w:rPr>
                <w:rFonts w:ascii="Arial Narrow" w:hAnsi="Arial Narrow"/>
                <w:sz w:val="18"/>
              </w:rPr>
            </w:pPr>
            <w:r>
              <w:rPr>
                <w:rFonts w:ascii="Arial Narrow" w:hAnsi="Arial Narrow"/>
                <w:sz w:val="18"/>
              </w:rPr>
              <w:t>$900</w:t>
            </w:r>
          </w:p>
        </w:tc>
        <w:tc>
          <w:tcPr>
            <w:tcW w:w="0" w:type="auto"/>
          </w:tcPr>
          <w:p w14:paraId="6987849D" w14:textId="77777777" w:rsidR="00577DF9" w:rsidRDefault="00577DF9">
            <w:pPr>
              <w:numPr>
                <w:ilvl w:val="12"/>
                <w:numId w:val="0"/>
              </w:numPr>
              <w:jc w:val="center"/>
              <w:rPr>
                <w:rFonts w:ascii="Arial Narrow" w:hAnsi="Arial Narrow"/>
                <w:sz w:val="18"/>
              </w:rPr>
            </w:pPr>
            <w:r>
              <w:rPr>
                <w:rFonts w:ascii="Arial Narrow" w:hAnsi="Arial Narrow"/>
                <w:sz w:val="18"/>
              </w:rPr>
              <w:t>$990</w:t>
            </w:r>
          </w:p>
        </w:tc>
      </w:tr>
      <w:tr w:rsidR="00577DF9" w14:paraId="59DAF78B" w14:textId="77777777" w:rsidTr="006D7D11">
        <w:tblPrEx>
          <w:tblCellMar>
            <w:top w:w="0" w:type="dxa"/>
            <w:bottom w:w="0" w:type="dxa"/>
          </w:tblCellMar>
        </w:tblPrEx>
        <w:trPr>
          <w:cantSplit/>
        </w:trPr>
        <w:tc>
          <w:tcPr>
            <w:tcW w:w="0" w:type="auto"/>
          </w:tcPr>
          <w:p w14:paraId="435471F8" w14:textId="77777777" w:rsidR="00577DF9" w:rsidRDefault="00577DF9">
            <w:pPr>
              <w:numPr>
                <w:ilvl w:val="12"/>
                <w:numId w:val="0"/>
              </w:numPr>
              <w:rPr>
                <w:rFonts w:ascii="Arial Narrow" w:hAnsi="Arial Narrow"/>
                <w:sz w:val="18"/>
              </w:rPr>
            </w:pPr>
            <w:smartTag w:uri="urn:schemas-microsoft-com:office:smarttags" w:element="place">
              <w:smartTag w:uri="urn:schemas-microsoft-com:office:smarttags" w:element="PlaceName">
                <w:r>
                  <w:rPr>
                    <w:rFonts w:ascii="Arial Narrow" w:hAnsi="Arial Narrow"/>
                    <w:sz w:val="18"/>
                  </w:rPr>
                  <w:t>DDS</w:t>
                </w:r>
              </w:smartTag>
              <w:r>
                <w:rPr>
                  <w:rFonts w:ascii="Arial Narrow" w:hAnsi="Arial Narrow"/>
                  <w:sz w:val="18"/>
                </w:rPr>
                <w:t xml:space="preserve"> </w:t>
              </w:r>
              <w:smartTag w:uri="urn:schemas-microsoft-com:office:smarttags" w:element="PlaceName">
                <w:r>
                  <w:rPr>
                    <w:rFonts w:ascii="Arial Narrow" w:hAnsi="Arial Narrow"/>
                    <w:sz w:val="18"/>
                  </w:rPr>
                  <w:t>Flexnet</w:t>
                </w:r>
              </w:smartTag>
              <w:r>
                <w:rPr>
                  <w:rFonts w:ascii="Arial Narrow" w:hAnsi="Arial Narrow"/>
                  <w:sz w:val="18"/>
                </w:rPr>
                <w:t xml:space="preserve"> </w:t>
              </w:r>
              <w:smartTag w:uri="urn:schemas-microsoft-com:office:smarttags" w:element="PlaceType">
                <w:r>
                  <w:rPr>
                    <w:rFonts w:ascii="Arial Narrow" w:hAnsi="Arial Narrow"/>
                    <w:sz w:val="18"/>
                  </w:rPr>
                  <w:t>Multipoint</w:t>
                </w:r>
              </w:smartTag>
            </w:smartTag>
            <w:r>
              <w:rPr>
                <w:rFonts w:ascii="Arial Narrow" w:hAnsi="Arial Narrow"/>
                <w:sz w:val="18"/>
              </w:rPr>
              <w:t xml:space="preserve"> 48K</w:t>
            </w:r>
          </w:p>
        </w:tc>
        <w:tc>
          <w:tcPr>
            <w:tcW w:w="0" w:type="auto"/>
          </w:tcPr>
          <w:p w14:paraId="19A4FCEE"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6987F506" w14:textId="77777777" w:rsidR="00577DF9" w:rsidRDefault="00577DF9">
            <w:pPr>
              <w:numPr>
                <w:ilvl w:val="12"/>
                <w:numId w:val="0"/>
              </w:numPr>
              <w:jc w:val="center"/>
              <w:rPr>
                <w:rFonts w:ascii="Arial Narrow" w:hAnsi="Arial Narrow"/>
                <w:sz w:val="18"/>
              </w:rPr>
            </w:pPr>
            <w:r>
              <w:rPr>
                <w:rFonts w:ascii="Arial Narrow" w:hAnsi="Arial Narrow"/>
                <w:sz w:val="18"/>
              </w:rPr>
              <w:pict w14:anchorId="497E262C">
                <v:shape id="_x0000_i1046" type="#_x0000_t75" style="width:9pt;height:9pt" fillcolor="window">
                  <v:imagedata r:id="rId20" o:title=""/>
                </v:shape>
              </w:pict>
            </w:r>
          </w:p>
        </w:tc>
        <w:tc>
          <w:tcPr>
            <w:tcW w:w="0" w:type="auto"/>
          </w:tcPr>
          <w:p w14:paraId="1FCFDAB9" w14:textId="77777777" w:rsidR="00577DF9" w:rsidRDefault="00577DF9">
            <w:pPr>
              <w:numPr>
                <w:ilvl w:val="12"/>
                <w:numId w:val="0"/>
              </w:numPr>
              <w:jc w:val="center"/>
              <w:rPr>
                <w:rFonts w:ascii="Arial Narrow" w:hAnsi="Arial Narrow"/>
                <w:sz w:val="18"/>
              </w:rPr>
            </w:pPr>
            <w:r>
              <w:rPr>
                <w:rFonts w:ascii="Arial Narrow" w:hAnsi="Arial Narrow"/>
                <w:sz w:val="18"/>
              </w:rPr>
              <w:pict w14:anchorId="078B3F3A">
                <v:shape id="_x0000_i1047" type="#_x0000_t75" style="width:9pt;height:9pt" fillcolor="window">
                  <v:imagedata r:id="rId20" o:title=""/>
                </v:shape>
              </w:pict>
            </w:r>
          </w:p>
        </w:tc>
        <w:tc>
          <w:tcPr>
            <w:tcW w:w="0" w:type="auto"/>
          </w:tcPr>
          <w:p w14:paraId="0406A222" w14:textId="77777777" w:rsidR="00577DF9" w:rsidRDefault="00577DF9">
            <w:pPr>
              <w:numPr>
                <w:ilvl w:val="12"/>
                <w:numId w:val="0"/>
              </w:numPr>
              <w:jc w:val="center"/>
              <w:rPr>
                <w:rFonts w:ascii="Arial Narrow" w:hAnsi="Arial Narrow"/>
                <w:sz w:val="18"/>
              </w:rPr>
            </w:pPr>
            <w:r>
              <w:rPr>
                <w:rFonts w:ascii="Arial Narrow" w:hAnsi="Arial Narrow"/>
                <w:sz w:val="18"/>
              </w:rPr>
              <w:t>$330 per term. end</w:t>
            </w:r>
          </w:p>
        </w:tc>
        <w:tc>
          <w:tcPr>
            <w:tcW w:w="0" w:type="auto"/>
          </w:tcPr>
          <w:p w14:paraId="0D86AB4D" w14:textId="77777777" w:rsidR="00577DF9" w:rsidRDefault="00577DF9">
            <w:pPr>
              <w:numPr>
                <w:ilvl w:val="12"/>
                <w:numId w:val="0"/>
              </w:numPr>
              <w:jc w:val="center"/>
              <w:rPr>
                <w:rFonts w:ascii="Arial Narrow" w:hAnsi="Arial Narrow"/>
                <w:sz w:val="18"/>
              </w:rPr>
            </w:pPr>
            <w:r>
              <w:rPr>
                <w:rFonts w:ascii="Arial Narrow" w:hAnsi="Arial Narrow"/>
                <w:sz w:val="18"/>
              </w:rPr>
              <w:t>$363 per term. end</w:t>
            </w:r>
          </w:p>
        </w:tc>
        <w:tc>
          <w:tcPr>
            <w:tcW w:w="0" w:type="auto"/>
          </w:tcPr>
          <w:p w14:paraId="02665E40" w14:textId="77777777" w:rsidR="00577DF9" w:rsidRDefault="00577DF9">
            <w:pPr>
              <w:numPr>
                <w:ilvl w:val="12"/>
                <w:numId w:val="0"/>
              </w:numPr>
              <w:jc w:val="center"/>
              <w:rPr>
                <w:rFonts w:ascii="Arial Narrow" w:hAnsi="Arial Narrow"/>
                <w:sz w:val="18"/>
              </w:rPr>
            </w:pPr>
            <w:r>
              <w:rPr>
                <w:rFonts w:ascii="Arial Narrow" w:hAnsi="Arial Narrow"/>
                <w:sz w:val="18"/>
              </w:rPr>
              <w:t>$450 per term. end</w:t>
            </w:r>
          </w:p>
        </w:tc>
        <w:tc>
          <w:tcPr>
            <w:tcW w:w="0" w:type="auto"/>
          </w:tcPr>
          <w:p w14:paraId="2C3A7659" w14:textId="77777777" w:rsidR="00577DF9" w:rsidRDefault="00577DF9">
            <w:pPr>
              <w:numPr>
                <w:ilvl w:val="12"/>
                <w:numId w:val="0"/>
              </w:numPr>
              <w:jc w:val="center"/>
              <w:rPr>
                <w:rFonts w:ascii="Arial Narrow" w:hAnsi="Arial Narrow"/>
                <w:sz w:val="18"/>
              </w:rPr>
            </w:pPr>
            <w:r>
              <w:rPr>
                <w:rFonts w:ascii="Arial Narrow" w:hAnsi="Arial Narrow"/>
                <w:sz w:val="18"/>
              </w:rPr>
              <w:t>$495 per term. end</w:t>
            </w:r>
          </w:p>
        </w:tc>
      </w:tr>
      <w:tr w:rsidR="00577DF9" w14:paraId="59E4FF6D" w14:textId="77777777" w:rsidTr="006D7D11">
        <w:tblPrEx>
          <w:tblCellMar>
            <w:top w:w="0" w:type="dxa"/>
            <w:bottom w:w="0" w:type="dxa"/>
          </w:tblCellMar>
        </w:tblPrEx>
        <w:trPr>
          <w:cantSplit/>
        </w:trPr>
        <w:tc>
          <w:tcPr>
            <w:tcW w:w="0" w:type="auto"/>
          </w:tcPr>
          <w:p w14:paraId="40577DB7" w14:textId="77777777" w:rsidR="00577DF9" w:rsidRDefault="00577DF9">
            <w:pPr>
              <w:numPr>
                <w:ilvl w:val="12"/>
                <w:numId w:val="0"/>
              </w:numPr>
              <w:rPr>
                <w:rFonts w:ascii="Arial Narrow" w:hAnsi="Arial Narrow"/>
                <w:sz w:val="18"/>
              </w:rPr>
            </w:pPr>
            <w:r>
              <w:rPr>
                <w:rFonts w:ascii="Arial Narrow" w:hAnsi="Arial Narrow"/>
                <w:sz w:val="18"/>
              </w:rPr>
              <w:t>DDS Flexnet nx64K</w:t>
            </w:r>
          </w:p>
        </w:tc>
        <w:tc>
          <w:tcPr>
            <w:tcW w:w="0" w:type="auto"/>
          </w:tcPr>
          <w:p w14:paraId="777EB6BC"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533541A8" w14:textId="77777777" w:rsidR="00577DF9" w:rsidRDefault="00577DF9">
            <w:pPr>
              <w:numPr>
                <w:ilvl w:val="12"/>
                <w:numId w:val="0"/>
              </w:numPr>
              <w:jc w:val="center"/>
              <w:rPr>
                <w:rFonts w:ascii="Arial Narrow" w:hAnsi="Arial Narrow"/>
                <w:sz w:val="18"/>
              </w:rPr>
            </w:pPr>
            <w:r>
              <w:rPr>
                <w:rFonts w:ascii="Arial Narrow" w:hAnsi="Arial Narrow"/>
                <w:sz w:val="18"/>
              </w:rPr>
              <w:pict w14:anchorId="0405545D">
                <v:shape id="_x0000_i1048" type="#_x0000_t75" style="width:9pt;height:9pt" fillcolor="window">
                  <v:imagedata r:id="rId20" o:title=""/>
                </v:shape>
              </w:pict>
            </w:r>
          </w:p>
        </w:tc>
        <w:tc>
          <w:tcPr>
            <w:tcW w:w="0" w:type="auto"/>
          </w:tcPr>
          <w:p w14:paraId="3D24B182" w14:textId="77777777" w:rsidR="00577DF9" w:rsidRDefault="00577DF9">
            <w:pPr>
              <w:numPr>
                <w:ilvl w:val="12"/>
                <w:numId w:val="0"/>
              </w:numPr>
              <w:jc w:val="center"/>
              <w:rPr>
                <w:rFonts w:ascii="Arial Narrow" w:hAnsi="Arial Narrow"/>
                <w:sz w:val="18"/>
              </w:rPr>
            </w:pPr>
            <w:r>
              <w:rPr>
                <w:rFonts w:ascii="Arial Narrow" w:hAnsi="Arial Narrow"/>
                <w:sz w:val="18"/>
              </w:rPr>
              <w:pict w14:anchorId="5B82216A">
                <v:shape id="_x0000_i1049" type="#_x0000_t75" style="width:9pt;height:9pt" fillcolor="window">
                  <v:imagedata r:id="rId20" o:title=""/>
                </v:shape>
              </w:pict>
            </w:r>
          </w:p>
        </w:tc>
        <w:tc>
          <w:tcPr>
            <w:tcW w:w="0" w:type="auto"/>
          </w:tcPr>
          <w:p w14:paraId="43BA9C25" w14:textId="77777777" w:rsidR="00577DF9" w:rsidRDefault="00577DF9">
            <w:pPr>
              <w:numPr>
                <w:ilvl w:val="12"/>
                <w:numId w:val="0"/>
              </w:numPr>
              <w:jc w:val="center"/>
              <w:rPr>
                <w:rFonts w:ascii="Arial Narrow" w:hAnsi="Arial Narrow"/>
                <w:sz w:val="18"/>
              </w:rPr>
            </w:pPr>
            <w:r>
              <w:rPr>
                <w:rFonts w:ascii="Arial Narrow" w:hAnsi="Arial Narrow"/>
                <w:sz w:val="18"/>
              </w:rPr>
              <w:t>$660</w:t>
            </w:r>
          </w:p>
        </w:tc>
        <w:tc>
          <w:tcPr>
            <w:tcW w:w="0" w:type="auto"/>
          </w:tcPr>
          <w:p w14:paraId="69052210" w14:textId="77777777" w:rsidR="00577DF9" w:rsidRDefault="00577DF9">
            <w:pPr>
              <w:numPr>
                <w:ilvl w:val="12"/>
                <w:numId w:val="0"/>
              </w:numPr>
              <w:jc w:val="center"/>
              <w:rPr>
                <w:rFonts w:ascii="Arial Narrow" w:hAnsi="Arial Narrow"/>
                <w:sz w:val="18"/>
              </w:rPr>
            </w:pPr>
            <w:r>
              <w:rPr>
                <w:rFonts w:ascii="Arial Narrow" w:hAnsi="Arial Narrow"/>
                <w:sz w:val="18"/>
              </w:rPr>
              <w:t>$726</w:t>
            </w:r>
          </w:p>
        </w:tc>
        <w:tc>
          <w:tcPr>
            <w:tcW w:w="0" w:type="auto"/>
          </w:tcPr>
          <w:p w14:paraId="04F8ABDD" w14:textId="77777777" w:rsidR="00577DF9" w:rsidRDefault="00577DF9">
            <w:pPr>
              <w:numPr>
                <w:ilvl w:val="12"/>
                <w:numId w:val="0"/>
              </w:numPr>
              <w:jc w:val="center"/>
              <w:rPr>
                <w:rFonts w:ascii="Arial Narrow" w:hAnsi="Arial Narrow"/>
                <w:sz w:val="18"/>
              </w:rPr>
            </w:pPr>
            <w:r>
              <w:rPr>
                <w:rFonts w:ascii="Arial Narrow" w:hAnsi="Arial Narrow"/>
                <w:sz w:val="18"/>
              </w:rPr>
              <w:t>$900</w:t>
            </w:r>
          </w:p>
        </w:tc>
        <w:tc>
          <w:tcPr>
            <w:tcW w:w="0" w:type="auto"/>
          </w:tcPr>
          <w:p w14:paraId="52E5EDEA" w14:textId="77777777" w:rsidR="00577DF9" w:rsidRDefault="00577DF9">
            <w:pPr>
              <w:numPr>
                <w:ilvl w:val="12"/>
                <w:numId w:val="0"/>
              </w:numPr>
              <w:jc w:val="center"/>
              <w:rPr>
                <w:rFonts w:ascii="Arial Narrow" w:hAnsi="Arial Narrow"/>
                <w:sz w:val="18"/>
              </w:rPr>
            </w:pPr>
            <w:r>
              <w:rPr>
                <w:rFonts w:ascii="Arial Narrow" w:hAnsi="Arial Narrow"/>
                <w:sz w:val="18"/>
              </w:rPr>
              <w:t>$990</w:t>
            </w:r>
          </w:p>
        </w:tc>
      </w:tr>
      <w:tr w:rsidR="00577DF9" w14:paraId="27A4ED96" w14:textId="77777777" w:rsidTr="006D7D11">
        <w:tblPrEx>
          <w:tblCellMar>
            <w:top w:w="0" w:type="dxa"/>
            <w:bottom w:w="0" w:type="dxa"/>
          </w:tblCellMar>
        </w:tblPrEx>
        <w:trPr>
          <w:cantSplit/>
        </w:trPr>
        <w:tc>
          <w:tcPr>
            <w:tcW w:w="0" w:type="auto"/>
          </w:tcPr>
          <w:p w14:paraId="4127D522" w14:textId="77777777" w:rsidR="00577DF9" w:rsidRDefault="00577DF9">
            <w:pPr>
              <w:numPr>
                <w:ilvl w:val="12"/>
                <w:numId w:val="0"/>
              </w:numPr>
              <w:rPr>
                <w:rFonts w:ascii="Arial Narrow" w:hAnsi="Arial Narrow"/>
                <w:sz w:val="18"/>
              </w:rPr>
            </w:pPr>
            <w:r>
              <w:rPr>
                <w:rFonts w:ascii="Arial Narrow" w:hAnsi="Arial Narrow"/>
                <w:sz w:val="18"/>
              </w:rPr>
              <w:t xml:space="preserve">DDS Flexnet 128K/2M Access &amp; Austplex 2M </w:t>
            </w:r>
          </w:p>
        </w:tc>
        <w:tc>
          <w:tcPr>
            <w:tcW w:w="0" w:type="auto"/>
          </w:tcPr>
          <w:p w14:paraId="30285FB4"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17EC5AE1"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61671F16"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4C20756B" w14:textId="77777777" w:rsidR="00577DF9" w:rsidRDefault="00577DF9">
            <w:pPr>
              <w:numPr>
                <w:ilvl w:val="12"/>
                <w:numId w:val="0"/>
              </w:numPr>
              <w:jc w:val="center"/>
              <w:rPr>
                <w:rFonts w:ascii="Arial Narrow" w:hAnsi="Arial Narrow"/>
                <w:sz w:val="18"/>
              </w:rPr>
            </w:pPr>
            <w:r>
              <w:rPr>
                <w:rFonts w:ascii="Arial Narrow" w:hAnsi="Arial Narrow"/>
                <w:sz w:val="18"/>
              </w:rPr>
              <w:pict w14:anchorId="2A48D11A">
                <v:shape id="_x0000_i1050" type="#_x0000_t75" style="width:9pt;height:9pt" fillcolor="window">
                  <v:imagedata r:id="rId20" o:title=""/>
                </v:shape>
              </w:pict>
            </w:r>
          </w:p>
        </w:tc>
        <w:tc>
          <w:tcPr>
            <w:tcW w:w="0" w:type="auto"/>
          </w:tcPr>
          <w:p w14:paraId="14456F54" w14:textId="77777777" w:rsidR="00577DF9" w:rsidRDefault="00577DF9">
            <w:pPr>
              <w:numPr>
                <w:ilvl w:val="12"/>
                <w:numId w:val="0"/>
              </w:numPr>
              <w:jc w:val="center"/>
              <w:rPr>
                <w:rFonts w:ascii="Arial Narrow" w:hAnsi="Arial Narrow"/>
                <w:sz w:val="18"/>
              </w:rPr>
            </w:pPr>
            <w:r>
              <w:rPr>
                <w:rFonts w:ascii="Arial Narrow" w:hAnsi="Arial Narrow"/>
                <w:sz w:val="18"/>
              </w:rPr>
              <w:pict w14:anchorId="468A9402">
                <v:shape id="_x0000_i1051" type="#_x0000_t75" style="width:9pt;height:9pt" fillcolor="window">
                  <v:imagedata r:id="rId20" o:title=""/>
                </v:shape>
              </w:pict>
            </w:r>
          </w:p>
        </w:tc>
        <w:tc>
          <w:tcPr>
            <w:tcW w:w="0" w:type="auto"/>
          </w:tcPr>
          <w:p w14:paraId="46CC9ABE" w14:textId="77777777" w:rsidR="00577DF9" w:rsidRDefault="00577DF9">
            <w:pPr>
              <w:numPr>
                <w:ilvl w:val="12"/>
                <w:numId w:val="0"/>
              </w:numPr>
              <w:jc w:val="center"/>
              <w:rPr>
                <w:rFonts w:ascii="Arial Narrow" w:hAnsi="Arial Narrow"/>
                <w:sz w:val="18"/>
              </w:rPr>
            </w:pPr>
            <w:r>
              <w:rPr>
                <w:rFonts w:ascii="Arial Narrow" w:hAnsi="Arial Narrow"/>
                <w:sz w:val="18"/>
              </w:rPr>
              <w:t>$900</w:t>
            </w:r>
          </w:p>
        </w:tc>
        <w:tc>
          <w:tcPr>
            <w:tcW w:w="0" w:type="auto"/>
          </w:tcPr>
          <w:p w14:paraId="325951D4" w14:textId="77777777" w:rsidR="00577DF9" w:rsidRDefault="00577DF9">
            <w:pPr>
              <w:numPr>
                <w:ilvl w:val="12"/>
                <w:numId w:val="0"/>
              </w:numPr>
              <w:jc w:val="center"/>
              <w:rPr>
                <w:rFonts w:ascii="Arial Narrow" w:hAnsi="Arial Narrow"/>
                <w:sz w:val="18"/>
              </w:rPr>
            </w:pPr>
            <w:r>
              <w:rPr>
                <w:rFonts w:ascii="Arial Narrow" w:hAnsi="Arial Narrow"/>
                <w:sz w:val="18"/>
              </w:rPr>
              <w:t>$990</w:t>
            </w:r>
          </w:p>
        </w:tc>
      </w:tr>
      <w:tr w:rsidR="00577DF9" w14:paraId="169E36B3" w14:textId="77777777" w:rsidTr="006D7D11">
        <w:tblPrEx>
          <w:tblCellMar>
            <w:top w:w="0" w:type="dxa"/>
            <w:bottom w:w="0" w:type="dxa"/>
          </w:tblCellMar>
        </w:tblPrEx>
        <w:trPr>
          <w:cantSplit/>
        </w:trPr>
        <w:tc>
          <w:tcPr>
            <w:tcW w:w="0" w:type="auto"/>
          </w:tcPr>
          <w:p w14:paraId="7D3B567A" w14:textId="77777777" w:rsidR="00577DF9" w:rsidRDefault="00577DF9">
            <w:pPr>
              <w:numPr>
                <w:ilvl w:val="12"/>
                <w:numId w:val="0"/>
              </w:numPr>
              <w:rPr>
                <w:rFonts w:ascii="Arial Narrow" w:hAnsi="Arial Narrow"/>
                <w:sz w:val="18"/>
              </w:rPr>
            </w:pPr>
            <w:r>
              <w:rPr>
                <w:rFonts w:ascii="Arial Narrow" w:hAnsi="Arial Narrow"/>
                <w:sz w:val="18"/>
              </w:rPr>
              <w:t>DDS Flexnet (Vitalink) /Austplex 2M (Vitalink)</w:t>
            </w:r>
          </w:p>
        </w:tc>
        <w:tc>
          <w:tcPr>
            <w:tcW w:w="0" w:type="auto"/>
          </w:tcPr>
          <w:p w14:paraId="68716EFE"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62BBFD08"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60E71849"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1C9B9671"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17E73270"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1B86ADCF" w14:textId="77777777" w:rsidR="00577DF9" w:rsidRDefault="00577DF9">
            <w:pPr>
              <w:numPr>
                <w:ilvl w:val="12"/>
                <w:numId w:val="0"/>
              </w:numPr>
              <w:jc w:val="center"/>
              <w:rPr>
                <w:rFonts w:ascii="Arial Narrow" w:hAnsi="Arial Narrow"/>
                <w:sz w:val="18"/>
              </w:rPr>
            </w:pPr>
            <w:r>
              <w:rPr>
                <w:rFonts w:ascii="Arial Narrow" w:hAnsi="Arial Narrow"/>
                <w:sz w:val="18"/>
              </w:rPr>
              <w:pict w14:anchorId="4D5CE818">
                <v:shape id="_x0000_i1052" type="#_x0000_t75" style="width:9pt;height:9pt" fillcolor="window">
                  <v:imagedata r:id="rId20" o:title=""/>
                </v:shape>
              </w:pict>
            </w:r>
          </w:p>
        </w:tc>
        <w:tc>
          <w:tcPr>
            <w:tcW w:w="0" w:type="auto"/>
          </w:tcPr>
          <w:p w14:paraId="18C69DBE" w14:textId="77777777" w:rsidR="00577DF9" w:rsidRDefault="00577DF9">
            <w:pPr>
              <w:numPr>
                <w:ilvl w:val="12"/>
                <w:numId w:val="0"/>
              </w:numPr>
              <w:jc w:val="center"/>
              <w:rPr>
                <w:rFonts w:ascii="Arial Narrow" w:hAnsi="Arial Narrow"/>
                <w:sz w:val="18"/>
              </w:rPr>
            </w:pPr>
            <w:r>
              <w:rPr>
                <w:rFonts w:ascii="Arial Narrow" w:hAnsi="Arial Narrow"/>
                <w:sz w:val="18"/>
              </w:rPr>
              <w:pict w14:anchorId="0040B29F">
                <v:shape id="_x0000_i1053" type="#_x0000_t75" style="width:9pt;height:9pt" fillcolor="window">
                  <v:imagedata r:id="rId20" o:title=""/>
                </v:shape>
              </w:pict>
            </w:r>
          </w:p>
        </w:tc>
      </w:tr>
      <w:tr w:rsidR="00577DF9" w14:paraId="535F3BDB" w14:textId="77777777" w:rsidTr="006D7D11">
        <w:tblPrEx>
          <w:tblCellMar>
            <w:top w:w="0" w:type="dxa"/>
            <w:bottom w:w="0" w:type="dxa"/>
          </w:tblCellMar>
        </w:tblPrEx>
        <w:trPr>
          <w:cantSplit/>
        </w:trPr>
        <w:tc>
          <w:tcPr>
            <w:tcW w:w="0" w:type="auto"/>
          </w:tcPr>
          <w:p w14:paraId="4EA53F1A" w14:textId="77777777" w:rsidR="00577DF9" w:rsidRDefault="00577DF9">
            <w:pPr>
              <w:numPr>
                <w:ilvl w:val="12"/>
                <w:numId w:val="0"/>
              </w:numPr>
              <w:rPr>
                <w:rFonts w:ascii="Arial Narrow" w:hAnsi="Arial Narrow"/>
                <w:sz w:val="18"/>
              </w:rPr>
            </w:pPr>
            <w:r>
              <w:rPr>
                <w:rFonts w:ascii="Arial Narrow" w:hAnsi="Arial Narrow"/>
                <w:sz w:val="18"/>
              </w:rPr>
              <w:t>Dial Transaction Service</w:t>
            </w:r>
          </w:p>
        </w:tc>
        <w:tc>
          <w:tcPr>
            <w:tcW w:w="0" w:type="auto"/>
          </w:tcPr>
          <w:p w14:paraId="3472ACA0" w14:textId="77777777" w:rsidR="00577DF9" w:rsidRDefault="00577DF9">
            <w:pPr>
              <w:numPr>
                <w:ilvl w:val="12"/>
                <w:numId w:val="0"/>
              </w:numPr>
              <w:jc w:val="center"/>
              <w:rPr>
                <w:rFonts w:ascii="Arial Narrow" w:hAnsi="Arial Narrow"/>
                <w:sz w:val="18"/>
              </w:rPr>
            </w:pPr>
            <w:r>
              <w:rPr>
                <w:rFonts w:ascii="Arial Narrow" w:hAnsi="Arial Narrow"/>
                <w:sz w:val="18"/>
              </w:rPr>
              <w:pict w14:anchorId="4D111F54">
                <v:shape id="_x0000_i1054" type="#_x0000_t75" style="width:9pt;height:9pt" fillcolor="window">
                  <v:imagedata r:id="rId20" o:title=""/>
                </v:shape>
              </w:pict>
            </w:r>
          </w:p>
        </w:tc>
        <w:tc>
          <w:tcPr>
            <w:tcW w:w="0" w:type="auto"/>
          </w:tcPr>
          <w:p w14:paraId="2E554A59"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1911F21B"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6081AB02"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698A4437"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7867DFAC"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43FCC6B1" w14:textId="77777777" w:rsidR="00577DF9" w:rsidRDefault="00577DF9">
            <w:pPr>
              <w:numPr>
                <w:ilvl w:val="12"/>
                <w:numId w:val="0"/>
              </w:numPr>
              <w:jc w:val="center"/>
              <w:rPr>
                <w:rFonts w:ascii="Arial Narrow" w:hAnsi="Arial Narrow"/>
                <w:sz w:val="18"/>
              </w:rPr>
            </w:pPr>
            <w:r>
              <w:rPr>
                <w:rFonts w:ascii="Arial Narrow" w:hAnsi="Arial Narrow"/>
                <w:sz w:val="18"/>
              </w:rPr>
              <w:t>-</w:t>
            </w:r>
          </w:p>
        </w:tc>
      </w:tr>
      <w:tr w:rsidR="00577DF9" w14:paraId="4DB298A9" w14:textId="77777777" w:rsidTr="006D7D11">
        <w:tblPrEx>
          <w:tblCellMar>
            <w:top w:w="0" w:type="dxa"/>
            <w:bottom w:w="0" w:type="dxa"/>
          </w:tblCellMar>
        </w:tblPrEx>
        <w:trPr>
          <w:cantSplit/>
        </w:trPr>
        <w:tc>
          <w:tcPr>
            <w:tcW w:w="0" w:type="auto"/>
          </w:tcPr>
          <w:p w14:paraId="07882C4F" w14:textId="77777777" w:rsidR="00577DF9" w:rsidRDefault="00577DF9">
            <w:pPr>
              <w:numPr>
                <w:ilvl w:val="12"/>
                <w:numId w:val="0"/>
              </w:numPr>
              <w:rPr>
                <w:rFonts w:ascii="Arial Narrow" w:hAnsi="Arial Narrow"/>
                <w:sz w:val="18"/>
              </w:rPr>
            </w:pPr>
            <w:r>
              <w:rPr>
                <w:rFonts w:ascii="Arial Narrow" w:hAnsi="Arial Narrow"/>
                <w:sz w:val="18"/>
              </w:rPr>
              <w:t>DMS</w:t>
            </w:r>
          </w:p>
        </w:tc>
        <w:tc>
          <w:tcPr>
            <w:tcW w:w="0" w:type="auto"/>
          </w:tcPr>
          <w:p w14:paraId="0E188DD2" w14:textId="77777777" w:rsidR="00577DF9" w:rsidRDefault="00577DF9">
            <w:pPr>
              <w:numPr>
                <w:ilvl w:val="12"/>
                <w:numId w:val="0"/>
              </w:numPr>
              <w:jc w:val="center"/>
              <w:rPr>
                <w:rFonts w:ascii="Arial Narrow" w:hAnsi="Arial Narrow"/>
                <w:sz w:val="18"/>
              </w:rPr>
            </w:pPr>
            <w:r>
              <w:rPr>
                <w:rFonts w:ascii="Arial Narrow" w:hAnsi="Arial Narrow"/>
                <w:sz w:val="18"/>
              </w:rPr>
              <w:pict w14:anchorId="24EBC1BF">
                <v:shape id="_x0000_i1055" type="#_x0000_t75" style="width:9pt;height:9pt" fillcolor="window">
                  <v:imagedata r:id="rId20" o:title=""/>
                </v:shape>
              </w:pict>
            </w:r>
          </w:p>
        </w:tc>
        <w:tc>
          <w:tcPr>
            <w:tcW w:w="0" w:type="auto"/>
          </w:tcPr>
          <w:p w14:paraId="5F0570D4" w14:textId="77777777" w:rsidR="00577DF9" w:rsidRDefault="00577DF9">
            <w:pPr>
              <w:numPr>
                <w:ilvl w:val="12"/>
                <w:numId w:val="0"/>
              </w:numPr>
              <w:jc w:val="center"/>
              <w:rPr>
                <w:rFonts w:ascii="Arial Narrow" w:hAnsi="Arial Narrow"/>
                <w:sz w:val="18"/>
              </w:rPr>
            </w:pPr>
            <w:r>
              <w:rPr>
                <w:rFonts w:ascii="Arial Narrow" w:hAnsi="Arial Narrow"/>
                <w:sz w:val="18"/>
              </w:rPr>
              <w:t>$480</w:t>
            </w:r>
          </w:p>
        </w:tc>
        <w:tc>
          <w:tcPr>
            <w:tcW w:w="0" w:type="auto"/>
          </w:tcPr>
          <w:p w14:paraId="6EC6500D" w14:textId="77777777" w:rsidR="00577DF9" w:rsidRDefault="00577DF9">
            <w:pPr>
              <w:numPr>
                <w:ilvl w:val="12"/>
                <w:numId w:val="0"/>
              </w:numPr>
              <w:jc w:val="center"/>
              <w:rPr>
                <w:rFonts w:ascii="Arial Narrow" w:hAnsi="Arial Narrow"/>
                <w:sz w:val="18"/>
              </w:rPr>
            </w:pPr>
            <w:r>
              <w:rPr>
                <w:rFonts w:ascii="Arial Narrow" w:hAnsi="Arial Narrow"/>
                <w:sz w:val="18"/>
              </w:rPr>
              <w:t>$528</w:t>
            </w:r>
          </w:p>
        </w:tc>
        <w:tc>
          <w:tcPr>
            <w:tcW w:w="0" w:type="auto"/>
          </w:tcPr>
          <w:p w14:paraId="48F9F729"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388BC439"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64F3A0DC"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716F162C" w14:textId="77777777" w:rsidR="00577DF9" w:rsidRDefault="00577DF9">
            <w:pPr>
              <w:numPr>
                <w:ilvl w:val="12"/>
                <w:numId w:val="0"/>
              </w:numPr>
              <w:jc w:val="center"/>
              <w:rPr>
                <w:rFonts w:ascii="Arial Narrow" w:hAnsi="Arial Narrow"/>
                <w:sz w:val="18"/>
              </w:rPr>
            </w:pPr>
            <w:r>
              <w:rPr>
                <w:rFonts w:ascii="Arial Narrow" w:hAnsi="Arial Narrow"/>
                <w:sz w:val="18"/>
              </w:rPr>
              <w:t>-</w:t>
            </w:r>
          </w:p>
        </w:tc>
      </w:tr>
      <w:tr w:rsidR="00577DF9" w14:paraId="0EE39145" w14:textId="77777777" w:rsidTr="006D7D11">
        <w:tblPrEx>
          <w:tblCellMar>
            <w:top w:w="0" w:type="dxa"/>
            <w:bottom w:w="0" w:type="dxa"/>
          </w:tblCellMar>
        </w:tblPrEx>
        <w:trPr>
          <w:cantSplit/>
        </w:trPr>
        <w:tc>
          <w:tcPr>
            <w:tcW w:w="0" w:type="auto"/>
          </w:tcPr>
          <w:p w14:paraId="57975CD7" w14:textId="77777777" w:rsidR="00577DF9" w:rsidRDefault="00577DF9">
            <w:pPr>
              <w:numPr>
                <w:ilvl w:val="12"/>
                <w:numId w:val="0"/>
              </w:numPr>
              <w:rPr>
                <w:rFonts w:ascii="Arial Narrow" w:hAnsi="Arial Narrow"/>
                <w:sz w:val="18"/>
              </w:rPr>
            </w:pPr>
            <w:smartTag w:uri="urn:schemas-microsoft-com:office:smarttags" w:element="place">
              <w:smartTag w:uri="urn:schemas-microsoft-com:office:smarttags" w:element="PlaceName">
                <w:r>
                  <w:rPr>
                    <w:rFonts w:ascii="Arial Narrow" w:hAnsi="Arial Narrow"/>
                    <w:sz w:val="18"/>
                  </w:rPr>
                  <w:t>DMS</w:t>
                </w:r>
              </w:smartTag>
              <w:r>
                <w:rPr>
                  <w:rFonts w:ascii="Arial Narrow" w:hAnsi="Arial Narrow"/>
                  <w:sz w:val="18"/>
                </w:rPr>
                <w:t xml:space="preserve"> </w:t>
              </w:r>
              <w:smartTag w:uri="urn:schemas-microsoft-com:office:smarttags" w:element="PlaceType">
                <w:r>
                  <w:rPr>
                    <w:rFonts w:ascii="Arial Narrow" w:hAnsi="Arial Narrow"/>
                    <w:sz w:val="18"/>
                  </w:rPr>
                  <w:t>Multipoint</w:t>
                </w:r>
              </w:smartTag>
            </w:smartTag>
          </w:p>
        </w:tc>
        <w:tc>
          <w:tcPr>
            <w:tcW w:w="0" w:type="auto"/>
          </w:tcPr>
          <w:p w14:paraId="64D18EF4" w14:textId="77777777" w:rsidR="00577DF9" w:rsidRDefault="00577DF9">
            <w:pPr>
              <w:numPr>
                <w:ilvl w:val="12"/>
                <w:numId w:val="0"/>
              </w:numPr>
              <w:jc w:val="center"/>
              <w:rPr>
                <w:rFonts w:ascii="Arial Narrow" w:hAnsi="Arial Narrow"/>
                <w:sz w:val="18"/>
              </w:rPr>
            </w:pPr>
            <w:r>
              <w:rPr>
                <w:rFonts w:ascii="Arial Narrow" w:hAnsi="Arial Narrow"/>
                <w:sz w:val="18"/>
              </w:rPr>
              <w:pict w14:anchorId="0374714A">
                <v:shape id="_x0000_i1056" type="#_x0000_t75" style="width:9pt;height:9pt" fillcolor="window">
                  <v:imagedata r:id="rId20" o:title=""/>
                </v:shape>
              </w:pict>
            </w:r>
          </w:p>
        </w:tc>
        <w:tc>
          <w:tcPr>
            <w:tcW w:w="0" w:type="auto"/>
          </w:tcPr>
          <w:p w14:paraId="5666013A" w14:textId="77777777" w:rsidR="00577DF9" w:rsidRDefault="00577DF9">
            <w:pPr>
              <w:numPr>
                <w:ilvl w:val="12"/>
                <w:numId w:val="0"/>
              </w:numPr>
              <w:jc w:val="center"/>
              <w:rPr>
                <w:rFonts w:ascii="Arial Narrow" w:hAnsi="Arial Narrow"/>
                <w:sz w:val="18"/>
              </w:rPr>
            </w:pPr>
            <w:r>
              <w:rPr>
                <w:rFonts w:ascii="Arial Narrow" w:hAnsi="Arial Narrow"/>
                <w:sz w:val="18"/>
              </w:rPr>
              <w:t>$240 per term. end</w:t>
            </w:r>
          </w:p>
        </w:tc>
        <w:tc>
          <w:tcPr>
            <w:tcW w:w="0" w:type="auto"/>
          </w:tcPr>
          <w:p w14:paraId="2249FF10" w14:textId="77777777" w:rsidR="00577DF9" w:rsidRDefault="00577DF9">
            <w:pPr>
              <w:numPr>
                <w:ilvl w:val="12"/>
                <w:numId w:val="0"/>
              </w:numPr>
              <w:jc w:val="center"/>
              <w:rPr>
                <w:rFonts w:ascii="Arial Narrow" w:hAnsi="Arial Narrow"/>
                <w:sz w:val="18"/>
              </w:rPr>
            </w:pPr>
            <w:r>
              <w:rPr>
                <w:rFonts w:ascii="Arial Narrow" w:hAnsi="Arial Narrow"/>
                <w:sz w:val="18"/>
              </w:rPr>
              <w:t>$264 per term end</w:t>
            </w:r>
          </w:p>
        </w:tc>
        <w:tc>
          <w:tcPr>
            <w:tcW w:w="0" w:type="auto"/>
          </w:tcPr>
          <w:p w14:paraId="0BCADF5C"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00E77809"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4AF499CE"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24BD57F1" w14:textId="77777777" w:rsidR="00577DF9" w:rsidRDefault="00577DF9">
            <w:pPr>
              <w:numPr>
                <w:ilvl w:val="12"/>
                <w:numId w:val="0"/>
              </w:numPr>
              <w:jc w:val="center"/>
              <w:rPr>
                <w:rFonts w:ascii="Arial Narrow" w:hAnsi="Arial Narrow"/>
                <w:sz w:val="18"/>
              </w:rPr>
            </w:pPr>
            <w:r>
              <w:rPr>
                <w:rFonts w:ascii="Arial Narrow" w:hAnsi="Arial Narrow"/>
                <w:sz w:val="18"/>
              </w:rPr>
              <w:t>-</w:t>
            </w:r>
          </w:p>
        </w:tc>
      </w:tr>
      <w:tr w:rsidR="00577DF9" w14:paraId="2E200828" w14:textId="77777777" w:rsidTr="006D7D11">
        <w:tblPrEx>
          <w:tblCellMar>
            <w:top w:w="0" w:type="dxa"/>
            <w:bottom w:w="0" w:type="dxa"/>
          </w:tblCellMar>
        </w:tblPrEx>
        <w:trPr>
          <w:cantSplit/>
        </w:trPr>
        <w:tc>
          <w:tcPr>
            <w:tcW w:w="0" w:type="auto"/>
          </w:tcPr>
          <w:p w14:paraId="4B48B9F1" w14:textId="77777777" w:rsidR="00577DF9" w:rsidRDefault="00577DF9">
            <w:pPr>
              <w:numPr>
                <w:ilvl w:val="12"/>
                <w:numId w:val="0"/>
              </w:numPr>
              <w:rPr>
                <w:rFonts w:ascii="Arial Narrow" w:hAnsi="Arial Narrow"/>
                <w:sz w:val="18"/>
              </w:rPr>
            </w:pPr>
            <w:r>
              <w:rPr>
                <w:rFonts w:ascii="Arial Narrow" w:hAnsi="Arial Narrow"/>
                <w:sz w:val="18"/>
              </w:rPr>
              <w:t>Frame Relay</w:t>
            </w:r>
          </w:p>
        </w:tc>
        <w:tc>
          <w:tcPr>
            <w:tcW w:w="0" w:type="auto"/>
          </w:tcPr>
          <w:p w14:paraId="40121D08"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11F08484" w14:textId="77777777" w:rsidR="00577DF9" w:rsidRDefault="00577DF9">
            <w:pPr>
              <w:numPr>
                <w:ilvl w:val="12"/>
                <w:numId w:val="0"/>
              </w:numPr>
              <w:jc w:val="center"/>
              <w:rPr>
                <w:rFonts w:ascii="Arial Narrow" w:hAnsi="Arial Narrow"/>
                <w:sz w:val="18"/>
              </w:rPr>
            </w:pPr>
            <w:r>
              <w:rPr>
                <w:rFonts w:ascii="Arial Narrow" w:hAnsi="Arial Narrow"/>
                <w:sz w:val="18"/>
              </w:rPr>
              <w:pict w14:anchorId="252AE080">
                <v:shape id="_x0000_i1057" type="#_x0000_t75" style="width:9pt;height:9pt" fillcolor="window">
                  <v:imagedata r:id="rId20" o:title=""/>
                </v:shape>
              </w:pict>
            </w:r>
          </w:p>
        </w:tc>
        <w:tc>
          <w:tcPr>
            <w:tcW w:w="0" w:type="auto"/>
          </w:tcPr>
          <w:p w14:paraId="53186FCD" w14:textId="77777777" w:rsidR="00577DF9" w:rsidRDefault="00577DF9">
            <w:pPr>
              <w:numPr>
                <w:ilvl w:val="12"/>
                <w:numId w:val="0"/>
              </w:numPr>
              <w:jc w:val="center"/>
              <w:rPr>
                <w:rFonts w:ascii="Arial Narrow" w:hAnsi="Arial Narrow"/>
                <w:sz w:val="18"/>
              </w:rPr>
            </w:pPr>
            <w:r>
              <w:rPr>
                <w:rFonts w:ascii="Arial Narrow" w:hAnsi="Arial Narrow"/>
                <w:sz w:val="18"/>
              </w:rPr>
              <w:pict w14:anchorId="78F36650">
                <v:shape id="_x0000_i1058" type="#_x0000_t75" style="width:9pt;height:9pt" fillcolor="window">
                  <v:imagedata r:id="rId20" o:title=""/>
                </v:shape>
              </w:pict>
            </w:r>
          </w:p>
        </w:tc>
        <w:tc>
          <w:tcPr>
            <w:tcW w:w="0" w:type="auto"/>
          </w:tcPr>
          <w:p w14:paraId="6B85FFFC" w14:textId="77777777" w:rsidR="00577DF9" w:rsidRDefault="00577DF9">
            <w:pPr>
              <w:numPr>
                <w:ilvl w:val="12"/>
                <w:numId w:val="0"/>
              </w:numPr>
              <w:jc w:val="center"/>
              <w:rPr>
                <w:rFonts w:ascii="Arial Narrow" w:hAnsi="Arial Narrow"/>
                <w:sz w:val="18"/>
              </w:rPr>
            </w:pPr>
            <w:r>
              <w:rPr>
                <w:rFonts w:ascii="Arial Narrow" w:hAnsi="Arial Narrow"/>
                <w:sz w:val="18"/>
              </w:rPr>
              <w:t>$660</w:t>
            </w:r>
            <w:r>
              <w:rPr>
                <w:rFonts w:ascii="Arial Narrow" w:hAnsi="Arial Narrow"/>
                <w:sz w:val="18"/>
              </w:rPr>
              <w:sym w:font="Symbol" w:char="F0D1"/>
            </w:r>
          </w:p>
        </w:tc>
        <w:tc>
          <w:tcPr>
            <w:tcW w:w="0" w:type="auto"/>
          </w:tcPr>
          <w:p w14:paraId="0EBA51B3" w14:textId="77777777" w:rsidR="00577DF9" w:rsidRDefault="00577DF9">
            <w:pPr>
              <w:numPr>
                <w:ilvl w:val="12"/>
                <w:numId w:val="0"/>
              </w:numPr>
              <w:jc w:val="center"/>
              <w:rPr>
                <w:rFonts w:ascii="Arial Narrow" w:hAnsi="Arial Narrow"/>
                <w:sz w:val="18"/>
              </w:rPr>
            </w:pPr>
            <w:r>
              <w:rPr>
                <w:rFonts w:ascii="Arial Narrow" w:hAnsi="Arial Narrow"/>
                <w:sz w:val="18"/>
              </w:rPr>
              <w:t>$726</w:t>
            </w:r>
            <w:r>
              <w:rPr>
                <w:rFonts w:ascii="Arial Narrow" w:hAnsi="Arial Narrow"/>
                <w:sz w:val="18"/>
              </w:rPr>
              <w:sym w:font="Symbol" w:char="F0D1"/>
            </w:r>
          </w:p>
        </w:tc>
        <w:tc>
          <w:tcPr>
            <w:tcW w:w="0" w:type="auto"/>
          </w:tcPr>
          <w:p w14:paraId="1CDCE9EA" w14:textId="77777777" w:rsidR="00577DF9" w:rsidRDefault="00577DF9">
            <w:pPr>
              <w:numPr>
                <w:ilvl w:val="12"/>
                <w:numId w:val="0"/>
              </w:numPr>
              <w:jc w:val="center"/>
              <w:rPr>
                <w:rFonts w:ascii="Arial Narrow" w:hAnsi="Arial Narrow"/>
                <w:sz w:val="18"/>
              </w:rPr>
            </w:pPr>
            <w:r>
              <w:rPr>
                <w:rFonts w:ascii="Arial Narrow" w:hAnsi="Arial Narrow"/>
                <w:sz w:val="18"/>
              </w:rPr>
              <w:t>$900</w:t>
            </w:r>
            <w:r>
              <w:rPr>
                <w:rFonts w:ascii="Arial Narrow" w:hAnsi="Arial Narrow"/>
                <w:sz w:val="18"/>
              </w:rPr>
              <w:sym w:font="Symbol" w:char="F0A8"/>
            </w:r>
          </w:p>
        </w:tc>
        <w:tc>
          <w:tcPr>
            <w:tcW w:w="0" w:type="auto"/>
          </w:tcPr>
          <w:p w14:paraId="62067E16" w14:textId="77777777" w:rsidR="00577DF9" w:rsidRDefault="00577DF9">
            <w:pPr>
              <w:numPr>
                <w:ilvl w:val="12"/>
                <w:numId w:val="0"/>
              </w:numPr>
              <w:jc w:val="center"/>
              <w:rPr>
                <w:rFonts w:ascii="Arial Narrow" w:hAnsi="Arial Narrow"/>
                <w:sz w:val="18"/>
              </w:rPr>
            </w:pPr>
            <w:r>
              <w:rPr>
                <w:rFonts w:ascii="Arial Narrow" w:hAnsi="Arial Narrow"/>
                <w:sz w:val="18"/>
              </w:rPr>
              <w:t>$990</w:t>
            </w:r>
            <w:r>
              <w:rPr>
                <w:rFonts w:ascii="Arial Narrow" w:hAnsi="Arial Narrow"/>
                <w:sz w:val="18"/>
              </w:rPr>
              <w:sym w:font="Symbol" w:char="F0A8"/>
            </w:r>
          </w:p>
        </w:tc>
      </w:tr>
      <w:tr w:rsidR="00577DF9" w14:paraId="092DDF63" w14:textId="77777777" w:rsidTr="006D7D11">
        <w:tblPrEx>
          <w:tblCellMar>
            <w:top w:w="0" w:type="dxa"/>
            <w:bottom w:w="0" w:type="dxa"/>
          </w:tblCellMar>
        </w:tblPrEx>
        <w:trPr>
          <w:cantSplit/>
        </w:trPr>
        <w:tc>
          <w:tcPr>
            <w:tcW w:w="0" w:type="auto"/>
          </w:tcPr>
          <w:p w14:paraId="1DE5AB2B" w14:textId="77777777" w:rsidR="00577DF9" w:rsidRDefault="00577DF9">
            <w:pPr>
              <w:numPr>
                <w:ilvl w:val="12"/>
                <w:numId w:val="0"/>
              </w:numPr>
              <w:rPr>
                <w:rFonts w:ascii="Arial Narrow" w:hAnsi="Arial Narrow"/>
                <w:sz w:val="18"/>
              </w:rPr>
            </w:pPr>
            <w:r>
              <w:rPr>
                <w:rFonts w:ascii="Arial Narrow" w:hAnsi="Arial Narrow"/>
                <w:sz w:val="18"/>
              </w:rPr>
              <w:t xml:space="preserve">Large Megabit Bearers </w:t>
            </w:r>
            <w:r>
              <w:rPr>
                <w:rFonts w:ascii="Arial Narrow" w:hAnsi="Arial Narrow"/>
                <w:sz w:val="18"/>
              </w:rPr>
              <w:sym w:font="Symbol" w:char="F0A9"/>
            </w:r>
          </w:p>
        </w:tc>
        <w:tc>
          <w:tcPr>
            <w:tcW w:w="0" w:type="auto"/>
          </w:tcPr>
          <w:p w14:paraId="0EE452C9"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6848AB67" w14:textId="77777777" w:rsidR="00577DF9" w:rsidRDefault="00577DF9">
            <w:pPr>
              <w:numPr>
                <w:ilvl w:val="12"/>
                <w:numId w:val="0"/>
              </w:numPr>
              <w:jc w:val="center"/>
              <w:rPr>
                <w:rFonts w:ascii="Arial Narrow" w:hAnsi="Arial Narrow"/>
                <w:sz w:val="18"/>
              </w:rPr>
            </w:pPr>
            <w:r>
              <w:rPr>
                <w:rFonts w:ascii="Arial Narrow" w:hAnsi="Arial Narrow"/>
                <w:sz w:val="18"/>
              </w:rPr>
              <w:pict w14:anchorId="2CA906C5">
                <v:shape id="_x0000_i1059" type="#_x0000_t75" style="width:9pt;height:9pt" fillcolor="window">
                  <v:imagedata r:id="rId20" o:title=""/>
                </v:shape>
              </w:pict>
            </w:r>
          </w:p>
        </w:tc>
        <w:tc>
          <w:tcPr>
            <w:tcW w:w="0" w:type="auto"/>
          </w:tcPr>
          <w:p w14:paraId="46E48C13" w14:textId="77777777" w:rsidR="00577DF9" w:rsidRDefault="00577DF9">
            <w:pPr>
              <w:numPr>
                <w:ilvl w:val="12"/>
                <w:numId w:val="0"/>
              </w:numPr>
              <w:jc w:val="center"/>
              <w:rPr>
                <w:rFonts w:ascii="Arial Narrow" w:hAnsi="Arial Narrow"/>
                <w:sz w:val="18"/>
              </w:rPr>
            </w:pPr>
            <w:r>
              <w:rPr>
                <w:rFonts w:ascii="Arial Narrow" w:hAnsi="Arial Narrow"/>
                <w:sz w:val="18"/>
              </w:rPr>
              <w:pict w14:anchorId="6B758935">
                <v:shape id="_x0000_i1060" type="#_x0000_t75" style="width:9pt;height:9pt" fillcolor="window">
                  <v:imagedata r:id="rId20" o:title=""/>
                </v:shape>
              </w:pict>
            </w:r>
          </w:p>
        </w:tc>
        <w:tc>
          <w:tcPr>
            <w:tcW w:w="0" w:type="auto"/>
          </w:tcPr>
          <w:p w14:paraId="48DE7FD5" w14:textId="77777777" w:rsidR="00577DF9" w:rsidRDefault="00577DF9">
            <w:pPr>
              <w:numPr>
                <w:ilvl w:val="12"/>
                <w:numId w:val="0"/>
              </w:numPr>
              <w:jc w:val="center"/>
              <w:rPr>
                <w:rFonts w:ascii="Arial Narrow" w:hAnsi="Arial Narrow"/>
                <w:sz w:val="18"/>
              </w:rPr>
            </w:pPr>
            <w:r>
              <w:rPr>
                <w:rFonts w:ascii="Arial Narrow" w:hAnsi="Arial Narrow"/>
                <w:sz w:val="18"/>
              </w:rPr>
              <w:t>$1200</w:t>
            </w:r>
          </w:p>
        </w:tc>
        <w:tc>
          <w:tcPr>
            <w:tcW w:w="0" w:type="auto"/>
          </w:tcPr>
          <w:p w14:paraId="1ADADA6F" w14:textId="77777777" w:rsidR="00577DF9" w:rsidRDefault="00577DF9">
            <w:pPr>
              <w:numPr>
                <w:ilvl w:val="12"/>
                <w:numId w:val="0"/>
              </w:numPr>
              <w:jc w:val="center"/>
              <w:rPr>
                <w:rFonts w:ascii="Arial Narrow" w:hAnsi="Arial Narrow"/>
                <w:sz w:val="18"/>
              </w:rPr>
            </w:pPr>
            <w:r>
              <w:rPr>
                <w:rFonts w:ascii="Arial Narrow" w:hAnsi="Arial Narrow"/>
                <w:sz w:val="18"/>
              </w:rPr>
              <w:t>$1320</w:t>
            </w:r>
          </w:p>
        </w:tc>
        <w:tc>
          <w:tcPr>
            <w:tcW w:w="0" w:type="auto"/>
          </w:tcPr>
          <w:p w14:paraId="58FA95CF" w14:textId="77777777" w:rsidR="00577DF9" w:rsidRDefault="00577DF9">
            <w:pPr>
              <w:numPr>
                <w:ilvl w:val="12"/>
                <w:numId w:val="0"/>
              </w:numPr>
              <w:jc w:val="center"/>
              <w:rPr>
                <w:rFonts w:ascii="Arial Narrow" w:hAnsi="Arial Narrow"/>
                <w:sz w:val="18"/>
              </w:rPr>
            </w:pPr>
            <w:r>
              <w:rPr>
                <w:rFonts w:ascii="Arial Narrow" w:hAnsi="Arial Narrow"/>
                <w:sz w:val="18"/>
              </w:rPr>
              <w:t>$1500</w:t>
            </w:r>
          </w:p>
        </w:tc>
        <w:tc>
          <w:tcPr>
            <w:tcW w:w="0" w:type="auto"/>
          </w:tcPr>
          <w:p w14:paraId="20521CF6" w14:textId="77777777" w:rsidR="00577DF9" w:rsidRDefault="00577DF9">
            <w:pPr>
              <w:numPr>
                <w:ilvl w:val="12"/>
                <w:numId w:val="0"/>
              </w:numPr>
              <w:jc w:val="center"/>
              <w:rPr>
                <w:rFonts w:ascii="Arial Narrow" w:hAnsi="Arial Narrow"/>
                <w:sz w:val="18"/>
              </w:rPr>
            </w:pPr>
            <w:r>
              <w:rPr>
                <w:rFonts w:ascii="Arial Narrow" w:hAnsi="Arial Narrow"/>
                <w:sz w:val="18"/>
              </w:rPr>
              <w:t>$1650</w:t>
            </w:r>
          </w:p>
        </w:tc>
      </w:tr>
      <w:tr w:rsidR="00577DF9" w14:paraId="386C9023" w14:textId="77777777" w:rsidTr="006D7D11">
        <w:tblPrEx>
          <w:tblCellMar>
            <w:top w:w="0" w:type="dxa"/>
            <w:bottom w:w="0" w:type="dxa"/>
          </w:tblCellMar>
        </w:tblPrEx>
        <w:trPr>
          <w:cantSplit/>
        </w:trPr>
        <w:tc>
          <w:tcPr>
            <w:tcW w:w="0" w:type="auto"/>
          </w:tcPr>
          <w:p w14:paraId="3FDFA086" w14:textId="77777777" w:rsidR="00577DF9" w:rsidRDefault="00577DF9">
            <w:pPr>
              <w:numPr>
                <w:ilvl w:val="12"/>
                <w:numId w:val="0"/>
              </w:numPr>
              <w:rPr>
                <w:rFonts w:ascii="Arial Narrow" w:hAnsi="Arial Narrow"/>
                <w:sz w:val="18"/>
              </w:rPr>
            </w:pPr>
            <w:r>
              <w:rPr>
                <w:rFonts w:ascii="Arial Narrow" w:hAnsi="Arial Narrow"/>
                <w:sz w:val="18"/>
              </w:rPr>
              <w:t>Megalink</w:t>
            </w:r>
          </w:p>
        </w:tc>
        <w:tc>
          <w:tcPr>
            <w:tcW w:w="0" w:type="auto"/>
          </w:tcPr>
          <w:p w14:paraId="011DFA11" w14:textId="77777777" w:rsidR="00577DF9" w:rsidRDefault="00577DF9">
            <w:pPr>
              <w:numPr>
                <w:ilvl w:val="12"/>
                <w:numId w:val="0"/>
              </w:numPr>
              <w:jc w:val="center"/>
              <w:rPr>
                <w:rFonts w:ascii="Arial Narrow" w:hAnsi="Arial Narrow"/>
                <w:sz w:val="18"/>
              </w:rPr>
            </w:pPr>
            <w:r>
              <w:rPr>
                <w:rFonts w:ascii="Arial Narrow" w:hAnsi="Arial Narrow"/>
                <w:sz w:val="18"/>
              </w:rPr>
              <w:pict w14:anchorId="171DA7B3">
                <v:shape id="_x0000_i1061" type="#_x0000_t75" style="width:9pt;height:9pt" fillcolor="window">
                  <v:imagedata r:id="rId20" o:title=""/>
                </v:shape>
              </w:pict>
            </w:r>
          </w:p>
        </w:tc>
        <w:tc>
          <w:tcPr>
            <w:tcW w:w="0" w:type="auto"/>
          </w:tcPr>
          <w:p w14:paraId="760F194B" w14:textId="77777777" w:rsidR="00577DF9" w:rsidRDefault="00577DF9">
            <w:pPr>
              <w:numPr>
                <w:ilvl w:val="12"/>
                <w:numId w:val="0"/>
              </w:numPr>
              <w:jc w:val="center"/>
              <w:rPr>
                <w:rFonts w:ascii="Arial Narrow" w:hAnsi="Arial Narrow"/>
                <w:sz w:val="18"/>
              </w:rPr>
            </w:pPr>
            <w:r>
              <w:rPr>
                <w:rFonts w:ascii="Arial Narrow" w:hAnsi="Arial Narrow"/>
                <w:sz w:val="18"/>
              </w:rPr>
              <w:t>$750</w:t>
            </w:r>
          </w:p>
        </w:tc>
        <w:tc>
          <w:tcPr>
            <w:tcW w:w="0" w:type="auto"/>
          </w:tcPr>
          <w:p w14:paraId="3C4A3826" w14:textId="77777777" w:rsidR="00577DF9" w:rsidRDefault="00577DF9">
            <w:pPr>
              <w:numPr>
                <w:ilvl w:val="12"/>
                <w:numId w:val="0"/>
              </w:numPr>
              <w:jc w:val="center"/>
              <w:rPr>
                <w:rFonts w:ascii="Arial Narrow" w:hAnsi="Arial Narrow"/>
                <w:sz w:val="18"/>
              </w:rPr>
            </w:pPr>
            <w:r>
              <w:rPr>
                <w:rFonts w:ascii="Arial Narrow" w:hAnsi="Arial Narrow"/>
                <w:sz w:val="18"/>
              </w:rPr>
              <w:t>$825</w:t>
            </w:r>
          </w:p>
        </w:tc>
        <w:tc>
          <w:tcPr>
            <w:tcW w:w="0" w:type="auto"/>
          </w:tcPr>
          <w:p w14:paraId="0658F063" w14:textId="77777777" w:rsidR="00577DF9" w:rsidRDefault="00577DF9">
            <w:pPr>
              <w:numPr>
                <w:ilvl w:val="12"/>
                <w:numId w:val="0"/>
              </w:numPr>
              <w:jc w:val="center"/>
              <w:rPr>
                <w:rFonts w:ascii="Arial Narrow" w:hAnsi="Arial Narrow"/>
                <w:sz w:val="18"/>
              </w:rPr>
            </w:pPr>
            <w:r>
              <w:rPr>
                <w:rFonts w:ascii="Arial Narrow" w:hAnsi="Arial Narrow"/>
                <w:sz w:val="18"/>
              </w:rPr>
              <w:t>$1200</w:t>
            </w:r>
          </w:p>
        </w:tc>
        <w:tc>
          <w:tcPr>
            <w:tcW w:w="0" w:type="auto"/>
          </w:tcPr>
          <w:p w14:paraId="1D0AACA1" w14:textId="77777777" w:rsidR="00577DF9" w:rsidRDefault="00577DF9">
            <w:pPr>
              <w:numPr>
                <w:ilvl w:val="12"/>
                <w:numId w:val="0"/>
              </w:numPr>
              <w:jc w:val="center"/>
              <w:rPr>
                <w:rFonts w:ascii="Arial Narrow" w:hAnsi="Arial Narrow"/>
                <w:sz w:val="18"/>
              </w:rPr>
            </w:pPr>
            <w:r>
              <w:rPr>
                <w:rFonts w:ascii="Arial Narrow" w:hAnsi="Arial Narrow"/>
                <w:sz w:val="18"/>
              </w:rPr>
              <w:t>$1320</w:t>
            </w:r>
          </w:p>
        </w:tc>
        <w:tc>
          <w:tcPr>
            <w:tcW w:w="0" w:type="auto"/>
          </w:tcPr>
          <w:p w14:paraId="3D8D6BD6" w14:textId="77777777" w:rsidR="00577DF9" w:rsidRDefault="00577DF9">
            <w:pPr>
              <w:numPr>
                <w:ilvl w:val="12"/>
                <w:numId w:val="0"/>
              </w:numPr>
              <w:jc w:val="center"/>
              <w:rPr>
                <w:rFonts w:ascii="Arial Narrow" w:hAnsi="Arial Narrow"/>
                <w:sz w:val="18"/>
              </w:rPr>
            </w:pPr>
            <w:r>
              <w:rPr>
                <w:rFonts w:ascii="Arial Narrow" w:hAnsi="Arial Narrow"/>
                <w:sz w:val="18"/>
              </w:rPr>
              <w:t>$1500</w:t>
            </w:r>
          </w:p>
        </w:tc>
        <w:tc>
          <w:tcPr>
            <w:tcW w:w="0" w:type="auto"/>
          </w:tcPr>
          <w:p w14:paraId="756ED84A" w14:textId="77777777" w:rsidR="00577DF9" w:rsidRDefault="00577DF9">
            <w:pPr>
              <w:numPr>
                <w:ilvl w:val="12"/>
                <w:numId w:val="0"/>
              </w:numPr>
              <w:jc w:val="center"/>
              <w:rPr>
                <w:rFonts w:ascii="Arial Narrow" w:hAnsi="Arial Narrow"/>
                <w:sz w:val="18"/>
              </w:rPr>
            </w:pPr>
            <w:r>
              <w:rPr>
                <w:rFonts w:ascii="Arial Narrow" w:hAnsi="Arial Narrow"/>
                <w:sz w:val="18"/>
              </w:rPr>
              <w:t>$1650</w:t>
            </w:r>
          </w:p>
        </w:tc>
      </w:tr>
      <w:tr w:rsidR="00577DF9" w14:paraId="634F99C7" w14:textId="77777777" w:rsidTr="006D7D11">
        <w:tblPrEx>
          <w:tblCellMar>
            <w:top w:w="0" w:type="dxa"/>
            <w:bottom w:w="0" w:type="dxa"/>
          </w:tblCellMar>
        </w:tblPrEx>
        <w:trPr>
          <w:cantSplit/>
        </w:trPr>
        <w:tc>
          <w:tcPr>
            <w:tcW w:w="0" w:type="auto"/>
          </w:tcPr>
          <w:p w14:paraId="37E24EEE" w14:textId="77777777" w:rsidR="00577DF9" w:rsidRDefault="00577DF9">
            <w:pPr>
              <w:numPr>
                <w:ilvl w:val="12"/>
                <w:numId w:val="0"/>
              </w:numPr>
              <w:rPr>
                <w:rFonts w:ascii="Arial Narrow" w:hAnsi="Arial Narrow"/>
                <w:sz w:val="18"/>
              </w:rPr>
            </w:pPr>
            <w:r>
              <w:rPr>
                <w:rFonts w:ascii="Arial Narrow" w:hAnsi="Arial Narrow"/>
                <w:sz w:val="18"/>
              </w:rPr>
              <w:t>Multi-point Dedicated Alarm &amp; Telemetry (MDATs)</w:t>
            </w:r>
          </w:p>
        </w:tc>
        <w:tc>
          <w:tcPr>
            <w:tcW w:w="0" w:type="auto"/>
          </w:tcPr>
          <w:p w14:paraId="7FFACD7C" w14:textId="77777777" w:rsidR="00577DF9" w:rsidRDefault="00577DF9">
            <w:pPr>
              <w:numPr>
                <w:ilvl w:val="12"/>
                <w:numId w:val="0"/>
              </w:numPr>
              <w:jc w:val="center"/>
              <w:rPr>
                <w:rFonts w:ascii="Arial Narrow" w:hAnsi="Arial Narrow"/>
                <w:sz w:val="18"/>
              </w:rPr>
            </w:pPr>
            <w:r>
              <w:rPr>
                <w:rFonts w:ascii="Arial Narrow" w:hAnsi="Arial Narrow"/>
                <w:sz w:val="18"/>
              </w:rPr>
              <w:pict w14:anchorId="67B731CD">
                <v:shape id="_x0000_i1062" type="#_x0000_t75" style="width:9pt;height:9pt" fillcolor="window">
                  <v:imagedata r:id="rId20" o:title=""/>
                </v:shape>
              </w:pict>
            </w:r>
          </w:p>
        </w:tc>
        <w:tc>
          <w:tcPr>
            <w:tcW w:w="0" w:type="auto"/>
          </w:tcPr>
          <w:p w14:paraId="53AA03C2"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3C5F111A" w14:textId="77777777" w:rsidR="00577DF9" w:rsidRDefault="00577DF9">
            <w:pPr>
              <w:numPr>
                <w:ilvl w:val="12"/>
                <w:numId w:val="0"/>
              </w:numPr>
              <w:jc w:val="center"/>
              <w:rPr>
                <w:rFonts w:ascii="Arial Narrow" w:hAnsi="Arial Narrow"/>
                <w:sz w:val="18"/>
              </w:rPr>
            </w:pPr>
          </w:p>
        </w:tc>
        <w:tc>
          <w:tcPr>
            <w:tcW w:w="0" w:type="auto"/>
          </w:tcPr>
          <w:p w14:paraId="261FF44E"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32EC105B"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253C397E"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127666BA" w14:textId="77777777" w:rsidR="00577DF9" w:rsidRDefault="00577DF9">
            <w:pPr>
              <w:numPr>
                <w:ilvl w:val="12"/>
                <w:numId w:val="0"/>
              </w:numPr>
              <w:jc w:val="center"/>
              <w:rPr>
                <w:rFonts w:ascii="Arial Narrow" w:hAnsi="Arial Narrow"/>
                <w:sz w:val="18"/>
              </w:rPr>
            </w:pPr>
            <w:r>
              <w:rPr>
                <w:rFonts w:ascii="Arial Narrow" w:hAnsi="Arial Narrow"/>
                <w:sz w:val="18"/>
              </w:rPr>
              <w:t>-</w:t>
            </w:r>
          </w:p>
        </w:tc>
      </w:tr>
      <w:tr w:rsidR="00577DF9" w14:paraId="7C4B99DA" w14:textId="77777777" w:rsidTr="006D7D11">
        <w:tblPrEx>
          <w:tblCellMar>
            <w:top w:w="0" w:type="dxa"/>
            <w:bottom w:w="0" w:type="dxa"/>
          </w:tblCellMar>
        </w:tblPrEx>
        <w:trPr>
          <w:cantSplit/>
        </w:trPr>
        <w:tc>
          <w:tcPr>
            <w:tcW w:w="0" w:type="auto"/>
          </w:tcPr>
          <w:p w14:paraId="7FCB4792" w14:textId="77777777" w:rsidR="00577DF9" w:rsidRDefault="00577DF9">
            <w:pPr>
              <w:numPr>
                <w:ilvl w:val="12"/>
                <w:numId w:val="0"/>
              </w:numPr>
              <w:rPr>
                <w:rFonts w:ascii="Arial Narrow" w:hAnsi="Arial Narrow"/>
                <w:sz w:val="18"/>
              </w:rPr>
            </w:pPr>
            <w:r>
              <w:rPr>
                <w:rFonts w:ascii="Arial Narrow" w:hAnsi="Arial Narrow"/>
                <w:sz w:val="18"/>
              </w:rPr>
              <w:t>PAPL (VGDL) – Single  &amp; Multi-point</w:t>
            </w:r>
          </w:p>
        </w:tc>
        <w:tc>
          <w:tcPr>
            <w:tcW w:w="0" w:type="auto"/>
          </w:tcPr>
          <w:p w14:paraId="3485BBE7" w14:textId="77777777" w:rsidR="00577DF9" w:rsidRDefault="00577DF9">
            <w:pPr>
              <w:numPr>
                <w:ilvl w:val="12"/>
                <w:numId w:val="0"/>
              </w:numPr>
              <w:jc w:val="center"/>
              <w:rPr>
                <w:rFonts w:ascii="Arial Narrow" w:hAnsi="Arial Narrow"/>
                <w:sz w:val="18"/>
              </w:rPr>
            </w:pPr>
            <w:r>
              <w:rPr>
                <w:rFonts w:ascii="Arial Narrow" w:hAnsi="Arial Narrow"/>
                <w:sz w:val="18"/>
              </w:rPr>
              <w:pict w14:anchorId="79FE7304">
                <v:shape id="_x0000_i1063" type="#_x0000_t75" style="width:9pt;height:9pt" fillcolor="window">
                  <v:imagedata r:id="rId20" o:title=""/>
                </v:shape>
              </w:pict>
            </w:r>
          </w:p>
        </w:tc>
        <w:tc>
          <w:tcPr>
            <w:tcW w:w="0" w:type="auto"/>
          </w:tcPr>
          <w:p w14:paraId="09865D2B"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02B102B5"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5BC18330"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29D2B370"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133AA8DB"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4C6C92E1" w14:textId="77777777" w:rsidR="00577DF9" w:rsidRDefault="00577DF9">
            <w:pPr>
              <w:numPr>
                <w:ilvl w:val="12"/>
                <w:numId w:val="0"/>
              </w:numPr>
              <w:jc w:val="center"/>
              <w:rPr>
                <w:rFonts w:ascii="Arial Narrow" w:hAnsi="Arial Narrow"/>
                <w:sz w:val="18"/>
              </w:rPr>
            </w:pPr>
            <w:r>
              <w:rPr>
                <w:rFonts w:ascii="Arial Narrow" w:hAnsi="Arial Narrow"/>
                <w:sz w:val="18"/>
              </w:rPr>
              <w:t>-</w:t>
            </w:r>
          </w:p>
        </w:tc>
      </w:tr>
      <w:tr w:rsidR="00577DF9" w14:paraId="26768A5D" w14:textId="77777777" w:rsidTr="006D7D11">
        <w:tblPrEx>
          <w:tblCellMar>
            <w:top w:w="0" w:type="dxa"/>
            <w:bottom w:w="0" w:type="dxa"/>
          </w:tblCellMar>
        </w:tblPrEx>
        <w:trPr>
          <w:cantSplit/>
        </w:trPr>
        <w:tc>
          <w:tcPr>
            <w:tcW w:w="0" w:type="auto"/>
          </w:tcPr>
          <w:p w14:paraId="7B5A3169" w14:textId="77777777" w:rsidR="00577DF9" w:rsidRDefault="00577DF9">
            <w:pPr>
              <w:numPr>
                <w:ilvl w:val="12"/>
                <w:numId w:val="0"/>
              </w:numPr>
              <w:rPr>
                <w:rFonts w:ascii="Arial Narrow" w:hAnsi="Arial Narrow"/>
                <w:sz w:val="18"/>
              </w:rPr>
            </w:pPr>
            <w:r>
              <w:rPr>
                <w:rFonts w:ascii="Arial Narrow" w:hAnsi="Arial Narrow"/>
                <w:sz w:val="18"/>
              </w:rPr>
              <w:t xml:space="preserve">Priority One3, Priority 1300, FreeCall 1800 </w:t>
            </w:r>
            <w:r>
              <w:rPr>
                <w:rFonts w:ascii="Arial Narrow" w:hAnsi="Arial Narrow"/>
                <w:sz w:val="18"/>
              </w:rPr>
              <w:sym w:font="Symbol" w:char="F0C4"/>
            </w:r>
          </w:p>
        </w:tc>
        <w:tc>
          <w:tcPr>
            <w:tcW w:w="0" w:type="auto"/>
          </w:tcPr>
          <w:p w14:paraId="4E2674AB" w14:textId="77777777" w:rsidR="00577DF9" w:rsidRDefault="00577DF9">
            <w:pPr>
              <w:numPr>
                <w:ilvl w:val="12"/>
                <w:numId w:val="0"/>
              </w:numPr>
              <w:jc w:val="center"/>
              <w:rPr>
                <w:rFonts w:ascii="Arial Narrow" w:hAnsi="Arial Narrow"/>
                <w:sz w:val="18"/>
              </w:rPr>
            </w:pPr>
            <w:r>
              <w:rPr>
                <w:rFonts w:ascii="Arial Narrow" w:hAnsi="Arial Narrow"/>
                <w:sz w:val="18"/>
              </w:rPr>
              <w:pict w14:anchorId="318F4FB9">
                <v:shape id="_x0000_i1064" type="#_x0000_t75" style="width:9pt;height:9pt" fillcolor="window">
                  <v:imagedata r:id="rId20" o:title=""/>
                </v:shape>
              </w:pict>
            </w:r>
          </w:p>
        </w:tc>
        <w:tc>
          <w:tcPr>
            <w:tcW w:w="0" w:type="auto"/>
          </w:tcPr>
          <w:p w14:paraId="345690C6" w14:textId="77777777" w:rsidR="00577DF9" w:rsidRDefault="00577DF9">
            <w:pPr>
              <w:numPr>
                <w:ilvl w:val="12"/>
                <w:numId w:val="0"/>
              </w:numPr>
              <w:jc w:val="center"/>
              <w:rPr>
                <w:rFonts w:ascii="Arial Narrow" w:hAnsi="Arial Narrow"/>
                <w:sz w:val="18"/>
              </w:rPr>
            </w:pPr>
            <w:r>
              <w:rPr>
                <w:rFonts w:ascii="Arial Narrow" w:hAnsi="Arial Narrow"/>
                <w:sz w:val="18"/>
              </w:rPr>
              <w:t>$480</w:t>
            </w:r>
          </w:p>
        </w:tc>
        <w:tc>
          <w:tcPr>
            <w:tcW w:w="0" w:type="auto"/>
          </w:tcPr>
          <w:p w14:paraId="77FCCECC" w14:textId="77777777" w:rsidR="00577DF9" w:rsidRDefault="00577DF9">
            <w:pPr>
              <w:numPr>
                <w:ilvl w:val="12"/>
                <w:numId w:val="0"/>
              </w:numPr>
              <w:jc w:val="center"/>
              <w:rPr>
                <w:rFonts w:ascii="Arial Narrow" w:hAnsi="Arial Narrow"/>
                <w:sz w:val="18"/>
              </w:rPr>
            </w:pPr>
            <w:r>
              <w:rPr>
                <w:rFonts w:ascii="Arial Narrow" w:hAnsi="Arial Narrow"/>
                <w:sz w:val="18"/>
              </w:rPr>
              <w:t>$528</w:t>
            </w:r>
          </w:p>
        </w:tc>
        <w:tc>
          <w:tcPr>
            <w:tcW w:w="0" w:type="auto"/>
          </w:tcPr>
          <w:p w14:paraId="38966444" w14:textId="77777777" w:rsidR="00577DF9" w:rsidRDefault="00577DF9">
            <w:pPr>
              <w:numPr>
                <w:ilvl w:val="12"/>
                <w:numId w:val="0"/>
              </w:numPr>
              <w:jc w:val="center"/>
              <w:rPr>
                <w:rFonts w:ascii="Arial Narrow" w:hAnsi="Arial Narrow"/>
                <w:sz w:val="18"/>
              </w:rPr>
            </w:pPr>
            <w:r>
              <w:rPr>
                <w:rFonts w:ascii="Arial Narrow" w:hAnsi="Arial Narrow"/>
                <w:sz w:val="18"/>
              </w:rPr>
              <w:t>$660</w:t>
            </w:r>
          </w:p>
        </w:tc>
        <w:tc>
          <w:tcPr>
            <w:tcW w:w="0" w:type="auto"/>
          </w:tcPr>
          <w:p w14:paraId="7C915DCA" w14:textId="77777777" w:rsidR="00577DF9" w:rsidRDefault="00577DF9">
            <w:pPr>
              <w:numPr>
                <w:ilvl w:val="12"/>
                <w:numId w:val="0"/>
              </w:numPr>
              <w:jc w:val="center"/>
              <w:rPr>
                <w:rFonts w:ascii="Arial Narrow" w:hAnsi="Arial Narrow"/>
                <w:sz w:val="18"/>
              </w:rPr>
            </w:pPr>
            <w:r>
              <w:rPr>
                <w:rFonts w:ascii="Arial Narrow" w:hAnsi="Arial Narrow"/>
                <w:sz w:val="18"/>
              </w:rPr>
              <w:t>$726</w:t>
            </w:r>
          </w:p>
        </w:tc>
        <w:tc>
          <w:tcPr>
            <w:tcW w:w="0" w:type="auto"/>
          </w:tcPr>
          <w:p w14:paraId="6FC80D75" w14:textId="77777777" w:rsidR="00577DF9" w:rsidRDefault="00577DF9">
            <w:pPr>
              <w:numPr>
                <w:ilvl w:val="12"/>
                <w:numId w:val="0"/>
              </w:numPr>
              <w:jc w:val="center"/>
              <w:rPr>
                <w:rFonts w:ascii="Arial Narrow" w:hAnsi="Arial Narrow"/>
                <w:sz w:val="18"/>
              </w:rPr>
            </w:pPr>
            <w:r>
              <w:rPr>
                <w:rFonts w:ascii="Arial Narrow" w:hAnsi="Arial Narrow"/>
                <w:sz w:val="18"/>
              </w:rPr>
              <w:t>$900</w:t>
            </w:r>
          </w:p>
        </w:tc>
        <w:tc>
          <w:tcPr>
            <w:tcW w:w="0" w:type="auto"/>
          </w:tcPr>
          <w:p w14:paraId="68B9441A" w14:textId="77777777" w:rsidR="00577DF9" w:rsidRDefault="00577DF9">
            <w:pPr>
              <w:numPr>
                <w:ilvl w:val="12"/>
                <w:numId w:val="0"/>
              </w:numPr>
              <w:jc w:val="center"/>
              <w:rPr>
                <w:rFonts w:ascii="Arial Narrow" w:hAnsi="Arial Narrow"/>
                <w:sz w:val="18"/>
              </w:rPr>
            </w:pPr>
            <w:r>
              <w:rPr>
                <w:rFonts w:ascii="Arial Narrow" w:hAnsi="Arial Narrow"/>
                <w:sz w:val="18"/>
              </w:rPr>
              <w:t>$990</w:t>
            </w:r>
          </w:p>
        </w:tc>
      </w:tr>
      <w:tr w:rsidR="00577DF9" w14:paraId="090363A4" w14:textId="77777777" w:rsidTr="006D7D11">
        <w:tblPrEx>
          <w:tblCellMar>
            <w:top w:w="0" w:type="dxa"/>
            <w:bottom w:w="0" w:type="dxa"/>
          </w:tblCellMar>
        </w:tblPrEx>
        <w:trPr>
          <w:cantSplit/>
        </w:trPr>
        <w:tc>
          <w:tcPr>
            <w:tcW w:w="0" w:type="auto"/>
          </w:tcPr>
          <w:p w14:paraId="2CA6E15C" w14:textId="77777777" w:rsidR="00577DF9" w:rsidRDefault="00577DF9">
            <w:pPr>
              <w:numPr>
                <w:ilvl w:val="12"/>
                <w:numId w:val="0"/>
              </w:numPr>
              <w:rPr>
                <w:rFonts w:ascii="Arial Narrow" w:hAnsi="Arial Narrow"/>
                <w:sz w:val="18"/>
              </w:rPr>
            </w:pPr>
            <w:r>
              <w:rPr>
                <w:rFonts w:ascii="Arial Narrow" w:hAnsi="Arial Narrow"/>
                <w:sz w:val="18"/>
              </w:rPr>
              <w:lastRenderedPageBreak/>
              <w:t>SiteLine</w:t>
            </w:r>
          </w:p>
        </w:tc>
        <w:tc>
          <w:tcPr>
            <w:tcW w:w="0" w:type="auto"/>
          </w:tcPr>
          <w:p w14:paraId="19205C84" w14:textId="77777777" w:rsidR="00577DF9" w:rsidRDefault="00577DF9">
            <w:pPr>
              <w:numPr>
                <w:ilvl w:val="12"/>
                <w:numId w:val="0"/>
              </w:numPr>
              <w:jc w:val="center"/>
              <w:rPr>
                <w:rFonts w:ascii="Arial Narrow" w:hAnsi="Arial Narrow"/>
                <w:sz w:val="18"/>
              </w:rPr>
            </w:pPr>
            <w:r>
              <w:rPr>
                <w:rFonts w:ascii="Arial Narrow" w:hAnsi="Arial Narrow"/>
                <w:sz w:val="18"/>
              </w:rPr>
              <w:pict w14:anchorId="61F23C01">
                <v:shape id="_x0000_i1065" type="#_x0000_t75" style="width:9pt;height:9pt" fillcolor="window">
                  <v:imagedata r:id="rId20" o:title=""/>
                </v:shape>
              </w:pict>
            </w:r>
          </w:p>
        </w:tc>
        <w:tc>
          <w:tcPr>
            <w:tcW w:w="0" w:type="auto"/>
          </w:tcPr>
          <w:p w14:paraId="098A027B" w14:textId="77777777" w:rsidR="00577DF9" w:rsidRDefault="00577DF9">
            <w:pPr>
              <w:numPr>
                <w:ilvl w:val="12"/>
                <w:numId w:val="0"/>
              </w:numPr>
              <w:jc w:val="center"/>
              <w:rPr>
                <w:rFonts w:ascii="Arial Narrow" w:hAnsi="Arial Narrow"/>
                <w:sz w:val="18"/>
              </w:rPr>
            </w:pPr>
            <w:r>
              <w:rPr>
                <w:rFonts w:ascii="Arial Narrow" w:hAnsi="Arial Narrow"/>
                <w:sz w:val="18"/>
              </w:rPr>
              <w:t>$480</w:t>
            </w:r>
          </w:p>
        </w:tc>
        <w:tc>
          <w:tcPr>
            <w:tcW w:w="0" w:type="auto"/>
          </w:tcPr>
          <w:p w14:paraId="0E8DE9F3" w14:textId="77777777" w:rsidR="00577DF9" w:rsidRDefault="00577DF9">
            <w:pPr>
              <w:numPr>
                <w:ilvl w:val="12"/>
                <w:numId w:val="0"/>
              </w:numPr>
              <w:jc w:val="center"/>
              <w:rPr>
                <w:rFonts w:ascii="Arial Narrow" w:hAnsi="Arial Narrow"/>
                <w:sz w:val="18"/>
              </w:rPr>
            </w:pPr>
            <w:r>
              <w:rPr>
                <w:rFonts w:ascii="Arial Narrow" w:hAnsi="Arial Narrow"/>
                <w:sz w:val="18"/>
              </w:rPr>
              <w:t>$528</w:t>
            </w:r>
          </w:p>
        </w:tc>
        <w:tc>
          <w:tcPr>
            <w:tcW w:w="0" w:type="auto"/>
          </w:tcPr>
          <w:p w14:paraId="7554CAC4"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50F3C9F2"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339735C9"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4AF736F0" w14:textId="77777777" w:rsidR="00577DF9" w:rsidRDefault="00577DF9">
            <w:pPr>
              <w:numPr>
                <w:ilvl w:val="12"/>
                <w:numId w:val="0"/>
              </w:numPr>
              <w:jc w:val="center"/>
              <w:rPr>
                <w:rFonts w:ascii="Arial Narrow" w:hAnsi="Arial Narrow"/>
                <w:sz w:val="18"/>
              </w:rPr>
            </w:pPr>
            <w:r>
              <w:rPr>
                <w:rFonts w:ascii="Arial Narrow" w:hAnsi="Arial Narrow"/>
                <w:sz w:val="18"/>
              </w:rPr>
              <w:t>-</w:t>
            </w:r>
          </w:p>
        </w:tc>
      </w:tr>
      <w:tr w:rsidR="00577DF9" w14:paraId="62A25520" w14:textId="77777777" w:rsidTr="006D7D11">
        <w:tblPrEx>
          <w:tblCellMar>
            <w:top w:w="0" w:type="dxa"/>
            <w:bottom w:w="0" w:type="dxa"/>
          </w:tblCellMar>
        </w:tblPrEx>
        <w:trPr>
          <w:cantSplit/>
        </w:trPr>
        <w:tc>
          <w:tcPr>
            <w:tcW w:w="0" w:type="auto"/>
          </w:tcPr>
          <w:p w14:paraId="621244DF" w14:textId="77777777" w:rsidR="00577DF9" w:rsidRDefault="00577DF9">
            <w:pPr>
              <w:numPr>
                <w:ilvl w:val="12"/>
                <w:numId w:val="0"/>
              </w:numPr>
              <w:rPr>
                <w:rFonts w:ascii="Arial Narrow" w:hAnsi="Arial Narrow"/>
                <w:sz w:val="18"/>
              </w:rPr>
            </w:pPr>
            <w:r>
              <w:rPr>
                <w:rFonts w:ascii="Arial Narrow" w:hAnsi="Arial Narrow"/>
                <w:i/>
                <w:sz w:val="18"/>
              </w:rPr>
              <w:t>Ethernet MAN</w:t>
            </w:r>
          </w:p>
        </w:tc>
        <w:tc>
          <w:tcPr>
            <w:tcW w:w="0" w:type="auto"/>
          </w:tcPr>
          <w:p w14:paraId="71E904FD" w14:textId="77777777" w:rsidR="00577DF9" w:rsidRDefault="00577DF9">
            <w:pPr>
              <w:numPr>
                <w:ilvl w:val="12"/>
                <w:numId w:val="0"/>
              </w:numPr>
              <w:jc w:val="center"/>
              <w:rPr>
                <w:rFonts w:ascii="Arial Narrow" w:hAnsi="Arial Narrow"/>
                <w:sz w:val="18"/>
              </w:rPr>
            </w:pPr>
          </w:p>
        </w:tc>
        <w:tc>
          <w:tcPr>
            <w:tcW w:w="0" w:type="auto"/>
          </w:tcPr>
          <w:p w14:paraId="13713FEB" w14:textId="77777777" w:rsidR="00577DF9" w:rsidRDefault="00577DF9">
            <w:pPr>
              <w:numPr>
                <w:ilvl w:val="12"/>
                <w:numId w:val="0"/>
              </w:numPr>
              <w:jc w:val="center"/>
              <w:rPr>
                <w:rFonts w:ascii="Arial Narrow" w:hAnsi="Arial Narrow"/>
                <w:sz w:val="18"/>
              </w:rPr>
            </w:pPr>
            <w:r>
              <w:rPr>
                <w:rFonts w:ascii="Arial Narrow" w:hAnsi="Arial Narrow"/>
                <w:sz w:val="18"/>
              </w:rPr>
              <w:pict w14:anchorId="24F4DD5D">
                <v:shape id="_x0000_i1066" type="#_x0000_t75" style="width:10.5pt;height:10.5pt" fillcolor="window">
                  <v:imagedata r:id="rId20" o:title=""/>
                </v:shape>
              </w:pict>
            </w:r>
          </w:p>
        </w:tc>
        <w:tc>
          <w:tcPr>
            <w:tcW w:w="0" w:type="auto"/>
          </w:tcPr>
          <w:p w14:paraId="7AADE452" w14:textId="77777777" w:rsidR="00577DF9" w:rsidRDefault="00577DF9">
            <w:pPr>
              <w:numPr>
                <w:ilvl w:val="12"/>
                <w:numId w:val="0"/>
              </w:numPr>
              <w:jc w:val="center"/>
              <w:rPr>
                <w:rFonts w:ascii="Arial Narrow" w:hAnsi="Arial Narrow"/>
                <w:sz w:val="18"/>
              </w:rPr>
            </w:pPr>
            <w:r>
              <w:rPr>
                <w:rFonts w:ascii="Arial Narrow" w:hAnsi="Arial Narrow"/>
                <w:sz w:val="18"/>
              </w:rPr>
              <w:pict w14:anchorId="60DCFAF2">
                <v:shape id="_x0000_i1067" type="#_x0000_t75" style="width:10.5pt;height:10.5pt" fillcolor="window">
                  <v:imagedata r:id="rId20" o:title=""/>
                </v:shape>
              </w:pict>
            </w:r>
          </w:p>
        </w:tc>
        <w:tc>
          <w:tcPr>
            <w:tcW w:w="0" w:type="auto"/>
          </w:tcPr>
          <w:p w14:paraId="7C1D28B4"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05AF789B"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37B2857C"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56B7C235" w14:textId="77777777" w:rsidR="00577DF9" w:rsidRDefault="00577DF9">
            <w:pPr>
              <w:numPr>
                <w:ilvl w:val="12"/>
                <w:numId w:val="0"/>
              </w:numPr>
              <w:jc w:val="center"/>
              <w:rPr>
                <w:rFonts w:ascii="Arial Narrow" w:hAnsi="Arial Narrow"/>
                <w:sz w:val="18"/>
              </w:rPr>
            </w:pPr>
            <w:r>
              <w:rPr>
                <w:rFonts w:ascii="Arial Narrow" w:hAnsi="Arial Narrow"/>
                <w:sz w:val="18"/>
              </w:rPr>
              <w:t>-</w:t>
            </w:r>
          </w:p>
        </w:tc>
      </w:tr>
      <w:tr w:rsidR="00577DF9" w14:paraId="3A6BA906" w14:textId="77777777" w:rsidTr="006D7D11">
        <w:tblPrEx>
          <w:tblCellMar>
            <w:top w:w="0" w:type="dxa"/>
            <w:bottom w:w="0" w:type="dxa"/>
          </w:tblCellMar>
        </w:tblPrEx>
        <w:trPr>
          <w:cantSplit/>
        </w:trPr>
        <w:tc>
          <w:tcPr>
            <w:tcW w:w="0" w:type="auto"/>
          </w:tcPr>
          <w:p w14:paraId="08A89FB8" w14:textId="77777777" w:rsidR="00577DF9" w:rsidRDefault="00577DF9">
            <w:pPr>
              <w:numPr>
                <w:ilvl w:val="12"/>
                <w:numId w:val="0"/>
              </w:numPr>
              <w:rPr>
                <w:rFonts w:ascii="Arial Narrow" w:hAnsi="Arial Narrow"/>
                <w:sz w:val="16"/>
              </w:rPr>
            </w:pPr>
            <w:r>
              <w:rPr>
                <w:rFonts w:ascii="Arial Narrow" w:hAnsi="Arial Narrow"/>
                <w:i/>
                <w:sz w:val="16"/>
              </w:rPr>
              <w:t>Telstra</w:t>
            </w:r>
            <w:r>
              <w:rPr>
                <w:rFonts w:ascii="Arial Narrow" w:hAnsi="Arial Narrow"/>
                <w:sz w:val="16"/>
              </w:rPr>
              <w:t xml:space="preserve"> ISDN 2 </w:t>
            </w:r>
          </w:p>
        </w:tc>
        <w:tc>
          <w:tcPr>
            <w:tcW w:w="0" w:type="auto"/>
          </w:tcPr>
          <w:p w14:paraId="48040952" w14:textId="77777777" w:rsidR="00577DF9" w:rsidRDefault="00577DF9">
            <w:pPr>
              <w:numPr>
                <w:ilvl w:val="12"/>
                <w:numId w:val="0"/>
              </w:numPr>
              <w:jc w:val="center"/>
              <w:rPr>
                <w:rFonts w:ascii="Arial Narrow" w:hAnsi="Arial Narrow"/>
                <w:sz w:val="18"/>
              </w:rPr>
            </w:pPr>
            <w:r>
              <w:rPr>
                <w:rFonts w:ascii="Arial Narrow" w:hAnsi="Arial Narrow"/>
                <w:sz w:val="18"/>
              </w:rPr>
              <w:pict w14:anchorId="1893FEAB">
                <v:shape id="_x0000_i1068" type="#_x0000_t75" style="width:9pt;height:9pt" fillcolor="window">
                  <v:imagedata r:id="rId20" o:title=""/>
                </v:shape>
              </w:pict>
            </w:r>
          </w:p>
        </w:tc>
        <w:tc>
          <w:tcPr>
            <w:tcW w:w="0" w:type="auto"/>
          </w:tcPr>
          <w:p w14:paraId="5DE66076" w14:textId="77777777" w:rsidR="00577DF9" w:rsidRDefault="00577DF9">
            <w:pPr>
              <w:numPr>
                <w:ilvl w:val="12"/>
                <w:numId w:val="0"/>
              </w:numPr>
              <w:jc w:val="center"/>
              <w:rPr>
                <w:rFonts w:ascii="Arial Narrow" w:hAnsi="Arial Narrow"/>
                <w:sz w:val="18"/>
              </w:rPr>
            </w:pPr>
            <w:r>
              <w:rPr>
                <w:rFonts w:ascii="Arial Narrow" w:hAnsi="Arial Narrow"/>
                <w:sz w:val="18"/>
              </w:rPr>
              <w:t>$480</w:t>
            </w:r>
          </w:p>
        </w:tc>
        <w:tc>
          <w:tcPr>
            <w:tcW w:w="0" w:type="auto"/>
          </w:tcPr>
          <w:p w14:paraId="6A0F6841" w14:textId="77777777" w:rsidR="00577DF9" w:rsidRDefault="00577DF9">
            <w:pPr>
              <w:numPr>
                <w:ilvl w:val="12"/>
                <w:numId w:val="0"/>
              </w:numPr>
              <w:jc w:val="center"/>
              <w:rPr>
                <w:rFonts w:ascii="Arial Narrow" w:hAnsi="Arial Narrow"/>
                <w:sz w:val="18"/>
              </w:rPr>
            </w:pPr>
            <w:r>
              <w:rPr>
                <w:rFonts w:ascii="Arial Narrow" w:hAnsi="Arial Narrow"/>
                <w:sz w:val="18"/>
              </w:rPr>
              <w:t>$528</w:t>
            </w:r>
          </w:p>
        </w:tc>
        <w:tc>
          <w:tcPr>
            <w:tcW w:w="0" w:type="auto"/>
          </w:tcPr>
          <w:p w14:paraId="6C1F7A33" w14:textId="77777777" w:rsidR="00577DF9" w:rsidRDefault="00577DF9">
            <w:pPr>
              <w:numPr>
                <w:ilvl w:val="12"/>
                <w:numId w:val="0"/>
              </w:numPr>
              <w:jc w:val="center"/>
              <w:rPr>
                <w:rFonts w:ascii="Arial Narrow" w:hAnsi="Arial Narrow"/>
                <w:sz w:val="18"/>
              </w:rPr>
            </w:pPr>
            <w:r>
              <w:rPr>
                <w:rFonts w:ascii="Arial Narrow" w:hAnsi="Arial Narrow"/>
                <w:sz w:val="18"/>
              </w:rPr>
              <w:t>$660</w:t>
            </w:r>
          </w:p>
        </w:tc>
        <w:tc>
          <w:tcPr>
            <w:tcW w:w="0" w:type="auto"/>
          </w:tcPr>
          <w:p w14:paraId="0E9FE8A5" w14:textId="77777777" w:rsidR="00577DF9" w:rsidRDefault="00577DF9">
            <w:pPr>
              <w:numPr>
                <w:ilvl w:val="12"/>
                <w:numId w:val="0"/>
              </w:numPr>
              <w:jc w:val="center"/>
              <w:rPr>
                <w:rFonts w:ascii="Arial Narrow" w:hAnsi="Arial Narrow"/>
                <w:sz w:val="18"/>
              </w:rPr>
            </w:pPr>
            <w:r>
              <w:rPr>
                <w:rFonts w:ascii="Arial Narrow" w:hAnsi="Arial Narrow"/>
                <w:sz w:val="18"/>
              </w:rPr>
              <w:t>$726</w:t>
            </w:r>
          </w:p>
        </w:tc>
        <w:tc>
          <w:tcPr>
            <w:tcW w:w="0" w:type="auto"/>
          </w:tcPr>
          <w:p w14:paraId="27ACCDFF" w14:textId="77777777" w:rsidR="00577DF9" w:rsidRDefault="00577DF9">
            <w:pPr>
              <w:numPr>
                <w:ilvl w:val="12"/>
                <w:numId w:val="0"/>
              </w:numPr>
              <w:jc w:val="center"/>
              <w:rPr>
                <w:rFonts w:ascii="Arial Narrow" w:hAnsi="Arial Narrow"/>
                <w:sz w:val="18"/>
              </w:rPr>
            </w:pPr>
            <w:r>
              <w:rPr>
                <w:rFonts w:ascii="Arial Narrow" w:hAnsi="Arial Narrow"/>
                <w:sz w:val="18"/>
              </w:rPr>
              <w:t>$900</w:t>
            </w:r>
          </w:p>
        </w:tc>
        <w:tc>
          <w:tcPr>
            <w:tcW w:w="0" w:type="auto"/>
          </w:tcPr>
          <w:p w14:paraId="2B677120" w14:textId="77777777" w:rsidR="00577DF9" w:rsidRDefault="00577DF9">
            <w:pPr>
              <w:numPr>
                <w:ilvl w:val="12"/>
                <w:numId w:val="0"/>
              </w:numPr>
              <w:jc w:val="center"/>
              <w:rPr>
                <w:rFonts w:ascii="Arial Narrow" w:hAnsi="Arial Narrow"/>
                <w:sz w:val="18"/>
              </w:rPr>
            </w:pPr>
            <w:r>
              <w:rPr>
                <w:rFonts w:ascii="Arial Narrow" w:hAnsi="Arial Narrow"/>
                <w:sz w:val="18"/>
              </w:rPr>
              <w:t>$990</w:t>
            </w:r>
          </w:p>
        </w:tc>
      </w:tr>
      <w:tr w:rsidR="00577DF9" w14:paraId="721FE6C4" w14:textId="77777777" w:rsidTr="006D7D11">
        <w:tblPrEx>
          <w:tblCellMar>
            <w:top w:w="0" w:type="dxa"/>
            <w:bottom w:w="0" w:type="dxa"/>
          </w:tblCellMar>
        </w:tblPrEx>
        <w:trPr>
          <w:cantSplit/>
        </w:trPr>
        <w:tc>
          <w:tcPr>
            <w:tcW w:w="0" w:type="auto"/>
          </w:tcPr>
          <w:p w14:paraId="4F402132" w14:textId="77777777" w:rsidR="00577DF9" w:rsidRDefault="00577DF9">
            <w:pPr>
              <w:numPr>
                <w:ilvl w:val="12"/>
                <w:numId w:val="0"/>
              </w:numPr>
              <w:rPr>
                <w:rFonts w:ascii="Arial Narrow" w:hAnsi="Arial Narrow"/>
                <w:sz w:val="16"/>
              </w:rPr>
            </w:pPr>
            <w:r>
              <w:rPr>
                <w:rFonts w:ascii="Arial Narrow" w:hAnsi="Arial Narrow"/>
                <w:i/>
                <w:sz w:val="16"/>
              </w:rPr>
              <w:t>Telstra</w:t>
            </w:r>
            <w:r>
              <w:rPr>
                <w:rFonts w:ascii="Arial Narrow" w:hAnsi="Arial Narrow"/>
                <w:sz w:val="16"/>
              </w:rPr>
              <w:t xml:space="preserve"> ISDN 2 Enhanced </w:t>
            </w:r>
          </w:p>
        </w:tc>
        <w:tc>
          <w:tcPr>
            <w:tcW w:w="0" w:type="auto"/>
          </w:tcPr>
          <w:p w14:paraId="6A466915" w14:textId="77777777" w:rsidR="00577DF9" w:rsidRDefault="00577DF9">
            <w:pPr>
              <w:numPr>
                <w:ilvl w:val="12"/>
                <w:numId w:val="0"/>
              </w:numPr>
              <w:jc w:val="center"/>
              <w:rPr>
                <w:rFonts w:ascii="Arial Narrow" w:hAnsi="Arial Narrow"/>
                <w:sz w:val="18"/>
              </w:rPr>
            </w:pPr>
            <w:r>
              <w:rPr>
                <w:rFonts w:ascii="Arial Narrow" w:hAnsi="Arial Narrow"/>
                <w:sz w:val="18"/>
              </w:rPr>
              <w:pict w14:anchorId="009D970E">
                <v:shape id="_x0000_i1069" type="#_x0000_t75" style="width:9pt;height:9pt" fillcolor="window">
                  <v:imagedata r:id="rId20" o:title=""/>
                </v:shape>
              </w:pict>
            </w:r>
          </w:p>
        </w:tc>
        <w:tc>
          <w:tcPr>
            <w:tcW w:w="0" w:type="auto"/>
          </w:tcPr>
          <w:p w14:paraId="2A3A3661" w14:textId="77777777" w:rsidR="00577DF9" w:rsidRDefault="00577DF9">
            <w:pPr>
              <w:numPr>
                <w:ilvl w:val="12"/>
                <w:numId w:val="0"/>
              </w:numPr>
              <w:jc w:val="center"/>
              <w:rPr>
                <w:rFonts w:ascii="Arial Narrow" w:hAnsi="Arial Narrow"/>
                <w:sz w:val="18"/>
              </w:rPr>
            </w:pPr>
            <w:r>
              <w:rPr>
                <w:rFonts w:ascii="Arial Narrow" w:hAnsi="Arial Narrow"/>
                <w:sz w:val="18"/>
              </w:rPr>
              <w:t>$480</w:t>
            </w:r>
          </w:p>
        </w:tc>
        <w:tc>
          <w:tcPr>
            <w:tcW w:w="0" w:type="auto"/>
          </w:tcPr>
          <w:p w14:paraId="1644E25C" w14:textId="77777777" w:rsidR="00577DF9" w:rsidRDefault="00577DF9">
            <w:pPr>
              <w:numPr>
                <w:ilvl w:val="12"/>
                <w:numId w:val="0"/>
              </w:numPr>
              <w:jc w:val="center"/>
              <w:rPr>
                <w:rFonts w:ascii="Arial Narrow" w:hAnsi="Arial Narrow"/>
                <w:sz w:val="18"/>
              </w:rPr>
            </w:pPr>
            <w:r>
              <w:rPr>
                <w:rFonts w:ascii="Arial Narrow" w:hAnsi="Arial Narrow"/>
                <w:sz w:val="18"/>
              </w:rPr>
              <w:t>$528</w:t>
            </w:r>
          </w:p>
        </w:tc>
        <w:tc>
          <w:tcPr>
            <w:tcW w:w="0" w:type="auto"/>
          </w:tcPr>
          <w:p w14:paraId="6BACA2F5" w14:textId="77777777" w:rsidR="00577DF9" w:rsidRDefault="00577DF9">
            <w:pPr>
              <w:numPr>
                <w:ilvl w:val="12"/>
                <w:numId w:val="0"/>
              </w:numPr>
              <w:jc w:val="center"/>
              <w:rPr>
                <w:rFonts w:ascii="Arial Narrow" w:hAnsi="Arial Narrow"/>
                <w:sz w:val="18"/>
              </w:rPr>
            </w:pPr>
            <w:r>
              <w:rPr>
                <w:rFonts w:ascii="Arial Narrow" w:hAnsi="Arial Narrow"/>
                <w:sz w:val="18"/>
              </w:rPr>
              <w:t>$660</w:t>
            </w:r>
          </w:p>
        </w:tc>
        <w:tc>
          <w:tcPr>
            <w:tcW w:w="0" w:type="auto"/>
          </w:tcPr>
          <w:p w14:paraId="58F49267" w14:textId="77777777" w:rsidR="00577DF9" w:rsidRDefault="00577DF9">
            <w:pPr>
              <w:numPr>
                <w:ilvl w:val="12"/>
                <w:numId w:val="0"/>
              </w:numPr>
              <w:jc w:val="center"/>
              <w:rPr>
                <w:rFonts w:ascii="Arial Narrow" w:hAnsi="Arial Narrow"/>
                <w:sz w:val="18"/>
              </w:rPr>
            </w:pPr>
            <w:r>
              <w:rPr>
                <w:rFonts w:ascii="Arial Narrow" w:hAnsi="Arial Narrow"/>
                <w:sz w:val="18"/>
              </w:rPr>
              <w:t>$726</w:t>
            </w:r>
          </w:p>
        </w:tc>
        <w:tc>
          <w:tcPr>
            <w:tcW w:w="0" w:type="auto"/>
          </w:tcPr>
          <w:p w14:paraId="39A16DEF" w14:textId="77777777" w:rsidR="00577DF9" w:rsidRDefault="00577DF9">
            <w:pPr>
              <w:numPr>
                <w:ilvl w:val="12"/>
                <w:numId w:val="0"/>
              </w:numPr>
              <w:jc w:val="center"/>
              <w:rPr>
                <w:rFonts w:ascii="Arial Narrow" w:hAnsi="Arial Narrow"/>
                <w:sz w:val="18"/>
              </w:rPr>
            </w:pPr>
            <w:r>
              <w:rPr>
                <w:rFonts w:ascii="Arial Narrow" w:hAnsi="Arial Narrow"/>
                <w:sz w:val="18"/>
              </w:rPr>
              <w:t>$900</w:t>
            </w:r>
          </w:p>
        </w:tc>
        <w:tc>
          <w:tcPr>
            <w:tcW w:w="0" w:type="auto"/>
          </w:tcPr>
          <w:p w14:paraId="01032E9D" w14:textId="77777777" w:rsidR="00577DF9" w:rsidRDefault="00577DF9">
            <w:pPr>
              <w:numPr>
                <w:ilvl w:val="12"/>
                <w:numId w:val="0"/>
              </w:numPr>
              <w:jc w:val="center"/>
              <w:rPr>
                <w:rFonts w:ascii="Arial Narrow" w:hAnsi="Arial Narrow"/>
                <w:sz w:val="18"/>
              </w:rPr>
            </w:pPr>
            <w:r>
              <w:rPr>
                <w:rFonts w:ascii="Arial Narrow" w:hAnsi="Arial Narrow"/>
                <w:sz w:val="18"/>
              </w:rPr>
              <w:t>$990</w:t>
            </w:r>
          </w:p>
        </w:tc>
      </w:tr>
      <w:tr w:rsidR="00577DF9" w14:paraId="217C26E3" w14:textId="77777777" w:rsidTr="006D7D11">
        <w:tblPrEx>
          <w:tblCellMar>
            <w:top w:w="0" w:type="dxa"/>
            <w:bottom w:w="0" w:type="dxa"/>
          </w:tblCellMar>
        </w:tblPrEx>
        <w:trPr>
          <w:cantSplit/>
        </w:trPr>
        <w:tc>
          <w:tcPr>
            <w:tcW w:w="0" w:type="auto"/>
          </w:tcPr>
          <w:p w14:paraId="4CE4F413" w14:textId="77777777" w:rsidR="00577DF9" w:rsidRDefault="00577DF9">
            <w:pPr>
              <w:numPr>
                <w:ilvl w:val="12"/>
                <w:numId w:val="0"/>
              </w:numPr>
              <w:rPr>
                <w:rFonts w:ascii="Arial Narrow" w:hAnsi="Arial Narrow"/>
                <w:sz w:val="16"/>
              </w:rPr>
            </w:pPr>
            <w:r>
              <w:rPr>
                <w:rFonts w:ascii="Arial Narrow" w:hAnsi="Arial Narrow"/>
                <w:i/>
                <w:sz w:val="16"/>
              </w:rPr>
              <w:t>Telstra</w:t>
            </w:r>
            <w:r>
              <w:rPr>
                <w:rFonts w:ascii="Arial Narrow" w:hAnsi="Arial Narrow"/>
                <w:sz w:val="16"/>
              </w:rPr>
              <w:t xml:space="preserve"> ISDN 10/20/30 </w:t>
            </w:r>
          </w:p>
        </w:tc>
        <w:tc>
          <w:tcPr>
            <w:tcW w:w="0" w:type="auto"/>
          </w:tcPr>
          <w:p w14:paraId="0674607C"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39A637E2" w14:textId="77777777" w:rsidR="00577DF9" w:rsidRDefault="00577DF9">
            <w:pPr>
              <w:numPr>
                <w:ilvl w:val="12"/>
                <w:numId w:val="0"/>
              </w:numPr>
              <w:jc w:val="center"/>
              <w:rPr>
                <w:rFonts w:ascii="Arial Narrow" w:hAnsi="Arial Narrow"/>
                <w:sz w:val="18"/>
              </w:rPr>
            </w:pPr>
            <w:r>
              <w:rPr>
                <w:rFonts w:ascii="Arial Narrow" w:hAnsi="Arial Narrow"/>
                <w:sz w:val="18"/>
              </w:rPr>
              <w:pict w14:anchorId="38B898A7">
                <v:shape id="_x0000_i1070" type="#_x0000_t75" style="width:9pt;height:9pt" fillcolor="window">
                  <v:imagedata r:id="rId20" o:title=""/>
                </v:shape>
              </w:pict>
            </w:r>
          </w:p>
        </w:tc>
        <w:tc>
          <w:tcPr>
            <w:tcW w:w="0" w:type="auto"/>
          </w:tcPr>
          <w:p w14:paraId="38BAB3D7" w14:textId="77777777" w:rsidR="00577DF9" w:rsidRDefault="00577DF9">
            <w:pPr>
              <w:numPr>
                <w:ilvl w:val="12"/>
                <w:numId w:val="0"/>
              </w:numPr>
              <w:jc w:val="center"/>
              <w:rPr>
                <w:rFonts w:ascii="Arial Narrow" w:hAnsi="Arial Narrow"/>
                <w:sz w:val="18"/>
              </w:rPr>
            </w:pPr>
            <w:r>
              <w:rPr>
                <w:rFonts w:ascii="Arial Narrow" w:hAnsi="Arial Narrow"/>
                <w:sz w:val="18"/>
              </w:rPr>
              <w:pict w14:anchorId="1CC50AB9">
                <v:shape id="_x0000_i1071" type="#_x0000_t75" style="width:9pt;height:9pt" fillcolor="window">
                  <v:imagedata r:id="rId20" o:title=""/>
                </v:shape>
              </w:pict>
            </w:r>
          </w:p>
        </w:tc>
        <w:tc>
          <w:tcPr>
            <w:tcW w:w="0" w:type="auto"/>
          </w:tcPr>
          <w:p w14:paraId="6D9217AB" w14:textId="77777777" w:rsidR="00577DF9" w:rsidRDefault="00577DF9">
            <w:pPr>
              <w:numPr>
                <w:ilvl w:val="12"/>
                <w:numId w:val="0"/>
              </w:numPr>
              <w:jc w:val="center"/>
              <w:rPr>
                <w:rFonts w:ascii="Arial Narrow" w:hAnsi="Arial Narrow"/>
                <w:sz w:val="18"/>
              </w:rPr>
            </w:pPr>
            <w:r>
              <w:rPr>
                <w:rFonts w:ascii="Arial Narrow" w:hAnsi="Arial Narrow"/>
                <w:sz w:val="18"/>
              </w:rPr>
              <w:t>$660</w:t>
            </w:r>
          </w:p>
        </w:tc>
        <w:tc>
          <w:tcPr>
            <w:tcW w:w="0" w:type="auto"/>
          </w:tcPr>
          <w:p w14:paraId="18A2EFCA" w14:textId="77777777" w:rsidR="00577DF9" w:rsidRDefault="00577DF9">
            <w:pPr>
              <w:numPr>
                <w:ilvl w:val="12"/>
                <w:numId w:val="0"/>
              </w:numPr>
              <w:jc w:val="center"/>
              <w:rPr>
                <w:rFonts w:ascii="Arial Narrow" w:hAnsi="Arial Narrow"/>
                <w:sz w:val="18"/>
              </w:rPr>
            </w:pPr>
            <w:r>
              <w:rPr>
                <w:rFonts w:ascii="Arial Narrow" w:hAnsi="Arial Narrow"/>
                <w:sz w:val="18"/>
              </w:rPr>
              <w:t>$726</w:t>
            </w:r>
          </w:p>
        </w:tc>
        <w:tc>
          <w:tcPr>
            <w:tcW w:w="0" w:type="auto"/>
          </w:tcPr>
          <w:p w14:paraId="3DD5C4D1" w14:textId="77777777" w:rsidR="00577DF9" w:rsidRDefault="00577DF9">
            <w:pPr>
              <w:numPr>
                <w:ilvl w:val="12"/>
                <w:numId w:val="0"/>
              </w:numPr>
              <w:jc w:val="center"/>
              <w:rPr>
                <w:rFonts w:ascii="Arial Narrow" w:hAnsi="Arial Narrow"/>
                <w:sz w:val="18"/>
              </w:rPr>
            </w:pPr>
            <w:r>
              <w:rPr>
                <w:rFonts w:ascii="Arial Narrow" w:hAnsi="Arial Narrow"/>
                <w:sz w:val="18"/>
              </w:rPr>
              <w:t>$900</w:t>
            </w:r>
          </w:p>
        </w:tc>
        <w:tc>
          <w:tcPr>
            <w:tcW w:w="0" w:type="auto"/>
          </w:tcPr>
          <w:p w14:paraId="4CEC54C0" w14:textId="77777777" w:rsidR="00577DF9" w:rsidRDefault="00577DF9">
            <w:pPr>
              <w:numPr>
                <w:ilvl w:val="12"/>
                <w:numId w:val="0"/>
              </w:numPr>
              <w:jc w:val="center"/>
              <w:rPr>
                <w:rFonts w:ascii="Arial Narrow" w:hAnsi="Arial Narrow"/>
                <w:sz w:val="18"/>
              </w:rPr>
            </w:pPr>
            <w:r>
              <w:rPr>
                <w:rFonts w:ascii="Arial Narrow" w:hAnsi="Arial Narrow"/>
                <w:sz w:val="18"/>
              </w:rPr>
              <w:t>$990</w:t>
            </w:r>
          </w:p>
        </w:tc>
      </w:tr>
      <w:tr w:rsidR="00577DF9" w14:paraId="4A06761C" w14:textId="77777777" w:rsidTr="006D7D11">
        <w:tblPrEx>
          <w:tblCellMar>
            <w:top w:w="0" w:type="dxa"/>
            <w:bottom w:w="0" w:type="dxa"/>
          </w:tblCellMar>
        </w:tblPrEx>
        <w:trPr>
          <w:cantSplit/>
        </w:trPr>
        <w:tc>
          <w:tcPr>
            <w:tcW w:w="0" w:type="auto"/>
          </w:tcPr>
          <w:p w14:paraId="32ECA3D7" w14:textId="77777777" w:rsidR="00577DF9" w:rsidRDefault="00577DF9">
            <w:pPr>
              <w:numPr>
                <w:ilvl w:val="12"/>
                <w:numId w:val="0"/>
              </w:numPr>
              <w:rPr>
                <w:rFonts w:ascii="Arial Narrow" w:hAnsi="Arial Narrow"/>
                <w:sz w:val="18"/>
              </w:rPr>
            </w:pPr>
            <w:r>
              <w:rPr>
                <w:rFonts w:ascii="Arial Narrow" w:hAnsi="Arial Narrow"/>
                <w:sz w:val="18"/>
              </w:rPr>
              <w:t>Voicelink C &amp; T</w:t>
            </w:r>
          </w:p>
        </w:tc>
        <w:tc>
          <w:tcPr>
            <w:tcW w:w="0" w:type="auto"/>
          </w:tcPr>
          <w:p w14:paraId="3B562C9F" w14:textId="77777777" w:rsidR="00577DF9" w:rsidRDefault="00577DF9">
            <w:pPr>
              <w:numPr>
                <w:ilvl w:val="12"/>
                <w:numId w:val="0"/>
              </w:numPr>
              <w:jc w:val="center"/>
              <w:rPr>
                <w:rFonts w:ascii="Arial Narrow" w:hAnsi="Arial Narrow"/>
                <w:sz w:val="18"/>
              </w:rPr>
            </w:pPr>
            <w:r>
              <w:rPr>
                <w:rFonts w:ascii="Arial Narrow" w:hAnsi="Arial Narrow"/>
                <w:sz w:val="18"/>
              </w:rPr>
              <w:pict w14:anchorId="4E392828">
                <v:shape id="_x0000_i1072" type="#_x0000_t75" style="width:9pt;height:9pt" fillcolor="window">
                  <v:imagedata r:id="rId20" o:title=""/>
                </v:shape>
              </w:pict>
            </w:r>
          </w:p>
        </w:tc>
        <w:tc>
          <w:tcPr>
            <w:tcW w:w="0" w:type="auto"/>
          </w:tcPr>
          <w:p w14:paraId="73FAAE78"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73042235"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00A14BC3"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46E418BC"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3795B42C"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052DD30E" w14:textId="77777777" w:rsidR="00577DF9" w:rsidRDefault="00577DF9">
            <w:pPr>
              <w:numPr>
                <w:ilvl w:val="12"/>
                <w:numId w:val="0"/>
              </w:numPr>
              <w:jc w:val="center"/>
              <w:rPr>
                <w:rFonts w:ascii="Arial Narrow" w:hAnsi="Arial Narrow"/>
                <w:sz w:val="18"/>
              </w:rPr>
            </w:pPr>
            <w:r>
              <w:rPr>
                <w:rFonts w:ascii="Arial Narrow" w:hAnsi="Arial Narrow"/>
                <w:sz w:val="18"/>
              </w:rPr>
              <w:t>-</w:t>
            </w:r>
          </w:p>
        </w:tc>
      </w:tr>
      <w:tr w:rsidR="00577DF9" w14:paraId="19582A4F" w14:textId="77777777" w:rsidTr="006D7D11">
        <w:tblPrEx>
          <w:tblCellMar>
            <w:top w:w="0" w:type="dxa"/>
            <w:bottom w:w="0" w:type="dxa"/>
          </w:tblCellMar>
        </w:tblPrEx>
        <w:trPr>
          <w:cantSplit/>
        </w:trPr>
        <w:tc>
          <w:tcPr>
            <w:tcW w:w="0" w:type="auto"/>
          </w:tcPr>
          <w:p w14:paraId="74EDE896" w14:textId="77777777" w:rsidR="00577DF9" w:rsidRDefault="00577DF9">
            <w:pPr>
              <w:numPr>
                <w:ilvl w:val="12"/>
                <w:numId w:val="0"/>
              </w:numPr>
              <w:rPr>
                <w:rFonts w:ascii="Arial Narrow" w:hAnsi="Arial Narrow"/>
                <w:sz w:val="18"/>
              </w:rPr>
            </w:pPr>
            <w:r>
              <w:rPr>
                <w:rFonts w:ascii="Arial Narrow" w:hAnsi="Arial Narrow"/>
                <w:sz w:val="18"/>
              </w:rPr>
              <w:t>IP MAN</w:t>
            </w:r>
          </w:p>
        </w:tc>
        <w:tc>
          <w:tcPr>
            <w:tcW w:w="0" w:type="auto"/>
          </w:tcPr>
          <w:p w14:paraId="6600A938" w14:textId="77777777" w:rsidR="00577DF9" w:rsidRDefault="00577DF9">
            <w:pPr>
              <w:numPr>
                <w:ilvl w:val="12"/>
                <w:numId w:val="0"/>
              </w:numPr>
              <w:jc w:val="center"/>
              <w:rPr>
                <w:rFonts w:ascii="Arial Narrow" w:hAnsi="Arial Narrow"/>
                <w:sz w:val="18"/>
              </w:rPr>
            </w:pPr>
          </w:p>
        </w:tc>
        <w:tc>
          <w:tcPr>
            <w:tcW w:w="0" w:type="auto"/>
          </w:tcPr>
          <w:p w14:paraId="4268A462" w14:textId="77777777" w:rsidR="00577DF9" w:rsidRDefault="00577DF9">
            <w:pPr>
              <w:numPr>
                <w:ilvl w:val="12"/>
                <w:numId w:val="0"/>
              </w:numPr>
              <w:jc w:val="center"/>
              <w:rPr>
                <w:rFonts w:ascii="Arial Narrow" w:hAnsi="Arial Narrow"/>
                <w:sz w:val="18"/>
              </w:rPr>
            </w:pPr>
            <w:r>
              <w:rPr>
                <w:rFonts w:ascii="Arial Narrow" w:hAnsi="Arial Narrow"/>
                <w:sz w:val="18"/>
              </w:rPr>
              <w:pict w14:anchorId="01C67548">
                <v:shape id="_x0000_i1073" type="#_x0000_t75" style="width:9pt;height:9pt" fillcolor="window">
                  <v:imagedata r:id="rId20" o:title=""/>
                </v:shape>
              </w:pict>
            </w:r>
          </w:p>
        </w:tc>
        <w:tc>
          <w:tcPr>
            <w:tcW w:w="0" w:type="auto"/>
          </w:tcPr>
          <w:p w14:paraId="437711AD" w14:textId="77777777" w:rsidR="00577DF9" w:rsidRDefault="00577DF9">
            <w:pPr>
              <w:numPr>
                <w:ilvl w:val="12"/>
                <w:numId w:val="0"/>
              </w:numPr>
              <w:jc w:val="center"/>
              <w:rPr>
                <w:rFonts w:ascii="Arial Narrow" w:hAnsi="Arial Narrow"/>
                <w:sz w:val="18"/>
              </w:rPr>
            </w:pPr>
            <w:r>
              <w:rPr>
                <w:rFonts w:ascii="Arial Narrow" w:hAnsi="Arial Narrow"/>
                <w:sz w:val="18"/>
              </w:rPr>
              <w:pict w14:anchorId="358DEA1A">
                <v:shape id="_x0000_i1074" type="#_x0000_t75" style="width:9pt;height:9pt" fillcolor="window">
                  <v:imagedata r:id="rId20" o:title=""/>
                </v:shape>
              </w:pict>
            </w:r>
          </w:p>
        </w:tc>
        <w:tc>
          <w:tcPr>
            <w:tcW w:w="0" w:type="auto"/>
          </w:tcPr>
          <w:p w14:paraId="49EDFE07"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4A3726C3"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40D6E6F9"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0F67BA06" w14:textId="77777777" w:rsidR="00577DF9" w:rsidRDefault="00577DF9">
            <w:pPr>
              <w:numPr>
                <w:ilvl w:val="12"/>
                <w:numId w:val="0"/>
              </w:numPr>
              <w:jc w:val="center"/>
              <w:rPr>
                <w:rFonts w:ascii="Arial Narrow" w:hAnsi="Arial Narrow"/>
                <w:sz w:val="18"/>
              </w:rPr>
            </w:pPr>
            <w:r>
              <w:rPr>
                <w:rFonts w:ascii="Arial Narrow" w:hAnsi="Arial Narrow"/>
                <w:sz w:val="18"/>
              </w:rPr>
              <w:t>-</w:t>
            </w:r>
          </w:p>
        </w:tc>
      </w:tr>
      <w:tr w:rsidR="00577DF9" w14:paraId="79A78AF6" w14:textId="77777777" w:rsidTr="006D7D11">
        <w:tblPrEx>
          <w:tblCellMar>
            <w:top w:w="0" w:type="dxa"/>
            <w:bottom w:w="0" w:type="dxa"/>
          </w:tblCellMar>
        </w:tblPrEx>
        <w:trPr>
          <w:cantSplit/>
        </w:trPr>
        <w:tc>
          <w:tcPr>
            <w:tcW w:w="0" w:type="auto"/>
          </w:tcPr>
          <w:p w14:paraId="665BE007" w14:textId="77777777" w:rsidR="00577DF9" w:rsidRDefault="00577DF9">
            <w:pPr>
              <w:numPr>
                <w:ilvl w:val="12"/>
                <w:numId w:val="0"/>
              </w:numPr>
              <w:rPr>
                <w:rFonts w:ascii="Arial Narrow" w:hAnsi="Arial Narrow"/>
                <w:sz w:val="18"/>
              </w:rPr>
            </w:pPr>
            <w:r>
              <w:rPr>
                <w:rFonts w:ascii="Arial Narrow" w:hAnsi="Arial Narrow"/>
                <w:sz w:val="18"/>
              </w:rPr>
              <w:t>DDS Local Area service</w:t>
            </w:r>
          </w:p>
        </w:tc>
        <w:tc>
          <w:tcPr>
            <w:tcW w:w="0" w:type="auto"/>
          </w:tcPr>
          <w:p w14:paraId="6DAE69BF" w14:textId="77777777" w:rsidR="00577DF9" w:rsidRDefault="00577DF9">
            <w:pPr>
              <w:numPr>
                <w:ilvl w:val="12"/>
                <w:numId w:val="0"/>
              </w:numPr>
              <w:jc w:val="center"/>
              <w:rPr>
                <w:rFonts w:ascii="Arial Narrow" w:hAnsi="Arial Narrow"/>
                <w:sz w:val="18"/>
              </w:rPr>
            </w:pPr>
            <w:r>
              <w:rPr>
                <w:rFonts w:ascii="Arial Narrow" w:hAnsi="Arial Narrow"/>
                <w:sz w:val="18"/>
              </w:rPr>
              <w:pict w14:anchorId="205AC1F7">
                <v:shape id="_x0000_i1075" type="#_x0000_t75" style="width:9pt;height:9pt" fillcolor="window">
                  <v:imagedata r:id="rId20" o:title=""/>
                </v:shape>
              </w:pict>
            </w:r>
          </w:p>
        </w:tc>
        <w:tc>
          <w:tcPr>
            <w:tcW w:w="0" w:type="auto"/>
          </w:tcPr>
          <w:p w14:paraId="571BB23B"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5C91665C"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5110CAF6"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0C471CA8"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1F2311FB"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1F757F76" w14:textId="77777777" w:rsidR="00577DF9" w:rsidRDefault="00577DF9">
            <w:pPr>
              <w:numPr>
                <w:ilvl w:val="12"/>
                <w:numId w:val="0"/>
              </w:numPr>
              <w:jc w:val="center"/>
              <w:rPr>
                <w:rFonts w:ascii="Arial Narrow" w:hAnsi="Arial Narrow"/>
                <w:sz w:val="18"/>
              </w:rPr>
            </w:pPr>
            <w:r>
              <w:rPr>
                <w:rFonts w:ascii="Arial Narrow" w:hAnsi="Arial Narrow"/>
                <w:sz w:val="18"/>
              </w:rPr>
              <w:t>-</w:t>
            </w:r>
          </w:p>
        </w:tc>
      </w:tr>
      <w:tr w:rsidR="00577DF9" w14:paraId="2D53453A" w14:textId="77777777" w:rsidTr="006D7D11">
        <w:tblPrEx>
          <w:tblCellMar>
            <w:top w:w="0" w:type="dxa"/>
            <w:bottom w:w="0" w:type="dxa"/>
          </w:tblCellMar>
        </w:tblPrEx>
        <w:trPr>
          <w:cantSplit/>
        </w:trPr>
        <w:tc>
          <w:tcPr>
            <w:tcW w:w="0" w:type="auto"/>
          </w:tcPr>
          <w:p w14:paraId="2B8AE8F1" w14:textId="77777777" w:rsidR="00577DF9" w:rsidRDefault="00577DF9">
            <w:pPr>
              <w:numPr>
                <w:ilvl w:val="12"/>
                <w:numId w:val="0"/>
              </w:numPr>
              <w:rPr>
                <w:rFonts w:ascii="Arial Narrow" w:hAnsi="Arial Narrow"/>
                <w:sz w:val="18"/>
              </w:rPr>
            </w:pPr>
            <w:r>
              <w:rPr>
                <w:rFonts w:ascii="Arial Narrow" w:hAnsi="Arial Narrow"/>
                <w:sz w:val="18"/>
              </w:rPr>
              <w:t>Telstra Internet Direct</w:t>
            </w:r>
            <w:r w:rsidR="00B16FDA">
              <w:rPr>
                <w:rFonts w:ascii="Arial Narrow" w:hAnsi="Arial Narrow"/>
                <w:sz w:val="18"/>
              </w:rPr>
              <w:t>/Telstra Business Broadband</w:t>
            </w:r>
          </w:p>
        </w:tc>
        <w:tc>
          <w:tcPr>
            <w:tcW w:w="0" w:type="auto"/>
          </w:tcPr>
          <w:p w14:paraId="0B173CD9"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1585F566" w14:textId="77777777" w:rsidR="00577DF9" w:rsidRDefault="00577DF9">
            <w:pPr>
              <w:numPr>
                <w:ilvl w:val="12"/>
                <w:numId w:val="0"/>
              </w:numPr>
              <w:jc w:val="center"/>
              <w:rPr>
                <w:rFonts w:ascii="Arial Narrow" w:hAnsi="Arial Narrow"/>
                <w:sz w:val="18"/>
              </w:rPr>
            </w:pPr>
            <w:r>
              <w:rPr>
                <w:rFonts w:ascii="Arial Narrow" w:hAnsi="Arial Narrow"/>
                <w:sz w:val="18"/>
              </w:rPr>
              <w:sym w:font="Wingdings" w:char="F0FE"/>
            </w:r>
          </w:p>
        </w:tc>
        <w:tc>
          <w:tcPr>
            <w:tcW w:w="0" w:type="auto"/>
          </w:tcPr>
          <w:p w14:paraId="4F24161B" w14:textId="77777777" w:rsidR="00577DF9" w:rsidRDefault="00577DF9">
            <w:pPr>
              <w:numPr>
                <w:ilvl w:val="12"/>
                <w:numId w:val="0"/>
              </w:numPr>
              <w:jc w:val="center"/>
              <w:rPr>
                <w:rFonts w:ascii="Arial Narrow" w:hAnsi="Arial Narrow"/>
                <w:sz w:val="18"/>
              </w:rPr>
            </w:pPr>
            <w:r>
              <w:rPr>
                <w:rFonts w:ascii="Arial Narrow" w:hAnsi="Arial Narrow"/>
                <w:sz w:val="18"/>
              </w:rPr>
              <w:sym w:font="Wingdings" w:char="F0FE"/>
            </w:r>
          </w:p>
        </w:tc>
        <w:tc>
          <w:tcPr>
            <w:tcW w:w="0" w:type="auto"/>
          </w:tcPr>
          <w:p w14:paraId="3670F1A9"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25F3B0CB"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10D231C4" w14:textId="77777777" w:rsidR="00577DF9" w:rsidRDefault="00577DF9">
            <w:pPr>
              <w:numPr>
                <w:ilvl w:val="12"/>
                <w:numId w:val="0"/>
              </w:numPr>
              <w:jc w:val="center"/>
              <w:rPr>
                <w:rFonts w:ascii="Arial Narrow" w:hAnsi="Arial Narrow"/>
                <w:sz w:val="18"/>
              </w:rPr>
            </w:pPr>
            <w:r>
              <w:rPr>
                <w:rFonts w:ascii="Arial Narrow" w:hAnsi="Arial Narrow"/>
                <w:sz w:val="18"/>
              </w:rPr>
              <w:t>-</w:t>
            </w:r>
          </w:p>
        </w:tc>
        <w:tc>
          <w:tcPr>
            <w:tcW w:w="0" w:type="auto"/>
          </w:tcPr>
          <w:p w14:paraId="6ACBF3C2" w14:textId="77777777" w:rsidR="00577DF9" w:rsidRDefault="00577DF9">
            <w:pPr>
              <w:numPr>
                <w:ilvl w:val="12"/>
                <w:numId w:val="0"/>
              </w:numPr>
              <w:jc w:val="center"/>
              <w:rPr>
                <w:rFonts w:ascii="Arial Narrow" w:hAnsi="Arial Narrow"/>
                <w:sz w:val="18"/>
              </w:rPr>
            </w:pPr>
            <w:r>
              <w:rPr>
                <w:rFonts w:ascii="Arial Narrow" w:hAnsi="Arial Narrow"/>
                <w:sz w:val="18"/>
              </w:rPr>
              <w:t>-</w:t>
            </w:r>
          </w:p>
        </w:tc>
      </w:tr>
    </w:tbl>
    <w:p w14:paraId="6E937D56" w14:textId="77777777" w:rsidR="00577DF9" w:rsidRDefault="00577DF9">
      <w:pPr>
        <w:pStyle w:val="BodyText3"/>
        <w:numPr>
          <w:ilvl w:val="12"/>
          <w:numId w:val="0"/>
        </w:numPr>
        <w:tabs>
          <w:tab w:val="clear" w:pos="426"/>
        </w:tabs>
        <w:rPr>
          <w:sz w:val="16"/>
        </w:rPr>
      </w:pPr>
    </w:p>
    <w:p w14:paraId="2B3C4015" w14:textId="77777777" w:rsidR="00577DF9" w:rsidRDefault="00577DF9">
      <w:pPr>
        <w:pStyle w:val="BodyText3"/>
        <w:numPr>
          <w:ilvl w:val="12"/>
          <w:numId w:val="0"/>
        </w:numPr>
        <w:tabs>
          <w:tab w:val="clear" w:pos="426"/>
        </w:tabs>
      </w:pPr>
      <w:r>
        <w:rPr>
          <w:sz w:val="16"/>
        </w:rPr>
        <w:t>S</w:t>
      </w:r>
      <w:r>
        <w:t xml:space="preserve">eparate contractual arrangements apply for terminating equipment supplied beyond the </w:t>
      </w:r>
      <w:r>
        <w:rPr>
          <w:i/>
        </w:rPr>
        <w:t>Telstra</w:t>
      </w:r>
      <w:r>
        <w:t xml:space="preserve"> network boundary.  Please refer to </w:t>
      </w:r>
      <w:r>
        <w:rPr>
          <w:i/>
        </w:rPr>
        <w:t>Telstra</w:t>
      </w:r>
      <w:r>
        <w:t xml:space="preserve">’s SFOA for further information. </w:t>
      </w:r>
    </w:p>
    <w:p w14:paraId="41733893" w14:textId="77777777" w:rsidR="00577DF9" w:rsidRDefault="00577DF9">
      <w:pPr>
        <w:pStyle w:val="BodyText3"/>
        <w:numPr>
          <w:ilvl w:val="12"/>
          <w:numId w:val="0"/>
        </w:numPr>
        <w:tabs>
          <w:tab w:val="clear" w:pos="426"/>
          <w:tab w:val="left" w:pos="284"/>
        </w:tabs>
        <w:ind w:left="284" w:right="-653" w:hanging="284"/>
      </w:pPr>
      <w:r>
        <w:pict w14:anchorId="54CFD508">
          <v:shape id="_x0000_i1076" type="#_x0000_t75" style="width:9pt;height:9pt" fillcolor="window">
            <v:imagedata r:id="rId20" o:title=""/>
          </v:shape>
        </w:pict>
      </w:r>
      <w:r>
        <w:t xml:space="preserve"> </w:t>
      </w:r>
      <w:r>
        <w:tab/>
        <w:t xml:space="preserve">Denotes Standard CSM option, provided at </w:t>
      </w:r>
      <w:r>
        <w:rPr>
          <w:u w:val="single"/>
        </w:rPr>
        <w:t>no</w:t>
      </w:r>
      <w:r>
        <w:t xml:space="preserve"> charge.  Fees for CSM options are on a per annum basis.</w:t>
      </w:r>
    </w:p>
    <w:p w14:paraId="7C4E3C29" w14:textId="77777777" w:rsidR="00577DF9" w:rsidRDefault="00577DF9">
      <w:pPr>
        <w:ind w:left="284" w:hanging="284"/>
        <w:rPr>
          <w:rFonts w:ascii="Arial Narrow" w:hAnsi="Arial Narrow"/>
        </w:rPr>
      </w:pPr>
      <w:r>
        <w:sym w:font="Symbol" w:char="F0A7"/>
      </w:r>
      <w:r>
        <w:t xml:space="preserve">  </w:t>
      </w:r>
      <w:r>
        <w:rPr>
          <w:rFonts w:ascii="Arial Narrow" w:hAnsi="Arial Narrow"/>
        </w:rPr>
        <w:t xml:space="preserve">Telstra ceased accepting new requests for enhanced </w:t>
      </w:r>
      <w:r>
        <w:rPr>
          <w:rFonts w:ascii="Arial Narrow" w:hAnsi="Arial Narrow"/>
          <w:i/>
        </w:rPr>
        <w:t>CSM</w:t>
      </w:r>
      <w:r>
        <w:rPr>
          <w:rFonts w:ascii="Arial Narrow" w:hAnsi="Arial Narrow"/>
        </w:rPr>
        <w:t xml:space="preserve"> </w:t>
      </w:r>
      <w:r>
        <w:rPr>
          <w:rFonts w:ascii="Arial Narrow" w:hAnsi="Arial Narrow"/>
          <w:i/>
        </w:rPr>
        <w:t>Options</w:t>
      </w:r>
      <w:r>
        <w:rPr>
          <w:rFonts w:ascii="Arial Narrow" w:hAnsi="Arial Narrow"/>
        </w:rPr>
        <w:t xml:space="preserve"> in </w:t>
      </w:r>
      <w:r>
        <w:rPr>
          <w:rFonts w:ascii="Arial Narrow" w:hAnsi="Arial Narrow"/>
          <w:i/>
        </w:rPr>
        <w:t xml:space="preserve">Urban Areas </w:t>
      </w:r>
      <w:r>
        <w:rPr>
          <w:rFonts w:ascii="Arial Narrow" w:hAnsi="Arial Narrow"/>
        </w:rPr>
        <w:t xml:space="preserve">on and after 4 April, 2003.  Enhanced </w:t>
      </w:r>
      <w:r>
        <w:rPr>
          <w:rFonts w:ascii="Arial Narrow" w:hAnsi="Arial Narrow"/>
          <w:i/>
        </w:rPr>
        <w:t>CSM Options</w:t>
      </w:r>
      <w:r>
        <w:rPr>
          <w:rFonts w:ascii="Arial Narrow" w:hAnsi="Arial Narrow"/>
        </w:rPr>
        <w:t xml:space="preserve"> will continue to be available in </w:t>
      </w:r>
      <w:r>
        <w:rPr>
          <w:rFonts w:ascii="Arial Narrow" w:hAnsi="Arial Narrow"/>
          <w:i/>
        </w:rPr>
        <w:t xml:space="preserve">Urban Areas </w:t>
      </w:r>
      <w:r>
        <w:rPr>
          <w:rFonts w:ascii="Arial Narrow" w:hAnsi="Arial Narrow"/>
        </w:rPr>
        <w:t>on those services for which Customers had selected them prior to that date.</w:t>
      </w:r>
    </w:p>
    <w:p w14:paraId="6066EC26" w14:textId="77777777" w:rsidR="00577DF9" w:rsidRDefault="00577DF9">
      <w:pPr>
        <w:pStyle w:val="BodyText3"/>
        <w:numPr>
          <w:ilvl w:val="12"/>
          <w:numId w:val="0"/>
        </w:numPr>
        <w:tabs>
          <w:tab w:val="clear" w:pos="426"/>
          <w:tab w:val="left" w:pos="284"/>
        </w:tabs>
        <w:ind w:left="284" w:right="-653" w:hanging="284"/>
      </w:pPr>
      <w:r>
        <w:sym w:font="Symbol" w:char="F0AA"/>
      </w:r>
      <w:r>
        <w:tab/>
        <w:t xml:space="preserve">Please note that Express 4 on all Non-PSTS products is subject to agreement with </w:t>
      </w:r>
      <w:r>
        <w:rPr>
          <w:i/>
        </w:rPr>
        <w:t>Telstra</w:t>
      </w:r>
      <w:r>
        <w:t>.</w:t>
      </w:r>
    </w:p>
    <w:p w14:paraId="677E665D" w14:textId="77777777" w:rsidR="00577DF9" w:rsidRDefault="00577DF9">
      <w:pPr>
        <w:pStyle w:val="BodyText3"/>
        <w:tabs>
          <w:tab w:val="clear" w:pos="426"/>
          <w:tab w:val="left" w:pos="284"/>
        </w:tabs>
        <w:ind w:right="-653"/>
      </w:pPr>
      <w:r>
        <w:sym w:font="Symbol" w:char="F0D1"/>
      </w:r>
      <w:r>
        <w:tab/>
        <w:t xml:space="preserve">Includes Permanent Virtual Circuits (PVCs). </w:t>
      </w:r>
    </w:p>
    <w:p w14:paraId="7729E196" w14:textId="77777777" w:rsidR="00577DF9" w:rsidRDefault="00577DF9">
      <w:pPr>
        <w:pStyle w:val="BodyText3"/>
        <w:numPr>
          <w:ilvl w:val="0"/>
          <w:numId w:val="21"/>
        </w:numPr>
        <w:tabs>
          <w:tab w:val="clear" w:pos="426"/>
          <w:tab w:val="left" w:pos="284"/>
        </w:tabs>
        <w:ind w:right="-653"/>
      </w:pPr>
      <w:r>
        <w:t xml:space="preserve">Includes PVCs. </w:t>
      </w:r>
    </w:p>
    <w:p w14:paraId="1CC03599" w14:textId="77777777" w:rsidR="00577DF9" w:rsidRDefault="00577DF9">
      <w:pPr>
        <w:pStyle w:val="BodyText3"/>
        <w:tabs>
          <w:tab w:val="clear" w:pos="426"/>
          <w:tab w:val="left" w:pos="284"/>
        </w:tabs>
        <w:ind w:right="-653"/>
      </w:pPr>
      <w:r>
        <w:sym w:font="Symbol" w:char="F0A9"/>
      </w:r>
      <w:r>
        <w:tab/>
      </w:r>
      <w:r>
        <w:rPr>
          <w:rStyle w:val="FootnoteReference"/>
        </w:rPr>
        <w:t>No enhanced CSM Options for the LMB operating at 8 mbit/s are available after 1 August 1999.</w:t>
      </w:r>
    </w:p>
    <w:p w14:paraId="14D4FD09" w14:textId="77777777" w:rsidR="00577DF9" w:rsidRDefault="00577DF9">
      <w:pPr>
        <w:pStyle w:val="BodyText3"/>
        <w:numPr>
          <w:ilvl w:val="0"/>
          <w:numId w:val="3"/>
        </w:numPr>
        <w:tabs>
          <w:tab w:val="clear" w:pos="426"/>
          <w:tab w:val="left" w:pos="284"/>
        </w:tabs>
        <w:ind w:left="284" w:hanging="284"/>
      </w:pPr>
      <w:r>
        <w:t xml:space="preserve">A separate agreement for connecting services (i.e ISDN or Spectrum) is required if the Inbound product terminates via these services. </w:t>
      </w:r>
    </w:p>
    <w:p w14:paraId="49FBFC90" w14:textId="77777777" w:rsidR="00577DF9" w:rsidRDefault="00577DF9">
      <w:pPr>
        <w:pStyle w:val="Indent0"/>
        <w:numPr>
          <w:ilvl w:val="12"/>
          <w:numId w:val="0"/>
        </w:numPr>
      </w:pPr>
    </w:p>
    <w:p w14:paraId="6315064A" w14:textId="77777777" w:rsidR="00577DF9" w:rsidRDefault="00577DF9">
      <w:pPr>
        <w:pStyle w:val="Header"/>
        <w:numPr>
          <w:ilvl w:val="12"/>
          <w:numId w:val="0"/>
        </w:numPr>
        <w:tabs>
          <w:tab w:val="clear" w:pos="4153"/>
          <w:tab w:val="clear" w:pos="8306"/>
        </w:tabs>
        <w:sectPr w:rsidR="00577DF9" w:rsidSect="00DC6D8F">
          <w:footerReference w:type="even" r:id="rId21"/>
          <w:footerReference w:type="default" r:id="rId22"/>
          <w:footerReference w:type="first" r:id="rId23"/>
          <w:pgSz w:w="16839" w:h="11907" w:orient="landscape" w:code="9"/>
          <w:pgMar w:top="1418" w:right="1418" w:bottom="1418" w:left="1418" w:header="720" w:footer="720" w:gutter="0"/>
          <w:cols w:space="720"/>
          <w:docGrid w:linePitch="212"/>
        </w:sectPr>
      </w:pPr>
    </w:p>
    <w:p w14:paraId="389F26E4" w14:textId="77777777" w:rsidR="00577DF9" w:rsidRDefault="00577DF9">
      <w:pPr>
        <w:pStyle w:val="Indent0"/>
        <w:numPr>
          <w:ilvl w:val="12"/>
          <w:numId w:val="0"/>
        </w:numPr>
      </w:pPr>
    </w:p>
    <w:p w14:paraId="4CA3C2C8" w14:textId="77777777" w:rsidR="00577DF9" w:rsidRDefault="00577DF9">
      <w:pPr>
        <w:pStyle w:val="Heading3"/>
        <w:numPr>
          <w:ilvl w:val="12"/>
          <w:numId w:val="0"/>
        </w:numPr>
      </w:pPr>
      <w:r>
        <w:rPr>
          <w:b w:val="0"/>
          <w:caps w:val="0"/>
          <w:lang w:val="en-US"/>
        </w:rPr>
        <w:t>10</w:t>
      </w:r>
      <w:r>
        <w:rPr>
          <w:b w:val="0"/>
          <w:caps w:val="0"/>
          <w:lang w:val="en-US"/>
        </w:rPr>
        <w:tab/>
      </w:r>
      <w:r>
        <w:t xml:space="preserve">Service Rebate </w:t>
      </w:r>
    </w:p>
    <w:p w14:paraId="41745736" w14:textId="77777777" w:rsidR="00577DF9" w:rsidRDefault="00577DF9">
      <w:pPr>
        <w:keepNext/>
        <w:numPr>
          <w:ilvl w:val="12"/>
          <w:numId w:val="0"/>
        </w:numPr>
      </w:pPr>
      <w:r>
        <w:tab/>
      </w:r>
      <w:r>
        <w:rPr>
          <w:b/>
        </w:rPr>
        <w:t>OVERVIEW</w:t>
      </w:r>
    </w:p>
    <w:p w14:paraId="27428351" w14:textId="77777777" w:rsidR="00577DF9" w:rsidRDefault="00577DF9">
      <w:pPr>
        <w:keepNext/>
        <w:numPr>
          <w:ilvl w:val="12"/>
          <w:numId w:val="0"/>
        </w:numPr>
      </w:pPr>
    </w:p>
    <w:p w14:paraId="3DB485F4" w14:textId="77777777" w:rsidR="00577DF9" w:rsidRDefault="00577DF9">
      <w:pPr>
        <w:keepNext/>
        <w:numPr>
          <w:ilvl w:val="12"/>
          <w:numId w:val="0"/>
        </w:numPr>
      </w:pPr>
      <w:r>
        <w:t>10.1</w:t>
      </w:r>
      <w:r>
        <w:tab/>
        <w:t xml:space="preserve">If </w:t>
      </w:r>
      <w:r>
        <w:rPr>
          <w:i/>
        </w:rPr>
        <w:t>Telstra</w:t>
      </w:r>
      <w:r>
        <w:t xml:space="preserve"> fails to meet the </w:t>
      </w:r>
      <w:r>
        <w:rPr>
          <w:i/>
        </w:rPr>
        <w:t>Restoration Targets</w:t>
      </w:r>
      <w:r>
        <w:t xml:space="preserve"> set out in clause 7, the </w:t>
      </w:r>
      <w:r>
        <w:rPr>
          <w:i/>
        </w:rPr>
        <w:t>Customer</w:t>
      </w:r>
      <w:r>
        <w:t xml:space="preserve"> will be entitled to a </w:t>
      </w:r>
      <w:r>
        <w:tab/>
        <w:t>rebate on certain fees (“</w:t>
      </w:r>
      <w:r>
        <w:rPr>
          <w:i/>
        </w:rPr>
        <w:t>Service Rebate</w:t>
      </w:r>
      <w:r>
        <w:t>”).</w:t>
      </w:r>
    </w:p>
    <w:p w14:paraId="5183BF13" w14:textId="77777777" w:rsidR="00577DF9" w:rsidRDefault="00577DF9">
      <w:pPr>
        <w:keepNext/>
        <w:numPr>
          <w:ilvl w:val="12"/>
          <w:numId w:val="0"/>
        </w:numPr>
      </w:pPr>
    </w:p>
    <w:p w14:paraId="46462926" w14:textId="77777777" w:rsidR="00577DF9" w:rsidRDefault="00577DF9">
      <w:pPr>
        <w:numPr>
          <w:ilvl w:val="12"/>
          <w:numId w:val="0"/>
        </w:numPr>
        <w:ind w:left="720" w:hanging="720"/>
      </w:pPr>
      <w:r>
        <w:t>10.2</w:t>
      </w:r>
      <w:r>
        <w:tab/>
        <w:t xml:space="preserve">Where a </w:t>
      </w:r>
      <w:r>
        <w:rPr>
          <w:i/>
        </w:rPr>
        <w:t>Service Rebate</w:t>
      </w:r>
      <w:r>
        <w:t xml:space="preserve"> is paid under the </w:t>
      </w:r>
      <w:r>
        <w:rPr>
          <w:i/>
        </w:rPr>
        <w:t xml:space="preserve">CSM Option </w:t>
      </w:r>
      <w:r>
        <w:t>or</w:t>
      </w:r>
      <w:r>
        <w:rPr>
          <w:i/>
        </w:rPr>
        <w:t xml:space="preserve"> Customer Select Assurance </w:t>
      </w:r>
      <w:r>
        <w:t>option, it applies in lieu of any other rebate that would otherwise apply.</w:t>
      </w:r>
    </w:p>
    <w:p w14:paraId="0CA56A34" w14:textId="77777777" w:rsidR="00577DF9" w:rsidRDefault="00577DF9">
      <w:pPr>
        <w:pStyle w:val="Header"/>
        <w:numPr>
          <w:ilvl w:val="12"/>
          <w:numId w:val="0"/>
        </w:numPr>
        <w:tabs>
          <w:tab w:val="clear" w:pos="4153"/>
          <w:tab w:val="clear" w:pos="8306"/>
        </w:tabs>
      </w:pPr>
    </w:p>
    <w:p w14:paraId="40E806BC" w14:textId="77777777" w:rsidR="00577DF9" w:rsidRDefault="00577DF9">
      <w:pPr>
        <w:numPr>
          <w:ilvl w:val="12"/>
          <w:numId w:val="0"/>
        </w:numPr>
        <w:ind w:left="720" w:hanging="720"/>
      </w:pPr>
      <w:r>
        <w:t>10.3</w:t>
      </w:r>
      <w:r>
        <w:tab/>
        <w:t xml:space="preserve">The </w:t>
      </w:r>
      <w:r>
        <w:rPr>
          <w:i/>
        </w:rPr>
        <w:t xml:space="preserve">Service Rebate </w:t>
      </w:r>
      <w:r>
        <w:t xml:space="preserve">applies only to the </w:t>
      </w:r>
      <w:r>
        <w:rPr>
          <w:i/>
        </w:rPr>
        <w:t xml:space="preserve">CSM Options </w:t>
      </w:r>
      <w:r>
        <w:t xml:space="preserve">and to </w:t>
      </w:r>
      <w:r>
        <w:rPr>
          <w:i/>
        </w:rPr>
        <w:t xml:space="preserve">Customer Select Assurance </w:t>
      </w:r>
      <w:r>
        <w:t>options</w:t>
      </w:r>
      <w:r>
        <w:rPr>
          <w:i/>
        </w:rPr>
        <w:t>.</w:t>
      </w:r>
    </w:p>
    <w:p w14:paraId="20573CD4" w14:textId="77777777" w:rsidR="00577DF9" w:rsidRDefault="00577DF9">
      <w:pPr>
        <w:pStyle w:val="Header"/>
        <w:numPr>
          <w:ilvl w:val="12"/>
          <w:numId w:val="0"/>
        </w:numPr>
        <w:tabs>
          <w:tab w:val="clear" w:pos="4153"/>
          <w:tab w:val="clear" w:pos="8306"/>
        </w:tabs>
      </w:pPr>
    </w:p>
    <w:p w14:paraId="4DC56562" w14:textId="77777777" w:rsidR="00577DF9" w:rsidRDefault="00577DF9">
      <w:pPr>
        <w:numPr>
          <w:ilvl w:val="12"/>
          <w:numId w:val="0"/>
        </w:numPr>
        <w:ind w:left="720" w:right="708" w:hanging="720"/>
      </w:pPr>
      <w:r>
        <w:t>10.4</w:t>
      </w:r>
      <w:r>
        <w:tab/>
        <w:t xml:space="preserve">Where applicable, </w:t>
      </w:r>
      <w:r>
        <w:rPr>
          <w:i/>
        </w:rPr>
        <w:t>Customers</w:t>
      </w:r>
      <w:r>
        <w:t xml:space="preserve"> will be able to claim a </w:t>
      </w:r>
      <w:r>
        <w:rPr>
          <w:i/>
        </w:rPr>
        <w:t xml:space="preserve">Service Rebate </w:t>
      </w:r>
      <w:r>
        <w:t xml:space="preserve">on the affected Non-PSTS service according to the conditions of the nominated service assurance level on that particular service.  </w:t>
      </w:r>
    </w:p>
    <w:p w14:paraId="28CF4EAC" w14:textId="77777777" w:rsidR="00577DF9" w:rsidRDefault="00577DF9">
      <w:pPr>
        <w:numPr>
          <w:ilvl w:val="12"/>
          <w:numId w:val="0"/>
        </w:numPr>
      </w:pPr>
    </w:p>
    <w:p w14:paraId="3409EFCE" w14:textId="77777777" w:rsidR="00577DF9" w:rsidRDefault="00577DF9">
      <w:pPr>
        <w:numPr>
          <w:ilvl w:val="12"/>
          <w:numId w:val="0"/>
        </w:numPr>
        <w:rPr>
          <w:b/>
        </w:rPr>
      </w:pPr>
      <w:r>
        <w:rPr>
          <w:b/>
        </w:rPr>
        <w:tab/>
        <w:t>SERVICES FOR WHICH THE SERVICE REBATE IS NOT PROVIDED</w:t>
      </w:r>
    </w:p>
    <w:p w14:paraId="7C418B12" w14:textId="77777777" w:rsidR="00577DF9" w:rsidRDefault="00577DF9">
      <w:pPr>
        <w:numPr>
          <w:ilvl w:val="12"/>
          <w:numId w:val="0"/>
        </w:numPr>
        <w:rPr>
          <w:b/>
        </w:rPr>
      </w:pPr>
    </w:p>
    <w:p w14:paraId="79813E8D" w14:textId="77777777" w:rsidR="00577DF9" w:rsidRDefault="00577DF9">
      <w:pPr>
        <w:numPr>
          <w:ilvl w:val="12"/>
          <w:numId w:val="0"/>
        </w:numPr>
        <w:ind w:left="720" w:hanging="720"/>
      </w:pPr>
      <w:r>
        <w:t>10.5</w:t>
      </w:r>
      <w:r>
        <w:tab/>
        <w:t xml:space="preserve">The </w:t>
      </w:r>
      <w:r>
        <w:rPr>
          <w:i/>
        </w:rPr>
        <w:t xml:space="preserve">Service Rebate </w:t>
      </w:r>
      <w:r>
        <w:t xml:space="preserve">applies to those products/services listed in the table in clauses 8 and 9, with the following exceptions: </w:t>
      </w:r>
    </w:p>
    <w:p w14:paraId="6E49A1BA" w14:textId="77777777" w:rsidR="00577DF9" w:rsidRDefault="00577DF9">
      <w:pPr>
        <w:numPr>
          <w:ilvl w:val="12"/>
          <w:numId w:val="0"/>
        </w:numPr>
      </w:pPr>
    </w:p>
    <w:p w14:paraId="19CE5C2D" w14:textId="77777777" w:rsidR="00577DF9" w:rsidRDefault="00577DF9">
      <w:pPr>
        <w:numPr>
          <w:ilvl w:val="0"/>
          <w:numId w:val="4"/>
        </w:numPr>
        <w:ind w:left="1077" w:hanging="357"/>
      </w:pPr>
      <w:r>
        <w:t>Multipoint Dedicated Alarm &amp; Telemetry Service;</w:t>
      </w:r>
    </w:p>
    <w:p w14:paraId="1CB2EAB7" w14:textId="77777777" w:rsidR="00577DF9" w:rsidRDefault="00577DF9">
      <w:pPr>
        <w:numPr>
          <w:ilvl w:val="12"/>
          <w:numId w:val="0"/>
        </w:numPr>
        <w:ind w:left="1077" w:hanging="357"/>
      </w:pPr>
    </w:p>
    <w:p w14:paraId="16E32315" w14:textId="77777777" w:rsidR="00577DF9" w:rsidRDefault="00577DF9">
      <w:pPr>
        <w:numPr>
          <w:ilvl w:val="0"/>
          <w:numId w:val="4"/>
        </w:numPr>
        <w:ind w:left="1077" w:hanging="357"/>
      </w:pPr>
      <w:r>
        <w:t>Voicelink C &amp; T services;</w:t>
      </w:r>
    </w:p>
    <w:p w14:paraId="22C5A3BD" w14:textId="77777777" w:rsidR="00577DF9" w:rsidRDefault="00577DF9">
      <w:pPr>
        <w:numPr>
          <w:ilvl w:val="12"/>
          <w:numId w:val="0"/>
        </w:numPr>
      </w:pPr>
    </w:p>
    <w:p w14:paraId="13274B9A" w14:textId="77777777" w:rsidR="00577DF9" w:rsidRDefault="00577DF9">
      <w:pPr>
        <w:numPr>
          <w:ilvl w:val="0"/>
          <w:numId w:val="4"/>
        </w:numPr>
        <w:ind w:left="1077" w:hanging="357"/>
      </w:pPr>
      <w:r>
        <w:t>Dial Transaction services;</w:t>
      </w:r>
    </w:p>
    <w:p w14:paraId="658C006D" w14:textId="77777777" w:rsidR="00577DF9" w:rsidRDefault="00577DF9">
      <w:pPr>
        <w:numPr>
          <w:ilvl w:val="12"/>
          <w:numId w:val="0"/>
        </w:numPr>
        <w:ind w:left="1077" w:hanging="357"/>
      </w:pPr>
    </w:p>
    <w:p w14:paraId="46F93941" w14:textId="77777777" w:rsidR="00577DF9" w:rsidRDefault="00577DF9">
      <w:pPr>
        <w:numPr>
          <w:ilvl w:val="0"/>
          <w:numId w:val="4"/>
        </w:numPr>
        <w:ind w:left="1077" w:hanging="357"/>
      </w:pPr>
      <w:r>
        <w:t>2-Wire, 4-Wire Permitted Attachment Private Lines and Network Connected Services</w:t>
      </w:r>
    </w:p>
    <w:p w14:paraId="62163C6A" w14:textId="77777777" w:rsidR="00577DF9" w:rsidRDefault="00577DF9">
      <w:pPr>
        <w:numPr>
          <w:ilvl w:val="12"/>
          <w:numId w:val="0"/>
        </w:numPr>
        <w:ind w:left="1077" w:hanging="357"/>
      </w:pPr>
    </w:p>
    <w:p w14:paraId="0A18AB7E" w14:textId="77777777" w:rsidR="00577DF9" w:rsidRDefault="00577DF9">
      <w:pPr>
        <w:numPr>
          <w:ilvl w:val="12"/>
          <w:numId w:val="0"/>
        </w:numPr>
      </w:pPr>
    </w:p>
    <w:p w14:paraId="6F77B359" w14:textId="77777777" w:rsidR="00577DF9" w:rsidRDefault="00577DF9">
      <w:pPr>
        <w:pStyle w:val="Indent00"/>
        <w:numPr>
          <w:ilvl w:val="12"/>
          <w:numId w:val="0"/>
        </w:numPr>
        <w:ind w:left="567" w:hanging="567"/>
      </w:pPr>
      <w:r>
        <w:t>10.6</w:t>
      </w:r>
      <w:r>
        <w:tab/>
        <w:t xml:space="preserve">If the </w:t>
      </w:r>
      <w:r>
        <w:rPr>
          <w:i/>
        </w:rPr>
        <w:t xml:space="preserve">Customer </w:t>
      </w:r>
      <w:r>
        <w:t xml:space="preserve">reports a fault and </w:t>
      </w:r>
      <w:r>
        <w:rPr>
          <w:i/>
        </w:rPr>
        <w:t>Telstra</w:t>
      </w:r>
      <w:r>
        <w:t xml:space="preserve"> does not meet the maximum quoted </w:t>
      </w:r>
      <w:r>
        <w:rPr>
          <w:i/>
        </w:rPr>
        <w:t xml:space="preserve">Restoration Target </w:t>
      </w:r>
      <w:r>
        <w:t>for any qualifying fault on the service(s) concerned, or within such other times as agreed with</w:t>
      </w:r>
      <w:r>
        <w:rPr>
          <w:i/>
        </w:rPr>
        <w:t xml:space="preserve"> </w:t>
      </w:r>
      <w:r>
        <w:t xml:space="preserve">the </w:t>
      </w:r>
      <w:r>
        <w:rPr>
          <w:i/>
        </w:rPr>
        <w:t>Customer</w:t>
      </w:r>
      <w:r>
        <w:t xml:space="preserve">, </w:t>
      </w:r>
      <w:r>
        <w:rPr>
          <w:i/>
        </w:rPr>
        <w:t>Telstra</w:t>
      </w:r>
      <w:r>
        <w:t xml:space="preserve"> will provide the following </w:t>
      </w:r>
      <w:r>
        <w:rPr>
          <w:i/>
        </w:rPr>
        <w:t>Service Rebates</w:t>
      </w:r>
      <w:r>
        <w:t xml:space="preserve">: </w:t>
      </w:r>
    </w:p>
    <w:p w14:paraId="5E284E79" w14:textId="77777777" w:rsidR="00577DF9" w:rsidRDefault="00577DF9">
      <w:pPr>
        <w:numPr>
          <w:ilvl w:val="12"/>
          <w:numId w:val="0"/>
        </w:numPr>
      </w:pPr>
    </w:p>
    <w:tbl>
      <w:tblPr>
        <w:tblW w:w="0" w:type="auto"/>
        <w:tblInd w:w="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80"/>
        <w:gridCol w:w="4589"/>
      </w:tblGrid>
      <w:tr w:rsidR="00577DF9" w14:paraId="7F96F24C" w14:textId="77777777">
        <w:tblPrEx>
          <w:tblCellMar>
            <w:top w:w="0" w:type="dxa"/>
            <w:bottom w:w="0" w:type="dxa"/>
          </w:tblCellMar>
        </w:tblPrEx>
        <w:trPr>
          <w:trHeight w:hRule="exact" w:val="320"/>
        </w:trPr>
        <w:tc>
          <w:tcPr>
            <w:tcW w:w="3880" w:type="dxa"/>
            <w:tcBorders>
              <w:top w:val="single" w:sz="12" w:space="0" w:color="auto"/>
              <w:bottom w:val="single" w:sz="6" w:space="0" w:color="auto"/>
            </w:tcBorders>
          </w:tcPr>
          <w:p w14:paraId="4B575C96" w14:textId="77777777" w:rsidR="00577DF9" w:rsidRDefault="00577DF9">
            <w:pPr>
              <w:keepNext/>
              <w:numPr>
                <w:ilvl w:val="12"/>
                <w:numId w:val="0"/>
              </w:numPr>
              <w:rPr>
                <w:b/>
                <w:color w:val="auto"/>
              </w:rPr>
            </w:pPr>
            <w:r>
              <w:rPr>
                <w:b/>
                <w:color w:val="auto"/>
              </w:rPr>
              <w:t>Service Level</w:t>
            </w:r>
          </w:p>
        </w:tc>
        <w:tc>
          <w:tcPr>
            <w:tcW w:w="4589" w:type="dxa"/>
            <w:tcBorders>
              <w:top w:val="single" w:sz="12" w:space="0" w:color="auto"/>
              <w:bottom w:val="single" w:sz="6" w:space="0" w:color="auto"/>
            </w:tcBorders>
          </w:tcPr>
          <w:p w14:paraId="7187BE28" w14:textId="77777777" w:rsidR="00577DF9" w:rsidRDefault="00577DF9">
            <w:pPr>
              <w:keepNext/>
              <w:numPr>
                <w:ilvl w:val="12"/>
                <w:numId w:val="0"/>
              </w:numPr>
              <w:rPr>
                <w:b/>
                <w:color w:val="auto"/>
              </w:rPr>
            </w:pPr>
            <w:r>
              <w:rPr>
                <w:b/>
                <w:color w:val="auto"/>
              </w:rPr>
              <w:t>Rebate for affected service(s)</w:t>
            </w:r>
          </w:p>
        </w:tc>
      </w:tr>
      <w:tr w:rsidR="00577DF9" w14:paraId="49BB6B27" w14:textId="77777777">
        <w:tblPrEx>
          <w:tblCellMar>
            <w:top w:w="0" w:type="dxa"/>
            <w:bottom w:w="0" w:type="dxa"/>
          </w:tblCellMar>
        </w:tblPrEx>
        <w:trPr>
          <w:trHeight w:val="1000"/>
        </w:trPr>
        <w:tc>
          <w:tcPr>
            <w:tcW w:w="3880" w:type="dxa"/>
            <w:tcBorders>
              <w:top w:val="nil"/>
            </w:tcBorders>
            <w:shd w:val="clear" w:color="auto" w:fill="FFFFFF"/>
          </w:tcPr>
          <w:p w14:paraId="5CDA51DB" w14:textId="77777777" w:rsidR="00577DF9" w:rsidRDefault="00577DF9">
            <w:pPr>
              <w:keepNext/>
              <w:numPr>
                <w:ilvl w:val="12"/>
                <w:numId w:val="0"/>
              </w:numPr>
              <w:spacing w:before="120"/>
              <w:rPr>
                <w:b/>
                <w:sz w:val="18"/>
              </w:rPr>
            </w:pPr>
            <w:r>
              <w:rPr>
                <w:b/>
                <w:sz w:val="18"/>
              </w:rPr>
              <w:t>Standard (as set out for each product in Clause 7. Some exclusions apply- see clauses 10.5 and 10.7)</w:t>
            </w:r>
          </w:p>
        </w:tc>
        <w:tc>
          <w:tcPr>
            <w:tcW w:w="4589" w:type="dxa"/>
            <w:tcBorders>
              <w:top w:val="nil"/>
            </w:tcBorders>
            <w:shd w:val="clear" w:color="auto" w:fill="FFFFFF"/>
          </w:tcPr>
          <w:p w14:paraId="3E832F53" w14:textId="77777777" w:rsidR="00577DF9" w:rsidRDefault="00577DF9">
            <w:pPr>
              <w:keepNext/>
              <w:numPr>
                <w:ilvl w:val="12"/>
                <w:numId w:val="0"/>
              </w:numPr>
              <w:spacing w:before="120"/>
            </w:pPr>
            <w:r>
              <w:t>A rebate to the value of one month access rental fee*, paid at 20% per complete hour beyond the target restoration time and capped at 100% per month per service.</w:t>
            </w:r>
          </w:p>
        </w:tc>
      </w:tr>
      <w:tr w:rsidR="00577DF9" w14:paraId="08346CCF" w14:textId="77777777">
        <w:tblPrEx>
          <w:tblCellMar>
            <w:top w:w="0" w:type="dxa"/>
            <w:bottom w:w="0" w:type="dxa"/>
          </w:tblCellMar>
        </w:tblPrEx>
        <w:trPr>
          <w:trHeight w:val="1000"/>
        </w:trPr>
        <w:tc>
          <w:tcPr>
            <w:tcW w:w="3880" w:type="dxa"/>
            <w:shd w:val="clear" w:color="auto" w:fill="FFFFFF"/>
          </w:tcPr>
          <w:p w14:paraId="360A9581" w14:textId="77777777" w:rsidR="00577DF9" w:rsidRDefault="00577DF9">
            <w:pPr>
              <w:keepLines/>
              <w:numPr>
                <w:ilvl w:val="12"/>
                <w:numId w:val="0"/>
              </w:numPr>
              <w:spacing w:before="120"/>
              <w:rPr>
                <w:b/>
                <w:sz w:val="18"/>
              </w:rPr>
            </w:pPr>
            <w:r>
              <w:rPr>
                <w:b/>
                <w:sz w:val="18"/>
              </w:rPr>
              <w:t xml:space="preserve">For an enhanced </w:t>
            </w:r>
            <w:r>
              <w:rPr>
                <w:b/>
                <w:i/>
                <w:sz w:val="18"/>
              </w:rPr>
              <w:t xml:space="preserve">CSM Option </w:t>
            </w:r>
            <w:r>
              <w:rPr>
                <w:b/>
                <w:sz w:val="18"/>
              </w:rPr>
              <w:t>(Some exclusions apply- see clauses 10.5 and 10.7)</w:t>
            </w:r>
          </w:p>
        </w:tc>
        <w:tc>
          <w:tcPr>
            <w:tcW w:w="4589" w:type="dxa"/>
            <w:shd w:val="clear" w:color="auto" w:fill="FFFFFF"/>
          </w:tcPr>
          <w:p w14:paraId="4F1643A3" w14:textId="77777777" w:rsidR="00577DF9" w:rsidRDefault="00577DF9">
            <w:pPr>
              <w:pStyle w:val="FootnoteText"/>
              <w:keepLines/>
              <w:numPr>
                <w:ilvl w:val="12"/>
                <w:numId w:val="0"/>
              </w:numPr>
              <w:spacing w:before="120"/>
            </w:pPr>
            <w:r>
              <w:t xml:space="preserve">A rebate to the value of one month’s access rental fee, paid at 20% per complete hour beyond the target restoration time capped at 100% per month per service </w:t>
            </w:r>
            <w:r>
              <w:rPr>
                <w:b/>
              </w:rPr>
              <w:t xml:space="preserve">plus </w:t>
            </w:r>
            <w:r>
              <w:t>50% of the annual cost of the enhanced service assurance option, capped at 100% per annum.</w:t>
            </w:r>
          </w:p>
          <w:p w14:paraId="242DB2E3" w14:textId="77777777" w:rsidR="00577DF9" w:rsidRDefault="00577DF9">
            <w:pPr>
              <w:pStyle w:val="FootnoteText"/>
              <w:keepLines/>
              <w:numPr>
                <w:ilvl w:val="12"/>
                <w:numId w:val="0"/>
              </w:numPr>
              <w:spacing w:before="120"/>
            </w:pPr>
          </w:p>
        </w:tc>
      </w:tr>
      <w:tr w:rsidR="00577DF9" w14:paraId="763A37F4" w14:textId="77777777">
        <w:tblPrEx>
          <w:tblCellMar>
            <w:top w:w="0" w:type="dxa"/>
            <w:bottom w:w="0" w:type="dxa"/>
          </w:tblCellMar>
        </w:tblPrEx>
        <w:trPr>
          <w:trHeight w:val="1000"/>
        </w:trPr>
        <w:tc>
          <w:tcPr>
            <w:tcW w:w="3880" w:type="dxa"/>
            <w:shd w:val="clear" w:color="auto" w:fill="FFFFFF"/>
          </w:tcPr>
          <w:p w14:paraId="5E3EF978" w14:textId="77777777" w:rsidR="00577DF9" w:rsidRDefault="00577DF9">
            <w:pPr>
              <w:keepLines/>
              <w:numPr>
                <w:ilvl w:val="12"/>
                <w:numId w:val="0"/>
              </w:numPr>
              <w:spacing w:before="120"/>
              <w:rPr>
                <w:b/>
                <w:sz w:val="18"/>
              </w:rPr>
            </w:pPr>
            <w:r>
              <w:rPr>
                <w:b/>
                <w:sz w:val="18"/>
              </w:rPr>
              <w:t xml:space="preserve">For an enhanced </w:t>
            </w:r>
            <w:r>
              <w:rPr>
                <w:b/>
                <w:i/>
                <w:sz w:val="18"/>
              </w:rPr>
              <w:t xml:space="preserve">Customer Select Assurance </w:t>
            </w:r>
            <w:r>
              <w:rPr>
                <w:b/>
                <w:sz w:val="18"/>
              </w:rPr>
              <w:t>option</w:t>
            </w:r>
            <w:r>
              <w:rPr>
                <w:b/>
                <w:i/>
                <w:sz w:val="18"/>
              </w:rPr>
              <w:t xml:space="preserve"> </w:t>
            </w:r>
            <w:r>
              <w:rPr>
                <w:b/>
                <w:sz w:val="18"/>
              </w:rPr>
              <w:t xml:space="preserve"> with a fixed monthly fee  (Some exclusions apply- see clauses 10.5 and 10.7)</w:t>
            </w:r>
          </w:p>
        </w:tc>
        <w:tc>
          <w:tcPr>
            <w:tcW w:w="4589" w:type="dxa"/>
            <w:shd w:val="clear" w:color="auto" w:fill="FFFFFF"/>
          </w:tcPr>
          <w:p w14:paraId="30F55A3E" w14:textId="77777777" w:rsidR="00577DF9" w:rsidRDefault="00577DF9">
            <w:pPr>
              <w:pStyle w:val="FootnoteText"/>
              <w:keepLines/>
              <w:numPr>
                <w:ilvl w:val="12"/>
                <w:numId w:val="0"/>
              </w:numPr>
              <w:spacing w:before="120"/>
            </w:pPr>
            <w:r>
              <w:t xml:space="preserve">A rebate to the value of one month’s access rental fee, paid at 20% per complete hour beyond the target restoration time and capped at 100% per month per service </w:t>
            </w:r>
            <w:r>
              <w:rPr>
                <w:b/>
              </w:rPr>
              <w:t>plus</w:t>
            </w:r>
            <w:r>
              <w:t xml:space="preserve"> 50% of the annual cost of the enhanced service assurance option, capped at 100% per annum.</w:t>
            </w:r>
          </w:p>
          <w:p w14:paraId="4F93DAB5" w14:textId="77777777" w:rsidR="00577DF9" w:rsidRDefault="00577DF9" w:rsidP="00D91BF1">
            <w:pPr>
              <w:pStyle w:val="Indent20"/>
              <w:keepLines/>
              <w:numPr>
                <w:ilvl w:val="12"/>
                <w:numId w:val="0"/>
              </w:numPr>
            </w:pPr>
            <w:r>
              <w:t xml:space="preserve">For Telstra Frame Relay and ATM the service rebate </w:t>
            </w:r>
            <w:r>
              <w:lastRenderedPageBreak/>
              <w:t>is also payable on the affected PVCs. This rebate is to the value of a month’s access rental</w:t>
            </w:r>
            <w:r>
              <w:rPr>
                <w:snapToGrid w:val="0"/>
              </w:rPr>
              <w:t xml:space="preserve">, paid at 5% per </w:t>
            </w:r>
            <w:r>
              <w:t>complete hour beyond the target restoration time</w:t>
            </w:r>
            <w:r>
              <w:rPr>
                <w:snapToGrid w:val="0"/>
              </w:rPr>
              <w:t xml:space="preserve"> and capped at 100% per month per affected PVC.</w:t>
            </w:r>
          </w:p>
        </w:tc>
      </w:tr>
      <w:tr w:rsidR="00577DF9" w14:paraId="404D4791" w14:textId="77777777">
        <w:tblPrEx>
          <w:tblCellMar>
            <w:top w:w="0" w:type="dxa"/>
            <w:bottom w:w="0" w:type="dxa"/>
          </w:tblCellMar>
        </w:tblPrEx>
        <w:trPr>
          <w:trHeight w:val="1000"/>
        </w:trPr>
        <w:tc>
          <w:tcPr>
            <w:tcW w:w="3880" w:type="dxa"/>
            <w:shd w:val="clear" w:color="auto" w:fill="FFFFFF"/>
          </w:tcPr>
          <w:p w14:paraId="3281828E" w14:textId="77777777" w:rsidR="00577DF9" w:rsidRDefault="00577DF9">
            <w:pPr>
              <w:keepLines/>
              <w:numPr>
                <w:ilvl w:val="12"/>
                <w:numId w:val="0"/>
              </w:numPr>
              <w:spacing w:before="120"/>
              <w:rPr>
                <w:b/>
                <w:sz w:val="18"/>
              </w:rPr>
            </w:pPr>
            <w:r>
              <w:rPr>
                <w:b/>
                <w:sz w:val="18"/>
              </w:rPr>
              <w:lastRenderedPageBreak/>
              <w:t xml:space="preserve">For an enhanced ‘Pay per event’ </w:t>
            </w:r>
            <w:r>
              <w:rPr>
                <w:b/>
                <w:i/>
                <w:sz w:val="18"/>
              </w:rPr>
              <w:t xml:space="preserve">Customer Select Assurance </w:t>
            </w:r>
            <w:r>
              <w:rPr>
                <w:b/>
                <w:sz w:val="18"/>
              </w:rPr>
              <w:t>option</w:t>
            </w:r>
          </w:p>
        </w:tc>
        <w:tc>
          <w:tcPr>
            <w:tcW w:w="4589" w:type="dxa"/>
            <w:shd w:val="clear" w:color="auto" w:fill="FFFFFF"/>
          </w:tcPr>
          <w:p w14:paraId="2D7A3F41" w14:textId="77777777" w:rsidR="00577DF9" w:rsidRDefault="00577DF9">
            <w:pPr>
              <w:pStyle w:val="FootnoteText"/>
              <w:keepLines/>
              <w:numPr>
                <w:ilvl w:val="12"/>
                <w:numId w:val="0"/>
              </w:numPr>
              <w:spacing w:before="120"/>
            </w:pPr>
            <w:r>
              <w:t xml:space="preserve">100% of the per fault fee </w:t>
            </w:r>
          </w:p>
          <w:p w14:paraId="45D966E5" w14:textId="77777777" w:rsidR="00577DF9" w:rsidRDefault="00577DF9">
            <w:pPr>
              <w:pStyle w:val="FootnoteText"/>
              <w:keepLines/>
              <w:numPr>
                <w:ilvl w:val="12"/>
                <w:numId w:val="0"/>
              </w:numPr>
              <w:spacing w:before="120"/>
            </w:pPr>
          </w:p>
        </w:tc>
      </w:tr>
    </w:tbl>
    <w:p w14:paraId="6FBF607C" w14:textId="77777777" w:rsidR="00577DF9" w:rsidRDefault="00577DF9">
      <w:pPr>
        <w:numPr>
          <w:ilvl w:val="12"/>
          <w:numId w:val="0"/>
        </w:numPr>
        <w:rPr>
          <w:i/>
        </w:rPr>
      </w:pPr>
    </w:p>
    <w:p w14:paraId="1BE57AF2" w14:textId="77777777" w:rsidR="00577DF9" w:rsidRDefault="00577DF9">
      <w:pPr>
        <w:numPr>
          <w:ilvl w:val="12"/>
          <w:numId w:val="0"/>
        </w:numPr>
        <w:ind w:left="1134" w:hanging="397"/>
        <w:rPr>
          <w:i/>
        </w:rPr>
      </w:pPr>
      <w:r>
        <w:rPr>
          <w:i/>
        </w:rPr>
        <w:t>*</w:t>
      </w:r>
      <w:r>
        <w:rPr>
          <w:i/>
        </w:rPr>
        <w:tab/>
        <w:t>Note:  For Telstra Internet Direct (including Telstra Internet Direct Premium Packages, the monthly access rental fee refers to the Monthly Standard Charge for the service, unless the Customer is on Fixed Pricing or Volume-Based Pricing in which case it refers to the Monthly Charge.  For Customers on Multiple Sites Pricing (Volume-Based Pricing), the monthly access rental fee refers to the minimum Monthly Charge for the services on that pricing option.</w:t>
      </w:r>
    </w:p>
    <w:p w14:paraId="4DAA602B" w14:textId="77777777" w:rsidR="00577DF9" w:rsidRDefault="00577DF9">
      <w:pPr>
        <w:numPr>
          <w:ilvl w:val="12"/>
          <w:numId w:val="0"/>
        </w:numPr>
        <w:rPr>
          <w:i/>
        </w:rPr>
      </w:pPr>
    </w:p>
    <w:p w14:paraId="1C382BB0" w14:textId="77777777" w:rsidR="00577DF9" w:rsidRDefault="00577DF9">
      <w:pPr>
        <w:numPr>
          <w:ilvl w:val="12"/>
          <w:numId w:val="0"/>
        </w:numPr>
      </w:pPr>
      <w:r>
        <w:t>10.7</w:t>
      </w:r>
      <w:r>
        <w:tab/>
        <w:t xml:space="preserve">The </w:t>
      </w:r>
      <w:r>
        <w:rPr>
          <w:i/>
        </w:rPr>
        <w:t xml:space="preserve">Service Rebates </w:t>
      </w:r>
      <w:r>
        <w:t>set out in clause 10.6 do not apply to:</w:t>
      </w:r>
    </w:p>
    <w:p w14:paraId="31F0BF27" w14:textId="77777777" w:rsidR="00577DF9" w:rsidRDefault="00577DF9">
      <w:pPr>
        <w:numPr>
          <w:ilvl w:val="12"/>
          <w:numId w:val="0"/>
        </w:numPr>
        <w:ind w:left="737" w:hanging="737"/>
      </w:pPr>
    </w:p>
    <w:p w14:paraId="7BE20831" w14:textId="77777777" w:rsidR="00577DF9" w:rsidRDefault="00577DF9">
      <w:pPr>
        <w:numPr>
          <w:ilvl w:val="0"/>
          <w:numId w:val="4"/>
        </w:numPr>
        <w:ind w:left="1077" w:hanging="357"/>
      </w:pPr>
      <w:r>
        <w:t xml:space="preserve">Argent Dial up where the </w:t>
      </w:r>
      <w:r>
        <w:rPr>
          <w:i/>
        </w:rPr>
        <w:t xml:space="preserve">Service Rebate </w:t>
      </w:r>
      <w:r>
        <w:t>is</w:t>
      </w:r>
      <w:r>
        <w:rPr>
          <w:i/>
        </w:rPr>
        <w:t xml:space="preserve"> </w:t>
      </w:r>
      <w:r>
        <w:t xml:space="preserve">equivalent to 5% of the previous month’s transaction charges under </w:t>
      </w:r>
      <w:r>
        <w:rPr>
          <w:i/>
        </w:rPr>
        <w:t>CSM Options</w:t>
      </w:r>
      <w:r>
        <w:t>;</w:t>
      </w:r>
    </w:p>
    <w:p w14:paraId="29613584" w14:textId="77777777" w:rsidR="00577DF9" w:rsidRDefault="00577DF9">
      <w:pPr>
        <w:spacing w:line="240" w:lineRule="atLeast"/>
        <w:ind w:left="720" w:right="851"/>
        <w:rPr>
          <w:color w:val="auto"/>
        </w:rPr>
      </w:pPr>
    </w:p>
    <w:p w14:paraId="114ECA38" w14:textId="77777777" w:rsidR="00577DF9" w:rsidRDefault="00577DF9">
      <w:pPr>
        <w:numPr>
          <w:ilvl w:val="12"/>
          <w:numId w:val="0"/>
        </w:numPr>
        <w:ind w:left="1077" w:hanging="357"/>
      </w:pPr>
    </w:p>
    <w:p w14:paraId="16B081D7" w14:textId="77777777" w:rsidR="00577DF9" w:rsidRDefault="00577DF9">
      <w:pPr>
        <w:numPr>
          <w:ilvl w:val="0"/>
          <w:numId w:val="4"/>
        </w:numPr>
        <w:ind w:left="1077" w:hanging="357"/>
      </w:pPr>
      <w:r>
        <w:t>Large Megabit Bearer and Megalink services where the following rebates, where applicable shall apply:</w:t>
      </w:r>
    </w:p>
    <w:p w14:paraId="0C71D120" w14:textId="77777777" w:rsidR="00577DF9" w:rsidRDefault="00577DF9">
      <w:pPr>
        <w:numPr>
          <w:ilvl w:val="12"/>
          <w:numId w:val="0"/>
        </w:numPr>
        <w:ind w:left="1077"/>
      </w:pPr>
    </w:p>
    <w:tbl>
      <w:tblPr>
        <w:tblW w:w="0" w:type="auto"/>
        <w:tblInd w:w="8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119"/>
        <w:gridCol w:w="3543"/>
      </w:tblGrid>
      <w:tr w:rsidR="00577DF9" w14:paraId="3FE545A0" w14:textId="77777777">
        <w:tblPrEx>
          <w:tblCellMar>
            <w:top w:w="0" w:type="dxa"/>
            <w:bottom w:w="0" w:type="dxa"/>
          </w:tblCellMar>
        </w:tblPrEx>
        <w:tc>
          <w:tcPr>
            <w:tcW w:w="3119" w:type="dxa"/>
            <w:shd w:val="clear" w:color="auto" w:fill="FFFFFF"/>
          </w:tcPr>
          <w:p w14:paraId="05707F10" w14:textId="77777777" w:rsidR="00577DF9" w:rsidRDefault="00577DF9">
            <w:pPr>
              <w:numPr>
                <w:ilvl w:val="12"/>
                <w:numId w:val="0"/>
              </w:numPr>
              <w:rPr>
                <w:b/>
                <w:sz w:val="18"/>
              </w:rPr>
            </w:pPr>
            <w:r>
              <w:rPr>
                <w:rFonts w:ascii="Arial" w:hAnsi="Arial"/>
                <w:b/>
                <w:snapToGrid w:val="0"/>
              </w:rPr>
              <w:t>Service Level</w:t>
            </w:r>
          </w:p>
        </w:tc>
        <w:tc>
          <w:tcPr>
            <w:tcW w:w="3543" w:type="dxa"/>
            <w:shd w:val="clear" w:color="auto" w:fill="FFFFFF"/>
          </w:tcPr>
          <w:p w14:paraId="47C73266" w14:textId="77777777" w:rsidR="00577DF9" w:rsidRDefault="00577DF9">
            <w:pPr>
              <w:numPr>
                <w:ilvl w:val="12"/>
                <w:numId w:val="0"/>
              </w:numPr>
            </w:pPr>
            <w:r>
              <w:rPr>
                <w:rFonts w:ascii="Arial" w:hAnsi="Arial"/>
                <w:b/>
                <w:snapToGrid w:val="0"/>
              </w:rPr>
              <w:t>Rebate for Megalink Services</w:t>
            </w:r>
          </w:p>
        </w:tc>
      </w:tr>
      <w:tr w:rsidR="00577DF9" w14:paraId="168F4068" w14:textId="77777777">
        <w:tblPrEx>
          <w:tblCellMar>
            <w:top w:w="0" w:type="dxa"/>
            <w:bottom w:w="0" w:type="dxa"/>
          </w:tblCellMar>
        </w:tblPrEx>
        <w:trPr>
          <w:trHeight w:val="800"/>
        </w:trPr>
        <w:tc>
          <w:tcPr>
            <w:tcW w:w="3119" w:type="dxa"/>
            <w:shd w:val="clear" w:color="auto" w:fill="FFFFFF"/>
          </w:tcPr>
          <w:p w14:paraId="59ACEB68" w14:textId="77777777" w:rsidR="00577DF9" w:rsidRDefault="00577DF9">
            <w:pPr>
              <w:numPr>
                <w:ilvl w:val="12"/>
                <w:numId w:val="0"/>
              </w:numPr>
              <w:rPr>
                <w:b/>
                <w:sz w:val="18"/>
              </w:rPr>
            </w:pPr>
            <w:r>
              <w:rPr>
                <w:b/>
                <w:sz w:val="18"/>
              </w:rPr>
              <w:t>Standard (as set out in clause 7))</w:t>
            </w:r>
          </w:p>
        </w:tc>
        <w:tc>
          <w:tcPr>
            <w:tcW w:w="3543" w:type="dxa"/>
            <w:shd w:val="clear" w:color="auto" w:fill="FFFFFF"/>
          </w:tcPr>
          <w:p w14:paraId="59CFDE47" w14:textId="77777777" w:rsidR="00577DF9" w:rsidRDefault="00577DF9">
            <w:pPr>
              <w:numPr>
                <w:ilvl w:val="12"/>
                <w:numId w:val="0"/>
              </w:numPr>
            </w:pPr>
            <w:r>
              <w:t>A rebate to the value of one month’s access rental fee, paid at 5% per complete hour beyond the target restoration time and capped at 100% per month per service.</w:t>
            </w:r>
          </w:p>
        </w:tc>
      </w:tr>
      <w:tr w:rsidR="00577DF9" w14:paraId="03CDCBA1" w14:textId="77777777">
        <w:tblPrEx>
          <w:tblCellMar>
            <w:top w:w="0" w:type="dxa"/>
            <w:bottom w:w="0" w:type="dxa"/>
          </w:tblCellMar>
        </w:tblPrEx>
        <w:trPr>
          <w:trHeight w:val="800"/>
        </w:trPr>
        <w:tc>
          <w:tcPr>
            <w:tcW w:w="3119" w:type="dxa"/>
            <w:shd w:val="clear" w:color="auto" w:fill="FFFFFF"/>
          </w:tcPr>
          <w:p w14:paraId="10A69DDE" w14:textId="77777777" w:rsidR="00577DF9" w:rsidRDefault="00577DF9">
            <w:pPr>
              <w:numPr>
                <w:ilvl w:val="12"/>
                <w:numId w:val="0"/>
              </w:numPr>
              <w:rPr>
                <w:b/>
                <w:sz w:val="18"/>
              </w:rPr>
            </w:pPr>
            <w:r>
              <w:rPr>
                <w:b/>
                <w:snapToGrid w:val="0"/>
              </w:rPr>
              <w:t>Enhanced CSM option</w:t>
            </w:r>
          </w:p>
        </w:tc>
        <w:tc>
          <w:tcPr>
            <w:tcW w:w="3543" w:type="dxa"/>
            <w:shd w:val="clear" w:color="auto" w:fill="FFFFFF"/>
          </w:tcPr>
          <w:p w14:paraId="6302F715" w14:textId="77777777" w:rsidR="00577DF9" w:rsidRDefault="00577DF9">
            <w:pPr>
              <w:numPr>
                <w:ilvl w:val="12"/>
                <w:numId w:val="0"/>
              </w:numPr>
            </w:pPr>
            <w:r>
              <w:rPr>
                <w:snapToGrid w:val="0"/>
              </w:rPr>
              <w:t xml:space="preserve">A rebate to the value of one month’s access rental fee, paid at 5% per </w:t>
            </w:r>
            <w:r>
              <w:t>complete hour beyond the target restoration time</w:t>
            </w:r>
            <w:r>
              <w:rPr>
                <w:snapToGrid w:val="0"/>
              </w:rPr>
              <w:t xml:space="preserve"> and capped at 100% per month per service </w:t>
            </w:r>
            <w:r>
              <w:rPr>
                <w:b/>
                <w:snapToGrid w:val="0"/>
              </w:rPr>
              <w:t>plus</w:t>
            </w:r>
            <w:r>
              <w:rPr>
                <w:snapToGrid w:val="0"/>
              </w:rPr>
              <w:t xml:space="preserve"> 50% of the annual cost of enhanced Customer Select Maintenance option, capped at 100% per annum. </w:t>
            </w:r>
          </w:p>
        </w:tc>
      </w:tr>
      <w:tr w:rsidR="00577DF9" w14:paraId="3A307A2B" w14:textId="77777777">
        <w:tblPrEx>
          <w:tblCellMar>
            <w:top w:w="0" w:type="dxa"/>
            <w:bottom w:w="0" w:type="dxa"/>
          </w:tblCellMar>
        </w:tblPrEx>
        <w:trPr>
          <w:trHeight w:val="800"/>
        </w:trPr>
        <w:tc>
          <w:tcPr>
            <w:tcW w:w="3119" w:type="dxa"/>
            <w:shd w:val="clear" w:color="auto" w:fill="FFFFFF"/>
          </w:tcPr>
          <w:p w14:paraId="0909A1A7" w14:textId="77777777" w:rsidR="00577DF9" w:rsidRDefault="00577DF9">
            <w:pPr>
              <w:numPr>
                <w:ilvl w:val="12"/>
                <w:numId w:val="0"/>
              </w:numPr>
              <w:rPr>
                <w:b/>
                <w:sz w:val="18"/>
              </w:rPr>
            </w:pPr>
            <w:r>
              <w:rPr>
                <w:b/>
                <w:sz w:val="18"/>
              </w:rPr>
              <w:t xml:space="preserve">For an enhanced </w:t>
            </w:r>
            <w:r>
              <w:rPr>
                <w:b/>
                <w:i/>
                <w:sz w:val="18"/>
              </w:rPr>
              <w:t xml:space="preserve">Customer Select Assurance </w:t>
            </w:r>
            <w:r>
              <w:rPr>
                <w:b/>
                <w:sz w:val="18"/>
              </w:rPr>
              <w:t>option with a fixed monthly fee</w:t>
            </w:r>
          </w:p>
          <w:p w14:paraId="518B460E" w14:textId="77777777" w:rsidR="00577DF9" w:rsidRDefault="00577DF9">
            <w:pPr>
              <w:numPr>
                <w:ilvl w:val="12"/>
                <w:numId w:val="0"/>
              </w:numPr>
              <w:rPr>
                <w:rFonts w:ascii="Arial" w:hAnsi="Arial"/>
                <w:b/>
                <w:sz w:val="18"/>
              </w:rPr>
            </w:pPr>
          </w:p>
        </w:tc>
        <w:tc>
          <w:tcPr>
            <w:tcW w:w="3543" w:type="dxa"/>
            <w:shd w:val="clear" w:color="auto" w:fill="FFFFFF"/>
          </w:tcPr>
          <w:p w14:paraId="670B5E60" w14:textId="77777777" w:rsidR="00577DF9" w:rsidRDefault="00577DF9">
            <w:pPr>
              <w:numPr>
                <w:ilvl w:val="12"/>
                <w:numId w:val="0"/>
              </w:numPr>
            </w:pPr>
            <w:r>
              <w:t xml:space="preserve">A rebate to the value of one month’s access rental fee, paid at 5% per complete hour beyond the target restoration time and capped at 100% per month per service </w:t>
            </w:r>
            <w:r>
              <w:rPr>
                <w:b/>
              </w:rPr>
              <w:t>plus</w:t>
            </w:r>
            <w:r>
              <w:t xml:space="preserve"> 50% of the annual cost of the enhanced </w:t>
            </w:r>
            <w:r>
              <w:rPr>
                <w:i/>
              </w:rPr>
              <w:t>Customer Select Assurance</w:t>
            </w:r>
            <w:r>
              <w:t xml:space="preserve"> option, capped at 100% per annum.</w:t>
            </w:r>
          </w:p>
        </w:tc>
      </w:tr>
      <w:tr w:rsidR="00577DF9" w14:paraId="0E999957" w14:textId="77777777">
        <w:tblPrEx>
          <w:tblCellMar>
            <w:top w:w="0" w:type="dxa"/>
            <w:bottom w:w="0" w:type="dxa"/>
          </w:tblCellMar>
        </w:tblPrEx>
        <w:trPr>
          <w:trHeight w:val="800"/>
        </w:trPr>
        <w:tc>
          <w:tcPr>
            <w:tcW w:w="3119" w:type="dxa"/>
            <w:shd w:val="clear" w:color="auto" w:fill="FFFFFF"/>
          </w:tcPr>
          <w:p w14:paraId="70CB8FAC" w14:textId="77777777" w:rsidR="00577DF9" w:rsidRDefault="00577DF9">
            <w:pPr>
              <w:numPr>
                <w:ilvl w:val="12"/>
                <w:numId w:val="0"/>
              </w:numPr>
              <w:rPr>
                <w:b/>
                <w:sz w:val="18"/>
              </w:rPr>
            </w:pPr>
            <w:r>
              <w:rPr>
                <w:b/>
                <w:sz w:val="18"/>
              </w:rPr>
              <w:t xml:space="preserve">For an enhanced Pay per event </w:t>
            </w:r>
            <w:r>
              <w:rPr>
                <w:b/>
                <w:i/>
                <w:sz w:val="18"/>
              </w:rPr>
              <w:t xml:space="preserve">Customer Select Assurance </w:t>
            </w:r>
            <w:r>
              <w:rPr>
                <w:b/>
                <w:sz w:val="18"/>
              </w:rPr>
              <w:t>option</w:t>
            </w:r>
          </w:p>
          <w:p w14:paraId="4C53A156" w14:textId="77777777" w:rsidR="00577DF9" w:rsidRDefault="00577DF9">
            <w:pPr>
              <w:numPr>
                <w:ilvl w:val="12"/>
                <w:numId w:val="0"/>
              </w:numPr>
              <w:rPr>
                <w:rFonts w:ascii="Arial" w:hAnsi="Arial"/>
                <w:b/>
                <w:sz w:val="18"/>
              </w:rPr>
            </w:pPr>
          </w:p>
        </w:tc>
        <w:tc>
          <w:tcPr>
            <w:tcW w:w="3543" w:type="dxa"/>
            <w:shd w:val="clear" w:color="auto" w:fill="FFFFFF"/>
          </w:tcPr>
          <w:p w14:paraId="3F6130CA" w14:textId="77777777" w:rsidR="00577DF9" w:rsidRDefault="00577DF9">
            <w:pPr>
              <w:pStyle w:val="Header"/>
              <w:numPr>
                <w:ilvl w:val="12"/>
                <w:numId w:val="0"/>
              </w:numPr>
              <w:tabs>
                <w:tab w:val="clear" w:pos="4153"/>
                <w:tab w:val="clear" w:pos="8306"/>
              </w:tabs>
            </w:pPr>
            <w:r>
              <w:t>100% of the per fault fee.</w:t>
            </w:r>
          </w:p>
        </w:tc>
      </w:tr>
    </w:tbl>
    <w:p w14:paraId="359C5DEC" w14:textId="77777777" w:rsidR="00577DF9" w:rsidRDefault="00577DF9">
      <w:pPr>
        <w:pStyle w:val="Indent00"/>
        <w:numPr>
          <w:ilvl w:val="12"/>
          <w:numId w:val="0"/>
        </w:numPr>
        <w:ind w:left="567" w:hanging="567"/>
      </w:pPr>
    </w:p>
    <w:p w14:paraId="4ACBECDE" w14:textId="77777777" w:rsidR="00577DF9" w:rsidRDefault="00577DF9">
      <w:pPr>
        <w:numPr>
          <w:ilvl w:val="12"/>
          <w:numId w:val="0"/>
        </w:numPr>
        <w:ind w:left="283" w:hanging="283"/>
        <w:rPr>
          <w:b/>
        </w:rPr>
      </w:pPr>
    </w:p>
    <w:p w14:paraId="0C4ADB17" w14:textId="77777777" w:rsidR="00577DF9" w:rsidRDefault="00577DF9">
      <w:pPr>
        <w:numPr>
          <w:ilvl w:val="12"/>
          <w:numId w:val="0"/>
        </w:numPr>
        <w:ind w:left="283" w:hanging="283"/>
        <w:rPr>
          <w:b/>
        </w:rPr>
      </w:pPr>
      <w:r>
        <w:rPr>
          <w:b/>
        </w:rPr>
        <w:tab/>
        <w:t>SERVICE REBATE EXCLUSIONS</w:t>
      </w:r>
    </w:p>
    <w:p w14:paraId="2EC3BE0C" w14:textId="77777777" w:rsidR="00577DF9" w:rsidRDefault="00577DF9">
      <w:pPr>
        <w:numPr>
          <w:ilvl w:val="12"/>
          <w:numId w:val="0"/>
        </w:numPr>
        <w:rPr>
          <w:b/>
        </w:rPr>
      </w:pPr>
    </w:p>
    <w:p w14:paraId="265EB125" w14:textId="77777777" w:rsidR="00577DF9" w:rsidRDefault="00577DF9">
      <w:pPr>
        <w:numPr>
          <w:ilvl w:val="12"/>
          <w:numId w:val="0"/>
        </w:numPr>
        <w:ind w:left="720" w:hanging="720"/>
      </w:pPr>
      <w:r>
        <w:t>10.8</w:t>
      </w:r>
      <w:r>
        <w:tab/>
      </w:r>
      <w:r>
        <w:rPr>
          <w:i/>
        </w:rPr>
        <w:t>Restoration Targets</w:t>
      </w:r>
      <w:r>
        <w:t xml:space="preserve"> apply only to service difficulties found to be within </w:t>
      </w:r>
      <w:r>
        <w:rPr>
          <w:i/>
        </w:rPr>
        <w:t>Telstra’s</w:t>
      </w:r>
      <w:r>
        <w:t xml:space="preserve"> maintenance responsibilities. </w:t>
      </w:r>
      <w:r>
        <w:rPr>
          <w:i/>
        </w:rPr>
        <w:t>Telstra</w:t>
      </w:r>
      <w:r>
        <w:t xml:space="preserve"> is not liable for any failure to meet its obligations in respect of </w:t>
      </w:r>
      <w:r>
        <w:rPr>
          <w:i/>
        </w:rPr>
        <w:t>Service Rebates</w:t>
      </w:r>
      <w:r>
        <w:t xml:space="preserve"> </w:t>
      </w:r>
      <w:r>
        <w:lastRenderedPageBreak/>
        <w:t xml:space="preserve">if that failure is caused by an act beyond </w:t>
      </w:r>
      <w:r>
        <w:rPr>
          <w:i/>
        </w:rPr>
        <w:t>Telstra’s</w:t>
      </w:r>
      <w:r>
        <w:t xml:space="preserve"> reasonable control.  In particular, </w:t>
      </w:r>
      <w:r>
        <w:rPr>
          <w:i/>
        </w:rPr>
        <w:t xml:space="preserve">Telstra </w:t>
      </w:r>
      <w:r>
        <w:t xml:space="preserve">is not obliged to meet its obligations where it is hindered or prevented from doing so by causes including (but not limited to) acts of God, industrial disputes of any kind, lightning, fire, earthquake, storm, flood, governmental restraint, expropriation or prohibition, (including a Competition Notice issued to </w:t>
      </w:r>
      <w:r>
        <w:rPr>
          <w:i/>
        </w:rPr>
        <w:t>Telstra</w:t>
      </w:r>
      <w:r>
        <w:t>), unavailability or delay in the availability of software, equipment or transport, inability or delay in granting or obtaining governmental approvals, consents, permits or licences.</w:t>
      </w:r>
    </w:p>
    <w:p w14:paraId="19BEA9AB" w14:textId="77777777" w:rsidR="00577DF9" w:rsidRDefault="00577DF9">
      <w:pPr>
        <w:numPr>
          <w:ilvl w:val="12"/>
          <w:numId w:val="0"/>
        </w:numPr>
      </w:pPr>
    </w:p>
    <w:p w14:paraId="427FB4B3" w14:textId="77777777" w:rsidR="00577DF9" w:rsidRDefault="00577DF9">
      <w:pPr>
        <w:numPr>
          <w:ilvl w:val="12"/>
          <w:numId w:val="0"/>
        </w:numPr>
        <w:ind w:left="709" w:hanging="709"/>
      </w:pPr>
      <w:r>
        <w:t>10.9</w:t>
      </w:r>
      <w:r>
        <w:tab/>
        <w:t xml:space="preserve">The repair of faults caused by acts beyond </w:t>
      </w:r>
      <w:r>
        <w:rPr>
          <w:i/>
        </w:rPr>
        <w:t>Telstra’s</w:t>
      </w:r>
      <w:r>
        <w:t xml:space="preserve"> reasonable control, interference caused by the Customer, negligence on behalf of the </w:t>
      </w:r>
      <w:r>
        <w:rPr>
          <w:i/>
        </w:rPr>
        <w:t>Customer</w:t>
      </w:r>
      <w:r>
        <w:t xml:space="preserve">, or wilful damage is not covered by the prescribed charges.  </w:t>
      </w:r>
      <w:r>
        <w:rPr>
          <w:i/>
        </w:rPr>
        <w:t>Telstra</w:t>
      </w:r>
      <w:r>
        <w:t xml:space="preserve"> reserves the right to repair such faults at the expense of the</w:t>
      </w:r>
      <w:r>
        <w:rPr>
          <w:i/>
        </w:rPr>
        <w:t xml:space="preserve"> Customer</w:t>
      </w:r>
      <w:r>
        <w:t>.</w:t>
      </w:r>
    </w:p>
    <w:p w14:paraId="38441DFB" w14:textId="77777777" w:rsidR="00577DF9" w:rsidRDefault="00577DF9">
      <w:pPr>
        <w:numPr>
          <w:ilvl w:val="12"/>
          <w:numId w:val="0"/>
        </w:numPr>
        <w:ind w:left="720"/>
      </w:pPr>
    </w:p>
    <w:p w14:paraId="283EEFB1" w14:textId="77777777" w:rsidR="00577DF9" w:rsidRDefault="00577DF9">
      <w:pPr>
        <w:numPr>
          <w:ilvl w:val="12"/>
          <w:numId w:val="0"/>
        </w:numPr>
        <w:ind w:left="720"/>
      </w:pPr>
      <w:r>
        <w:t>Specifically for</w:t>
      </w:r>
      <w:r>
        <w:rPr>
          <w:i/>
        </w:rPr>
        <w:t xml:space="preserve"> Telstra Frame Relay</w:t>
      </w:r>
      <w:r>
        <w:t xml:space="preserve"> service, the </w:t>
      </w:r>
      <w:r>
        <w:rPr>
          <w:i/>
        </w:rPr>
        <w:t>Service Rebate</w:t>
      </w:r>
      <w:r>
        <w:t xml:space="preserve"> applies:</w:t>
      </w:r>
    </w:p>
    <w:p w14:paraId="117E140C" w14:textId="77777777" w:rsidR="00577DF9" w:rsidRDefault="00577DF9">
      <w:pPr>
        <w:numPr>
          <w:ilvl w:val="12"/>
          <w:numId w:val="0"/>
        </w:numPr>
        <w:ind w:left="720"/>
      </w:pPr>
    </w:p>
    <w:p w14:paraId="2CD3D36C" w14:textId="77777777" w:rsidR="00577DF9" w:rsidRDefault="00577DF9">
      <w:pPr>
        <w:numPr>
          <w:ilvl w:val="12"/>
          <w:numId w:val="0"/>
        </w:numPr>
        <w:ind w:left="720"/>
      </w:pPr>
      <w:r>
        <w:t xml:space="preserve">- only with respect to faults which are due to failures in </w:t>
      </w:r>
      <w:r>
        <w:rPr>
          <w:i/>
        </w:rPr>
        <w:t xml:space="preserve">Telstra’s </w:t>
      </w:r>
      <w:r>
        <w:t xml:space="preserve">Frame Relay and network and will not apply to faults relating to </w:t>
      </w:r>
      <w:r>
        <w:rPr>
          <w:i/>
        </w:rPr>
        <w:t>CPE</w:t>
      </w:r>
      <w:r>
        <w:t>;</w:t>
      </w:r>
    </w:p>
    <w:p w14:paraId="55629F83" w14:textId="77777777" w:rsidR="00577DF9" w:rsidRDefault="00577DF9">
      <w:pPr>
        <w:numPr>
          <w:ilvl w:val="12"/>
          <w:numId w:val="0"/>
        </w:numPr>
        <w:ind w:left="720"/>
      </w:pPr>
    </w:p>
    <w:p w14:paraId="438E5728" w14:textId="77777777" w:rsidR="00577DF9" w:rsidRDefault="00577DF9">
      <w:pPr>
        <w:numPr>
          <w:ilvl w:val="12"/>
          <w:numId w:val="0"/>
        </w:numPr>
        <w:ind w:left="720"/>
      </w:pPr>
      <w:r>
        <w:t>- not more than 100% of the value of the one month access rental fee will be paid for the affected service in a month.</w:t>
      </w:r>
    </w:p>
    <w:p w14:paraId="46B268F5" w14:textId="77777777" w:rsidR="00577DF9" w:rsidRDefault="00577DF9">
      <w:pPr>
        <w:numPr>
          <w:ilvl w:val="12"/>
          <w:numId w:val="0"/>
        </w:numPr>
      </w:pPr>
    </w:p>
    <w:p w14:paraId="45714729" w14:textId="77777777" w:rsidR="00577DF9" w:rsidRDefault="00577DF9">
      <w:pPr>
        <w:keepNext/>
        <w:keepLines/>
        <w:numPr>
          <w:ilvl w:val="12"/>
          <w:numId w:val="0"/>
        </w:numPr>
        <w:rPr>
          <w:b/>
        </w:rPr>
      </w:pPr>
      <w:r>
        <w:tab/>
      </w:r>
      <w:r>
        <w:rPr>
          <w:b/>
        </w:rPr>
        <w:t>CLAIMS FOR SERVICE REBATES</w:t>
      </w:r>
    </w:p>
    <w:p w14:paraId="25C3C6AA" w14:textId="77777777" w:rsidR="00577DF9" w:rsidRDefault="00577DF9">
      <w:pPr>
        <w:keepNext/>
        <w:keepLines/>
        <w:numPr>
          <w:ilvl w:val="12"/>
          <w:numId w:val="0"/>
        </w:numPr>
        <w:rPr>
          <w:b/>
        </w:rPr>
      </w:pPr>
    </w:p>
    <w:p w14:paraId="62A92845" w14:textId="77777777" w:rsidR="00577DF9" w:rsidRDefault="00577DF9">
      <w:pPr>
        <w:keepNext/>
        <w:keepLines/>
        <w:numPr>
          <w:ilvl w:val="12"/>
          <w:numId w:val="0"/>
        </w:numPr>
      </w:pPr>
      <w:r>
        <w:rPr>
          <w:lang w:val="en-US"/>
        </w:rPr>
        <w:t>10.10</w:t>
      </w:r>
      <w:r>
        <w:rPr>
          <w:lang w:val="en-US"/>
        </w:rPr>
        <w:tab/>
      </w:r>
      <w:r>
        <w:t xml:space="preserve">To claim a </w:t>
      </w:r>
      <w:r>
        <w:rPr>
          <w:i/>
        </w:rPr>
        <w:t>Service Rebate</w:t>
      </w:r>
      <w:r>
        <w:t xml:space="preserve">, the </w:t>
      </w:r>
      <w:r>
        <w:rPr>
          <w:i/>
        </w:rPr>
        <w:t>Customer</w:t>
      </w:r>
      <w:r>
        <w:t xml:space="preserve"> must:</w:t>
      </w:r>
    </w:p>
    <w:p w14:paraId="0E7AC7F8" w14:textId="77777777" w:rsidR="00577DF9" w:rsidRDefault="00577DF9">
      <w:pPr>
        <w:keepNext/>
        <w:keepLines/>
        <w:numPr>
          <w:ilvl w:val="12"/>
          <w:numId w:val="0"/>
        </w:numPr>
      </w:pPr>
    </w:p>
    <w:p w14:paraId="175633F6" w14:textId="77777777" w:rsidR="00577DF9" w:rsidRDefault="00577DF9">
      <w:pPr>
        <w:keepNext/>
        <w:keepLines/>
        <w:numPr>
          <w:ilvl w:val="12"/>
          <w:numId w:val="0"/>
        </w:numPr>
        <w:ind w:left="1418" w:hanging="698"/>
      </w:pPr>
      <w:r>
        <w:t>(a)</w:t>
      </w:r>
      <w:r>
        <w:tab/>
        <w:t xml:space="preserve">advise (in person, by telephone or in writing) one of </w:t>
      </w:r>
      <w:r>
        <w:rPr>
          <w:i/>
        </w:rPr>
        <w:t>Telstra’s</w:t>
      </w:r>
      <w:r>
        <w:t xml:space="preserve"> fault account management team or sales representatives of the failure to meet a </w:t>
      </w:r>
      <w:r>
        <w:rPr>
          <w:i/>
        </w:rPr>
        <w:t>Restoration Target</w:t>
      </w:r>
      <w:r>
        <w:t>, within 2 months of the original fault report; and</w:t>
      </w:r>
    </w:p>
    <w:p w14:paraId="6114270D" w14:textId="77777777" w:rsidR="00577DF9" w:rsidRDefault="00577DF9">
      <w:pPr>
        <w:pStyle w:val="Indent10"/>
        <w:keepNext/>
        <w:keepLines/>
        <w:numPr>
          <w:ilvl w:val="12"/>
          <w:numId w:val="0"/>
        </w:numPr>
      </w:pPr>
      <w:r>
        <w:tab/>
        <w:t>(b)</w:t>
      </w:r>
      <w:r>
        <w:tab/>
        <w:t xml:space="preserve">at that time, provide </w:t>
      </w:r>
      <w:r>
        <w:rPr>
          <w:i/>
        </w:rPr>
        <w:t xml:space="preserve">Telstra </w:t>
      </w:r>
      <w:r>
        <w:t>with the following details:</w:t>
      </w:r>
    </w:p>
    <w:p w14:paraId="5D2B10E3" w14:textId="77777777" w:rsidR="00577DF9" w:rsidRDefault="00577DF9">
      <w:pPr>
        <w:pStyle w:val="Indent2"/>
        <w:keepNext/>
        <w:keepLines/>
        <w:numPr>
          <w:ilvl w:val="12"/>
          <w:numId w:val="0"/>
        </w:numPr>
        <w:ind w:left="1440"/>
      </w:pPr>
      <w:r>
        <w:rPr>
          <w:rFonts w:ascii="Symbol" w:hAnsi="Symbol"/>
          <w:lang w:val="en-US"/>
        </w:rPr>
        <w:t></w:t>
      </w:r>
      <w:r>
        <w:rPr>
          <w:rFonts w:ascii="Symbol" w:hAnsi="Symbol"/>
          <w:lang w:val="en-US"/>
        </w:rPr>
        <w:tab/>
      </w:r>
      <w:r>
        <w:t xml:space="preserve">the </w:t>
      </w:r>
      <w:r>
        <w:rPr>
          <w:i/>
        </w:rPr>
        <w:t xml:space="preserve">Customer’s </w:t>
      </w:r>
      <w:r>
        <w:t>name and address;</w:t>
      </w:r>
    </w:p>
    <w:p w14:paraId="5833B545" w14:textId="77777777" w:rsidR="00577DF9" w:rsidRDefault="00577DF9">
      <w:pPr>
        <w:pStyle w:val="Indent2"/>
        <w:keepNext/>
        <w:keepLines/>
        <w:numPr>
          <w:ilvl w:val="12"/>
          <w:numId w:val="0"/>
        </w:numPr>
        <w:ind w:left="1440"/>
      </w:pPr>
      <w:r>
        <w:rPr>
          <w:rFonts w:ascii="Symbol" w:hAnsi="Symbol"/>
          <w:lang w:val="en-US"/>
        </w:rPr>
        <w:t></w:t>
      </w:r>
      <w:r>
        <w:rPr>
          <w:rFonts w:ascii="Symbol" w:hAnsi="Symbol"/>
          <w:lang w:val="en-US"/>
        </w:rPr>
        <w:tab/>
      </w:r>
      <w:r>
        <w:t xml:space="preserve">the relevant </w:t>
      </w:r>
      <w:r>
        <w:rPr>
          <w:i/>
        </w:rPr>
        <w:t>Telstra</w:t>
      </w:r>
      <w:r>
        <w:t xml:space="preserve"> account number/national number/service number;</w:t>
      </w:r>
    </w:p>
    <w:p w14:paraId="52BE0BFB" w14:textId="77777777" w:rsidR="00577DF9" w:rsidRDefault="00577DF9">
      <w:pPr>
        <w:pStyle w:val="Indent2"/>
        <w:keepNext/>
        <w:keepLines/>
        <w:numPr>
          <w:ilvl w:val="12"/>
          <w:numId w:val="0"/>
        </w:numPr>
        <w:ind w:left="1440"/>
      </w:pPr>
      <w:r>
        <w:rPr>
          <w:rFonts w:ascii="Symbol" w:hAnsi="Symbol"/>
          <w:lang w:val="en-US"/>
        </w:rPr>
        <w:t></w:t>
      </w:r>
      <w:r>
        <w:rPr>
          <w:rFonts w:ascii="Symbol" w:hAnsi="Symbol"/>
          <w:lang w:val="en-US"/>
        </w:rPr>
        <w:tab/>
      </w:r>
      <w:r>
        <w:t>the relevant fault reference number; and</w:t>
      </w:r>
    </w:p>
    <w:p w14:paraId="5FDE75F2" w14:textId="77777777" w:rsidR="00577DF9" w:rsidRDefault="00577DF9">
      <w:pPr>
        <w:pStyle w:val="Indent2"/>
        <w:keepNext/>
        <w:keepLines/>
        <w:numPr>
          <w:ilvl w:val="12"/>
          <w:numId w:val="0"/>
        </w:numPr>
        <w:ind w:left="1440"/>
      </w:pPr>
      <w:r>
        <w:rPr>
          <w:rFonts w:ascii="Symbol" w:hAnsi="Symbol"/>
          <w:lang w:val="en-US"/>
        </w:rPr>
        <w:t></w:t>
      </w:r>
      <w:r>
        <w:rPr>
          <w:rFonts w:ascii="Symbol" w:hAnsi="Symbol"/>
          <w:lang w:val="en-US"/>
        </w:rPr>
        <w:tab/>
      </w:r>
      <w:r>
        <w:t>the reason for dissatisfaction.</w:t>
      </w:r>
    </w:p>
    <w:p w14:paraId="745FB5FA" w14:textId="77777777" w:rsidR="00577DF9" w:rsidRDefault="00577DF9">
      <w:pPr>
        <w:pStyle w:val="Indent2"/>
        <w:keepNext/>
        <w:keepLines/>
        <w:numPr>
          <w:ilvl w:val="12"/>
          <w:numId w:val="0"/>
        </w:numPr>
      </w:pPr>
    </w:p>
    <w:p w14:paraId="16D53BB2" w14:textId="77777777" w:rsidR="00577DF9" w:rsidRDefault="00577DF9">
      <w:pPr>
        <w:numPr>
          <w:ilvl w:val="12"/>
          <w:numId w:val="0"/>
        </w:numPr>
        <w:ind w:left="709" w:hanging="709"/>
      </w:pPr>
      <w:r>
        <w:t>10.11</w:t>
      </w:r>
      <w:r>
        <w:tab/>
        <w:t xml:space="preserve">In the event of any dispute about whether </w:t>
      </w:r>
      <w:r>
        <w:rPr>
          <w:i/>
        </w:rPr>
        <w:t xml:space="preserve">Telstra </w:t>
      </w:r>
      <w:r>
        <w:t xml:space="preserve">has met the relevant </w:t>
      </w:r>
      <w:r>
        <w:rPr>
          <w:i/>
        </w:rPr>
        <w:t>Response Time</w:t>
      </w:r>
      <w:r>
        <w:t xml:space="preserve">, </w:t>
      </w:r>
      <w:r>
        <w:rPr>
          <w:i/>
        </w:rPr>
        <w:t>Restoration</w:t>
      </w:r>
      <w:r>
        <w:t xml:space="preserve"> </w:t>
      </w:r>
      <w:r>
        <w:rPr>
          <w:i/>
        </w:rPr>
        <w:t xml:space="preserve">Target </w:t>
      </w:r>
      <w:r>
        <w:t xml:space="preserve">and reporting times, other than in the case of manifest error, </w:t>
      </w:r>
      <w:r>
        <w:rPr>
          <w:i/>
        </w:rPr>
        <w:t>Telstra</w:t>
      </w:r>
      <w:r>
        <w:t>’s system records will be final.</w:t>
      </w:r>
    </w:p>
    <w:p w14:paraId="0D5FE985" w14:textId="77777777" w:rsidR="00577DF9" w:rsidRDefault="00577DF9">
      <w:pPr>
        <w:numPr>
          <w:ilvl w:val="12"/>
          <w:numId w:val="0"/>
        </w:numPr>
        <w:ind w:left="709" w:hanging="709"/>
      </w:pPr>
    </w:p>
    <w:p w14:paraId="338E3C3A" w14:textId="77777777" w:rsidR="00577DF9" w:rsidRDefault="00577DF9">
      <w:pPr>
        <w:numPr>
          <w:ilvl w:val="12"/>
          <w:numId w:val="0"/>
        </w:numPr>
        <w:ind w:left="709" w:hanging="709"/>
      </w:pPr>
      <w:r>
        <w:t>10.12</w:t>
      </w:r>
      <w:r>
        <w:tab/>
      </w:r>
      <w:r>
        <w:rPr>
          <w:i/>
        </w:rPr>
        <w:t>Telstra’s</w:t>
      </w:r>
      <w:r>
        <w:t xml:space="preserve"> liability for failing to meet the relevant service levels is the relevant as described in Telstra’s General Terms.</w:t>
      </w:r>
    </w:p>
    <w:p w14:paraId="72A95DA6" w14:textId="77777777" w:rsidR="00577DF9" w:rsidRDefault="00577DF9">
      <w:pPr>
        <w:numPr>
          <w:ilvl w:val="12"/>
          <w:numId w:val="0"/>
        </w:numPr>
        <w:ind w:left="737" w:hanging="737"/>
      </w:pPr>
    </w:p>
    <w:p w14:paraId="667AAEAD" w14:textId="77777777" w:rsidR="00577DF9" w:rsidRDefault="00577DF9">
      <w:pPr>
        <w:pStyle w:val="Heading3"/>
        <w:numPr>
          <w:ilvl w:val="12"/>
          <w:numId w:val="0"/>
        </w:numPr>
      </w:pPr>
      <w:r>
        <w:rPr>
          <w:b w:val="0"/>
          <w:caps w:val="0"/>
          <w:lang w:val="en-US"/>
        </w:rPr>
        <w:t>11</w:t>
      </w:r>
      <w:r>
        <w:rPr>
          <w:b w:val="0"/>
          <w:caps w:val="0"/>
          <w:lang w:val="en-US"/>
        </w:rPr>
        <w:tab/>
      </w:r>
      <w:r>
        <w:t>Additional works charges</w:t>
      </w:r>
    </w:p>
    <w:p w14:paraId="0B8C08FA" w14:textId="77777777" w:rsidR="00577DF9" w:rsidRDefault="00577DF9">
      <w:pPr>
        <w:numPr>
          <w:ilvl w:val="12"/>
          <w:numId w:val="0"/>
        </w:numPr>
        <w:spacing w:line="240" w:lineRule="atLeast"/>
      </w:pPr>
      <w:r>
        <w:t>11.1</w:t>
      </w:r>
      <w:r>
        <w:tab/>
        <w:t xml:space="preserve">The standard network connection charges for the activation of products includes work performed </w:t>
      </w:r>
      <w:r>
        <w:tab/>
        <w:t xml:space="preserve">during </w:t>
      </w:r>
      <w:r>
        <w:rPr>
          <w:i/>
        </w:rPr>
        <w:t>Telstra</w:t>
      </w:r>
      <w:r>
        <w:t xml:space="preserve">'s </w:t>
      </w:r>
      <w:r>
        <w:rPr>
          <w:i/>
        </w:rPr>
        <w:t xml:space="preserve">Standard Hours of Business </w:t>
      </w:r>
      <w:r>
        <w:t>only, as defined in clause 10 below.</w:t>
      </w:r>
    </w:p>
    <w:p w14:paraId="16412867" w14:textId="77777777" w:rsidR="00577DF9" w:rsidRDefault="00577DF9">
      <w:pPr>
        <w:numPr>
          <w:ilvl w:val="12"/>
          <w:numId w:val="0"/>
        </w:numPr>
        <w:spacing w:line="240" w:lineRule="atLeast"/>
      </w:pPr>
    </w:p>
    <w:p w14:paraId="5CB7B921" w14:textId="77777777" w:rsidR="00577DF9" w:rsidRDefault="00577DF9" w:rsidP="001C7756">
      <w:pPr>
        <w:numPr>
          <w:ilvl w:val="12"/>
          <w:numId w:val="0"/>
        </w:numPr>
        <w:spacing w:line="240" w:lineRule="atLeast"/>
        <w:ind w:left="709" w:hanging="709"/>
      </w:pPr>
      <w:r>
        <w:t>11.2</w:t>
      </w:r>
      <w:r>
        <w:tab/>
      </w:r>
      <w:r w:rsidR="001C7756">
        <w:t xml:space="preserve">For charges for installation, maintenance, consultancy and after sales activities not covered by a standard charge or contract see “Our Customer </w:t>
      </w:r>
      <w:hyperlink r:id="rId24" w:history="1">
        <w:r w:rsidR="001C7756" w:rsidRPr="001C7756">
          <w:rPr>
            <w:rStyle w:val="Hyperlink"/>
          </w:rPr>
          <w:t>Terms Fee-for-service (Other work we do for you</w:t>
        </w:r>
      </w:hyperlink>
      <w:r w:rsidR="001C7756">
        <w:t>)”.</w:t>
      </w:r>
    </w:p>
    <w:p w14:paraId="0F460C4B" w14:textId="77777777" w:rsidR="00577DF9" w:rsidRDefault="00577DF9">
      <w:pPr>
        <w:numPr>
          <w:ilvl w:val="12"/>
          <w:numId w:val="0"/>
        </w:numPr>
        <w:ind w:left="737" w:hanging="737"/>
        <w:rPr>
          <w:b/>
        </w:rPr>
      </w:pPr>
      <w:r>
        <w:rPr>
          <w:b/>
        </w:rPr>
        <w:tab/>
      </w:r>
    </w:p>
    <w:p w14:paraId="0D5262E7" w14:textId="77777777" w:rsidR="00577DF9" w:rsidRDefault="00577DF9">
      <w:pPr>
        <w:numPr>
          <w:ilvl w:val="12"/>
          <w:numId w:val="0"/>
        </w:numPr>
      </w:pPr>
      <w:r>
        <w:t>11.3</w:t>
      </w:r>
      <w:r>
        <w:tab/>
        <w:t>Where applicable, material charges shall be in accordance with individual quotations.</w:t>
      </w:r>
    </w:p>
    <w:p w14:paraId="2CA9009A" w14:textId="77777777" w:rsidR="00577DF9" w:rsidRDefault="00577DF9">
      <w:pPr>
        <w:pStyle w:val="Indent0"/>
      </w:pPr>
      <w:r>
        <w:t>11.4</w:t>
      </w:r>
      <w:r>
        <w:tab/>
        <w:t>Maintenance and repair of products shall default to the respective times identified for each product in clause 7.</w:t>
      </w:r>
    </w:p>
    <w:p w14:paraId="6A88CEC3" w14:textId="77777777" w:rsidR="00577DF9" w:rsidRDefault="00577DF9">
      <w:pPr>
        <w:pStyle w:val="Indent0"/>
      </w:pPr>
      <w:r>
        <w:t>11.5</w:t>
      </w:r>
      <w:r>
        <w:tab/>
        <w:t xml:space="preserve">In the event that </w:t>
      </w:r>
      <w:r>
        <w:rPr>
          <w:i/>
        </w:rPr>
        <w:t>Telstra</w:t>
      </w:r>
      <w:r>
        <w:t xml:space="preserve"> is requested by the </w:t>
      </w:r>
      <w:r>
        <w:rPr>
          <w:i/>
        </w:rPr>
        <w:t>Customer</w:t>
      </w:r>
      <w:r>
        <w:t xml:space="preserve"> to attend to a fault condition which is found to be a fault condition in the </w:t>
      </w:r>
      <w:r>
        <w:rPr>
          <w:i/>
        </w:rPr>
        <w:t>Customer</w:t>
      </w:r>
      <w:r>
        <w:t xml:space="preserve"> </w:t>
      </w:r>
      <w:r>
        <w:rPr>
          <w:i/>
        </w:rPr>
        <w:t>Premises Equipment</w:t>
      </w:r>
      <w:r>
        <w:t xml:space="preserve"> or </w:t>
      </w:r>
      <w:r>
        <w:rPr>
          <w:i/>
        </w:rPr>
        <w:t>Customer</w:t>
      </w:r>
      <w:r>
        <w:t xml:space="preserve"> </w:t>
      </w:r>
      <w:r>
        <w:rPr>
          <w:i/>
        </w:rPr>
        <w:t>Premises Cabling</w:t>
      </w:r>
      <w:r>
        <w:t xml:space="preserve">, an incorrect callout charge will apply, calculated in accordance with clause 11.2 above, unless such equipment or </w:t>
      </w:r>
      <w:r>
        <w:lastRenderedPageBreak/>
        <w:t xml:space="preserve">cabling is covered by a separate maintenance agreement with </w:t>
      </w:r>
      <w:r>
        <w:rPr>
          <w:i/>
        </w:rPr>
        <w:t>Telstra.</w:t>
      </w:r>
      <w:r w:rsidR="001C7756">
        <w:rPr>
          <w:i/>
        </w:rPr>
        <w:t xml:space="preserve">  .  Telstra</w:t>
      </w:r>
      <w:r w:rsidR="001C7756">
        <w:t xml:space="preserve"> will inform the </w:t>
      </w:r>
      <w:r w:rsidR="001C7756">
        <w:rPr>
          <w:i/>
        </w:rPr>
        <w:t>Customer</w:t>
      </w:r>
      <w:r w:rsidR="001C7756">
        <w:t xml:space="preserve"> of the relevant charges and seek the </w:t>
      </w:r>
      <w:r w:rsidR="001C7756">
        <w:rPr>
          <w:i/>
        </w:rPr>
        <w:t>Customer’s</w:t>
      </w:r>
      <w:r w:rsidR="001C7756">
        <w:t xml:space="preserve"> approval before attending the </w:t>
      </w:r>
      <w:r w:rsidR="001C7756">
        <w:rPr>
          <w:i/>
        </w:rPr>
        <w:t>Customer’s</w:t>
      </w:r>
      <w:r w:rsidR="001C7756">
        <w:t xml:space="preserve"> Premises or commencing work. For information in relation to the incorrect callout charge see </w:t>
      </w:r>
      <w:hyperlink r:id="rId25" w:history="1">
        <w:r w:rsidR="001C7756" w:rsidRPr="001C7756">
          <w:rPr>
            <w:rStyle w:val="Hyperlink"/>
          </w:rPr>
          <w:t>the Fee-for-Service (Other work we do for you) section</w:t>
        </w:r>
      </w:hyperlink>
      <w:r w:rsidR="001C7756">
        <w:t xml:space="preserve"> of Our Customer Terms.</w:t>
      </w:r>
    </w:p>
    <w:p w14:paraId="1D70FF3C" w14:textId="77777777" w:rsidR="00577DF9" w:rsidRDefault="00577DF9">
      <w:pPr>
        <w:pStyle w:val="Heading3"/>
        <w:numPr>
          <w:ilvl w:val="12"/>
          <w:numId w:val="0"/>
        </w:numPr>
      </w:pPr>
      <w:r>
        <w:rPr>
          <w:b w:val="0"/>
          <w:caps w:val="0"/>
          <w:lang w:val="en-US"/>
        </w:rPr>
        <w:t>12</w:t>
      </w:r>
      <w:r>
        <w:rPr>
          <w:b w:val="0"/>
          <w:caps w:val="0"/>
          <w:lang w:val="en-US"/>
        </w:rPr>
        <w:tab/>
      </w:r>
      <w:r>
        <w:t>flexible maintenance option - Flexpac</w:t>
      </w:r>
    </w:p>
    <w:p w14:paraId="12FC65F5" w14:textId="77777777" w:rsidR="00577DF9" w:rsidRDefault="00577DF9">
      <w:pPr>
        <w:numPr>
          <w:ilvl w:val="12"/>
          <w:numId w:val="0"/>
        </w:numPr>
      </w:pPr>
    </w:p>
    <w:p w14:paraId="77E03494" w14:textId="77777777" w:rsidR="00577DF9" w:rsidRDefault="00577DF9">
      <w:pPr>
        <w:numPr>
          <w:ilvl w:val="12"/>
          <w:numId w:val="0"/>
        </w:numPr>
      </w:pPr>
      <w:r>
        <w:t>12.1</w:t>
      </w:r>
      <w:r>
        <w:tab/>
        <w:t xml:space="preserve">FLEXPAC provides </w:t>
      </w:r>
      <w:r>
        <w:rPr>
          <w:i/>
        </w:rPr>
        <w:t>Customers</w:t>
      </w:r>
      <w:r>
        <w:t xml:space="preserve"> with:</w:t>
      </w:r>
    </w:p>
    <w:p w14:paraId="6F4E0407" w14:textId="77777777" w:rsidR="00577DF9" w:rsidRDefault="00577DF9">
      <w:pPr>
        <w:numPr>
          <w:ilvl w:val="12"/>
          <w:numId w:val="0"/>
        </w:numPr>
      </w:pPr>
    </w:p>
    <w:p w14:paraId="1EFD80E6" w14:textId="77777777" w:rsidR="00577DF9" w:rsidRDefault="00577DF9">
      <w:pPr>
        <w:numPr>
          <w:ilvl w:val="0"/>
          <w:numId w:val="5"/>
        </w:numPr>
      </w:pPr>
      <w:r>
        <w:t xml:space="preserve">flexibility in the way </w:t>
      </w:r>
      <w:r>
        <w:rPr>
          <w:i/>
        </w:rPr>
        <w:t>Telstra</w:t>
      </w:r>
      <w:r>
        <w:t xml:space="preserve"> manages a Customer Trouble Report (CTR);</w:t>
      </w:r>
    </w:p>
    <w:p w14:paraId="7E46B0DF" w14:textId="77777777" w:rsidR="00577DF9" w:rsidRDefault="00577DF9">
      <w:pPr>
        <w:numPr>
          <w:ilvl w:val="12"/>
          <w:numId w:val="0"/>
        </w:numPr>
        <w:ind w:left="1162" w:hanging="425"/>
      </w:pPr>
    </w:p>
    <w:p w14:paraId="78FC597D" w14:textId="77777777" w:rsidR="00577DF9" w:rsidRDefault="00577DF9">
      <w:pPr>
        <w:numPr>
          <w:ilvl w:val="0"/>
          <w:numId w:val="5"/>
        </w:numPr>
      </w:pPr>
      <w:r>
        <w:t xml:space="preserve">automatic fault escalation when the </w:t>
      </w:r>
      <w:r>
        <w:rPr>
          <w:i/>
        </w:rPr>
        <w:t>Restoration Target</w:t>
      </w:r>
      <w:r>
        <w:t xml:space="preserve"> is placed in jeopardy;</w:t>
      </w:r>
    </w:p>
    <w:p w14:paraId="040201A1" w14:textId="77777777" w:rsidR="00577DF9" w:rsidRDefault="00577DF9">
      <w:pPr>
        <w:numPr>
          <w:ilvl w:val="12"/>
          <w:numId w:val="0"/>
        </w:numPr>
        <w:ind w:left="1162" w:hanging="425"/>
      </w:pPr>
    </w:p>
    <w:p w14:paraId="5C0542A5" w14:textId="77777777" w:rsidR="00577DF9" w:rsidRDefault="00577DF9">
      <w:pPr>
        <w:numPr>
          <w:ilvl w:val="0"/>
          <w:numId w:val="5"/>
        </w:numPr>
      </w:pPr>
      <w:r>
        <w:t xml:space="preserve">periodic </w:t>
      </w:r>
      <w:r>
        <w:rPr>
          <w:i/>
        </w:rPr>
        <w:t>Customer</w:t>
      </w:r>
      <w:r>
        <w:t xml:space="preserve"> feedback of fault status;</w:t>
      </w:r>
    </w:p>
    <w:p w14:paraId="50DAA6E1" w14:textId="77777777" w:rsidR="00577DF9" w:rsidRDefault="00577DF9">
      <w:pPr>
        <w:numPr>
          <w:ilvl w:val="12"/>
          <w:numId w:val="0"/>
        </w:numPr>
        <w:ind w:left="1162" w:hanging="425"/>
      </w:pPr>
    </w:p>
    <w:p w14:paraId="6F40F800" w14:textId="77777777" w:rsidR="00577DF9" w:rsidRDefault="00577DF9">
      <w:pPr>
        <w:numPr>
          <w:ilvl w:val="0"/>
          <w:numId w:val="5"/>
        </w:numPr>
      </w:pPr>
      <w:r>
        <w:t>written post incident reports on Priority Level 1 and Priority Level 2 faults; and</w:t>
      </w:r>
    </w:p>
    <w:p w14:paraId="2A771847" w14:textId="77777777" w:rsidR="00577DF9" w:rsidRDefault="00577DF9">
      <w:pPr>
        <w:numPr>
          <w:ilvl w:val="12"/>
          <w:numId w:val="0"/>
        </w:numPr>
        <w:ind w:left="1162" w:hanging="425"/>
      </w:pPr>
    </w:p>
    <w:p w14:paraId="35EB346F" w14:textId="77777777" w:rsidR="00577DF9" w:rsidRDefault="00577DF9">
      <w:pPr>
        <w:numPr>
          <w:ilvl w:val="0"/>
          <w:numId w:val="5"/>
        </w:numPr>
      </w:pPr>
      <w:r>
        <w:t>periodic performance summary reports with detailed reporting on missed targets.</w:t>
      </w:r>
    </w:p>
    <w:p w14:paraId="1B475B98" w14:textId="77777777" w:rsidR="00577DF9" w:rsidRDefault="00577DF9">
      <w:pPr>
        <w:numPr>
          <w:ilvl w:val="12"/>
          <w:numId w:val="0"/>
        </w:numPr>
      </w:pPr>
    </w:p>
    <w:p w14:paraId="1B91A4D2" w14:textId="77777777" w:rsidR="00577DF9" w:rsidRDefault="00577DF9">
      <w:pPr>
        <w:numPr>
          <w:ilvl w:val="12"/>
          <w:numId w:val="0"/>
        </w:numPr>
        <w:ind w:left="737" w:hanging="737"/>
      </w:pPr>
      <w:r>
        <w:t>12.2</w:t>
      </w:r>
      <w:r>
        <w:tab/>
        <w:t xml:space="preserve">Subject to availability of adequate network infrastructure, FLEXPAC is available to </w:t>
      </w:r>
      <w:r>
        <w:rPr>
          <w:i/>
        </w:rPr>
        <w:t>Customers</w:t>
      </w:r>
      <w:r>
        <w:t xml:space="preserve"> with a range of high volume complex services at a single</w:t>
      </w:r>
      <w:r>
        <w:rPr>
          <w:i/>
        </w:rPr>
        <w:t xml:space="preserve"> Site</w:t>
      </w:r>
      <w:r>
        <w:t xml:space="preserve">, provided both the 'A' end and 'B' end of the services are located in an </w:t>
      </w:r>
      <w:r>
        <w:rPr>
          <w:i/>
        </w:rPr>
        <w:t>Urban Area</w:t>
      </w:r>
      <w:r>
        <w:t xml:space="preserve">.  FLEXPAC provides </w:t>
      </w:r>
      <w:r>
        <w:rPr>
          <w:i/>
        </w:rPr>
        <w:t>Customers</w:t>
      </w:r>
      <w:r>
        <w:t xml:space="preserve"> with the flexibility to nominate the </w:t>
      </w:r>
      <w:r>
        <w:rPr>
          <w:i/>
        </w:rPr>
        <w:t>Response</w:t>
      </w:r>
      <w:r>
        <w:t xml:space="preserve"> </w:t>
      </w:r>
      <w:r>
        <w:rPr>
          <w:i/>
        </w:rPr>
        <w:t xml:space="preserve">Times </w:t>
      </w:r>
      <w:r>
        <w:t xml:space="preserve">and </w:t>
      </w:r>
      <w:r>
        <w:rPr>
          <w:i/>
        </w:rPr>
        <w:t>Restoration Targets</w:t>
      </w:r>
      <w:r>
        <w:t xml:space="preserve"> for any fault, according to the "</w:t>
      </w:r>
      <w:r>
        <w:rPr>
          <w:b/>
        </w:rPr>
        <w:t>degree of severity"</w:t>
      </w:r>
      <w:r>
        <w:t xml:space="preserve"> of the impact of the fault on the </w:t>
      </w:r>
      <w:r>
        <w:rPr>
          <w:i/>
        </w:rPr>
        <w:t>Customer's</w:t>
      </w:r>
      <w:r>
        <w:t xml:space="preserve"> business.</w:t>
      </w:r>
    </w:p>
    <w:p w14:paraId="3D6CD485" w14:textId="77777777" w:rsidR="00577DF9" w:rsidRDefault="00577DF9">
      <w:pPr>
        <w:numPr>
          <w:ilvl w:val="12"/>
          <w:numId w:val="0"/>
        </w:numPr>
        <w:ind w:left="737" w:hanging="737"/>
      </w:pPr>
    </w:p>
    <w:p w14:paraId="1321D00E" w14:textId="77777777" w:rsidR="00577DF9" w:rsidRDefault="00577DF9">
      <w:pPr>
        <w:numPr>
          <w:ilvl w:val="12"/>
          <w:numId w:val="0"/>
        </w:numPr>
        <w:ind w:left="737" w:hanging="737"/>
      </w:pPr>
      <w:r>
        <w:t>12.3</w:t>
      </w:r>
      <w:r>
        <w:tab/>
        <w:t xml:space="preserve">Provisioning of the FLEXPAC maintenance option will be arranged by negotiation of a service level agreement between </w:t>
      </w:r>
      <w:r>
        <w:rPr>
          <w:i/>
        </w:rPr>
        <w:t>Telstra</w:t>
      </w:r>
      <w:r>
        <w:t xml:space="preserve"> and the </w:t>
      </w:r>
      <w:r>
        <w:rPr>
          <w:i/>
        </w:rPr>
        <w:t>Customer</w:t>
      </w:r>
      <w:r>
        <w:t xml:space="preserve">.  Details of the services at each </w:t>
      </w:r>
      <w:r>
        <w:rPr>
          <w:i/>
        </w:rPr>
        <w:t>Site</w:t>
      </w:r>
      <w:r>
        <w:t xml:space="preserve"> which are to be included in the FLEXPAC option will be included in the service level agreement.</w:t>
      </w:r>
    </w:p>
    <w:p w14:paraId="1337657B" w14:textId="77777777" w:rsidR="00577DF9" w:rsidRDefault="00577DF9">
      <w:pPr>
        <w:numPr>
          <w:ilvl w:val="12"/>
          <w:numId w:val="0"/>
        </w:numPr>
        <w:ind w:left="737" w:hanging="737"/>
      </w:pPr>
    </w:p>
    <w:p w14:paraId="4F3CE298" w14:textId="77777777" w:rsidR="00577DF9" w:rsidRDefault="00577DF9">
      <w:pPr>
        <w:numPr>
          <w:ilvl w:val="12"/>
          <w:numId w:val="0"/>
        </w:numPr>
        <w:ind w:left="737" w:hanging="737"/>
      </w:pPr>
      <w:r>
        <w:t>12.4</w:t>
      </w:r>
      <w:r>
        <w:tab/>
        <w:t xml:space="preserve">A separate FLEXPAC service level agreement is required for each </w:t>
      </w:r>
      <w:r>
        <w:rPr>
          <w:i/>
        </w:rPr>
        <w:t>Site</w:t>
      </w:r>
      <w:r>
        <w:t>.</w:t>
      </w:r>
    </w:p>
    <w:p w14:paraId="6DCDC2EC" w14:textId="77777777" w:rsidR="00577DF9" w:rsidRDefault="00577DF9">
      <w:pPr>
        <w:numPr>
          <w:ilvl w:val="12"/>
          <w:numId w:val="0"/>
        </w:numPr>
        <w:ind w:left="737" w:hanging="737"/>
      </w:pPr>
    </w:p>
    <w:p w14:paraId="09BBD28C" w14:textId="77777777" w:rsidR="00577DF9" w:rsidRDefault="00577DF9">
      <w:pPr>
        <w:numPr>
          <w:ilvl w:val="12"/>
          <w:numId w:val="0"/>
        </w:numPr>
        <w:ind w:left="737" w:hanging="737"/>
      </w:pPr>
      <w:r>
        <w:t>12.5</w:t>
      </w:r>
      <w:r>
        <w:tab/>
        <w:t>Products/services which can be included in a FLEXPAC service level agreement are:</w:t>
      </w:r>
    </w:p>
    <w:p w14:paraId="0588ED40" w14:textId="77777777" w:rsidR="00577DF9" w:rsidRDefault="00577DF9">
      <w:pPr>
        <w:numPr>
          <w:ilvl w:val="12"/>
          <w:numId w:val="0"/>
        </w:numPr>
        <w:ind w:left="737" w:hanging="737"/>
      </w:pPr>
    </w:p>
    <w:p w14:paraId="7102600D" w14:textId="77777777" w:rsidR="00577DF9" w:rsidRDefault="00577DF9">
      <w:pPr>
        <w:numPr>
          <w:ilvl w:val="0"/>
          <w:numId w:val="4"/>
        </w:numPr>
        <w:ind w:left="1077" w:hanging="357"/>
      </w:pPr>
      <w:r>
        <w:t>Digital Data Services (Flexnet, Fastway, DMS and DDS);</w:t>
      </w:r>
    </w:p>
    <w:p w14:paraId="032BCE95" w14:textId="77777777" w:rsidR="00577DF9" w:rsidRDefault="00577DF9">
      <w:pPr>
        <w:numPr>
          <w:ilvl w:val="12"/>
          <w:numId w:val="0"/>
        </w:numPr>
        <w:ind w:left="1077" w:hanging="357"/>
      </w:pPr>
    </w:p>
    <w:p w14:paraId="42A0E758" w14:textId="77777777" w:rsidR="00577DF9" w:rsidRDefault="00577DF9">
      <w:pPr>
        <w:numPr>
          <w:ilvl w:val="0"/>
          <w:numId w:val="4"/>
        </w:numPr>
        <w:ind w:left="1077" w:hanging="357"/>
      </w:pPr>
      <w:r>
        <w:t>Priority One 3;</w:t>
      </w:r>
    </w:p>
    <w:p w14:paraId="31D8042C" w14:textId="77777777" w:rsidR="00577DF9" w:rsidRDefault="00577DF9">
      <w:pPr>
        <w:numPr>
          <w:ilvl w:val="12"/>
          <w:numId w:val="0"/>
        </w:numPr>
        <w:ind w:left="1077" w:hanging="357"/>
      </w:pPr>
    </w:p>
    <w:p w14:paraId="4724D75D" w14:textId="77777777" w:rsidR="00577DF9" w:rsidRDefault="00577DF9">
      <w:pPr>
        <w:numPr>
          <w:ilvl w:val="0"/>
          <w:numId w:val="4"/>
        </w:numPr>
        <w:ind w:left="1077" w:hanging="357"/>
      </w:pPr>
      <w:r>
        <w:t>Priority 1300;</w:t>
      </w:r>
    </w:p>
    <w:p w14:paraId="6B66DA48" w14:textId="77777777" w:rsidR="00577DF9" w:rsidRDefault="00577DF9">
      <w:pPr>
        <w:numPr>
          <w:ilvl w:val="12"/>
          <w:numId w:val="0"/>
        </w:numPr>
        <w:ind w:left="1077" w:hanging="357"/>
      </w:pPr>
    </w:p>
    <w:p w14:paraId="63D0F1A4" w14:textId="77777777" w:rsidR="00577DF9" w:rsidRDefault="00577DF9">
      <w:pPr>
        <w:numPr>
          <w:ilvl w:val="0"/>
          <w:numId w:val="4"/>
        </w:numPr>
        <w:ind w:left="1077" w:hanging="357"/>
      </w:pPr>
      <w:r>
        <w:t>Freecall 1800;</w:t>
      </w:r>
    </w:p>
    <w:p w14:paraId="61D31996" w14:textId="77777777" w:rsidR="00577DF9" w:rsidRDefault="00577DF9">
      <w:pPr>
        <w:numPr>
          <w:ilvl w:val="12"/>
          <w:numId w:val="0"/>
        </w:numPr>
        <w:ind w:left="1077" w:hanging="357"/>
      </w:pPr>
    </w:p>
    <w:p w14:paraId="7A8976BD" w14:textId="77777777" w:rsidR="00577DF9" w:rsidRDefault="00577DF9">
      <w:pPr>
        <w:numPr>
          <w:ilvl w:val="0"/>
          <w:numId w:val="4"/>
        </w:numPr>
        <w:ind w:left="1077" w:hanging="357"/>
      </w:pPr>
      <w:r>
        <w:t>Freecall One8;</w:t>
      </w:r>
    </w:p>
    <w:p w14:paraId="069D3C68" w14:textId="77777777" w:rsidR="00577DF9" w:rsidRDefault="00577DF9">
      <w:pPr>
        <w:numPr>
          <w:ilvl w:val="12"/>
          <w:numId w:val="0"/>
        </w:numPr>
        <w:ind w:left="1077" w:hanging="357"/>
      </w:pPr>
    </w:p>
    <w:p w14:paraId="59230C1D" w14:textId="77777777" w:rsidR="00577DF9" w:rsidRDefault="00577DF9">
      <w:pPr>
        <w:numPr>
          <w:ilvl w:val="0"/>
          <w:numId w:val="4"/>
        </w:numPr>
        <w:ind w:left="1077" w:hanging="357"/>
      </w:pPr>
      <w:r>
        <w:t>and</w:t>
      </w:r>
    </w:p>
    <w:p w14:paraId="3094A66D" w14:textId="77777777" w:rsidR="00577DF9" w:rsidRDefault="00577DF9">
      <w:pPr>
        <w:numPr>
          <w:ilvl w:val="12"/>
          <w:numId w:val="0"/>
        </w:numPr>
        <w:ind w:left="1077" w:hanging="357"/>
      </w:pPr>
    </w:p>
    <w:p w14:paraId="51C18108" w14:textId="77777777" w:rsidR="00577DF9" w:rsidRDefault="00577DF9">
      <w:pPr>
        <w:numPr>
          <w:ilvl w:val="0"/>
          <w:numId w:val="4"/>
        </w:numPr>
        <w:ind w:left="1077" w:hanging="357"/>
      </w:pPr>
      <w:r>
        <w:t>Megalink.</w:t>
      </w:r>
    </w:p>
    <w:p w14:paraId="077FFD28" w14:textId="77777777" w:rsidR="00577DF9" w:rsidRDefault="00577DF9">
      <w:pPr>
        <w:pStyle w:val="Indent0"/>
        <w:keepNext/>
        <w:keepLines/>
      </w:pPr>
      <w:r>
        <w:t>12.6</w:t>
      </w:r>
      <w:r>
        <w:tab/>
        <w:t xml:space="preserve">The </w:t>
      </w:r>
      <w:r>
        <w:rPr>
          <w:i/>
        </w:rPr>
        <w:t>Response</w:t>
      </w:r>
      <w:r>
        <w:t xml:space="preserve"> </w:t>
      </w:r>
      <w:r>
        <w:rPr>
          <w:i/>
        </w:rPr>
        <w:t xml:space="preserve">Times </w:t>
      </w:r>
      <w:r>
        <w:t xml:space="preserve">and </w:t>
      </w:r>
      <w:r>
        <w:rPr>
          <w:i/>
        </w:rPr>
        <w:t>Restoration Targets</w:t>
      </w:r>
      <w:r>
        <w:t xml:space="preserve"> provided by FLEXPAC are : </w:t>
      </w:r>
    </w:p>
    <w:p w14:paraId="541F9490" w14:textId="77777777" w:rsidR="00577DF9" w:rsidRDefault="00577DF9">
      <w:r>
        <w:tab/>
        <w:t>(a)</w:t>
      </w:r>
      <w:r>
        <w:tab/>
        <w:t>Express 4 - Priority Level 1 Coverage Period;</w:t>
      </w:r>
    </w:p>
    <w:p w14:paraId="5A933885" w14:textId="77777777" w:rsidR="00577DF9" w:rsidRDefault="00577DF9"/>
    <w:p w14:paraId="5CEC28D8" w14:textId="77777777" w:rsidR="00577DF9" w:rsidRDefault="00577DF9">
      <w:r>
        <w:tab/>
        <w:t>(b)</w:t>
      </w:r>
      <w:r>
        <w:tab/>
        <w:t>Express 8 - Priority Level 2 Coverage Period;</w:t>
      </w:r>
    </w:p>
    <w:p w14:paraId="6AE7E133" w14:textId="77777777" w:rsidR="00577DF9" w:rsidRDefault="00577DF9"/>
    <w:p w14:paraId="5CB74F98" w14:textId="77777777" w:rsidR="00577DF9" w:rsidRDefault="00577DF9">
      <w:r>
        <w:tab/>
        <w:t>(c)</w:t>
      </w:r>
      <w:r>
        <w:tab/>
        <w:t>Premier - Priority Level 3 Coverage Period; and</w:t>
      </w:r>
    </w:p>
    <w:p w14:paraId="7F7573F9" w14:textId="77777777" w:rsidR="00577DF9" w:rsidRDefault="00577DF9"/>
    <w:p w14:paraId="57EF1E07" w14:textId="77777777" w:rsidR="00577DF9" w:rsidRDefault="00577DF9">
      <w:r>
        <w:tab/>
        <w:t>(d)</w:t>
      </w:r>
      <w:r>
        <w:tab/>
        <w:t>Business Plus - Priority Level 4 Coverage Period.</w:t>
      </w:r>
    </w:p>
    <w:p w14:paraId="0B5FD514" w14:textId="77777777" w:rsidR="00577DF9" w:rsidRDefault="00577DF9"/>
    <w:p w14:paraId="767E0E45" w14:textId="77777777" w:rsidR="00577DF9" w:rsidRDefault="00577DF9">
      <w:pPr>
        <w:spacing w:line="240" w:lineRule="atLeast"/>
        <w:ind w:left="709" w:hanging="709"/>
      </w:pPr>
      <w:r>
        <w:t>12.7</w:t>
      </w:r>
      <w:r>
        <w:tab/>
        <w:t xml:space="preserve">The annual charges payable to </w:t>
      </w:r>
      <w:r>
        <w:rPr>
          <w:i/>
        </w:rPr>
        <w:t>Telstra</w:t>
      </w:r>
      <w:r>
        <w:t xml:space="preserve"> for the FLEXPAC Maintenance Option are as follows:</w:t>
      </w:r>
    </w:p>
    <w:p w14:paraId="5CF65B22" w14:textId="77777777" w:rsidR="00577DF9" w:rsidRDefault="00577DF9">
      <w:pPr>
        <w:spacing w:line="240" w:lineRule="atLeast"/>
        <w:ind w:left="709" w:hanging="709"/>
      </w:pPr>
    </w:p>
    <w:p w14:paraId="7213211B" w14:textId="77777777" w:rsidR="00577DF9" w:rsidRDefault="00577DF9">
      <w:pPr>
        <w:spacing w:line="240" w:lineRule="atLeast"/>
        <w:ind w:left="709" w:hanging="709"/>
      </w:pPr>
    </w:p>
    <w:tbl>
      <w:tblPr>
        <w:tblW w:w="0" w:type="auto"/>
        <w:tblInd w:w="250" w:type="dxa"/>
        <w:tblLayout w:type="fixed"/>
        <w:tblLook w:val="0000" w:firstRow="0" w:lastRow="0" w:firstColumn="0" w:lastColumn="0" w:noHBand="0" w:noVBand="0"/>
      </w:tblPr>
      <w:tblGrid>
        <w:gridCol w:w="1134"/>
        <w:gridCol w:w="283"/>
        <w:gridCol w:w="992"/>
        <w:gridCol w:w="851"/>
        <w:gridCol w:w="992"/>
        <w:gridCol w:w="992"/>
        <w:gridCol w:w="993"/>
        <w:gridCol w:w="992"/>
        <w:gridCol w:w="992"/>
        <w:gridCol w:w="992"/>
      </w:tblGrid>
      <w:tr w:rsidR="00577DF9" w14:paraId="6C7326AA" w14:textId="77777777">
        <w:tblPrEx>
          <w:tblCellMar>
            <w:top w:w="0" w:type="dxa"/>
            <w:bottom w:w="0" w:type="dxa"/>
          </w:tblCellMar>
        </w:tblPrEx>
        <w:trPr>
          <w:cantSplit/>
        </w:trPr>
        <w:tc>
          <w:tcPr>
            <w:tcW w:w="1134" w:type="dxa"/>
            <w:tcBorders>
              <w:top w:val="single" w:sz="6" w:space="0" w:color="auto"/>
              <w:left w:val="single" w:sz="6" w:space="0" w:color="auto"/>
              <w:bottom w:val="single" w:sz="6" w:space="0" w:color="auto"/>
              <w:right w:val="single" w:sz="6" w:space="0" w:color="auto"/>
            </w:tcBorders>
          </w:tcPr>
          <w:p w14:paraId="62EA0F61" w14:textId="77777777" w:rsidR="00577DF9" w:rsidRDefault="00577DF9">
            <w:pPr>
              <w:spacing w:line="360" w:lineRule="atLeast"/>
              <w:rPr>
                <w:b/>
              </w:rPr>
            </w:pPr>
            <w:r>
              <w:rPr>
                <w:b/>
              </w:rPr>
              <w:t>No. of Services</w:t>
            </w:r>
          </w:p>
        </w:tc>
        <w:tc>
          <w:tcPr>
            <w:tcW w:w="283" w:type="dxa"/>
            <w:tcBorders>
              <w:top w:val="single" w:sz="6" w:space="0" w:color="auto"/>
              <w:left w:val="single" w:sz="6" w:space="0" w:color="auto"/>
              <w:bottom w:val="single" w:sz="6" w:space="0" w:color="auto"/>
              <w:right w:val="single" w:sz="6" w:space="0" w:color="auto"/>
            </w:tcBorders>
          </w:tcPr>
          <w:p w14:paraId="485CDEC5" w14:textId="77777777" w:rsidR="00577DF9" w:rsidRDefault="00577DF9">
            <w:pPr>
              <w:spacing w:line="240" w:lineRule="atLeast"/>
              <w:rPr>
                <w:b/>
              </w:rPr>
            </w:pPr>
          </w:p>
        </w:tc>
        <w:tc>
          <w:tcPr>
            <w:tcW w:w="1843" w:type="dxa"/>
            <w:gridSpan w:val="2"/>
            <w:tcBorders>
              <w:top w:val="single" w:sz="6" w:space="0" w:color="auto"/>
              <w:left w:val="single" w:sz="6" w:space="0" w:color="auto"/>
              <w:bottom w:val="single" w:sz="6" w:space="0" w:color="auto"/>
              <w:right w:val="single" w:sz="6" w:space="0" w:color="auto"/>
            </w:tcBorders>
          </w:tcPr>
          <w:p w14:paraId="2DDAFFF0" w14:textId="77777777" w:rsidR="00577DF9" w:rsidRDefault="00577DF9">
            <w:pPr>
              <w:spacing w:line="240" w:lineRule="atLeast"/>
              <w:rPr>
                <w:b/>
              </w:rPr>
            </w:pPr>
            <w:r>
              <w:rPr>
                <w:b/>
              </w:rPr>
              <w:t>Priority Level 1</w:t>
            </w:r>
          </w:p>
        </w:tc>
        <w:tc>
          <w:tcPr>
            <w:tcW w:w="1984" w:type="dxa"/>
            <w:gridSpan w:val="2"/>
            <w:tcBorders>
              <w:top w:val="single" w:sz="6" w:space="0" w:color="auto"/>
              <w:left w:val="single" w:sz="6" w:space="0" w:color="auto"/>
              <w:bottom w:val="single" w:sz="6" w:space="0" w:color="auto"/>
              <w:right w:val="single" w:sz="6" w:space="0" w:color="auto"/>
            </w:tcBorders>
          </w:tcPr>
          <w:p w14:paraId="459961E5" w14:textId="77777777" w:rsidR="00577DF9" w:rsidRDefault="00577DF9">
            <w:pPr>
              <w:spacing w:line="240" w:lineRule="atLeast"/>
              <w:rPr>
                <w:b/>
              </w:rPr>
            </w:pPr>
            <w:r>
              <w:rPr>
                <w:b/>
              </w:rPr>
              <w:t>Priority Level 2</w:t>
            </w:r>
          </w:p>
        </w:tc>
        <w:tc>
          <w:tcPr>
            <w:tcW w:w="1985" w:type="dxa"/>
            <w:gridSpan w:val="2"/>
            <w:tcBorders>
              <w:top w:val="single" w:sz="6" w:space="0" w:color="auto"/>
              <w:left w:val="single" w:sz="6" w:space="0" w:color="auto"/>
              <w:bottom w:val="single" w:sz="6" w:space="0" w:color="auto"/>
              <w:right w:val="single" w:sz="6" w:space="0" w:color="auto"/>
            </w:tcBorders>
          </w:tcPr>
          <w:p w14:paraId="284D6183" w14:textId="77777777" w:rsidR="00577DF9" w:rsidRDefault="00577DF9">
            <w:pPr>
              <w:spacing w:line="240" w:lineRule="atLeast"/>
              <w:rPr>
                <w:b/>
              </w:rPr>
            </w:pPr>
            <w:r>
              <w:rPr>
                <w:b/>
              </w:rPr>
              <w:t>Priority Level 3</w:t>
            </w:r>
          </w:p>
        </w:tc>
        <w:tc>
          <w:tcPr>
            <w:tcW w:w="1984" w:type="dxa"/>
            <w:gridSpan w:val="2"/>
            <w:tcBorders>
              <w:top w:val="single" w:sz="6" w:space="0" w:color="auto"/>
              <w:left w:val="single" w:sz="6" w:space="0" w:color="auto"/>
              <w:bottom w:val="single" w:sz="6" w:space="0" w:color="auto"/>
              <w:right w:val="single" w:sz="6" w:space="0" w:color="auto"/>
            </w:tcBorders>
          </w:tcPr>
          <w:p w14:paraId="3BA2B7D4" w14:textId="77777777" w:rsidR="00577DF9" w:rsidRDefault="00577DF9">
            <w:pPr>
              <w:spacing w:line="240" w:lineRule="atLeast"/>
              <w:rPr>
                <w:b/>
              </w:rPr>
            </w:pPr>
            <w:r>
              <w:rPr>
                <w:b/>
              </w:rPr>
              <w:t>Priority Level 4</w:t>
            </w:r>
          </w:p>
        </w:tc>
      </w:tr>
      <w:tr w:rsidR="00577DF9" w14:paraId="6D8CFECE" w14:textId="77777777">
        <w:tblPrEx>
          <w:tblCellMar>
            <w:top w:w="0" w:type="dxa"/>
            <w:bottom w:w="0" w:type="dxa"/>
          </w:tblCellMar>
        </w:tblPrEx>
        <w:trPr>
          <w:cantSplit/>
        </w:trPr>
        <w:tc>
          <w:tcPr>
            <w:tcW w:w="1134" w:type="dxa"/>
            <w:tcBorders>
              <w:left w:val="single" w:sz="6" w:space="0" w:color="auto"/>
              <w:bottom w:val="single" w:sz="6" w:space="0" w:color="auto"/>
              <w:right w:val="single" w:sz="6" w:space="0" w:color="auto"/>
            </w:tcBorders>
          </w:tcPr>
          <w:p w14:paraId="189F421E" w14:textId="77777777" w:rsidR="00577DF9" w:rsidRDefault="00577DF9">
            <w:pPr>
              <w:spacing w:line="240" w:lineRule="atLeast"/>
            </w:pPr>
          </w:p>
        </w:tc>
        <w:tc>
          <w:tcPr>
            <w:tcW w:w="283" w:type="dxa"/>
            <w:tcBorders>
              <w:left w:val="single" w:sz="6" w:space="0" w:color="auto"/>
              <w:bottom w:val="single" w:sz="6" w:space="0" w:color="auto"/>
              <w:right w:val="single" w:sz="6" w:space="0" w:color="auto"/>
            </w:tcBorders>
          </w:tcPr>
          <w:p w14:paraId="30B84434" w14:textId="77777777" w:rsidR="00577DF9" w:rsidRDefault="00577DF9">
            <w:pPr>
              <w:spacing w:line="240" w:lineRule="atLeast"/>
            </w:pPr>
          </w:p>
        </w:tc>
        <w:tc>
          <w:tcPr>
            <w:tcW w:w="992" w:type="dxa"/>
            <w:tcBorders>
              <w:left w:val="single" w:sz="6" w:space="0" w:color="auto"/>
              <w:bottom w:val="single" w:sz="6" w:space="0" w:color="auto"/>
              <w:right w:val="single" w:sz="6" w:space="0" w:color="auto"/>
            </w:tcBorders>
          </w:tcPr>
          <w:p w14:paraId="281D476C" w14:textId="77777777" w:rsidR="00577DF9" w:rsidRDefault="00577DF9">
            <w:pPr>
              <w:spacing w:line="240" w:lineRule="atLeast"/>
              <w:jc w:val="center"/>
              <w:rPr>
                <w:b/>
              </w:rPr>
            </w:pPr>
            <w:r>
              <w:rPr>
                <w:b/>
                <w:i/>
              </w:rPr>
              <w:t>GST</w:t>
            </w:r>
            <w:r>
              <w:rPr>
                <w:b/>
              </w:rPr>
              <w:t xml:space="preserve"> excl.</w:t>
            </w:r>
          </w:p>
        </w:tc>
        <w:tc>
          <w:tcPr>
            <w:tcW w:w="851" w:type="dxa"/>
            <w:tcBorders>
              <w:left w:val="single" w:sz="6" w:space="0" w:color="auto"/>
              <w:bottom w:val="single" w:sz="6" w:space="0" w:color="auto"/>
              <w:right w:val="single" w:sz="6" w:space="0" w:color="auto"/>
            </w:tcBorders>
          </w:tcPr>
          <w:p w14:paraId="0649CD7C" w14:textId="77777777" w:rsidR="00577DF9" w:rsidRDefault="00577DF9">
            <w:pPr>
              <w:spacing w:line="240" w:lineRule="atLeast"/>
              <w:jc w:val="center"/>
              <w:rPr>
                <w:b/>
              </w:rPr>
            </w:pPr>
            <w:r>
              <w:rPr>
                <w:b/>
                <w:i/>
              </w:rPr>
              <w:t>GST</w:t>
            </w:r>
            <w:r>
              <w:rPr>
                <w:b/>
              </w:rPr>
              <w:t xml:space="preserve"> incl.</w:t>
            </w:r>
          </w:p>
        </w:tc>
        <w:tc>
          <w:tcPr>
            <w:tcW w:w="992" w:type="dxa"/>
            <w:tcBorders>
              <w:left w:val="single" w:sz="6" w:space="0" w:color="auto"/>
              <w:bottom w:val="single" w:sz="6" w:space="0" w:color="auto"/>
              <w:right w:val="single" w:sz="6" w:space="0" w:color="auto"/>
            </w:tcBorders>
          </w:tcPr>
          <w:p w14:paraId="585CB9F4" w14:textId="77777777" w:rsidR="00577DF9" w:rsidRDefault="00577DF9">
            <w:pPr>
              <w:spacing w:line="240" w:lineRule="atLeast"/>
              <w:jc w:val="center"/>
              <w:rPr>
                <w:b/>
              </w:rPr>
            </w:pPr>
            <w:r>
              <w:rPr>
                <w:b/>
                <w:i/>
              </w:rPr>
              <w:t>GST</w:t>
            </w:r>
            <w:r>
              <w:rPr>
                <w:b/>
              </w:rPr>
              <w:t xml:space="preserve"> excl.</w:t>
            </w:r>
          </w:p>
        </w:tc>
        <w:tc>
          <w:tcPr>
            <w:tcW w:w="992" w:type="dxa"/>
            <w:tcBorders>
              <w:left w:val="single" w:sz="6" w:space="0" w:color="auto"/>
              <w:bottom w:val="single" w:sz="6" w:space="0" w:color="auto"/>
              <w:right w:val="single" w:sz="6" w:space="0" w:color="auto"/>
            </w:tcBorders>
          </w:tcPr>
          <w:p w14:paraId="7856B069" w14:textId="77777777" w:rsidR="00577DF9" w:rsidRDefault="00577DF9">
            <w:pPr>
              <w:spacing w:line="240" w:lineRule="atLeast"/>
              <w:jc w:val="center"/>
              <w:rPr>
                <w:b/>
              </w:rPr>
            </w:pPr>
            <w:r>
              <w:rPr>
                <w:b/>
                <w:i/>
              </w:rPr>
              <w:t>GST</w:t>
            </w:r>
            <w:r>
              <w:rPr>
                <w:b/>
              </w:rPr>
              <w:t xml:space="preserve"> incl.</w:t>
            </w:r>
          </w:p>
        </w:tc>
        <w:tc>
          <w:tcPr>
            <w:tcW w:w="993" w:type="dxa"/>
            <w:tcBorders>
              <w:left w:val="single" w:sz="6" w:space="0" w:color="auto"/>
              <w:bottom w:val="single" w:sz="6" w:space="0" w:color="auto"/>
              <w:right w:val="single" w:sz="6" w:space="0" w:color="auto"/>
            </w:tcBorders>
          </w:tcPr>
          <w:p w14:paraId="30BAA621" w14:textId="77777777" w:rsidR="00577DF9" w:rsidRDefault="00577DF9">
            <w:pPr>
              <w:spacing w:line="240" w:lineRule="atLeast"/>
              <w:jc w:val="center"/>
              <w:rPr>
                <w:b/>
              </w:rPr>
            </w:pPr>
            <w:r>
              <w:rPr>
                <w:b/>
                <w:i/>
              </w:rPr>
              <w:t>GST</w:t>
            </w:r>
            <w:r>
              <w:rPr>
                <w:b/>
              </w:rPr>
              <w:t xml:space="preserve"> excl.</w:t>
            </w:r>
          </w:p>
        </w:tc>
        <w:tc>
          <w:tcPr>
            <w:tcW w:w="992" w:type="dxa"/>
            <w:tcBorders>
              <w:left w:val="single" w:sz="6" w:space="0" w:color="auto"/>
              <w:bottom w:val="single" w:sz="6" w:space="0" w:color="auto"/>
              <w:right w:val="single" w:sz="6" w:space="0" w:color="auto"/>
            </w:tcBorders>
          </w:tcPr>
          <w:p w14:paraId="03840EBE" w14:textId="77777777" w:rsidR="00577DF9" w:rsidRDefault="00577DF9">
            <w:pPr>
              <w:spacing w:line="240" w:lineRule="atLeast"/>
              <w:jc w:val="center"/>
              <w:rPr>
                <w:b/>
              </w:rPr>
            </w:pPr>
            <w:r>
              <w:rPr>
                <w:b/>
                <w:i/>
              </w:rPr>
              <w:t>GST</w:t>
            </w:r>
            <w:r>
              <w:rPr>
                <w:b/>
              </w:rPr>
              <w:t xml:space="preserve"> incl.</w:t>
            </w:r>
          </w:p>
        </w:tc>
        <w:tc>
          <w:tcPr>
            <w:tcW w:w="992" w:type="dxa"/>
            <w:tcBorders>
              <w:left w:val="single" w:sz="6" w:space="0" w:color="auto"/>
              <w:bottom w:val="single" w:sz="6" w:space="0" w:color="auto"/>
              <w:right w:val="single" w:sz="6" w:space="0" w:color="auto"/>
            </w:tcBorders>
          </w:tcPr>
          <w:p w14:paraId="7C363ED3" w14:textId="77777777" w:rsidR="00577DF9" w:rsidRDefault="00577DF9">
            <w:pPr>
              <w:spacing w:line="240" w:lineRule="atLeast"/>
              <w:jc w:val="center"/>
              <w:rPr>
                <w:b/>
              </w:rPr>
            </w:pPr>
            <w:r>
              <w:rPr>
                <w:b/>
                <w:i/>
              </w:rPr>
              <w:t>GST</w:t>
            </w:r>
            <w:r>
              <w:rPr>
                <w:b/>
              </w:rPr>
              <w:t xml:space="preserve"> excl.</w:t>
            </w:r>
          </w:p>
        </w:tc>
        <w:tc>
          <w:tcPr>
            <w:tcW w:w="992" w:type="dxa"/>
            <w:tcBorders>
              <w:left w:val="single" w:sz="6" w:space="0" w:color="auto"/>
              <w:bottom w:val="single" w:sz="6" w:space="0" w:color="auto"/>
              <w:right w:val="single" w:sz="6" w:space="0" w:color="auto"/>
            </w:tcBorders>
          </w:tcPr>
          <w:p w14:paraId="48152082" w14:textId="77777777" w:rsidR="00577DF9" w:rsidRDefault="00577DF9">
            <w:pPr>
              <w:spacing w:line="240" w:lineRule="atLeast"/>
              <w:jc w:val="center"/>
              <w:rPr>
                <w:b/>
              </w:rPr>
            </w:pPr>
            <w:r>
              <w:rPr>
                <w:b/>
                <w:i/>
              </w:rPr>
              <w:t>GST</w:t>
            </w:r>
            <w:r>
              <w:rPr>
                <w:b/>
              </w:rPr>
              <w:t xml:space="preserve"> incl.</w:t>
            </w:r>
          </w:p>
        </w:tc>
      </w:tr>
      <w:tr w:rsidR="00577DF9" w14:paraId="56B0146C" w14:textId="77777777">
        <w:tblPrEx>
          <w:tblCellMar>
            <w:top w:w="0" w:type="dxa"/>
            <w:bottom w:w="0" w:type="dxa"/>
          </w:tblCellMar>
        </w:tblPrEx>
        <w:trPr>
          <w:cantSplit/>
        </w:trPr>
        <w:tc>
          <w:tcPr>
            <w:tcW w:w="1134" w:type="dxa"/>
            <w:tcBorders>
              <w:left w:val="single" w:sz="6" w:space="0" w:color="auto"/>
              <w:bottom w:val="single" w:sz="6" w:space="0" w:color="auto"/>
              <w:right w:val="single" w:sz="6" w:space="0" w:color="auto"/>
            </w:tcBorders>
          </w:tcPr>
          <w:p w14:paraId="55180E09" w14:textId="77777777" w:rsidR="00577DF9" w:rsidRDefault="00577DF9">
            <w:pPr>
              <w:spacing w:line="240" w:lineRule="atLeast"/>
            </w:pPr>
            <w:r>
              <w:t>1-20</w:t>
            </w:r>
          </w:p>
        </w:tc>
        <w:tc>
          <w:tcPr>
            <w:tcW w:w="283" w:type="dxa"/>
            <w:tcBorders>
              <w:left w:val="single" w:sz="6" w:space="0" w:color="auto"/>
              <w:bottom w:val="single" w:sz="6" w:space="0" w:color="auto"/>
              <w:right w:val="single" w:sz="6" w:space="0" w:color="auto"/>
            </w:tcBorders>
          </w:tcPr>
          <w:p w14:paraId="16DF4A03" w14:textId="77777777" w:rsidR="00577DF9" w:rsidRDefault="00577DF9">
            <w:pPr>
              <w:spacing w:line="240" w:lineRule="atLeast"/>
            </w:pPr>
            <w:r>
              <w:t>=</w:t>
            </w:r>
          </w:p>
        </w:tc>
        <w:tc>
          <w:tcPr>
            <w:tcW w:w="992" w:type="dxa"/>
            <w:tcBorders>
              <w:left w:val="single" w:sz="6" w:space="0" w:color="auto"/>
              <w:bottom w:val="single" w:sz="6" w:space="0" w:color="auto"/>
              <w:right w:val="single" w:sz="6" w:space="0" w:color="auto"/>
            </w:tcBorders>
          </w:tcPr>
          <w:p w14:paraId="0F27074C" w14:textId="77777777" w:rsidR="00577DF9" w:rsidRDefault="00577DF9">
            <w:pPr>
              <w:spacing w:line="240" w:lineRule="atLeast"/>
              <w:jc w:val="center"/>
            </w:pPr>
            <w:r>
              <w:t>$1500</w:t>
            </w:r>
          </w:p>
        </w:tc>
        <w:tc>
          <w:tcPr>
            <w:tcW w:w="851" w:type="dxa"/>
            <w:tcBorders>
              <w:left w:val="single" w:sz="6" w:space="0" w:color="auto"/>
              <w:bottom w:val="single" w:sz="6" w:space="0" w:color="auto"/>
              <w:right w:val="single" w:sz="6" w:space="0" w:color="auto"/>
            </w:tcBorders>
          </w:tcPr>
          <w:p w14:paraId="674F968B" w14:textId="77777777" w:rsidR="00577DF9" w:rsidRDefault="00577DF9">
            <w:pPr>
              <w:spacing w:line="240" w:lineRule="atLeast"/>
              <w:jc w:val="center"/>
            </w:pPr>
            <w:r>
              <w:t>$1650</w:t>
            </w:r>
          </w:p>
        </w:tc>
        <w:tc>
          <w:tcPr>
            <w:tcW w:w="992" w:type="dxa"/>
            <w:tcBorders>
              <w:left w:val="single" w:sz="6" w:space="0" w:color="auto"/>
              <w:bottom w:val="single" w:sz="6" w:space="0" w:color="auto"/>
              <w:right w:val="single" w:sz="6" w:space="0" w:color="auto"/>
            </w:tcBorders>
          </w:tcPr>
          <w:p w14:paraId="734F4B94" w14:textId="77777777" w:rsidR="00577DF9" w:rsidRDefault="00577DF9">
            <w:pPr>
              <w:spacing w:line="240" w:lineRule="atLeast"/>
              <w:jc w:val="center"/>
            </w:pPr>
            <w:r>
              <w:t>$1200</w:t>
            </w:r>
          </w:p>
        </w:tc>
        <w:tc>
          <w:tcPr>
            <w:tcW w:w="992" w:type="dxa"/>
            <w:tcBorders>
              <w:left w:val="single" w:sz="6" w:space="0" w:color="auto"/>
              <w:bottom w:val="single" w:sz="6" w:space="0" w:color="auto"/>
              <w:right w:val="single" w:sz="6" w:space="0" w:color="auto"/>
            </w:tcBorders>
          </w:tcPr>
          <w:p w14:paraId="44135AFC" w14:textId="77777777" w:rsidR="00577DF9" w:rsidRDefault="00577DF9">
            <w:pPr>
              <w:spacing w:line="240" w:lineRule="atLeast"/>
              <w:jc w:val="center"/>
            </w:pPr>
            <w:r>
              <w:t>$1320</w:t>
            </w:r>
          </w:p>
        </w:tc>
        <w:tc>
          <w:tcPr>
            <w:tcW w:w="993" w:type="dxa"/>
            <w:tcBorders>
              <w:left w:val="single" w:sz="6" w:space="0" w:color="auto"/>
              <w:bottom w:val="single" w:sz="6" w:space="0" w:color="auto"/>
              <w:right w:val="single" w:sz="6" w:space="0" w:color="auto"/>
            </w:tcBorders>
          </w:tcPr>
          <w:p w14:paraId="359656E1" w14:textId="77777777" w:rsidR="00577DF9" w:rsidRDefault="00577DF9">
            <w:pPr>
              <w:spacing w:line="240" w:lineRule="atLeast"/>
              <w:jc w:val="center"/>
            </w:pPr>
            <w:r>
              <w:t>$750</w:t>
            </w:r>
          </w:p>
        </w:tc>
        <w:tc>
          <w:tcPr>
            <w:tcW w:w="992" w:type="dxa"/>
            <w:tcBorders>
              <w:left w:val="single" w:sz="6" w:space="0" w:color="auto"/>
              <w:bottom w:val="single" w:sz="6" w:space="0" w:color="auto"/>
              <w:right w:val="single" w:sz="6" w:space="0" w:color="auto"/>
            </w:tcBorders>
          </w:tcPr>
          <w:p w14:paraId="638FCDB4" w14:textId="77777777" w:rsidR="00577DF9" w:rsidRDefault="00577DF9">
            <w:pPr>
              <w:spacing w:line="240" w:lineRule="atLeast"/>
              <w:jc w:val="center"/>
            </w:pPr>
            <w:r>
              <w:t>$825</w:t>
            </w:r>
          </w:p>
        </w:tc>
        <w:tc>
          <w:tcPr>
            <w:tcW w:w="992" w:type="dxa"/>
            <w:tcBorders>
              <w:left w:val="single" w:sz="6" w:space="0" w:color="auto"/>
              <w:bottom w:val="single" w:sz="6" w:space="0" w:color="auto"/>
              <w:right w:val="single" w:sz="6" w:space="0" w:color="auto"/>
            </w:tcBorders>
          </w:tcPr>
          <w:p w14:paraId="1ED355AC" w14:textId="77777777" w:rsidR="00577DF9" w:rsidRDefault="00577DF9">
            <w:pPr>
              <w:spacing w:line="240" w:lineRule="atLeast"/>
              <w:jc w:val="center"/>
            </w:pPr>
            <w:r>
              <w:t>$Nil</w:t>
            </w:r>
          </w:p>
        </w:tc>
        <w:tc>
          <w:tcPr>
            <w:tcW w:w="992" w:type="dxa"/>
            <w:tcBorders>
              <w:left w:val="single" w:sz="6" w:space="0" w:color="auto"/>
              <w:bottom w:val="single" w:sz="6" w:space="0" w:color="auto"/>
              <w:right w:val="single" w:sz="6" w:space="0" w:color="auto"/>
            </w:tcBorders>
          </w:tcPr>
          <w:p w14:paraId="2C8A74D0" w14:textId="77777777" w:rsidR="00577DF9" w:rsidRDefault="00577DF9">
            <w:pPr>
              <w:spacing w:line="240" w:lineRule="atLeast"/>
              <w:jc w:val="center"/>
            </w:pPr>
            <w:r>
              <w:t>$Nil</w:t>
            </w:r>
          </w:p>
        </w:tc>
      </w:tr>
      <w:tr w:rsidR="00577DF9" w14:paraId="62662EA7" w14:textId="77777777">
        <w:tblPrEx>
          <w:tblCellMar>
            <w:top w:w="0" w:type="dxa"/>
            <w:bottom w:w="0" w:type="dxa"/>
          </w:tblCellMar>
        </w:tblPrEx>
        <w:trPr>
          <w:cantSplit/>
        </w:trPr>
        <w:tc>
          <w:tcPr>
            <w:tcW w:w="1134" w:type="dxa"/>
            <w:tcBorders>
              <w:top w:val="single" w:sz="6" w:space="0" w:color="auto"/>
              <w:left w:val="single" w:sz="6" w:space="0" w:color="auto"/>
              <w:bottom w:val="single" w:sz="6" w:space="0" w:color="auto"/>
              <w:right w:val="single" w:sz="6" w:space="0" w:color="auto"/>
            </w:tcBorders>
          </w:tcPr>
          <w:p w14:paraId="3C0C4A4D" w14:textId="77777777" w:rsidR="00577DF9" w:rsidRDefault="00577DF9">
            <w:pPr>
              <w:spacing w:line="240" w:lineRule="atLeast"/>
            </w:pPr>
            <w:r>
              <w:t>21 to 50</w:t>
            </w:r>
          </w:p>
        </w:tc>
        <w:tc>
          <w:tcPr>
            <w:tcW w:w="283" w:type="dxa"/>
            <w:tcBorders>
              <w:top w:val="single" w:sz="6" w:space="0" w:color="auto"/>
              <w:left w:val="single" w:sz="6" w:space="0" w:color="auto"/>
              <w:bottom w:val="single" w:sz="6" w:space="0" w:color="auto"/>
              <w:right w:val="single" w:sz="6" w:space="0" w:color="auto"/>
            </w:tcBorders>
          </w:tcPr>
          <w:p w14:paraId="3E8B485C" w14:textId="77777777" w:rsidR="00577DF9" w:rsidRDefault="00577DF9">
            <w:pPr>
              <w:spacing w:line="240" w:lineRule="atLeast"/>
            </w:pPr>
            <w:r>
              <w:t>=</w:t>
            </w:r>
          </w:p>
        </w:tc>
        <w:tc>
          <w:tcPr>
            <w:tcW w:w="992" w:type="dxa"/>
            <w:tcBorders>
              <w:top w:val="single" w:sz="6" w:space="0" w:color="auto"/>
              <w:left w:val="single" w:sz="6" w:space="0" w:color="auto"/>
              <w:bottom w:val="single" w:sz="6" w:space="0" w:color="auto"/>
              <w:right w:val="single" w:sz="6" w:space="0" w:color="auto"/>
            </w:tcBorders>
          </w:tcPr>
          <w:p w14:paraId="0063C9D7" w14:textId="77777777" w:rsidR="00577DF9" w:rsidRDefault="00577DF9">
            <w:pPr>
              <w:spacing w:line="240" w:lineRule="atLeast"/>
              <w:jc w:val="center"/>
            </w:pPr>
            <w:r>
              <w:t>$1200</w:t>
            </w:r>
          </w:p>
        </w:tc>
        <w:tc>
          <w:tcPr>
            <w:tcW w:w="851" w:type="dxa"/>
            <w:tcBorders>
              <w:top w:val="single" w:sz="6" w:space="0" w:color="auto"/>
              <w:left w:val="single" w:sz="6" w:space="0" w:color="auto"/>
              <w:bottom w:val="single" w:sz="6" w:space="0" w:color="auto"/>
              <w:right w:val="single" w:sz="6" w:space="0" w:color="auto"/>
            </w:tcBorders>
          </w:tcPr>
          <w:p w14:paraId="0F42FD79" w14:textId="77777777" w:rsidR="00577DF9" w:rsidRDefault="00577DF9">
            <w:pPr>
              <w:spacing w:line="240" w:lineRule="atLeast"/>
              <w:jc w:val="center"/>
            </w:pPr>
            <w:r>
              <w:t>$1320</w:t>
            </w:r>
          </w:p>
        </w:tc>
        <w:tc>
          <w:tcPr>
            <w:tcW w:w="992" w:type="dxa"/>
            <w:tcBorders>
              <w:top w:val="single" w:sz="6" w:space="0" w:color="auto"/>
              <w:left w:val="single" w:sz="6" w:space="0" w:color="auto"/>
              <w:bottom w:val="single" w:sz="6" w:space="0" w:color="auto"/>
              <w:right w:val="single" w:sz="6" w:space="0" w:color="auto"/>
            </w:tcBorders>
          </w:tcPr>
          <w:p w14:paraId="1802BF90" w14:textId="77777777" w:rsidR="00577DF9" w:rsidRDefault="00577DF9">
            <w:pPr>
              <w:spacing w:line="240" w:lineRule="atLeast"/>
              <w:jc w:val="center"/>
            </w:pPr>
            <w:r>
              <w:t>$900</w:t>
            </w:r>
          </w:p>
        </w:tc>
        <w:tc>
          <w:tcPr>
            <w:tcW w:w="992" w:type="dxa"/>
            <w:tcBorders>
              <w:top w:val="single" w:sz="6" w:space="0" w:color="auto"/>
              <w:left w:val="single" w:sz="6" w:space="0" w:color="auto"/>
              <w:bottom w:val="single" w:sz="6" w:space="0" w:color="auto"/>
              <w:right w:val="single" w:sz="6" w:space="0" w:color="auto"/>
            </w:tcBorders>
          </w:tcPr>
          <w:p w14:paraId="3C7BA66D" w14:textId="77777777" w:rsidR="00577DF9" w:rsidRDefault="00577DF9">
            <w:pPr>
              <w:spacing w:line="240" w:lineRule="atLeast"/>
              <w:jc w:val="center"/>
            </w:pPr>
            <w:r>
              <w:t>$990</w:t>
            </w:r>
          </w:p>
        </w:tc>
        <w:tc>
          <w:tcPr>
            <w:tcW w:w="993" w:type="dxa"/>
            <w:tcBorders>
              <w:top w:val="single" w:sz="6" w:space="0" w:color="auto"/>
              <w:left w:val="single" w:sz="6" w:space="0" w:color="auto"/>
              <w:bottom w:val="single" w:sz="6" w:space="0" w:color="auto"/>
              <w:right w:val="single" w:sz="6" w:space="0" w:color="auto"/>
            </w:tcBorders>
          </w:tcPr>
          <w:p w14:paraId="6EAC6896" w14:textId="77777777" w:rsidR="00577DF9" w:rsidRDefault="00577DF9">
            <w:pPr>
              <w:spacing w:line="240" w:lineRule="atLeast"/>
              <w:jc w:val="center"/>
            </w:pPr>
            <w:r>
              <w:t>$600</w:t>
            </w:r>
          </w:p>
        </w:tc>
        <w:tc>
          <w:tcPr>
            <w:tcW w:w="992" w:type="dxa"/>
            <w:tcBorders>
              <w:top w:val="single" w:sz="6" w:space="0" w:color="auto"/>
              <w:left w:val="single" w:sz="6" w:space="0" w:color="auto"/>
              <w:bottom w:val="single" w:sz="6" w:space="0" w:color="auto"/>
              <w:right w:val="single" w:sz="6" w:space="0" w:color="auto"/>
            </w:tcBorders>
          </w:tcPr>
          <w:p w14:paraId="67352F5C" w14:textId="77777777" w:rsidR="00577DF9" w:rsidRDefault="00577DF9">
            <w:pPr>
              <w:spacing w:line="240" w:lineRule="atLeast"/>
              <w:jc w:val="center"/>
            </w:pPr>
            <w:r>
              <w:t>$660</w:t>
            </w:r>
          </w:p>
        </w:tc>
        <w:tc>
          <w:tcPr>
            <w:tcW w:w="992" w:type="dxa"/>
            <w:tcBorders>
              <w:top w:val="single" w:sz="6" w:space="0" w:color="auto"/>
              <w:left w:val="single" w:sz="6" w:space="0" w:color="auto"/>
              <w:bottom w:val="single" w:sz="6" w:space="0" w:color="auto"/>
              <w:right w:val="single" w:sz="6" w:space="0" w:color="auto"/>
            </w:tcBorders>
          </w:tcPr>
          <w:p w14:paraId="7E66D9C6" w14:textId="77777777" w:rsidR="00577DF9" w:rsidRDefault="00577DF9">
            <w:pPr>
              <w:spacing w:line="240" w:lineRule="atLeast"/>
              <w:jc w:val="center"/>
            </w:pPr>
            <w:r>
              <w:t>$Nil</w:t>
            </w:r>
          </w:p>
        </w:tc>
        <w:tc>
          <w:tcPr>
            <w:tcW w:w="992" w:type="dxa"/>
            <w:tcBorders>
              <w:top w:val="single" w:sz="6" w:space="0" w:color="auto"/>
              <w:left w:val="single" w:sz="6" w:space="0" w:color="auto"/>
              <w:bottom w:val="single" w:sz="6" w:space="0" w:color="auto"/>
              <w:right w:val="single" w:sz="6" w:space="0" w:color="auto"/>
            </w:tcBorders>
          </w:tcPr>
          <w:p w14:paraId="4ABD7CB6" w14:textId="77777777" w:rsidR="00577DF9" w:rsidRDefault="00577DF9">
            <w:pPr>
              <w:spacing w:line="240" w:lineRule="atLeast"/>
              <w:jc w:val="center"/>
            </w:pPr>
            <w:r>
              <w:t>$Nil</w:t>
            </w:r>
          </w:p>
        </w:tc>
      </w:tr>
      <w:tr w:rsidR="00577DF9" w14:paraId="391201FF" w14:textId="77777777">
        <w:tblPrEx>
          <w:tblCellMar>
            <w:top w:w="0" w:type="dxa"/>
            <w:bottom w:w="0" w:type="dxa"/>
          </w:tblCellMar>
        </w:tblPrEx>
        <w:trPr>
          <w:cantSplit/>
        </w:trPr>
        <w:tc>
          <w:tcPr>
            <w:tcW w:w="1134" w:type="dxa"/>
            <w:tcBorders>
              <w:top w:val="single" w:sz="6" w:space="0" w:color="auto"/>
              <w:left w:val="single" w:sz="6" w:space="0" w:color="auto"/>
              <w:bottom w:val="single" w:sz="6" w:space="0" w:color="auto"/>
              <w:right w:val="single" w:sz="6" w:space="0" w:color="auto"/>
            </w:tcBorders>
          </w:tcPr>
          <w:p w14:paraId="0518A306" w14:textId="77777777" w:rsidR="00577DF9" w:rsidRDefault="00577DF9">
            <w:pPr>
              <w:spacing w:line="240" w:lineRule="atLeast"/>
            </w:pPr>
            <w:r>
              <w:t>51 to 200</w:t>
            </w:r>
          </w:p>
        </w:tc>
        <w:tc>
          <w:tcPr>
            <w:tcW w:w="283" w:type="dxa"/>
            <w:tcBorders>
              <w:top w:val="single" w:sz="6" w:space="0" w:color="auto"/>
              <w:left w:val="single" w:sz="6" w:space="0" w:color="auto"/>
              <w:bottom w:val="single" w:sz="6" w:space="0" w:color="auto"/>
              <w:right w:val="single" w:sz="6" w:space="0" w:color="auto"/>
            </w:tcBorders>
          </w:tcPr>
          <w:p w14:paraId="1D32D54E" w14:textId="77777777" w:rsidR="00577DF9" w:rsidRDefault="00577DF9">
            <w:pPr>
              <w:spacing w:line="240" w:lineRule="atLeast"/>
            </w:pPr>
            <w:r>
              <w:t>=</w:t>
            </w:r>
          </w:p>
        </w:tc>
        <w:tc>
          <w:tcPr>
            <w:tcW w:w="992" w:type="dxa"/>
            <w:tcBorders>
              <w:top w:val="single" w:sz="6" w:space="0" w:color="auto"/>
              <w:left w:val="single" w:sz="6" w:space="0" w:color="auto"/>
              <w:bottom w:val="single" w:sz="6" w:space="0" w:color="auto"/>
              <w:right w:val="single" w:sz="6" w:space="0" w:color="auto"/>
            </w:tcBorders>
          </w:tcPr>
          <w:p w14:paraId="422DC6AF" w14:textId="77777777" w:rsidR="00577DF9" w:rsidRDefault="00577DF9">
            <w:pPr>
              <w:spacing w:line="240" w:lineRule="atLeast"/>
              <w:jc w:val="center"/>
            </w:pPr>
            <w:r>
              <w:t>$900</w:t>
            </w:r>
          </w:p>
        </w:tc>
        <w:tc>
          <w:tcPr>
            <w:tcW w:w="851" w:type="dxa"/>
            <w:tcBorders>
              <w:top w:val="single" w:sz="6" w:space="0" w:color="auto"/>
              <w:left w:val="single" w:sz="6" w:space="0" w:color="auto"/>
              <w:bottom w:val="single" w:sz="6" w:space="0" w:color="auto"/>
              <w:right w:val="single" w:sz="6" w:space="0" w:color="auto"/>
            </w:tcBorders>
          </w:tcPr>
          <w:p w14:paraId="712C0E00" w14:textId="77777777" w:rsidR="00577DF9" w:rsidRDefault="00577DF9">
            <w:pPr>
              <w:spacing w:line="240" w:lineRule="atLeast"/>
              <w:jc w:val="center"/>
            </w:pPr>
            <w:r>
              <w:t>$990</w:t>
            </w:r>
          </w:p>
        </w:tc>
        <w:tc>
          <w:tcPr>
            <w:tcW w:w="992" w:type="dxa"/>
            <w:tcBorders>
              <w:top w:val="single" w:sz="6" w:space="0" w:color="auto"/>
              <w:left w:val="single" w:sz="6" w:space="0" w:color="auto"/>
              <w:bottom w:val="single" w:sz="6" w:space="0" w:color="auto"/>
              <w:right w:val="single" w:sz="6" w:space="0" w:color="auto"/>
            </w:tcBorders>
          </w:tcPr>
          <w:p w14:paraId="4221FB74" w14:textId="77777777" w:rsidR="00577DF9" w:rsidRDefault="00577DF9">
            <w:pPr>
              <w:spacing w:line="240" w:lineRule="atLeast"/>
              <w:jc w:val="center"/>
            </w:pPr>
            <w:r>
              <w:t>$600</w:t>
            </w:r>
          </w:p>
        </w:tc>
        <w:tc>
          <w:tcPr>
            <w:tcW w:w="992" w:type="dxa"/>
            <w:tcBorders>
              <w:top w:val="single" w:sz="6" w:space="0" w:color="auto"/>
              <w:left w:val="single" w:sz="6" w:space="0" w:color="auto"/>
              <w:bottom w:val="single" w:sz="6" w:space="0" w:color="auto"/>
              <w:right w:val="single" w:sz="6" w:space="0" w:color="auto"/>
            </w:tcBorders>
          </w:tcPr>
          <w:p w14:paraId="2CB868E2" w14:textId="77777777" w:rsidR="00577DF9" w:rsidRDefault="00577DF9">
            <w:pPr>
              <w:spacing w:line="240" w:lineRule="atLeast"/>
              <w:jc w:val="center"/>
            </w:pPr>
            <w:r>
              <w:t>$660</w:t>
            </w:r>
          </w:p>
        </w:tc>
        <w:tc>
          <w:tcPr>
            <w:tcW w:w="993" w:type="dxa"/>
            <w:tcBorders>
              <w:top w:val="single" w:sz="6" w:space="0" w:color="auto"/>
              <w:left w:val="single" w:sz="6" w:space="0" w:color="auto"/>
              <w:bottom w:val="single" w:sz="6" w:space="0" w:color="auto"/>
              <w:right w:val="single" w:sz="6" w:space="0" w:color="auto"/>
            </w:tcBorders>
          </w:tcPr>
          <w:p w14:paraId="399C747A" w14:textId="77777777" w:rsidR="00577DF9" w:rsidRDefault="00577DF9">
            <w:pPr>
              <w:spacing w:line="240" w:lineRule="atLeast"/>
              <w:jc w:val="center"/>
            </w:pPr>
            <w:r>
              <w:t>$450</w:t>
            </w:r>
          </w:p>
        </w:tc>
        <w:tc>
          <w:tcPr>
            <w:tcW w:w="992" w:type="dxa"/>
            <w:tcBorders>
              <w:top w:val="single" w:sz="6" w:space="0" w:color="auto"/>
              <w:left w:val="single" w:sz="6" w:space="0" w:color="auto"/>
              <w:bottom w:val="single" w:sz="6" w:space="0" w:color="auto"/>
              <w:right w:val="single" w:sz="6" w:space="0" w:color="auto"/>
            </w:tcBorders>
          </w:tcPr>
          <w:p w14:paraId="422D4602" w14:textId="77777777" w:rsidR="00577DF9" w:rsidRDefault="00577DF9">
            <w:pPr>
              <w:spacing w:line="240" w:lineRule="atLeast"/>
              <w:jc w:val="center"/>
            </w:pPr>
            <w:r>
              <w:t>$495</w:t>
            </w:r>
          </w:p>
        </w:tc>
        <w:tc>
          <w:tcPr>
            <w:tcW w:w="992" w:type="dxa"/>
            <w:tcBorders>
              <w:top w:val="single" w:sz="6" w:space="0" w:color="auto"/>
              <w:left w:val="single" w:sz="6" w:space="0" w:color="auto"/>
              <w:bottom w:val="single" w:sz="6" w:space="0" w:color="auto"/>
              <w:right w:val="single" w:sz="6" w:space="0" w:color="auto"/>
            </w:tcBorders>
          </w:tcPr>
          <w:p w14:paraId="5DE3A4D3" w14:textId="77777777" w:rsidR="00577DF9" w:rsidRDefault="00577DF9">
            <w:pPr>
              <w:spacing w:line="240" w:lineRule="atLeast"/>
              <w:jc w:val="center"/>
            </w:pPr>
            <w:r>
              <w:t>$Nil</w:t>
            </w:r>
          </w:p>
        </w:tc>
        <w:tc>
          <w:tcPr>
            <w:tcW w:w="992" w:type="dxa"/>
            <w:tcBorders>
              <w:top w:val="single" w:sz="6" w:space="0" w:color="auto"/>
              <w:left w:val="single" w:sz="6" w:space="0" w:color="auto"/>
              <w:bottom w:val="single" w:sz="6" w:space="0" w:color="auto"/>
              <w:right w:val="single" w:sz="6" w:space="0" w:color="auto"/>
            </w:tcBorders>
          </w:tcPr>
          <w:p w14:paraId="0137144A" w14:textId="77777777" w:rsidR="00577DF9" w:rsidRDefault="00577DF9">
            <w:pPr>
              <w:spacing w:line="240" w:lineRule="atLeast"/>
              <w:jc w:val="center"/>
            </w:pPr>
            <w:r>
              <w:t>$Nil</w:t>
            </w:r>
          </w:p>
        </w:tc>
      </w:tr>
      <w:tr w:rsidR="00577DF9" w14:paraId="3097C54D" w14:textId="77777777">
        <w:tblPrEx>
          <w:tblCellMar>
            <w:top w:w="0" w:type="dxa"/>
            <w:bottom w:w="0" w:type="dxa"/>
          </w:tblCellMar>
        </w:tblPrEx>
        <w:trPr>
          <w:cantSplit/>
        </w:trPr>
        <w:tc>
          <w:tcPr>
            <w:tcW w:w="1134" w:type="dxa"/>
            <w:tcBorders>
              <w:top w:val="single" w:sz="6" w:space="0" w:color="auto"/>
              <w:left w:val="single" w:sz="6" w:space="0" w:color="auto"/>
              <w:bottom w:val="single" w:sz="6" w:space="0" w:color="auto"/>
              <w:right w:val="single" w:sz="6" w:space="0" w:color="auto"/>
            </w:tcBorders>
          </w:tcPr>
          <w:p w14:paraId="02E36670" w14:textId="77777777" w:rsidR="00577DF9" w:rsidRDefault="00577DF9">
            <w:pPr>
              <w:spacing w:line="240" w:lineRule="atLeast"/>
            </w:pPr>
            <w:r>
              <w:t>200 to 500</w:t>
            </w:r>
          </w:p>
        </w:tc>
        <w:tc>
          <w:tcPr>
            <w:tcW w:w="283" w:type="dxa"/>
            <w:tcBorders>
              <w:top w:val="single" w:sz="6" w:space="0" w:color="auto"/>
              <w:left w:val="single" w:sz="6" w:space="0" w:color="auto"/>
              <w:bottom w:val="single" w:sz="6" w:space="0" w:color="auto"/>
              <w:right w:val="single" w:sz="6" w:space="0" w:color="auto"/>
            </w:tcBorders>
          </w:tcPr>
          <w:p w14:paraId="68DD8A9C" w14:textId="77777777" w:rsidR="00577DF9" w:rsidRDefault="00577DF9">
            <w:pPr>
              <w:spacing w:line="240" w:lineRule="atLeast"/>
            </w:pPr>
            <w:r>
              <w:t>=</w:t>
            </w:r>
          </w:p>
        </w:tc>
        <w:tc>
          <w:tcPr>
            <w:tcW w:w="992" w:type="dxa"/>
            <w:tcBorders>
              <w:top w:val="single" w:sz="6" w:space="0" w:color="auto"/>
              <w:left w:val="single" w:sz="6" w:space="0" w:color="auto"/>
              <w:bottom w:val="single" w:sz="6" w:space="0" w:color="auto"/>
              <w:right w:val="single" w:sz="6" w:space="0" w:color="auto"/>
            </w:tcBorders>
          </w:tcPr>
          <w:p w14:paraId="161B7E29" w14:textId="77777777" w:rsidR="00577DF9" w:rsidRDefault="00577DF9">
            <w:pPr>
              <w:spacing w:line="240" w:lineRule="atLeast"/>
              <w:jc w:val="center"/>
            </w:pPr>
            <w:r>
              <w:t>$500</w:t>
            </w:r>
          </w:p>
        </w:tc>
        <w:tc>
          <w:tcPr>
            <w:tcW w:w="851" w:type="dxa"/>
            <w:tcBorders>
              <w:top w:val="single" w:sz="6" w:space="0" w:color="auto"/>
              <w:left w:val="single" w:sz="6" w:space="0" w:color="auto"/>
              <w:bottom w:val="single" w:sz="6" w:space="0" w:color="auto"/>
              <w:right w:val="single" w:sz="6" w:space="0" w:color="auto"/>
            </w:tcBorders>
          </w:tcPr>
          <w:p w14:paraId="37C39C33" w14:textId="77777777" w:rsidR="00577DF9" w:rsidRDefault="00577DF9">
            <w:pPr>
              <w:spacing w:line="240" w:lineRule="atLeast"/>
              <w:jc w:val="center"/>
            </w:pPr>
            <w:r>
              <w:t>$550</w:t>
            </w:r>
          </w:p>
        </w:tc>
        <w:tc>
          <w:tcPr>
            <w:tcW w:w="992" w:type="dxa"/>
            <w:tcBorders>
              <w:top w:val="single" w:sz="6" w:space="0" w:color="auto"/>
              <w:left w:val="single" w:sz="6" w:space="0" w:color="auto"/>
              <w:bottom w:val="single" w:sz="6" w:space="0" w:color="auto"/>
              <w:right w:val="single" w:sz="6" w:space="0" w:color="auto"/>
            </w:tcBorders>
          </w:tcPr>
          <w:p w14:paraId="664C17EF" w14:textId="77777777" w:rsidR="00577DF9" w:rsidRDefault="00577DF9">
            <w:pPr>
              <w:spacing w:line="240" w:lineRule="atLeast"/>
              <w:jc w:val="center"/>
            </w:pPr>
            <w:r>
              <w:t>$350</w:t>
            </w:r>
          </w:p>
        </w:tc>
        <w:tc>
          <w:tcPr>
            <w:tcW w:w="992" w:type="dxa"/>
            <w:tcBorders>
              <w:top w:val="single" w:sz="6" w:space="0" w:color="auto"/>
              <w:left w:val="single" w:sz="6" w:space="0" w:color="auto"/>
              <w:bottom w:val="single" w:sz="6" w:space="0" w:color="auto"/>
              <w:right w:val="single" w:sz="6" w:space="0" w:color="auto"/>
            </w:tcBorders>
          </w:tcPr>
          <w:p w14:paraId="103F09A3" w14:textId="77777777" w:rsidR="00577DF9" w:rsidRDefault="00577DF9">
            <w:pPr>
              <w:spacing w:line="240" w:lineRule="atLeast"/>
              <w:jc w:val="center"/>
            </w:pPr>
            <w:r>
              <w:t>$385</w:t>
            </w:r>
          </w:p>
        </w:tc>
        <w:tc>
          <w:tcPr>
            <w:tcW w:w="993" w:type="dxa"/>
            <w:tcBorders>
              <w:top w:val="single" w:sz="6" w:space="0" w:color="auto"/>
              <w:left w:val="single" w:sz="6" w:space="0" w:color="auto"/>
              <w:bottom w:val="single" w:sz="6" w:space="0" w:color="auto"/>
              <w:right w:val="single" w:sz="6" w:space="0" w:color="auto"/>
            </w:tcBorders>
          </w:tcPr>
          <w:p w14:paraId="5D617593" w14:textId="77777777" w:rsidR="00577DF9" w:rsidRDefault="00577DF9">
            <w:pPr>
              <w:spacing w:line="240" w:lineRule="atLeast"/>
              <w:jc w:val="center"/>
            </w:pPr>
            <w:r>
              <w:t>$250</w:t>
            </w:r>
          </w:p>
        </w:tc>
        <w:tc>
          <w:tcPr>
            <w:tcW w:w="992" w:type="dxa"/>
            <w:tcBorders>
              <w:top w:val="single" w:sz="6" w:space="0" w:color="auto"/>
              <w:left w:val="single" w:sz="6" w:space="0" w:color="auto"/>
              <w:bottom w:val="single" w:sz="6" w:space="0" w:color="auto"/>
              <w:right w:val="single" w:sz="6" w:space="0" w:color="auto"/>
            </w:tcBorders>
          </w:tcPr>
          <w:p w14:paraId="7EE86D8D" w14:textId="77777777" w:rsidR="00577DF9" w:rsidRDefault="00577DF9">
            <w:pPr>
              <w:spacing w:line="240" w:lineRule="atLeast"/>
              <w:jc w:val="center"/>
            </w:pPr>
            <w:r>
              <w:t>$275</w:t>
            </w:r>
          </w:p>
        </w:tc>
        <w:tc>
          <w:tcPr>
            <w:tcW w:w="992" w:type="dxa"/>
            <w:tcBorders>
              <w:top w:val="single" w:sz="6" w:space="0" w:color="auto"/>
              <w:left w:val="single" w:sz="6" w:space="0" w:color="auto"/>
              <w:bottom w:val="single" w:sz="6" w:space="0" w:color="auto"/>
              <w:right w:val="single" w:sz="6" w:space="0" w:color="auto"/>
            </w:tcBorders>
          </w:tcPr>
          <w:p w14:paraId="35BFC2AB" w14:textId="77777777" w:rsidR="00577DF9" w:rsidRDefault="00577DF9">
            <w:pPr>
              <w:spacing w:line="240" w:lineRule="atLeast"/>
              <w:jc w:val="center"/>
            </w:pPr>
            <w:r>
              <w:t>$Nil</w:t>
            </w:r>
          </w:p>
        </w:tc>
        <w:tc>
          <w:tcPr>
            <w:tcW w:w="992" w:type="dxa"/>
            <w:tcBorders>
              <w:top w:val="single" w:sz="6" w:space="0" w:color="auto"/>
              <w:left w:val="single" w:sz="6" w:space="0" w:color="auto"/>
              <w:bottom w:val="single" w:sz="6" w:space="0" w:color="auto"/>
              <w:right w:val="single" w:sz="6" w:space="0" w:color="auto"/>
            </w:tcBorders>
          </w:tcPr>
          <w:p w14:paraId="189BEB1F" w14:textId="77777777" w:rsidR="00577DF9" w:rsidRDefault="00577DF9">
            <w:pPr>
              <w:spacing w:line="240" w:lineRule="atLeast"/>
              <w:jc w:val="center"/>
            </w:pPr>
            <w:r>
              <w:t>$Nil</w:t>
            </w:r>
          </w:p>
        </w:tc>
      </w:tr>
      <w:tr w:rsidR="00577DF9" w14:paraId="04A436F8" w14:textId="77777777">
        <w:tblPrEx>
          <w:tblCellMar>
            <w:top w:w="0" w:type="dxa"/>
            <w:bottom w:w="0" w:type="dxa"/>
          </w:tblCellMar>
        </w:tblPrEx>
        <w:trPr>
          <w:cantSplit/>
        </w:trPr>
        <w:tc>
          <w:tcPr>
            <w:tcW w:w="1134" w:type="dxa"/>
            <w:tcBorders>
              <w:top w:val="single" w:sz="6" w:space="0" w:color="auto"/>
              <w:left w:val="single" w:sz="6" w:space="0" w:color="auto"/>
              <w:bottom w:val="single" w:sz="6" w:space="0" w:color="auto"/>
              <w:right w:val="single" w:sz="6" w:space="0" w:color="auto"/>
            </w:tcBorders>
          </w:tcPr>
          <w:p w14:paraId="4978E7EC" w14:textId="77777777" w:rsidR="00577DF9" w:rsidRDefault="00577DF9">
            <w:pPr>
              <w:spacing w:line="240" w:lineRule="atLeast"/>
            </w:pPr>
            <w:r>
              <w:t>500 plus</w:t>
            </w:r>
          </w:p>
        </w:tc>
        <w:tc>
          <w:tcPr>
            <w:tcW w:w="283" w:type="dxa"/>
            <w:tcBorders>
              <w:top w:val="single" w:sz="6" w:space="0" w:color="auto"/>
              <w:left w:val="single" w:sz="6" w:space="0" w:color="auto"/>
              <w:bottom w:val="single" w:sz="6" w:space="0" w:color="auto"/>
              <w:right w:val="single" w:sz="6" w:space="0" w:color="auto"/>
            </w:tcBorders>
          </w:tcPr>
          <w:p w14:paraId="3E66377B" w14:textId="77777777" w:rsidR="00577DF9" w:rsidRDefault="00577DF9">
            <w:pPr>
              <w:spacing w:line="240" w:lineRule="atLeast"/>
            </w:pPr>
            <w:r>
              <w:t>=</w:t>
            </w:r>
          </w:p>
        </w:tc>
        <w:tc>
          <w:tcPr>
            <w:tcW w:w="992" w:type="dxa"/>
            <w:tcBorders>
              <w:top w:val="single" w:sz="6" w:space="0" w:color="auto"/>
              <w:left w:val="single" w:sz="6" w:space="0" w:color="auto"/>
              <w:bottom w:val="single" w:sz="6" w:space="0" w:color="auto"/>
              <w:right w:val="single" w:sz="6" w:space="0" w:color="auto"/>
            </w:tcBorders>
          </w:tcPr>
          <w:p w14:paraId="726B2EFD" w14:textId="77777777" w:rsidR="00577DF9" w:rsidRDefault="00577DF9">
            <w:pPr>
              <w:spacing w:line="240" w:lineRule="atLeast"/>
              <w:jc w:val="center"/>
            </w:pPr>
            <w:r>
              <w:t>$350</w:t>
            </w:r>
          </w:p>
        </w:tc>
        <w:tc>
          <w:tcPr>
            <w:tcW w:w="851" w:type="dxa"/>
            <w:tcBorders>
              <w:top w:val="single" w:sz="6" w:space="0" w:color="auto"/>
              <w:left w:val="single" w:sz="6" w:space="0" w:color="auto"/>
              <w:bottom w:val="single" w:sz="6" w:space="0" w:color="auto"/>
              <w:right w:val="single" w:sz="6" w:space="0" w:color="auto"/>
            </w:tcBorders>
          </w:tcPr>
          <w:p w14:paraId="14F6A0CA" w14:textId="77777777" w:rsidR="00577DF9" w:rsidRDefault="00577DF9">
            <w:pPr>
              <w:spacing w:line="240" w:lineRule="atLeast"/>
              <w:jc w:val="center"/>
            </w:pPr>
            <w:r>
              <w:t>$385</w:t>
            </w:r>
          </w:p>
        </w:tc>
        <w:tc>
          <w:tcPr>
            <w:tcW w:w="992" w:type="dxa"/>
            <w:tcBorders>
              <w:top w:val="single" w:sz="6" w:space="0" w:color="auto"/>
              <w:left w:val="single" w:sz="6" w:space="0" w:color="auto"/>
              <w:bottom w:val="single" w:sz="6" w:space="0" w:color="auto"/>
              <w:right w:val="single" w:sz="6" w:space="0" w:color="auto"/>
            </w:tcBorders>
          </w:tcPr>
          <w:p w14:paraId="5483290B" w14:textId="77777777" w:rsidR="00577DF9" w:rsidRDefault="00577DF9">
            <w:pPr>
              <w:spacing w:line="240" w:lineRule="atLeast"/>
              <w:jc w:val="center"/>
            </w:pPr>
            <w:r>
              <w:t>$250</w:t>
            </w:r>
          </w:p>
        </w:tc>
        <w:tc>
          <w:tcPr>
            <w:tcW w:w="992" w:type="dxa"/>
            <w:tcBorders>
              <w:top w:val="single" w:sz="6" w:space="0" w:color="auto"/>
              <w:left w:val="single" w:sz="6" w:space="0" w:color="auto"/>
              <w:bottom w:val="single" w:sz="6" w:space="0" w:color="auto"/>
              <w:right w:val="single" w:sz="6" w:space="0" w:color="auto"/>
            </w:tcBorders>
          </w:tcPr>
          <w:p w14:paraId="46CA65A9" w14:textId="77777777" w:rsidR="00577DF9" w:rsidRDefault="00577DF9">
            <w:pPr>
              <w:spacing w:line="240" w:lineRule="atLeast"/>
              <w:jc w:val="center"/>
            </w:pPr>
            <w:r>
              <w:t>$275</w:t>
            </w:r>
          </w:p>
        </w:tc>
        <w:tc>
          <w:tcPr>
            <w:tcW w:w="993" w:type="dxa"/>
            <w:tcBorders>
              <w:top w:val="single" w:sz="6" w:space="0" w:color="auto"/>
              <w:left w:val="single" w:sz="6" w:space="0" w:color="auto"/>
              <w:bottom w:val="single" w:sz="6" w:space="0" w:color="auto"/>
              <w:right w:val="single" w:sz="6" w:space="0" w:color="auto"/>
            </w:tcBorders>
          </w:tcPr>
          <w:p w14:paraId="5DAAD5FD" w14:textId="77777777" w:rsidR="00577DF9" w:rsidRDefault="00577DF9">
            <w:pPr>
              <w:spacing w:line="240" w:lineRule="atLeast"/>
              <w:jc w:val="center"/>
            </w:pPr>
            <w:r>
              <w:t>$150</w:t>
            </w:r>
          </w:p>
        </w:tc>
        <w:tc>
          <w:tcPr>
            <w:tcW w:w="992" w:type="dxa"/>
            <w:tcBorders>
              <w:top w:val="single" w:sz="6" w:space="0" w:color="auto"/>
              <w:left w:val="single" w:sz="6" w:space="0" w:color="auto"/>
              <w:bottom w:val="single" w:sz="6" w:space="0" w:color="auto"/>
              <w:right w:val="single" w:sz="6" w:space="0" w:color="auto"/>
            </w:tcBorders>
          </w:tcPr>
          <w:p w14:paraId="7DE043B1" w14:textId="77777777" w:rsidR="00577DF9" w:rsidRDefault="00577DF9">
            <w:pPr>
              <w:spacing w:line="240" w:lineRule="atLeast"/>
              <w:jc w:val="center"/>
            </w:pPr>
            <w:r>
              <w:t>$165</w:t>
            </w:r>
          </w:p>
        </w:tc>
        <w:tc>
          <w:tcPr>
            <w:tcW w:w="992" w:type="dxa"/>
            <w:tcBorders>
              <w:top w:val="single" w:sz="6" w:space="0" w:color="auto"/>
              <w:left w:val="single" w:sz="6" w:space="0" w:color="auto"/>
              <w:bottom w:val="single" w:sz="6" w:space="0" w:color="auto"/>
              <w:right w:val="single" w:sz="6" w:space="0" w:color="auto"/>
            </w:tcBorders>
          </w:tcPr>
          <w:p w14:paraId="1F91D603" w14:textId="77777777" w:rsidR="00577DF9" w:rsidRDefault="00577DF9">
            <w:pPr>
              <w:spacing w:line="240" w:lineRule="atLeast"/>
              <w:jc w:val="center"/>
            </w:pPr>
            <w:r>
              <w:t>$Nil</w:t>
            </w:r>
          </w:p>
        </w:tc>
        <w:tc>
          <w:tcPr>
            <w:tcW w:w="992" w:type="dxa"/>
            <w:tcBorders>
              <w:top w:val="single" w:sz="6" w:space="0" w:color="auto"/>
              <w:left w:val="single" w:sz="6" w:space="0" w:color="auto"/>
              <w:bottom w:val="single" w:sz="6" w:space="0" w:color="auto"/>
              <w:right w:val="single" w:sz="6" w:space="0" w:color="auto"/>
            </w:tcBorders>
          </w:tcPr>
          <w:p w14:paraId="38CBFC8B" w14:textId="77777777" w:rsidR="00577DF9" w:rsidRDefault="00577DF9">
            <w:pPr>
              <w:spacing w:line="240" w:lineRule="atLeast"/>
              <w:jc w:val="center"/>
            </w:pPr>
            <w:r>
              <w:t>$Nil</w:t>
            </w:r>
          </w:p>
        </w:tc>
      </w:tr>
    </w:tbl>
    <w:p w14:paraId="2ADD6CBC" w14:textId="77777777" w:rsidR="00577DF9" w:rsidRDefault="00577DF9">
      <w:pPr>
        <w:ind w:left="709"/>
      </w:pPr>
    </w:p>
    <w:p w14:paraId="0BA13B52" w14:textId="77777777" w:rsidR="00577DF9" w:rsidRDefault="00577DF9">
      <w:pPr>
        <w:ind w:left="709"/>
      </w:pPr>
      <w:r>
        <w:t xml:space="preserve">Annual charges are applied on the anticipated percentage usage of the various Priority Level options, which are to be nominated by the </w:t>
      </w:r>
      <w:r>
        <w:rPr>
          <w:i/>
        </w:rPr>
        <w:t>Customer</w:t>
      </w:r>
      <w:r>
        <w:t xml:space="preserve"> at the commencement of the contract period annually, and will be calculated per priority</w:t>
      </w:r>
      <w:r>
        <w:rPr>
          <w:b/>
        </w:rPr>
        <w:t xml:space="preserve"> </w:t>
      </w:r>
      <w:r>
        <w:t>level as follows:</w:t>
      </w:r>
    </w:p>
    <w:p w14:paraId="436D7628" w14:textId="77777777" w:rsidR="00577DF9" w:rsidRDefault="00577DF9">
      <w:pPr>
        <w:ind w:left="709"/>
      </w:pPr>
    </w:p>
    <w:p w14:paraId="595AAD4D" w14:textId="77777777" w:rsidR="00577DF9" w:rsidRDefault="00577DF9">
      <w:pPr>
        <w:keepNext/>
        <w:ind w:left="709"/>
      </w:pPr>
      <w:r>
        <w:rPr>
          <w:b/>
        </w:rPr>
        <w:t xml:space="preserve">Annual Charge = </w:t>
      </w:r>
      <w:r>
        <w:rPr>
          <w:b/>
        </w:rPr>
        <w:sym w:font="Symbol" w:char="F053"/>
      </w:r>
      <w:r>
        <w:rPr>
          <w:b/>
        </w:rPr>
        <w:t xml:space="preserve"> [SIO x % EU] x PSLn</w:t>
      </w:r>
    </w:p>
    <w:p w14:paraId="06B75BD6" w14:textId="77777777" w:rsidR="00577DF9" w:rsidRDefault="00577DF9">
      <w:pPr>
        <w:keepNext/>
        <w:ind w:left="709"/>
      </w:pPr>
      <w:r>
        <w:rPr>
          <w:b/>
        </w:rPr>
        <w:t>Where</w:t>
      </w:r>
      <w:r>
        <w:t>:</w:t>
      </w:r>
    </w:p>
    <w:p w14:paraId="434AD3B2" w14:textId="77777777" w:rsidR="00577DF9" w:rsidRDefault="00577DF9">
      <w:pPr>
        <w:keepNext/>
        <w:ind w:left="709"/>
      </w:pPr>
    </w:p>
    <w:tbl>
      <w:tblPr>
        <w:tblW w:w="0" w:type="auto"/>
        <w:tblInd w:w="12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127"/>
        <w:gridCol w:w="4256"/>
      </w:tblGrid>
      <w:tr w:rsidR="00577DF9" w14:paraId="0F80EF47" w14:textId="77777777">
        <w:tblPrEx>
          <w:tblCellMar>
            <w:top w:w="0" w:type="dxa"/>
            <w:bottom w:w="0" w:type="dxa"/>
          </w:tblCellMar>
        </w:tblPrEx>
        <w:trPr>
          <w:cantSplit/>
        </w:trPr>
        <w:tc>
          <w:tcPr>
            <w:tcW w:w="2127" w:type="dxa"/>
          </w:tcPr>
          <w:p w14:paraId="28A81AEC" w14:textId="77777777" w:rsidR="00577DF9" w:rsidRDefault="00577DF9">
            <w:pPr>
              <w:keepNext/>
              <w:ind w:left="709"/>
            </w:pPr>
            <w:r>
              <w:t xml:space="preserve">AC </w:t>
            </w:r>
          </w:p>
        </w:tc>
        <w:tc>
          <w:tcPr>
            <w:tcW w:w="4256" w:type="dxa"/>
          </w:tcPr>
          <w:p w14:paraId="541D9F9B" w14:textId="77777777" w:rsidR="00577DF9" w:rsidRDefault="00577DF9">
            <w:pPr>
              <w:keepNext/>
              <w:ind w:left="709"/>
            </w:pPr>
            <w:r>
              <w:t>Total Annual Charge</w:t>
            </w:r>
          </w:p>
        </w:tc>
      </w:tr>
      <w:tr w:rsidR="00577DF9" w14:paraId="0E1600A3" w14:textId="77777777">
        <w:tblPrEx>
          <w:tblCellMar>
            <w:top w:w="0" w:type="dxa"/>
            <w:bottom w:w="0" w:type="dxa"/>
          </w:tblCellMar>
        </w:tblPrEx>
        <w:trPr>
          <w:cantSplit/>
        </w:trPr>
        <w:tc>
          <w:tcPr>
            <w:tcW w:w="2127" w:type="dxa"/>
          </w:tcPr>
          <w:p w14:paraId="606834D5" w14:textId="77777777" w:rsidR="00577DF9" w:rsidRDefault="00577DF9">
            <w:pPr>
              <w:keepNext/>
              <w:ind w:left="709"/>
            </w:pPr>
            <w:r>
              <w:sym w:font="Symbol" w:char="F053"/>
            </w:r>
          </w:p>
        </w:tc>
        <w:tc>
          <w:tcPr>
            <w:tcW w:w="4256" w:type="dxa"/>
          </w:tcPr>
          <w:p w14:paraId="18BFB882" w14:textId="77777777" w:rsidR="00577DF9" w:rsidRDefault="00577DF9">
            <w:pPr>
              <w:keepNext/>
              <w:ind w:left="709"/>
            </w:pPr>
            <w:r>
              <w:t>Sum</w:t>
            </w:r>
          </w:p>
        </w:tc>
      </w:tr>
      <w:tr w:rsidR="00577DF9" w14:paraId="3D0E9CB1" w14:textId="77777777">
        <w:tblPrEx>
          <w:tblCellMar>
            <w:top w:w="0" w:type="dxa"/>
            <w:bottom w:w="0" w:type="dxa"/>
          </w:tblCellMar>
        </w:tblPrEx>
        <w:trPr>
          <w:cantSplit/>
        </w:trPr>
        <w:tc>
          <w:tcPr>
            <w:tcW w:w="2127" w:type="dxa"/>
          </w:tcPr>
          <w:p w14:paraId="7D232389" w14:textId="77777777" w:rsidR="00577DF9" w:rsidRDefault="00577DF9">
            <w:pPr>
              <w:keepNext/>
              <w:ind w:left="709"/>
            </w:pPr>
            <w:r>
              <w:t>SIO</w:t>
            </w:r>
          </w:p>
        </w:tc>
        <w:tc>
          <w:tcPr>
            <w:tcW w:w="4256" w:type="dxa"/>
          </w:tcPr>
          <w:p w14:paraId="4817330F" w14:textId="77777777" w:rsidR="00577DF9" w:rsidRDefault="00577DF9">
            <w:pPr>
              <w:keepNext/>
              <w:ind w:left="709"/>
            </w:pPr>
            <w:r>
              <w:t>No. of Services in Operation</w:t>
            </w:r>
          </w:p>
        </w:tc>
      </w:tr>
      <w:tr w:rsidR="00577DF9" w14:paraId="6B5F2363" w14:textId="77777777">
        <w:tblPrEx>
          <w:tblCellMar>
            <w:top w:w="0" w:type="dxa"/>
            <w:bottom w:w="0" w:type="dxa"/>
          </w:tblCellMar>
        </w:tblPrEx>
        <w:trPr>
          <w:cantSplit/>
        </w:trPr>
        <w:tc>
          <w:tcPr>
            <w:tcW w:w="2127" w:type="dxa"/>
          </w:tcPr>
          <w:p w14:paraId="749E0EC2" w14:textId="77777777" w:rsidR="00577DF9" w:rsidRDefault="00577DF9">
            <w:pPr>
              <w:keepNext/>
              <w:ind w:left="709"/>
            </w:pPr>
            <w:r>
              <w:t xml:space="preserve">EU </w:t>
            </w:r>
          </w:p>
        </w:tc>
        <w:tc>
          <w:tcPr>
            <w:tcW w:w="4256" w:type="dxa"/>
          </w:tcPr>
          <w:p w14:paraId="6EA92E39" w14:textId="77777777" w:rsidR="00577DF9" w:rsidRDefault="00577DF9">
            <w:pPr>
              <w:keepNext/>
              <w:ind w:left="709"/>
            </w:pPr>
            <w:r>
              <w:t>Estimated % Usage</w:t>
            </w:r>
          </w:p>
        </w:tc>
      </w:tr>
      <w:tr w:rsidR="00577DF9" w14:paraId="20A06206" w14:textId="77777777">
        <w:tblPrEx>
          <w:tblCellMar>
            <w:top w:w="0" w:type="dxa"/>
            <w:bottom w:w="0" w:type="dxa"/>
          </w:tblCellMar>
        </w:tblPrEx>
        <w:trPr>
          <w:cantSplit/>
        </w:trPr>
        <w:tc>
          <w:tcPr>
            <w:tcW w:w="2127" w:type="dxa"/>
          </w:tcPr>
          <w:p w14:paraId="3BDD6F59" w14:textId="77777777" w:rsidR="00577DF9" w:rsidRDefault="00577DF9">
            <w:pPr>
              <w:ind w:left="709"/>
            </w:pPr>
            <w:r>
              <w:t>PSLn</w:t>
            </w:r>
          </w:p>
        </w:tc>
        <w:tc>
          <w:tcPr>
            <w:tcW w:w="4256" w:type="dxa"/>
          </w:tcPr>
          <w:p w14:paraId="39056FD7" w14:textId="77777777" w:rsidR="00577DF9" w:rsidRDefault="00577DF9">
            <w:pPr>
              <w:ind w:left="709"/>
            </w:pPr>
            <w:r>
              <w:t>Price per Severity Level</w:t>
            </w:r>
          </w:p>
        </w:tc>
      </w:tr>
    </w:tbl>
    <w:p w14:paraId="43DD4EA1" w14:textId="77777777" w:rsidR="00577DF9" w:rsidRDefault="00577DF9">
      <w:pPr>
        <w:ind w:left="709"/>
      </w:pPr>
    </w:p>
    <w:p w14:paraId="1C1E5726" w14:textId="77777777" w:rsidR="00577DF9" w:rsidRDefault="00577DF9">
      <w:pPr>
        <w:ind w:left="709"/>
      </w:pPr>
      <w:r>
        <w:t>The actual percentage usage of Priority</w:t>
      </w:r>
      <w:r>
        <w:rPr>
          <w:b/>
        </w:rPr>
        <w:t xml:space="preserve"> </w:t>
      </w:r>
      <w:r>
        <w:t>Level 1, 2 and 3 options will be monitored monthly and reviewed quarterly.</w:t>
      </w:r>
    </w:p>
    <w:p w14:paraId="53020C6B" w14:textId="77777777" w:rsidR="00577DF9" w:rsidRDefault="00577DF9">
      <w:pPr>
        <w:ind w:left="709"/>
      </w:pPr>
      <w:r>
        <w:t xml:space="preserve">Where the </w:t>
      </w:r>
      <w:r>
        <w:rPr>
          <w:i/>
        </w:rPr>
        <w:t>Customer's</w:t>
      </w:r>
      <w:r>
        <w:t xml:space="preserve"> actual annual usage of each priority</w:t>
      </w:r>
      <w:r>
        <w:rPr>
          <w:b/>
        </w:rPr>
        <w:t xml:space="preserve"> </w:t>
      </w:r>
      <w:r>
        <w:t xml:space="preserve">level exceeds the annual estimated percentage severity level usage by more than 10%, a corresponding annual bill adjustment will be debited to the </w:t>
      </w:r>
      <w:r>
        <w:rPr>
          <w:i/>
        </w:rPr>
        <w:t>Customer's</w:t>
      </w:r>
      <w:r>
        <w:t xml:space="preserve"> account.</w:t>
      </w:r>
    </w:p>
    <w:p w14:paraId="10A346E1" w14:textId="77777777" w:rsidR="00577DF9" w:rsidRDefault="00577DF9">
      <w:pPr>
        <w:ind w:left="709"/>
      </w:pPr>
    </w:p>
    <w:p w14:paraId="62E2EFB1" w14:textId="77777777" w:rsidR="00577DF9" w:rsidRDefault="00577DF9">
      <w:pPr>
        <w:pStyle w:val="Heading3"/>
      </w:pPr>
      <w:r>
        <w:rPr>
          <w:b w:val="0"/>
          <w:caps w:val="0"/>
          <w:lang w:val="en-US"/>
        </w:rPr>
        <w:t>13</w:t>
      </w:r>
      <w:r>
        <w:rPr>
          <w:b w:val="0"/>
          <w:caps w:val="0"/>
          <w:lang w:val="en-US"/>
        </w:rPr>
        <w:tab/>
      </w:r>
      <w:r>
        <w:t>FLEXPAC SERVICE GUARANTEES</w:t>
      </w:r>
    </w:p>
    <w:p w14:paraId="37123DDB" w14:textId="77777777" w:rsidR="00577DF9" w:rsidRDefault="00577DF9">
      <w:r>
        <w:t>13.1</w:t>
      </w:r>
      <w:r>
        <w:tab/>
        <w:t>Performance based service guarantees apply under the following conditions:</w:t>
      </w:r>
    </w:p>
    <w:p w14:paraId="51DBCB41" w14:textId="77777777" w:rsidR="00577DF9" w:rsidRDefault="00577DF9"/>
    <w:p w14:paraId="78116E80" w14:textId="77777777" w:rsidR="00577DF9" w:rsidRDefault="00577DF9">
      <w:pPr>
        <w:ind w:left="1134" w:hanging="425"/>
      </w:pPr>
      <w:r>
        <w:t>(a)</w:t>
      </w:r>
      <w:r>
        <w:tab/>
        <w:t xml:space="preserve">The standard </w:t>
      </w:r>
      <w:r>
        <w:rPr>
          <w:i/>
        </w:rPr>
        <w:t>Customer</w:t>
      </w:r>
      <w:r>
        <w:t xml:space="preserve"> Select Maintenance guarantees do </w:t>
      </w:r>
      <w:r>
        <w:rPr>
          <w:b/>
        </w:rPr>
        <w:t>not apply</w:t>
      </w:r>
      <w:r>
        <w:t xml:space="preserve"> to FLEXPAC customers;</w:t>
      </w:r>
    </w:p>
    <w:p w14:paraId="4FC9284C" w14:textId="77777777" w:rsidR="00577DF9" w:rsidRDefault="00577DF9">
      <w:pPr>
        <w:spacing w:line="360" w:lineRule="atLeast"/>
        <w:ind w:left="1134" w:hanging="425"/>
      </w:pPr>
      <w:r>
        <w:t>(b)</w:t>
      </w:r>
      <w:r>
        <w:tab/>
        <w:t xml:space="preserve">FLEXPAC customers qualify for a rebate for </w:t>
      </w:r>
      <w:r>
        <w:rPr>
          <w:i/>
        </w:rPr>
        <w:t>Telstra’s</w:t>
      </w:r>
      <w:r>
        <w:t xml:space="preserve"> non-performance as follows:</w:t>
      </w:r>
    </w:p>
    <w:p w14:paraId="731BD8ED" w14:textId="77777777" w:rsidR="00577DF9" w:rsidRDefault="00577DF9">
      <w:pPr>
        <w:spacing w:line="360" w:lineRule="atLeast"/>
        <w:ind w:left="1134" w:hanging="425"/>
      </w:pPr>
    </w:p>
    <w:p w14:paraId="0E5DFCD4" w14:textId="77777777" w:rsidR="00577DF9" w:rsidRDefault="00577DF9">
      <w:pPr>
        <w:ind w:left="1560" w:hanging="426"/>
      </w:pPr>
      <w:r>
        <w:rPr>
          <w:b/>
        </w:rPr>
        <w:fldChar w:fldCharType="begin"/>
      </w:r>
      <w:r>
        <w:rPr>
          <w:b/>
        </w:rPr>
        <w:instrText>symbol 112 \f "Monotype Sorts" \s 10 \h</w:instrText>
      </w:r>
      <w:r>
        <w:rPr>
          <w:b/>
        </w:rPr>
        <w:fldChar w:fldCharType="end"/>
      </w:r>
      <w:r>
        <w:rPr>
          <w:b/>
        </w:rPr>
        <w:tab/>
        <w:t>Restoration Targets</w:t>
      </w:r>
      <w:r>
        <w:t xml:space="preserve"> - for failure to meet the restoration target against a specific priority</w:t>
      </w:r>
      <w:r>
        <w:rPr>
          <w:b/>
        </w:rPr>
        <w:t xml:space="preserve"> </w:t>
      </w:r>
      <w:r>
        <w:t>level - A money-back guarantee on the monthly cost of the FLEXPAC charge for that particular severity level; and</w:t>
      </w:r>
    </w:p>
    <w:p w14:paraId="46B906E4" w14:textId="77777777" w:rsidR="00577DF9" w:rsidRDefault="00577DF9">
      <w:pPr>
        <w:ind w:left="1560" w:hanging="426"/>
      </w:pPr>
    </w:p>
    <w:p w14:paraId="434A234F" w14:textId="77777777" w:rsidR="00577DF9" w:rsidRDefault="00577DF9">
      <w:pPr>
        <w:ind w:left="1560" w:hanging="426"/>
      </w:pPr>
      <w:r>
        <w:rPr>
          <w:b/>
        </w:rPr>
        <w:fldChar w:fldCharType="begin"/>
      </w:r>
      <w:r>
        <w:rPr>
          <w:b/>
        </w:rPr>
        <w:instrText>symbol 112 \f "Monotype Sorts" \s 10 \h</w:instrText>
      </w:r>
      <w:r>
        <w:rPr>
          <w:b/>
        </w:rPr>
        <w:fldChar w:fldCharType="end"/>
      </w:r>
      <w:r>
        <w:rPr>
          <w:b/>
        </w:rPr>
        <w:tab/>
        <w:t>Recurring Faults</w:t>
      </w:r>
      <w:r>
        <w:t xml:space="preserve"> - for more than 2 occurrences of the same fault on the same service in any one month - A money-back guarantee on the monthly cost of the FLEXPAC charge for that priority</w:t>
      </w:r>
      <w:r>
        <w:rPr>
          <w:b/>
        </w:rPr>
        <w:t xml:space="preserve"> </w:t>
      </w:r>
      <w:r>
        <w:t>level.</w:t>
      </w:r>
    </w:p>
    <w:p w14:paraId="0E39564F" w14:textId="77777777" w:rsidR="00577DF9" w:rsidRDefault="00577DF9">
      <w:pPr>
        <w:ind w:left="1560" w:hanging="426"/>
        <w:rPr>
          <w:i/>
        </w:rPr>
      </w:pPr>
      <w:r>
        <w:t xml:space="preserve"> </w:t>
      </w:r>
    </w:p>
    <w:p w14:paraId="48B0C88D" w14:textId="77777777" w:rsidR="00577DF9" w:rsidRDefault="00577DF9">
      <w:pPr>
        <w:spacing w:line="240" w:lineRule="atLeast"/>
        <w:ind w:left="737" w:hanging="737"/>
      </w:pPr>
      <w:r>
        <w:tab/>
        <w:t>(c)</w:t>
      </w:r>
      <w:r>
        <w:tab/>
        <w:t>Faults caused by</w:t>
      </w:r>
      <w:r>
        <w:rPr>
          <w:i/>
        </w:rPr>
        <w:t xml:space="preserve"> Customer Premises Equipment</w:t>
      </w:r>
      <w:r>
        <w:t xml:space="preserve"> are excluded.  </w:t>
      </w:r>
      <w:r>
        <w:rPr>
          <w:i/>
        </w:rPr>
        <w:t>Customer</w:t>
      </w:r>
      <w:r>
        <w:t xml:space="preserve"> reported faults which </w:t>
      </w:r>
      <w:r>
        <w:tab/>
        <w:t>result in network “No Fault Found” status are also excluded</w:t>
      </w:r>
      <w:r>
        <w:rPr>
          <w:i/>
        </w:rPr>
        <w:t>.</w:t>
      </w:r>
    </w:p>
    <w:p w14:paraId="410A9760" w14:textId="77777777" w:rsidR="00577DF9" w:rsidRDefault="00577DF9">
      <w:pPr>
        <w:rPr>
          <w:lang w:val="en-US"/>
        </w:rPr>
      </w:pPr>
    </w:p>
    <w:p w14:paraId="4E5E02A9" w14:textId="77777777" w:rsidR="00577DF9" w:rsidRDefault="00577DF9">
      <w:pPr>
        <w:pStyle w:val="Heading3"/>
      </w:pPr>
      <w:r>
        <w:rPr>
          <w:b w:val="0"/>
          <w:caps w:val="0"/>
          <w:lang w:val="en-US"/>
        </w:rPr>
        <w:t>14</w:t>
      </w:r>
      <w:r>
        <w:rPr>
          <w:b w:val="0"/>
          <w:caps w:val="0"/>
          <w:lang w:val="en-US"/>
        </w:rPr>
        <w:tab/>
      </w:r>
      <w:r w:rsidR="00DC27C8">
        <w:t>Deleted</w:t>
      </w:r>
    </w:p>
    <w:p w14:paraId="0798DD7F" w14:textId="77777777" w:rsidR="00577DF9" w:rsidRDefault="00577DF9">
      <w:pPr>
        <w:pStyle w:val="Heading3"/>
        <w:rPr>
          <w:i/>
        </w:rPr>
      </w:pPr>
      <w:r>
        <w:rPr>
          <w:b w:val="0"/>
          <w:caps w:val="0"/>
          <w:lang w:val="en-US"/>
        </w:rPr>
        <w:lastRenderedPageBreak/>
        <w:t>15</w:t>
      </w:r>
      <w:r>
        <w:rPr>
          <w:b w:val="0"/>
          <w:caps w:val="0"/>
          <w:lang w:val="en-US"/>
        </w:rPr>
        <w:tab/>
      </w:r>
      <w:r w:rsidR="00DC27C8">
        <w:t>Deleted</w:t>
      </w:r>
    </w:p>
    <w:p w14:paraId="0E760B49" w14:textId="77777777" w:rsidR="00577DF9" w:rsidRDefault="00577DF9">
      <w:pPr>
        <w:pStyle w:val="Heading3"/>
      </w:pPr>
      <w:r>
        <w:rPr>
          <w:b w:val="0"/>
        </w:rPr>
        <w:t>16</w:t>
      </w:r>
      <w:r>
        <w:rPr>
          <w:b w:val="0"/>
        </w:rPr>
        <w:tab/>
      </w:r>
      <w:r w:rsidR="00DC27C8">
        <w:t>Deleted</w:t>
      </w:r>
    </w:p>
    <w:p w14:paraId="619BA132" w14:textId="77777777" w:rsidR="00577DF9" w:rsidRDefault="00577DF9">
      <w:pPr>
        <w:pStyle w:val="Heading3"/>
      </w:pPr>
      <w:r w:rsidRPr="006B2700">
        <w:rPr>
          <w:b w:val="0"/>
        </w:rPr>
        <w:t>17</w:t>
      </w:r>
      <w:r>
        <w:tab/>
      </w:r>
      <w:r w:rsidR="00084D68">
        <w:t>DELETED</w:t>
      </w:r>
    </w:p>
    <w:p w14:paraId="2A83E56A" w14:textId="77777777" w:rsidR="00577DF9" w:rsidRDefault="00577DF9">
      <w:pPr>
        <w:pStyle w:val="Heading3"/>
        <w:numPr>
          <w:ilvl w:val="12"/>
          <w:numId w:val="0"/>
        </w:numPr>
      </w:pPr>
      <w:r>
        <w:rPr>
          <w:b w:val="0"/>
          <w:caps w:val="0"/>
          <w:lang w:val="en-US"/>
        </w:rPr>
        <w:t>18</w:t>
      </w:r>
      <w:r>
        <w:rPr>
          <w:b w:val="0"/>
          <w:caps w:val="0"/>
          <w:lang w:val="en-US"/>
        </w:rPr>
        <w:tab/>
      </w:r>
      <w:r w:rsidR="00084D68">
        <w:t>DELETED</w:t>
      </w:r>
    </w:p>
    <w:p w14:paraId="2104DCB7" w14:textId="77777777" w:rsidR="00577DF9" w:rsidRDefault="00577DF9">
      <w:pPr>
        <w:pStyle w:val="Heading3"/>
      </w:pPr>
      <w:r>
        <w:rPr>
          <w:b w:val="0"/>
          <w:caps w:val="0"/>
          <w:lang w:val="en-US"/>
        </w:rPr>
        <w:t>19</w:t>
      </w:r>
      <w:r>
        <w:rPr>
          <w:b w:val="0"/>
          <w:caps w:val="0"/>
          <w:lang w:val="en-US"/>
        </w:rPr>
        <w:tab/>
      </w:r>
      <w:r>
        <w:t>Interpretation</w:t>
      </w:r>
    </w:p>
    <w:p w14:paraId="52941DB7" w14:textId="77777777" w:rsidR="00577DF9" w:rsidRDefault="00577DF9">
      <w:pPr>
        <w:pStyle w:val="NormalIndent"/>
      </w:pPr>
      <w:r>
        <w:t>In this Section, the following words and abbreviations have the following meanings:</w:t>
      </w:r>
    </w:p>
    <w:p w14:paraId="1744C907" w14:textId="77777777" w:rsidR="00577DF9" w:rsidRDefault="00577DF9">
      <w:pPr>
        <w:ind w:left="737"/>
        <w:rPr>
          <w:b/>
        </w:rPr>
      </w:pPr>
    </w:p>
    <w:p w14:paraId="44E0D953" w14:textId="77777777" w:rsidR="00577DF9" w:rsidRDefault="00577DF9">
      <w:pPr>
        <w:ind w:left="737"/>
      </w:pPr>
      <w:r>
        <w:rPr>
          <w:b/>
        </w:rPr>
        <w:t xml:space="preserve">Business plus </w:t>
      </w:r>
      <w:r>
        <w:t>option means coverage 24 hours a day, 7 days a week has the meaning given to it by clause 3.10.1.</w:t>
      </w:r>
    </w:p>
    <w:p w14:paraId="00FE1F72" w14:textId="77777777" w:rsidR="00577DF9" w:rsidRDefault="00577DF9">
      <w:pPr>
        <w:ind w:left="737"/>
        <w:rPr>
          <w:b/>
        </w:rPr>
      </w:pPr>
    </w:p>
    <w:p w14:paraId="3009072C" w14:textId="77777777" w:rsidR="00577DF9" w:rsidRDefault="00577DF9">
      <w:pPr>
        <w:ind w:left="737"/>
        <w:rPr>
          <w:b/>
        </w:rPr>
      </w:pPr>
      <w:r>
        <w:rPr>
          <w:b/>
        </w:rPr>
        <w:t xml:space="preserve">Business </w:t>
      </w:r>
      <w:r>
        <w:t xml:space="preserve">means coverage 7am - 9pm Monday to Saturday (including </w:t>
      </w:r>
      <w:r>
        <w:rPr>
          <w:i/>
        </w:rPr>
        <w:t>Public Holidays</w:t>
      </w:r>
      <w:r>
        <w:t>) and has the meaning given to it by clause 3.10.2 and clause 4.6.</w:t>
      </w:r>
    </w:p>
    <w:p w14:paraId="6564E3A6" w14:textId="77777777" w:rsidR="00577DF9" w:rsidRDefault="00577DF9">
      <w:pPr>
        <w:ind w:left="737"/>
        <w:rPr>
          <w:b/>
        </w:rPr>
      </w:pPr>
    </w:p>
    <w:p w14:paraId="6A7E3347" w14:textId="77777777" w:rsidR="00577DF9" w:rsidRDefault="00577DF9">
      <w:pPr>
        <w:ind w:left="737"/>
      </w:pPr>
      <w:smartTag w:uri="urn:schemas-microsoft-com:office:smarttags" w:element="PlaceName">
        <w:r>
          <w:rPr>
            <w:b/>
          </w:rPr>
          <w:t>Capital</w:t>
        </w:r>
      </w:smartTag>
      <w:r>
        <w:rPr>
          <w:b/>
        </w:rPr>
        <w:t xml:space="preserve"> </w:t>
      </w:r>
      <w:smartTag w:uri="urn:schemas-microsoft-com:office:smarttags" w:element="PlaceType">
        <w:r>
          <w:rPr>
            <w:b/>
          </w:rPr>
          <w:t>City</w:t>
        </w:r>
      </w:smartTag>
      <w:r>
        <w:rPr>
          <w:b/>
          <w:i/>
        </w:rPr>
        <w:t xml:space="preserve"> </w:t>
      </w:r>
      <w:r>
        <w:t xml:space="preserve">means </w:t>
      </w:r>
      <w:smartTag w:uri="urn:schemas-microsoft-com:office:smarttags" w:element="City">
        <w:r>
          <w:t>Sydney</w:t>
        </w:r>
      </w:smartTag>
      <w:r>
        <w:t xml:space="preserve">, </w:t>
      </w:r>
      <w:smartTag w:uri="urn:schemas-microsoft-com:office:smarttags" w:element="City">
        <w:r>
          <w:t>Canberra</w:t>
        </w:r>
      </w:smartTag>
      <w:r>
        <w:t xml:space="preserve">, </w:t>
      </w:r>
      <w:smartTag w:uri="urn:schemas-microsoft-com:office:smarttags" w:element="City">
        <w:r>
          <w:t>Melbourne</w:t>
        </w:r>
      </w:smartTag>
      <w:r>
        <w:t xml:space="preserve">, </w:t>
      </w:r>
      <w:smartTag w:uri="urn:schemas-microsoft-com:office:smarttags" w:element="City">
        <w:r>
          <w:t>Brisbane</w:t>
        </w:r>
      </w:smartTag>
      <w:r>
        <w:t xml:space="preserve">, </w:t>
      </w:r>
      <w:smartTag w:uri="urn:schemas-microsoft-com:office:smarttags" w:element="City">
        <w:r>
          <w:t>Adelaide</w:t>
        </w:r>
      </w:smartTag>
      <w:r>
        <w:t xml:space="preserve">, </w:t>
      </w:r>
      <w:smartTag w:uri="urn:schemas-microsoft-com:office:smarttags" w:element="City">
        <w:r>
          <w:t>Perth</w:t>
        </w:r>
      </w:smartTag>
      <w:r>
        <w:t xml:space="preserve">, </w:t>
      </w:r>
      <w:smartTag w:uri="urn:schemas-microsoft-com:office:smarttags" w:element="City">
        <w:r>
          <w:t>Hobart</w:t>
        </w:r>
      </w:smartTag>
      <w:r>
        <w:t xml:space="preserve"> and </w:t>
      </w:r>
      <w:smartTag w:uri="urn:schemas-microsoft-com:office:smarttags" w:element="place">
        <w:smartTag w:uri="urn:schemas-microsoft-com:office:smarttags" w:element="City">
          <w:r>
            <w:t>Darwin</w:t>
          </w:r>
        </w:smartTag>
      </w:smartTag>
      <w:r>
        <w:t>.</w:t>
      </w:r>
    </w:p>
    <w:p w14:paraId="06821665" w14:textId="77777777" w:rsidR="00577DF9" w:rsidRDefault="00577DF9">
      <w:pPr>
        <w:pStyle w:val="NormalIndent"/>
      </w:pPr>
      <w:r>
        <w:rPr>
          <w:b/>
        </w:rPr>
        <w:t>Control Room</w:t>
      </w:r>
      <w:r>
        <w:t xml:space="preserve"> means the </w:t>
      </w:r>
      <w:r>
        <w:rPr>
          <w:i/>
        </w:rPr>
        <w:t>Customer</w:t>
      </w:r>
      <w:r>
        <w:t>’s monitoring premises.</w:t>
      </w:r>
    </w:p>
    <w:p w14:paraId="47A1CDDF" w14:textId="77777777" w:rsidR="00577DF9" w:rsidRDefault="00577DF9">
      <w:pPr>
        <w:ind w:left="737"/>
      </w:pPr>
      <w:r>
        <w:rPr>
          <w:b/>
        </w:rPr>
        <w:t xml:space="preserve">Coverage Period </w:t>
      </w:r>
      <w:r>
        <w:t>means the periods of time during which the maintenance and repair of products</w:t>
      </w:r>
      <w:r>
        <w:rPr>
          <w:i/>
        </w:rPr>
        <w:t xml:space="preserve"> </w:t>
      </w:r>
      <w:r>
        <w:t>will take place and that are set out in clause 7.</w:t>
      </w:r>
    </w:p>
    <w:p w14:paraId="2563D229" w14:textId="77777777" w:rsidR="00577DF9" w:rsidRDefault="00577DF9">
      <w:pPr>
        <w:ind w:left="737"/>
      </w:pPr>
    </w:p>
    <w:p w14:paraId="018222D3" w14:textId="77777777" w:rsidR="00577DF9" w:rsidRDefault="00BC29BD">
      <w:pPr>
        <w:ind w:left="720"/>
      </w:pPr>
      <w:r>
        <w:rPr>
          <w:b/>
        </w:rPr>
        <w:t>B</w:t>
      </w:r>
      <w:r w:rsidR="00577DF9">
        <w:rPr>
          <w:b/>
        </w:rPr>
        <w:t>usiness Plus</w:t>
      </w:r>
      <w:r w:rsidR="00577DF9">
        <w:t xml:space="preserve"> has the meaning given to it by clause 4.7</w:t>
      </w:r>
    </w:p>
    <w:p w14:paraId="787EA768" w14:textId="77777777" w:rsidR="00577DF9" w:rsidRDefault="00577DF9">
      <w:pPr>
        <w:ind w:left="720"/>
      </w:pPr>
    </w:p>
    <w:p w14:paraId="2DE927CF" w14:textId="77777777" w:rsidR="00577DF9" w:rsidRDefault="00577DF9">
      <w:pPr>
        <w:ind w:left="720"/>
      </w:pPr>
      <w:r>
        <w:rPr>
          <w:b/>
        </w:rPr>
        <w:t>Customer</w:t>
      </w:r>
      <w:r>
        <w:t xml:space="preserve"> has the meaning given to it by </w:t>
      </w:r>
      <w:r>
        <w:rPr>
          <w:i/>
        </w:rPr>
        <w:t>Telstra</w:t>
      </w:r>
      <w:r>
        <w:t xml:space="preserve">’s </w:t>
      </w:r>
      <w:r>
        <w:rPr>
          <w:i/>
        </w:rPr>
        <w:t>General Terms and Conditions</w:t>
      </w:r>
      <w:r>
        <w:t>.</w:t>
      </w:r>
    </w:p>
    <w:p w14:paraId="64A90C49" w14:textId="77777777" w:rsidR="00577DF9" w:rsidRDefault="00577DF9">
      <w:pPr>
        <w:ind w:left="720"/>
      </w:pPr>
    </w:p>
    <w:p w14:paraId="44492F6D" w14:textId="77777777" w:rsidR="00577DF9" w:rsidRDefault="00577DF9">
      <w:pPr>
        <w:ind w:left="720"/>
      </w:pPr>
      <w:r>
        <w:rPr>
          <w:b/>
        </w:rPr>
        <w:t>Customer’s Premises</w:t>
      </w:r>
      <w:r>
        <w:t xml:space="preserve"> means the premises nominated by the </w:t>
      </w:r>
      <w:r>
        <w:rPr>
          <w:i/>
        </w:rPr>
        <w:t xml:space="preserve">Customer </w:t>
      </w:r>
      <w:r>
        <w:t xml:space="preserve">for the provision of Customer Select Assurance options and </w:t>
      </w:r>
      <w:r>
        <w:rPr>
          <w:i/>
        </w:rPr>
        <w:t>CSM Options</w:t>
      </w:r>
      <w:r>
        <w:t>.</w:t>
      </w:r>
    </w:p>
    <w:p w14:paraId="46AD3972" w14:textId="77777777" w:rsidR="00577DF9" w:rsidRDefault="00577DF9">
      <w:pPr>
        <w:ind w:left="720"/>
      </w:pPr>
    </w:p>
    <w:p w14:paraId="7E81A3E0" w14:textId="77777777" w:rsidR="00577DF9" w:rsidRDefault="00577DF9">
      <w:pPr>
        <w:ind w:left="720"/>
      </w:pPr>
      <w:r>
        <w:rPr>
          <w:b/>
        </w:rPr>
        <w:t>Customer Premises Cabling</w:t>
      </w:r>
      <w:r>
        <w:t xml:space="preserve"> includes all telecommunications cabling on the </w:t>
      </w:r>
      <w:r>
        <w:rPr>
          <w:i/>
        </w:rPr>
        <w:t>Customer’s Premises</w:t>
      </w:r>
      <w:r>
        <w:t xml:space="preserve"> beyond the</w:t>
      </w:r>
      <w:r>
        <w:rPr>
          <w:i/>
        </w:rPr>
        <w:t xml:space="preserve"> Network Boundary Point</w:t>
      </w:r>
      <w:r>
        <w:t xml:space="preserve">, except for the </w:t>
      </w:r>
      <w:r>
        <w:rPr>
          <w:i/>
        </w:rPr>
        <w:t>NT1</w:t>
      </w:r>
      <w:r>
        <w:t>.</w:t>
      </w:r>
    </w:p>
    <w:p w14:paraId="4E78C3EE" w14:textId="77777777" w:rsidR="00577DF9" w:rsidRDefault="00577DF9">
      <w:pPr>
        <w:ind w:left="720"/>
      </w:pPr>
    </w:p>
    <w:p w14:paraId="0A016F89" w14:textId="77777777" w:rsidR="00577DF9" w:rsidRDefault="00577DF9">
      <w:pPr>
        <w:ind w:left="720"/>
      </w:pPr>
      <w:r>
        <w:rPr>
          <w:b/>
        </w:rPr>
        <w:t>Customer Premises Equipment</w:t>
      </w:r>
      <w:r>
        <w:t xml:space="preserve"> or </w:t>
      </w:r>
      <w:r>
        <w:rPr>
          <w:b/>
        </w:rPr>
        <w:t xml:space="preserve">CPE </w:t>
      </w:r>
      <w:r>
        <w:t xml:space="preserve">means any equipment owned or used by the </w:t>
      </w:r>
      <w:r>
        <w:rPr>
          <w:i/>
        </w:rPr>
        <w:t xml:space="preserve">Customer </w:t>
      </w:r>
      <w:r>
        <w:t>in connection with a telecommunications service.</w:t>
      </w:r>
    </w:p>
    <w:p w14:paraId="742087B9" w14:textId="77777777" w:rsidR="00577DF9" w:rsidRDefault="00577DF9">
      <w:pPr>
        <w:ind w:left="720"/>
      </w:pPr>
    </w:p>
    <w:p w14:paraId="1F03C3D0" w14:textId="77777777" w:rsidR="00577DF9" w:rsidRDefault="00577DF9">
      <w:pPr>
        <w:ind w:left="720"/>
      </w:pPr>
      <w:r>
        <w:rPr>
          <w:b/>
        </w:rPr>
        <w:t xml:space="preserve">Customer’s Property </w:t>
      </w:r>
      <w:r>
        <w:t xml:space="preserve">means the property on which the </w:t>
      </w:r>
      <w:r>
        <w:rPr>
          <w:i/>
        </w:rPr>
        <w:t xml:space="preserve">Customer’s Premises </w:t>
      </w:r>
      <w:r>
        <w:t>is situated.</w:t>
      </w:r>
    </w:p>
    <w:p w14:paraId="6E7BC2EC" w14:textId="77777777" w:rsidR="00577DF9" w:rsidRDefault="00577DF9"/>
    <w:p w14:paraId="1CF1D910" w14:textId="77777777" w:rsidR="00577DF9" w:rsidRDefault="00577DF9">
      <w:pPr>
        <w:ind w:left="737"/>
      </w:pPr>
      <w:r>
        <w:rPr>
          <w:b/>
        </w:rPr>
        <w:t xml:space="preserve">Customer Select Maintenance Options </w:t>
      </w:r>
      <w:r>
        <w:t xml:space="preserve">or </w:t>
      </w:r>
      <w:r>
        <w:rPr>
          <w:b/>
        </w:rPr>
        <w:t xml:space="preserve">CSM Options </w:t>
      </w:r>
      <w:r>
        <w:t>have the meaning given to it in clause 4.1.</w:t>
      </w:r>
    </w:p>
    <w:p w14:paraId="05210213" w14:textId="77777777" w:rsidR="00577DF9" w:rsidRDefault="00577DF9">
      <w:pPr>
        <w:ind w:left="737"/>
      </w:pPr>
    </w:p>
    <w:p w14:paraId="5E593C69" w14:textId="77777777" w:rsidR="00577DF9" w:rsidRDefault="00577DF9">
      <w:pPr>
        <w:ind w:left="737"/>
      </w:pPr>
      <w:r>
        <w:rPr>
          <w:b/>
        </w:rPr>
        <w:t>End User</w:t>
      </w:r>
      <w:r>
        <w:t xml:space="preserve"> means the </w:t>
      </w:r>
      <w:r>
        <w:rPr>
          <w:i/>
        </w:rPr>
        <w:t xml:space="preserve">Customer’s </w:t>
      </w:r>
      <w:r>
        <w:t>client.</w:t>
      </w:r>
    </w:p>
    <w:p w14:paraId="206F7A1D" w14:textId="77777777" w:rsidR="00577DF9" w:rsidRDefault="00577DF9">
      <w:pPr>
        <w:ind w:left="737"/>
      </w:pPr>
    </w:p>
    <w:p w14:paraId="6FAC6893" w14:textId="77777777" w:rsidR="00577DF9" w:rsidRDefault="00577DF9">
      <w:pPr>
        <w:ind w:left="737"/>
        <w:rPr>
          <w:b/>
        </w:rPr>
      </w:pPr>
      <w:r>
        <w:rPr>
          <w:b/>
        </w:rPr>
        <w:t xml:space="preserve">Express 2 </w:t>
      </w:r>
      <w:r>
        <w:t>has the meaning given to it by clause 3.10.2</w:t>
      </w:r>
    </w:p>
    <w:p w14:paraId="4434B887" w14:textId="77777777" w:rsidR="00577DF9" w:rsidRDefault="00577DF9">
      <w:pPr>
        <w:ind w:left="737"/>
        <w:rPr>
          <w:b/>
        </w:rPr>
      </w:pPr>
    </w:p>
    <w:p w14:paraId="3597E6E4" w14:textId="77777777" w:rsidR="00577DF9" w:rsidRDefault="00577DF9">
      <w:pPr>
        <w:ind w:left="737"/>
      </w:pPr>
      <w:r>
        <w:rPr>
          <w:b/>
        </w:rPr>
        <w:t xml:space="preserve">Express 2 plus </w:t>
      </w:r>
      <w:r>
        <w:t>has the meaning given to it by clause 3.10.1</w:t>
      </w:r>
    </w:p>
    <w:p w14:paraId="1F81761F" w14:textId="77777777" w:rsidR="00577DF9" w:rsidRDefault="00577DF9">
      <w:pPr>
        <w:ind w:left="737"/>
        <w:rPr>
          <w:b/>
        </w:rPr>
      </w:pPr>
    </w:p>
    <w:p w14:paraId="449D4D11" w14:textId="77777777" w:rsidR="00577DF9" w:rsidRDefault="00577DF9">
      <w:pPr>
        <w:ind w:left="737"/>
      </w:pPr>
      <w:r>
        <w:rPr>
          <w:b/>
        </w:rPr>
        <w:t xml:space="preserve">Express 4 </w:t>
      </w:r>
      <w:r>
        <w:t xml:space="preserve">in respect of </w:t>
      </w:r>
      <w:r>
        <w:rPr>
          <w:i/>
        </w:rPr>
        <w:t>Customer Select Assurance</w:t>
      </w:r>
      <w:r>
        <w:t xml:space="preserve"> options means coverage 7am-9pm Monday to Saturday (including public Holidays) and has the meaning given to it by clause 3.10.1.</w:t>
      </w:r>
    </w:p>
    <w:p w14:paraId="61A25BCB" w14:textId="77777777" w:rsidR="00577DF9" w:rsidRDefault="00577DF9">
      <w:pPr>
        <w:ind w:left="737"/>
      </w:pPr>
    </w:p>
    <w:p w14:paraId="2CA853B0" w14:textId="77777777" w:rsidR="00577DF9" w:rsidRDefault="00577DF9">
      <w:pPr>
        <w:ind w:left="737"/>
      </w:pPr>
      <w:r>
        <w:rPr>
          <w:b/>
        </w:rPr>
        <w:t xml:space="preserve">Express 4 </w:t>
      </w:r>
      <w:r>
        <w:t xml:space="preserve">in respect of </w:t>
      </w:r>
      <w:r>
        <w:rPr>
          <w:i/>
        </w:rPr>
        <w:t>CSM Options</w:t>
      </w:r>
      <w:r>
        <w:t xml:space="preserve"> means coverage 24 hours, 7 days a week (including public Holidays) and has the meaning given to it by clause 4.6.</w:t>
      </w:r>
    </w:p>
    <w:p w14:paraId="509F51B7" w14:textId="77777777" w:rsidR="00577DF9" w:rsidRDefault="00577DF9">
      <w:pPr>
        <w:ind w:left="737"/>
        <w:rPr>
          <w:b/>
        </w:rPr>
      </w:pPr>
    </w:p>
    <w:p w14:paraId="0B0EBDF6" w14:textId="77777777" w:rsidR="00577DF9" w:rsidRDefault="00577DF9">
      <w:pPr>
        <w:ind w:left="737"/>
      </w:pPr>
      <w:r>
        <w:rPr>
          <w:b/>
        </w:rPr>
        <w:t>Express 6</w:t>
      </w:r>
      <w:r>
        <w:t xml:space="preserve"> has the meaning given to it by clause 3.10.2</w:t>
      </w:r>
    </w:p>
    <w:p w14:paraId="4F9A5019" w14:textId="77777777" w:rsidR="00577DF9" w:rsidRDefault="00577DF9">
      <w:pPr>
        <w:ind w:left="737"/>
      </w:pPr>
    </w:p>
    <w:p w14:paraId="6DFF9EBA" w14:textId="77777777" w:rsidR="00577DF9" w:rsidRDefault="00577DF9">
      <w:pPr>
        <w:ind w:left="737"/>
        <w:rPr>
          <w:b/>
        </w:rPr>
      </w:pPr>
      <w:r>
        <w:rPr>
          <w:b/>
        </w:rPr>
        <w:lastRenderedPageBreak/>
        <w:t>Express 6 plus</w:t>
      </w:r>
      <w:r>
        <w:t xml:space="preserve"> has the meaning given to it by clause 3.10.1</w:t>
      </w:r>
    </w:p>
    <w:p w14:paraId="02794900" w14:textId="77777777" w:rsidR="00577DF9" w:rsidRDefault="00577DF9">
      <w:pPr>
        <w:ind w:left="737"/>
        <w:rPr>
          <w:b/>
        </w:rPr>
      </w:pPr>
    </w:p>
    <w:p w14:paraId="01F22932" w14:textId="77777777" w:rsidR="00577DF9" w:rsidRDefault="00577DF9">
      <w:pPr>
        <w:ind w:left="737"/>
      </w:pPr>
      <w:r>
        <w:rPr>
          <w:b/>
        </w:rPr>
        <w:t xml:space="preserve">Express 8 </w:t>
      </w:r>
      <w:r>
        <w:t xml:space="preserve">in respect of </w:t>
      </w:r>
      <w:r>
        <w:rPr>
          <w:i/>
        </w:rPr>
        <w:t>Customer Select Assurance</w:t>
      </w:r>
      <w:r>
        <w:t xml:space="preserve"> options means coverage 7am-9pm Monday To Saturday (including public Holidays) and has the meaning given to it by clause 3.10.1.</w:t>
      </w:r>
    </w:p>
    <w:p w14:paraId="42230C61" w14:textId="77777777" w:rsidR="00577DF9" w:rsidRDefault="00577DF9">
      <w:pPr>
        <w:ind w:left="737"/>
      </w:pPr>
    </w:p>
    <w:p w14:paraId="559EABF7" w14:textId="77777777" w:rsidR="00577DF9" w:rsidRDefault="00577DF9">
      <w:pPr>
        <w:ind w:left="709" w:firstLine="11"/>
      </w:pPr>
      <w:r>
        <w:rPr>
          <w:b/>
        </w:rPr>
        <w:t xml:space="preserve">Express 8 </w:t>
      </w:r>
      <w:r>
        <w:t xml:space="preserve">in respect of </w:t>
      </w:r>
      <w:r>
        <w:rPr>
          <w:i/>
        </w:rPr>
        <w:t>CSM</w:t>
      </w:r>
      <w:r>
        <w:t xml:space="preserve"> </w:t>
      </w:r>
      <w:r>
        <w:rPr>
          <w:i/>
        </w:rPr>
        <w:t>Options</w:t>
      </w:r>
      <w:r>
        <w:t xml:space="preserve"> means coverage 24 hours, 7 days a week (including public Holidays) and has the meaning given to it by clause 4.6.</w:t>
      </w:r>
    </w:p>
    <w:p w14:paraId="433806E9" w14:textId="77777777" w:rsidR="00577DF9" w:rsidRDefault="00577DF9">
      <w:pPr>
        <w:ind w:left="737"/>
      </w:pPr>
    </w:p>
    <w:p w14:paraId="576DECDD" w14:textId="77777777" w:rsidR="00577DF9" w:rsidRDefault="00577DF9">
      <w:pPr>
        <w:ind w:left="737"/>
      </w:pPr>
      <w:r>
        <w:rPr>
          <w:b/>
        </w:rPr>
        <w:t xml:space="preserve">Follow Up Report </w:t>
      </w:r>
      <w:r>
        <w:t xml:space="preserve">in respect of a fault with a </w:t>
      </w:r>
      <w:r>
        <w:rPr>
          <w:i/>
        </w:rPr>
        <w:t xml:space="preserve">Customer Select Assurance </w:t>
      </w:r>
      <w:r>
        <w:t xml:space="preserve">product means the provision of advice by </w:t>
      </w:r>
      <w:r>
        <w:rPr>
          <w:i/>
        </w:rPr>
        <w:t>Telstra</w:t>
      </w:r>
      <w:r>
        <w:t xml:space="preserve"> to the </w:t>
      </w:r>
      <w:r>
        <w:rPr>
          <w:i/>
        </w:rPr>
        <w:t>Customer</w:t>
      </w:r>
      <w:r>
        <w:t xml:space="preserve"> following the </w:t>
      </w:r>
      <w:r>
        <w:rPr>
          <w:i/>
        </w:rPr>
        <w:t>Status Report</w:t>
      </w:r>
      <w:r>
        <w:t>, as to the outcome on correcting the relevant service difficulty within the time specified.</w:t>
      </w:r>
    </w:p>
    <w:p w14:paraId="2F24BA6B" w14:textId="77777777" w:rsidR="00577DF9" w:rsidRDefault="00577DF9">
      <w:pPr>
        <w:ind w:left="737"/>
        <w:rPr>
          <w:b/>
        </w:rPr>
      </w:pPr>
    </w:p>
    <w:p w14:paraId="2F10766F" w14:textId="77777777" w:rsidR="00577DF9" w:rsidRDefault="00577DF9">
      <w:pPr>
        <w:ind w:left="737"/>
      </w:pPr>
      <w:r>
        <w:rPr>
          <w:b/>
        </w:rPr>
        <w:t>GST</w:t>
      </w:r>
      <w:r>
        <w:t xml:space="preserve"> means the tax imposed or to be imposed by the A New Tax System (Goods and Services Tax) Act 1999 (C’th) and the related imposition Acts of the Commonwealth.</w:t>
      </w:r>
    </w:p>
    <w:p w14:paraId="259C58D1" w14:textId="77777777" w:rsidR="00577DF9" w:rsidRDefault="00577DF9">
      <w:pPr>
        <w:ind w:left="737"/>
      </w:pPr>
    </w:p>
    <w:p w14:paraId="7A081141" w14:textId="77777777" w:rsidR="00577DF9" w:rsidRDefault="00577DF9">
      <w:pPr>
        <w:ind w:left="737"/>
      </w:pPr>
      <w:r>
        <w:rPr>
          <w:b/>
        </w:rPr>
        <w:t xml:space="preserve">ISDN </w:t>
      </w:r>
      <w:r>
        <w:t xml:space="preserve">means </w:t>
      </w:r>
      <w:r>
        <w:rPr>
          <w:i/>
        </w:rPr>
        <w:t>Telstra’s</w:t>
      </w:r>
      <w:r>
        <w:t xml:space="preserve"> Public Switched Integrated Services Digital Network.</w:t>
      </w:r>
    </w:p>
    <w:p w14:paraId="228AE7D2" w14:textId="77777777" w:rsidR="00577DF9" w:rsidRDefault="00577DF9">
      <w:pPr>
        <w:ind w:left="737"/>
      </w:pPr>
    </w:p>
    <w:p w14:paraId="45EC2AD8" w14:textId="77777777" w:rsidR="00577DF9" w:rsidRDefault="00577DF9">
      <w:pPr>
        <w:ind w:left="737"/>
      </w:pPr>
      <w:r>
        <w:rPr>
          <w:b/>
        </w:rPr>
        <w:t xml:space="preserve">Major Rural Area </w:t>
      </w:r>
      <w:r>
        <w:t>means an area with a population of 2,500 or more, but less than 10,000.</w:t>
      </w:r>
    </w:p>
    <w:p w14:paraId="10348C38" w14:textId="77777777" w:rsidR="00577DF9" w:rsidRDefault="00577DF9">
      <w:pPr>
        <w:ind w:left="737"/>
      </w:pPr>
    </w:p>
    <w:p w14:paraId="4AF3FB76" w14:textId="77777777" w:rsidR="00577DF9" w:rsidRDefault="00577DF9">
      <w:pPr>
        <w:ind w:left="737"/>
      </w:pPr>
      <w:r>
        <w:rPr>
          <w:b/>
        </w:rPr>
        <w:t xml:space="preserve">Minor Rural Area </w:t>
      </w:r>
      <w:r>
        <w:t xml:space="preserve">means an area with a population of 200 or more, but less than 2,500 but not within </w:t>
      </w:r>
      <w:r>
        <w:rPr>
          <w:i/>
        </w:rPr>
        <w:t xml:space="preserve">Telstra’s </w:t>
      </w:r>
      <w:r>
        <w:t>Extended Charging Zones.</w:t>
      </w:r>
    </w:p>
    <w:p w14:paraId="0D02C3C6" w14:textId="77777777" w:rsidR="00577DF9" w:rsidRDefault="00577DF9">
      <w:pPr>
        <w:pStyle w:val="NormalIndent"/>
      </w:pPr>
      <w:r>
        <w:rPr>
          <w:b/>
        </w:rPr>
        <w:t xml:space="preserve">Metropolitan Area </w:t>
      </w:r>
      <w:r>
        <w:t xml:space="preserve">or </w:t>
      </w:r>
      <w:r>
        <w:rPr>
          <w:b/>
        </w:rPr>
        <w:t xml:space="preserve">Metropolitan </w:t>
      </w:r>
      <w:r>
        <w:t xml:space="preserve">means the </w:t>
      </w:r>
      <w:r>
        <w:rPr>
          <w:i/>
        </w:rPr>
        <w:t>Metropolitan</w:t>
      </w:r>
      <w:r>
        <w:t xml:space="preserve"> Areas of the following cities:</w:t>
      </w:r>
    </w:p>
    <w:p w14:paraId="3E1D379B" w14:textId="77777777" w:rsidR="00577DF9" w:rsidRDefault="00577DF9">
      <w:pPr>
        <w:pStyle w:val="Indent10"/>
        <w:spacing w:before="0" w:after="0"/>
      </w:pPr>
      <w:r>
        <w:rPr>
          <w:rFonts w:ascii="Symbol" w:hAnsi="Symbol"/>
          <w:lang w:val="en-US"/>
        </w:rPr>
        <w:t></w:t>
      </w:r>
      <w:r>
        <w:rPr>
          <w:rFonts w:ascii="Symbol" w:hAnsi="Symbol"/>
          <w:lang w:val="en-US"/>
        </w:rPr>
        <w:tab/>
      </w:r>
      <w:smartTag w:uri="urn:schemas-microsoft-com:office:smarttags" w:element="place">
        <w:smartTag w:uri="urn:schemas-microsoft-com:office:smarttags" w:element="City">
          <w:r>
            <w:t>Sydney</w:t>
          </w:r>
        </w:smartTag>
      </w:smartTag>
      <w:r>
        <w:t xml:space="preserve">, </w:t>
      </w:r>
    </w:p>
    <w:p w14:paraId="01EB0363" w14:textId="77777777" w:rsidR="00577DF9" w:rsidRDefault="00577DF9">
      <w:pPr>
        <w:pStyle w:val="Indent10"/>
        <w:spacing w:before="0" w:after="0"/>
      </w:pPr>
      <w:r>
        <w:rPr>
          <w:rFonts w:ascii="Symbol" w:hAnsi="Symbol"/>
          <w:lang w:val="en-US"/>
        </w:rPr>
        <w:t></w:t>
      </w:r>
      <w:r>
        <w:rPr>
          <w:rFonts w:ascii="Symbol" w:hAnsi="Symbol"/>
          <w:lang w:val="en-US"/>
        </w:rPr>
        <w:tab/>
      </w:r>
      <w:smartTag w:uri="urn:schemas-microsoft-com:office:smarttags" w:element="place">
        <w:smartTag w:uri="urn:schemas-microsoft-com:office:smarttags" w:element="City">
          <w:r>
            <w:t>Canberra</w:t>
          </w:r>
        </w:smartTag>
      </w:smartTag>
      <w:r>
        <w:t xml:space="preserve">, </w:t>
      </w:r>
    </w:p>
    <w:p w14:paraId="2FEDAAC8" w14:textId="77777777" w:rsidR="00577DF9" w:rsidRDefault="00577DF9">
      <w:pPr>
        <w:pStyle w:val="Indent10"/>
        <w:spacing w:before="0" w:after="0"/>
      </w:pPr>
      <w:r>
        <w:rPr>
          <w:rFonts w:ascii="Symbol" w:hAnsi="Symbol"/>
          <w:lang w:val="en-US"/>
        </w:rPr>
        <w:t></w:t>
      </w:r>
      <w:r>
        <w:rPr>
          <w:rFonts w:ascii="Symbol" w:hAnsi="Symbol"/>
          <w:lang w:val="en-US"/>
        </w:rPr>
        <w:tab/>
      </w:r>
      <w:smartTag w:uri="urn:schemas-microsoft-com:office:smarttags" w:element="place">
        <w:smartTag w:uri="urn:schemas-microsoft-com:office:smarttags" w:element="City">
          <w:r>
            <w:t>Melbourne</w:t>
          </w:r>
        </w:smartTag>
      </w:smartTag>
      <w:r>
        <w:t xml:space="preserve">, </w:t>
      </w:r>
    </w:p>
    <w:p w14:paraId="4BBD8EE1" w14:textId="77777777" w:rsidR="00577DF9" w:rsidRDefault="00577DF9">
      <w:pPr>
        <w:pStyle w:val="Indent10"/>
        <w:spacing w:before="0" w:after="0"/>
      </w:pPr>
      <w:r>
        <w:rPr>
          <w:rFonts w:ascii="Symbol" w:hAnsi="Symbol"/>
          <w:lang w:val="en-US"/>
        </w:rPr>
        <w:t></w:t>
      </w:r>
      <w:r>
        <w:rPr>
          <w:rFonts w:ascii="Symbol" w:hAnsi="Symbol"/>
          <w:lang w:val="en-US"/>
        </w:rPr>
        <w:tab/>
      </w:r>
      <w:smartTag w:uri="urn:schemas-microsoft-com:office:smarttags" w:element="place">
        <w:smartTag w:uri="urn:schemas-microsoft-com:office:smarttags" w:element="City">
          <w:r>
            <w:t>Hobart</w:t>
          </w:r>
        </w:smartTag>
      </w:smartTag>
      <w:r>
        <w:t xml:space="preserve">, </w:t>
      </w:r>
    </w:p>
    <w:p w14:paraId="421F1E83" w14:textId="77777777" w:rsidR="00577DF9" w:rsidRDefault="00577DF9">
      <w:pPr>
        <w:pStyle w:val="Indent10"/>
        <w:spacing w:before="0" w:after="0"/>
      </w:pPr>
      <w:r>
        <w:rPr>
          <w:rFonts w:ascii="Symbol" w:hAnsi="Symbol"/>
          <w:lang w:val="en-US"/>
        </w:rPr>
        <w:t></w:t>
      </w:r>
      <w:r>
        <w:rPr>
          <w:rFonts w:ascii="Symbol" w:hAnsi="Symbol"/>
          <w:lang w:val="en-US"/>
        </w:rPr>
        <w:tab/>
      </w:r>
      <w:smartTag w:uri="urn:schemas-microsoft-com:office:smarttags" w:element="place">
        <w:smartTag w:uri="urn:schemas-microsoft-com:office:smarttags" w:element="City">
          <w:r>
            <w:t>Adelaide</w:t>
          </w:r>
        </w:smartTag>
      </w:smartTag>
      <w:r>
        <w:t xml:space="preserve">, </w:t>
      </w:r>
    </w:p>
    <w:p w14:paraId="3EE25A16" w14:textId="77777777" w:rsidR="00577DF9" w:rsidRDefault="00577DF9">
      <w:pPr>
        <w:pStyle w:val="Indent10"/>
        <w:spacing w:before="0" w:after="0"/>
      </w:pPr>
      <w:r>
        <w:rPr>
          <w:rFonts w:ascii="Symbol" w:hAnsi="Symbol"/>
          <w:lang w:val="en-US"/>
        </w:rPr>
        <w:t></w:t>
      </w:r>
      <w:r>
        <w:rPr>
          <w:rFonts w:ascii="Symbol" w:hAnsi="Symbol"/>
          <w:lang w:val="en-US"/>
        </w:rPr>
        <w:tab/>
      </w:r>
      <w:smartTag w:uri="urn:schemas-microsoft-com:office:smarttags" w:element="place">
        <w:smartTag w:uri="urn:schemas-microsoft-com:office:smarttags" w:element="City">
          <w:r>
            <w:t>Perth</w:t>
          </w:r>
        </w:smartTag>
      </w:smartTag>
      <w:r>
        <w:t xml:space="preserve">, </w:t>
      </w:r>
    </w:p>
    <w:p w14:paraId="0CA6D74F" w14:textId="77777777" w:rsidR="00577DF9" w:rsidRDefault="00577DF9">
      <w:pPr>
        <w:pStyle w:val="Indent10"/>
        <w:spacing w:before="0" w:after="0"/>
      </w:pPr>
      <w:r>
        <w:rPr>
          <w:rFonts w:ascii="Symbol" w:hAnsi="Symbol"/>
          <w:lang w:val="en-US"/>
        </w:rPr>
        <w:t></w:t>
      </w:r>
      <w:r>
        <w:rPr>
          <w:rFonts w:ascii="Symbol" w:hAnsi="Symbol"/>
          <w:lang w:val="en-US"/>
        </w:rPr>
        <w:tab/>
      </w:r>
      <w:smartTag w:uri="urn:schemas-microsoft-com:office:smarttags" w:element="place">
        <w:smartTag w:uri="urn:schemas-microsoft-com:office:smarttags" w:element="City">
          <w:r>
            <w:t>Darwin</w:t>
          </w:r>
        </w:smartTag>
      </w:smartTag>
      <w:r>
        <w:t xml:space="preserve">, </w:t>
      </w:r>
    </w:p>
    <w:p w14:paraId="779EB8F4" w14:textId="77777777" w:rsidR="00577DF9" w:rsidRDefault="00577DF9">
      <w:pPr>
        <w:pStyle w:val="Indent10"/>
        <w:spacing w:before="0" w:after="0"/>
      </w:pPr>
      <w:r>
        <w:rPr>
          <w:rFonts w:ascii="Symbol" w:hAnsi="Symbol"/>
          <w:lang w:val="en-US"/>
        </w:rPr>
        <w:t></w:t>
      </w:r>
      <w:r>
        <w:rPr>
          <w:rFonts w:ascii="Symbol" w:hAnsi="Symbol"/>
          <w:lang w:val="en-US"/>
        </w:rPr>
        <w:tab/>
      </w:r>
      <w:smartTag w:uri="urn:schemas-microsoft-com:office:smarttags" w:element="City">
        <w:smartTag w:uri="urn:schemas-microsoft-com:office:smarttags" w:element="place">
          <w:r>
            <w:t>Brisbane</w:t>
          </w:r>
        </w:smartTag>
      </w:smartTag>
      <w:r>
        <w:t>.</w:t>
      </w:r>
    </w:p>
    <w:p w14:paraId="1F2A5EE1" w14:textId="77777777" w:rsidR="00577DF9" w:rsidRDefault="00577DF9">
      <w:pPr>
        <w:pStyle w:val="Indent10"/>
        <w:spacing w:before="0" w:after="0"/>
      </w:pPr>
    </w:p>
    <w:p w14:paraId="3786A97E" w14:textId="77777777" w:rsidR="00577DF9" w:rsidRDefault="00577DF9">
      <w:pPr>
        <w:ind w:left="737"/>
      </w:pPr>
      <w:r>
        <w:rPr>
          <w:b/>
        </w:rPr>
        <w:t>Network Boundary Point</w:t>
      </w:r>
      <w:r>
        <w:t xml:space="preserve"> or </w:t>
      </w:r>
      <w:r>
        <w:rPr>
          <w:b/>
        </w:rPr>
        <w:t>NBP</w:t>
      </w:r>
      <w:r>
        <w:t xml:space="preserve"> has the some meaning as in Part A – General Terms of the Basic Telephone Section of our Customer Terms.</w:t>
      </w:r>
    </w:p>
    <w:p w14:paraId="442112C0" w14:textId="77777777" w:rsidR="00577DF9" w:rsidRDefault="00577DF9">
      <w:pPr>
        <w:ind w:left="737"/>
      </w:pPr>
    </w:p>
    <w:p w14:paraId="43D930A2" w14:textId="77777777" w:rsidR="00577DF9" w:rsidRDefault="00577DF9">
      <w:pPr>
        <w:ind w:left="720"/>
      </w:pPr>
      <w:r>
        <w:rPr>
          <w:b/>
        </w:rPr>
        <w:t xml:space="preserve">NT1 </w:t>
      </w:r>
      <w:r>
        <w:t>means a network termination device that provides physical and electromagnetic termination of the U-interface two-wire transmission line.</w:t>
      </w:r>
    </w:p>
    <w:p w14:paraId="7E2B8B5E" w14:textId="77777777" w:rsidR="00577DF9" w:rsidRDefault="00577DF9">
      <w:pPr>
        <w:pStyle w:val="Header"/>
        <w:tabs>
          <w:tab w:val="clear" w:pos="4153"/>
          <w:tab w:val="clear" w:pos="8306"/>
        </w:tabs>
        <w:ind w:left="720"/>
      </w:pPr>
    </w:p>
    <w:p w14:paraId="678E9127" w14:textId="77777777" w:rsidR="00577DF9" w:rsidRDefault="00577DF9">
      <w:pPr>
        <w:autoSpaceDE w:val="0"/>
        <w:autoSpaceDN w:val="0"/>
        <w:adjustRightInd w:val="0"/>
        <w:ind w:firstLine="709"/>
        <w:rPr>
          <w:color w:val="auto"/>
          <w:lang w:eastAsia="en-AU"/>
        </w:rPr>
      </w:pPr>
      <w:r>
        <w:rPr>
          <w:b/>
          <w:bCs/>
          <w:color w:val="auto"/>
          <w:lang w:eastAsia="en-AU"/>
        </w:rPr>
        <w:t xml:space="preserve">Onsite </w:t>
      </w:r>
      <w:r>
        <w:rPr>
          <w:color w:val="auto"/>
          <w:lang w:eastAsia="en-AU"/>
        </w:rPr>
        <w:t>means that a physical site visit will be required by Telstra in order to address the fault.</w:t>
      </w:r>
    </w:p>
    <w:p w14:paraId="636376AF" w14:textId="77777777" w:rsidR="00577DF9" w:rsidRDefault="00577DF9">
      <w:pPr>
        <w:tabs>
          <w:tab w:val="left" w:pos="709"/>
        </w:tabs>
        <w:ind w:left="709"/>
        <w:rPr>
          <w:b/>
          <w:bCs/>
          <w:lang w:eastAsia="en-AU"/>
        </w:rPr>
      </w:pPr>
    </w:p>
    <w:p w14:paraId="79CCF887" w14:textId="77777777" w:rsidR="00577DF9" w:rsidRDefault="00577DF9">
      <w:pPr>
        <w:tabs>
          <w:tab w:val="left" w:pos="709"/>
        </w:tabs>
        <w:ind w:left="709"/>
        <w:rPr>
          <w:i/>
        </w:rPr>
      </w:pPr>
      <w:r>
        <w:rPr>
          <w:b/>
          <w:bCs/>
          <w:lang w:eastAsia="en-AU"/>
        </w:rPr>
        <w:t xml:space="preserve">Offsite </w:t>
      </w:r>
      <w:r>
        <w:rPr>
          <w:lang w:eastAsia="en-AU"/>
        </w:rPr>
        <w:t>means that Telstra is able to correct the fault without the requirement for a physical site visit.</w:t>
      </w:r>
    </w:p>
    <w:p w14:paraId="476754E5" w14:textId="77777777" w:rsidR="00577DF9" w:rsidRDefault="00577DF9">
      <w:pPr>
        <w:ind w:left="720"/>
      </w:pPr>
    </w:p>
    <w:p w14:paraId="6230A6C9" w14:textId="77777777" w:rsidR="00577DF9" w:rsidRDefault="00577DF9">
      <w:pPr>
        <w:ind w:left="720"/>
      </w:pPr>
      <w:r>
        <w:rPr>
          <w:b/>
        </w:rPr>
        <w:t xml:space="preserve">PSTS </w:t>
      </w:r>
      <w:r>
        <w:t xml:space="preserve">means </w:t>
      </w:r>
      <w:r>
        <w:rPr>
          <w:i/>
        </w:rPr>
        <w:t xml:space="preserve">Telstra’s </w:t>
      </w:r>
      <w:r>
        <w:t>Public Switched Telephone Services.</w:t>
      </w:r>
    </w:p>
    <w:p w14:paraId="7F7B65CD" w14:textId="77777777" w:rsidR="00577DF9" w:rsidRDefault="00577DF9">
      <w:pPr>
        <w:pStyle w:val="NormalIndent"/>
        <w:rPr>
          <w:lang w:val="en-US"/>
        </w:rPr>
      </w:pPr>
      <w:r>
        <w:rPr>
          <w:b/>
          <w:lang w:val="en-US"/>
        </w:rPr>
        <w:t>Particular Service</w:t>
      </w:r>
      <w:r>
        <w:rPr>
          <w:lang w:val="en-US"/>
        </w:rPr>
        <w:t xml:space="preserve"> is to be interpreted as the particular Full National Number against which the fault is recorded and does not include associated services such as Permanent Virtual Circuits or other connecting services outside of the scope of </w:t>
      </w:r>
      <w:r>
        <w:rPr>
          <w:i/>
          <w:lang w:val="en-US"/>
        </w:rPr>
        <w:t>Telstra</w:t>
      </w:r>
      <w:r>
        <w:rPr>
          <w:lang w:val="en-US"/>
        </w:rPr>
        <w:t xml:space="preserve">’s </w:t>
      </w:r>
      <w:r>
        <w:rPr>
          <w:i/>
          <w:lang w:val="en-US"/>
        </w:rPr>
        <w:t>Customer Select Assurance</w:t>
      </w:r>
      <w:r>
        <w:rPr>
          <w:lang w:val="en-US"/>
        </w:rPr>
        <w:t xml:space="preserve"> options and </w:t>
      </w:r>
      <w:r>
        <w:rPr>
          <w:i/>
          <w:lang w:val="en-US"/>
        </w:rPr>
        <w:t>CSM Options</w:t>
      </w:r>
      <w:r>
        <w:rPr>
          <w:lang w:val="en-US"/>
        </w:rPr>
        <w:t>.</w:t>
      </w:r>
    </w:p>
    <w:p w14:paraId="3BFD622F" w14:textId="77777777" w:rsidR="00577DF9" w:rsidRDefault="00577DF9">
      <w:pPr>
        <w:pStyle w:val="NormalIndent"/>
      </w:pPr>
      <w:r>
        <w:rPr>
          <w:b/>
        </w:rPr>
        <w:t>Permanent Virtual Circuit</w:t>
      </w:r>
      <w:r>
        <w:t xml:space="preserve"> or </w:t>
      </w:r>
      <w:r>
        <w:rPr>
          <w:b/>
        </w:rPr>
        <w:t xml:space="preserve">PVC </w:t>
      </w:r>
      <w:r>
        <w:t xml:space="preserve">means a permanent logical association existing between two communicating data terminals, each of which has a dedicated Frame Connect Facility and between which the exchange of data frames is required by the </w:t>
      </w:r>
      <w:r>
        <w:rPr>
          <w:i/>
        </w:rPr>
        <w:t>Customer</w:t>
      </w:r>
      <w:r>
        <w:t xml:space="preserve">.  Many </w:t>
      </w:r>
      <w:r>
        <w:rPr>
          <w:i/>
        </w:rPr>
        <w:t>PVCs</w:t>
      </w:r>
      <w:r>
        <w:t xml:space="preserve"> can be configured between an NNI Link and other multiple Accesses all owned by the same </w:t>
      </w:r>
      <w:r>
        <w:rPr>
          <w:i/>
        </w:rPr>
        <w:t>Customer</w:t>
      </w:r>
      <w:r>
        <w:t>.</w:t>
      </w:r>
    </w:p>
    <w:p w14:paraId="02AC7088" w14:textId="77777777" w:rsidR="00577DF9" w:rsidRDefault="00577DF9">
      <w:pPr>
        <w:pStyle w:val="NormalIndent"/>
        <w:rPr>
          <w:b/>
        </w:rPr>
      </w:pPr>
      <w:r>
        <w:rPr>
          <w:b/>
        </w:rPr>
        <w:t xml:space="preserve">Public Holiday </w:t>
      </w:r>
      <w:r>
        <w:t xml:space="preserve">means those public holidays observed in </w:t>
      </w:r>
      <w:smartTag w:uri="urn:schemas-microsoft-com:office:smarttags" w:element="place">
        <w:smartTag w:uri="urn:schemas-microsoft-com:office:smarttags" w:element="country-region">
          <w:r>
            <w:t>Australia</w:t>
          </w:r>
        </w:smartTag>
      </w:smartTag>
      <w:r>
        <w:t xml:space="preserve"> or the applicable overseas destination, whether coincident or observed in one country only.</w:t>
      </w:r>
    </w:p>
    <w:p w14:paraId="2C65C183" w14:textId="77777777" w:rsidR="00577DF9" w:rsidRDefault="00577DF9">
      <w:pPr>
        <w:pStyle w:val="NormalIndent"/>
      </w:pPr>
      <w:r>
        <w:rPr>
          <w:b/>
        </w:rPr>
        <w:lastRenderedPageBreak/>
        <w:t xml:space="preserve">Regional Coverage </w:t>
      </w:r>
      <w:r>
        <w:t xml:space="preserve">or </w:t>
      </w:r>
      <w:r>
        <w:rPr>
          <w:b/>
        </w:rPr>
        <w:t xml:space="preserve">Regional Area </w:t>
      </w:r>
      <w:r>
        <w:t xml:space="preserve">or </w:t>
      </w:r>
      <w:r>
        <w:rPr>
          <w:b/>
        </w:rPr>
        <w:t>Regional</w:t>
      </w:r>
      <w:r>
        <w:t xml:space="preserve"> means those areas covered by the </w:t>
      </w:r>
      <w:r>
        <w:rPr>
          <w:i/>
        </w:rPr>
        <w:t>Telstra</w:t>
      </w:r>
      <w:r>
        <w:t xml:space="preserve"> digital network infrastructure boundaries outside the above </w:t>
      </w:r>
      <w:r>
        <w:rPr>
          <w:i/>
        </w:rPr>
        <w:t>Metropolitan</w:t>
      </w:r>
      <w:r>
        <w:t xml:space="preserve"> areas.</w:t>
      </w:r>
    </w:p>
    <w:p w14:paraId="56BD8998" w14:textId="77777777" w:rsidR="00577DF9" w:rsidRDefault="00577DF9">
      <w:pPr>
        <w:ind w:left="737"/>
      </w:pPr>
      <w:r>
        <w:rPr>
          <w:b/>
        </w:rPr>
        <w:t xml:space="preserve">Remote Area </w:t>
      </w:r>
      <w:r>
        <w:t xml:space="preserve">means an area with a population less than 200 or areas included in a </w:t>
      </w:r>
      <w:r>
        <w:rPr>
          <w:i/>
        </w:rPr>
        <w:t xml:space="preserve">Telstra </w:t>
      </w:r>
      <w:r>
        <w:t>Extended Charging Zone.</w:t>
      </w:r>
    </w:p>
    <w:p w14:paraId="4054763E" w14:textId="77777777" w:rsidR="00577DF9" w:rsidRDefault="00577DF9">
      <w:pPr>
        <w:ind w:left="737"/>
      </w:pPr>
    </w:p>
    <w:p w14:paraId="03490331" w14:textId="77777777" w:rsidR="00577DF9" w:rsidRDefault="00577DF9">
      <w:pPr>
        <w:ind w:left="737"/>
      </w:pPr>
      <w:r>
        <w:rPr>
          <w:b/>
        </w:rPr>
        <w:t>Resolution of Service Difficulty</w:t>
      </w:r>
      <w:r>
        <w:t xml:space="preserve"> means that the service difficulty has been resolved to the extent that the </w:t>
      </w:r>
      <w:r>
        <w:rPr>
          <w:i/>
        </w:rPr>
        <w:t>Customer</w:t>
      </w:r>
      <w:r>
        <w:t xml:space="preserve"> is able to continue the use of the relevant service in accordance with its usual business practices.  In some cases, </w:t>
      </w:r>
      <w:r>
        <w:rPr>
          <w:i/>
        </w:rPr>
        <w:t>Resolution of Service Difficulty</w:t>
      </w:r>
      <w:r>
        <w:t xml:space="preserve"> may involve a temporary solution which enables the </w:t>
      </w:r>
      <w:r>
        <w:rPr>
          <w:i/>
        </w:rPr>
        <w:t xml:space="preserve">Customer  </w:t>
      </w:r>
      <w:r>
        <w:t xml:space="preserve">to continue the use of the service  until such time as </w:t>
      </w:r>
      <w:r>
        <w:rPr>
          <w:i/>
        </w:rPr>
        <w:t>Telstra</w:t>
      </w:r>
      <w:r>
        <w:t xml:space="preserve"> is able to effect a full repair.</w:t>
      </w:r>
    </w:p>
    <w:p w14:paraId="230C1A09" w14:textId="77777777" w:rsidR="00577DF9" w:rsidRDefault="00577DF9">
      <w:pPr>
        <w:ind w:left="737"/>
      </w:pPr>
    </w:p>
    <w:p w14:paraId="224F9DB2" w14:textId="77777777" w:rsidR="00577DF9" w:rsidRDefault="00577DF9">
      <w:pPr>
        <w:spacing w:before="48" w:line="240" w:lineRule="atLeast"/>
        <w:ind w:left="737"/>
      </w:pPr>
      <w:r>
        <w:rPr>
          <w:b/>
        </w:rPr>
        <w:t xml:space="preserve">Response Time </w:t>
      </w:r>
      <w:r>
        <w:t xml:space="preserve">is the time taken by </w:t>
      </w:r>
      <w:r>
        <w:rPr>
          <w:i/>
        </w:rPr>
        <w:t>Telstra</w:t>
      </w:r>
      <w:r>
        <w:t xml:space="preserve"> during the </w:t>
      </w:r>
      <w:r>
        <w:rPr>
          <w:i/>
        </w:rPr>
        <w:t>Coverage Period</w:t>
      </w:r>
      <w:r>
        <w:t xml:space="preserve"> to locate and commence rectifying a reported fault. </w:t>
      </w:r>
      <w:r>
        <w:rPr>
          <w:i/>
        </w:rPr>
        <w:t>Telstra</w:t>
      </w:r>
      <w:r>
        <w:t xml:space="preserve"> shall be deemed to have responded to a fault report upon provision of advice to the </w:t>
      </w:r>
      <w:r>
        <w:rPr>
          <w:i/>
        </w:rPr>
        <w:t>Customer</w:t>
      </w:r>
      <w:r>
        <w:t xml:space="preserve"> that the fault has been identified by remote diagnostics and that work has commenced to identify the fault, or, that a site visit is required, and/or, the attendance at a site by a </w:t>
      </w:r>
      <w:r>
        <w:rPr>
          <w:i/>
        </w:rPr>
        <w:t>Telstra</w:t>
      </w:r>
      <w:r>
        <w:t xml:space="preserve"> representative. </w:t>
      </w:r>
    </w:p>
    <w:p w14:paraId="636178A6" w14:textId="77777777" w:rsidR="00577DF9" w:rsidRDefault="00577DF9">
      <w:pPr>
        <w:ind w:left="1440"/>
      </w:pPr>
    </w:p>
    <w:p w14:paraId="2D5E60FB" w14:textId="77777777" w:rsidR="00577DF9" w:rsidRDefault="00577DF9">
      <w:pPr>
        <w:ind w:left="737"/>
      </w:pPr>
      <w:r>
        <w:rPr>
          <w:b/>
        </w:rPr>
        <w:t>Restoration Target</w:t>
      </w:r>
      <w:r>
        <w:t xml:space="preserve"> is defined as the period commencing when a service fault report is received by </w:t>
      </w:r>
      <w:r>
        <w:rPr>
          <w:i/>
        </w:rPr>
        <w:t>Telstra</w:t>
      </w:r>
      <w:r>
        <w:t xml:space="preserve"> and ending when the service has been restored.  Restoration occurs when service is returned to full working order. Restoration includes a temporary repair which is performed to enable use of the service before permanent restoration is effected.</w:t>
      </w:r>
    </w:p>
    <w:p w14:paraId="18BB4D82" w14:textId="77777777" w:rsidR="00577DF9" w:rsidRDefault="00577DF9">
      <w:pPr>
        <w:ind w:left="737"/>
      </w:pPr>
    </w:p>
    <w:p w14:paraId="64994346" w14:textId="77777777" w:rsidR="00577DF9" w:rsidRDefault="00577DF9">
      <w:pPr>
        <w:ind w:left="737"/>
        <w:rPr>
          <w:b/>
        </w:rPr>
      </w:pPr>
      <w:r>
        <w:rPr>
          <w:b/>
        </w:rPr>
        <w:t xml:space="preserve">Service Rebate </w:t>
      </w:r>
      <w:r>
        <w:t>has the meaning given to it by clause 10.1.</w:t>
      </w:r>
    </w:p>
    <w:p w14:paraId="66B6C678" w14:textId="77777777" w:rsidR="00577DF9" w:rsidRDefault="00577DF9">
      <w:pPr>
        <w:ind w:left="737"/>
        <w:rPr>
          <w:b/>
        </w:rPr>
      </w:pPr>
    </w:p>
    <w:p w14:paraId="0CE8D4F8" w14:textId="77777777" w:rsidR="00577DF9" w:rsidRDefault="00577DF9">
      <w:pPr>
        <w:ind w:left="737"/>
      </w:pPr>
      <w:r>
        <w:rPr>
          <w:b/>
        </w:rPr>
        <w:t>Status Report</w:t>
      </w:r>
      <w:r>
        <w:t xml:space="preserve"> in respect of a fault with a </w:t>
      </w:r>
      <w:r>
        <w:rPr>
          <w:i/>
        </w:rPr>
        <w:t xml:space="preserve">Customer Select Assurance </w:t>
      </w:r>
      <w:r>
        <w:t>product</w:t>
      </w:r>
      <w:r>
        <w:rPr>
          <w:i/>
        </w:rPr>
        <w:t xml:space="preserve"> </w:t>
      </w:r>
      <w:r>
        <w:t>means:</w:t>
      </w:r>
    </w:p>
    <w:p w14:paraId="5B3EECBC" w14:textId="77777777" w:rsidR="00577DF9" w:rsidRDefault="00577DF9">
      <w:pPr>
        <w:ind w:left="737"/>
      </w:pPr>
    </w:p>
    <w:p w14:paraId="180CBC72" w14:textId="77777777" w:rsidR="00577DF9" w:rsidRDefault="00577DF9">
      <w:pPr>
        <w:ind w:left="1474" w:hanging="737"/>
      </w:pPr>
      <w:r>
        <w:t>(a)</w:t>
      </w:r>
      <w:r>
        <w:tab/>
        <w:t xml:space="preserve">the provision of advice by </w:t>
      </w:r>
      <w:r>
        <w:rPr>
          <w:i/>
        </w:rPr>
        <w:t>Telstra</w:t>
      </w:r>
      <w:r>
        <w:t xml:space="preserve"> to the </w:t>
      </w:r>
      <w:r>
        <w:rPr>
          <w:i/>
        </w:rPr>
        <w:t xml:space="preserve">Customer </w:t>
      </w:r>
      <w:r>
        <w:t xml:space="preserve"> that the relevant service difficulty has been identified as </w:t>
      </w:r>
      <w:r>
        <w:rPr>
          <w:i/>
        </w:rPr>
        <w:t>Telstra</w:t>
      </w:r>
      <w:r>
        <w:t>’s responsibility by remote diagnostics and action is commenced to resolve it, or that a site visit is required; and/or</w:t>
      </w:r>
    </w:p>
    <w:p w14:paraId="3BA61437" w14:textId="77777777" w:rsidR="00577DF9" w:rsidRDefault="00577DF9">
      <w:pPr>
        <w:ind w:left="1474" w:hanging="737"/>
      </w:pPr>
    </w:p>
    <w:p w14:paraId="6D6261A9" w14:textId="77777777" w:rsidR="00577DF9" w:rsidRDefault="00577DF9">
      <w:pPr>
        <w:ind w:left="1474" w:hanging="737"/>
      </w:pPr>
      <w:r>
        <w:t>(b)</w:t>
      </w:r>
      <w:r>
        <w:tab/>
        <w:t xml:space="preserve">the provision of advice by </w:t>
      </w:r>
      <w:r>
        <w:rPr>
          <w:i/>
        </w:rPr>
        <w:t>Telstra</w:t>
      </w:r>
      <w:r>
        <w:t xml:space="preserve"> to the </w:t>
      </w:r>
      <w:r>
        <w:rPr>
          <w:i/>
        </w:rPr>
        <w:t xml:space="preserve">Customer </w:t>
      </w:r>
      <w:r>
        <w:t xml:space="preserve"> as to the progress on correcting the relevant service difficulty and the likely time at which the difficulty will be resolved.</w:t>
      </w:r>
    </w:p>
    <w:p w14:paraId="72498EDF" w14:textId="77777777" w:rsidR="00577DF9" w:rsidRDefault="00577DF9">
      <w:pPr>
        <w:ind w:left="1474" w:hanging="737"/>
      </w:pPr>
    </w:p>
    <w:p w14:paraId="0AFAF23B" w14:textId="77777777" w:rsidR="00577DF9" w:rsidRDefault="00577DF9">
      <w:pPr>
        <w:ind w:left="737"/>
      </w:pPr>
      <w:r>
        <w:rPr>
          <w:b/>
        </w:rPr>
        <w:t>SFOA</w:t>
      </w:r>
      <w:r>
        <w:t xml:space="preserve"> or </w:t>
      </w:r>
      <w:r>
        <w:rPr>
          <w:b/>
        </w:rPr>
        <w:t>Our Customer Terms</w:t>
      </w:r>
      <w:r>
        <w:t xml:space="preserve"> means </w:t>
      </w:r>
      <w:r>
        <w:rPr>
          <w:i/>
        </w:rPr>
        <w:t>Telstra</w:t>
      </w:r>
      <w:r>
        <w:t>’s Standard Form of Agreement.</w:t>
      </w:r>
    </w:p>
    <w:p w14:paraId="582B8697" w14:textId="77777777" w:rsidR="00577DF9" w:rsidRDefault="00577DF9">
      <w:pPr>
        <w:pStyle w:val="NormalIndent"/>
      </w:pPr>
      <w:r>
        <w:rPr>
          <w:b/>
        </w:rPr>
        <w:t>Site</w:t>
      </w:r>
      <w:r>
        <w:t xml:space="preserve"> means one or more properties which:</w:t>
      </w:r>
    </w:p>
    <w:p w14:paraId="18D741CC" w14:textId="77777777" w:rsidR="00577DF9" w:rsidRDefault="00577DF9">
      <w:pPr>
        <w:pStyle w:val="Indent10"/>
      </w:pPr>
      <w:r>
        <w:rPr>
          <w:lang w:val="en-US"/>
        </w:rPr>
        <w:t>(a)</w:t>
      </w:r>
      <w:r>
        <w:rPr>
          <w:lang w:val="en-US"/>
        </w:rPr>
        <w:tab/>
      </w:r>
      <w:r>
        <w:t>are contiguous or in the same commercial building; and</w:t>
      </w:r>
    </w:p>
    <w:p w14:paraId="1503FB04" w14:textId="77777777" w:rsidR="00577DF9" w:rsidRDefault="00577DF9">
      <w:pPr>
        <w:pStyle w:val="Indent10"/>
      </w:pPr>
      <w:r>
        <w:rPr>
          <w:lang w:val="en-US"/>
        </w:rPr>
        <w:t>(b)</w:t>
      </w:r>
      <w:r>
        <w:rPr>
          <w:lang w:val="en-US"/>
        </w:rPr>
        <w:tab/>
      </w:r>
      <w:r>
        <w:t xml:space="preserve">which are used by one </w:t>
      </w:r>
      <w:r>
        <w:rPr>
          <w:i/>
        </w:rPr>
        <w:t>Customer</w:t>
      </w:r>
      <w:r>
        <w:t xml:space="preserve"> or by a number of </w:t>
      </w:r>
      <w:r>
        <w:rPr>
          <w:i/>
        </w:rPr>
        <w:t>Customers</w:t>
      </w:r>
      <w:r>
        <w:t xml:space="preserve"> all of whom are related.</w:t>
      </w:r>
    </w:p>
    <w:p w14:paraId="54C17C01" w14:textId="77777777" w:rsidR="00577DF9" w:rsidRDefault="00577DF9">
      <w:pPr>
        <w:pStyle w:val="NormalIndent2"/>
      </w:pPr>
      <w:r>
        <w:rPr>
          <w:i/>
        </w:rPr>
        <w:t>Customers</w:t>
      </w:r>
      <w:r>
        <w:t xml:space="preserve"> are related where: </w:t>
      </w:r>
    </w:p>
    <w:p w14:paraId="1DBF0B02" w14:textId="77777777" w:rsidR="00577DF9" w:rsidRDefault="00577DF9">
      <w:pPr>
        <w:pStyle w:val="Indent20"/>
      </w:pPr>
      <w:r>
        <w:t>(i)</w:t>
      </w:r>
      <w:r>
        <w:tab/>
        <w:t>they are related bodies corporate (as defined in s50 of the Corporations Law); or</w:t>
      </w:r>
    </w:p>
    <w:p w14:paraId="4515FAA2" w14:textId="77777777" w:rsidR="00577DF9" w:rsidRDefault="00577DF9">
      <w:pPr>
        <w:pStyle w:val="Indent20"/>
      </w:pPr>
      <w:r>
        <w:t>(ii)</w:t>
      </w:r>
      <w:r>
        <w:tab/>
        <w:t>they are the Crown in right of an Australian jurisdiction or instrumentalities or agencies of the Crown in right of that Australian jurisdiction.</w:t>
      </w:r>
    </w:p>
    <w:p w14:paraId="773CE773" w14:textId="77777777" w:rsidR="00577DF9" w:rsidRDefault="00577DF9">
      <w:pPr>
        <w:rPr>
          <w:b/>
        </w:rPr>
      </w:pPr>
    </w:p>
    <w:p w14:paraId="7688155E" w14:textId="77777777" w:rsidR="00577DF9" w:rsidRDefault="00577DF9">
      <w:pPr>
        <w:ind w:left="709"/>
      </w:pPr>
      <w:r>
        <w:rPr>
          <w:b/>
        </w:rPr>
        <w:t xml:space="preserve">Telstra </w:t>
      </w:r>
      <w:r>
        <w:t xml:space="preserve">means </w:t>
      </w:r>
      <w:r>
        <w:rPr>
          <w:i/>
        </w:rPr>
        <w:t>Telstra</w:t>
      </w:r>
      <w:r>
        <w:t xml:space="preserve"> Corporation Limited (ACN 051 775 556, ABN 33 051 775 556) and its successors and assigns.</w:t>
      </w:r>
    </w:p>
    <w:p w14:paraId="5DA8BB3F" w14:textId="77777777" w:rsidR="00577DF9" w:rsidRDefault="00577DF9">
      <w:pPr>
        <w:rPr>
          <w:b/>
        </w:rPr>
      </w:pPr>
    </w:p>
    <w:p w14:paraId="2D2442B8" w14:textId="77777777" w:rsidR="00577DF9" w:rsidRDefault="00577DF9">
      <w:pPr>
        <w:ind w:left="709"/>
      </w:pPr>
      <w:r>
        <w:rPr>
          <w:b/>
        </w:rPr>
        <w:t xml:space="preserve">Telstra’s General Terms and Conditions </w:t>
      </w:r>
      <w:r>
        <w:t xml:space="preserve">means the General Terms and Conditions Section of the </w:t>
      </w:r>
      <w:r>
        <w:tab/>
        <w:t>SFOA.</w:t>
      </w:r>
    </w:p>
    <w:p w14:paraId="632056B9" w14:textId="77777777" w:rsidR="00577DF9" w:rsidRDefault="00577DF9">
      <w:pPr>
        <w:ind w:left="709"/>
      </w:pPr>
    </w:p>
    <w:p w14:paraId="6AABD4CA" w14:textId="77777777" w:rsidR="00577DF9" w:rsidRDefault="00577DF9">
      <w:pPr>
        <w:ind w:left="720"/>
      </w:pPr>
      <w:r>
        <w:rPr>
          <w:b/>
        </w:rPr>
        <w:t xml:space="preserve">Telstra ISDN 2 </w:t>
      </w:r>
      <w:r>
        <w:t xml:space="preserve">means </w:t>
      </w:r>
      <w:r>
        <w:rPr>
          <w:i/>
        </w:rPr>
        <w:t>Telstra</w:t>
      </w:r>
      <w:r>
        <w:t xml:space="preserve"> ISDN Standard Access.</w:t>
      </w:r>
    </w:p>
    <w:p w14:paraId="5D0F4490" w14:textId="77777777" w:rsidR="00577DF9" w:rsidRDefault="00577DF9"/>
    <w:p w14:paraId="2DC639D5" w14:textId="77777777" w:rsidR="00577DF9" w:rsidRDefault="00577DF9">
      <w:pPr>
        <w:ind w:left="709"/>
      </w:pPr>
      <w:r>
        <w:rPr>
          <w:b/>
        </w:rPr>
        <w:lastRenderedPageBreak/>
        <w:t>Telstra ISDN 2 Enhanced</w:t>
      </w:r>
      <w:r>
        <w:t xml:space="preserve"> means an ISDN Basic Rate service provided with an NT1 Plus.</w:t>
      </w:r>
    </w:p>
    <w:p w14:paraId="28A55AF9" w14:textId="77777777" w:rsidR="00577DF9" w:rsidRDefault="00577DF9"/>
    <w:p w14:paraId="6A9FDDF1" w14:textId="77777777" w:rsidR="00577DF9" w:rsidRDefault="00577DF9">
      <w:pPr>
        <w:ind w:left="709"/>
      </w:pPr>
      <w:r>
        <w:rPr>
          <w:b/>
        </w:rPr>
        <w:t>Telstra ISDN Xpress</w:t>
      </w:r>
      <w:r>
        <w:t xml:space="preserve"> means the suite of long held call products for </w:t>
      </w:r>
      <w:r>
        <w:rPr>
          <w:i/>
        </w:rPr>
        <w:t>Data Calls</w:t>
      </w:r>
      <w:r>
        <w:t xml:space="preserve"> from an ISDN Access service.</w:t>
      </w:r>
    </w:p>
    <w:p w14:paraId="12125E70" w14:textId="77777777" w:rsidR="00577DF9" w:rsidRDefault="00577DF9">
      <w:pPr>
        <w:ind w:left="1446" w:hanging="737"/>
        <w:rPr>
          <w:b/>
        </w:rPr>
      </w:pPr>
    </w:p>
    <w:p w14:paraId="65BDBA23" w14:textId="77777777" w:rsidR="00577DF9" w:rsidRDefault="00577DF9">
      <w:pPr>
        <w:ind w:left="1446" w:hanging="737"/>
      </w:pPr>
      <w:r>
        <w:rPr>
          <w:b/>
        </w:rPr>
        <w:t>Telstra's Standard Hours of Business</w:t>
      </w:r>
      <w:r>
        <w:t xml:space="preserve"> are 8am - 5pm Monday to Friday, excluding </w:t>
      </w:r>
      <w:r>
        <w:rPr>
          <w:i/>
        </w:rPr>
        <w:t>Public Holidays</w:t>
      </w:r>
      <w:r>
        <w:t>.</w:t>
      </w:r>
    </w:p>
    <w:p w14:paraId="3A9ACD8C" w14:textId="77777777" w:rsidR="00577DF9" w:rsidRDefault="00577DF9"/>
    <w:p w14:paraId="5FCC3EDC" w14:textId="77777777" w:rsidR="00577DF9" w:rsidRDefault="00577DF9">
      <w:pPr>
        <w:ind w:left="737"/>
        <w:rPr>
          <w:b/>
        </w:rPr>
      </w:pPr>
      <w:r>
        <w:rPr>
          <w:b/>
        </w:rPr>
        <w:t xml:space="preserve">Urban Area </w:t>
      </w:r>
      <w:r>
        <w:t>means an area with a population of 10,000 or more.</w:t>
      </w:r>
    </w:p>
    <w:sectPr w:rsidR="00577DF9" w:rsidSect="00DC6D8F">
      <w:pgSz w:w="11907" w:h="16839" w:code="9"/>
      <w:pgMar w:top="1418" w:right="1418" w:bottom="1418" w:left="1418"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B92E9" w14:textId="77777777" w:rsidR="009D5E5A" w:rsidRDefault="009D5E5A">
      <w:pPr>
        <w:pStyle w:val="Indent0"/>
      </w:pPr>
      <w:r>
        <w:separator/>
      </w:r>
    </w:p>
  </w:endnote>
  <w:endnote w:type="continuationSeparator" w:id="0">
    <w:p w14:paraId="65A4DF6F" w14:textId="77777777" w:rsidR="009D5E5A" w:rsidRDefault="009D5E5A">
      <w:pPr>
        <w:pStyle w:val="Indent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armony Text">
    <w:panose1 w:val="020B0400000000000000"/>
    <w:charset w:val="00"/>
    <w:family w:val="swiss"/>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35F7" w14:textId="77777777" w:rsidR="009B6C5C" w:rsidRDefault="009B6C5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E1C9" w14:textId="77777777" w:rsidR="009B6C5C" w:rsidRDefault="009B6C5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FD87" w14:textId="77777777" w:rsidR="00D91BF1" w:rsidRDefault="00D91BF1" w:rsidP="0068743B">
    <w:pPr>
      <w:pStyle w:val="Footer"/>
    </w:pPr>
    <w:r>
      <w:tab/>
    </w:r>
    <w:r>
      <w:rPr>
        <w:rFonts w:ascii="Arial" w:hAnsi="Arial" w:cs="Arial"/>
        <w:sz w:val="21"/>
      </w:rPr>
      <w:t xml:space="preserve">The Telstra Service Assurance and Telstra Provisioning Commitment section was last changed on </w:t>
    </w:r>
    <w:r w:rsidR="006B2700" w:rsidRPr="006B2700">
      <w:rPr>
        <w:rFonts w:ascii="Arial" w:hAnsi="Arial" w:cs="Arial"/>
        <w:sz w:val="21"/>
      </w:rPr>
      <w:t>5 May 2016</w:t>
    </w:r>
    <w:r>
      <w:rPr>
        <w:rFonts w:ascii="Arial" w:hAnsi="Arial" w:cs="Arial"/>
        <w:sz w:val="21"/>
      </w:rPr>
      <w:t>.</w:t>
    </w:r>
    <w:r w:rsidDel="00B93A9E">
      <w:t xml:space="preserve"> </w:t>
    </w:r>
  </w:p>
  <w:p w14:paraId="26B7F857" w14:textId="77777777" w:rsidR="00D91BF1" w:rsidRDefault="00D91BF1">
    <w:pPr>
      <w:pStyle w:val="Footer"/>
    </w:pPr>
    <w: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6A3C" w14:textId="77777777" w:rsidR="009B6C5C" w:rsidRDefault="009B6C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9DD2" w14:textId="77777777" w:rsidR="00D91BF1" w:rsidRDefault="00D91BF1" w:rsidP="0068743B">
    <w:pPr>
      <w:pStyle w:val="Footer"/>
    </w:pPr>
    <w:r>
      <w:tab/>
    </w:r>
    <w:r>
      <w:rPr>
        <w:rFonts w:ascii="Arial" w:hAnsi="Arial" w:cs="Arial"/>
        <w:sz w:val="21"/>
      </w:rPr>
      <w:t xml:space="preserve">The Telstra Service Assurance and Telstra Provisioning Commitment section was last changed on </w:t>
    </w:r>
    <w:r w:rsidR="00C6438D" w:rsidRPr="00C6438D">
      <w:rPr>
        <w:rFonts w:ascii="Arial" w:hAnsi="Arial" w:cs="Arial"/>
        <w:sz w:val="21"/>
      </w:rPr>
      <w:t>5 May 2016</w:t>
    </w:r>
    <w:r>
      <w:rPr>
        <w:rFonts w:ascii="Arial" w:hAnsi="Arial" w:cs="Arial"/>
        <w:sz w:val="21"/>
      </w:rPr>
      <w:t>.</w:t>
    </w:r>
    <w:r w:rsidDel="00B93A9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7EA66" w14:textId="77777777" w:rsidR="00D91BF1" w:rsidRPr="00C4558C" w:rsidRDefault="00D91BF1" w:rsidP="00C4558C">
    <w:pPr>
      <w:pStyle w:val="Footer"/>
      <w:rPr>
        <w:sz w:val="16"/>
      </w:rPr>
    </w:pPr>
    <w:bookmarkStart w:id="0" w:name="DocID_FP1"/>
    <w:r>
      <w:rPr>
        <w:noProof/>
        <w:sz w:val="16"/>
      </w:rPr>
      <w:t>2</w:t>
    </w:r>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B12C" w14:textId="77777777" w:rsidR="009B6C5C" w:rsidRDefault="009B6C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C3DA" w14:textId="77777777" w:rsidR="00D91BF1" w:rsidRDefault="00D91BF1">
    <w:pPr>
      <w:pStyle w:val="Footer"/>
    </w:pPr>
    <w:r>
      <w:tab/>
    </w:r>
    <w:r>
      <w:rPr>
        <w:rFonts w:ascii="Arial" w:hAnsi="Arial" w:cs="Arial"/>
        <w:sz w:val="21"/>
      </w:rPr>
      <w:t xml:space="preserve">The Telstra Service Assurance and Telstra Provisioning Commitment section was last changed on </w:t>
    </w:r>
    <w:r w:rsidR="00C6438D" w:rsidRPr="00C6438D">
      <w:rPr>
        <w:rFonts w:ascii="Arial" w:hAnsi="Arial" w:cs="Arial"/>
        <w:sz w:val="21"/>
      </w:rPr>
      <w:t>5 May 2016</w:t>
    </w:r>
    <w:r>
      <w:rPr>
        <w:rFonts w:ascii="Arial" w:hAnsi="Arial" w:cs="Arial"/>
        <w:sz w:val="21"/>
      </w:rPr>
      <w:t>.</w:t>
    </w:r>
    <w:r w:rsidDel="00B93A9E">
      <w:t xml:space="preserve"> </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9070" w14:textId="77777777" w:rsidR="009B6C5C" w:rsidRDefault="009B6C5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7E46" w14:textId="77777777" w:rsidR="009B6C5C" w:rsidRDefault="009B6C5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F558" w14:textId="77777777" w:rsidR="00D91BF1" w:rsidRDefault="00D91BF1">
    <w:pPr>
      <w:pStyle w:val="Footer"/>
    </w:pPr>
    <w:r>
      <w:tab/>
    </w:r>
    <w:r>
      <w:rPr>
        <w:rFonts w:ascii="Arial" w:hAnsi="Arial" w:cs="Arial"/>
        <w:sz w:val="21"/>
      </w:rPr>
      <w:t xml:space="preserve">The Telstra Service Assurance and Telstra Provisioning Commitment section was last changed on </w:t>
    </w:r>
    <w:r w:rsidR="006B2700" w:rsidRPr="006B2700">
      <w:rPr>
        <w:rFonts w:ascii="Arial" w:hAnsi="Arial" w:cs="Arial"/>
        <w:sz w:val="21"/>
      </w:rPr>
      <w:t>5 May 2016</w:t>
    </w:r>
    <w:r>
      <w:rPr>
        <w:rFonts w:ascii="Arial" w:hAnsi="Arial" w:cs="Arial"/>
        <w:sz w:val="21"/>
      </w:rPr>
      <w:t>.</w:t>
    </w:r>
    <w:r w:rsidDel="00B93A9E">
      <w:t xml:space="preserve"> </w:t>
    </w: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9D496" w14:textId="77777777" w:rsidR="009B6C5C" w:rsidRDefault="009B6C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44368" w14:textId="77777777" w:rsidR="009D5E5A" w:rsidRDefault="009D5E5A">
      <w:pPr>
        <w:pStyle w:val="Indent0"/>
      </w:pPr>
      <w:r>
        <w:separator/>
      </w:r>
    </w:p>
  </w:footnote>
  <w:footnote w:type="continuationSeparator" w:id="0">
    <w:p w14:paraId="14083225" w14:textId="77777777" w:rsidR="009D5E5A" w:rsidRDefault="009D5E5A">
      <w:pPr>
        <w:pStyle w:val="Indent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3B0A" w14:textId="77777777" w:rsidR="00D91BF1" w:rsidRPr="00B93A9E" w:rsidRDefault="00D91BF1" w:rsidP="0068743B">
    <w:pPr>
      <w:tabs>
        <w:tab w:val="right" w:pos="9048"/>
      </w:tabs>
      <w:rPr>
        <w:rFonts w:ascii="Arial" w:hAnsi="Arial"/>
        <w:b/>
        <w:color w:val="auto"/>
        <w:sz w:val="36"/>
      </w:rPr>
    </w:pPr>
    <w:r w:rsidRPr="00B93A9E">
      <w:rPr>
        <w:b/>
        <w:noProof/>
        <w:color w:val="auto"/>
        <w:sz w:val="36"/>
      </w:rPr>
      <w:pict w14:anchorId="3B549216">
        <v:rect id="_x0000_s1025" style="position:absolute;margin-left:196.7pt;margin-top:-106.1pt;width:223.25pt;height:43.25pt;z-index:1" o:allowincell="f" filled="f" stroked="f">
          <v:textbox style="mso-next-textbox:#_x0000_s1025" inset="1pt,1pt,1pt,1pt">
            <w:txbxContent>
              <w:p w14:paraId="367520C6" w14:textId="77777777" w:rsidR="00D91BF1" w:rsidRDefault="00D91BF1" w:rsidP="0068743B">
                <w:pPr>
                  <w:jc w:val="right"/>
                  <w:rPr>
                    <w:rFonts w:ascii="Arial" w:hAnsi="Arial"/>
                    <w:sz w:val="18"/>
                  </w:rPr>
                </w:pPr>
                <w:r>
                  <w:rPr>
                    <w:rFonts w:ascii="Arial" w:hAnsi="Arial"/>
                    <w:sz w:val="18"/>
                  </w:rPr>
                  <w:t>DRAFT [NO.]: [Date]</w:t>
                </w:r>
              </w:p>
              <w:p w14:paraId="46770A0C" w14:textId="77777777" w:rsidR="00D91BF1" w:rsidRDefault="00D91BF1" w:rsidP="0068743B">
                <w:pPr>
                  <w:jc w:val="right"/>
                  <w:rPr>
                    <w:rFonts w:ascii="Arial" w:hAnsi="Arial"/>
                    <w:sz w:val="18"/>
                  </w:rPr>
                </w:pPr>
                <w:r>
                  <w:rPr>
                    <w:rFonts w:ascii="Arial" w:hAnsi="Arial"/>
                    <w:sz w:val="18"/>
                  </w:rPr>
                  <w:t>Marked to show changes from draft [No.]: [Date]</w:t>
                </w:r>
              </w:p>
            </w:txbxContent>
          </v:textbox>
        </v:rect>
      </w:pict>
    </w:r>
    <w:r w:rsidRPr="00B93A9E">
      <w:rPr>
        <w:rFonts w:ascii="Arial" w:hAnsi="Arial"/>
        <w:b/>
        <w:color w:val="auto"/>
        <w:sz w:val="36"/>
      </w:rPr>
      <w:t>Our Customer Terms</w:t>
    </w:r>
    <w:r w:rsidRPr="00B93A9E">
      <w:rPr>
        <w:rFonts w:ascii="Arial" w:hAnsi="Arial"/>
        <w:b/>
        <w:color w:val="auto"/>
        <w:sz w:val="36"/>
      </w:rPr>
      <w:tab/>
    </w:r>
    <w:r w:rsidRPr="00B93A9E">
      <w:rPr>
        <w:rFonts w:ascii="Arial" w:hAnsi="Arial" w:cs="Arial"/>
        <w:bCs/>
        <w:color w:val="auto"/>
      </w:rPr>
      <w:t xml:space="preserve">Page </w:t>
    </w:r>
    <w:r w:rsidRPr="00B93A9E">
      <w:rPr>
        <w:rFonts w:ascii="Arial" w:hAnsi="Arial" w:cs="Arial"/>
        <w:bCs/>
        <w:color w:val="auto"/>
      </w:rPr>
      <w:fldChar w:fldCharType="begin"/>
    </w:r>
    <w:r w:rsidRPr="00B93A9E">
      <w:rPr>
        <w:rFonts w:ascii="Arial" w:hAnsi="Arial" w:cs="Arial"/>
        <w:bCs/>
        <w:color w:val="auto"/>
      </w:rPr>
      <w:instrText xml:space="preserve"> PAGE </w:instrText>
    </w:r>
    <w:r w:rsidRPr="00B93A9E">
      <w:rPr>
        <w:rFonts w:ascii="Arial" w:hAnsi="Arial" w:cs="Arial"/>
        <w:bCs/>
        <w:color w:val="auto"/>
      </w:rPr>
      <w:fldChar w:fldCharType="separate"/>
    </w:r>
    <w:r w:rsidR="009856C4">
      <w:rPr>
        <w:rFonts w:ascii="Arial" w:hAnsi="Arial" w:cs="Arial"/>
        <w:bCs/>
        <w:noProof/>
        <w:color w:val="auto"/>
      </w:rPr>
      <w:t>1</w:t>
    </w:r>
    <w:r w:rsidRPr="00B93A9E">
      <w:rPr>
        <w:rFonts w:ascii="Arial" w:hAnsi="Arial" w:cs="Arial"/>
        <w:bCs/>
        <w:color w:val="auto"/>
      </w:rPr>
      <w:fldChar w:fldCharType="end"/>
    </w:r>
    <w:r w:rsidRPr="00B93A9E">
      <w:rPr>
        <w:rFonts w:ascii="Arial" w:hAnsi="Arial" w:cs="Arial"/>
        <w:bCs/>
        <w:color w:val="auto"/>
      </w:rPr>
      <w:t xml:space="preserve"> of </w:t>
    </w:r>
    <w:r w:rsidRPr="00B93A9E">
      <w:rPr>
        <w:rStyle w:val="PageNumber"/>
        <w:rFonts w:ascii="Arial" w:hAnsi="Arial" w:cs="Arial"/>
      </w:rPr>
      <w:fldChar w:fldCharType="begin"/>
    </w:r>
    <w:r w:rsidRPr="00B93A9E">
      <w:rPr>
        <w:rStyle w:val="PageNumber"/>
        <w:rFonts w:ascii="Arial" w:hAnsi="Arial" w:cs="Arial"/>
      </w:rPr>
      <w:instrText xml:space="preserve"> NUMPAGES </w:instrText>
    </w:r>
    <w:r w:rsidRPr="00B93A9E">
      <w:rPr>
        <w:rStyle w:val="PageNumber"/>
        <w:rFonts w:ascii="Arial" w:hAnsi="Arial" w:cs="Arial"/>
      </w:rPr>
      <w:fldChar w:fldCharType="separate"/>
    </w:r>
    <w:r w:rsidR="009856C4">
      <w:rPr>
        <w:rStyle w:val="PageNumber"/>
        <w:rFonts w:ascii="Arial" w:hAnsi="Arial" w:cs="Arial"/>
        <w:noProof/>
      </w:rPr>
      <w:t>1</w:t>
    </w:r>
    <w:r w:rsidRPr="00B93A9E">
      <w:rPr>
        <w:rStyle w:val="PageNumber"/>
        <w:rFonts w:ascii="Arial" w:hAnsi="Arial" w:cs="Arial"/>
      </w:rPr>
      <w:fldChar w:fldCharType="end"/>
    </w:r>
  </w:p>
  <w:p w14:paraId="4202C27A" w14:textId="77777777" w:rsidR="00D91BF1" w:rsidRPr="00B93A9E" w:rsidRDefault="00D91BF1" w:rsidP="0068743B">
    <w:pPr>
      <w:spacing w:after="360"/>
      <w:rPr>
        <w:rFonts w:ascii="Arial" w:hAnsi="Arial"/>
        <w:color w:val="auto"/>
        <w:sz w:val="36"/>
      </w:rPr>
    </w:pPr>
    <w:r>
      <w:rPr>
        <w:rFonts w:ascii="Arial" w:hAnsi="Arial"/>
        <w:color w:val="auto"/>
        <w:sz w:val="36"/>
      </w:rPr>
      <w:t xml:space="preserve">Telstra Service Assurance </w:t>
    </w:r>
    <w:r w:rsidRPr="00B93A9E">
      <w:rPr>
        <w:rFonts w:ascii="Arial" w:hAnsi="Arial"/>
        <w:color w:val="auto"/>
        <w:sz w:val="36"/>
      </w:rPr>
      <w:t>Section</w:t>
    </w:r>
  </w:p>
  <w:p w14:paraId="7EEBA5F9" w14:textId="77777777" w:rsidR="00D91BF1" w:rsidRDefault="00D91BF1">
    <w:pPr>
      <w:pStyle w:val="Header"/>
      <w:pBdr>
        <w:bottom w:val="single" w:sz="6"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numFmt w:val="none"/>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start w:val="1"/>
      <w:numFmt w:val="decimal"/>
      <w:pStyle w:val="Heading9"/>
      <w:lvlText w:val=".%9"/>
      <w:legacy w:legacy="1" w:legacySpace="120" w:legacyIndent="1584"/>
      <w:lvlJc w:val="left"/>
      <w:pPr>
        <w:ind w:left="1584" w:hanging="1584"/>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E25E5F"/>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 w15:restartNumberingAfterBreak="0">
    <w:nsid w:val="078934F8"/>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4" w15:restartNumberingAfterBreak="0">
    <w:nsid w:val="07FE4BFD"/>
    <w:multiLevelType w:val="multilevel"/>
    <w:tmpl w:val="B6D47438"/>
    <w:lvl w:ilvl="0">
      <w:start w:val="16"/>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9867F26"/>
    <w:multiLevelType w:val="multilevel"/>
    <w:tmpl w:val="D450A892"/>
    <w:lvl w:ilvl="0">
      <w:start w:val="1"/>
      <w:numFmt w:val="lowerLetter"/>
      <w:lvlText w:val="(%1)"/>
      <w:lvlJc w:val="left"/>
      <w:pPr>
        <w:tabs>
          <w:tab w:val="num" w:pos="1440"/>
        </w:tabs>
        <w:ind w:left="1440" w:hanging="720"/>
      </w:pPr>
      <w:rPr>
        <w:rFonts w:hint="default"/>
      </w:rPr>
    </w:lvl>
    <w:lvl w:ilvl="1">
      <w:start w:val="1"/>
      <w:numFmt w:val="lowerRoman"/>
      <w:lvlText w:val="(%2)"/>
      <w:lvlJc w:val="left"/>
      <w:pPr>
        <w:tabs>
          <w:tab w:val="num" w:pos="2160"/>
        </w:tabs>
        <w:ind w:left="2160" w:hanging="72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15:restartNumberingAfterBreak="0">
    <w:nsid w:val="0AEB10B5"/>
    <w:multiLevelType w:val="singleLevel"/>
    <w:tmpl w:val="FE861AE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2B2421"/>
    <w:multiLevelType w:val="hybridMultilevel"/>
    <w:tmpl w:val="87E831B4"/>
    <w:lvl w:ilvl="0" w:tplc="FFFFFFFF">
      <w:numFmt w:val="bullet"/>
      <w:lvlText w:val=""/>
      <w:legacy w:legacy="1" w:legacySpace="0" w:legacyIndent="360"/>
      <w:lvlJc w:val="left"/>
      <w:pPr>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13C516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92334D"/>
    <w:multiLevelType w:val="multilevel"/>
    <w:tmpl w:val="B22A91AE"/>
    <w:lvl w:ilvl="0">
      <w:start w:val="16"/>
      <w:numFmt w:val="decimal"/>
      <w:lvlText w:val="%1"/>
      <w:lvlJc w:val="left"/>
      <w:pPr>
        <w:tabs>
          <w:tab w:val="num" w:pos="510"/>
        </w:tabs>
        <w:ind w:left="510" w:hanging="510"/>
      </w:pPr>
      <w:rPr>
        <w:rFonts w:hint="default"/>
      </w:rPr>
    </w:lvl>
    <w:lvl w:ilvl="1">
      <w:start w:val="9"/>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4F063A8"/>
    <w:multiLevelType w:val="singleLevel"/>
    <w:tmpl w:val="FE861AE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A9352C"/>
    <w:multiLevelType w:val="multilevel"/>
    <w:tmpl w:val="11D6A42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237452F7"/>
    <w:multiLevelType w:val="multilevel"/>
    <w:tmpl w:val="4A8ADFF8"/>
    <w:lvl w:ilvl="0">
      <w:start w:val="7"/>
      <w:numFmt w:val="decimal"/>
      <w:lvlText w:val="%1"/>
      <w:lvlJc w:val="left"/>
      <w:pPr>
        <w:tabs>
          <w:tab w:val="num" w:pos="720"/>
        </w:tabs>
        <w:ind w:left="720" w:hanging="720"/>
      </w:pPr>
      <w:rPr>
        <w:rFonts w:hint="default"/>
      </w:rPr>
    </w:lvl>
    <w:lvl w:ilvl="1">
      <w:start w:val="38"/>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4964205"/>
    <w:multiLevelType w:val="multilevel"/>
    <w:tmpl w:val="1B4A6686"/>
    <w:lvl w:ilvl="0">
      <w:start w:val="16"/>
      <w:numFmt w:val="decimal"/>
      <w:lvlText w:val="%1"/>
      <w:lvlJc w:val="left"/>
      <w:pPr>
        <w:tabs>
          <w:tab w:val="num" w:pos="600"/>
        </w:tabs>
        <w:ind w:left="600" w:hanging="600"/>
      </w:pPr>
      <w:rPr>
        <w:rFonts w:hint="default"/>
      </w:rPr>
    </w:lvl>
    <w:lvl w:ilvl="1">
      <w:start w:val="11"/>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58E64DE"/>
    <w:multiLevelType w:val="singleLevel"/>
    <w:tmpl w:val="FE861AE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65D01CE"/>
    <w:multiLevelType w:val="multilevel"/>
    <w:tmpl w:val="B7A6FCF0"/>
    <w:lvl w:ilvl="0">
      <w:start w:val="7"/>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BFB6E99"/>
    <w:multiLevelType w:val="multilevel"/>
    <w:tmpl w:val="C6C04D64"/>
    <w:lvl w:ilvl="0">
      <w:start w:val="1"/>
      <w:numFmt w:val="lowerLetter"/>
      <w:lvlText w:val="(%1)"/>
      <w:lvlJc w:val="left"/>
      <w:pPr>
        <w:tabs>
          <w:tab w:val="num" w:pos="1440"/>
        </w:tabs>
        <w:ind w:left="1440" w:hanging="720"/>
      </w:pPr>
      <w:rPr>
        <w:rFonts w:hint="default"/>
      </w:rPr>
    </w:lvl>
    <w:lvl w:ilvl="1">
      <w:start w:val="1"/>
      <w:numFmt w:val="lowerRoman"/>
      <w:lvlText w:val="(%2)"/>
      <w:lvlJc w:val="left"/>
      <w:pPr>
        <w:tabs>
          <w:tab w:val="num" w:pos="2160"/>
        </w:tabs>
        <w:ind w:left="2160" w:hanging="72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2C574930"/>
    <w:multiLevelType w:val="singleLevel"/>
    <w:tmpl w:val="4CE435AC"/>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D886B8F"/>
    <w:multiLevelType w:val="multilevel"/>
    <w:tmpl w:val="F0102A16"/>
    <w:lvl w:ilvl="0">
      <w:start w:val="2"/>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9" w15:restartNumberingAfterBreak="0">
    <w:nsid w:val="2DA6718F"/>
    <w:multiLevelType w:val="multilevel"/>
    <w:tmpl w:val="72BE6456"/>
    <w:lvl w:ilvl="0">
      <w:start w:val="7"/>
      <w:numFmt w:val="decimal"/>
      <w:lvlText w:val="%1"/>
      <w:lvlJc w:val="left"/>
      <w:pPr>
        <w:tabs>
          <w:tab w:val="num" w:pos="732"/>
        </w:tabs>
        <w:ind w:left="732" w:hanging="732"/>
      </w:pPr>
      <w:rPr>
        <w:rFonts w:hint="default"/>
        <w:i w:val="0"/>
      </w:rPr>
    </w:lvl>
    <w:lvl w:ilvl="1">
      <w:start w:val="11"/>
      <w:numFmt w:val="decimal"/>
      <w:lvlText w:val="%1.%2"/>
      <w:lvlJc w:val="left"/>
      <w:pPr>
        <w:tabs>
          <w:tab w:val="num" w:pos="732"/>
        </w:tabs>
        <w:ind w:left="732" w:hanging="732"/>
      </w:pPr>
      <w:rPr>
        <w:rFonts w:hint="default"/>
        <w:i w:val="0"/>
      </w:rPr>
    </w:lvl>
    <w:lvl w:ilvl="2">
      <w:start w:val="2"/>
      <w:numFmt w:val="decimal"/>
      <w:lvlText w:val="%1.%2.%3"/>
      <w:lvlJc w:val="left"/>
      <w:pPr>
        <w:tabs>
          <w:tab w:val="num" w:pos="732"/>
        </w:tabs>
        <w:ind w:left="732" w:hanging="732"/>
      </w:pPr>
      <w:rPr>
        <w:rFonts w:hint="default"/>
        <w:i w:val="0"/>
      </w:rPr>
    </w:lvl>
    <w:lvl w:ilvl="3">
      <w:start w:val="1"/>
      <w:numFmt w:val="decimal"/>
      <w:lvlText w:val="%1.%2.%3.%4"/>
      <w:lvlJc w:val="left"/>
      <w:pPr>
        <w:tabs>
          <w:tab w:val="num" w:pos="732"/>
        </w:tabs>
        <w:ind w:left="732" w:hanging="732"/>
      </w:pPr>
      <w:rPr>
        <w:rFonts w:hint="default"/>
        <w:i w:val="0"/>
      </w:rPr>
    </w:lvl>
    <w:lvl w:ilvl="4">
      <w:start w:val="1"/>
      <w:numFmt w:val="decimal"/>
      <w:lvlText w:val="%1.%2.%3.%4.%5"/>
      <w:lvlJc w:val="left"/>
      <w:pPr>
        <w:tabs>
          <w:tab w:val="num" w:pos="732"/>
        </w:tabs>
        <w:ind w:left="732" w:hanging="732"/>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080"/>
        </w:tabs>
        <w:ind w:left="1080" w:hanging="108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20" w15:restartNumberingAfterBreak="0">
    <w:nsid w:val="32355483"/>
    <w:multiLevelType w:val="hybridMultilevel"/>
    <w:tmpl w:val="5D84F09C"/>
    <w:lvl w:ilvl="0" w:tplc="15DABCEC">
      <w:start w:val="1"/>
      <w:numFmt w:val="lowerLetter"/>
      <w:lvlText w:val="(%1)"/>
      <w:lvlJc w:val="left"/>
      <w:pPr>
        <w:tabs>
          <w:tab w:val="num" w:pos="1069"/>
        </w:tabs>
        <w:ind w:left="1069" w:hanging="360"/>
      </w:pPr>
      <w:rPr>
        <w:rFonts w:hint="default"/>
      </w:rPr>
    </w:lvl>
    <w:lvl w:ilvl="1" w:tplc="0C090019" w:tentative="1">
      <w:start w:val="1"/>
      <w:numFmt w:val="lowerLetter"/>
      <w:lvlText w:val="%2."/>
      <w:lvlJc w:val="left"/>
      <w:pPr>
        <w:tabs>
          <w:tab w:val="num" w:pos="1789"/>
        </w:tabs>
        <w:ind w:left="1789" w:hanging="360"/>
      </w:pPr>
    </w:lvl>
    <w:lvl w:ilvl="2" w:tplc="0C09001B" w:tentative="1">
      <w:start w:val="1"/>
      <w:numFmt w:val="lowerRoman"/>
      <w:lvlText w:val="%3."/>
      <w:lvlJc w:val="right"/>
      <w:pPr>
        <w:tabs>
          <w:tab w:val="num" w:pos="2509"/>
        </w:tabs>
        <w:ind w:left="2509" w:hanging="180"/>
      </w:pPr>
    </w:lvl>
    <w:lvl w:ilvl="3" w:tplc="0C09000F" w:tentative="1">
      <w:start w:val="1"/>
      <w:numFmt w:val="decimal"/>
      <w:lvlText w:val="%4."/>
      <w:lvlJc w:val="left"/>
      <w:pPr>
        <w:tabs>
          <w:tab w:val="num" w:pos="3229"/>
        </w:tabs>
        <w:ind w:left="3229" w:hanging="360"/>
      </w:pPr>
    </w:lvl>
    <w:lvl w:ilvl="4" w:tplc="0C090019" w:tentative="1">
      <w:start w:val="1"/>
      <w:numFmt w:val="lowerLetter"/>
      <w:lvlText w:val="%5."/>
      <w:lvlJc w:val="left"/>
      <w:pPr>
        <w:tabs>
          <w:tab w:val="num" w:pos="3949"/>
        </w:tabs>
        <w:ind w:left="3949" w:hanging="360"/>
      </w:pPr>
    </w:lvl>
    <w:lvl w:ilvl="5" w:tplc="0C09001B" w:tentative="1">
      <w:start w:val="1"/>
      <w:numFmt w:val="lowerRoman"/>
      <w:lvlText w:val="%6."/>
      <w:lvlJc w:val="right"/>
      <w:pPr>
        <w:tabs>
          <w:tab w:val="num" w:pos="4669"/>
        </w:tabs>
        <w:ind w:left="4669" w:hanging="180"/>
      </w:pPr>
    </w:lvl>
    <w:lvl w:ilvl="6" w:tplc="0C09000F" w:tentative="1">
      <w:start w:val="1"/>
      <w:numFmt w:val="decimal"/>
      <w:lvlText w:val="%7."/>
      <w:lvlJc w:val="left"/>
      <w:pPr>
        <w:tabs>
          <w:tab w:val="num" w:pos="5389"/>
        </w:tabs>
        <w:ind w:left="5389" w:hanging="360"/>
      </w:pPr>
    </w:lvl>
    <w:lvl w:ilvl="7" w:tplc="0C090019" w:tentative="1">
      <w:start w:val="1"/>
      <w:numFmt w:val="lowerLetter"/>
      <w:lvlText w:val="%8."/>
      <w:lvlJc w:val="left"/>
      <w:pPr>
        <w:tabs>
          <w:tab w:val="num" w:pos="6109"/>
        </w:tabs>
        <w:ind w:left="6109" w:hanging="360"/>
      </w:pPr>
    </w:lvl>
    <w:lvl w:ilvl="8" w:tplc="0C09001B" w:tentative="1">
      <w:start w:val="1"/>
      <w:numFmt w:val="lowerRoman"/>
      <w:lvlText w:val="%9."/>
      <w:lvlJc w:val="right"/>
      <w:pPr>
        <w:tabs>
          <w:tab w:val="num" w:pos="6829"/>
        </w:tabs>
        <w:ind w:left="6829" w:hanging="180"/>
      </w:pPr>
    </w:lvl>
  </w:abstractNum>
  <w:abstractNum w:abstractNumId="21" w15:restartNumberingAfterBreak="0">
    <w:nsid w:val="36983159"/>
    <w:multiLevelType w:val="multilevel"/>
    <w:tmpl w:val="9FD06198"/>
    <w:lvl w:ilvl="0">
      <w:start w:val="7"/>
      <w:numFmt w:val="decimal"/>
      <w:lvlText w:val="%1"/>
      <w:lvlJc w:val="left"/>
      <w:pPr>
        <w:tabs>
          <w:tab w:val="num" w:pos="360"/>
        </w:tabs>
        <w:ind w:left="360" w:hanging="360"/>
      </w:pPr>
      <w:rPr>
        <w:rFonts w:hint="default"/>
      </w:rPr>
    </w:lvl>
    <w:lvl w:ilvl="1">
      <w:start w:val="28"/>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69E157D"/>
    <w:multiLevelType w:val="multilevel"/>
    <w:tmpl w:val="0A4C79F4"/>
    <w:lvl w:ilvl="0">
      <w:start w:val="7"/>
      <w:numFmt w:val="decimal"/>
      <w:lvlText w:val="%1"/>
      <w:lvlJc w:val="left"/>
      <w:pPr>
        <w:tabs>
          <w:tab w:val="num" w:pos="360"/>
        </w:tabs>
        <w:ind w:left="360" w:hanging="360"/>
      </w:pPr>
      <w:rPr>
        <w:rFonts w:hint="default"/>
      </w:rPr>
    </w:lvl>
    <w:lvl w:ilvl="1">
      <w:start w:val="45"/>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8154550"/>
    <w:multiLevelType w:val="multilevel"/>
    <w:tmpl w:val="8F2CF282"/>
    <w:lvl w:ilvl="0">
      <w:start w:val="7"/>
      <w:numFmt w:val="decimal"/>
      <w:lvlText w:val="%1"/>
      <w:lvlJc w:val="left"/>
      <w:pPr>
        <w:tabs>
          <w:tab w:val="num" w:pos="720"/>
        </w:tabs>
        <w:ind w:left="720" w:hanging="720"/>
      </w:pPr>
      <w:rPr>
        <w:rFonts w:hint="default"/>
      </w:rPr>
    </w:lvl>
    <w:lvl w:ilvl="1">
      <w:start w:val="14"/>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AE056DB"/>
    <w:multiLevelType w:val="multilevel"/>
    <w:tmpl w:val="24AC56BC"/>
    <w:lvl w:ilvl="0">
      <w:start w:val="2"/>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5" w15:restartNumberingAfterBreak="0">
    <w:nsid w:val="3BFD27C4"/>
    <w:multiLevelType w:val="multilevel"/>
    <w:tmpl w:val="72CEE328"/>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3C3B691C"/>
    <w:multiLevelType w:val="multilevel"/>
    <w:tmpl w:val="26363E0C"/>
    <w:lvl w:ilvl="0">
      <w:start w:val="7"/>
      <w:numFmt w:val="decimal"/>
      <w:lvlText w:val="%1"/>
      <w:lvlJc w:val="left"/>
      <w:pPr>
        <w:tabs>
          <w:tab w:val="num" w:pos="735"/>
        </w:tabs>
        <w:ind w:left="735" w:hanging="735"/>
      </w:pPr>
      <w:rPr>
        <w:rFonts w:hint="default"/>
      </w:rPr>
    </w:lvl>
    <w:lvl w:ilvl="1">
      <w:start w:val="23"/>
      <w:numFmt w:val="decimal"/>
      <w:lvlText w:val="%1.%2"/>
      <w:lvlJc w:val="left"/>
      <w:pPr>
        <w:tabs>
          <w:tab w:val="num" w:pos="735"/>
        </w:tabs>
        <w:ind w:left="735" w:hanging="735"/>
      </w:pPr>
      <w:rPr>
        <w:rFonts w:hint="default"/>
      </w:rPr>
    </w:lvl>
    <w:lvl w:ilvl="2">
      <w:start w:val="6"/>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735"/>
        </w:tabs>
        <w:ind w:left="735" w:hanging="73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3E1457E4"/>
    <w:multiLevelType w:val="singleLevel"/>
    <w:tmpl w:val="D6CC060C"/>
    <w:lvl w:ilvl="0">
      <w:start w:val="1"/>
      <w:numFmt w:val="bullet"/>
      <w:lvlText w:val=""/>
      <w:lvlJc w:val="left"/>
      <w:pPr>
        <w:tabs>
          <w:tab w:val="num" w:pos="737"/>
        </w:tabs>
        <w:ind w:left="737" w:hanging="737"/>
      </w:pPr>
      <w:rPr>
        <w:rFonts w:ascii="Symbol" w:hAnsi="Symbol" w:hint="default"/>
      </w:rPr>
    </w:lvl>
  </w:abstractNum>
  <w:abstractNum w:abstractNumId="28" w15:restartNumberingAfterBreak="0">
    <w:nsid w:val="3F2A6810"/>
    <w:multiLevelType w:val="multilevel"/>
    <w:tmpl w:val="1AEAEA40"/>
    <w:lvl w:ilvl="0">
      <w:start w:val="7"/>
      <w:numFmt w:val="decimal"/>
      <w:lvlText w:val="%1"/>
      <w:lvlJc w:val="left"/>
      <w:pPr>
        <w:tabs>
          <w:tab w:val="num" w:pos="360"/>
        </w:tabs>
        <w:ind w:left="360" w:hanging="360"/>
      </w:pPr>
      <w:rPr>
        <w:rFonts w:hint="default"/>
      </w:rPr>
    </w:lvl>
    <w:lvl w:ilvl="1">
      <w:start w:val="34"/>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0B93E77"/>
    <w:multiLevelType w:val="hybridMultilevel"/>
    <w:tmpl w:val="131EAE7E"/>
    <w:lvl w:ilvl="0" w:tplc="FFFFFFFF">
      <w:numFmt w:val="bullet"/>
      <w:lvlText w:val=""/>
      <w:legacy w:legacy="1" w:legacySpace="0" w:legacyIndent="360"/>
      <w:lvlJc w:val="left"/>
      <w:pPr>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3363319"/>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1" w15:restartNumberingAfterBreak="0">
    <w:nsid w:val="437B7604"/>
    <w:multiLevelType w:val="multilevel"/>
    <w:tmpl w:val="7DBACCE2"/>
    <w:lvl w:ilvl="0">
      <w:start w:val="7"/>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5"/>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735"/>
        </w:tabs>
        <w:ind w:left="735" w:hanging="73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445C320B"/>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3" w15:restartNumberingAfterBreak="0">
    <w:nsid w:val="462A74F6"/>
    <w:multiLevelType w:val="multilevel"/>
    <w:tmpl w:val="8BD61F22"/>
    <w:lvl w:ilvl="0">
      <w:start w:val="7"/>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4A334E8D"/>
    <w:multiLevelType w:val="singleLevel"/>
    <w:tmpl w:val="9790E034"/>
    <w:lvl w:ilvl="0">
      <w:start w:val="2"/>
      <w:numFmt w:val="lowerLetter"/>
      <w:lvlText w:val="(%1)"/>
      <w:lvlJc w:val="left"/>
      <w:pPr>
        <w:tabs>
          <w:tab w:val="num" w:pos="1440"/>
        </w:tabs>
        <w:ind w:left="1440" w:hanging="720"/>
      </w:pPr>
      <w:rPr>
        <w:rFonts w:hint="default"/>
      </w:rPr>
    </w:lvl>
  </w:abstractNum>
  <w:abstractNum w:abstractNumId="35" w15:restartNumberingAfterBreak="0">
    <w:nsid w:val="4D18448D"/>
    <w:multiLevelType w:val="multilevel"/>
    <w:tmpl w:val="55BCA2B0"/>
    <w:lvl w:ilvl="0">
      <w:start w:val="7"/>
      <w:numFmt w:val="decimal"/>
      <w:lvlText w:val="%1"/>
      <w:lvlJc w:val="left"/>
      <w:pPr>
        <w:tabs>
          <w:tab w:val="num" w:pos="735"/>
        </w:tabs>
        <w:ind w:left="735" w:hanging="735"/>
      </w:pPr>
      <w:rPr>
        <w:rFonts w:hint="default"/>
      </w:rPr>
    </w:lvl>
    <w:lvl w:ilvl="1">
      <w:start w:val="10"/>
      <w:numFmt w:val="decimal"/>
      <w:lvlText w:val="%1.%2"/>
      <w:lvlJc w:val="left"/>
      <w:pPr>
        <w:tabs>
          <w:tab w:val="num" w:pos="735"/>
        </w:tabs>
        <w:ind w:left="735" w:hanging="735"/>
      </w:pPr>
      <w:rPr>
        <w:rFonts w:hint="default"/>
      </w:rPr>
    </w:lvl>
    <w:lvl w:ilvl="2">
      <w:start w:val="6"/>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735"/>
        </w:tabs>
        <w:ind w:left="735" w:hanging="73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4F897BDB"/>
    <w:multiLevelType w:val="multilevel"/>
    <w:tmpl w:val="FA1CB386"/>
    <w:lvl w:ilvl="0">
      <w:start w:val="1"/>
      <w:numFmt w:val="decimal"/>
      <w:lvlText w:val="%1"/>
      <w:lvlJc w:val="left"/>
      <w:pPr>
        <w:tabs>
          <w:tab w:val="num" w:pos="737"/>
        </w:tabs>
        <w:ind w:left="737" w:hanging="737"/>
      </w:pPr>
      <w:rPr>
        <w:rFonts w:hint="default"/>
      </w:rPr>
    </w:lvl>
    <w:lvl w:ilvl="1">
      <w:start w:val="1"/>
      <w:numFmt w:val="decimal"/>
      <w:pStyle w:val="Style1"/>
      <w:lvlText w:val="%1.%2"/>
      <w:lvlJc w:val="left"/>
      <w:pPr>
        <w:tabs>
          <w:tab w:val="num" w:pos="737"/>
        </w:tabs>
        <w:ind w:left="737" w:hanging="737"/>
      </w:pPr>
      <w:rPr>
        <w:rFonts w:hint="default"/>
      </w:rPr>
    </w:lvl>
    <w:lvl w:ilvl="2">
      <w:start w:val="1"/>
      <w:numFmt w:val="decimal"/>
      <w:lvlText w:val="%1.%2.%3"/>
      <w:lvlJc w:val="left"/>
      <w:pPr>
        <w:tabs>
          <w:tab w:val="num" w:pos="1457"/>
        </w:tabs>
        <w:ind w:left="737" w:firstLine="0"/>
      </w:pPr>
      <w:rPr>
        <w:rFonts w:hint="default"/>
      </w:rPr>
    </w:lvl>
    <w:lvl w:ilvl="3">
      <w:start w:val="1"/>
      <w:numFmt w:val="lowerLetter"/>
      <w:lvlText w:val="(%4)"/>
      <w:lvlJc w:val="left"/>
      <w:pPr>
        <w:tabs>
          <w:tab w:val="num" w:pos="183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097"/>
        </w:tabs>
        <w:ind w:left="737" w:firstLine="0"/>
      </w:pPr>
      <w:rPr>
        <w:rFonts w:hint="default"/>
      </w:rPr>
    </w:lvl>
    <w:lvl w:ilvl="8">
      <w:start w:val="1"/>
      <w:numFmt w:val="lowerRoman"/>
      <w:lvlText w:val="(%9)"/>
      <w:lvlJc w:val="left"/>
      <w:pPr>
        <w:tabs>
          <w:tab w:val="num" w:pos="2194"/>
        </w:tabs>
        <w:ind w:left="737" w:firstLine="737"/>
      </w:pPr>
      <w:rPr>
        <w:rFonts w:hint="default"/>
      </w:rPr>
    </w:lvl>
  </w:abstractNum>
  <w:abstractNum w:abstractNumId="37" w15:restartNumberingAfterBreak="0">
    <w:nsid w:val="50B20213"/>
    <w:multiLevelType w:val="multilevel"/>
    <w:tmpl w:val="6730F26E"/>
    <w:lvl w:ilvl="0">
      <w:start w:val="7"/>
      <w:numFmt w:val="decimal"/>
      <w:lvlText w:val="%1"/>
      <w:lvlJc w:val="left"/>
      <w:pPr>
        <w:tabs>
          <w:tab w:val="num" w:pos="708"/>
        </w:tabs>
        <w:ind w:left="708" w:hanging="708"/>
      </w:pPr>
      <w:rPr>
        <w:rFonts w:hint="default"/>
      </w:rPr>
    </w:lvl>
    <w:lvl w:ilvl="1">
      <w:start w:val="16"/>
      <w:numFmt w:val="decimal"/>
      <w:lvlText w:val="%1.%2"/>
      <w:lvlJc w:val="left"/>
      <w:pPr>
        <w:tabs>
          <w:tab w:val="num" w:pos="708"/>
        </w:tabs>
        <w:ind w:left="708" w:hanging="708"/>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17E129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33F63B1"/>
    <w:multiLevelType w:val="singleLevel"/>
    <w:tmpl w:val="4CE435AC"/>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7FE784F"/>
    <w:multiLevelType w:val="multilevel"/>
    <w:tmpl w:val="EA08CF9C"/>
    <w:lvl w:ilvl="0">
      <w:start w:val="2"/>
      <w:numFmt w:val="lowerRoman"/>
      <w:lvlText w:val="(%1)"/>
      <w:lvlJc w:val="left"/>
      <w:pPr>
        <w:tabs>
          <w:tab w:val="num" w:pos="2160"/>
        </w:tabs>
        <w:ind w:left="2160" w:hanging="720"/>
      </w:pPr>
      <w:rPr>
        <w:rFonts w:hint="default"/>
      </w:rPr>
    </w:lvl>
    <w:lvl w:ilvl="1">
      <w:start w:val="1"/>
      <w:numFmt w:val="lowerLetter"/>
      <w:lvlText w:val="(%2)"/>
      <w:lvlJc w:val="left"/>
      <w:pPr>
        <w:tabs>
          <w:tab w:val="num" w:pos="2880"/>
        </w:tabs>
        <w:ind w:left="2880" w:hanging="720"/>
      </w:pPr>
      <w:rPr>
        <w:rFonts w:hint="default"/>
        <w:b w:val="0"/>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582D01C6"/>
    <w:multiLevelType w:val="hybridMultilevel"/>
    <w:tmpl w:val="51B4BC88"/>
    <w:lvl w:ilvl="0" w:tplc="FFFFFFFF">
      <w:numFmt w:val="bullet"/>
      <w:lvlText w:val=""/>
      <w:legacy w:legacy="1" w:legacySpace="0" w:legacyIndent="360"/>
      <w:lvlJc w:val="left"/>
      <w:pPr>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590E2B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A7040A6"/>
    <w:multiLevelType w:val="multilevel"/>
    <w:tmpl w:val="A38CAE96"/>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5B355B3C"/>
    <w:multiLevelType w:val="multilevel"/>
    <w:tmpl w:val="C382CAEE"/>
    <w:lvl w:ilvl="0">
      <w:start w:val="7"/>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5D043233"/>
    <w:multiLevelType w:val="multilevel"/>
    <w:tmpl w:val="37DEC5F2"/>
    <w:lvl w:ilvl="0">
      <w:start w:val="7"/>
      <w:numFmt w:val="decimal"/>
      <w:lvlText w:val="%1"/>
      <w:lvlJc w:val="left"/>
      <w:pPr>
        <w:tabs>
          <w:tab w:val="num" w:pos="360"/>
        </w:tabs>
        <w:ind w:left="360" w:hanging="360"/>
      </w:pPr>
      <w:rPr>
        <w:rFonts w:hint="default"/>
      </w:rPr>
    </w:lvl>
    <w:lvl w:ilvl="1">
      <w:start w:val="30"/>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5F080912"/>
    <w:multiLevelType w:val="multilevel"/>
    <w:tmpl w:val="75500B6C"/>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0503ACB"/>
    <w:multiLevelType w:val="multilevel"/>
    <w:tmpl w:val="C3005600"/>
    <w:lvl w:ilvl="0">
      <w:start w:val="1"/>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8" w15:restartNumberingAfterBreak="0">
    <w:nsid w:val="662313E4"/>
    <w:multiLevelType w:val="singleLevel"/>
    <w:tmpl w:val="4A8E80BA"/>
    <w:lvl w:ilvl="0">
      <w:start w:val="1"/>
      <w:numFmt w:val="bullet"/>
      <w:lvlText w:val=""/>
      <w:lvlJc w:val="left"/>
      <w:pPr>
        <w:tabs>
          <w:tab w:val="num" w:pos="737"/>
        </w:tabs>
        <w:ind w:left="737" w:hanging="737"/>
      </w:pPr>
      <w:rPr>
        <w:rFonts w:ascii="Symbol" w:hAnsi="Symbol" w:hint="default"/>
      </w:rPr>
    </w:lvl>
  </w:abstractNum>
  <w:abstractNum w:abstractNumId="49" w15:restartNumberingAfterBreak="0">
    <w:nsid w:val="6736496B"/>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50" w15:restartNumberingAfterBreak="0">
    <w:nsid w:val="68D3359F"/>
    <w:multiLevelType w:val="multilevel"/>
    <w:tmpl w:val="BAE8E12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690A7BCA"/>
    <w:multiLevelType w:val="multilevel"/>
    <w:tmpl w:val="76726CDA"/>
    <w:lvl w:ilvl="0">
      <w:start w:val="7"/>
      <w:numFmt w:val="decimal"/>
      <w:lvlText w:val="%1"/>
      <w:lvlJc w:val="left"/>
      <w:pPr>
        <w:tabs>
          <w:tab w:val="num" w:pos="705"/>
        </w:tabs>
        <w:ind w:left="705" w:hanging="705"/>
      </w:pPr>
      <w:rPr>
        <w:rFonts w:hint="default"/>
      </w:rPr>
    </w:lvl>
    <w:lvl w:ilvl="1">
      <w:start w:val="44"/>
      <w:numFmt w:val="decimal"/>
      <w:lvlText w:val="%1.%2"/>
      <w:lvlJc w:val="left"/>
      <w:pPr>
        <w:tabs>
          <w:tab w:val="num" w:pos="705"/>
        </w:tabs>
        <w:ind w:left="705" w:hanging="70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69A11D10"/>
    <w:multiLevelType w:val="multilevel"/>
    <w:tmpl w:val="A3DA8540"/>
    <w:lvl w:ilvl="0">
      <w:start w:val="2"/>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53" w15:restartNumberingAfterBreak="0">
    <w:nsid w:val="6CF42752"/>
    <w:multiLevelType w:val="multilevel"/>
    <w:tmpl w:val="60B80BAE"/>
    <w:lvl w:ilvl="0">
      <w:start w:val="7"/>
      <w:numFmt w:val="decimal"/>
      <w:lvlText w:val="%1"/>
      <w:lvlJc w:val="left"/>
      <w:pPr>
        <w:tabs>
          <w:tab w:val="num" w:pos="360"/>
        </w:tabs>
        <w:ind w:left="360" w:hanging="360"/>
      </w:pPr>
      <w:rPr>
        <w:rFonts w:hint="default"/>
      </w:rPr>
    </w:lvl>
    <w:lvl w:ilvl="1">
      <w:start w:val="27"/>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70AC3660"/>
    <w:multiLevelType w:val="multilevel"/>
    <w:tmpl w:val="75140C98"/>
    <w:lvl w:ilvl="0">
      <w:start w:val="7"/>
      <w:numFmt w:val="decimal"/>
      <w:lvlText w:val="%1"/>
      <w:lvlJc w:val="left"/>
      <w:pPr>
        <w:tabs>
          <w:tab w:val="num" w:pos="516"/>
        </w:tabs>
        <w:ind w:left="516" w:hanging="516"/>
      </w:pPr>
      <w:rPr>
        <w:rFonts w:hint="default"/>
      </w:rPr>
    </w:lvl>
    <w:lvl w:ilvl="1">
      <w:start w:val="13"/>
      <w:numFmt w:val="decimal"/>
      <w:lvlText w:val="%1.%2"/>
      <w:lvlJc w:val="left"/>
      <w:pPr>
        <w:tabs>
          <w:tab w:val="num" w:pos="516"/>
        </w:tabs>
        <w:ind w:left="516" w:hanging="516"/>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71774513"/>
    <w:multiLevelType w:val="singleLevel"/>
    <w:tmpl w:val="4CE435AC"/>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72DC253B"/>
    <w:multiLevelType w:val="multilevel"/>
    <w:tmpl w:val="273A35D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734B423E"/>
    <w:multiLevelType w:val="singleLevel"/>
    <w:tmpl w:val="4CE435AC"/>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740D6C3D"/>
    <w:multiLevelType w:val="hybridMultilevel"/>
    <w:tmpl w:val="DF58CAE2"/>
    <w:lvl w:ilvl="0" w:tplc="2CF07766">
      <w:start w:val="1"/>
      <w:numFmt w:val="lowerLetter"/>
      <w:lvlText w:val="(%1)"/>
      <w:lvlJc w:val="left"/>
      <w:pPr>
        <w:tabs>
          <w:tab w:val="num" w:pos="1069"/>
        </w:tabs>
        <w:ind w:left="1069" w:hanging="360"/>
      </w:pPr>
      <w:rPr>
        <w:rFonts w:hint="default"/>
      </w:rPr>
    </w:lvl>
    <w:lvl w:ilvl="1" w:tplc="0C090019" w:tentative="1">
      <w:start w:val="1"/>
      <w:numFmt w:val="lowerLetter"/>
      <w:lvlText w:val="%2."/>
      <w:lvlJc w:val="left"/>
      <w:pPr>
        <w:tabs>
          <w:tab w:val="num" w:pos="1789"/>
        </w:tabs>
        <w:ind w:left="1789" w:hanging="360"/>
      </w:pPr>
    </w:lvl>
    <w:lvl w:ilvl="2" w:tplc="0C09001B" w:tentative="1">
      <w:start w:val="1"/>
      <w:numFmt w:val="lowerRoman"/>
      <w:lvlText w:val="%3."/>
      <w:lvlJc w:val="right"/>
      <w:pPr>
        <w:tabs>
          <w:tab w:val="num" w:pos="2509"/>
        </w:tabs>
        <w:ind w:left="2509" w:hanging="180"/>
      </w:pPr>
    </w:lvl>
    <w:lvl w:ilvl="3" w:tplc="0C09000F" w:tentative="1">
      <w:start w:val="1"/>
      <w:numFmt w:val="decimal"/>
      <w:lvlText w:val="%4."/>
      <w:lvlJc w:val="left"/>
      <w:pPr>
        <w:tabs>
          <w:tab w:val="num" w:pos="3229"/>
        </w:tabs>
        <w:ind w:left="3229" w:hanging="360"/>
      </w:pPr>
    </w:lvl>
    <w:lvl w:ilvl="4" w:tplc="0C090019" w:tentative="1">
      <w:start w:val="1"/>
      <w:numFmt w:val="lowerLetter"/>
      <w:lvlText w:val="%5."/>
      <w:lvlJc w:val="left"/>
      <w:pPr>
        <w:tabs>
          <w:tab w:val="num" w:pos="3949"/>
        </w:tabs>
        <w:ind w:left="3949" w:hanging="360"/>
      </w:pPr>
    </w:lvl>
    <w:lvl w:ilvl="5" w:tplc="0C09001B" w:tentative="1">
      <w:start w:val="1"/>
      <w:numFmt w:val="lowerRoman"/>
      <w:lvlText w:val="%6."/>
      <w:lvlJc w:val="right"/>
      <w:pPr>
        <w:tabs>
          <w:tab w:val="num" w:pos="4669"/>
        </w:tabs>
        <w:ind w:left="4669" w:hanging="180"/>
      </w:pPr>
    </w:lvl>
    <w:lvl w:ilvl="6" w:tplc="0C09000F" w:tentative="1">
      <w:start w:val="1"/>
      <w:numFmt w:val="decimal"/>
      <w:lvlText w:val="%7."/>
      <w:lvlJc w:val="left"/>
      <w:pPr>
        <w:tabs>
          <w:tab w:val="num" w:pos="5389"/>
        </w:tabs>
        <w:ind w:left="5389" w:hanging="360"/>
      </w:pPr>
    </w:lvl>
    <w:lvl w:ilvl="7" w:tplc="0C090019" w:tentative="1">
      <w:start w:val="1"/>
      <w:numFmt w:val="lowerLetter"/>
      <w:lvlText w:val="%8."/>
      <w:lvlJc w:val="left"/>
      <w:pPr>
        <w:tabs>
          <w:tab w:val="num" w:pos="6109"/>
        </w:tabs>
        <w:ind w:left="6109" w:hanging="360"/>
      </w:pPr>
    </w:lvl>
    <w:lvl w:ilvl="8" w:tplc="0C09001B" w:tentative="1">
      <w:start w:val="1"/>
      <w:numFmt w:val="lowerRoman"/>
      <w:lvlText w:val="%9."/>
      <w:lvlJc w:val="right"/>
      <w:pPr>
        <w:tabs>
          <w:tab w:val="num" w:pos="6829"/>
        </w:tabs>
        <w:ind w:left="6829" w:hanging="180"/>
      </w:pPr>
    </w:lvl>
  </w:abstractNum>
  <w:abstractNum w:abstractNumId="59" w15:restartNumberingAfterBreak="0">
    <w:nsid w:val="74194049"/>
    <w:multiLevelType w:val="multilevel"/>
    <w:tmpl w:val="F1C26308"/>
    <w:lvl w:ilvl="0">
      <w:start w:val="7"/>
      <w:numFmt w:val="decimal"/>
      <w:lvlText w:val="%1"/>
      <w:lvlJc w:val="left"/>
      <w:pPr>
        <w:tabs>
          <w:tab w:val="num" w:pos="735"/>
        </w:tabs>
        <w:ind w:left="735" w:hanging="735"/>
      </w:pPr>
      <w:rPr>
        <w:rFonts w:hint="default"/>
        <w:b w:val="0"/>
      </w:rPr>
    </w:lvl>
    <w:lvl w:ilvl="1">
      <w:start w:val="12"/>
      <w:numFmt w:val="decimal"/>
      <w:lvlText w:val="%1.%2"/>
      <w:lvlJc w:val="left"/>
      <w:pPr>
        <w:tabs>
          <w:tab w:val="num" w:pos="735"/>
        </w:tabs>
        <w:ind w:left="735" w:hanging="735"/>
      </w:pPr>
      <w:rPr>
        <w:rFonts w:hint="default"/>
        <w:b w:val="0"/>
      </w:rPr>
    </w:lvl>
    <w:lvl w:ilvl="2">
      <w:start w:val="2"/>
      <w:numFmt w:val="decimal"/>
      <w:lvlText w:val="%1.%2.%3"/>
      <w:lvlJc w:val="left"/>
      <w:pPr>
        <w:tabs>
          <w:tab w:val="num" w:pos="735"/>
        </w:tabs>
        <w:ind w:left="735" w:hanging="735"/>
      </w:pPr>
      <w:rPr>
        <w:rFonts w:hint="default"/>
        <w:b w:val="0"/>
      </w:rPr>
    </w:lvl>
    <w:lvl w:ilvl="3">
      <w:start w:val="1"/>
      <w:numFmt w:val="decimal"/>
      <w:lvlText w:val="%1.%2.%3.%4"/>
      <w:lvlJc w:val="left"/>
      <w:pPr>
        <w:tabs>
          <w:tab w:val="num" w:pos="735"/>
        </w:tabs>
        <w:ind w:left="735" w:hanging="735"/>
      </w:pPr>
      <w:rPr>
        <w:rFonts w:hint="default"/>
        <w:b w:val="0"/>
      </w:rPr>
    </w:lvl>
    <w:lvl w:ilvl="4">
      <w:start w:val="1"/>
      <w:numFmt w:val="decimal"/>
      <w:lvlText w:val="%1.%2.%3.%4.%5"/>
      <w:lvlJc w:val="left"/>
      <w:pPr>
        <w:tabs>
          <w:tab w:val="num" w:pos="735"/>
        </w:tabs>
        <w:ind w:left="735" w:hanging="735"/>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60" w15:restartNumberingAfterBreak="0">
    <w:nsid w:val="78337CA5"/>
    <w:multiLevelType w:val="multilevel"/>
    <w:tmpl w:val="4F30518E"/>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79724A8F"/>
    <w:multiLevelType w:val="singleLevel"/>
    <w:tmpl w:val="0C090003"/>
    <w:lvl w:ilvl="0">
      <w:start w:val="7"/>
      <w:numFmt w:val="bullet"/>
      <w:lvlText w:val=""/>
      <w:lvlJc w:val="left"/>
      <w:pPr>
        <w:tabs>
          <w:tab w:val="num" w:pos="360"/>
        </w:tabs>
        <w:ind w:left="360" w:hanging="360"/>
      </w:pPr>
      <w:rPr>
        <w:rFonts w:ascii="Symbol" w:hAnsi="Symbol" w:hint="default"/>
      </w:rPr>
    </w:lvl>
  </w:abstractNum>
  <w:abstractNum w:abstractNumId="62" w15:restartNumberingAfterBreak="0">
    <w:nsid w:val="7C3F4FC9"/>
    <w:multiLevelType w:val="multilevel"/>
    <w:tmpl w:val="214A9542"/>
    <w:lvl w:ilvl="0">
      <w:start w:val="1"/>
      <w:numFmt w:val="lowerLetter"/>
      <w:lvlText w:val="(%1)"/>
      <w:lvlJc w:val="left"/>
      <w:pPr>
        <w:tabs>
          <w:tab w:val="num" w:pos="1444"/>
        </w:tabs>
        <w:ind w:left="1444" w:hanging="735"/>
      </w:pPr>
      <w:rPr>
        <w:rFonts w:hint="default"/>
      </w:rPr>
    </w:lvl>
    <w:lvl w:ilvl="1">
      <w:start w:val="1"/>
      <w:numFmt w:val="lowerRoman"/>
      <w:lvlText w:val="(%2)"/>
      <w:lvlJc w:val="left"/>
      <w:pPr>
        <w:tabs>
          <w:tab w:val="num" w:pos="2149"/>
        </w:tabs>
        <w:ind w:left="2149" w:hanging="720"/>
      </w:pPr>
      <w:rPr>
        <w:rFonts w:hint="default"/>
      </w:r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63" w15:restartNumberingAfterBreak="0">
    <w:nsid w:val="7E1242EA"/>
    <w:multiLevelType w:val="multilevel"/>
    <w:tmpl w:val="D0329E64"/>
    <w:lvl w:ilvl="0">
      <w:start w:val="1"/>
      <w:numFmt w:val="lowerLetter"/>
      <w:lvlText w:val="(%1)"/>
      <w:lvlJc w:val="left"/>
      <w:pPr>
        <w:tabs>
          <w:tab w:val="num" w:pos="1455"/>
        </w:tabs>
        <w:ind w:left="1455" w:hanging="7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49561748">
    <w:abstractNumId w:val="0"/>
  </w:num>
  <w:num w:numId="2" w16cid:durableId="1856187776">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3" w16cid:durableId="1278947362">
    <w:abstractNumId w:val="1"/>
    <w:lvlOverride w:ilvl="0">
      <w:lvl w:ilvl="0">
        <w:numFmt w:val="bullet"/>
        <w:lvlText w:val=""/>
        <w:legacy w:legacy="1" w:legacySpace="0" w:legacyIndent="420"/>
        <w:lvlJc w:val="left"/>
        <w:pPr>
          <w:ind w:left="420" w:hanging="420"/>
        </w:pPr>
        <w:rPr>
          <w:rFonts w:ascii="Symbol" w:hAnsi="Symbol" w:hint="default"/>
        </w:rPr>
      </w:lvl>
    </w:lvlOverride>
  </w:num>
  <w:num w:numId="4" w16cid:durableId="1063024553">
    <w:abstractNumId w:val="1"/>
    <w:lvlOverride w:ilvl="0">
      <w:lvl w:ilvl="0">
        <w:start w:val="1"/>
        <w:numFmt w:val="bullet"/>
        <w:lvlText w:val=""/>
        <w:legacy w:legacy="1" w:legacySpace="0" w:legacyIndent="283"/>
        <w:lvlJc w:val="left"/>
        <w:pPr>
          <w:ind w:left="1003" w:hanging="283"/>
        </w:pPr>
        <w:rPr>
          <w:rFonts w:ascii="Symbol" w:hAnsi="Symbol" w:hint="default"/>
        </w:rPr>
      </w:lvl>
    </w:lvlOverride>
  </w:num>
  <w:num w:numId="5" w16cid:durableId="1497377812">
    <w:abstractNumId w:val="1"/>
    <w:lvlOverride w:ilvl="0">
      <w:lvl w:ilvl="0">
        <w:start w:val="1"/>
        <w:numFmt w:val="bullet"/>
        <w:lvlText w:val=""/>
        <w:legacy w:legacy="1" w:legacySpace="0" w:legacyIndent="425"/>
        <w:lvlJc w:val="left"/>
        <w:pPr>
          <w:ind w:left="1162" w:hanging="425"/>
        </w:pPr>
        <w:rPr>
          <w:rFonts w:ascii="Symbol" w:hAnsi="Symbol" w:hint="default"/>
        </w:rPr>
      </w:lvl>
    </w:lvlOverride>
  </w:num>
  <w:num w:numId="6" w16cid:durableId="842745625">
    <w:abstractNumId w:val="35"/>
  </w:num>
  <w:num w:numId="7" w16cid:durableId="1496917592">
    <w:abstractNumId w:val="32"/>
  </w:num>
  <w:num w:numId="8" w16cid:durableId="985624698">
    <w:abstractNumId w:val="1"/>
    <w:lvlOverride w:ilvl="0">
      <w:lvl w:ilvl="0">
        <w:numFmt w:val="bullet"/>
        <w:lvlText w:val=""/>
        <w:legacy w:legacy="1" w:legacySpace="0" w:legacyIndent="360"/>
        <w:lvlJc w:val="left"/>
        <w:pPr>
          <w:ind w:left="720" w:hanging="360"/>
        </w:pPr>
        <w:rPr>
          <w:rFonts w:ascii="Symbol" w:hAnsi="Symbol" w:hint="default"/>
        </w:rPr>
      </w:lvl>
    </w:lvlOverride>
  </w:num>
  <w:num w:numId="9" w16cid:durableId="1530147391">
    <w:abstractNumId w:val="17"/>
  </w:num>
  <w:num w:numId="10" w16cid:durableId="1163472500">
    <w:abstractNumId w:val="55"/>
  </w:num>
  <w:num w:numId="11" w16cid:durableId="1633292897">
    <w:abstractNumId w:val="39"/>
  </w:num>
  <w:num w:numId="12" w16cid:durableId="1502624388">
    <w:abstractNumId w:val="57"/>
  </w:num>
  <w:num w:numId="13" w16cid:durableId="282342747">
    <w:abstractNumId w:val="3"/>
  </w:num>
  <w:num w:numId="14" w16cid:durableId="619071923">
    <w:abstractNumId w:val="2"/>
  </w:num>
  <w:num w:numId="15" w16cid:durableId="671447904">
    <w:abstractNumId w:val="34"/>
  </w:num>
  <w:num w:numId="16" w16cid:durableId="1700088162">
    <w:abstractNumId w:val="59"/>
  </w:num>
  <w:num w:numId="17" w16cid:durableId="132480350">
    <w:abstractNumId w:val="50"/>
  </w:num>
  <w:num w:numId="18" w16cid:durableId="1135639947">
    <w:abstractNumId w:val="26"/>
  </w:num>
  <w:num w:numId="19" w16cid:durableId="130943543">
    <w:abstractNumId w:val="49"/>
  </w:num>
  <w:num w:numId="20" w16cid:durableId="178783002">
    <w:abstractNumId w:val="30"/>
  </w:num>
  <w:num w:numId="21" w16cid:durableId="478427805">
    <w:abstractNumId w:val="61"/>
  </w:num>
  <w:num w:numId="22" w16cid:durableId="1595745979">
    <w:abstractNumId w:val="31"/>
  </w:num>
  <w:num w:numId="23" w16cid:durableId="2092580681">
    <w:abstractNumId w:val="33"/>
  </w:num>
  <w:num w:numId="24" w16cid:durableId="37051404">
    <w:abstractNumId w:val="14"/>
  </w:num>
  <w:num w:numId="25" w16cid:durableId="2079013870">
    <w:abstractNumId w:val="6"/>
  </w:num>
  <w:num w:numId="26" w16cid:durableId="1684671257">
    <w:abstractNumId w:val="10"/>
  </w:num>
  <w:num w:numId="27" w16cid:durableId="1909462387">
    <w:abstractNumId w:val="42"/>
  </w:num>
  <w:num w:numId="28" w16cid:durableId="546571467">
    <w:abstractNumId w:val="19"/>
  </w:num>
  <w:num w:numId="29" w16cid:durableId="408886317">
    <w:abstractNumId w:val="38"/>
  </w:num>
  <w:num w:numId="30" w16cid:durableId="273900819">
    <w:abstractNumId w:val="54"/>
  </w:num>
  <w:num w:numId="31" w16cid:durableId="1301961365">
    <w:abstractNumId w:val="23"/>
  </w:num>
  <w:num w:numId="32" w16cid:durableId="1122729844">
    <w:abstractNumId w:val="8"/>
  </w:num>
  <w:num w:numId="33" w16cid:durableId="1759716229">
    <w:abstractNumId w:val="37"/>
  </w:num>
  <w:num w:numId="34" w16cid:durableId="1653023338">
    <w:abstractNumId w:val="36"/>
  </w:num>
  <w:num w:numId="35" w16cid:durableId="1723022271">
    <w:abstractNumId w:val="12"/>
  </w:num>
  <w:num w:numId="36" w16cid:durableId="1606109022">
    <w:abstractNumId w:val="16"/>
  </w:num>
  <w:num w:numId="37" w16cid:durableId="442727794">
    <w:abstractNumId w:val="5"/>
  </w:num>
  <w:num w:numId="38" w16cid:durableId="1107386375">
    <w:abstractNumId w:val="25"/>
  </w:num>
  <w:num w:numId="39" w16cid:durableId="1067654799">
    <w:abstractNumId w:val="63"/>
  </w:num>
  <w:num w:numId="40" w16cid:durableId="406803886">
    <w:abstractNumId w:val="43"/>
  </w:num>
  <w:num w:numId="41" w16cid:durableId="1160196843">
    <w:abstractNumId w:val="62"/>
  </w:num>
  <w:num w:numId="42" w16cid:durableId="458233115">
    <w:abstractNumId w:val="18"/>
  </w:num>
  <w:num w:numId="43" w16cid:durableId="1364942237">
    <w:abstractNumId w:val="24"/>
  </w:num>
  <w:num w:numId="44" w16cid:durableId="338318672">
    <w:abstractNumId w:val="47"/>
  </w:num>
  <w:num w:numId="45" w16cid:durableId="840897327">
    <w:abstractNumId w:val="40"/>
  </w:num>
  <w:num w:numId="46" w16cid:durableId="685711928">
    <w:abstractNumId w:val="52"/>
  </w:num>
  <w:num w:numId="47" w16cid:durableId="2037920589">
    <w:abstractNumId w:val="11"/>
  </w:num>
  <w:num w:numId="48" w16cid:durableId="1579091246">
    <w:abstractNumId w:val="60"/>
  </w:num>
  <w:num w:numId="49" w16cid:durableId="1730810156">
    <w:abstractNumId w:val="4"/>
  </w:num>
  <w:num w:numId="50" w16cid:durableId="1711807497">
    <w:abstractNumId w:val="9"/>
  </w:num>
  <w:num w:numId="51" w16cid:durableId="1235356032">
    <w:abstractNumId w:val="13"/>
  </w:num>
  <w:num w:numId="52" w16cid:durableId="520706083">
    <w:abstractNumId w:val="51"/>
  </w:num>
  <w:num w:numId="53" w16cid:durableId="309405427">
    <w:abstractNumId w:val="56"/>
  </w:num>
  <w:num w:numId="54" w16cid:durableId="1694264511">
    <w:abstractNumId w:val="44"/>
  </w:num>
  <w:num w:numId="55" w16cid:durableId="642583719">
    <w:abstractNumId w:val="46"/>
  </w:num>
  <w:num w:numId="56" w16cid:durableId="180170064">
    <w:abstractNumId w:val="41"/>
  </w:num>
  <w:num w:numId="57" w16cid:durableId="499081388">
    <w:abstractNumId w:val="20"/>
  </w:num>
  <w:num w:numId="58" w16cid:durableId="2032605340">
    <w:abstractNumId w:val="58"/>
  </w:num>
  <w:num w:numId="59" w16cid:durableId="1407915909">
    <w:abstractNumId w:val="53"/>
  </w:num>
  <w:num w:numId="60" w16cid:durableId="1912501494">
    <w:abstractNumId w:val="21"/>
  </w:num>
  <w:num w:numId="61" w16cid:durableId="1193035253">
    <w:abstractNumId w:val="29"/>
  </w:num>
  <w:num w:numId="62" w16cid:durableId="256207783">
    <w:abstractNumId w:val="45"/>
  </w:num>
  <w:num w:numId="63" w16cid:durableId="593052619">
    <w:abstractNumId w:val="28"/>
  </w:num>
  <w:num w:numId="64" w16cid:durableId="266667906">
    <w:abstractNumId w:val="7"/>
  </w:num>
  <w:num w:numId="65" w16cid:durableId="903414412">
    <w:abstractNumId w:val="22"/>
  </w:num>
  <w:num w:numId="66" w16cid:durableId="1586450096">
    <w:abstractNumId w:val="15"/>
  </w:num>
  <w:num w:numId="67" w16cid:durableId="1892689520">
    <w:abstractNumId w:val="27"/>
  </w:num>
  <w:num w:numId="68" w16cid:durableId="1656449023">
    <w:abstractNumId w:val="4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78"/>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2FCC"/>
    <w:rsid w:val="00044478"/>
    <w:rsid w:val="00050F2F"/>
    <w:rsid w:val="00057D0E"/>
    <w:rsid w:val="000774DF"/>
    <w:rsid w:val="00082FCC"/>
    <w:rsid w:val="00084D68"/>
    <w:rsid w:val="00097DA1"/>
    <w:rsid w:val="000A63A6"/>
    <w:rsid w:val="000D69B2"/>
    <w:rsid w:val="00104B5B"/>
    <w:rsid w:val="001304B8"/>
    <w:rsid w:val="0013698A"/>
    <w:rsid w:val="0014354F"/>
    <w:rsid w:val="00191446"/>
    <w:rsid w:val="001935A4"/>
    <w:rsid w:val="00197BEE"/>
    <w:rsid w:val="001A4EAF"/>
    <w:rsid w:val="001A6C80"/>
    <w:rsid w:val="001C7756"/>
    <w:rsid w:val="001F597B"/>
    <w:rsid w:val="00202BBA"/>
    <w:rsid w:val="00204448"/>
    <w:rsid w:val="0021257C"/>
    <w:rsid w:val="002421BF"/>
    <w:rsid w:val="002A0D23"/>
    <w:rsid w:val="002C46D6"/>
    <w:rsid w:val="002D32D2"/>
    <w:rsid w:val="00314B44"/>
    <w:rsid w:val="003357E7"/>
    <w:rsid w:val="00384970"/>
    <w:rsid w:val="00393D01"/>
    <w:rsid w:val="0040558B"/>
    <w:rsid w:val="004107C6"/>
    <w:rsid w:val="00431C8F"/>
    <w:rsid w:val="00440B4D"/>
    <w:rsid w:val="00492FFD"/>
    <w:rsid w:val="00496930"/>
    <w:rsid w:val="00526895"/>
    <w:rsid w:val="00541B6B"/>
    <w:rsid w:val="005752A5"/>
    <w:rsid w:val="005773BE"/>
    <w:rsid w:val="00577DF9"/>
    <w:rsid w:val="00583767"/>
    <w:rsid w:val="005B08BD"/>
    <w:rsid w:val="005C618E"/>
    <w:rsid w:val="005F56DC"/>
    <w:rsid w:val="0063252D"/>
    <w:rsid w:val="006325F7"/>
    <w:rsid w:val="00633A21"/>
    <w:rsid w:val="006379C2"/>
    <w:rsid w:val="0068743B"/>
    <w:rsid w:val="00690F86"/>
    <w:rsid w:val="006B2700"/>
    <w:rsid w:val="006C36DC"/>
    <w:rsid w:val="006D7D11"/>
    <w:rsid w:val="006E3EF3"/>
    <w:rsid w:val="00702FA6"/>
    <w:rsid w:val="00743607"/>
    <w:rsid w:val="007441CB"/>
    <w:rsid w:val="007475C1"/>
    <w:rsid w:val="007B51D8"/>
    <w:rsid w:val="007C50EB"/>
    <w:rsid w:val="007D550E"/>
    <w:rsid w:val="008137D9"/>
    <w:rsid w:val="00814BB6"/>
    <w:rsid w:val="008262A3"/>
    <w:rsid w:val="00836FE4"/>
    <w:rsid w:val="0086551D"/>
    <w:rsid w:val="0088053E"/>
    <w:rsid w:val="009134F9"/>
    <w:rsid w:val="00923CC4"/>
    <w:rsid w:val="009856C4"/>
    <w:rsid w:val="009B2377"/>
    <w:rsid w:val="009B529D"/>
    <w:rsid w:val="009B6C5C"/>
    <w:rsid w:val="009C687C"/>
    <w:rsid w:val="009D4908"/>
    <w:rsid w:val="009D5E5A"/>
    <w:rsid w:val="00A05501"/>
    <w:rsid w:val="00A46CF4"/>
    <w:rsid w:val="00A52AB0"/>
    <w:rsid w:val="00A70D1A"/>
    <w:rsid w:val="00AC5663"/>
    <w:rsid w:val="00AD2B0E"/>
    <w:rsid w:val="00AE14FC"/>
    <w:rsid w:val="00AE1FB9"/>
    <w:rsid w:val="00B03661"/>
    <w:rsid w:val="00B16FDA"/>
    <w:rsid w:val="00B21D64"/>
    <w:rsid w:val="00B3340B"/>
    <w:rsid w:val="00B46995"/>
    <w:rsid w:val="00B478DE"/>
    <w:rsid w:val="00B87B51"/>
    <w:rsid w:val="00BB1B09"/>
    <w:rsid w:val="00BB4536"/>
    <w:rsid w:val="00BC29BD"/>
    <w:rsid w:val="00BF1B55"/>
    <w:rsid w:val="00C16233"/>
    <w:rsid w:val="00C31750"/>
    <w:rsid w:val="00C4558C"/>
    <w:rsid w:val="00C558C6"/>
    <w:rsid w:val="00C6438D"/>
    <w:rsid w:val="00C659BC"/>
    <w:rsid w:val="00C7334B"/>
    <w:rsid w:val="00C73C1B"/>
    <w:rsid w:val="00C74B54"/>
    <w:rsid w:val="00CB15E3"/>
    <w:rsid w:val="00CB3367"/>
    <w:rsid w:val="00CC068C"/>
    <w:rsid w:val="00CE2DF2"/>
    <w:rsid w:val="00D0276E"/>
    <w:rsid w:val="00D3486E"/>
    <w:rsid w:val="00D455FB"/>
    <w:rsid w:val="00D463B3"/>
    <w:rsid w:val="00D54122"/>
    <w:rsid w:val="00D91BF1"/>
    <w:rsid w:val="00DA5CFB"/>
    <w:rsid w:val="00DC27C8"/>
    <w:rsid w:val="00DC6D8F"/>
    <w:rsid w:val="00E62E06"/>
    <w:rsid w:val="00E656B8"/>
    <w:rsid w:val="00E97E03"/>
    <w:rsid w:val="00EA43C2"/>
    <w:rsid w:val="00ED4DDD"/>
    <w:rsid w:val="00FC0D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16752101"/>
  <w15:chartTrackingRefBased/>
  <w15:docId w15:val="{FF29837A-899A-485E-BDBD-9A0D54AE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lang w:eastAsia="en-US"/>
    </w:rPr>
  </w:style>
  <w:style w:type="paragraph" w:styleId="Heading1">
    <w:name w:val="heading 1"/>
    <w:aliases w:val="A MAJOR/BOLD,1,H1,Para,Heading a,*,Schedheading,h1 chapter heading,Heading 1(Report Only),RFP Heading 1,Schedule Heading 1,h1,Chapter"/>
    <w:basedOn w:val="Normal"/>
    <w:next w:val="Heading2"/>
    <w:qFormat/>
    <w:pPr>
      <w:pBdr>
        <w:bottom w:val="single" w:sz="12" w:space="1" w:color="auto"/>
      </w:pBdr>
      <w:spacing w:before="120" w:after="120"/>
      <w:ind w:left="737" w:hanging="737"/>
      <w:outlineLvl w:val="0"/>
    </w:pPr>
    <w:rPr>
      <w:rFonts w:ascii="Arial Narrow" w:hAnsi="Arial Narrow"/>
      <w:b/>
      <w:caps/>
      <w:noProof/>
      <w:color w:val="auto"/>
      <w:sz w:val="32"/>
    </w:rPr>
  </w:style>
  <w:style w:type="paragraph" w:styleId="Heading2">
    <w:name w:val="heading 2"/>
    <w:aliases w:val="H2,h2 main heading,B Sub/Bold,B Sub/Bold1,B Sub/Bold2,B Sub/Bold11,h2 main heading1,h2 main heading2,B Sub/Bold3,B Sub/Bold12,h2 main heading3,B Sub/Bold4,B Sub/Bold13,Para2,SubPara,2,body,h2,test,Attribute Heading 2,L2,dd heading 2,dh2,h2.H2"/>
    <w:basedOn w:val="Normal"/>
    <w:qFormat/>
    <w:pPr>
      <w:spacing w:before="120" w:after="120"/>
      <w:outlineLvl w:val="1"/>
    </w:pPr>
    <w:rPr>
      <w:rFonts w:ascii="Arial Narrow" w:hAnsi="Arial Narrow"/>
      <w:b/>
      <w:caps/>
      <w:noProof/>
      <w:color w:val="auto"/>
      <w:sz w:val="32"/>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next w:val="Indent0"/>
    <w:qFormat/>
    <w:pPr>
      <w:pBdr>
        <w:bottom w:val="single" w:sz="12" w:space="1" w:color="auto"/>
      </w:pBdr>
      <w:spacing w:before="120" w:after="120"/>
      <w:outlineLvl w:val="2"/>
    </w:pPr>
    <w:rPr>
      <w:rFonts w:ascii="Arial Narrow" w:hAnsi="Arial Narrow"/>
      <w:b/>
      <w:caps/>
      <w:color w:val="auto"/>
      <w:sz w:val="24"/>
    </w:rPr>
  </w:style>
  <w:style w:type="paragraph" w:styleId="Heading4">
    <w:name w:val="heading 4"/>
    <w:aliases w:val="14,h4,l4,4,141,h41,l41,41,142,h42,l42,h43,a.,Map Title,42,parapoint,¶,H4,143,h44,l43,43,1411,h411,l411,411,1421,h421,l421,h431,a.1,Map Title1,421,parapoint1,¶1,H41,Sub3Para"/>
    <w:basedOn w:val="Heading1"/>
    <w:next w:val="Indent0"/>
    <w:qFormat/>
    <w:pPr>
      <w:pBdr>
        <w:bottom w:val="none" w:sz="0" w:space="0" w:color="auto"/>
      </w:pBdr>
      <w:spacing w:before="240"/>
      <w:ind w:firstLine="0"/>
      <w:outlineLvl w:val="3"/>
    </w:pPr>
    <w:rPr>
      <w:i/>
      <w:caps w:val="0"/>
      <w:sz w:val="23"/>
    </w:rPr>
  </w:style>
  <w:style w:type="paragraph" w:styleId="Heading5">
    <w:name w:val="heading 5"/>
    <w:basedOn w:val="Normal"/>
    <w:next w:val="Normal"/>
    <w:qFormat/>
    <w:pPr>
      <w:keepNext/>
      <w:jc w:val="center"/>
      <w:outlineLvl w:val="4"/>
    </w:pPr>
    <w:rPr>
      <w:rFonts w:ascii="Arial" w:hAnsi="Arial"/>
      <w:b/>
      <w:sz w:val="18"/>
    </w:rPr>
  </w:style>
  <w:style w:type="paragraph" w:styleId="Heading6">
    <w:name w:val="heading 6"/>
    <w:aliases w:val="Sub5Para,L1 PIP,a,b,H6"/>
    <w:basedOn w:val="Normal"/>
    <w:next w:val="Normal"/>
    <w:qFormat/>
    <w:pPr>
      <w:keepNext/>
      <w:jc w:val="center"/>
      <w:outlineLvl w:val="5"/>
    </w:pPr>
    <w:rPr>
      <w:rFonts w:ascii="Arial" w:hAnsi="Arial"/>
      <w:b/>
      <w:sz w:val="16"/>
    </w:rPr>
  </w:style>
  <w:style w:type="paragraph" w:styleId="Heading7">
    <w:name w:val="heading 7"/>
    <w:aliases w:val="L2 PIP,H7"/>
    <w:basedOn w:val="Normal"/>
    <w:next w:val="Normal"/>
    <w:qFormat/>
    <w:pPr>
      <w:keepNext/>
      <w:ind w:left="1457" w:hanging="737"/>
      <w:outlineLvl w:val="6"/>
    </w:pPr>
    <w:rPr>
      <w:b/>
    </w:rPr>
  </w:style>
  <w:style w:type="paragraph" w:styleId="Heading8">
    <w:name w:val="heading 8"/>
    <w:aliases w:val="L3 PIP,H8"/>
    <w:basedOn w:val="Normal"/>
    <w:next w:val="Normal"/>
    <w:qFormat/>
    <w:pPr>
      <w:keepNext/>
      <w:keepLines/>
      <w:outlineLvl w:val="7"/>
    </w:pPr>
    <w:rPr>
      <w:sz w:val="13"/>
    </w:rPr>
  </w:style>
  <w:style w:type="paragraph" w:styleId="Heading9">
    <w:name w:val="heading 9"/>
    <w:aliases w:val="H9"/>
    <w:basedOn w:val="Normal"/>
    <w:next w:val="Normal"/>
    <w:qFormat/>
    <w:pPr>
      <w:keepNext/>
      <w:numPr>
        <w:ilvl w:val="8"/>
        <w:numId w:val="1"/>
      </w:numPr>
      <w:jc w:val="right"/>
      <w:outlineLvl w:val="8"/>
    </w:pPr>
    <w:rPr>
      <w:rFonts w:ascii="Verdana" w:hAnsi="Verdana"/>
      <w:color w:val="000080"/>
      <w:sz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dent0">
    <w:name w:val="Indent 0"/>
    <w:basedOn w:val="Normal"/>
    <w:next w:val="Normal"/>
    <w:pPr>
      <w:spacing w:before="120" w:after="120"/>
      <w:ind w:left="737" w:hanging="737"/>
    </w:pPr>
    <w:rPr>
      <w:color w:val="auto"/>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customStyle="1" w:styleId="Indent00">
    <w:name w:val="Indent0"/>
    <w:basedOn w:val="Indent1"/>
    <w:pPr>
      <w:tabs>
        <w:tab w:val="clear" w:pos="1134"/>
        <w:tab w:val="left" w:pos="567"/>
      </w:tabs>
      <w:ind w:left="567"/>
    </w:pPr>
  </w:style>
  <w:style w:type="paragraph" w:customStyle="1" w:styleId="Indent1">
    <w:name w:val="Indent1"/>
    <w:basedOn w:val="Normal"/>
    <w:pPr>
      <w:tabs>
        <w:tab w:val="left" w:pos="1134"/>
      </w:tabs>
      <w:ind w:left="1134" w:hanging="567"/>
    </w:pPr>
    <w:rPr>
      <w:color w:val="auto"/>
      <w:lang w:val="en-GB"/>
    </w:rPr>
  </w:style>
  <w:style w:type="paragraph" w:customStyle="1" w:styleId="Indent2">
    <w:name w:val="Indent2"/>
    <w:basedOn w:val="Indent1"/>
    <w:pPr>
      <w:tabs>
        <w:tab w:val="clear" w:pos="1134"/>
        <w:tab w:val="left" w:pos="1701"/>
      </w:tabs>
      <w:ind w:left="1701"/>
    </w:pPr>
  </w:style>
  <w:style w:type="paragraph" w:customStyle="1" w:styleId="Indent10">
    <w:name w:val="Indent 1"/>
    <w:basedOn w:val="Normal"/>
    <w:pPr>
      <w:spacing w:before="120" w:after="120"/>
      <w:ind w:left="1474" w:hanging="737"/>
    </w:pPr>
    <w:rPr>
      <w:color w:val="auto"/>
    </w:rPr>
  </w:style>
  <w:style w:type="paragraph" w:styleId="NormalIndent">
    <w:name w:val="Normal Indent"/>
    <w:basedOn w:val="Normal"/>
    <w:next w:val="Normal"/>
    <w:pPr>
      <w:spacing w:before="120" w:after="120"/>
      <w:ind w:left="737"/>
    </w:pPr>
    <w:rPr>
      <w:color w:val="auto"/>
    </w:rPr>
  </w:style>
  <w:style w:type="paragraph" w:customStyle="1" w:styleId="NormalIndent2">
    <w:name w:val="Normal Indent 2"/>
    <w:basedOn w:val="Normal"/>
    <w:next w:val="Normal"/>
    <w:pPr>
      <w:spacing w:before="120" w:after="120"/>
      <w:ind w:left="1474"/>
    </w:pPr>
    <w:rPr>
      <w:color w:val="auto"/>
      <w:lang w:val="en-GB"/>
    </w:rPr>
  </w:style>
  <w:style w:type="paragraph" w:customStyle="1" w:styleId="Indent20">
    <w:name w:val="Indent 2"/>
    <w:basedOn w:val="Normal"/>
    <w:next w:val="Normal"/>
    <w:pPr>
      <w:spacing w:before="120" w:after="120"/>
      <w:ind w:left="2211" w:hanging="737"/>
    </w:pPr>
    <w:rPr>
      <w:color w:val="auto"/>
    </w:rPr>
  </w:style>
  <w:style w:type="paragraph" w:customStyle="1" w:styleId="NormalIndent3">
    <w:name w:val="Normal Indent 3"/>
    <w:basedOn w:val="Normal"/>
    <w:next w:val="Normal"/>
    <w:pPr>
      <w:spacing w:before="120" w:after="120"/>
      <w:ind w:left="2211"/>
    </w:pPr>
    <w:rPr>
      <w:color w:val="auto"/>
    </w:rPr>
  </w:style>
  <w:style w:type="paragraph" w:styleId="Footer">
    <w:name w:val="footer"/>
    <w:basedOn w:val="Normal"/>
    <w:pPr>
      <w:tabs>
        <w:tab w:val="center" w:pos="4153"/>
        <w:tab w:val="right" w:pos="8306"/>
      </w:tabs>
    </w:pPr>
  </w:style>
  <w:style w:type="paragraph" w:styleId="ListContinue">
    <w:name w:val="List Continue"/>
    <w:basedOn w:val="Normal"/>
    <w:pPr>
      <w:spacing w:after="120"/>
      <w:ind w:left="283"/>
    </w:pPr>
  </w:style>
  <w:style w:type="character" w:styleId="FootnoteReference">
    <w:name w:val="footnote reference"/>
    <w:semiHidden/>
    <w:rPr>
      <w:position w:val="6"/>
      <w:sz w:val="16"/>
    </w:rPr>
  </w:style>
  <w:style w:type="paragraph" w:styleId="FootnoteText">
    <w:name w:val="footnote text"/>
    <w:basedOn w:val="Normal"/>
    <w:semiHidden/>
    <w:rPr>
      <w:color w:val="auto"/>
    </w:rPr>
  </w:style>
  <w:style w:type="paragraph" w:customStyle="1" w:styleId="BodyText2">
    <w:name w:val="Body Text 2"/>
    <w:aliases w:val="Table header"/>
    <w:basedOn w:val="Normal"/>
    <w:pPr>
      <w:ind w:left="720"/>
    </w:pPr>
  </w:style>
  <w:style w:type="paragraph" w:styleId="BodyTextIndent2">
    <w:name w:val="Body Text Indent 2"/>
    <w:basedOn w:val="Normal"/>
    <w:pPr>
      <w:ind w:left="993" w:hanging="273"/>
    </w:pPr>
  </w:style>
  <w:style w:type="paragraph" w:styleId="BodyText20">
    <w:name w:val="Body Text 2"/>
    <w:basedOn w:val="Normal"/>
    <w:pPr>
      <w:ind w:left="737" w:hanging="28"/>
    </w:pPr>
  </w:style>
  <w:style w:type="paragraph" w:styleId="BodyText">
    <w:name w:val="Body Text"/>
    <w:basedOn w:val="Normal"/>
    <w:pPr>
      <w:tabs>
        <w:tab w:val="left" w:pos="709"/>
      </w:tabs>
      <w:jc w:val="center"/>
    </w:pPr>
    <w:rPr>
      <w:rFonts w:ascii="Arial Narrow" w:hAnsi="Arial Narrow"/>
      <w:color w:val="auto"/>
      <w:sz w:val="18"/>
    </w:rPr>
  </w:style>
  <w:style w:type="paragraph" w:styleId="BodyText21">
    <w:name w:val="Body Text 2"/>
    <w:basedOn w:val="Normal"/>
    <w:pPr>
      <w:ind w:left="737" w:hanging="737"/>
    </w:pPr>
  </w:style>
  <w:style w:type="paragraph" w:styleId="BodyText3">
    <w:name w:val="Body Text 3"/>
    <w:basedOn w:val="Normal"/>
    <w:pPr>
      <w:tabs>
        <w:tab w:val="left" w:pos="426"/>
      </w:tabs>
    </w:pPr>
    <w:rPr>
      <w:rFonts w:ascii="Arial Narrow" w:hAnsi="Arial Narrow"/>
      <w:color w:val="auto"/>
    </w:rPr>
  </w:style>
  <w:style w:type="paragraph" w:styleId="BodyTextIndent">
    <w:name w:val="Body Text Indent"/>
    <w:basedOn w:val="Normal"/>
    <w:pPr>
      <w:numPr>
        <w:ilvl w:val="12"/>
      </w:numPr>
      <w:ind w:left="709"/>
    </w:pPr>
    <w:rPr>
      <w:b/>
    </w:rPr>
  </w:style>
  <w:style w:type="paragraph" w:styleId="BodyTextIndent3">
    <w:name w:val="Body Text Indent 3"/>
    <w:basedOn w:val="Normal"/>
    <w:pPr>
      <w:ind w:left="737" w:hanging="737"/>
    </w:pPr>
  </w:style>
  <w:style w:type="character" w:styleId="CommentReference">
    <w:name w:val="annotation reference"/>
    <w:semiHidden/>
    <w:rPr>
      <w:sz w:val="16"/>
    </w:rPr>
  </w:style>
  <w:style w:type="paragraph" w:styleId="CommentText">
    <w:name w:val="annotation text"/>
    <w:basedOn w:val="Normal"/>
    <w:semiHidden/>
  </w:style>
  <w:style w:type="paragraph" w:styleId="DocumentMap">
    <w:name w:val="Document Map"/>
    <w:basedOn w:val="Normal"/>
    <w:semiHidden/>
    <w:pPr>
      <w:shd w:val="clear" w:color="auto" w:fill="000080"/>
    </w:pPr>
    <w:rPr>
      <w:rFonts w:ascii="Tahoma" w:hAnsi="Tahoma"/>
    </w:rPr>
  </w:style>
  <w:style w:type="paragraph" w:customStyle="1" w:styleId="Style1">
    <w:name w:val="Style1"/>
    <w:basedOn w:val="Normal"/>
    <w:pPr>
      <w:numPr>
        <w:ilvl w:val="1"/>
        <w:numId w:val="34"/>
      </w:numPr>
    </w:pPr>
  </w:style>
  <w:style w:type="paragraph" w:customStyle="1" w:styleId="Indent1CSA">
    <w:name w:val="Indent 1 CSA"/>
    <w:basedOn w:val="Indent10"/>
    <w:pPr>
      <w:tabs>
        <w:tab w:val="left" w:pos="2835"/>
      </w:tabs>
      <w:spacing w:after="0"/>
      <w:ind w:left="851" w:firstLine="0"/>
    </w:pPr>
  </w:style>
  <w:style w:type="paragraph" w:customStyle="1" w:styleId="Indent2CSA">
    <w:name w:val="Indent 2 CSA"/>
    <w:basedOn w:val="Normal"/>
    <w:pPr>
      <w:tabs>
        <w:tab w:val="left" w:pos="2835"/>
      </w:tabs>
      <w:ind w:left="2835"/>
    </w:pPr>
  </w:style>
  <w:style w:type="paragraph" w:customStyle="1" w:styleId="Indent1CSM">
    <w:name w:val="Indent 1 CSM"/>
    <w:basedOn w:val="Indent1CSA"/>
    <w:pPr>
      <w:tabs>
        <w:tab w:val="clear" w:pos="2835"/>
        <w:tab w:val="left" w:pos="1134"/>
      </w:tabs>
    </w:pPr>
  </w:style>
  <w:style w:type="paragraph" w:customStyle="1" w:styleId="Indent2CSM">
    <w:name w:val="Indent 2 CSM"/>
    <w:basedOn w:val="Indent2CSA"/>
    <w:pPr>
      <w:tabs>
        <w:tab w:val="clear" w:pos="2835"/>
      </w:tabs>
      <w:ind w:left="1985"/>
    </w:pPr>
  </w:style>
  <w:style w:type="paragraph" w:customStyle="1" w:styleId="Style2">
    <w:name w:val="Style2"/>
    <w:basedOn w:val="Normal"/>
    <w:autoRedefine/>
    <w:rsid w:val="00E97E03"/>
    <w:pPr>
      <w:spacing w:line="240" w:lineRule="atLeast"/>
      <w:ind w:left="709" w:hanging="709"/>
    </w:pPr>
  </w:style>
  <w:style w:type="paragraph" w:customStyle="1" w:styleId="SubHead">
    <w:name w:val="SubHead"/>
    <w:basedOn w:val="Normal"/>
    <w:next w:val="Heading2"/>
    <w:pPr>
      <w:keepNext/>
      <w:spacing w:after="120"/>
      <w:ind w:left="426" w:hanging="426"/>
      <w:outlineLvl w:val="0"/>
    </w:pPr>
    <w:rPr>
      <w:rFonts w:ascii="Arial Narrow" w:hAnsi="Arial Narrow"/>
      <w:b/>
      <w:color w:val="auto"/>
      <w:sz w:val="24"/>
    </w:rPr>
  </w:style>
  <w:style w:type="character" w:styleId="Hyperlink">
    <w:name w:val="Hyperlink"/>
    <w:rPr>
      <w:color w:val="0000FF"/>
      <w:u w:val="single"/>
    </w:rPr>
  </w:style>
  <w:style w:type="paragraph" w:customStyle="1" w:styleId="TableHead">
    <w:name w:val="TableHead"/>
    <w:basedOn w:val="Normal"/>
    <w:next w:val="TableData"/>
    <w:pPr>
      <w:overflowPunct w:val="0"/>
      <w:autoSpaceDE w:val="0"/>
      <w:autoSpaceDN w:val="0"/>
      <w:adjustRightInd w:val="0"/>
      <w:spacing w:before="60" w:after="60"/>
      <w:textAlignment w:val="baseline"/>
    </w:pPr>
    <w:rPr>
      <w:rFonts w:ascii="Harmony Text" w:hAnsi="Harmony Text"/>
      <w:b/>
      <w:color w:val="auto"/>
    </w:rPr>
  </w:style>
  <w:style w:type="paragraph" w:customStyle="1" w:styleId="TableData">
    <w:name w:val="TableData"/>
    <w:basedOn w:val="Normal"/>
    <w:link w:val="TableDataChar"/>
    <w:pPr>
      <w:overflowPunct w:val="0"/>
      <w:autoSpaceDE w:val="0"/>
      <w:autoSpaceDN w:val="0"/>
      <w:adjustRightInd w:val="0"/>
      <w:spacing w:before="60" w:after="60"/>
      <w:textAlignment w:val="baseline"/>
    </w:pPr>
    <w:rPr>
      <w:rFonts w:ascii="Harmony Text" w:hAnsi="Harmony Text"/>
      <w:color w:val="auto"/>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styleId="LineNumber">
    <w:name w:val="line number"/>
    <w:basedOn w:val="DefaultParagraphFont"/>
    <w:rsid w:val="00BB4536"/>
  </w:style>
  <w:style w:type="character" w:customStyle="1" w:styleId="TableDataChar">
    <w:name w:val="TableData Char"/>
    <w:link w:val="TableData"/>
    <w:rsid w:val="00DC6D8F"/>
    <w:rPr>
      <w:rFonts w:ascii="Harmony Text" w:hAnsi="Harmony Text"/>
      <w:lang w:val="en-AU" w:eastAsia="en-US" w:bidi="ar-SA"/>
    </w:rPr>
  </w:style>
  <w:style w:type="paragraph" w:styleId="Revision">
    <w:name w:val="Revision"/>
    <w:hidden/>
    <w:uiPriority w:val="99"/>
    <w:semiHidden/>
    <w:rsid w:val="00CB3367"/>
    <w:rPr>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elstra.com.au/customerterms/bus_other_services.htm/" TargetMode="Externa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yperlink" Target="http://www.telstra.com.au/customerterms/bus_other_services.htm/" TargetMode="External"/><Relationship Id="rId17" Type="http://schemas.openxmlformats.org/officeDocument/2006/relationships/footer" Target="footer7.xml"/><Relationship Id="rId25" Type="http://schemas.openxmlformats.org/officeDocument/2006/relationships/hyperlink" Target="http://www.telstra.com.au/customerterms/bus_other_services.htm/"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telstra.com.au/customerterms/bus_other_services.htm/" TargetMode="Externa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4F134-35CD-4CBA-A599-A420E0F2BDFA}">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51</Pages>
  <Words>14730</Words>
  <Characters>83965</Characters>
  <Application>Microsoft Office Word</Application>
  <DocSecurity>0</DocSecurity>
  <PresentationFormat/>
  <Lines>699</Lines>
  <Paragraphs>196</Paragraphs>
  <ScaleCrop>false</ScaleCrop>
  <HeadingPairs>
    <vt:vector size="4" baseType="variant">
      <vt:variant>
        <vt:lpstr>Title</vt:lpstr>
      </vt:variant>
      <vt:variant>
        <vt:i4>1</vt:i4>
      </vt:variant>
      <vt:variant>
        <vt:lpstr>Headings</vt:lpstr>
      </vt:variant>
      <vt:variant>
        <vt:i4>67</vt:i4>
      </vt:variant>
    </vt:vector>
  </HeadingPairs>
  <TitlesOfParts>
    <vt:vector size="68" baseType="lpstr">
      <vt:lpstr>Document</vt:lpstr>
      <vt:lpstr>    TELSTRA service assurance SECTION (PREVIOUSLY THIS SECTION INCLUDED THE PROVISIO</vt:lpstr>
      <vt:lpstr>        1	Term of SECTION</vt:lpstr>
      <vt:lpstr>        2	General Terms and Conditions</vt:lpstr>
      <vt:lpstr>        2A	Services</vt:lpstr>
      <vt:lpstr>        3	General description of Customer Select Assurance</vt:lpstr>
      <vt:lpstr>        4	General description of customer select maintenance options</vt:lpstr>
      <vt:lpstr>        5	response time and restoration target</vt:lpstr>
      <vt:lpstr>        6	CHARGES</vt:lpstr>
      <vt:lpstr>        7	Telstra products and services assurance levels</vt:lpstr>
      <vt:lpstr>    7.1	ATM service assurance</vt:lpstr>
      <vt:lpstr>    7.2	Frame Relay SERVICE ASSURANCE</vt:lpstr>
      <vt:lpstr>    7.3	deleted</vt:lpstr>
      <vt:lpstr>    7.4	argent dedicated SERVICE ASSURANCE</vt:lpstr>
      <vt:lpstr>    7.5	argent dial up SERVICE ASSURANCE</vt:lpstr>
      <vt:lpstr>    7.7	deleted</vt:lpstr>
      <vt:lpstr>    7.8	deleted</vt:lpstr>
      <vt:lpstr>    7.9	deleted</vt:lpstr>
      <vt:lpstr>    7.10	deleted</vt:lpstr>
      <vt:lpstr>    7.11	deleted</vt:lpstr>
      <vt:lpstr>    7.12	DELETED</vt:lpstr>
      <vt:lpstr>    7.13	DDS Fastway Subrate (X.50)  SERVICE ASSURANCE</vt:lpstr>
      <vt:lpstr>    7.14	DDS Fastway nx64 kbit/s and DDS Flexnet nx64 kbit/s SERVICE ASSURANCE</vt:lpstr>
      <vt:lpstr>    7.15	DDS (1200 Bit/s to 19.2 kBit/s) SERVICE ASSURANCE</vt:lpstr>
      <vt:lpstr>    7.16	DDS (48k Bit/s) and DDS Flexnet (48k Bit/s) SERVICE ASSURANCE</vt:lpstr>
      <vt:lpstr>    7.17	DDS flexnet (1200 Bit/s to 19.2 kBit/s) SERVICE ASSURANCE</vt:lpstr>
      <vt:lpstr>    7.18	DDS Flexnet 128K/ 2m access and dds austplex 2m access SERVICE 	ASSURANCE</vt:lpstr>
      <vt:lpstr>    7.19	DDS Flexnet (vitalink) and dds austplex 2m access (VITALINK) SERVICE 	ASSUR</vt:lpstr>
      <vt:lpstr>    7.21	Deleted</vt:lpstr>
      <vt:lpstr>    7.22	DMS SERVICE ASSURANCE</vt:lpstr>
      <vt:lpstr>    7.23	FREECALL one8 AND Freecall 1800 SERVICE ASSURANCE </vt:lpstr>
      <vt:lpstr>    7.24	Infocall190</vt:lpstr>
      <vt:lpstr>    7.25	deleted</vt:lpstr>
      <vt:lpstr>    7.26	LMB SERVICE ASSURANCE</vt:lpstr>
      <vt:lpstr>    7.27	deleted</vt:lpstr>
      <vt:lpstr>    7.28	megalink SERVICE ASSURANCE</vt:lpstr>
      <vt:lpstr>    7.29	MULTI POINT DEDICATED ALARM AND TELEMETRY SERVICE (“MDATS”)</vt:lpstr>
      <vt:lpstr>    7.30	TELSTRA ISDN 2 and Telstra ISDN 2 Enhanced services SERVICE ASSURANCE</vt:lpstr>
      <vt:lpstr>    7.31	Telstra isdn 10/20/30  SERVICE ASSURANCE</vt:lpstr>
      <vt:lpstr>    7.32	priority one3 and Priority 1300 SERVICE ASSURANCE</vt:lpstr>
      <vt:lpstr>    7.33	2-Wire, 4-wire Permitted Attachment Private Lines (“PAPL”) and Network 	Con</vt:lpstr>
      <vt:lpstr>    7.34	deleted</vt:lpstr>
      <vt:lpstr>    7.35	siteline SERVICE ASSURANCE</vt:lpstr>
      <vt:lpstr>    7.36 	Ethernet MAN</vt:lpstr>
      <vt:lpstr>    SERVICE OVERVIEW</vt:lpstr>
      <vt:lpstr>    7.36.1 	A description of the Ethernet MAN service is provided in  the Ethernet M</vt:lpstr>
      <vt:lpstr>    STANDARD SERVICE ASSURANCE COMMITMENTS</vt:lpstr>
      <vt:lpstr>    ENHANCED CUSTOMER SELECT ASSURANCE OPTIONS</vt:lpstr>
      <vt:lpstr>    7.37	IP WAN SERVICE ASSURANCE</vt:lpstr>
      <vt:lpstr>    7.38	Deleted </vt:lpstr>
      <vt:lpstr>    7.39	voicelink c SERVICE ASSURANCE</vt:lpstr>
      <vt:lpstr>    7.40	voicelink t SERVICE ASSURANCE</vt:lpstr>
      <vt:lpstr>    7.41	IP MAN SERVICE ASSURANCE</vt:lpstr>
      <vt:lpstr>    7.44	deleted</vt:lpstr>
      <vt:lpstr>    7.45	TELSTRA'S BASIC TELEPHONE SERVICE</vt:lpstr>
      <vt:lpstr>    7.46	ETHERNET LITE (FORMERLY business dsl) SERVICE ASSURANCE</vt:lpstr>
      <vt:lpstr>        8	Summary of Customer Select Assurance OPTIONS</vt:lpstr>
      <vt:lpstr>        9	SUMMARY OF cUSTOMER sELECT mAINTeNANCE OPTIONS(</vt:lpstr>
      <vt:lpstr>        10	Service Rebate </vt:lpstr>
      <vt:lpstr>        11	Additional works charges</vt:lpstr>
      <vt:lpstr>        12	flexible maintenance option - Flexpac</vt:lpstr>
      <vt:lpstr>        13	FLEXPAC SERVICE GUARANTEES</vt:lpstr>
      <vt:lpstr>        14	Deleted</vt:lpstr>
      <vt:lpstr>        15	Deleted</vt:lpstr>
      <vt:lpstr>        16	Deleted</vt:lpstr>
      <vt:lpstr>        17	DELETED</vt:lpstr>
      <vt:lpstr>        18	DELETED</vt:lpstr>
      <vt:lpstr>        19	Interpretation</vt:lpstr>
    </vt:vector>
  </TitlesOfParts>
  <Company>Telstra</Company>
  <LinksUpToDate>false</LinksUpToDate>
  <CharactersWithSpaces>98499</CharactersWithSpaces>
  <SharedDoc>false</SharedDoc>
  <HyperlinkBase/>
  <HLinks>
    <vt:vector size="24" baseType="variant">
      <vt:variant>
        <vt:i4>3997810</vt:i4>
      </vt:variant>
      <vt:variant>
        <vt:i4>9</vt:i4>
      </vt:variant>
      <vt:variant>
        <vt:i4>0</vt:i4>
      </vt:variant>
      <vt:variant>
        <vt:i4>5</vt:i4>
      </vt:variant>
      <vt:variant>
        <vt:lpwstr>http://www.telstra.com.au/customerterms/bus_other_services.htm/</vt:lpwstr>
      </vt:variant>
      <vt:variant>
        <vt:lpwstr/>
      </vt:variant>
      <vt:variant>
        <vt:i4>3997810</vt:i4>
      </vt:variant>
      <vt:variant>
        <vt:i4>6</vt:i4>
      </vt:variant>
      <vt:variant>
        <vt:i4>0</vt:i4>
      </vt:variant>
      <vt:variant>
        <vt:i4>5</vt:i4>
      </vt:variant>
      <vt:variant>
        <vt:lpwstr>http://www.telstra.com.au/customerterms/bus_other_services.htm/</vt:lpwstr>
      </vt:variant>
      <vt:variant>
        <vt:lpwstr/>
      </vt:variant>
      <vt:variant>
        <vt:i4>3997810</vt:i4>
      </vt:variant>
      <vt:variant>
        <vt:i4>3</vt:i4>
      </vt:variant>
      <vt:variant>
        <vt:i4>0</vt:i4>
      </vt:variant>
      <vt:variant>
        <vt:i4>5</vt:i4>
      </vt:variant>
      <vt:variant>
        <vt:lpwstr>http://www.telstra.com.au/customerterms/bus_other_services.htm/</vt:lpwstr>
      </vt:variant>
      <vt:variant>
        <vt:lpwstr/>
      </vt:variant>
      <vt:variant>
        <vt:i4>3997810</vt:i4>
      </vt:variant>
      <vt:variant>
        <vt:i4>0</vt:i4>
      </vt:variant>
      <vt:variant>
        <vt:i4>0</vt:i4>
      </vt:variant>
      <vt:variant>
        <vt:i4>5</vt:i4>
      </vt:variant>
      <vt:variant>
        <vt:lpwstr>http://www.telstra.com.au/customerterms/bus_other_services.htm/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Author</dc:creator>
  <cp:keywords/>
  <cp:lastModifiedBy>Corona, Adrian</cp:lastModifiedBy>
  <cp:revision>2</cp:revision>
  <cp:lastPrinted>2016-05-04T06:15:00Z</cp:lastPrinted>
  <dcterms:created xsi:type="dcterms:W3CDTF">2025-03-18T10:35:00Z</dcterms:created>
  <dcterms:modified xsi:type="dcterms:W3CDTF">2025-03-18T10:35:00Z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rdmsdesc">
    <vt:lpwstr>Service Assurance and Telstra Provisioning Committment Section</vt:lpwstr>
  </property>
  <property fmtid="{D5CDD505-2E9C-101B-9397-08002B2CF9AE}" pid="3" name="PCDocsNo">
    <vt:lpwstr>39326131v3</vt:lpwstr>
  </property>
  <property fmtid="{D5CDD505-2E9C-101B-9397-08002B2CF9AE}" pid="4" name="MSIP_Label_f4ab56b7-6ec4-4073-8d92-ac7cc2e7a5df_Enabled">
    <vt:lpwstr>true</vt:lpwstr>
  </property>
  <property fmtid="{D5CDD505-2E9C-101B-9397-08002B2CF9AE}" pid="5" name="MSIP_Label_f4ab56b7-6ec4-4073-8d92-ac7cc2e7a5df_SetDate">
    <vt:lpwstr>2025-03-18T10:35:24Z</vt:lpwstr>
  </property>
  <property fmtid="{D5CDD505-2E9C-101B-9397-08002B2CF9AE}" pid="6" name="MSIP_Label_f4ab56b7-6ec4-4073-8d92-ac7cc2e7a5df_Method">
    <vt:lpwstr>Standard</vt:lpwstr>
  </property>
  <property fmtid="{D5CDD505-2E9C-101B-9397-08002B2CF9AE}" pid="7" name="MSIP_Label_f4ab56b7-6ec4-4073-8d92-ac7cc2e7a5df_Name">
    <vt:lpwstr>mipsl_General</vt:lpwstr>
  </property>
  <property fmtid="{D5CDD505-2E9C-101B-9397-08002B2CF9AE}" pid="8" name="MSIP_Label_f4ab56b7-6ec4-4073-8d92-ac7cc2e7a5df_SiteId">
    <vt:lpwstr>49dfc6a3-5fb7-49f4-adea-c54e725bb854</vt:lpwstr>
  </property>
  <property fmtid="{D5CDD505-2E9C-101B-9397-08002B2CF9AE}" pid="9" name="MSIP_Label_f4ab56b7-6ec4-4073-8d92-ac7cc2e7a5df_ActionId">
    <vt:lpwstr>eacf494e-f4b9-40bf-b42c-0deb2a126a7c</vt:lpwstr>
  </property>
  <property fmtid="{D5CDD505-2E9C-101B-9397-08002B2CF9AE}" pid="10" name="MSIP_Label_f4ab56b7-6ec4-4073-8d92-ac7cc2e7a5df_ContentBits">
    <vt:lpwstr>0</vt:lpwstr>
  </property>
</Properties>
</file>