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A837" w14:textId="77777777" w:rsidR="00E02471" w:rsidRDefault="00E02471" w:rsidP="006B05E1">
      <w:pPr>
        <w:pStyle w:val="TOCHeading"/>
        <w:ind w:left="737" w:firstLine="0"/>
      </w:pPr>
    </w:p>
    <w:p w14:paraId="5405F483" w14:textId="77777777" w:rsidR="008134AB" w:rsidRPr="002F1505" w:rsidRDefault="008134AB" w:rsidP="006B05E1">
      <w:pPr>
        <w:pStyle w:val="TOCHeading"/>
        <w:ind w:left="737" w:firstLine="0"/>
      </w:pPr>
      <w:r w:rsidRPr="002F1505">
        <w:t>Contents</w:t>
      </w:r>
    </w:p>
    <w:p w14:paraId="038217B7" w14:textId="77777777" w:rsidR="008134AB" w:rsidRPr="002F1505" w:rsidRDefault="008134AB" w:rsidP="006B05E1">
      <w:pPr>
        <w:pStyle w:val="TOC1"/>
        <w:tabs>
          <w:tab w:val="left" w:pos="1474"/>
        </w:tabs>
        <w:spacing w:before="0" w:after="240"/>
        <w:rPr>
          <w:b w:val="0"/>
          <w:bCs/>
        </w:rPr>
      </w:pPr>
      <w:r w:rsidRPr="002F1505">
        <w:rPr>
          <w:b w:val="0"/>
          <w:bCs/>
        </w:rPr>
        <w:t>Click on the section that you are interested in.</w:t>
      </w:r>
    </w:p>
    <w:p w14:paraId="101E7D4E" w14:textId="3EA0113A" w:rsidR="007C4D2D" w:rsidRDefault="00DF0CDF">
      <w:pPr>
        <w:pStyle w:val="TOC1"/>
        <w:tabs>
          <w:tab w:val="left" w:pos="1474"/>
        </w:tabs>
        <w:rPr>
          <w:rFonts w:asciiTheme="minorHAnsi" w:eastAsiaTheme="minorEastAsia" w:hAnsiTheme="minorHAnsi" w:cstheme="minorBidi"/>
          <w:b w:val="0"/>
          <w:noProof/>
          <w:sz w:val="22"/>
          <w:szCs w:val="22"/>
          <w:lang w:eastAsia="en-AU"/>
        </w:rPr>
      </w:pPr>
      <w:r w:rsidRPr="002F1505">
        <w:rPr>
          <w:rFonts w:ascii="Verdana" w:hAnsi="Verdana"/>
          <w:b w:val="0"/>
          <w:sz w:val="20"/>
        </w:rPr>
        <w:fldChar w:fldCharType="begin"/>
      </w:r>
      <w:r w:rsidR="008134AB" w:rsidRPr="002F1505">
        <w:rPr>
          <w:rFonts w:ascii="Verdana" w:hAnsi="Verdana"/>
          <w:b w:val="0"/>
          <w:sz w:val="20"/>
        </w:rPr>
        <w:instrText xml:space="preserve"> TOC \h \z \t "Heading 1,1,Indent 1,2" </w:instrText>
      </w:r>
      <w:r w:rsidRPr="002F1505">
        <w:rPr>
          <w:rFonts w:ascii="Verdana" w:hAnsi="Verdana"/>
          <w:b w:val="0"/>
          <w:sz w:val="20"/>
        </w:rPr>
        <w:fldChar w:fldCharType="separate"/>
      </w:r>
      <w:hyperlink w:anchor="_Toc493254527" w:history="1">
        <w:r w:rsidR="007C4D2D" w:rsidRPr="007321AC">
          <w:rPr>
            <w:rStyle w:val="Hyperlink"/>
            <w:noProof/>
          </w:rPr>
          <w:t>1</w:t>
        </w:r>
        <w:r w:rsidR="007C4D2D">
          <w:rPr>
            <w:rFonts w:asciiTheme="minorHAnsi" w:eastAsiaTheme="minorEastAsia" w:hAnsiTheme="minorHAnsi" w:cstheme="minorBidi"/>
            <w:b w:val="0"/>
            <w:noProof/>
            <w:sz w:val="22"/>
            <w:szCs w:val="22"/>
            <w:lang w:eastAsia="en-AU"/>
          </w:rPr>
          <w:tab/>
        </w:r>
        <w:r w:rsidR="007C4D2D" w:rsidRPr="007321AC">
          <w:rPr>
            <w:rStyle w:val="Hyperlink"/>
            <w:noProof/>
          </w:rPr>
          <w:t>LICENCE</w:t>
        </w:r>
        <w:r w:rsidR="007C4D2D">
          <w:rPr>
            <w:noProof/>
            <w:webHidden/>
          </w:rPr>
          <w:tab/>
        </w:r>
        <w:r w:rsidR="007C4D2D">
          <w:rPr>
            <w:noProof/>
            <w:webHidden/>
          </w:rPr>
          <w:fldChar w:fldCharType="begin"/>
        </w:r>
        <w:r w:rsidR="007C4D2D">
          <w:rPr>
            <w:noProof/>
            <w:webHidden/>
          </w:rPr>
          <w:instrText xml:space="preserve"> PAGEREF _Toc493254527 \h </w:instrText>
        </w:r>
        <w:r w:rsidR="007C4D2D">
          <w:rPr>
            <w:noProof/>
            <w:webHidden/>
          </w:rPr>
        </w:r>
        <w:r w:rsidR="007C4D2D">
          <w:rPr>
            <w:noProof/>
            <w:webHidden/>
          </w:rPr>
          <w:fldChar w:fldCharType="separate"/>
        </w:r>
        <w:r w:rsidR="00A1461A">
          <w:rPr>
            <w:noProof/>
            <w:webHidden/>
          </w:rPr>
          <w:t>2</w:t>
        </w:r>
        <w:r w:rsidR="007C4D2D">
          <w:rPr>
            <w:noProof/>
            <w:webHidden/>
          </w:rPr>
          <w:fldChar w:fldCharType="end"/>
        </w:r>
      </w:hyperlink>
    </w:p>
    <w:p w14:paraId="7CB9D19B" w14:textId="4DBF046C" w:rsidR="007C4D2D" w:rsidRDefault="0003667D">
      <w:pPr>
        <w:pStyle w:val="TOC1"/>
        <w:tabs>
          <w:tab w:val="left" w:pos="1474"/>
        </w:tabs>
        <w:rPr>
          <w:rFonts w:asciiTheme="minorHAnsi" w:eastAsiaTheme="minorEastAsia" w:hAnsiTheme="minorHAnsi" w:cstheme="minorBidi"/>
          <w:b w:val="0"/>
          <w:noProof/>
          <w:sz w:val="22"/>
          <w:szCs w:val="22"/>
          <w:lang w:eastAsia="en-AU"/>
        </w:rPr>
      </w:pPr>
      <w:hyperlink w:anchor="_Toc493254528" w:history="1">
        <w:r w:rsidR="007C4D2D" w:rsidRPr="007321AC">
          <w:rPr>
            <w:rStyle w:val="Hyperlink"/>
            <w:noProof/>
          </w:rPr>
          <w:t>2</w:t>
        </w:r>
        <w:r w:rsidR="007C4D2D">
          <w:rPr>
            <w:rFonts w:asciiTheme="minorHAnsi" w:eastAsiaTheme="minorEastAsia" w:hAnsiTheme="minorHAnsi" w:cstheme="minorBidi"/>
            <w:b w:val="0"/>
            <w:noProof/>
            <w:sz w:val="22"/>
            <w:szCs w:val="22"/>
            <w:lang w:eastAsia="en-AU"/>
          </w:rPr>
          <w:tab/>
        </w:r>
        <w:r w:rsidR="007C4D2D" w:rsidRPr="007321AC">
          <w:rPr>
            <w:rStyle w:val="Hyperlink"/>
            <w:noProof/>
          </w:rPr>
          <w:t>FEES AND PAYMENT</w:t>
        </w:r>
        <w:r w:rsidR="007C4D2D">
          <w:rPr>
            <w:noProof/>
            <w:webHidden/>
          </w:rPr>
          <w:tab/>
        </w:r>
        <w:r w:rsidR="007C4D2D">
          <w:rPr>
            <w:noProof/>
            <w:webHidden/>
          </w:rPr>
          <w:fldChar w:fldCharType="begin"/>
        </w:r>
        <w:r w:rsidR="007C4D2D">
          <w:rPr>
            <w:noProof/>
            <w:webHidden/>
          </w:rPr>
          <w:instrText xml:space="preserve"> PAGEREF _Toc493254528 \h </w:instrText>
        </w:r>
        <w:r w:rsidR="007C4D2D">
          <w:rPr>
            <w:noProof/>
            <w:webHidden/>
          </w:rPr>
        </w:r>
        <w:r w:rsidR="007C4D2D">
          <w:rPr>
            <w:noProof/>
            <w:webHidden/>
          </w:rPr>
          <w:fldChar w:fldCharType="separate"/>
        </w:r>
        <w:r w:rsidR="00A1461A">
          <w:rPr>
            <w:noProof/>
            <w:webHidden/>
          </w:rPr>
          <w:t>3</w:t>
        </w:r>
        <w:r w:rsidR="007C4D2D">
          <w:rPr>
            <w:noProof/>
            <w:webHidden/>
          </w:rPr>
          <w:fldChar w:fldCharType="end"/>
        </w:r>
      </w:hyperlink>
    </w:p>
    <w:p w14:paraId="7FAB10F4" w14:textId="57632635" w:rsidR="007C4D2D" w:rsidRDefault="0003667D">
      <w:pPr>
        <w:pStyle w:val="TOC1"/>
        <w:tabs>
          <w:tab w:val="left" w:pos="1474"/>
        </w:tabs>
        <w:rPr>
          <w:rFonts w:asciiTheme="minorHAnsi" w:eastAsiaTheme="minorEastAsia" w:hAnsiTheme="minorHAnsi" w:cstheme="minorBidi"/>
          <w:b w:val="0"/>
          <w:noProof/>
          <w:sz w:val="22"/>
          <w:szCs w:val="22"/>
          <w:lang w:eastAsia="en-AU"/>
        </w:rPr>
      </w:pPr>
      <w:hyperlink w:anchor="_Toc493254529" w:history="1">
        <w:r w:rsidR="007C4D2D" w:rsidRPr="007321AC">
          <w:rPr>
            <w:rStyle w:val="Hyperlink"/>
            <w:noProof/>
          </w:rPr>
          <w:t>3</w:t>
        </w:r>
        <w:r w:rsidR="007C4D2D">
          <w:rPr>
            <w:rFonts w:asciiTheme="minorHAnsi" w:eastAsiaTheme="minorEastAsia" w:hAnsiTheme="minorHAnsi" w:cstheme="minorBidi"/>
            <w:b w:val="0"/>
            <w:noProof/>
            <w:sz w:val="22"/>
            <w:szCs w:val="22"/>
            <w:lang w:eastAsia="en-AU"/>
          </w:rPr>
          <w:tab/>
        </w:r>
        <w:r w:rsidR="007C4D2D" w:rsidRPr="007321AC">
          <w:rPr>
            <w:rStyle w:val="Hyperlink"/>
            <w:noProof/>
          </w:rPr>
          <w:t>ACCESS</w:t>
        </w:r>
        <w:r w:rsidR="007C4D2D">
          <w:rPr>
            <w:noProof/>
            <w:webHidden/>
          </w:rPr>
          <w:tab/>
        </w:r>
        <w:r w:rsidR="007C4D2D">
          <w:rPr>
            <w:noProof/>
            <w:webHidden/>
          </w:rPr>
          <w:fldChar w:fldCharType="begin"/>
        </w:r>
        <w:r w:rsidR="007C4D2D">
          <w:rPr>
            <w:noProof/>
            <w:webHidden/>
          </w:rPr>
          <w:instrText xml:space="preserve"> PAGEREF _Toc493254529 \h </w:instrText>
        </w:r>
        <w:r w:rsidR="007C4D2D">
          <w:rPr>
            <w:noProof/>
            <w:webHidden/>
          </w:rPr>
        </w:r>
        <w:r w:rsidR="007C4D2D">
          <w:rPr>
            <w:noProof/>
            <w:webHidden/>
          </w:rPr>
          <w:fldChar w:fldCharType="separate"/>
        </w:r>
        <w:r w:rsidR="00A1461A">
          <w:rPr>
            <w:noProof/>
            <w:webHidden/>
          </w:rPr>
          <w:t>5</w:t>
        </w:r>
        <w:r w:rsidR="007C4D2D">
          <w:rPr>
            <w:noProof/>
            <w:webHidden/>
          </w:rPr>
          <w:fldChar w:fldCharType="end"/>
        </w:r>
      </w:hyperlink>
    </w:p>
    <w:p w14:paraId="60B66556" w14:textId="7E54B76D" w:rsidR="007C4D2D" w:rsidRDefault="0003667D">
      <w:pPr>
        <w:pStyle w:val="TOC1"/>
        <w:tabs>
          <w:tab w:val="left" w:pos="1474"/>
        </w:tabs>
        <w:rPr>
          <w:rFonts w:asciiTheme="minorHAnsi" w:eastAsiaTheme="minorEastAsia" w:hAnsiTheme="minorHAnsi" w:cstheme="minorBidi"/>
          <w:b w:val="0"/>
          <w:noProof/>
          <w:sz w:val="22"/>
          <w:szCs w:val="22"/>
          <w:lang w:eastAsia="en-AU"/>
        </w:rPr>
      </w:pPr>
      <w:hyperlink w:anchor="_Toc493254530" w:history="1">
        <w:r w:rsidR="007C4D2D" w:rsidRPr="007321AC">
          <w:rPr>
            <w:rStyle w:val="Hyperlink"/>
            <w:noProof/>
          </w:rPr>
          <w:t>4</w:t>
        </w:r>
        <w:r w:rsidR="007C4D2D">
          <w:rPr>
            <w:rFonts w:asciiTheme="minorHAnsi" w:eastAsiaTheme="minorEastAsia" w:hAnsiTheme="minorHAnsi" w:cstheme="minorBidi"/>
            <w:b w:val="0"/>
            <w:noProof/>
            <w:sz w:val="22"/>
            <w:szCs w:val="22"/>
            <w:lang w:eastAsia="en-AU"/>
          </w:rPr>
          <w:tab/>
        </w:r>
        <w:r w:rsidR="007C4D2D" w:rsidRPr="007321AC">
          <w:rPr>
            <w:rStyle w:val="Hyperlink"/>
            <w:noProof/>
          </w:rPr>
          <w:t>YOUR OBLIGATIONS</w:t>
        </w:r>
        <w:r w:rsidR="007C4D2D">
          <w:rPr>
            <w:noProof/>
            <w:webHidden/>
          </w:rPr>
          <w:tab/>
        </w:r>
        <w:r w:rsidR="007C4D2D">
          <w:rPr>
            <w:noProof/>
            <w:webHidden/>
          </w:rPr>
          <w:fldChar w:fldCharType="begin"/>
        </w:r>
        <w:r w:rsidR="007C4D2D">
          <w:rPr>
            <w:noProof/>
            <w:webHidden/>
          </w:rPr>
          <w:instrText xml:space="preserve"> PAGEREF _Toc493254530 \h </w:instrText>
        </w:r>
        <w:r w:rsidR="007C4D2D">
          <w:rPr>
            <w:noProof/>
            <w:webHidden/>
          </w:rPr>
        </w:r>
        <w:r w:rsidR="007C4D2D">
          <w:rPr>
            <w:noProof/>
            <w:webHidden/>
          </w:rPr>
          <w:fldChar w:fldCharType="separate"/>
        </w:r>
        <w:r w:rsidR="00A1461A">
          <w:rPr>
            <w:noProof/>
            <w:webHidden/>
          </w:rPr>
          <w:t>5</w:t>
        </w:r>
        <w:r w:rsidR="007C4D2D">
          <w:rPr>
            <w:noProof/>
            <w:webHidden/>
          </w:rPr>
          <w:fldChar w:fldCharType="end"/>
        </w:r>
      </w:hyperlink>
    </w:p>
    <w:p w14:paraId="505A8875" w14:textId="23FB1A29" w:rsidR="007C4D2D" w:rsidRDefault="0003667D">
      <w:pPr>
        <w:pStyle w:val="TOC1"/>
        <w:tabs>
          <w:tab w:val="left" w:pos="1474"/>
        </w:tabs>
        <w:rPr>
          <w:rFonts w:asciiTheme="minorHAnsi" w:eastAsiaTheme="minorEastAsia" w:hAnsiTheme="minorHAnsi" w:cstheme="minorBidi"/>
          <w:b w:val="0"/>
          <w:noProof/>
          <w:sz w:val="22"/>
          <w:szCs w:val="22"/>
          <w:lang w:eastAsia="en-AU"/>
        </w:rPr>
      </w:pPr>
      <w:hyperlink w:anchor="_Toc493254531" w:history="1">
        <w:r w:rsidR="007C4D2D" w:rsidRPr="007321AC">
          <w:rPr>
            <w:rStyle w:val="Hyperlink"/>
            <w:noProof/>
          </w:rPr>
          <w:t>5</w:t>
        </w:r>
        <w:r w:rsidR="007C4D2D">
          <w:rPr>
            <w:rFonts w:asciiTheme="minorHAnsi" w:eastAsiaTheme="minorEastAsia" w:hAnsiTheme="minorHAnsi" w:cstheme="minorBidi"/>
            <w:b w:val="0"/>
            <w:noProof/>
            <w:sz w:val="22"/>
            <w:szCs w:val="22"/>
            <w:lang w:eastAsia="en-AU"/>
          </w:rPr>
          <w:tab/>
        </w:r>
        <w:r w:rsidR="007C4D2D" w:rsidRPr="007321AC">
          <w:rPr>
            <w:rStyle w:val="Hyperlink"/>
            <w:noProof/>
          </w:rPr>
          <w:t>SUPPORT</w:t>
        </w:r>
        <w:r w:rsidR="007C4D2D">
          <w:rPr>
            <w:noProof/>
            <w:webHidden/>
          </w:rPr>
          <w:tab/>
        </w:r>
        <w:r w:rsidR="007C4D2D">
          <w:rPr>
            <w:noProof/>
            <w:webHidden/>
          </w:rPr>
          <w:fldChar w:fldCharType="begin"/>
        </w:r>
        <w:r w:rsidR="007C4D2D">
          <w:rPr>
            <w:noProof/>
            <w:webHidden/>
          </w:rPr>
          <w:instrText xml:space="preserve"> PAGEREF _Toc493254531 \h </w:instrText>
        </w:r>
        <w:r w:rsidR="007C4D2D">
          <w:rPr>
            <w:noProof/>
            <w:webHidden/>
          </w:rPr>
        </w:r>
        <w:r w:rsidR="007C4D2D">
          <w:rPr>
            <w:noProof/>
            <w:webHidden/>
          </w:rPr>
          <w:fldChar w:fldCharType="separate"/>
        </w:r>
        <w:r w:rsidR="00A1461A">
          <w:rPr>
            <w:noProof/>
            <w:webHidden/>
          </w:rPr>
          <w:t>6</w:t>
        </w:r>
        <w:r w:rsidR="007C4D2D">
          <w:rPr>
            <w:noProof/>
            <w:webHidden/>
          </w:rPr>
          <w:fldChar w:fldCharType="end"/>
        </w:r>
      </w:hyperlink>
    </w:p>
    <w:p w14:paraId="3C31BFC7" w14:textId="0238262B" w:rsidR="007C4D2D" w:rsidRDefault="0003667D">
      <w:pPr>
        <w:pStyle w:val="TOC1"/>
        <w:tabs>
          <w:tab w:val="left" w:pos="1474"/>
        </w:tabs>
        <w:rPr>
          <w:rFonts w:asciiTheme="minorHAnsi" w:eastAsiaTheme="minorEastAsia" w:hAnsiTheme="minorHAnsi" w:cstheme="minorBidi"/>
          <w:b w:val="0"/>
          <w:noProof/>
          <w:sz w:val="22"/>
          <w:szCs w:val="22"/>
          <w:lang w:eastAsia="en-AU"/>
        </w:rPr>
      </w:pPr>
      <w:hyperlink w:anchor="_Toc493254532" w:history="1">
        <w:r w:rsidR="007C4D2D" w:rsidRPr="007321AC">
          <w:rPr>
            <w:rStyle w:val="Hyperlink"/>
            <w:noProof/>
          </w:rPr>
          <w:t>6</w:t>
        </w:r>
        <w:r w:rsidR="007C4D2D">
          <w:rPr>
            <w:rFonts w:asciiTheme="minorHAnsi" w:eastAsiaTheme="minorEastAsia" w:hAnsiTheme="minorHAnsi" w:cstheme="minorBidi"/>
            <w:b w:val="0"/>
            <w:noProof/>
            <w:sz w:val="22"/>
            <w:szCs w:val="22"/>
            <w:lang w:eastAsia="en-AU"/>
          </w:rPr>
          <w:tab/>
        </w:r>
        <w:r w:rsidR="007C4D2D" w:rsidRPr="007321AC">
          <w:rPr>
            <w:rStyle w:val="Hyperlink"/>
            <w:noProof/>
          </w:rPr>
          <w:t>MODIFICATION AND UPDATES TO THE SERVICE AND API’S</w:t>
        </w:r>
        <w:r w:rsidR="007C4D2D">
          <w:rPr>
            <w:noProof/>
            <w:webHidden/>
          </w:rPr>
          <w:tab/>
        </w:r>
        <w:r w:rsidR="007C4D2D">
          <w:rPr>
            <w:noProof/>
            <w:webHidden/>
          </w:rPr>
          <w:fldChar w:fldCharType="begin"/>
        </w:r>
        <w:r w:rsidR="007C4D2D">
          <w:rPr>
            <w:noProof/>
            <w:webHidden/>
          </w:rPr>
          <w:instrText xml:space="preserve"> PAGEREF _Toc493254532 \h </w:instrText>
        </w:r>
        <w:r w:rsidR="007C4D2D">
          <w:rPr>
            <w:noProof/>
            <w:webHidden/>
          </w:rPr>
        </w:r>
        <w:r w:rsidR="007C4D2D">
          <w:rPr>
            <w:noProof/>
            <w:webHidden/>
          </w:rPr>
          <w:fldChar w:fldCharType="separate"/>
        </w:r>
        <w:r w:rsidR="00A1461A">
          <w:rPr>
            <w:noProof/>
            <w:webHidden/>
          </w:rPr>
          <w:t>6</w:t>
        </w:r>
        <w:r w:rsidR="007C4D2D">
          <w:rPr>
            <w:noProof/>
            <w:webHidden/>
          </w:rPr>
          <w:fldChar w:fldCharType="end"/>
        </w:r>
      </w:hyperlink>
    </w:p>
    <w:p w14:paraId="5B9715E0" w14:textId="599A5CA3" w:rsidR="007C4D2D" w:rsidRDefault="0003667D">
      <w:pPr>
        <w:pStyle w:val="TOC1"/>
        <w:tabs>
          <w:tab w:val="left" w:pos="1474"/>
        </w:tabs>
        <w:rPr>
          <w:rFonts w:asciiTheme="minorHAnsi" w:eastAsiaTheme="minorEastAsia" w:hAnsiTheme="minorHAnsi" w:cstheme="minorBidi"/>
          <w:b w:val="0"/>
          <w:noProof/>
          <w:sz w:val="22"/>
          <w:szCs w:val="22"/>
          <w:lang w:eastAsia="en-AU"/>
        </w:rPr>
      </w:pPr>
      <w:hyperlink w:anchor="_Toc493254533" w:history="1">
        <w:r w:rsidR="007C4D2D" w:rsidRPr="007321AC">
          <w:rPr>
            <w:rStyle w:val="Hyperlink"/>
            <w:noProof/>
          </w:rPr>
          <w:t>7</w:t>
        </w:r>
        <w:r w:rsidR="007C4D2D">
          <w:rPr>
            <w:rFonts w:asciiTheme="minorHAnsi" w:eastAsiaTheme="minorEastAsia" w:hAnsiTheme="minorHAnsi" w:cstheme="minorBidi"/>
            <w:b w:val="0"/>
            <w:noProof/>
            <w:sz w:val="22"/>
            <w:szCs w:val="22"/>
            <w:lang w:eastAsia="en-AU"/>
          </w:rPr>
          <w:tab/>
        </w:r>
        <w:r w:rsidR="007C4D2D" w:rsidRPr="007321AC">
          <w:rPr>
            <w:rStyle w:val="Hyperlink"/>
            <w:noProof/>
          </w:rPr>
          <w:t>MODIFICATIONS AND UPDATES TO THIS AGREEMENT</w:t>
        </w:r>
        <w:r w:rsidR="007C4D2D">
          <w:rPr>
            <w:noProof/>
            <w:webHidden/>
          </w:rPr>
          <w:tab/>
        </w:r>
        <w:r w:rsidR="007C4D2D">
          <w:rPr>
            <w:noProof/>
            <w:webHidden/>
          </w:rPr>
          <w:fldChar w:fldCharType="begin"/>
        </w:r>
        <w:r w:rsidR="007C4D2D">
          <w:rPr>
            <w:noProof/>
            <w:webHidden/>
          </w:rPr>
          <w:instrText xml:space="preserve"> PAGEREF _Toc493254533 \h </w:instrText>
        </w:r>
        <w:r w:rsidR="007C4D2D">
          <w:rPr>
            <w:noProof/>
            <w:webHidden/>
          </w:rPr>
        </w:r>
        <w:r w:rsidR="007C4D2D">
          <w:rPr>
            <w:noProof/>
            <w:webHidden/>
          </w:rPr>
          <w:fldChar w:fldCharType="separate"/>
        </w:r>
        <w:r w:rsidR="00A1461A">
          <w:rPr>
            <w:noProof/>
            <w:webHidden/>
          </w:rPr>
          <w:t>6</w:t>
        </w:r>
        <w:r w:rsidR="007C4D2D">
          <w:rPr>
            <w:noProof/>
            <w:webHidden/>
          </w:rPr>
          <w:fldChar w:fldCharType="end"/>
        </w:r>
      </w:hyperlink>
    </w:p>
    <w:p w14:paraId="4E2F1162" w14:textId="23E91D7C" w:rsidR="007C4D2D" w:rsidRDefault="0003667D">
      <w:pPr>
        <w:pStyle w:val="TOC1"/>
        <w:tabs>
          <w:tab w:val="left" w:pos="1474"/>
        </w:tabs>
        <w:rPr>
          <w:rFonts w:asciiTheme="minorHAnsi" w:eastAsiaTheme="minorEastAsia" w:hAnsiTheme="minorHAnsi" w:cstheme="minorBidi"/>
          <w:b w:val="0"/>
          <w:noProof/>
          <w:sz w:val="22"/>
          <w:szCs w:val="22"/>
          <w:lang w:eastAsia="en-AU"/>
        </w:rPr>
      </w:pPr>
      <w:hyperlink w:anchor="_Toc493254534" w:history="1">
        <w:r w:rsidR="007C4D2D" w:rsidRPr="007321AC">
          <w:rPr>
            <w:rStyle w:val="Hyperlink"/>
            <w:noProof/>
          </w:rPr>
          <w:t>8</w:t>
        </w:r>
        <w:r w:rsidR="007C4D2D">
          <w:rPr>
            <w:rFonts w:asciiTheme="minorHAnsi" w:eastAsiaTheme="minorEastAsia" w:hAnsiTheme="minorHAnsi" w:cstheme="minorBidi"/>
            <w:b w:val="0"/>
            <w:noProof/>
            <w:sz w:val="22"/>
            <w:szCs w:val="22"/>
            <w:lang w:eastAsia="en-AU"/>
          </w:rPr>
          <w:tab/>
        </w:r>
        <w:r w:rsidR="007C4D2D" w:rsidRPr="007321AC">
          <w:rPr>
            <w:rStyle w:val="Hyperlink"/>
            <w:noProof/>
          </w:rPr>
          <w:t>REPRESENTATIONS AND WARRANTIES</w:t>
        </w:r>
        <w:r w:rsidR="007C4D2D">
          <w:rPr>
            <w:noProof/>
            <w:webHidden/>
          </w:rPr>
          <w:tab/>
        </w:r>
        <w:r w:rsidR="007C4D2D">
          <w:rPr>
            <w:noProof/>
            <w:webHidden/>
          </w:rPr>
          <w:fldChar w:fldCharType="begin"/>
        </w:r>
        <w:r w:rsidR="007C4D2D">
          <w:rPr>
            <w:noProof/>
            <w:webHidden/>
          </w:rPr>
          <w:instrText xml:space="preserve"> PAGEREF _Toc493254534 \h </w:instrText>
        </w:r>
        <w:r w:rsidR="007C4D2D">
          <w:rPr>
            <w:noProof/>
            <w:webHidden/>
          </w:rPr>
        </w:r>
        <w:r w:rsidR="007C4D2D">
          <w:rPr>
            <w:noProof/>
            <w:webHidden/>
          </w:rPr>
          <w:fldChar w:fldCharType="separate"/>
        </w:r>
        <w:r w:rsidR="00A1461A">
          <w:rPr>
            <w:noProof/>
            <w:webHidden/>
          </w:rPr>
          <w:t>8</w:t>
        </w:r>
        <w:r w:rsidR="007C4D2D">
          <w:rPr>
            <w:noProof/>
            <w:webHidden/>
          </w:rPr>
          <w:fldChar w:fldCharType="end"/>
        </w:r>
      </w:hyperlink>
    </w:p>
    <w:p w14:paraId="7EBAC2BA" w14:textId="411CDF89" w:rsidR="007C4D2D" w:rsidRDefault="0003667D">
      <w:pPr>
        <w:pStyle w:val="TOC1"/>
        <w:tabs>
          <w:tab w:val="left" w:pos="1474"/>
        </w:tabs>
        <w:rPr>
          <w:rFonts w:asciiTheme="minorHAnsi" w:eastAsiaTheme="minorEastAsia" w:hAnsiTheme="minorHAnsi" w:cstheme="minorBidi"/>
          <w:b w:val="0"/>
          <w:noProof/>
          <w:sz w:val="22"/>
          <w:szCs w:val="22"/>
          <w:lang w:eastAsia="en-AU"/>
        </w:rPr>
      </w:pPr>
      <w:hyperlink w:anchor="_Toc493254535" w:history="1">
        <w:r w:rsidR="007C4D2D" w:rsidRPr="007321AC">
          <w:rPr>
            <w:rStyle w:val="Hyperlink"/>
            <w:noProof/>
          </w:rPr>
          <w:t>9</w:t>
        </w:r>
        <w:r w:rsidR="007C4D2D">
          <w:rPr>
            <w:rFonts w:asciiTheme="minorHAnsi" w:eastAsiaTheme="minorEastAsia" w:hAnsiTheme="minorHAnsi" w:cstheme="minorBidi"/>
            <w:b w:val="0"/>
            <w:noProof/>
            <w:sz w:val="22"/>
            <w:szCs w:val="22"/>
            <w:lang w:eastAsia="en-AU"/>
          </w:rPr>
          <w:tab/>
        </w:r>
        <w:r w:rsidR="007C4D2D" w:rsidRPr="007321AC">
          <w:rPr>
            <w:rStyle w:val="Hyperlink"/>
            <w:noProof/>
          </w:rPr>
          <w:t>INFRINGEMENT</w:t>
        </w:r>
        <w:r w:rsidR="007C4D2D">
          <w:rPr>
            <w:noProof/>
            <w:webHidden/>
          </w:rPr>
          <w:tab/>
        </w:r>
        <w:r w:rsidR="007C4D2D">
          <w:rPr>
            <w:noProof/>
            <w:webHidden/>
          </w:rPr>
          <w:fldChar w:fldCharType="begin"/>
        </w:r>
        <w:r w:rsidR="007C4D2D">
          <w:rPr>
            <w:noProof/>
            <w:webHidden/>
          </w:rPr>
          <w:instrText xml:space="preserve"> PAGEREF _Toc493254535 \h </w:instrText>
        </w:r>
        <w:r w:rsidR="007C4D2D">
          <w:rPr>
            <w:noProof/>
            <w:webHidden/>
          </w:rPr>
        </w:r>
        <w:r w:rsidR="007C4D2D">
          <w:rPr>
            <w:noProof/>
            <w:webHidden/>
          </w:rPr>
          <w:fldChar w:fldCharType="separate"/>
        </w:r>
        <w:r w:rsidR="00A1461A">
          <w:rPr>
            <w:noProof/>
            <w:webHidden/>
          </w:rPr>
          <w:t>9</w:t>
        </w:r>
        <w:r w:rsidR="007C4D2D">
          <w:rPr>
            <w:noProof/>
            <w:webHidden/>
          </w:rPr>
          <w:fldChar w:fldCharType="end"/>
        </w:r>
      </w:hyperlink>
    </w:p>
    <w:p w14:paraId="5DCD4983" w14:textId="0BB85B2C" w:rsidR="007C4D2D" w:rsidRDefault="0003667D">
      <w:pPr>
        <w:pStyle w:val="TOC1"/>
        <w:tabs>
          <w:tab w:val="left" w:pos="1474"/>
        </w:tabs>
        <w:rPr>
          <w:rFonts w:asciiTheme="minorHAnsi" w:eastAsiaTheme="minorEastAsia" w:hAnsiTheme="minorHAnsi" w:cstheme="minorBidi"/>
          <w:b w:val="0"/>
          <w:noProof/>
          <w:sz w:val="22"/>
          <w:szCs w:val="22"/>
          <w:lang w:eastAsia="en-AU"/>
        </w:rPr>
      </w:pPr>
      <w:hyperlink w:anchor="_Toc493254536" w:history="1">
        <w:r w:rsidR="007C4D2D" w:rsidRPr="007321AC">
          <w:rPr>
            <w:rStyle w:val="Hyperlink"/>
            <w:noProof/>
          </w:rPr>
          <w:t>10</w:t>
        </w:r>
        <w:r w:rsidR="007C4D2D">
          <w:rPr>
            <w:rFonts w:asciiTheme="minorHAnsi" w:eastAsiaTheme="minorEastAsia" w:hAnsiTheme="minorHAnsi" w:cstheme="minorBidi"/>
            <w:b w:val="0"/>
            <w:noProof/>
            <w:sz w:val="22"/>
            <w:szCs w:val="22"/>
            <w:lang w:eastAsia="en-AU"/>
          </w:rPr>
          <w:tab/>
        </w:r>
        <w:r w:rsidR="007C4D2D" w:rsidRPr="007321AC">
          <w:rPr>
            <w:rStyle w:val="Hyperlink"/>
            <w:noProof/>
          </w:rPr>
          <w:t>INDEMNIFICATION</w:t>
        </w:r>
        <w:r w:rsidR="007C4D2D">
          <w:rPr>
            <w:noProof/>
            <w:webHidden/>
          </w:rPr>
          <w:tab/>
        </w:r>
        <w:r w:rsidR="007C4D2D">
          <w:rPr>
            <w:noProof/>
            <w:webHidden/>
          </w:rPr>
          <w:fldChar w:fldCharType="begin"/>
        </w:r>
        <w:r w:rsidR="007C4D2D">
          <w:rPr>
            <w:noProof/>
            <w:webHidden/>
          </w:rPr>
          <w:instrText xml:space="preserve"> PAGEREF _Toc493254536 \h </w:instrText>
        </w:r>
        <w:r w:rsidR="007C4D2D">
          <w:rPr>
            <w:noProof/>
            <w:webHidden/>
          </w:rPr>
        </w:r>
        <w:r w:rsidR="007C4D2D">
          <w:rPr>
            <w:noProof/>
            <w:webHidden/>
          </w:rPr>
          <w:fldChar w:fldCharType="separate"/>
        </w:r>
        <w:r w:rsidR="00A1461A">
          <w:rPr>
            <w:noProof/>
            <w:webHidden/>
          </w:rPr>
          <w:t>9</w:t>
        </w:r>
        <w:r w:rsidR="007C4D2D">
          <w:rPr>
            <w:noProof/>
            <w:webHidden/>
          </w:rPr>
          <w:fldChar w:fldCharType="end"/>
        </w:r>
      </w:hyperlink>
    </w:p>
    <w:p w14:paraId="278A0ED1" w14:textId="3A8E56A4" w:rsidR="007C4D2D" w:rsidRDefault="0003667D">
      <w:pPr>
        <w:pStyle w:val="TOC1"/>
        <w:tabs>
          <w:tab w:val="left" w:pos="1474"/>
        </w:tabs>
        <w:rPr>
          <w:rFonts w:asciiTheme="minorHAnsi" w:eastAsiaTheme="minorEastAsia" w:hAnsiTheme="minorHAnsi" w:cstheme="minorBidi"/>
          <w:b w:val="0"/>
          <w:noProof/>
          <w:sz w:val="22"/>
          <w:szCs w:val="22"/>
          <w:lang w:eastAsia="en-AU"/>
        </w:rPr>
      </w:pPr>
      <w:hyperlink w:anchor="_Toc493254537" w:history="1">
        <w:r w:rsidR="007C4D2D" w:rsidRPr="007321AC">
          <w:rPr>
            <w:rStyle w:val="Hyperlink"/>
            <w:noProof/>
          </w:rPr>
          <w:t>11</w:t>
        </w:r>
        <w:r w:rsidR="007C4D2D">
          <w:rPr>
            <w:rFonts w:asciiTheme="minorHAnsi" w:eastAsiaTheme="minorEastAsia" w:hAnsiTheme="minorHAnsi" w:cstheme="minorBidi"/>
            <w:b w:val="0"/>
            <w:noProof/>
            <w:sz w:val="22"/>
            <w:szCs w:val="22"/>
            <w:lang w:eastAsia="en-AU"/>
          </w:rPr>
          <w:tab/>
        </w:r>
        <w:r w:rsidR="007C4D2D" w:rsidRPr="007321AC">
          <w:rPr>
            <w:rStyle w:val="Hyperlink"/>
            <w:noProof/>
          </w:rPr>
          <w:t>DISCLAIMER</w:t>
        </w:r>
        <w:r w:rsidR="007C4D2D">
          <w:rPr>
            <w:noProof/>
            <w:webHidden/>
          </w:rPr>
          <w:tab/>
        </w:r>
        <w:r w:rsidR="007C4D2D">
          <w:rPr>
            <w:noProof/>
            <w:webHidden/>
          </w:rPr>
          <w:fldChar w:fldCharType="begin"/>
        </w:r>
        <w:r w:rsidR="007C4D2D">
          <w:rPr>
            <w:noProof/>
            <w:webHidden/>
          </w:rPr>
          <w:instrText xml:space="preserve"> PAGEREF _Toc493254537 \h </w:instrText>
        </w:r>
        <w:r w:rsidR="007C4D2D">
          <w:rPr>
            <w:noProof/>
            <w:webHidden/>
          </w:rPr>
        </w:r>
        <w:r w:rsidR="007C4D2D">
          <w:rPr>
            <w:noProof/>
            <w:webHidden/>
          </w:rPr>
          <w:fldChar w:fldCharType="separate"/>
        </w:r>
        <w:r w:rsidR="00A1461A">
          <w:rPr>
            <w:noProof/>
            <w:webHidden/>
          </w:rPr>
          <w:t>9</w:t>
        </w:r>
        <w:r w:rsidR="007C4D2D">
          <w:rPr>
            <w:noProof/>
            <w:webHidden/>
          </w:rPr>
          <w:fldChar w:fldCharType="end"/>
        </w:r>
      </w:hyperlink>
    </w:p>
    <w:p w14:paraId="766734CD" w14:textId="019E9924" w:rsidR="007C4D2D" w:rsidRDefault="0003667D">
      <w:pPr>
        <w:pStyle w:val="TOC1"/>
        <w:tabs>
          <w:tab w:val="left" w:pos="1474"/>
        </w:tabs>
        <w:rPr>
          <w:rFonts w:asciiTheme="minorHAnsi" w:eastAsiaTheme="minorEastAsia" w:hAnsiTheme="minorHAnsi" w:cstheme="minorBidi"/>
          <w:b w:val="0"/>
          <w:noProof/>
          <w:sz w:val="22"/>
          <w:szCs w:val="22"/>
          <w:lang w:eastAsia="en-AU"/>
        </w:rPr>
      </w:pPr>
      <w:hyperlink w:anchor="_Toc493254538" w:history="1">
        <w:r w:rsidR="007C4D2D" w:rsidRPr="007321AC">
          <w:rPr>
            <w:rStyle w:val="Hyperlink"/>
            <w:noProof/>
          </w:rPr>
          <w:t>12</w:t>
        </w:r>
        <w:r w:rsidR="007C4D2D">
          <w:rPr>
            <w:rFonts w:asciiTheme="minorHAnsi" w:eastAsiaTheme="minorEastAsia" w:hAnsiTheme="minorHAnsi" w:cstheme="minorBidi"/>
            <w:b w:val="0"/>
            <w:noProof/>
            <w:sz w:val="22"/>
            <w:szCs w:val="22"/>
            <w:lang w:eastAsia="en-AU"/>
          </w:rPr>
          <w:tab/>
        </w:r>
        <w:r w:rsidR="007C4D2D" w:rsidRPr="007321AC">
          <w:rPr>
            <w:rStyle w:val="Hyperlink"/>
            <w:noProof/>
          </w:rPr>
          <w:t>LIMITATION OF LIABILITY</w:t>
        </w:r>
        <w:r w:rsidR="007C4D2D">
          <w:rPr>
            <w:noProof/>
            <w:webHidden/>
          </w:rPr>
          <w:tab/>
        </w:r>
        <w:r w:rsidR="007C4D2D">
          <w:rPr>
            <w:noProof/>
            <w:webHidden/>
          </w:rPr>
          <w:fldChar w:fldCharType="begin"/>
        </w:r>
        <w:r w:rsidR="007C4D2D">
          <w:rPr>
            <w:noProof/>
            <w:webHidden/>
          </w:rPr>
          <w:instrText xml:space="preserve"> PAGEREF _Toc493254538 \h </w:instrText>
        </w:r>
        <w:r w:rsidR="007C4D2D">
          <w:rPr>
            <w:noProof/>
            <w:webHidden/>
          </w:rPr>
        </w:r>
        <w:r w:rsidR="007C4D2D">
          <w:rPr>
            <w:noProof/>
            <w:webHidden/>
          </w:rPr>
          <w:fldChar w:fldCharType="separate"/>
        </w:r>
        <w:r w:rsidR="00A1461A">
          <w:rPr>
            <w:noProof/>
            <w:webHidden/>
          </w:rPr>
          <w:t>10</w:t>
        </w:r>
        <w:r w:rsidR="007C4D2D">
          <w:rPr>
            <w:noProof/>
            <w:webHidden/>
          </w:rPr>
          <w:fldChar w:fldCharType="end"/>
        </w:r>
      </w:hyperlink>
    </w:p>
    <w:p w14:paraId="7061843F" w14:textId="3C659919" w:rsidR="007C4D2D" w:rsidRDefault="0003667D">
      <w:pPr>
        <w:pStyle w:val="TOC1"/>
        <w:tabs>
          <w:tab w:val="left" w:pos="1474"/>
        </w:tabs>
        <w:rPr>
          <w:rFonts w:asciiTheme="minorHAnsi" w:eastAsiaTheme="minorEastAsia" w:hAnsiTheme="minorHAnsi" w:cstheme="minorBidi"/>
          <w:b w:val="0"/>
          <w:noProof/>
          <w:sz w:val="22"/>
          <w:szCs w:val="22"/>
          <w:lang w:eastAsia="en-AU"/>
        </w:rPr>
      </w:pPr>
      <w:hyperlink w:anchor="_Toc493254539" w:history="1">
        <w:r w:rsidR="007C4D2D" w:rsidRPr="007321AC">
          <w:rPr>
            <w:rStyle w:val="Hyperlink"/>
            <w:noProof/>
          </w:rPr>
          <w:t>13</w:t>
        </w:r>
        <w:r w:rsidR="007C4D2D">
          <w:rPr>
            <w:rFonts w:asciiTheme="minorHAnsi" w:eastAsiaTheme="minorEastAsia" w:hAnsiTheme="minorHAnsi" w:cstheme="minorBidi"/>
            <w:b w:val="0"/>
            <w:noProof/>
            <w:sz w:val="22"/>
            <w:szCs w:val="22"/>
            <w:lang w:eastAsia="en-AU"/>
          </w:rPr>
          <w:tab/>
        </w:r>
        <w:r w:rsidR="007C4D2D" w:rsidRPr="007321AC">
          <w:rPr>
            <w:rStyle w:val="Hyperlink"/>
            <w:noProof/>
          </w:rPr>
          <w:t>TERMINATION</w:t>
        </w:r>
        <w:r w:rsidR="007C4D2D">
          <w:rPr>
            <w:noProof/>
            <w:webHidden/>
          </w:rPr>
          <w:tab/>
        </w:r>
        <w:r w:rsidR="007C4D2D">
          <w:rPr>
            <w:noProof/>
            <w:webHidden/>
          </w:rPr>
          <w:fldChar w:fldCharType="begin"/>
        </w:r>
        <w:r w:rsidR="007C4D2D">
          <w:rPr>
            <w:noProof/>
            <w:webHidden/>
          </w:rPr>
          <w:instrText xml:space="preserve"> PAGEREF _Toc493254539 \h </w:instrText>
        </w:r>
        <w:r w:rsidR="007C4D2D">
          <w:rPr>
            <w:noProof/>
            <w:webHidden/>
          </w:rPr>
        </w:r>
        <w:r w:rsidR="007C4D2D">
          <w:rPr>
            <w:noProof/>
            <w:webHidden/>
          </w:rPr>
          <w:fldChar w:fldCharType="separate"/>
        </w:r>
        <w:r w:rsidR="00A1461A">
          <w:rPr>
            <w:noProof/>
            <w:webHidden/>
          </w:rPr>
          <w:t>12</w:t>
        </w:r>
        <w:r w:rsidR="007C4D2D">
          <w:rPr>
            <w:noProof/>
            <w:webHidden/>
          </w:rPr>
          <w:fldChar w:fldCharType="end"/>
        </w:r>
      </w:hyperlink>
    </w:p>
    <w:p w14:paraId="681B54C1" w14:textId="20AF3591" w:rsidR="007C4D2D" w:rsidRDefault="0003667D">
      <w:pPr>
        <w:pStyle w:val="TOC1"/>
        <w:tabs>
          <w:tab w:val="left" w:pos="1474"/>
        </w:tabs>
        <w:rPr>
          <w:rFonts w:asciiTheme="minorHAnsi" w:eastAsiaTheme="minorEastAsia" w:hAnsiTheme="minorHAnsi" w:cstheme="minorBidi"/>
          <w:b w:val="0"/>
          <w:noProof/>
          <w:sz w:val="22"/>
          <w:szCs w:val="22"/>
          <w:lang w:eastAsia="en-AU"/>
        </w:rPr>
      </w:pPr>
      <w:hyperlink w:anchor="_Toc493254540" w:history="1">
        <w:r w:rsidR="007C4D2D" w:rsidRPr="007321AC">
          <w:rPr>
            <w:rStyle w:val="Hyperlink"/>
            <w:noProof/>
          </w:rPr>
          <w:t>14</w:t>
        </w:r>
        <w:r w:rsidR="007C4D2D">
          <w:rPr>
            <w:rFonts w:asciiTheme="minorHAnsi" w:eastAsiaTheme="minorEastAsia" w:hAnsiTheme="minorHAnsi" w:cstheme="minorBidi"/>
            <w:b w:val="0"/>
            <w:noProof/>
            <w:sz w:val="22"/>
            <w:szCs w:val="22"/>
            <w:lang w:eastAsia="en-AU"/>
          </w:rPr>
          <w:tab/>
        </w:r>
        <w:r w:rsidR="007C4D2D" w:rsidRPr="007321AC">
          <w:rPr>
            <w:rStyle w:val="Hyperlink"/>
            <w:noProof/>
          </w:rPr>
          <w:t>PUBLICITY</w:t>
        </w:r>
        <w:r w:rsidR="007C4D2D">
          <w:rPr>
            <w:noProof/>
            <w:webHidden/>
          </w:rPr>
          <w:tab/>
        </w:r>
        <w:r w:rsidR="007C4D2D">
          <w:rPr>
            <w:noProof/>
            <w:webHidden/>
          </w:rPr>
          <w:fldChar w:fldCharType="begin"/>
        </w:r>
        <w:r w:rsidR="007C4D2D">
          <w:rPr>
            <w:noProof/>
            <w:webHidden/>
          </w:rPr>
          <w:instrText xml:space="preserve"> PAGEREF _Toc493254540 \h </w:instrText>
        </w:r>
        <w:r w:rsidR="007C4D2D">
          <w:rPr>
            <w:noProof/>
            <w:webHidden/>
          </w:rPr>
        </w:r>
        <w:r w:rsidR="007C4D2D">
          <w:rPr>
            <w:noProof/>
            <w:webHidden/>
          </w:rPr>
          <w:fldChar w:fldCharType="separate"/>
        </w:r>
        <w:r w:rsidR="00A1461A">
          <w:rPr>
            <w:noProof/>
            <w:webHidden/>
          </w:rPr>
          <w:t>12</w:t>
        </w:r>
        <w:r w:rsidR="007C4D2D">
          <w:rPr>
            <w:noProof/>
            <w:webHidden/>
          </w:rPr>
          <w:fldChar w:fldCharType="end"/>
        </w:r>
      </w:hyperlink>
    </w:p>
    <w:p w14:paraId="7B8F514B" w14:textId="7CA6C6AD" w:rsidR="007C4D2D" w:rsidRDefault="0003667D">
      <w:pPr>
        <w:pStyle w:val="TOC1"/>
        <w:tabs>
          <w:tab w:val="left" w:pos="1474"/>
        </w:tabs>
        <w:rPr>
          <w:rFonts w:asciiTheme="minorHAnsi" w:eastAsiaTheme="minorEastAsia" w:hAnsiTheme="minorHAnsi" w:cstheme="minorBidi"/>
          <w:b w:val="0"/>
          <w:noProof/>
          <w:sz w:val="22"/>
          <w:szCs w:val="22"/>
          <w:lang w:eastAsia="en-AU"/>
        </w:rPr>
      </w:pPr>
      <w:hyperlink w:anchor="_Toc493254541" w:history="1">
        <w:r w:rsidR="007C4D2D" w:rsidRPr="007321AC">
          <w:rPr>
            <w:rStyle w:val="Hyperlink"/>
            <w:noProof/>
          </w:rPr>
          <w:t>15</w:t>
        </w:r>
        <w:r w:rsidR="007C4D2D">
          <w:rPr>
            <w:rFonts w:asciiTheme="minorHAnsi" w:eastAsiaTheme="minorEastAsia" w:hAnsiTheme="minorHAnsi" w:cstheme="minorBidi"/>
            <w:b w:val="0"/>
            <w:noProof/>
            <w:sz w:val="22"/>
            <w:szCs w:val="22"/>
            <w:lang w:eastAsia="en-AU"/>
          </w:rPr>
          <w:tab/>
        </w:r>
        <w:r w:rsidR="007C4D2D" w:rsidRPr="007321AC">
          <w:rPr>
            <w:rStyle w:val="Hyperlink"/>
            <w:noProof/>
          </w:rPr>
          <w:t>PRIVACY AND SECURITY</w:t>
        </w:r>
        <w:r w:rsidR="007C4D2D">
          <w:rPr>
            <w:noProof/>
            <w:webHidden/>
          </w:rPr>
          <w:tab/>
        </w:r>
        <w:r w:rsidR="007C4D2D">
          <w:rPr>
            <w:noProof/>
            <w:webHidden/>
          </w:rPr>
          <w:fldChar w:fldCharType="begin"/>
        </w:r>
        <w:r w:rsidR="007C4D2D">
          <w:rPr>
            <w:noProof/>
            <w:webHidden/>
          </w:rPr>
          <w:instrText xml:space="preserve"> PAGEREF _Toc493254541 \h </w:instrText>
        </w:r>
        <w:r w:rsidR="007C4D2D">
          <w:rPr>
            <w:noProof/>
            <w:webHidden/>
          </w:rPr>
        </w:r>
        <w:r w:rsidR="007C4D2D">
          <w:rPr>
            <w:noProof/>
            <w:webHidden/>
          </w:rPr>
          <w:fldChar w:fldCharType="separate"/>
        </w:r>
        <w:r w:rsidR="00A1461A">
          <w:rPr>
            <w:noProof/>
            <w:webHidden/>
          </w:rPr>
          <w:t>12</w:t>
        </w:r>
        <w:r w:rsidR="007C4D2D">
          <w:rPr>
            <w:noProof/>
            <w:webHidden/>
          </w:rPr>
          <w:fldChar w:fldCharType="end"/>
        </w:r>
      </w:hyperlink>
    </w:p>
    <w:p w14:paraId="442E9AA3" w14:textId="2520D43C" w:rsidR="007C4D2D" w:rsidRDefault="0003667D">
      <w:pPr>
        <w:pStyle w:val="TOC1"/>
        <w:tabs>
          <w:tab w:val="left" w:pos="1474"/>
        </w:tabs>
        <w:rPr>
          <w:rFonts w:asciiTheme="minorHAnsi" w:eastAsiaTheme="minorEastAsia" w:hAnsiTheme="minorHAnsi" w:cstheme="minorBidi"/>
          <w:b w:val="0"/>
          <w:noProof/>
          <w:sz w:val="22"/>
          <w:szCs w:val="22"/>
          <w:lang w:eastAsia="en-AU"/>
        </w:rPr>
      </w:pPr>
      <w:hyperlink w:anchor="_Toc493254542" w:history="1">
        <w:r w:rsidR="007C4D2D" w:rsidRPr="007321AC">
          <w:rPr>
            <w:rStyle w:val="Hyperlink"/>
            <w:noProof/>
          </w:rPr>
          <w:t>16</w:t>
        </w:r>
        <w:r w:rsidR="007C4D2D">
          <w:rPr>
            <w:rFonts w:asciiTheme="minorHAnsi" w:eastAsiaTheme="minorEastAsia" w:hAnsiTheme="minorHAnsi" w:cstheme="minorBidi"/>
            <w:b w:val="0"/>
            <w:noProof/>
            <w:sz w:val="22"/>
            <w:szCs w:val="22"/>
            <w:lang w:eastAsia="en-AU"/>
          </w:rPr>
          <w:tab/>
        </w:r>
        <w:r w:rsidR="007C4D2D" w:rsidRPr="007321AC">
          <w:rPr>
            <w:rStyle w:val="Hyperlink"/>
            <w:noProof/>
          </w:rPr>
          <w:t>CONFIDENTIAL INFORMATION</w:t>
        </w:r>
        <w:r w:rsidR="007C4D2D">
          <w:rPr>
            <w:noProof/>
            <w:webHidden/>
          </w:rPr>
          <w:tab/>
        </w:r>
        <w:r w:rsidR="007C4D2D">
          <w:rPr>
            <w:noProof/>
            <w:webHidden/>
          </w:rPr>
          <w:fldChar w:fldCharType="begin"/>
        </w:r>
        <w:r w:rsidR="007C4D2D">
          <w:rPr>
            <w:noProof/>
            <w:webHidden/>
          </w:rPr>
          <w:instrText xml:space="preserve"> PAGEREF _Toc493254542 \h </w:instrText>
        </w:r>
        <w:r w:rsidR="007C4D2D">
          <w:rPr>
            <w:noProof/>
            <w:webHidden/>
          </w:rPr>
        </w:r>
        <w:r w:rsidR="007C4D2D">
          <w:rPr>
            <w:noProof/>
            <w:webHidden/>
          </w:rPr>
          <w:fldChar w:fldCharType="separate"/>
        </w:r>
        <w:r w:rsidR="00A1461A">
          <w:rPr>
            <w:noProof/>
            <w:webHidden/>
          </w:rPr>
          <w:t>13</w:t>
        </w:r>
        <w:r w:rsidR="007C4D2D">
          <w:rPr>
            <w:noProof/>
            <w:webHidden/>
          </w:rPr>
          <w:fldChar w:fldCharType="end"/>
        </w:r>
      </w:hyperlink>
    </w:p>
    <w:p w14:paraId="4AEF4ABD" w14:textId="777ABF29" w:rsidR="007C4D2D" w:rsidRDefault="0003667D">
      <w:pPr>
        <w:pStyle w:val="TOC1"/>
        <w:tabs>
          <w:tab w:val="left" w:pos="1474"/>
        </w:tabs>
        <w:rPr>
          <w:rFonts w:asciiTheme="minorHAnsi" w:eastAsiaTheme="minorEastAsia" w:hAnsiTheme="minorHAnsi" w:cstheme="minorBidi"/>
          <w:b w:val="0"/>
          <w:noProof/>
          <w:sz w:val="22"/>
          <w:szCs w:val="22"/>
          <w:lang w:eastAsia="en-AU"/>
        </w:rPr>
      </w:pPr>
      <w:hyperlink w:anchor="_Toc493254543" w:history="1">
        <w:r w:rsidR="007C4D2D" w:rsidRPr="007321AC">
          <w:rPr>
            <w:rStyle w:val="Hyperlink"/>
            <w:noProof/>
          </w:rPr>
          <w:t>17</w:t>
        </w:r>
        <w:r w:rsidR="007C4D2D">
          <w:rPr>
            <w:rFonts w:asciiTheme="minorHAnsi" w:eastAsiaTheme="minorEastAsia" w:hAnsiTheme="minorHAnsi" w:cstheme="minorBidi"/>
            <w:b w:val="0"/>
            <w:noProof/>
            <w:sz w:val="22"/>
            <w:szCs w:val="22"/>
            <w:lang w:eastAsia="en-AU"/>
          </w:rPr>
          <w:tab/>
        </w:r>
        <w:r w:rsidR="007C4D2D" w:rsidRPr="007321AC">
          <w:rPr>
            <w:rStyle w:val="Hyperlink"/>
            <w:noProof/>
          </w:rPr>
          <w:t>GENERAL PROVISIONS</w:t>
        </w:r>
        <w:r w:rsidR="007C4D2D">
          <w:rPr>
            <w:noProof/>
            <w:webHidden/>
          </w:rPr>
          <w:tab/>
        </w:r>
        <w:r w:rsidR="007C4D2D">
          <w:rPr>
            <w:noProof/>
            <w:webHidden/>
          </w:rPr>
          <w:fldChar w:fldCharType="begin"/>
        </w:r>
        <w:r w:rsidR="007C4D2D">
          <w:rPr>
            <w:noProof/>
            <w:webHidden/>
          </w:rPr>
          <w:instrText xml:space="preserve"> PAGEREF _Toc493254543 \h </w:instrText>
        </w:r>
        <w:r w:rsidR="007C4D2D">
          <w:rPr>
            <w:noProof/>
            <w:webHidden/>
          </w:rPr>
        </w:r>
        <w:r w:rsidR="007C4D2D">
          <w:rPr>
            <w:noProof/>
            <w:webHidden/>
          </w:rPr>
          <w:fldChar w:fldCharType="separate"/>
        </w:r>
        <w:r w:rsidR="00A1461A">
          <w:rPr>
            <w:noProof/>
            <w:webHidden/>
          </w:rPr>
          <w:t>13</w:t>
        </w:r>
        <w:r w:rsidR="007C4D2D">
          <w:rPr>
            <w:noProof/>
            <w:webHidden/>
          </w:rPr>
          <w:fldChar w:fldCharType="end"/>
        </w:r>
      </w:hyperlink>
    </w:p>
    <w:p w14:paraId="1F89EC66" w14:textId="75DA2FB2" w:rsidR="00CA6EBA" w:rsidRDefault="00DF0CDF" w:rsidP="00CA6EBA">
      <w:r w:rsidRPr="002F1505">
        <w:rPr>
          <w:rFonts w:ascii="Verdana" w:hAnsi="Verdana"/>
          <w:b/>
          <w:sz w:val="20"/>
        </w:rPr>
        <w:fldChar w:fldCharType="end"/>
      </w:r>
    </w:p>
    <w:p w14:paraId="3FAA76DB" w14:textId="4E64A9FD" w:rsidR="00C54F4C" w:rsidRPr="00CA6EBA" w:rsidRDefault="00C54F4C" w:rsidP="00327495">
      <w:pPr>
        <w:tabs>
          <w:tab w:val="left" w:pos="3228"/>
        </w:tabs>
        <w:sectPr w:rsidR="00C54F4C" w:rsidRPr="00CA6EBA" w:rsidSect="00C8314C">
          <w:headerReference w:type="default" r:id="rId13"/>
          <w:footerReference w:type="even" r:id="rId14"/>
          <w:footerReference w:type="default" r:id="rId15"/>
          <w:headerReference w:type="first" r:id="rId16"/>
          <w:footerReference w:type="first" r:id="rId17"/>
          <w:pgSz w:w="11907" w:h="16840" w:code="9"/>
          <w:pgMar w:top="1134" w:right="1559" w:bottom="1418" w:left="1843" w:header="425" w:footer="567" w:gutter="0"/>
          <w:cols w:space="720"/>
          <w:docGrid w:linePitch="313"/>
        </w:sectPr>
      </w:pPr>
    </w:p>
    <w:p w14:paraId="6A562A2D" w14:textId="585DED78" w:rsidR="001063BC" w:rsidRDefault="001063BC" w:rsidP="001063BC">
      <w:pPr>
        <w:pStyle w:val="Heading2"/>
        <w:numPr>
          <w:ilvl w:val="0"/>
          <w:numId w:val="0"/>
        </w:numPr>
        <w:ind w:left="737"/>
      </w:pPr>
      <w:bookmarkStart w:id="0" w:name="_Toc342990304"/>
      <w:bookmarkStart w:id="1" w:name="_Toc213726119"/>
      <w:bookmarkStart w:id="2" w:name="_Toc224630616"/>
      <w:bookmarkStart w:id="3" w:name="_Toc225251176"/>
      <w:bookmarkStart w:id="4" w:name="_Toc225682333"/>
      <w:r>
        <w:lastRenderedPageBreak/>
        <w:t xml:space="preserve">This </w:t>
      </w:r>
      <w:bookmarkStart w:id="5" w:name="_Hlk14681953"/>
      <w:r>
        <w:t xml:space="preserve">Telstra API Developer Portal Agreement </w:t>
      </w:r>
      <w:bookmarkEnd w:id="5"/>
      <w:r>
        <w:t>(“</w:t>
      </w:r>
      <w:r w:rsidRPr="00DE5579">
        <w:rPr>
          <w:b/>
          <w:bCs w:val="0"/>
        </w:rPr>
        <w:t>Agreement</w:t>
      </w:r>
      <w:r>
        <w:t>”) is between Telstra and You and governs Your use of the API Portal provided by Telstra, including all application programming interfaces (“</w:t>
      </w:r>
      <w:r w:rsidRPr="00DE5579">
        <w:rPr>
          <w:b/>
          <w:bCs w:val="0"/>
        </w:rPr>
        <w:t>API(s)</w:t>
      </w:r>
      <w:r>
        <w:t>”)</w:t>
      </w:r>
      <w:r w:rsidR="008D6816">
        <w:t>,</w:t>
      </w:r>
      <w:r w:rsidR="008D6816" w:rsidRPr="008D6816">
        <w:t xml:space="preserve"> </w:t>
      </w:r>
      <w:r w:rsidR="008D6816" w:rsidRPr="00EB597B">
        <w:t>Internet of Things products</w:t>
      </w:r>
      <w:r w:rsidR="008D6816" w:rsidRPr="00EB597B">
        <w:rPr>
          <w:b/>
        </w:rPr>
        <w:t xml:space="preserve"> </w:t>
      </w:r>
      <w:r w:rsidR="008D6816" w:rsidRPr="00EB597B">
        <w:t>(“</w:t>
      </w:r>
      <w:r w:rsidR="008D6816" w:rsidRPr="00DE5579">
        <w:rPr>
          <w:b/>
          <w:bCs w:val="0"/>
        </w:rPr>
        <w:t>IoT Products</w:t>
      </w:r>
      <w:r w:rsidR="008D6816" w:rsidRPr="00EB597B">
        <w:t>”)</w:t>
      </w:r>
      <w:r>
        <w:t xml:space="preserve"> and other software, information, content, products, </w:t>
      </w:r>
      <w:proofErr w:type="gramStart"/>
      <w:r>
        <w:t>materials</w:t>
      </w:r>
      <w:proofErr w:type="gramEnd"/>
      <w:r>
        <w:t xml:space="preserve"> and services made available to You</w:t>
      </w:r>
      <w:r w:rsidR="004B015A">
        <w:t xml:space="preserve"> in relation to the API Portal</w:t>
      </w:r>
      <w:r>
        <w:t xml:space="preserve"> (collectively the “</w:t>
      </w:r>
      <w:r w:rsidRPr="00DE5579">
        <w:rPr>
          <w:b/>
          <w:bCs w:val="0"/>
        </w:rPr>
        <w:t>Service</w:t>
      </w:r>
      <w:r>
        <w:t xml:space="preserve">”).  </w:t>
      </w:r>
    </w:p>
    <w:p w14:paraId="6693F447" w14:textId="3CE93F6E" w:rsidR="00464D64" w:rsidRDefault="001063BC" w:rsidP="001063BC">
      <w:pPr>
        <w:pStyle w:val="Heading2"/>
        <w:numPr>
          <w:ilvl w:val="0"/>
          <w:numId w:val="0"/>
        </w:numPr>
        <w:ind w:left="737"/>
      </w:pPr>
      <w:r>
        <w:t>In this Agreement</w:t>
      </w:r>
      <w:r w:rsidR="00464D64">
        <w:t>:</w:t>
      </w:r>
    </w:p>
    <w:p w14:paraId="069D007B" w14:textId="0EE57CC2" w:rsidR="001063BC" w:rsidRPr="00464D64" w:rsidRDefault="001063BC" w:rsidP="000153F2">
      <w:pPr>
        <w:pStyle w:val="Heading3"/>
        <w:rPr>
          <w:szCs w:val="20"/>
        </w:rPr>
      </w:pPr>
      <w:r>
        <w:t>“</w:t>
      </w:r>
      <w:r w:rsidRPr="00DE5579">
        <w:rPr>
          <w:b/>
          <w:bCs w:val="0"/>
        </w:rPr>
        <w:t>You</w:t>
      </w:r>
      <w:r>
        <w:t>” and “</w:t>
      </w:r>
      <w:r w:rsidRPr="00DE5579">
        <w:rPr>
          <w:b/>
          <w:bCs w:val="0"/>
        </w:rPr>
        <w:t>Your</w:t>
      </w:r>
      <w:r>
        <w:t xml:space="preserve">” means and refers to the person(s) or legal entity and its </w:t>
      </w:r>
      <w:r w:rsidRPr="00464D64">
        <w:rPr>
          <w:szCs w:val="20"/>
        </w:rPr>
        <w:t xml:space="preserve">employees, contractors and agents using the Service or otherwise exercising rights under this </w:t>
      </w:r>
      <w:proofErr w:type="gramStart"/>
      <w:r w:rsidRPr="00464D64">
        <w:rPr>
          <w:szCs w:val="20"/>
        </w:rPr>
        <w:t>Agreement</w:t>
      </w:r>
      <w:proofErr w:type="gramEnd"/>
    </w:p>
    <w:p w14:paraId="0B687946" w14:textId="6503E6CA" w:rsidR="00464D64" w:rsidRPr="00464D64" w:rsidRDefault="00464D64" w:rsidP="000153F2">
      <w:pPr>
        <w:pStyle w:val="Heading3"/>
      </w:pPr>
      <w:r w:rsidRPr="00464D64">
        <w:rPr>
          <w:szCs w:val="20"/>
        </w:rPr>
        <w:t xml:space="preserve"> “</w:t>
      </w:r>
      <w:r w:rsidRPr="00DE5579">
        <w:rPr>
          <w:b/>
          <w:bCs w:val="0"/>
          <w:szCs w:val="20"/>
        </w:rPr>
        <w:t>Telstra</w:t>
      </w:r>
      <w:r w:rsidRPr="00464D64">
        <w:rPr>
          <w:szCs w:val="20"/>
        </w:rPr>
        <w:t>”</w:t>
      </w:r>
      <w:r w:rsidR="003E5389">
        <w:rPr>
          <w:szCs w:val="20"/>
        </w:rPr>
        <w:t>, “</w:t>
      </w:r>
      <w:r w:rsidR="003E5389" w:rsidRPr="00DE5579">
        <w:rPr>
          <w:b/>
          <w:bCs w:val="0"/>
          <w:szCs w:val="20"/>
        </w:rPr>
        <w:t>We</w:t>
      </w:r>
      <w:r w:rsidR="003E5389">
        <w:rPr>
          <w:szCs w:val="20"/>
        </w:rPr>
        <w:t>”, “</w:t>
      </w:r>
      <w:r w:rsidR="003E5389" w:rsidRPr="00DE5579">
        <w:rPr>
          <w:b/>
          <w:bCs w:val="0"/>
          <w:szCs w:val="20"/>
        </w:rPr>
        <w:t>Us</w:t>
      </w:r>
      <w:r w:rsidR="003E5389">
        <w:rPr>
          <w:szCs w:val="20"/>
        </w:rPr>
        <w:t>” or “</w:t>
      </w:r>
      <w:r w:rsidR="003E5389" w:rsidRPr="00DE5579">
        <w:rPr>
          <w:b/>
          <w:bCs w:val="0"/>
          <w:szCs w:val="20"/>
        </w:rPr>
        <w:t>Our</w:t>
      </w:r>
      <w:r w:rsidR="003E5389">
        <w:rPr>
          <w:szCs w:val="20"/>
        </w:rPr>
        <w:t>”</w:t>
      </w:r>
      <w:r w:rsidRPr="00464D64">
        <w:rPr>
          <w:szCs w:val="20"/>
        </w:rPr>
        <w:t xml:space="preserve"> means and refers to</w:t>
      </w:r>
      <w:r w:rsidR="00A1461A" w:rsidRPr="00A1461A">
        <w:t xml:space="preserve"> </w:t>
      </w:r>
      <w:r w:rsidR="00A1461A" w:rsidRPr="00464D64">
        <w:t>Telstra Limited ABN 64 086 174 781</w:t>
      </w:r>
      <w:r w:rsidR="00A1461A">
        <w:rPr>
          <w:szCs w:val="20"/>
        </w:rPr>
        <w:t>.</w:t>
      </w:r>
    </w:p>
    <w:p w14:paraId="50281306" w14:textId="77777777" w:rsidR="001063BC" w:rsidRPr="00464D64" w:rsidRDefault="001063BC" w:rsidP="001063BC">
      <w:pPr>
        <w:pStyle w:val="Heading2"/>
        <w:numPr>
          <w:ilvl w:val="0"/>
          <w:numId w:val="0"/>
        </w:numPr>
        <w:ind w:left="737"/>
        <w:rPr>
          <w:szCs w:val="20"/>
        </w:rPr>
      </w:pPr>
      <w:r w:rsidRPr="00464D64">
        <w:rPr>
          <w:szCs w:val="20"/>
        </w:rPr>
        <w:t>Please read this Agreement carefully before using the Service.  By using or otherwise accessing the Service, You:</w:t>
      </w:r>
    </w:p>
    <w:p w14:paraId="2C6EAAB1" w14:textId="52B978A0" w:rsidR="001063BC" w:rsidRDefault="001063BC" w:rsidP="000153F2">
      <w:pPr>
        <w:pStyle w:val="Heading3"/>
        <w:numPr>
          <w:ilvl w:val="2"/>
          <w:numId w:val="53"/>
        </w:numPr>
      </w:pPr>
      <w:r>
        <w:t>acknowledge that You have read this Agreement and agree to be bound by the terms of this Agreement on behalf of Yourself (if an individual) or the company (or other l</w:t>
      </w:r>
      <w:r w:rsidR="007C4D2D">
        <w:t xml:space="preserve">egal entity) that You </w:t>
      </w:r>
      <w:proofErr w:type="gramStart"/>
      <w:r w:rsidR="007C4D2D">
        <w:t>represent</w:t>
      </w:r>
      <w:r>
        <w:t>;</w:t>
      </w:r>
      <w:proofErr w:type="gramEnd"/>
      <w:r>
        <w:t xml:space="preserve"> </w:t>
      </w:r>
    </w:p>
    <w:p w14:paraId="20E8D167" w14:textId="77777777" w:rsidR="00165E49" w:rsidRDefault="001063BC" w:rsidP="001063BC">
      <w:pPr>
        <w:pStyle w:val="Heading3"/>
      </w:pPr>
      <w:r>
        <w:t>if entering this Agreement on behalf of another person or entity, warrant that You have authority to execute this Agreement and bind the person or entity</w:t>
      </w:r>
      <w:r w:rsidR="00165E49">
        <w:t>; and</w:t>
      </w:r>
    </w:p>
    <w:p w14:paraId="2C971627" w14:textId="4166B732" w:rsidR="001063BC" w:rsidRDefault="00165E49" w:rsidP="001063BC">
      <w:pPr>
        <w:pStyle w:val="Heading3"/>
      </w:pPr>
      <w:r>
        <w:t xml:space="preserve">acknowledge </w:t>
      </w:r>
      <w:r w:rsidR="00C60D2D">
        <w:t xml:space="preserve">and agree that </w:t>
      </w:r>
      <w:r>
        <w:t xml:space="preserve">any information </w:t>
      </w:r>
      <w:r w:rsidR="00A1461A">
        <w:t>You</w:t>
      </w:r>
      <w:r>
        <w:t xml:space="preserve"> provide in connection with the Service may be transferred to or accessed from outside Australia</w:t>
      </w:r>
      <w:r w:rsidR="00C60D2D">
        <w:t xml:space="preserve"> to enable</w:t>
      </w:r>
      <w:r w:rsidR="003E5389">
        <w:t xml:space="preserve"> Us </w:t>
      </w:r>
      <w:r w:rsidR="00C60D2D">
        <w:t xml:space="preserve">to provide support for </w:t>
      </w:r>
      <w:r w:rsidR="00A1461A">
        <w:t>You</w:t>
      </w:r>
      <w:r w:rsidR="00C60D2D">
        <w:t>r Service</w:t>
      </w:r>
      <w:r w:rsidR="001063BC">
        <w:t xml:space="preserve">.  </w:t>
      </w:r>
    </w:p>
    <w:p w14:paraId="3B39A571" w14:textId="1C8ED4CE" w:rsidR="001063BC" w:rsidRDefault="001063BC" w:rsidP="001063BC">
      <w:pPr>
        <w:pStyle w:val="Heading2"/>
        <w:numPr>
          <w:ilvl w:val="0"/>
          <w:numId w:val="0"/>
        </w:numPr>
        <w:ind w:left="737"/>
      </w:pPr>
      <w:r>
        <w:t xml:space="preserve">If You do not agree to the terms of this Agreement (including as amended from time to time) then </w:t>
      </w:r>
      <w:r w:rsidR="00A1461A">
        <w:t>You</w:t>
      </w:r>
      <w:r>
        <w:t xml:space="preserve"> may not use the Service.</w:t>
      </w:r>
    </w:p>
    <w:p w14:paraId="2D8CC0A3" w14:textId="11376711" w:rsidR="001063BC" w:rsidRDefault="001063BC" w:rsidP="001063BC">
      <w:pPr>
        <w:pStyle w:val="Heading1"/>
        <w:numPr>
          <w:ilvl w:val="0"/>
          <w:numId w:val="38"/>
        </w:numPr>
      </w:pPr>
      <w:bookmarkStart w:id="6" w:name="_Toc493254527"/>
      <w:r>
        <w:t>LICENCE</w:t>
      </w:r>
      <w:bookmarkEnd w:id="6"/>
    </w:p>
    <w:p w14:paraId="0BC6E5DD" w14:textId="77777777" w:rsidR="001063BC" w:rsidRDefault="001063BC" w:rsidP="001063BC">
      <w:pPr>
        <w:pStyle w:val="Heading2"/>
      </w:pPr>
      <w:r>
        <w:t>Telstra grants You a non-exclusive, non-transferable, revocable, restricted access right to access and use the Service to develop, test, connect with, and support a website or software application that You own and operate (Your “</w:t>
      </w:r>
      <w:r w:rsidRPr="00DE5579">
        <w:rPr>
          <w:b/>
          <w:bCs w:val="0"/>
        </w:rPr>
        <w:t>Application</w:t>
      </w:r>
      <w:r>
        <w:t>”), including by requesting and receiving relevant API content for display within Your Application for the benefit of Your end users (“</w:t>
      </w:r>
      <w:r w:rsidRPr="00DE5579">
        <w:rPr>
          <w:b/>
          <w:bCs w:val="0"/>
        </w:rPr>
        <w:t>Licence</w:t>
      </w:r>
      <w:r>
        <w:t xml:space="preserve">”).  </w:t>
      </w:r>
    </w:p>
    <w:p w14:paraId="686D0F0C" w14:textId="2078049D" w:rsidR="001063BC" w:rsidRDefault="001063BC" w:rsidP="001063BC">
      <w:pPr>
        <w:pStyle w:val="Heading2"/>
      </w:pPr>
      <w:r>
        <w:t xml:space="preserve">Where payment of fees is required for use of an API this Licence is conditional upon Your payment of those fees in accordance with clause </w:t>
      </w:r>
      <w:r>
        <w:fldChar w:fldCharType="begin"/>
      </w:r>
      <w:r>
        <w:instrText xml:space="preserve"> REF _Ref493253470 \r \h </w:instrText>
      </w:r>
      <w:r>
        <w:fldChar w:fldCharType="separate"/>
      </w:r>
      <w:r w:rsidR="00010470">
        <w:t>2</w:t>
      </w:r>
      <w:r>
        <w:fldChar w:fldCharType="end"/>
      </w:r>
      <w:r>
        <w:t xml:space="preserve"> and compliance with the rules for usage of the Service that are contained in this Agreement or that are published on the Service website.  </w:t>
      </w:r>
    </w:p>
    <w:p w14:paraId="3AE72F4E" w14:textId="2E869BEF" w:rsidR="001063BC" w:rsidRDefault="001063BC" w:rsidP="001063BC">
      <w:pPr>
        <w:pStyle w:val="Heading2"/>
      </w:pPr>
      <w:r>
        <w:t xml:space="preserve">As between Telstra and You, Telstra reserves and retains all right, title and interest, including but not limited to all intellectual property rights in and relating to the Service and Telstra’s </w:t>
      </w:r>
      <w:proofErr w:type="gramStart"/>
      <w:r>
        <w:t>trade marks</w:t>
      </w:r>
      <w:proofErr w:type="gramEnd"/>
      <w:r>
        <w:t xml:space="preserve"> (collectively, “</w:t>
      </w:r>
      <w:r w:rsidRPr="00DE5579">
        <w:rPr>
          <w:b/>
          <w:bCs w:val="0"/>
        </w:rPr>
        <w:t>Telstra IP</w:t>
      </w:r>
      <w:r>
        <w:t xml:space="preserve">”).  You agree to cooperate with Telstra to maintain Telstra’s ownership of the Telstra IP and, to the extent that </w:t>
      </w:r>
      <w:r w:rsidR="00A1461A">
        <w:t>You</w:t>
      </w:r>
      <w:r>
        <w:t xml:space="preserve"> become aware of any claims relating to the Telstra IP, </w:t>
      </w:r>
      <w:proofErr w:type="gramStart"/>
      <w:r>
        <w:t>You</w:t>
      </w:r>
      <w:proofErr w:type="gramEnd"/>
      <w:r>
        <w:t xml:space="preserve"> will use reasonable efforts to promptly provide notice </w:t>
      </w:r>
      <w:r>
        <w:lastRenderedPageBreak/>
        <w:t xml:space="preserve">of any such claims to Telstra.  No title to or ownership of any of the Telstra IP is transferred to You or any other person or party under this Agreement.  </w:t>
      </w:r>
    </w:p>
    <w:p w14:paraId="520E850C" w14:textId="77777777" w:rsidR="001063BC" w:rsidRDefault="001063BC" w:rsidP="001063BC">
      <w:pPr>
        <w:pStyle w:val="Heading2"/>
      </w:pPr>
      <w:r>
        <w:t>You may not:</w:t>
      </w:r>
    </w:p>
    <w:p w14:paraId="121302AA" w14:textId="473B37A3" w:rsidR="001063BC" w:rsidRDefault="001063BC" w:rsidP="001063BC">
      <w:pPr>
        <w:pStyle w:val="Heading3"/>
      </w:pPr>
      <w:r>
        <w:t>sub-licence or authorise any other person or party to use the Service except as authorised by these terms of use; or</w:t>
      </w:r>
    </w:p>
    <w:p w14:paraId="7E59FD69" w14:textId="74AE388A" w:rsidR="001063BC" w:rsidRDefault="001063BC" w:rsidP="001063BC">
      <w:pPr>
        <w:pStyle w:val="Heading3"/>
      </w:pPr>
      <w:r>
        <w:t>assign, transfer this Agreement or Your rights hereunder, without the prior written consent of Telstra.</w:t>
      </w:r>
    </w:p>
    <w:p w14:paraId="5D5B9430" w14:textId="09D26276" w:rsidR="001063BC" w:rsidRDefault="001063BC" w:rsidP="001063BC">
      <w:pPr>
        <w:pStyle w:val="Heading1"/>
      </w:pPr>
      <w:bookmarkStart w:id="7" w:name="_Ref493253470"/>
      <w:bookmarkStart w:id="8" w:name="_Toc493254528"/>
      <w:r>
        <w:t>FEES AND PAYMENT</w:t>
      </w:r>
      <w:bookmarkEnd w:id="7"/>
      <w:bookmarkEnd w:id="8"/>
    </w:p>
    <w:p w14:paraId="1D50D6C6" w14:textId="1DBCF334" w:rsidR="001063BC" w:rsidRPr="001063BC" w:rsidRDefault="001063BC" w:rsidP="00DE5579">
      <w:pPr>
        <w:pStyle w:val="Heading2"/>
        <w:numPr>
          <w:ilvl w:val="0"/>
          <w:numId w:val="0"/>
        </w:numPr>
        <w:ind w:firstLine="737"/>
        <w:rPr>
          <w:b/>
        </w:rPr>
      </w:pPr>
      <w:r w:rsidRPr="001063BC">
        <w:rPr>
          <w:b/>
        </w:rPr>
        <w:t>Fees</w:t>
      </w:r>
    </w:p>
    <w:p w14:paraId="414C1B88" w14:textId="77777777" w:rsidR="001063BC" w:rsidRDefault="001063BC" w:rsidP="001063BC">
      <w:pPr>
        <w:pStyle w:val="Heading2"/>
      </w:pPr>
      <w:r>
        <w:t xml:space="preserve">You must pay Telstra the fees where specified by Telstra in relation to specific API’s.  Payment of fees will be as specified in any API-specific terms of use. </w:t>
      </w:r>
    </w:p>
    <w:p w14:paraId="6D62CB95" w14:textId="7A7BD0C8" w:rsidR="008C462D" w:rsidRDefault="008C462D" w:rsidP="00DE5579">
      <w:pPr>
        <w:pStyle w:val="Heading2"/>
        <w:numPr>
          <w:ilvl w:val="0"/>
          <w:numId w:val="0"/>
        </w:numPr>
        <w:ind w:firstLine="737"/>
        <w:rPr>
          <w:b/>
        </w:rPr>
      </w:pPr>
      <w:r>
        <w:rPr>
          <w:b/>
        </w:rPr>
        <w:t>Payment</w:t>
      </w:r>
    </w:p>
    <w:p w14:paraId="0229039A" w14:textId="3ECAA77D" w:rsidR="008C462D" w:rsidRPr="003C0A2F" w:rsidRDefault="008C462D" w:rsidP="007A2ADA">
      <w:pPr>
        <w:pStyle w:val="Heading2"/>
      </w:pPr>
      <w:r w:rsidRPr="003C0A2F">
        <w:t xml:space="preserve">You can elect to pay fees for </w:t>
      </w:r>
      <w:r w:rsidR="00A1461A">
        <w:t>You</w:t>
      </w:r>
      <w:r w:rsidRPr="003C0A2F">
        <w:t>r APIs</w:t>
      </w:r>
      <w:r w:rsidR="00821FA7" w:rsidRPr="003C0A2F">
        <w:rPr>
          <w:b/>
        </w:rPr>
        <w:t xml:space="preserve"> </w:t>
      </w:r>
      <w:r w:rsidR="0061394A" w:rsidRPr="001814FA">
        <w:t xml:space="preserve">and </w:t>
      </w:r>
      <w:r w:rsidR="008D6816">
        <w:t xml:space="preserve">IoT Products </w:t>
      </w:r>
      <w:r w:rsidRPr="003C0A2F">
        <w:t xml:space="preserve">via </w:t>
      </w:r>
      <w:r w:rsidR="00A1461A">
        <w:t>You</w:t>
      </w:r>
      <w:r w:rsidRPr="003C0A2F">
        <w:t>r Telstra bill or by credit card.</w:t>
      </w:r>
      <w:r w:rsidR="007C5D69" w:rsidRPr="003C0A2F">
        <w:t xml:space="preserve">  Some APIs</w:t>
      </w:r>
      <w:r w:rsidR="00C65920" w:rsidRPr="003C0A2F">
        <w:t xml:space="preserve">, </w:t>
      </w:r>
      <w:r w:rsidR="007C5D69" w:rsidRPr="005C2945">
        <w:t>API features</w:t>
      </w:r>
      <w:r w:rsidR="00CA450F" w:rsidRPr="001814FA">
        <w:t>, IoT Products or IoT Product features</w:t>
      </w:r>
      <w:r w:rsidR="00C65920" w:rsidRPr="003C0A2F">
        <w:rPr>
          <w:b/>
        </w:rPr>
        <w:t xml:space="preserve"> </w:t>
      </w:r>
      <w:r w:rsidR="007C5D69" w:rsidRPr="003C0A2F">
        <w:t xml:space="preserve">may not be eligible for payment by credit card, please refer to the API </w:t>
      </w:r>
      <w:r w:rsidR="005C2945">
        <w:t xml:space="preserve">or IoT Product </w:t>
      </w:r>
      <w:r w:rsidR="007C5D69" w:rsidRPr="003C0A2F">
        <w:t>specific terms for further details.</w:t>
      </w:r>
    </w:p>
    <w:p w14:paraId="24AE995B" w14:textId="25CE4EB0" w:rsidR="006579BC" w:rsidRPr="003C0A2F" w:rsidRDefault="006579BC" w:rsidP="007A2ADA">
      <w:pPr>
        <w:pStyle w:val="Heading2"/>
      </w:pPr>
      <w:r w:rsidRPr="003C0A2F">
        <w:t xml:space="preserve">If </w:t>
      </w:r>
      <w:r w:rsidR="00A1461A">
        <w:t>You</w:t>
      </w:r>
      <w:r w:rsidRPr="003C0A2F">
        <w:t xml:space="preserve"> elect to pay via </w:t>
      </w:r>
      <w:r w:rsidR="00A1461A">
        <w:t>You</w:t>
      </w:r>
      <w:r w:rsidRPr="003C0A2F">
        <w:t>r Telstra bill:</w:t>
      </w:r>
    </w:p>
    <w:p w14:paraId="2D59F8A4" w14:textId="5B287FCB" w:rsidR="00C65920" w:rsidRPr="003C0A2F" w:rsidRDefault="003E5389" w:rsidP="00C65920">
      <w:pPr>
        <w:pStyle w:val="Heading3"/>
      </w:pPr>
      <w:r>
        <w:t xml:space="preserve">We </w:t>
      </w:r>
      <w:r w:rsidR="006579BC" w:rsidRPr="003C0A2F">
        <w:t xml:space="preserve">will charge </w:t>
      </w:r>
      <w:r w:rsidR="00A1461A">
        <w:t>You</w:t>
      </w:r>
      <w:r w:rsidR="006579BC" w:rsidRPr="003C0A2F">
        <w:t xml:space="preserve"> for </w:t>
      </w:r>
      <w:r w:rsidR="00A1461A">
        <w:t>You</w:t>
      </w:r>
      <w:r w:rsidR="006579BC" w:rsidRPr="003C0A2F">
        <w:t xml:space="preserve">r usage of </w:t>
      </w:r>
      <w:r w:rsidR="00A1461A">
        <w:t>You</w:t>
      </w:r>
      <w:r w:rsidR="006579BC" w:rsidRPr="003C0A2F">
        <w:t xml:space="preserve">r chosen </w:t>
      </w:r>
      <w:r w:rsidR="006579BC" w:rsidRPr="005C2945">
        <w:t>APIs</w:t>
      </w:r>
      <w:r w:rsidR="009302C6" w:rsidRPr="005C2945">
        <w:t xml:space="preserve"> </w:t>
      </w:r>
      <w:r w:rsidR="008E08B0" w:rsidRPr="005C2945">
        <w:t>and IoT P</w:t>
      </w:r>
      <w:r w:rsidR="008E08B0" w:rsidRPr="003C0A2F">
        <w:t>roducts</w:t>
      </w:r>
      <w:r w:rsidR="006579BC" w:rsidRPr="003C0A2F">
        <w:t>; and</w:t>
      </w:r>
    </w:p>
    <w:p w14:paraId="63FEEEF6" w14:textId="3BBB83C9" w:rsidR="006579BC" w:rsidRPr="003C0A2F" w:rsidRDefault="006579BC" w:rsidP="007A2ADA">
      <w:pPr>
        <w:pStyle w:val="Heading3"/>
      </w:pPr>
      <w:r w:rsidRPr="003C0A2F">
        <w:t xml:space="preserve">charges will be billed to </w:t>
      </w:r>
      <w:r w:rsidR="00A1461A">
        <w:t>You</w:t>
      </w:r>
      <w:r w:rsidRPr="003C0A2F">
        <w:t>r Telstra bill from the next billing cycle.</w:t>
      </w:r>
    </w:p>
    <w:p w14:paraId="151B0370" w14:textId="23BB8539" w:rsidR="00FA4A9F" w:rsidRPr="003C0A2F" w:rsidRDefault="00FA4A9F" w:rsidP="007A2ADA">
      <w:pPr>
        <w:pStyle w:val="Heading2"/>
      </w:pPr>
      <w:r w:rsidRPr="003C0A2F">
        <w:t xml:space="preserve">If </w:t>
      </w:r>
      <w:r w:rsidR="00A1461A">
        <w:t>You</w:t>
      </w:r>
      <w:r w:rsidRPr="003C0A2F">
        <w:t xml:space="preserve"> elect to pay by credit card</w:t>
      </w:r>
      <w:r w:rsidR="006579BC" w:rsidRPr="003C0A2F">
        <w:t>:</w:t>
      </w:r>
    </w:p>
    <w:p w14:paraId="395B98EF" w14:textId="53633022" w:rsidR="006579BC" w:rsidRPr="003C0A2F" w:rsidRDefault="003E5389" w:rsidP="007A2ADA">
      <w:pPr>
        <w:pStyle w:val="Heading3"/>
      </w:pPr>
      <w:r>
        <w:t xml:space="preserve">We </w:t>
      </w:r>
      <w:r w:rsidR="006579BC" w:rsidRPr="003C0A2F">
        <w:t xml:space="preserve">will email an invoice receipt to </w:t>
      </w:r>
      <w:r w:rsidR="00A1461A">
        <w:t>You</w:t>
      </w:r>
      <w:r w:rsidR="006579BC" w:rsidRPr="003C0A2F">
        <w:t xml:space="preserve"> at the beginning of each </w:t>
      </w:r>
      <w:proofErr w:type="gramStart"/>
      <w:r w:rsidR="006579BC" w:rsidRPr="003C0A2F">
        <w:t>month;</w:t>
      </w:r>
      <w:proofErr w:type="gramEnd"/>
      <w:r w:rsidR="006579BC" w:rsidRPr="003C0A2F">
        <w:t xml:space="preserve"> </w:t>
      </w:r>
    </w:p>
    <w:p w14:paraId="0A06CFC9" w14:textId="77777777" w:rsidR="006579BC" w:rsidRPr="003C0A2F" w:rsidRDefault="00FA4A9F" w:rsidP="007A2ADA">
      <w:pPr>
        <w:pStyle w:val="Heading3"/>
      </w:pPr>
      <w:r w:rsidRPr="003C0A2F">
        <w:t>for APIs with</w:t>
      </w:r>
      <w:r w:rsidR="006579BC" w:rsidRPr="003C0A2F">
        <w:t>:</w:t>
      </w:r>
    </w:p>
    <w:p w14:paraId="700089D7" w14:textId="1FA1AEC8" w:rsidR="00FA4A9F" w:rsidRPr="003C0A2F" w:rsidRDefault="00FA4A9F" w:rsidP="007A2ADA">
      <w:pPr>
        <w:pStyle w:val="Heading4"/>
      </w:pPr>
      <w:r w:rsidRPr="003C0A2F">
        <w:t xml:space="preserve">once off fees, </w:t>
      </w:r>
      <w:proofErr w:type="gramStart"/>
      <w:r w:rsidR="003E5389">
        <w:t>We</w:t>
      </w:r>
      <w:proofErr w:type="gramEnd"/>
      <w:r w:rsidR="003E5389">
        <w:t xml:space="preserve"> </w:t>
      </w:r>
      <w:r w:rsidRPr="003C0A2F">
        <w:t xml:space="preserve">will debit the fee from </w:t>
      </w:r>
      <w:r w:rsidR="00A1461A">
        <w:t>You</w:t>
      </w:r>
      <w:r w:rsidRPr="003C0A2F">
        <w:t>r credit card</w:t>
      </w:r>
      <w:r w:rsidR="00B85C67" w:rsidRPr="003C0A2F">
        <w:t xml:space="preserve"> at the start of each billing period;</w:t>
      </w:r>
    </w:p>
    <w:p w14:paraId="54D69094" w14:textId="591C8F00" w:rsidR="00FA4A9F" w:rsidRPr="000855A1" w:rsidRDefault="00FA4A9F" w:rsidP="007A2ADA">
      <w:pPr>
        <w:pStyle w:val="Heading4"/>
      </w:pPr>
      <w:r w:rsidRPr="003C0A2F">
        <w:t xml:space="preserve">recurring plan fees, </w:t>
      </w:r>
      <w:proofErr w:type="gramStart"/>
      <w:r w:rsidR="003E5389">
        <w:t>We</w:t>
      </w:r>
      <w:proofErr w:type="gramEnd"/>
      <w:r w:rsidR="003E5389">
        <w:t xml:space="preserve"> </w:t>
      </w:r>
      <w:r w:rsidRPr="003C0A2F">
        <w:t xml:space="preserve">will debit the plan fee from </w:t>
      </w:r>
      <w:r w:rsidR="00A1461A">
        <w:t>You</w:t>
      </w:r>
      <w:r w:rsidRPr="003C0A2F">
        <w:t xml:space="preserve">r credit card at the start of each billing period; </w:t>
      </w:r>
      <w:r w:rsidR="000855A1">
        <w:t>and</w:t>
      </w:r>
    </w:p>
    <w:p w14:paraId="4E66B1CF" w14:textId="24BB87BF" w:rsidR="00FA4A9F" w:rsidRPr="000855A1" w:rsidRDefault="00FA4A9F" w:rsidP="007A2ADA">
      <w:pPr>
        <w:pStyle w:val="Heading4"/>
      </w:pPr>
      <w:r w:rsidRPr="003C0A2F">
        <w:t xml:space="preserve">usage fees, </w:t>
      </w:r>
      <w:proofErr w:type="gramStart"/>
      <w:r w:rsidR="003E5389">
        <w:t>We</w:t>
      </w:r>
      <w:proofErr w:type="gramEnd"/>
      <w:r w:rsidR="003E5389">
        <w:t xml:space="preserve"> </w:t>
      </w:r>
      <w:r w:rsidRPr="003C0A2F">
        <w:t xml:space="preserve">will debit </w:t>
      </w:r>
      <w:r w:rsidR="00A1461A">
        <w:t>You</w:t>
      </w:r>
      <w:r w:rsidRPr="003C0A2F">
        <w:t xml:space="preserve">r credit card for the usage fees at the end of the billing period.  You can check </w:t>
      </w:r>
      <w:r w:rsidR="00A1461A">
        <w:t>You</w:t>
      </w:r>
      <w:r w:rsidRPr="003C0A2F">
        <w:t>r usage within the Service</w:t>
      </w:r>
      <w:r w:rsidR="000855A1">
        <w:t>; and</w:t>
      </w:r>
    </w:p>
    <w:p w14:paraId="27381A14" w14:textId="16CFF7E8" w:rsidR="00B85C67" w:rsidRPr="00B85C67" w:rsidRDefault="00B85C67" w:rsidP="00B85C67">
      <w:pPr>
        <w:pStyle w:val="Heading3"/>
      </w:pPr>
      <w:r w:rsidRPr="00B85C67">
        <w:t xml:space="preserve">for IoT </w:t>
      </w:r>
      <w:r w:rsidR="00C16F50">
        <w:t>P</w:t>
      </w:r>
      <w:r w:rsidRPr="00B85C67">
        <w:t>roducts with:</w:t>
      </w:r>
    </w:p>
    <w:p w14:paraId="2E4D33E1" w14:textId="20B47CE5" w:rsidR="00B85C67" w:rsidRPr="00B85C67" w:rsidRDefault="00B85C67" w:rsidP="00B85C67">
      <w:pPr>
        <w:pStyle w:val="Heading4"/>
      </w:pPr>
      <w:r w:rsidRPr="00B85C67">
        <w:t xml:space="preserve">once off fees, </w:t>
      </w:r>
      <w:proofErr w:type="gramStart"/>
      <w:r w:rsidR="003E5389">
        <w:t>We</w:t>
      </w:r>
      <w:proofErr w:type="gramEnd"/>
      <w:r w:rsidR="003E5389">
        <w:t xml:space="preserve"> </w:t>
      </w:r>
      <w:r w:rsidRPr="00B85C67">
        <w:t xml:space="preserve">will debit the fee from </w:t>
      </w:r>
      <w:r w:rsidR="00A1461A">
        <w:t>You</w:t>
      </w:r>
      <w:r w:rsidRPr="00B85C67">
        <w:t>r credit card on the date of purchase;</w:t>
      </w:r>
    </w:p>
    <w:p w14:paraId="62CC0492" w14:textId="6AF9B4EA" w:rsidR="00B85C67" w:rsidRPr="00B85C67" w:rsidRDefault="00B85C67" w:rsidP="00B85C67">
      <w:pPr>
        <w:pStyle w:val="Heading4"/>
      </w:pPr>
      <w:r w:rsidRPr="00B85C67">
        <w:t xml:space="preserve">recurring plan fees, </w:t>
      </w:r>
      <w:proofErr w:type="gramStart"/>
      <w:r w:rsidR="003E5389">
        <w:t>We</w:t>
      </w:r>
      <w:proofErr w:type="gramEnd"/>
      <w:r w:rsidR="003E5389">
        <w:t xml:space="preserve"> </w:t>
      </w:r>
      <w:r w:rsidRPr="00B85C67">
        <w:t xml:space="preserve">will debit the plan fee from </w:t>
      </w:r>
      <w:r w:rsidR="00A1461A">
        <w:t>You</w:t>
      </w:r>
      <w:r w:rsidRPr="00B85C67">
        <w:t xml:space="preserve">r credit card at the start of each billing period; </w:t>
      </w:r>
      <w:r w:rsidR="000855A1">
        <w:t>and</w:t>
      </w:r>
    </w:p>
    <w:p w14:paraId="47D839F8" w14:textId="45A2A458" w:rsidR="00B85C67" w:rsidRPr="00B85C67" w:rsidRDefault="00B85C67" w:rsidP="00B85C67">
      <w:pPr>
        <w:pStyle w:val="Heading4"/>
      </w:pPr>
      <w:r w:rsidRPr="00B85C67">
        <w:t xml:space="preserve">usage fees, </w:t>
      </w:r>
      <w:proofErr w:type="gramStart"/>
      <w:r w:rsidR="003E5389">
        <w:t>We</w:t>
      </w:r>
      <w:proofErr w:type="gramEnd"/>
      <w:r w:rsidR="003E5389">
        <w:t xml:space="preserve"> </w:t>
      </w:r>
      <w:r w:rsidRPr="00B85C67">
        <w:t xml:space="preserve">will debit </w:t>
      </w:r>
      <w:r w:rsidR="00A1461A">
        <w:t>You</w:t>
      </w:r>
      <w:r w:rsidRPr="00B85C67">
        <w:t xml:space="preserve">r credit card for the usage fees at the end of the billing period.  You can check </w:t>
      </w:r>
      <w:r w:rsidR="00A1461A">
        <w:t>You</w:t>
      </w:r>
      <w:r w:rsidRPr="00B85C67">
        <w:t>r usage within the Service.</w:t>
      </w:r>
    </w:p>
    <w:p w14:paraId="61E2DDD8" w14:textId="6FDADC42" w:rsidR="00FA4A9F" w:rsidRDefault="00FA4A9F" w:rsidP="00FA4A9F">
      <w:pPr>
        <w:pStyle w:val="Heading2"/>
        <w:tabs>
          <w:tab w:val="clear" w:pos="737"/>
          <w:tab w:val="left" w:pos="709"/>
        </w:tabs>
        <w:ind w:left="709" w:hanging="709"/>
      </w:pPr>
      <w:r>
        <w:t>W</w:t>
      </w:r>
      <w:r w:rsidRPr="002F1505">
        <w:t xml:space="preserve">e will notify </w:t>
      </w:r>
      <w:r w:rsidR="00A1461A">
        <w:t>You</w:t>
      </w:r>
      <w:r w:rsidRPr="002F1505">
        <w:t xml:space="preserve"> </w:t>
      </w:r>
      <w:r>
        <w:t>i</w:t>
      </w:r>
      <w:r w:rsidRPr="002F1505">
        <w:t xml:space="preserve">f </w:t>
      </w:r>
      <w:r w:rsidR="003E5389">
        <w:t xml:space="preserve">We </w:t>
      </w:r>
      <w:r>
        <w:t xml:space="preserve">are unsuccessful when </w:t>
      </w:r>
      <w:r w:rsidR="003E5389">
        <w:t xml:space="preserve">We </w:t>
      </w:r>
      <w:r w:rsidRPr="002F1505">
        <w:t xml:space="preserve">attempt to debit </w:t>
      </w:r>
      <w:r w:rsidR="00A1461A">
        <w:t>You</w:t>
      </w:r>
      <w:r w:rsidRPr="002F1505">
        <w:t>r credit card</w:t>
      </w:r>
      <w:r>
        <w:t xml:space="preserve"> (</w:t>
      </w:r>
      <w:proofErr w:type="gramStart"/>
      <w:r>
        <w:t>e.g.</w:t>
      </w:r>
      <w:proofErr w:type="gramEnd"/>
      <w:r>
        <w:t xml:space="preserve"> card number is incorrect, credit card has been cancelled or insufficient funds)</w:t>
      </w:r>
      <w:r w:rsidRPr="002F1505">
        <w:t xml:space="preserve">.  If after </w:t>
      </w:r>
      <w:r>
        <w:t xml:space="preserve">14 days </w:t>
      </w:r>
      <w:r w:rsidRPr="002F1505">
        <w:t xml:space="preserve">from the payment due date </w:t>
      </w:r>
      <w:r w:rsidR="003E5389">
        <w:t xml:space="preserve">We </w:t>
      </w:r>
      <w:r>
        <w:t>have</w:t>
      </w:r>
      <w:r w:rsidRPr="002F1505">
        <w:t xml:space="preserve"> still not </w:t>
      </w:r>
      <w:r>
        <w:t xml:space="preserve">received payment from </w:t>
      </w:r>
      <w:r w:rsidR="00A1461A">
        <w:t>You</w:t>
      </w:r>
      <w:r w:rsidRPr="002F1505">
        <w:t xml:space="preserve">, </w:t>
      </w:r>
      <w:proofErr w:type="gramStart"/>
      <w:r w:rsidR="003E5389">
        <w:t>We</w:t>
      </w:r>
      <w:proofErr w:type="gramEnd"/>
      <w:r w:rsidR="003E5389">
        <w:t xml:space="preserve"> </w:t>
      </w:r>
      <w:r>
        <w:t>may</w:t>
      </w:r>
      <w:r w:rsidRPr="002F1505">
        <w:t xml:space="preserve"> </w:t>
      </w:r>
      <w:r w:rsidR="006579BC">
        <w:t xml:space="preserve">revoke </w:t>
      </w:r>
      <w:r w:rsidR="00A1461A">
        <w:t>You</w:t>
      </w:r>
      <w:r w:rsidR="006579BC">
        <w:t>r API Keys</w:t>
      </w:r>
      <w:r w:rsidRPr="002F1505">
        <w:t>.  If</w:t>
      </w:r>
      <w:r>
        <w:t>,</w:t>
      </w:r>
      <w:r w:rsidRPr="002F1505">
        <w:t xml:space="preserve"> </w:t>
      </w:r>
      <w:r>
        <w:t>following notice from</w:t>
      </w:r>
      <w:r w:rsidR="003E5389">
        <w:t xml:space="preserve"> Us </w:t>
      </w:r>
      <w:r>
        <w:t xml:space="preserve">that </w:t>
      </w:r>
      <w:r w:rsidR="003E5389">
        <w:t xml:space="preserve">We </w:t>
      </w:r>
      <w:r>
        <w:t xml:space="preserve">have </w:t>
      </w:r>
      <w:r w:rsidR="006579BC">
        <w:t xml:space="preserve">revoked </w:t>
      </w:r>
      <w:r w:rsidR="00A1461A">
        <w:t>You</w:t>
      </w:r>
      <w:r w:rsidR="006579BC">
        <w:t>r API keys</w:t>
      </w:r>
      <w:r>
        <w:t xml:space="preserve">, </w:t>
      </w:r>
      <w:proofErr w:type="gramStart"/>
      <w:r w:rsidR="00A1461A">
        <w:t>You</w:t>
      </w:r>
      <w:proofErr w:type="gramEnd"/>
      <w:r>
        <w:t xml:space="preserve"> still do not pay any outstanding amounts</w:t>
      </w:r>
      <w:r w:rsidRPr="002F1505">
        <w:t xml:space="preserve">, </w:t>
      </w:r>
      <w:r w:rsidR="003E5389">
        <w:t xml:space="preserve">We </w:t>
      </w:r>
      <w:r>
        <w:t>may</w:t>
      </w:r>
      <w:r w:rsidRPr="002F1505">
        <w:t xml:space="preserve"> cancel </w:t>
      </w:r>
      <w:r w:rsidR="00A1461A">
        <w:t>You</w:t>
      </w:r>
      <w:r w:rsidRPr="002F1505">
        <w:t xml:space="preserve">r </w:t>
      </w:r>
      <w:r w:rsidR="006579BC">
        <w:t>API Portal access</w:t>
      </w:r>
      <w:r w:rsidRPr="002F1505">
        <w:t>.</w:t>
      </w:r>
    </w:p>
    <w:p w14:paraId="5CF27AA6" w14:textId="48A4EB24" w:rsidR="00FA4A9F" w:rsidRDefault="006579BC" w:rsidP="007A2ADA">
      <w:pPr>
        <w:pStyle w:val="Heading2"/>
      </w:pPr>
      <w:r>
        <w:t xml:space="preserve">You can choose to change </w:t>
      </w:r>
      <w:r w:rsidR="00A1461A">
        <w:t>You</w:t>
      </w:r>
      <w:r>
        <w:t xml:space="preserve">r payment method at any time via the API Portal.  If </w:t>
      </w:r>
      <w:proofErr w:type="gramStart"/>
      <w:r w:rsidR="00A1461A">
        <w:t>You</w:t>
      </w:r>
      <w:r>
        <w:t>r</w:t>
      </w:r>
      <w:proofErr w:type="gramEnd"/>
      <w:r>
        <w:t xml:space="preserve"> new billing details are successfully validated all API charges will be billed to </w:t>
      </w:r>
      <w:r w:rsidR="00A1461A">
        <w:t>You</w:t>
      </w:r>
      <w:r>
        <w:t>r new chosen payment method.  The change will take effect immediately</w:t>
      </w:r>
      <w:r w:rsidR="00BD1D33">
        <w:t xml:space="preserve"> and </w:t>
      </w:r>
      <w:r w:rsidR="00A1461A">
        <w:t>You</w:t>
      </w:r>
      <w:r w:rsidR="00BD1D33">
        <w:t xml:space="preserve"> </w:t>
      </w:r>
      <w:r w:rsidR="00BD1D33" w:rsidRPr="00BD1D33">
        <w:t xml:space="preserve">will be billed to </w:t>
      </w:r>
      <w:r w:rsidR="00A1461A">
        <w:t>You</w:t>
      </w:r>
      <w:r w:rsidR="00BD1D33" w:rsidRPr="00BD1D33">
        <w:t xml:space="preserve">r </w:t>
      </w:r>
      <w:r w:rsidR="00BD1D33">
        <w:t>new payment</w:t>
      </w:r>
      <w:r w:rsidR="00BD1D33" w:rsidRPr="00BD1D33">
        <w:t xml:space="preserve"> method at the end of the billing period</w:t>
      </w:r>
      <w:r>
        <w:t>.</w:t>
      </w:r>
      <w:r w:rsidR="00FA4A9F">
        <w:t xml:space="preserve"> </w:t>
      </w:r>
    </w:p>
    <w:p w14:paraId="05ED0E8E" w14:textId="79DDA302" w:rsidR="007A7A6B" w:rsidRPr="007A2ADA" w:rsidRDefault="00BD1D33" w:rsidP="007A2ADA">
      <w:pPr>
        <w:pStyle w:val="Heading2"/>
      </w:pPr>
      <w:r>
        <w:t>A</w:t>
      </w:r>
      <w:r w:rsidRPr="00BD1D33">
        <w:t xml:space="preserve">ll charges will be posted to </w:t>
      </w:r>
      <w:r w:rsidR="00A1461A">
        <w:t>You</w:t>
      </w:r>
      <w:r w:rsidR="00647C05">
        <w:t>r</w:t>
      </w:r>
      <w:r w:rsidRPr="00BD1D33">
        <w:t xml:space="preserve"> </w:t>
      </w:r>
      <w:r>
        <w:t>chosen payment</w:t>
      </w:r>
      <w:r w:rsidRPr="00BD1D33">
        <w:t xml:space="preserve"> method on the </w:t>
      </w:r>
      <w:r w:rsidR="002A410A">
        <w:t>3rd</w:t>
      </w:r>
      <w:r w:rsidRPr="00BD1D33">
        <w:t xml:space="preserve"> business day of </w:t>
      </w:r>
      <w:r>
        <w:t xml:space="preserve">each </w:t>
      </w:r>
      <w:r w:rsidRPr="00BD1D33">
        <w:t>month f</w:t>
      </w:r>
      <w:r>
        <w:t>or the previous billing period.</w:t>
      </w:r>
      <w:r w:rsidR="007A7A6B">
        <w:t xml:space="preserve"> </w:t>
      </w:r>
    </w:p>
    <w:p w14:paraId="6DEFBFC1" w14:textId="22F1D16E" w:rsidR="002B6564" w:rsidRDefault="002B6564" w:rsidP="007A2ADA">
      <w:pPr>
        <w:pStyle w:val="Heading2"/>
        <w:tabs>
          <w:tab w:val="left" w:pos="709"/>
        </w:tabs>
        <w:ind w:left="709" w:hanging="709"/>
      </w:pPr>
      <w:r w:rsidRPr="007A2ADA">
        <w:t xml:space="preserve">If </w:t>
      </w:r>
      <w:r w:rsidR="00A1461A">
        <w:t>You</w:t>
      </w:r>
      <w:r w:rsidRPr="007A2ADA">
        <w:t xml:space="preserve"> have a claim against charges on </w:t>
      </w:r>
      <w:r w:rsidR="00A1461A">
        <w:t>You</w:t>
      </w:r>
      <w:r w:rsidRPr="007A2ADA">
        <w:t xml:space="preserve">r bill, </w:t>
      </w:r>
      <w:proofErr w:type="gramStart"/>
      <w:r w:rsidR="00A1461A">
        <w:t>You</w:t>
      </w:r>
      <w:proofErr w:type="gramEnd"/>
      <w:r w:rsidRPr="007A2ADA">
        <w:t xml:space="preserve"> may be entitled to a credit or refund, </w:t>
      </w:r>
      <w:r>
        <w:t xml:space="preserve">such credit or refund will be applied to </w:t>
      </w:r>
      <w:r w:rsidR="00A1461A">
        <w:t>You</w:t>
      </w:r>
      <w:r>
        <w:t>r Telstra Dev account as a credit against future Telstra Dev charges</w:t>
      </w:r>
      <w:r>
        <w:rPr>
          <w:color w:val="0070C0"/>
        </w:rPr>
        <w:t>.</w:t>
      </w:r>
    </w:p>
    <w:p w14:paraId="18C0E251" w14:textId="3126FACE" w:rsidR="00BA24DE" w:rsidRPr="00BA24DE" w:rsidRDefault="009B544B" w:rsidP="007A2ADA">
      <w:pPr>
        <w:pStyle w:val="Heading2"/>
      </w:pPr>
      <w:r>
        <w:t xml:space="preserve">You can contact API Portal support desk with any billing enquiries via </w:t>
      </w:r>
      <w:hyperlink r:id="rId18" w:history="1">
        <w:r w:rsidRPr="008728CB">
          <w:rPr>
            <w:rStyle w:val="Hyperlink"/>
          </w:rPr>
          <w:t>https://dev.telstra.com/support</w:t>
        </w:r>
      </w:hyperlink>
      <w:r>
        <w:t xml:space="preserve">.  </w:t>
      </w:r>
    </w:p>
    <w:p w14:paraId="1FC913B0" w14:textId="74CADCAB" w:rsidR="001063BC" w:rsidRPr="001063BC" w:rsidRDefault="001063BC" w:rsidP="00DE5579">
      <w:pPr>
        <w:pStyle w:val="Heading2"/>
        <w:numPr>
          <w:ilvl w:val="0"/>
          <w:numId w:val="0"/>
        </w:numPr>
        <w:ind w:firstLine="737"/>
        <w:rPr>
          <w:b/>
        </w:rPr>
      </w:pPr>
      <w:r w:rsidRPr="001063BC">
        <w:rPr>
          <w:b/>
        </w:rPr>
        <w:t>Taxes</w:t>
      </w:r>
    </w:p>
    <w:p w14:paraId="00051445" w14:textId="31FC219C" w:rsidR="001063BC" w:rsidRDefault="001063BC" w:rsidP="001063BC">
      <w:pPr>
        <w:pStyle w:val="Heading2"/>
      </w:pPr>
      <w:r>
        <w:t xml:space="preserve">Subject to clauses </w:t>
      </w:r>
      <w:r>
        <w:fldChar w:fldCharType="begin"/>
      </w:r>
      <w:r>
        <w:instrText xml:space="preserve"> REF _Ref493253568 \r \h </w:instrText>
      </w:r>
      <w:r>
        <w:fldChar w:fldCharType="separate"/>
      </w:r>
      <w:r w:rsidR="00010470">
        <w:t>2.11</w:t>
      </w:r>
      <w:r>
        <w:fldChar w:fldCharType="end"/>
      </w:r>
      <w:r>
        <w:t xml:space="preserve"> and </w:t>
      </w:r>
      <w:r>
        <w:fldChar w:fldCharType="begin"/>
      </w:r>
      <w:r>
        <w:instrText xml:space="preserve"> REF _Ref493253587 \r \h </w:instrText>
      </w:r>
      <w:r>
        <w:fldChar w:fldCharType="separate"/>
      </w:r>
      <w:r w:rsidR="00010470">
        <w:t>2.12</w:t>
      </w:r>
      <w:r>
        <w:fldChar w:fldCharType="end"/>
      </w:r>
      <w:r>
        <w:t xml:space="preserve">, </w:t>
      </w:r>
      <w:r w:rsidR="00A1461A">
        <w:t>You</w:t>
      </w:r>
      <w:r>
        <w:t xml:space="preserve"> must pay all Taxes in connection with the Service.</w:t>
      </w:r>
    </w:p>
    <w:p w14:paraId="5DE73990" w14:textId="1B062B8A" w:rsidR="001063BC" w:rsidRDefault="001063BC" w:rsidP="001063BC">
      <w:pPr>
        <w:pStyle w:val="Heading2"/>
      </w:pPr>
      <w:bookmarkStart w:id="9" w:name="_Ref493253568"/>
      <w:r>
        <w:t xml:space="preserve">Where GST is imposed on a taxable supply made </w:t>
      </w:r>
      <w:r w:rsidR="009539A5">
        <w:t xml:space="preserve">under or </w:t>
      </w:r>
      <w:r>
        <w:t>in connection with this Agreement and the recipient of that supply receives a tax invoice for that supply, the recipient must pay the GST to the supplier (without deduction or set-off) by the tax invoice due date.</w:t>
      </w:r>
      <w:bookmarkEnd w:id="9"/>
    </w:p>
    <w:p w14:paraId="0A982062" w14:textId="5CD6D3CA" w:rsidR="001063BC" w:rsidRDefault="001063BC" w:rsidP="001063BC">
      <w:pPr>
        <w:pStyle w:val="Heading2"/>
      </w:pPr>
      <w:bookmarkStart w:id="10" w:name="_Ref493253587"/>
      <w:r>
        <w:t xml:space="preserve">If one party is required to indemnify or reimburse another party (Payee) for any cost, loss or expense, the indemnity or reimbursement payable does not include any amount for which the Payee (or an entity grouped with the payee for GST purposes) is entitled to an input tax credit, but will be increased in accordance with clause </w:t>
      </w:r>
      <w:r w:rsidR="009539A5">
        <w:fldChar w:fldCharType="begin"/>
      </w:r>
      <w:r w:rsidR="009539A5">
        <w:instrText xml:space="preserve"> REF _Ref493253568 \r \h </w:instrText>
      </w:r>
      <w:r w:rsidR="009539A5">
        <w:fldChar w:fldCharType="separate"/>
      </w:r>
      <w:r w:rsidR="00010470">
        <w:t>2.11</w:t>
      </w:r>
      <w:r w:rsidR="009539A5">
        <w:fldChar w:fldCharType="end"/>
      </w:r>
      <w:r>
        <w:t xml:space="preserve"> if the amount payable is consideration for a taxable supply.</w:t>
      </w:r>
      <w:bookmarkEnd w:id="10"/>
    </w:p>
    <w:p w14:paraId="091F137E" w14:textId="5A32E7C7" w:rsidR="001063BC" w:rsidRDefault="001063BC" w:rsidP="001063BC">
      <w:pPr>
        <w:pStyle w:val="Heading2"/>
      </w:pPr>
      <w:r>
        <w:t xml:space="preserve">We may charge </w:t>
      </w:r>
      <w:r w:rsidR="00A1461A">
        <w:t>You</w:t>
      </w:r>
      <w:r>
        <w:t xml:space="preserve"> an annual charge in relation to the ACT Government Utilities Tax (ACT Government Utilities Tax Charge) if </w:t>
      </w:r>
      <w:r w:rsidR="00A1461A">
        <w:t>You</w:t>
      </w:r>
      <w:r>
        <w:t xml:space="preserve"> acquire one or more affected services within the ACT Government Area. We will notify </w:t>
      </w:r>
      <w:r w:rsidR="00A1461A">
        <w:t>You</w:t>
      </w:r>
      <w:r>
        <w:t xml:space="preserve"> of the applicable ACT Government Utilities Tax Charge amount each year before it is payable. ACT Government Area means the area of the Australia Capital Territory.</w:t>
      </w:r>
    </w:p>
    <w:p w14:paraId="083B6B9E" w14:textId="244BD993" w:rsidR="001063BC" w:rsidRDefault="001063BC" w:rsidP="001063BC">
      <w:pPr>
        <w:pStyle w:val="Heading1"/>
      </w:pPr>
      <w:bookmarkStart w:id="11" w:name="_Toc493254529"/>
      <w:r>
        <w:t>ACCESS</w:t>
      </w:r>
      <w:bookmarkEnd w:id="11"/>
    </w:p>
    <w:p w14:paraId="6A9C51A1" w14:textId="77777777" w:rsidR="001063BC" w:rsidRDefault="001063BC" w:rsidP="001063BC">
      <w:pPr>
        <w:pStyle w:val="Heading2"/>
      </w:pPr>
      <w:r>
        <w:t>Access to the Service may be granted in Telstra’s sole discretion by issuing You a token key associated with an e-mail address.  You may not access the Service in any other manner.  You may not provide Your token key to any other person or party, without Telstra’s written permission.</w:t>
      </w:r>
    </w:p>
    <w:p w14:paraId="09F48766" w14:textId="534ECF7C" w:rsidR="001063BC" w:rsidRDefault="001063BC" w:rsidP="001063BC">
      <w:pPr>
        <w:pStyle w:val="Heading2"/>
      </w:pPr>
      <w:r>
        <w:t xml:space="preserve">You will be responsible for all access to and use of the Service using Your token key(s), whether that access or use is by You or by any third party.  Each email address may only be registered to use the </w:t>
      </w:r>
      <w:r w:rsidR="00FA4A9F">
        <w:t xml:space="preserve">Service </w:t>
      </w:r>
      <w:r>
        <w:t xml:space="preserve">once, although multiple token keys may be issued to a registered email address for use of multiple API’s. </w:t>
      </w:r>
    </w:p>
    <w:p w14:paraId="04FB1BD7" w14:textId="77777777" w:rsidR="001063BC" w:rsidRDefault="001063BC" w:rsidP="001063BC">
      <w:pPr>
        <w:pStyle w:val="Heading2"/>
      </w:pPr>
      <w:r>
        <w:t>Telstra may monitor Your Application(s) and monitor Your access and use of the Service. Telstra reserves the right, acting reasonably, to limit Your access to or use of the Service or to change Your access and usage rights at any time.</w:t>
      </w:r>
    </w:p>
    <w:p w14:paraId="3067BB08" w14:textId="239718A0" w:rsidR="001063BC" w:rsidRDefault="001063BC" w:rsidP="001063BC">
      <w:pPr>
        <w:pStyle w:val="Heading1"/>
      </w:pPr>
      <w:bookmarkStart w:id="12" w:name="_Toc493254530"/>
      <w:r>
        <w:t>YOUR OBLIGATIONS</w:t>
      </w:r>
      <w:bookmarkEnd w:id="12"/>
    </w:p>
    <w:p w14:paraId="167EF707" w14:textId="4FDA927A" w:rsidR="001063BC" w:rsidRPr="001063BC" w:rsidRDefault="001063BC" w:rsidP="00DE5579">
      <w:pPr>
        <w:pStyle w:val="Heading2"/>
        <w:numPr>
          <w:ilvl w:val="0"/>
          <w:numId w:val="0"/>
        </w:numPr>
        <w:ind w:firstLine="737"/>
        <w:rPr>
          <w:b/>
        </w:rPr>
      </w:pPr>
      <w:r w:rsidRPr="001063BC">
        <w:rPr>
          <w:b/>
        </w:rPr>
        <w:t>Restrictions</w:t>
      </w:r>
    </w:p>
    <w:p w14:paraId="1FD78835" w14:textId="77777777" w:rsidR="001063BC" w:rsidRDefault="001063BC" w:rsidP="001063BC">
      <w:pPr>
        <w:pStyle w:val="Heading2"/>
      </w:pPr>
      <w:r>
        <w:t xml:space="preserve">Use of the Service is subject to compliance with Telstra’s reasonable information security policies and procedures which may vary from time to time.  </w:t>
      </w:r>
    </w:p>
    <w:p w14:paraId="2A9129BB" w14:textId="77777777" w:rsidR="001063BC" w:rsidRDefault="001063BC" w:rsidP="001063BC">
      <w:pPr>
        <w:pStyle w:val="Heading2"/>
      </w:pPr>
      <w:bookmarkStart w:id="13" w:name="_Ref149753752"/>
      <w:r>
        <w:t>You may not:</w:t>
      </w:r>
      <w:bookmarkEnd w:id="13"/>
    </w:p>
    <w:p w14:paraId="1DFAA18F" w14:textId="342B3E77" w:rsidR="001063BC" w:rsidRDefault="001063BC" w:rsidP="001063BC">
      <w:pPr>
        <w:pStyle w:val="Heading3"/>
      </w:pPr>
      <w:r>
        <w:t xml:space="preserve">Modify, obscure, circumvent, or disable any element of the Service or its access control </w:t>
      </w:r>
      <w:proofErr w:type="gramStart"/>
      <w:r>
        <w:t>features;</w:t>
      </w:r>
      <w:proofErr w:type="gramEnd"/>
    </w:p>
    <w:p w14:paraId="3314AE63" w14:textId="0B1B5F7F" w:rsidR="001063BC" w:rsidRDefault="001063BC" w:rsidP="001063BC">
      <w:pPr>
        <w:pStyle w:val="Heading3"/>
      </w:pPr>
      <w:r>
        <w:t xml:space="preserve">Disrupt, interfere with, or adversely impact the access or use of the Service by Telstra or </w:t>
      </w:r>
      <w:proofErr w:type="gramStart"/>
      <w:r>
        <w:t>others;</w:t>
      </w:r>
      <w:proofErr w:type="gramEnd"/>
    </w:p>
    <w:p w14:paraId="3B72D1B9" w14:textId="736BD6C6" w:rsidR="001063BC" w:rsidRDefault="001063BC" w:rsidP="001063BC">
      <w:pPr>
        <w:pStyle w:val="Heading3"/>
      </w:pPr>
      <w:r>
        <w:t xml:space="preserve">Transmit any viruses, worms, defects, Trojan horses, or any other </w:t>
      </w:r>
      <w:proofErr w:type="gramStart"/>
      <w:r>
        <w:t>malware;</w:t>
      </w:r>
      <w:proofErr w:type="gramEnd"/>
    </w:p>
    <w:p w14:paraId="3EE4842B" w14:textId="29CB32E2" w:rsidR="001063BC" w:rsidRDefault="001063BC" w:rsidP="001063BC">
      <w:pPr>
        <w:pStyle w:val="Heading3"/>
      </w:pPr>
      <w:r>
        <w:t>Use the Service in connection with an Application that is offensive, abusive, libellous, harassing, threatening, discriminatory, vulgar, pornographic, unethical, unlawful</w:t>
      </w:r>
      <w:proofErr w:type="gramStart"/>
      <w:r>
        <w:t>, ;</w:t>
      </w:r>
      <w:proofErr w:type="gramEnd"/>
    </w:p>
    <w:p w14:paraId="5FAF36EB" w14:textId="44271130" w:rsidR="001063BC" w:rsidRDefault="001063BC" w:rsidP="001063BC">
      <w:pPr>
        <w:pStyle w:val="Heading3"/>
      </w:pPr>
      <w:r>
        <w:t xml:space="preserve">Use any robot, spider, retrieval application or other automated functionality to retrieve or index any portion of Telstra’s data, products, or services for any unauthorised </w:t>
      </w:r>
      <w:proofErr w:type="gramStart"/>
      <w:r>
        <w:t>purposes;</w:t>
      </w:r>
      <w:proofErr w:type="gramEnd"/>
    </w:p>
    <w:p w14:paraId="5FDAB248" w14:textId="0D279FB8" w:rsidR="001063BC" w:rsidRDefault="001063BC" w:rsidP="001063BC">
      <w:pPr>
        <w:pStyle w:val="Heading3"/>
      </w:pPr>
      <w:r>
        <w:t xml:space="preserve">Use any Telstra branding or in any way suggest or imply that Your Application is authorised, approved or affiliated without Telstra’s </w:t>
      </w:r>
      <w:proofErr w:type="gramStart"/>
      <w:r>
        <w:t>consent;</w:t>
      </w:r>
      <w:proofErr w:type="gramEnd"/>
      <w:r>
        <w:t xml:space="preserve">  </w:t>
      </w:r>
    </w:p>
    <w:p w14:paraId="63F656FC" w14:textId="3F612725" w:rsidR="001063BC" w:rsidRDefault="001063BC" w:rsidP="001063BC">
      <w:pPr>
        <w:pStyle w:val="Heading3"/>
      </w:pPr>
      <w:r>
        <w:t xml:space="preserve">Sell, lease, disclose, transfer, or sublicense content obtained via the Service to any third party, whether directly or indirectly, by means other than through normal user interaction with an API made available by Telstra through the </w:t>
      </w:r>
      <w:proofErr w:type="gramStart"/>
      <w:r>
        <w:t>Service;</w:t>
      </w:r>
      <w:proofErr w:type="gramEnd"/>
    </w:p>
    <w:p w14:paraId="7C73F1C9" w14:textId="175499EB" w:rsidR="001063BC" w:rsidRDefault="001063BC" w:rsidP="001063BC">
      <w:pPr>
        <w:pStyle w:val="Heading3"/>
      </w:pPr>
      <w:r>
        <w:t xml:space="preserve">Charge any incremental fees (including content specific or premium charges, but excluding general fees for </w:t>
      </w:r>
      <w:r w:rsidR="00A1461A">
        <w:t>You</w:t>
      </w:r>
      <w:r>
        <w:t xml:space="preserve">r Application) for access to the Service through </w:t>
      </w:r>
      <w:r w:rsidR="00A1461A">
        <w:t>You</w:t>
      </w:r>
      <w:r>
        <w:t xml:space="preserve">r Application, or for integration of any Telstra API with </w:t>
      </w:r>
      <w:r w:rsidR="00A1461A">
        <w:t>You</w:t>
      </w:r>
      <w:r>
        <w:t xml:space="preserve">r </w:t>
      </w:r>
      <w:proofErr w:type="gramStart"/>
      <w:r>
        <w:t>Application;</w:t>
      </w:r>
      <w:proofErr w:type="gramEnd"/>
      <w:r>
        <w:t xml:space="preserve"> </w:t>
      </w:r>
    </w:p>
    <w:p w14:paraId="070FAFF9" w14:textId="425C1F01" w:rsidR="001063BC" w:rsidRDefault="001063BC" w:rsidP="001063BC">
      <w:pPr>
        <w:pStyle w:val="Heading3"/>
      </w:pPr>
      <w:r>
        <w:t xml:space="preserve">Use any Telstra API on a stand-alone basis, for instance, by including it in an </w:t>
      </w:r>
      <w:proofErr w:type="gramStart"/>
      <w:r>
        <w:t>Application</w:t>
      </w:r>
      <w:proofErr w:type="gramEnd"/>
      <w:r>
        <w:t xml:space="preserve"> that does not provide other material content or functionality, unless Telstra approves such solution in a mutually executed written agreement; </w:t>
      </w:r>
    </w:p>
    <w:p w14:paraId="7FDE91FC" w14:textId="2498CB5D" w:rsidR="001063BC" w:rsidRPr="001063BC" w:rsidRDefault="001063BC" w:rsidP="00DE5579">
      <w:pPr>
        <w:pStyle w:val="Heading2"/>
        <w:numPr>
          <w:ilvl w:val="0"/>
          <w:numId w:val="0"/>
        </w:numPr>
        <w:ind w:left="737"/>
        <w:rPr>
          <w:b/>
        </w:rPr>
      </w:pPr>
      <w:r w:rsidRPr="001063BC">
        <w:rPr>
          <w:b/>
        </w:rPr>
        <w:t xml:space="preserve">Your </w:t>
      </w:r>
      <w:proofErr w:type="gramStart"/>
      <w:r w:rsidRPr="001063BC">
        <w:rPr>
          <w:b/>
        </w:rPr>
        <w:t>Application</w:t>
      </w:r>
      <w:proofErr w:type="gramEnd"/>
    </w:p>
    <w:p w14:paraId="18936909" w14:textId="77777777" w:rsidR="001063BC" w:rsidRDefault="001063BC" w:rsidP="001063BC">
      <w:pPr>
        <w:pStyle w:val="Heading2"/>
      </w:pPr>
      <w:r>
        <w:t>You must ensure that:</w:t>
      </w:r>
    </w:p>
    <w:p w14:paraId="6A3134BD" w14:textId="1953147A" w:rsidR="001063BC" w:rsidRDefault="001063BC" w:rsidP="001063BC">
      <w:pPr>
        <w:pStyle w:val="Heading3"/>
      </w:pPr>
      <w:r>
        <w:t xml:space="preserve">Your </w:t>
      </w:r>
      <w:proofErr w:type="gramStart"/>
      <w:r>
        <w:t>Application</w:t>
      </w:r>
      <w:proofErr w:type="gramEnd"/>
      <w:r>
        <w:t xml:space="preserve"> complies with this Agreement as well as any API-specific terms of use and any associated use policies and privacy policies notified to You by Telstra from time to time;</w:t>
      </w:r>
    </w:p>
    <w:p w14:paraId="7CC138E2" w14:textId="23A18E29" w:rsidR="001063BC" w:rsidRDefault="001063BC" w:rsidP="001063BC">
      <w:pPr>
        <w:pStyle w:val="Heading3"/>
      </w:pPr>
      <w:r>
        <w:t xml:space="preserve">any </w:t>
      </w:r>
      <w:proofErr w:type="gramStart"/>
      <w:r>
        <w:t>third party</w:t>
      </w:r>
      <w:proofErr w:type="gramEnd"/>
      <w:r>
        <w:t xml:space="preserve"> software utilised by </w:t>
      </w:r>
      <w:r w:rsidR="00A1461A">
        <w:t>You</w:t>
      </w:r>
      <w:r>
        <w:t>r Application will not result in Telstra being required to disclose, license or otherwise make available any Telstra IP or any related materials including any software to any third party.</w:t>
      </w:r>
    </w:p>
    <w:p w14:paraId="1BB02A78" w14:textId="07D780CE" w:rsidR="001063BC" w:rsidRDefault="00A1461A" w:rsidP="001063BC">
      <w:pPr>
        <w:pStyle w:val="Heading3"/>
      </w:pPr>
      <w:r>
        <w:t>You</w:t>
      </w:r>
      <w:r w:rsidR="001063BC">
        <w:t xml:space="preserve">r </w:t>
      </w:r>
      <w:proofErr w:type="gramStart"/>
      <w:r w:rsidR="001063BC">
        <w:t>Application</w:t>
      </w:r>
      <w:proofErr w:type="gramEnd"/>
      <w:r w:rsidR="001063BC">
        <w:t xml:space="preserve"> complies with all applicable laws and regulations.</w:t>
      </w:r>
    </w:p>
    <w:p w14:paraId="5059F484" w14:textId="5B4535CB" w:rsidR="001063BC" w:rsidRDefault="001063BC" w:rsidP="001063BC">
      <w:pPr>
        <w:pStyle w:val="Heading1"/>
      </w:pPr>
      <w:bookmarkStart w:id="14" w:name="_Toc493254531"/>
      <w:r>
        <w:t>SUPPORT</w:t>
      </w:r>
      <w:bookmarkEnd w:id="14"/>
      <w:r>
        <w:t xml:space="preserve"> </w:t>
      </w:r>
    </w:p>
    <w:p w14:paraId="26064B44" w14:textId="77777777" w:rsidR="001063BC" w:rsidRDefault="001063BC" w:rsidP="001063BC">
      <w:pPr>
        <w:pStyle w:val="Heading2"/>
      </w:pPr>
      <w:r>
        <w:t>Telstra will use its reasonable commercial efforts to provide e-mail support during working hours but does not guarantee any response or resolution times. Telstra may cease provision of its e-mail support of the Service at any time.</w:t>
      </w:r>
    </w:p>
    <w:p w14:paraId="5A8224FA" w14:textId="6082C178" w:rsidR="001063BC" w:rsidRDefault="001063BC" w:rsidP="001063BC">
      <w:pPr>
        <w:pStyle w:val="Heading1"/>
      </w:pPr>
      <w:bookmarkStart w:id="15" w:name="_Toc493254532"/>
      <w:r>
        <w:t>MODIFICATION AND UPDATES TO THE SERVICE AND API’S</w:t>
      </w:r>
      <w:bookmarkEnd w:id="15"/>
    </w:p>
    <w:p w14:paraId="4DD16A47" w14:textId="7175245E" w:rsidR="001063BC" w:rsidRDefault="001063BC" w:rsidP="001063BC">
      <w:pPr>
        <w:pStyle w:val="Heading2"/>
      </w:pPr>
      <w:r>
        <w:t xml:space="preserve">Telstra may extend, enhance, </w:t>
      </w:r>
      <w:proofErr w:type="gramStart"/>
      <w:r>
        <w:t>update</w:t>
      </w:r>
      <w:proofErr w:type="gramEnd"/>
      <w:r>
        <w:t xml:space="preserve"> or otherwise modify the Service at any time without notice</w:t>
      </w:r>
      <w:r w:rsidR="00941EB4">
        <w:t>.</w:t>
      </w:r>
      <w:r>
        <w:t xml:space="preserve"> </w:t>
      </w:r>
    </w:p>
    <w:p w14:paraId="75E70F5D" w14:textId="633EAD69" w:rsidR="001063BC" w:rsidRDefault="001063BC" w:rsidP="001063BC">
      <w:pPr>
        <w:pStyle w:val="Heading2"/>
      </w:pPr>
      <w:r>
        <w:t xml:space="preserve">Telstra may make backwards incompatible changes to </w:t>
      </w:r>
      <w:proofErr w:type="gramStart"/>
      <w:r>
        <w:t>API’s</w:t>
      </w:r>
      <w:proofErr w:type="gramEnd"/>
      <w:r>
        <w:t xml:space="preserve"> from time to time. Telstra may, but shall not be obliged to, maintain the software code for impacted version(s) of any updated API(s) for a reasonable </w:t>
      </w:r>
      <w:proofErr w:type="gramStart"/>
      <w:r>
        <w:t>period of time</w:t>
      </w:r>
      <w:proofErr w:type="gramEnd"/>
      <w:r>
        <w:t xml:space="preserve"> from the date such backwards incompatible changes are announced. It is </w:t>
      </w:r>
      <w:r w:rsidR="00A1461A">
        <w:t>You</w:t>
      </w:r>
      <w:r>
        <w:t xml:space="preserve">r responsibility to ensure that </w:t>
      </w:r>
      <w:r w:rsidR="00A1461A">
        <w:t>You</w:t>
      </w:r>
      <w:r>
        <w:t>r Application is compatible with the latest version of the relevant API.</w:t>
      </w:r>
    </w:p>
    <w:p w14:paraId="3C45605E" w14:textId="07DF6E9A" w:rsidR="001063BC" w:rsidRDefault="001063BC" w:rsidP="001063BC">
      <w:pPr>
        <w:pStyle w:val="Heading2"/>
      </w:pPr>
      <w:r>
        <w:t xml:space="preserve">You must ensure that </w:t>
      </w:r>
      <w:r w:rsidR="00A1461A">
        <w:t>You</w:t>
      </w:r>
      <w:r>
        <w:t xml:space="preserve">r Application contains the means for </w:t>
      </w:r>
      <w:r w:rsidR="00A1461A">
        <w:t>You</w:t>
      </w:r>
      <w:r>
        <w:t xml:space="preserve"> to update </w:t>
      </w:r>
      <w:r w:rsidR="00A1461A">
        <w:t>You</w:t>
      </w:r>
      <w:r>
        <w:t xml:space="preserve">r Application to the most current version of the API, including via remote updates where </w:t>
      </w:r>
      <w:r w:rsidR="00A1461A">
        <w:t>You</w:t>
      </w:r>
      <w:r>
        <w:t xml:space="preserve">r Application is already distributed to end users. </w:t>
      </w:r>
    </w:p>
    <w:p w14:paraId="4C8EBA1C" w14:textId="28BAEEB2" w:rsidR="001063BC" w:rsidRDefault="001063BC" w:rsidP="001063BC">
      <w:pPr>
        <w:pStyle w:val="Heading1"/>
      </w:pPr>
      <w:bookmarkStart w:id="16" w:name="_Toc493254533"/>
      <w:bookmarkStart w:id="17" w:name="_Ref149745960"/>
      <w:bookmarkStart w:id="18" w:name="_Ref149746073"/>
      <w:r>
        <w:t>MODIFICATIONS AND UPDATES TO THIS AGREEMENT</w:t>
      </w:r>
      <w:bookmarkEnd w:id="16"/>
      <w:bookmarkEnd w:id="17"/>
      <w:bookmarkEnd w:id="18"/>
      <w:r>
        <w:t xml:space="preserve"> </w:t>
      </w:r>
    </w:p>
    <w:p w14:paraId="54073537" w14:textId="27BE7328" w:rsidR="00930976" w:rsidRPr="00743FA9" w:rsidRDefault="00930976" w:rsidP="00DE5579">
      <w:pPr>
        <w:pStyle w:val="SubHead"/>
        <w:ind w:firstLine="737"/>
      </w:pPr>
      <w:r w:rsidRPr="00743FA9">
        <w:t xml:space="preserve">Changes </w:t>
      </w:r>
      <w:r w:rsidR="003E5389">
        <w:t xml:space="preserve">We </w:t>
      </w:r>
      <w:r>
        <w:t xml:space="preserve">can make without </w:t>
      </w:r>
      <w:r w:rsidRPr="00B7786E">
        <w:t xml:space="preserve">telling </w:t>
      </w:r>
      <w:proofErr w:type="gramStart"/>
      <w:r w:rsidR="00A1461A">
        <w:t>You</w:t>
      </w:r>
      <w:proofErr w:type="gramEnd"/>
      <w:r>
        <w:t xml:space="preserve"> </w:t>
      </w:r>
    </w:p>
    <w:p w14:paraId="33915BF8" w14:textId="7BDB8B0D" w:rsidR="00930976" w:rsidRPr="00743FA9" w:rsidRDefault="00930976" w:rsidP="00930976">
      <w:pPr>
        <w:pStyle w:val="Heading2"/>
      </w:pPr>
      <w:bookmarkStart w:id="19" w:name="_Ref267405587"/>
      <w:r>
        <w:t xml:space="preserve">We can change the terms of this Agreement immediately without telling </w:t>
      </w:r>
      <w:r w:rsidR="00A1461A">
        <w:t>You</w:t>
      </w:r>
      <w:r>
        <w:t xml:space="preserve"> if </w:t>
      </w:r>
      <w:r w:rsidR="003E5389">
        <w:t xml:space="preserve">We </w:t>
      </w:r>
      <w:r w:rsidRPr="00743FA9">
        <w:t xml:space="preserve">reasonably consider </w:t>
      </w:r>
      <w:r>
        <w:t>the change</w:t>
      </w:r>
      <w:r w:rsidRPr="00743FA9">
        <w:t xml:space="preserve"> is likely to:</w:t>
      </w:r>
      <w:bookmarkEnd w:id="19"/>
    </w:p>
    <w:p w14:paraId="6A81FC87" w14:textId="19BE7396" w:rsidR="00930976" w:rsidRPr="00743FA9" w:rsidRDefault="00930976" w:rsidP="00930976">
      <w:pPr>
        <w:pStyle w:val="Heading3"/>
      </w:pPr>
      <w:r w:rsidRPr="00743FA9">
        <w:t xml:space="preserve">benefit </w:t>
      </w:r>
      <w:r w:rsidR="00A1461A">
        <w:t>You</w:t>
      </w:r>
      <w:r w:rsidRPr="00743FA9">
        <w:t>; or</w:t>
      </w:r>
    </w:p>
    <w:p w14:paraId="17C1B32B" w14:textId="50815431" w:rsidR="00930976" w:rsidRPr="00743FA9" w:rsidRDefault="00930976" w:rsidP="00930976">
      <w:pPr>
        <w:pStyle w:val="Heading3"/>
      </w:pPr>
      <w:r w:rsidRPr="00743FA9">
        <w:t xml:space="preserve">have a neutral impact on </w:t>
      </w:r>
      <w:r w:rsidR="00A1461A">
        <w:t>You</w:t>
      </w:r>
      <w:r w:rsidRPr="00743FA9">
        <w:t>.</w:t>
      </w:r>
    </w:p>
    <w:p w14:paraId="7D033037" w14:textId="4C1BDBD1" w:rsidR="00930976" w:rsidRPr="00DE5579" w:rsidRDefault="00930976" w:rsidP="00DE5579">
      <w:pPr>
        <w:pStyle w:val="Notes-ourcustomerterms"/>
        <w:spacing w:before="120" w:after="120"/>
        <w:rPr>
          <w:sz w:val="16"/>
          <w:szCs w:val="18"/>
        </w:rPr>
      </w:pPr>
      <w:r w:rsidRPr="00DE5579">
        <w:rPr>
          <w:sz w:val="16"/>
          <w:szCs w:val="18"/>
        </w:rPr>
        <w:t xml:space="preserve">Examples of changes that will benefit </w:t>
      </w:r>
      <w:r w:rsidR="00A1461A">
        <w:rPr>
          <w:sz w:val="16"/>
          <w:szCs w:val="18"/>
        </w:rPr>
        <w:t>You</w:t>
      </w:r>
      <w:r w:rsidRPr="00DE5579">
        <w:rPr>
          <w:sz w:val="16"/>
          <w:szCs w:val="18"/>
        </w:rPr>
        <w:t xml:space="preserve">: reducing charges, adding services at no extra cost to </w:t>
      </w:r>
      <w:r w:rsidR="00A1461A">
        <w:rPr>
          <w:sz w:val="16"/>
          <w:szCs w:val="18"/>
        </w:rPr>
        <w:t>You</w:t>
      </w:r>
      <w:r w:rsidRPr="00DE5579">
        <w:rPr>
          <w:sz w:val="16"/>
          <w:szCs w:val="18"/>
        </w:rPr>
        <w:t>, increasing</w:t>
      </w:r>
      <w:r w:rsidR="003E5389">
        <w:rPr>
          <w:sz w:val="16"/>
          <w:szCs w:val="18"/>
        </w:rPr>
        <w:t xml:space="preserve"> Our </w:t>
      </w:r>
      <w:r w:rsidRPr="00DE5579">
        <w:rPr>
          <w:sz w:val="16"/>
          <w:szCs w:val="18"/>
        </w:rPr>
        <w:t xml:space="preserve">obligations or giving </w:t>
      </w:r>
      <w:r w:rsidR="00A1461A">
        <w:rPr>
          <w:sz w:val="16"/>
          <w:szCs w:val="18"/>
        </w:rPr>
        <w:t>You</w:t>
      </w:r>
      <w:r w:rsidRPr="00DE5579">
        <w:rPr>
          <w:sz w:val="16"/>
          <w:szCs w:val="18"/>
        </w:rPr>
        <w:t xml:space="preserve"> </w:t>
      </w:r>
      <w:proofErr w:type="spellStart"/>
      <w:r w:rsidRPr="00DE5579">
        <w:rPr>
          <w:sz w:val="16"/>
          <w:szCs w:val="18"/>
        </w:rPr>
        <w:t>new</w:t>
      </w:r>
      <w:proofErr w:type="spellEnd"/>
      <w:r w:rsidRPr="00DE5579">
        <w:rPr>
          <w:sz w:val="16"/>
          <w:szCs w:val="18"/>
        </w:rPr>
        <w:t xml:space="preserve"> rights.</w:t>
      </w:r>
    </w:p>
    <w:p w14:paraId="7E5DA5A3" w14:textId="3E0454FD" w:rsidR="00930976" w:rsidRPr="00DE5579" w:rsidRDefault="00930976" w:rsidP="00DE5579">
      <w:pPr>
        <w:pStyle w:val="Notes-ourcustomerterms"/>
        <w:spacing w:before="120" w:after="120"/>
        <w:rPr>
          <w:sz w:val="16"/>
          <w:szCs w:val="18"/>
        </w:rPr>
      </w:pPr>
      <w:r w:rsidRPr="00DE5579">
        <w:rPr>
          <w:sz w:val="16"/>
          <w:szCs w:val="18"/>
        </w:rPr>
        <w:t xml:space="preserve">Examples of changes that will have a neutral impact on </w:t>
      </w:r>
      <w:r w:rsidR="00A1461A">
        <w:rPr>
          <w:sz w:val="16"/>
          <w:szCs w:val="18"/>
        </w:rPr>
        <w:t>You</w:t>
      </w:r>
      <w:r w:rsidRPr="00DE5579">
        <w:rPr>
          <w:sz w:val="16"/>
          <w:szCs w:val="18"/>
        </w:rPr>
        <w:t xml:space="preserve">: changing the access number for a </w:t>
      </w:r>
      <w:proofErr w:type="gramStart"/>
      <w:r w:rsidRPr="00DE5579">
        <w:rPr>
          <w:sz w:val="16"/>
          <w:szCs w:val="18"/>
        </w:rPr>
        <w:t>service, or</w:t>
      </w:r>
      <w:proofErr w:type="gramEnd"/>
      <w:r w:rsidRPr="00DE5579">
        <w:rPr>
          <w:sz w:val="16"/>
          <w:szCs w:val="18"/>
        </w:rPr>
        <w:t xml:space="preserve"> changing the name of a service or how </w:t>
      </w:r>
      <w:r w:rsidR="003E5389">
        <w:rPr>
          <w:sz w:val="16"/>
          <w:szCs w:val="18"/>
        </w:rPr>
        <w:t xml:space="preserve">We </w:t>
      </w:r>
      <w:r w:rsidRPr="00DE5579">
        <w:rPr>
          <w:sz w:val="16"/>
          <w:szCs w:val="18"/>
        </w:rPr>
        <w:t xml:space="preserve">provide a service to </w:t>
      </w:r>
      <w:r w:rsidR="00A1461A">
        <w:rPr>
          <w:sz w:val="16"/>
          <w:szCs w:val="18"/>
        </w:rPr>
        <w:t>You</w:t>
      </w:r>
      <w:r w:rsidRPr="00DE5579">
        <w:rPr>
          <w:sz w:val="16"/>
          <w:szCs w:val="18"/>
        </w:rPr>
        <w:t xml:space="preserve"> (including the technology </w:t>
      </w:r>
      <w:r w:rsidR="003E5389">
        <w:rPr>
          <w:sz w:val="16"/>
          <w:szCs w:val="18"/>
        </w:rPr>
        <w:t xml:space="preserve">We </w:t>
      </w:r>
      <w:r w:rsidRPr="00DE5579">
        <w:rPr>
          <w:sz w:val="16"/>
          <w:szCs w:val="18"/>
        </w:rPr>
        <w:t xml:space="preserve">use) in a way that does not detrimentally impact </w:t>
      </w:r>
      <w:r w:rsidR="00A1461A">
        <w:rPr>
          <w:sz w:val="16"/>
          <w:szCs w:val="18"/>
        </w:rPr>
        <w:t>You</w:t>
      </w:r>
      <w:r w:rsidRPr="00DE5579">
        <w:rPr>
          <w:sz w:val="16"/>
          <w:szCs w:val="18"/>
        </w:rPr>
        <w:t>.</w:t>
      </w:r>
    </w:p>
    <w:p w14:paraId="69A86190" w14:textId="361511AF" w:rsidR="00930976" w:rsidRPr="00E41CD7" w:rsidRDefault="00930976" w:rsidP="00DE5579">
      <w:pPr>
        <w:pStyle w:val="SubHead"/>
        <w:ind w:firstLine="737"/>
      </w:pPr>
      <w:r w:rsidRPr="00743FA9">
        <w:t xml:space="preserve">Changes </w:t>
      </w:r>
      <w:r w:rsidR="003E5389">
        <w:t xml:space="preserve">We </w:t>
      </w:r>
      <w:r>
        <w:t xml:space="preserve">can make by </w:t>
      </w:r>
      <w:r w:rsidRPr="00E41CD7">
        <w:t xml:space="preserve">telling </w:t>
      </w:r>
      <w:r w:rsidR="00A1461A">
        <w:t>You</w:t>
      </w:r>
      <w:r w:rsidRPr="00E41CD7">
        <w:t xml:space="preserve"> at least 3 days </w:t>
      </w:r>
      <w:proofErr w:type="gramStart"/>
      <w:r w:rsidRPr="00E41CD7">
        <w:t>beforehand</w:t>
      </w:r>
      <w:proofErr w:type="gramEnd"/>
    </w:p>
    <w:p w14:paraId="7BB3BB2F" w14:textId="1128545C" w:rsidR="00930976" w:rsidRPr="00E41CD7" w:rsidRDefault="00930976" w:rsidP="00930976">
      <w:pPr>
        <w:pStyle w:val="Heading2"/>
      </w:pPr>
      <w:bookmarkStart w:id="20" w:name="_Ref482286200"/>
      <w:bookmarkStart w:id="21" w:name="_Ref267405259"/>
      <w:bookmarkStart w:id="22" w:name="_Ref482346501"/>
      <w:bookmarkStart w:id="23" w:name="_Ref483932787"/>
      <w:r w:rsidRPr="00E41CD7">
        <w:t xml:space="preserve">We can change </w:t>
      </w:r>
      <w:r>
        <w:t xml:space="preserve">the terms of this Agreement </w:t>
      </w:r>
      <w:r w:rsidRPr="00E41CD7">
        <w:t xml:space="preserve">by telling </w:t>
      </w:r>
      <w:r w:rsidR="00A1461A">
        <w:t>You</w:t>
      </w:r>
      <w:r w:rsidRPr="00E41CD7">
        <w:t xml:space="preserve"> at least 3 days beforehand if</w:t>
      </w:r>
      <w:bookmarkEnd w:id="20"/>
      <w:r w:rsidRPr="00E41CD7">
        <w:t xml:space="preserve"> </w:t>
      </w:r>
      <w:r w:rsidR="003E5389">
        <w:t xml:space="preserve">We </w:t>
      </w:r>
      <w:r w:rsidRPr="00E41CD7">
        <w:t xml:space="preserve">reasonably consider the change is likely to have a minor detrimental impact on </w:t>
      </w:r>
      <w:r w:rsidR="00A1461A">
        <w:t>You</w:t>
      </w:r>
      <w:r w:rsidRPr="00E41CD7">
        <w:t xml:space="preserve">. </w:t>
      </w:r>
      <w:bookmarkEnd w:id="21"/>
      <w:bookmarkEnd w:id="22"/>
      <w:bookmarkEnd w:id="23"/>
    </w:p>
    <w:p w14:paraId="3920ED2A" w14:textId="70720AE7" w:rsidR="00930976" w:rsidRPr="00DE5579" w:rsidRDefault="00930976" w:rsidP="00DE5579">
      <w:pPr>
        <w:pStyle w:val="Notes-ourcustomerterms"/>
        <w:spacing w:before="120" w:after="120"/>
        <w:rPr>
          <w:sz w:val="16"/>
          <w:szCs w:val="18"/>
        </w:rPr>
      </w:pPr>
      <w:r w:rsidRPr="00DE5579">
        <w:rPr>
          <w:sz w:val="16"/>
          <w:szCs w:val="18"/>
        </w:rPr>
        <w:t>Examples of changes with a minor detrimental impact: a small increase in charges or taxes, an increase to an ancillary service charge (</w:t>
      </w:r>
      <w:proofErr w:type="gramStart"/>
      <w:r w:rsidRPr="00DE5579">
        <w:rPr>
          <w:sz w:val="16"/>
          <w:szCs w:val="18"/>
        </w:rPr>
        <w:t>e</w:t>
      </w:r>
      <w:r w:rsidR="007C3FC9">
        <w:rPr>
          <w:sz w:val="16"/>
          <w:szCs w:val="18"/>
        </w:rPr>
        <w:t>.</w:t>
      </w:r>
      <w:r w:rsidRPr="00DE5579">
        <w:rPr>
          <w:sz w:val="16"/>
          <w:szCs w:val="18"/>
        </w:rPr>
        <w:t>g</w:t>
      </w:r>
      <w:r w:rsidR="007C3FC9">
        <w:rPr>
          <w:sz w:val="16"/>
          <w:szCs w:val="18"/>
        </w:rPr>
        <w:t>.</w:t>
      </w:r>
      <w:proofErr w:type="gramEnd"/>
      <w:r w:rsidRPr="00DE5579">
        <w:rPr>
          <w:sz w:val="16"/>
          <w:szCs w:val="18"/>
        </w:rPr>
        <w:t xml:space="preserve"> billing charges or credit card transaction charges) where </w:t>
      </w:r>
      <w:r w:rsidR="003E5389">
        <w:rPr>
          <w:sz w:val="16"/>
          <w:szCs w:val="18"/>
        </w:rPr>
        <w:t xml:space="preserve">We </w:t>
      </w:r>
      <w:r w:rsidRPr="00DE5579">
        <w:rPr>
          <w:sz w:val="16"/>
          <w:szCs w:val="18"/>
        </w:rPr>
        <w:t xml:space="preserve">offer a reasonable alternative service at no extra cost, or the removal of a minor feature of </w:t>
      </w:r>
      <w:r w:rsidR="00A1461A">
        <w:rPr>
          <w:sz w:val="16"/>
          <w:szCs w:val="18"/>
        </w:rPr>
        <w:t>You</w:t>
      </w:r>
      <w:r w:rsidRPr="00DE5579">
        <w:rPr>
          <w:sz w:val="16"/>
          <w:szCs w:val="18"/>
        </w:rPr>
        <w:t>r service.</w:t>
      </w:r>
    </w:p>
    <w:p w14:paraId="3F373E19" w14:textId="2E1BBFF1" w:rsidR="00930976" w:rsidRPr="00E41CD7" w:rsidRDefault="00930976" w:rsidP="00DE5579">
      <w:pPr>
        <w:pStyle w:val="SubHead"/>
        <w:ind w:firstLine="737"/>
      </w:pPr>
      <w:r w:rsidRPr="00E41CD7">
        <w:t xml:space="preserve">Changes </w:t>
      </w:r>
      <w:r w:rsidR="003E5389">
        <w:t xml:space="preserve">We </w:t>
      </w:r>
      <w:r w:rsidRPr="00E41CD7">
        <w:t xml:space="preserve">can make by telling </w:t>
      </w:r>
      <w:r w:rsidR="00A1461A">
        <w:t>You</w:t>
      </w:r>
      <w:r w:rsidRPr="00E41CD7">
        <w:t xml:space="preserve"> at least 30 days </w:t>
      </w:r>
      <w:proofErr w:type="gramStart"/>
      <w:r w:rsidRPr="00E41CD7">
        <w:t>beforehand</w:t>
      </w:r>
      <w:proofErr w:type="gramEnd"/>
    </w:p>
    <w:p w14:paraId="455616C1" w14:textId="2CA5273E" w:rsidR="00930976" w:rsidRPr="00E41CD7" w:rsidRDefault="00930976" w:rsidP="00930976">
      <w:pPr>
        <w:pStyle w:val="Heading2"/>
      </w:pPr>
      <w:bookmarkStart w:id="24" w:name="_Ref268002241"/>
      <w:r w:rsidRPr="00E41CD7">
        <w:t xml:space="preserve">We can change </w:t>
      </w:r>
      <w:r>
        <w:t xml:space="preserve">the terms of this Agreement </w:t>
      </w:r>
      <w:r w:rsidRPr="00E41CD7">
        <w:t xml:space="preserve">by telling </w:t>
      </w:r>
      <w:r w:rsidR="00A1461A">
        <w:t>You</w:t>
      </w:r>
      <w:r w:rsidRPr="00E41CD7">
        <w:t xml:space="preserve"> at least 30 days beforehand if </w:t>
      </w:r>
      <w:r w:rsidR="003E5389">
        <w:t xml:space="preserve">We </w:t>
      </w:r>
      <w:r w:rsidRPr="00E41CD7">
        <w:t xml:space="preserve">reasonably consider that it has more than a minor detrimental impact on </w:t>
      </w:r>
      <w:bookmarkEnd w:id="24"/>
      <w:r w:rsidR="00A1461A">
        <w:t>You</w:t>
      </w:r>
      <w:r w:rsidRPr="00E41CD7">
        <w:t xml:space="preserve">. </w:t>
      </w:r>
    </w:p>
    <w:p w14:paraId="12B3C381" w14:textId="747A06B1" w:rsidR="00930976" w:rsidRPr="00DE5579" w:rsidRDefault="00930976" w:rsidP="00DE5579">
      <w:pPr>
        <w:pStyle w:val="Notes-ourcustomerterms"/>
        <w:spacing w:before="120" w:after="120"/>
        <w:rPr>
          <w:i w:val="0"/>
          <w:sz w:val="16"/>
          <w:szCs w:val="18"/>
        </w:rPr>
      </w:pPr>
      <w:r w:rsidRPr="00DE5579">
        <w:rPr>
          <w:sz w:val="16"/>
          <w:szCs w:val="18"/>
        </w:rPr>
        <w:t xml:space="preserve">Examples of such changes: a significant increase in charges, or the removal of a key feature of </w:t>
      </w:r>
      <w:r w:rsidR="00A1461A">
        <w:rPr>
          <w:sz w:val="16"/>
          <w:szCs w:val="18"/>
        </w:rPr>
        <w:t>You</w:t>
      </w:r>
      <w:r w:rsidRPr="00DE5579">
        <w:rPr>
          <w:sz w:val="16"/>
          <w:szCs w:val="18"/>
        </w:rPr>
        <w:t xml:space="preserve">r service or a key pricing offer associated with the service without providing a reasonably comparable alternative feature or pricing offer, or changes that significantly increase the obligations or significantly limit the rights of </w:t>
      </w:r>
      <w:proofErr w:type="gramStart"/>
      <w:r w:rsidRPr="00DE5579">
        <w:rPr>
          <w:sz w:val="16"/>
          <w:szCs w:val="18"/>
        </w:rPr>
        <w:t>the majority of</w:t>
      </w:r>
      <w:proofErr w:type="gramEnd"/>
      <w:r w:rsidR="003E5389">
        <w:rPr>
          <w:sz w:val="16"/>
          <w:szCs w:val="18"/>
        </w:rPr>
        <w:t xml:space="preserve"> Our </w:t>
      </w:r>
      <w:r w:rsidRPr="00DE5579">
        <w:rPr>
          <w:sz w:val="16"/>
          <w:szCs w:val="18"/>
        </w:rPr>
        <w:t>customers.</w:t>
      </w:r>
    </w:p>
    <w:p w14:paraId="0543CE93" w14:textId="77777777" w:rsidR="00930976" w:rsidRPr="00E41CD7" w:rsidRDefault="00930976" w:rsidP="00DE5579">
      <w:pPr>
        <w:pStyle w:val="SubHead"/>
        <w:ind w:firstLine="737"/>
        <w:rPr>
          <w:b w:val="0"/>
        </w:rPr>
      </w:pPr>
      <w:r w:rsidRPr="00E41CD7">
        <w:t xml:space="preserve">Urgent changes </w:t>
      </w:r>
    </w:p>
    <w:p w14:paraId="15589407" w14:textId="5504E063" w:rsidR="00930976" w:rsidRPr="00E41CD7" w:rsidRDefault="00930976" w:rsidP="00930976">
      <w:pPr>
        <w:pStyle w:val="Heading2"/>
      </w:pPr>
      <w:bookmarkStart w:id="25" w:name="_Ref267405361"/>
      <w:r w:rsidRPr="00E41CD7">
        <w:t xml:space="preserve">We can make urgent changes to </w:t>
      </w:r>
      <w:r>
        <w:t xml:space="preserve">the terms of this Agreement </w:t>
      </w:r>
      <w:r w:rsidRPr="00E41CD7">
        <w:t>that are:</w:t>
      </w:r>
      <w:bookmarkEnd w:id="25"/>
    </w:p>
    <w:p w14:paraId="023393FC" w14:textId="77777777" w:rsidR="00930976" w:rsidRPr="00E41CD7" w:rsidRDefault="00930976" w:rsidP="00930976">
      <w:pPr>
        <w:pStyle w:val="Heading3"/>
      </w:pPr>
      <w:r w:rsidRPr="00E41CD7">
        <w:t xml:space="preserve">required by law; or </w:t>
      </w:r>
    </w:p>
    <w:p w14:paraId="0FC0C9F2" w14:textId="77777777" w:rsidR="00930976" w:rsidRPr="00E41CD7" w:rsidRDefault="00930976" w:rsidP="00930976">
      <w:pPr>
        <w:pStyle w:val="Heading3"/>
      </w:pPr>
      <w:r w:rsidRPr="00E41CD7">
        <w:t>necessary for security reasons, to prevent fraud or for technical reasons,</w:t>
      </w:r>
    </w:p>
    <w:p w14:paraId="72100083" w14:textId="700DF6A4" w:rsidR="00930976" w:rsidRPr="00E41CD7" w:rsidRDefault="00930976" w:rsidP="00930976">
      <w:pPr>
        <w:pStyle w:val="Heading3"/>
        <w:numPr>
          <w:ilvl w:val="0"/>
          <w:numId w:val="0"/>
        </w:numPr>
        <w:ind w:left="737"/>
      </w:pPr>
      <w:bookmarkStart w:id="26" w:name="_Ref267405279"/>
      <w:r w:rsidRPr="00E41CD7">
        <w:t xml:space="preserve">by telling </w:t>
      </w:r>
      <w:r w:rsidR="00A1461A">
        <w:t>You</w:t>
      </w:r>
      <w:r w:rsidRPr="00E41CD7">
        <w:t xml:space="preserve"> at least 3 days before the changes, or if </w:t>
      </w:r>
      <w:r w:rsidR="003E5389">
        <w:t xml:space="preserve">We </w:t>
      </w:r>
      <w:r w:rsidRPr="00E41CD7">
        <w:t xml:space="preserve">are unable to do so, by giving as much notice as </w:t>
      </w:r>
      <w:r w:rsidR="003E5389">
        <w:t xml:space="preserve">We </w:t>
      </w:r>
      <w:r w:rsidRPr="00E41CD7">
        <w:t>reasonably can.</w:t>
      </w:r>
      <w:bookmarkEnd w:id="26"/>
    </w:p>
    <w:p w14:paraId="6AF089E3" w14:textId="67019F44" w:rsidR="00930976" w:rsidRPr="00743FA9" w:rsidRDefault="00930976" w:rsidP="00DE5579">
      <w:pPr>
        <w:pStyle w:val="SubHead"/>
        <w:ind w:firstLine="737"/>
      </w:pPr>
      <w:r w:rsidRPr="00743FA9">
        <w:t xml:space="preserve">How </w:t>
      </w:r>
      <w:r w:rsidR="003E5389">
        <w:t xml:space="preserve">We </w:t>
      </w:r>
      <w:r w:rsidRPr="00743FA9">
        <w:t xml:space="preserve">can tell </w:t>
      </w:r>
      <w:r w:rsidR="00A1461A">
        <w:t>You</w:t>
      </w:r>
      <w:r w:rsidRPr="00743FA9">
        <w:t xml:space="preserve"> about the changes</w:t>
      </w:r>
    </w:p>
    <w:p w14:paraId="28E6C3AD" w14:textId="0B8CC957" w:rsidR="00930976" w:rsidRDefault="00930976" w:rsidP="00930976">
      <w:pPr>
        <w:pStyle w:val="Heading2"/>
      </w:pPr>
      <w:bookmarkStart w:id="27" w:name="_Ref472312940"/>
      <w:r>
        <w:t>W</w:t>
      </w:r>
      <w:r w:rsidRPr="00743FA9">
        <w:t xml:space="preserve">e </w:t>
      </w:r>
      <w:r>
        <w:t xml:space="preserve">can </w:t>
      </w:r>
      <w:r w:rsidRPr="00743FA9">
        <w:t xml:space="preserve">tell </w:t>
      </w:r>
      <w:r w:rsidR="00A1461A">
        <w:t>You</w:t>
      </w:r>
      <w:r w:rsidRPr="00743FA9">
        <w:t xml:space="preserve"> about changes to </w:t>
      </w:r>
      <w:r>
        <w:t xml:space="preserve">the terms of this Agreement </w:t>
      </w:r>
      <w:r w:rsidRPr="00743FA9">
        <w:t>under this clause</w:t>
      </w:r>
      <w:r>
        <w:t xml:space="preserve"> </w:t>
      </w:r>
      <w:r>
        <w:fldChar w:fldCharType="begin"/>
      </w:r>
      <w:r>
        <w:instrText xml:space="preserve"> REF _Ref149746073 \r \h </w:instrText>
      </w:r>
      <w:r>
        <w:fldChar w:fldCharType="separate"/>
      </w:r>
      <w:r>
        <w:t>7</w:t>
      </w:r>
      <w:r>
        <w:fldChar w:fldCharType="end"/>
      </w:r>
      <w:r w:rsidRPr="00743FA9">
        <w:t xml:space="preserve"> by</w:t>
      </w:r>
      <w:r>
        <w:t xml:space="preserve"> any method </w:t>
      </w:r>
      <w:r w:rsidR="003E5389">
        <w:t xml:space="preserve">We </w:t>
      </w:r>
      <w:r>
        <w:t>consider reasonable in the circumstances, including</w:t>
      </w:r>
      <w:r w:rsidRPr="00743FA9">
        <w:t>: bill message, bill insert, direct mail</w:t>
      </w:r>
      <w:r>
        <w:t xml:space="preserve">, </w:t>
      </w:r>
      <w:r w:rsidRPr="00743FA9">
        <w:t>email</w:t>
      </w:r>
      <w:r>
        <w:t xml:space="preserve">, </w:t>
      </w:r>
      <w:r w:rsidRPr="008C3DBE">
        <w:t>SMS/MMS, the Telstra 24x7® App or</w:t>
      </w:r>
      <w:r w:rsidR="003E5389">
        <w:t xml:space="preserve"> Our </w:t>
      </w:r>
      <w:r w:rsidRPr="008C3DBE">
        <w:t xml:space="preserve">other mobile apps, online account management tools (such as My Account or Your Telstra Tools), or telephone. We may use these methods to direct </w:t>
      </w:r>
      <w:r w:rsidR="00A1461A">
        <w:t>You</w:t>
      </w:r>
      <w:r w:rsidRPr="008C3DBE">
        <w:t xml:space="preserve"> to further information about the changes, such as on Telstra.com or at a Telstra Shop</w:t>
      </w:r>
      <w:r w:rsidRPr="00743FA9">
        <w:t>.</w:t>
      </w:r>
      <w:bookmarkEnd w:id="27"/>
      <w:r w:rsidRPr="00743FA9">
        <w:t xml:space="preserve"> </w:t>
      </w:r>
    </w:p>
    <w:p w14:paraId="5DD265EE" w14:textId="534A0C3D" w:rsidR="0035507A" w:rsidRDefault="0035507A" w:rsidP="00930976">
      <w:pPr>
        <w:pStyle w:val="SubHead"/>
        <w:ind w:firstLine="737"/>
      </w:pPr>
      <w:r>
        <w:t xml:space="preserve">Changes </w:t>
      </w:r>
      <w:r w:rsidR="003E5389">
        <w:t xml:space="preserve">We </w:t>
      </w:r>
      <w:r>
        <w:t xml:space="preserve">cannot make without </w:t>
      </w:r>
      <w:r w:rsidR="00A1461A">
        <w:t>You</w:t>
      </w:r>
      <w:r>
        <w:t xml:space="preserve">r </w:t>
      </w:r>
      <w:proofErr w:type="gramStart"/>
      <w:r>
        <w:t>consent</w:t>
      </w:r>
      <w:proofErr w:type="gramEnd"/>
    </w:p>
    <w:p w14:paraId="2862B383" w14:textId="1C039888" w:rsidR="0035507A" w:rsidRPr="0035507A" w:rsidRDefault="0035507A" w:rsidP="00DE5579">
      <w:pPr>
        <w:pStyle w:val="Heading2"/>
      </w:pPr>
      <w:bookmarkStart w:id="28" w:name="_Ref149749018"/>
      <w:r>
        <w:t xml:space="preserve">Despite anything to the contrary in this clause </w:t>
      </w:r>
      <w:r>
        <w:fldChar w:fldCharType="begin"/>
      </w:r>
      <w:r>
        <w:instrText xml:space="preserve"> REF _Ref149746073 \r \h </w:instrText>
      </w:r>
      <w:r>
        <w:fldChar w:fldCharType="separate"/>
      </w:r>
      <w:r w:rsidR="007C3FC9">
        <w:t>7</w:t>
      </w:r>
      <w:r>
        <w:fldChar w:fldCharType="end"/>
      </w:r>
      <w:r>
        <w:t>, if</w:t>
      </w:r>
      <w:r w:rsidRPr="0035507A">
        <w:t xml:space="preserve"> </w:t>
      </w:r>
      <w:r w:rsidR="00A1461A">
        <w:t>You</w:t>
      </w:r>
      <w:r w:rsidRPr="0035507A">
        <w:t xml:space="preserve"> </w:t>
      </w:r>
      <w:r>
        <w:t>have acquired any API from</w:t>
      </w:r>
      <w:r w:rsidR="003E5389">
        <w:t xml:space="preserve"> Us </w:t>
      </w:r>
      <w:r>
        <w:t>on a fixed-term basis in connection with</w:t>
      </w:r>
      <w:r w:rsidR="007C3FC9">
        <w:t xml:space="preserve"> or as part of</w:t>
      </w:r>
      <w:r>
        <w:t xml:space="preserve"> the Service</w:t>
      </w:r>
      <w:r w:rsidRPr="0035507A">
        <w:t xml:space="preserve">, </w:t>
      </w:r>
      <w:r w:rsidR="003E5389">
        <w:t xml:space="preserve">We </w:t>
      </w:r>
      <w:r w:rsidRPr="0035507A">
        <w:t xml:space="preserve">can only change the </w:t>
      </w:r>
      <w:r>
        <w:t>charges</w:t>
      </w:r>
      <w:r w:rsidRPr="0035507A">
        <w:t xml:space="preserve"> </w:t>
      </w:r>
      <w:r>
        <w:t>and</w:t>
      </w:r>
      <w:r w:rsidRPr="0035507A">
        <w:t xml:space="preserve"> early termination charge</w:t>
      </w:r>
      <w:r>
        <w:t>s for that API</w:t>
      </w:r>
      <w:r w:rsidRPr="0035507A">
        <w:t xml:space="preserve"> during </w:t>
      </w:r>
      <w:r w:rsidR="007C3FC9">
        <w:t>the</w:t>
      </w:r>
      <w:r w:rsidRPr="0035507A">
        <w:t xml:space="preserve"> fixed</w:t>
      </w:r>
      <w:r w:rsidR="007C3FC9">
        <w:t>-</w:t>
      </w:r>
      <w:r w:rsidRPr="0035507A">
        <w:t xml:space="preserve">term by getting </w:t>
      </w:r>
      <w:r w:rsidR="00A1461A">
        <w:t>You</w:t>
      </w:r>
      <w:r w:rsidRPr="0035507A">
        <w:t>r consent. This clause</w:t>
      </w:r>
      <w:r w:rsidR="006E12CE">
        <w:t xml:space="preserve"> </w:t>
      </w:r>
      <w:r w:rsidR="006E12CE">
        <w:fldChar w:fldCharType="begin"/>
      </w:r>
      <w:r w:rsidR="006E12CE">
        <w:instrText xml:space="preserve"> REF _Ref149749018 \r \h </w:instrText>
      </w:r>
      <w:r w:rsidR="006E12CE">
        <w:fldChar w:fldCharType="separate"/>
      </w:r>
      <w:r w:rsidR="006E12CE">
        <w:t>7.6</w:t>
      </w:r>
      <w:r w:rsidR="006E12CE">
        <w:fldChar w:fldCharType="end"/>
      </w:r>
      <w:r w:rsidRPr="0035507A">
        <w:t xml:space="preserve"> does not apply to third-party charges relating to </w:t>
      </w:r>
      <w:r>
        <w:t>the relevant API</w:t>
      </w:r>
      <w:r w:rsidRPr="0035507A">
        <w:t xml:space="preserve"> which </w:t>
      </w:r>
      <w:r w:rsidR="003E5389">
        <w:t xml:space="preserve">We </w:t>
      </w:r>
      <w:r w:rsidRPr="0035507A">
        <w:t xml:space="preserve">incur and choose to pass-through to </w:t>
      </w:r>
      <w:r w:rsidR="00A1461A">
        <w:t>You</w:t>
      </w:r>
      <w:r w:rsidRPr="0035507A">
        <w:t xml:space="preserve"> or are</w:t>
      </w:r>
      <w:r>
        <w:t xml:space="preserve"> otherwise</w:t>
      </w:r>
      <w:r w:rsidRPr="0035507A">
        <w:t xml:space="preserve"> required </w:t>
      </w:r>
      <w:proofErr w:type="gramStart"/>
      <w:r w:rsidRPr="0035507A">
        <w:t>to</w:t>
      </w:r>
      <w:proofErr w:type="gramEnd"/>
      <w:r w:rsidRPr="0035507A">
        <w:t xml:space="preserve"> pass-through to </w:t>
      </w:r>
      <w:r w:rsidR="00A1461A">
        <w:t>You</w:t>
      </w:r>
      <w:r w:rsidRPr="0035507A">
        <w:t>.</w:t>
      </w:r>
      <w:bookmarkEnd w:id="28"/>
    </w:p>
    <w:p w14:paraId="22C47B32" w14:textId="12C655B3" w:rsidR="00930976" w:rsidRDefault="00941EB4" w:rsidP="00DE5579">
      <w:pPr>
        <w:pStyle w:val="SubHead"/>
        <w:ind w:firstLine="737"/>
      </w:pPr>
      <w:r>
        <w:t>Termination rights</w:t>
      </w:r>
    </w:p>
    <w:p w14:paraId="215118A3" w14:textId="23372E89" w:rsidR="00930976" w:rsidRPr="00930976" w:rsidRDefault="00941EB4" w:rsidP="00930976">
      <w:pPr>
        <w:pStyle w:val="Heading2"/>
      </w:pPr>
      <w:r>
        <w:t xml:space="preserve">If </w:t>
      </w:r>
      <w:r w:rsidR="003E5389">
        <w:t xml:space="preserve">We </w:t>
      </w:r>
      <w:r>
        <w:t xml:space="preserve">make changes to the terms of this Agreement and such changes have more than a minor detrimental impact on </w:t>
      </w:r>
      <w:r w:rsidR="00A1461A">
        <w:t>You</w:t>
      </w:r>
      <w:r>
        <w:t xml:space="preserve">, </w:t>
      </w:r>
      <w:proofErr w:type="gramStart"/>
      <w:r w:rsidR="00A1461A">
        <w:t>You</w:t>
      </w:r>
      <w:proofErr w:type="gramEnd"/>
      <w:r>
        <w:t xml:space="preserve"> may cancel </w:t>
      </w:r>
      <w:r w:rsidR="00A1461A">
        <w:t>You</w:t>
      </w:r>
      <w:r>
        <w:t>r Service and any related API that is impacted by the change by written notice to</w:t>
      </w:r>
      <w:r w:rsidR="003E5389">
        <w:t xml:space="preserve"> Us </w:t>
      </w:r>
      <w:r>
        <w:t>without having to pay any early termination charges in relation to the Service or the relevant API.</w:t>
      </w:r>
    </w:p>
    <w:p w14:paraId="6DF07855" w14:textId="2A8A4ECC" w:rsidR="001063BC" w:rsidRDefault="001063BC" w:rsidP="001063BC">
      <w:pPr>
        <w:pStyle w:val="Heading1"/>
      </w:pPr>
      <w:bookmarkStart w:id="29" w:name="_Toc493254534"/>
      <w:r>
        <w:t>REPRESENTATIONS AND WARRANTIES</w:t>
      </w:r>
      <w:bookmarkEnd w:id="29"/>
    </w:p>
    <w:p w14:paraId="3D453F81" w14:textId="77777777" w:rsidR="001063BC" w:rsidRDefault="001063BC" w:rsidP="001063BC">
      <w:pPr>
        <w:pStyle w:val="Heading2"/>
      </w:pPr>
      <w:r>
        <w:t>You represent and warrant that You:</w:t>
      </w:r>
    </w:p>
    <w:p w14:paraId="24A1FDA0" w14:textId="788ABC72" w:rsidR="001063BC" w:rsidRDefault="001063BC" w:rsidP="001063BC">
      <w:pPr>
        <w:pStyle w:val="Heading3"/>
      </w:pPr>
      <w:r>
        <w:t xml:space="preserve">are not concealing or disguising </w:t>
      </w:r>
      <w:r w:rsidR="00A1461A">
        <w:t>You</w:t>
      </w:r>
      <w:r>
        <w:t>r identity to Telstra and have a legitimate, lawful purpose for accessing and using the Service.</w:t>
      </w:r>
    </w:p>
    <w:p w14:paraId="758B9AB8" w14:textId="001608A3" w:rsidR="001063BC" w:rsidRDefault="00217283" w:rsidP="001063BC">
      <w:pPr>
        <w:pStyle w:val="Heading3"/>
      </w:pPr>
      <w:r>
        <w:t xml:space="preserve">subject to the Australian Consumer Law provisions in </w:t>
      </w:r>
      <w:r w:rsidR="00A40A5D">
        <w:t>this Agreement</w:t>
      </w:r>
      <w:r>
        <w:t xml:space="preserve">, </w:t>
      </w:r>
      <w:r w:rsidR="001063BC">
        <w:t xml:space="preserve">will be solely responsible for all costs, expenses, losses and liabilities incurred, and activities undertaken by You in connection with the Service and Your Applications, including, but not limited to, any network and server equipment Internet service(s), or any other hardware, software or service used by </w:t>
      </w:r>
      <w:proofErr w:type="gramStart"/>
      <w:r w:rsidR="001063BC">
        <w:t>You;</w:t>
      </w:r>
      <w:proofErr w:type="gramEnd"/>
    </w:p>
    <w:p w14:paraId="07BB7C82" w14:textId="0EC3D0A7" w:rsidR="001063BC" w:rsidRDefault="001063BC" w:rsidP="001063BC">
      <w:pPr>
        <w:pStyle w:val="Heading3"/>
      </w:pPr>
      <w:r>
        <w:t xml:space="preserve">will not, through use of the Service or otherwise, create any application or other program that would disable, hack or otherwise interfere with any security, digital signing, digital rights management, verification or authentication mechanisms implemented in or by the service, Telstra’s network, any Telstra services or products or other Telstra software or technology, or enable others to do </w:t>
      </w:r>
      <w:proofErr w:type="gramStart"/>
      <w:r>
        <w:t>so;</w:t>
      </w:r>
      <w:proofErr w:type="gramEnd"/>
    </w:p>
    <w:p w14:paraId="3EA43DDA" w14:textId="6A7628FD" w:rsidR="001063BC" w:rsidRDefault="001063BC" w:rsidP="001063BC">
      <w:pPr>
        <w:pStyle w:val="Heading3"/>
      </w:pPr>
      <w:r>
        <w:t>are not presently the subject of, nor the proponent of, any claim that would have a material adverse effect on this Agreement or Your use of the Service; and</w:t>
      </w:r>
    </w:p>
    <w:p w14:paraId="3DE597A2" w14:textId="7D6C69C8" w:rsidR="001063BC" w:rsidRDefault="001063BC" w:rsidP="001063BC">
      <w:pPr>
        <w:pStyle w:val="Heading3"/>
      </w:pPr>
      <w:r>
        <w:t xml:space="preserve">will promptly </w:t>
      </w:r>
      <w:proofErr w:type="gramStart"/>
      <w:r>
        <w:t>block, and</w:t>
      </w:r>
      <w:proofErr w:type="gramEnd"/>
      <w:r>
        <w:t xml:space="preserve"> notify Telstra of any known prohibited use of the Service by anyone acting under </w:t>
      </w:r>
      <w:r w:rsidR="00A1461A">
        <w:t>You</w:t>
      </w:r>
      <w:r>
        <w:t>r authority or on Your behalf.</w:t>
      </w:r>
    </w:p>
    <w:p w14:paraId="2BF6E79D" w14:textId="64316AC1" w:rsidR="001063BC" w:rsidRDefault="001063BC" w:rsidP="001063BC">
      <w:pPr>
        <w:pStyle w:val="Heading1"/>
      </w:pPr>
      <w:bookmarkStart w:id="30" w:name="_Toc493254535"/>
      <w:r>
        <w:t>INFRINGEMENT</w:t>
      </w:r>
      <w:bookmarkEnd w:id="30"/>
    </w:p>
    <w:p w14:paraId="3A2029A2" w14:textId="77777777" w:rsidR="001063BC" w:rsidRDefault="001063BC" w:rsidP="001063BC">
      <w:pPr>
        <w:pStyle w:val="Heading2"/>
      </w:pPr>
      <w:r>
        <w:t xml:space="preserve">You agree that You will not assert against Telstra, its affiliates or authorised representatives any claim for infringement or misappropriation of any rights protectable under intellectual property law anywhere throughout the world, including rights protectable under patent, copyright, trade secret or </w:t>
      </w:r>
      <w:proofErr w:type="gramStart"/>
      <w:r>
        <w:t>trade mark</w:t>
      </w:r>
      <w:proofErr w:type="gramEnd"/>
      <w:r>
        <w:t>, in any way relating to the Service.</w:t>
      </w:r>
    </w:p>
    <w:p w14:paraId="7EE9FD25" w14:textId="6B43194C" w:rsidR="001063BC" w:rsidRDefault="001063BC" w:rsidP="001063BC">
      <w:pPr>
        <w:pStyle w:val="Heading1"/>
      </w:pPr>
      <w:bookmarkStart w:id="31" w:name="_Toc493254536"/>
      <w:r>
        <w:t>INDEMNIFICATION</w:t>
      </w:r>
      <w:bookmarkEnd w:id="31"/>
    </w:p>
    <w:p w14:paraId="71A177B7" w14:textId="32DBEE16" w:rsidR="001063BC" w:rsidRDefault="001063BC" w:rsidP="001063BC">
      <w:pPr>
        <w:pStyle w:val="Heading2"/>
      </w:pPr>
      <w:r>
        <w:t xml:space="preserve">You will indemnify and hold harmless Telstra and its affiliates, officers, directors, employees, agents, successors, and assigns </w:t>
      </w:r>
      <w:r w:rsidR="000C5F91">
        <w:t>(</w:t>
      </w:r>
      <w:r w:rsidR="000C5F91" w:rsidRPr="000C5F91">
        <w:rPr>
          <w:b/>
          <w:bCs w:val="0"/>
        </w:rPr>
        <w:t>Indemnified Parties</w:t>
      </w:r>
      <w:r w:rsidR="000C5F91">
        <w:t xml:space="preserve">) </w:t>
      </w:r>
      <w:r>
        <w:t xml:space="preserve">against loss, liability, damage, cost or expense (including reasonable legal advisor’s fees and expenses) </w:t>
      </w:r>
      <w:r w:rsidR="000C5F91">
        <w:t>(</w:t>
      </w:r>
      <w:r w:rsidR="000C5F91" w:rsidRPr="000C5F91">
        <w:rPr>
          <w:b/>
          <w:bCs w:val="0"/>
        </w:rPr>
        <w:t>Loss</w:t>
      </w:r>
      <w:r w:rsidR="000C5F91">
        <w:t xml:space="preserve">) </w:t>
      </w:r>
      <w:r>
        <w:t xml:space="preserve">incurred by the </w:t>
      </w:r>
      <w:r w:rsidR="000C5F91">
        <w:t>Indemnified Parties</w:t>
      </w:r>
      <w:r w:rsidR="00E1437A">
        <w:t xml:space="preserve"> and</w:t>
      </w:r>
      <w:r w:rsidR="000C5F91">
        <w:t xml:space="preserve"> </w:t>
      </w:r>
      <w:r w:rsidR="00D80D79">
        <w:t xml:space="preserve">that arises naturally (that is, according to the usual course of things) </w:t>
      </w:r>
      <w:r>
        <w:t>as a result of or in connection with any claim by any third party</w:t>
      </w:r>
      <w:r w:rsidR="00E1437A">
        <w:t xml:space="preserve"> against an Indemnified Party</w:t>
      </w:r>
      <w:r>
        <w:t xml:space="preserve"> related to:</w:t>
      </w:r>
    </w:p>
    <w:p w14:paraId="5A7A8A4F" w14:textId="16AD023A" w:rsidR="001063BC" w:rsidRDefault="001063BC" w:rsidP="001063BC">
      <w:pPr>
        <w:pStyle w:val="Heading3"/>
      </w:pPr>
      <w:r>
        <w:t xml:space="preserve">Your </w:t>
      </w:r>
      <w:proofErr w:type="gramStart"/>
      <w:r>
        <w:t>Application;</w:t>
      </w:r>
      <w:proofErr w:type="gramEnd"/>
    </w:p>
    <w:p w14:paraId="2A18E905" w14:textId="3A4999A9" w:rsidR="001063BC" w:rsidRDefault="00A1461A" w:rsidP="001063BC">
      <w:pPr>
        <w:pStyle w:val="Heading3"/>
      </w:pPr>
      <w:r>
        <w:t>You</w:t>
      </w:r>
      <w:r w:rsidR="00E1437A">
        <w:t xml:space="preserve">r </w:t>
      </w:r>
      <w:r w:rsidR="001063BC">
        <w:t>use of the Service</w:t>
      </w:r>
      <w:r w:rsidR="00A40A5D">
        <w:t xml:space="preserve"> in breach of clause </w:t>
      </w:r>
      <w:r w:rsidR="00A40A5D">
        <w:fldChar w:fldCharType="begin"/>
      </w:r>
      <w:r w:rsidR="00A40A5D">
        <w:instrText xml:space="preserve"> REF _Ref149753752 \r \h </w:instrText>
      </w:r>
      <w:r w:rsidR="00A40A5D">
        <w:fldChar w:fldCharType="separate"/>
      </w:r>
      <w:r w:rsidR="00A40A5D">
        <w:t>4.2</w:t>
      </w:r>
      <w:r w:rsidR="00A40A5D">
        <w:fldChar w:fldCharType="end"/>
      </w:r>
      <w:r w:rsidR="001063BC">
        <w:t>;</w:t>
      </w:r>
      <w:r w:rsidR="00E1437A">
        <w:t xml:space="preserve"> or</w:t>
      </w:r>
    </w:p>
    <w:p w14:paraId="18B02302" w14:textId="609D2948" w:rsidR="001063BC" w:rsidRDefault="00E1437A" w:rsidP="001063BC">
      <w:pPr>
        <w:pStyle w:val="Heading3"/>
      </w:pPr>
      <w:r>
        <w:t xml:space="preserve">any </w:t>
      </w:r>
      <w:r w:rsidR="001063BC">
        <w:t>infringement by You of intellectual property, belonging to any third party</w:t>
      </w:r>
      <w:r>
        <w:t>,</w:t>
      </w:r>
    </w:p>
    <w:p w14:paraId="383BD46D" w14:textId="084598E2" w:rsidR="001063BC" w:rsidRDefault="000C5F91" w:rsidP="00DE5579">
      <w:pPr>
        <w:pStyle w:val="Heading3"/>
        <w:numPr>
          <w:ilvl w:val="0"/>
          <w:numId w:val="0"/>
        </w:numPr>
        <w:ind w:left="737"/>
      </w:pPr>
      <w:r>
        <w:t>except to the extent such a claim is caused or contributed by</w:t>
      </w:r>
      <w:r w:rsidR="00E1437A">
        <w:t xml:space="preserve"> any of</w:t>
      </w:r>
      <w:r>
        <w:t xml:space="preserve"> the Indemnified Parties</w:t>
      </w:r>
      <w:r w:rsidR="001063BC">
        <w:t>.</w:t>
      </w:r>
      <w:r>
        <w:t xml:space="preserve"> </w:t>
      </w:r>
      <w:r w:rsidR="002A597F">
        <w:t>We</w:t>
      </w:r>
      <w:r>
        <w:t xml:space="preserve"> will also take reasonable steps to mitigate</w:t>
      </w:r>
      <w:r w:rsidR="003E5389">
        <w:t xml:space="preserve"> Our </w:t>
      </w:r>
      <w:r>
        <w:t xml:space="preserve">Loss incurred </w:t>
      </w:r>
      <w:proofErr w:type="gramStart"/>
      <w:r>
        <w:t>as a result of</w:t>
      </w:r>
      <w:proofErr w:type="gramEnd"/>
      <w:r>
        <w:t xml:space="preserve"> or in connection with any such claim.</w:t>
      </w:r>
      <w:r w:rsidR="001063BC">
        <w:t xml:space="preserve">  </w:t>
      </w:r>
    </w:p>
    <w:p w14:paraId="6A512520" w14:textId="7106D4E4" w:rsidR="001063BC" w:rsidRDefault="001063BC" w:rsidP="001063BC">
      <w:pPr>
        <w:pStyle w:val="Heading2"/>
      </w:pPr>
      <w:r>
        <w:t xml:space="preserve">Telstra reserves the right to defend itself or hold You responsible for defending such claim, subject to Telstra’s right to participate in such defence or settlement at its cost.  You will reasonably co-operate with Telstra in any such defence at </w:t>
      </w:r>
      <w:r w:rsidR="00A1461A">
        <w:t>You</w:t>
      </w:r>
      <w:r>
        <w:t>r cost.</w:t>
      </w:r>
    </w:p>
    <w:p w14:paraId="460A1A0F" w14:textId="1735972A" w:rsidR="001063BC" w:rsidRDefault="001063BC" w:rsidP="001063BC">
      <w:pPr>
        <w:pStyle w:val="Heading1"/>
      </w:pPr>
      <w:bookmarkStart w:id="32" w:name="_Toc493254537"/>
      <w:r>
        <w:t>DISCLAIMER</w:t>
      </w:r>
      <w:bookmarkEnd w:id="32"/>
      <w:r>
        <w:t xml:space="preserve"> </w:t>
      </w:r>
    </w:p>
    <w:p w14:paraId="0C969EB3" w14:textId="34DD01A4" w:rsidR="001063BC" w:rsidRDefault="001063BC" w:rsidP="001063BC">
      <w:pPr>
        <w:pStyle w:val="Heading2"/>
      </w:pPr>
      <w:r>
        <w:t>To the maximum extent permitted by law</w:t>
      </w:r>
      <w:r w:rsidR="000C5F91">
        <w:t xml:space="preserve"> and s</w:t>
      </w:r>
      <w:r w:rsidR="000C5F91" w:rsidRPr="000C5F91">
        <w:t xml:space="preserve">ubject to the Australian Consumer Law provisions in </w:t>
      </w:r>
      <w:r w:rsidR="00A40A5D">
        <w:t>this Agreement</w:t>
      </w:r>
      <w:r>
        <w:t>:</w:t>
      </w:r>
    </w:p>
    <w:p w14:paraId="4C50ADA8" w14:textId="4458A4D7" w:rsidR="001063BC" w:rsidRDefault="001063BC" w:rsidP="00E1437A">
      <w:pPr>
        <w:pStyle w:val="Heading3"/>
      </w:pPr>
      <w:r>
        <w:t xml:space="preserve">Telstra makes no warranties or representation concerning availability, suitability, </w:t>
      </w:r>
      <w:proofErr w:type="gramStart"/>
      <w:r>
        <w:t>accuracy</w:t>
      </w:r>
      <w:proofErr w:type="gramEnd"/>
      <w:r>
        <w:t xml:space="preserve"> or security of the Service, or any of the features or functionality of the Service. You acknowledge that Telstra is under no obligation to provide or continue to provide the Service and accept that availability of the Service may be restricted due to lack of capacity, data transmission errors, interruption of power and other circumstances beyond Telstra’s control</w:t>
      </w:r>
      <w:r w:rsidR="00E1437A">
        <w:t xml:space="preserve"> </w:t>
      </w:r>
      <w:r>
        <w:t>Telstra will attempt to post, but has not obligation to do so, when the Service may be unavailable for maintenance, repairs, or other reasons</w:t>
      </w:r>
      <w:r w:rsidR="00E1437A">
        <w:t>;</w:t>
      </w:r>
    </w:p>
    <w:p w14:paraId="4E22E890" w14:textId="3C520D39" w:rsidR="001063BC" w:rsidRDefault="001063BC" w:rsidP="001063BC">
      <w:pPr>
        <w:pStyle w:val="Heading3"/>
      </w:pPr>
      <w:r>
        <w:t>Telstra’s sole responsibility in the case of malfunctions in relation to the Service is limited to using reasonable efforts to correct any malfunction</w:t>
      </w:r>
      <w:r w:rsidR="00E1437A">
        <w:t>; and</w:t>
      </w:r>
      <w:r>
        <w:t xml:space="preserve">    </w:t>
      </w:r>
    </w:p>
    <w:p w14:paraId="2C40B0AF" w14:textId="32D2081E" w:rsidR="001063BC" w:rsidRDefault="00E1437A" w:rsidP="001063BC">
      <w:pPr>
        <w:pStyle w:val="Heading3"/>
      </w:pPr>
      <w:r>
        <w:t>t</w:t>
      </w:r>
      <w:r w:rsidR="001063BC">
        <w:t xml:space="preserve">he Service is provided ‘as is’ and, to the maximum extent permitted by law, Telstra does not make, and expressly disclaims, any express or implied warranties, </w:t>
      </w:r>
      <w:proofErr w:type="gramStart"/>
      <w:r w:rsidR="001063BC">
        <w:t>representations</w:t>
      </w:r>
      <w:proofErr w:type="gramEnd"/>
      <w:r w:rsidR="001063BC">
        <w:t xml:space="preserve"> or endorsements of any kind whatsoever, including, without limitation, the implied warranties of merchantability or fitness for a particular purpose, and the warranties of title or non-infringement.  </w:t>
      </w:r>
    </w:p>
    <w:p w14:paraId="48C6F148" w14:textId="3481CEB2" w:rsidR="001063BC" w:rsidRDefault="001063BC" w:rsidP="001063BC">
      <w:pPr>
        <w:pStyle w:val="Heading1"/>
      </w:pPr>
      <w:bookmarkStart w:id="33" w:name="_Toc493254538"/>
      <w:r>
        <w:t>LIMITATION OF LIABILITY</w:t>
      </w:r>
      <w:bookmarkEnd w:id="33"/>
      <w:r>
        <w:t xml:space="preserve"> </w:t>
      </w:r>
    </w:p>
    <w:p w14:paraId="4B55253A" w14:textId="77777777" w:rsidR="00771E17" w:rsidRDefault="00771E17" w:rsidP="00DE5579">
      <w:pPr>
        <w:pStyle w:val="SubHead"/>
        <w:ind w:firstLine="737"/>
      </w:pPr>
      <w:r>
        <w:t xml:space="preserve">Australian Consumer Law </w:t>
      </w:r>
    </w:p>
    <w:p w14:paraId="1C820E45" w14:textId="5CC63984" w:rsidR="00771E17" w:rsidRDefault="00771E17" w:rsidP="00771E17">
      <w:pPr>
        <w:pStyle w:val="Heading2"/>
      </w:pPr>
      <w:bookmarkStart w:id="34" w:name="_Ref149569905"/>
      <w:r>
        <w:t xml:space="preserve">Subject to clause </w:t>
      </w:r>
      <w:r>
        <w:fldChar w:fldCharType="begin"/>
      </w:r>
      <w:r>
        <w:instrText xml:space="preserve"> REF _Ref149204162 \w \h </w:instrText>
      </w:r>
      <w:r>
        <w:fldChar w:fldCharType="separate"/>
      </w:r>
      <w:r>
        <w:t>12.4</w:t>
      </w:r>
      <w:r>
        <w:fldChar w:fldCharType="end"/>
      </w:r>
      <w:r>
        <w:t xml:space="preserve">, nothing in </w:t>
      </w:r>
      <w:r w:rsidR="00A40A5D">
        <w:t>this Agreement</w:t>
      </w:r>
      <w:r>
        <w:t xml:space="preserve"> excludes or limits, or has the effect or excluding or limiting, the operation of the Australian Consumer Law or any right </w:t>
      </w:r>
      <w:r w:rsidR="00A1461A">
        <w:t>You</w:t>
      </w:r>
      <w:r>
        <w:t xml:space="preserve"> may have under the Australian Consumer Law.</w:t>
      </w:r>
      <w:bookmarkEnd w:id="34"/>
    </w:p>
    <w:p w14:paraId="446A2BA2" w14:textId="77777777" w:rsidR="00771E17" w:rsidRPr="00743FA9" w:rsidRDefault="00771E17" w:rsidP="00DE5579">
      <w:pPr>
        <w:pStyle w:val="SubHead"/>
        <w:ind w:firstLine="737"/>
      </w:pPr>
      <w:r w:rsidRPr="00743FA9">
        <w:t>Interruption or delay</w:t>
      </w:r>
    </w:p>
    <w:p w14:paraId="3818B307" w14:textId="690B655D" w:rsidR="00771E17" w:rsidRPr="00743FA9" w:rsidRDefault="00771E17" w:rsidP="00771E17">
      <w:pPr>
        <w:pStyle w:val="Heading2"/>
      </w:pPr>
      <w:bookmarkStart w:id="35" w:name="_Ref267406530"/>
      <w:r w:rsidRPr="00743FA9">
        <w:t xml:space="preserve">If </w:t>
      </w:r>
      <w:r w:rsidR="003E5389">
        <w:t xml:space="preserve">We </w:t>
      </w:r>
      <w:r w:rsidRPr="00743FA9">
        <w:t>fail to meet any of</w:t>
      </w:r>
      <w:r w:rsidR="003E5389">
        <w:t xml:space="preserve"> Our </w:t>
      </w:r>
      <w:r w:rsidRPr="00743FA9">
        <w:t>service level obligations</w:t>
      </w:r>
      <w:r>
        <w:t xml:space="preserve"> (if any)</w:t>
      </w:r>
      <w:r w:rsidRPr="00743FA9">
        <w:t xml:space="preserve"> as a result of any interruption or delay to </w:t>
      </w:r>
      <w:r w:rsidR="00A1461A">
        <w:t>You</w:t>
      </w:r>
      <w:r w:rsidRPr="00743FA9">
        <w:t xml:space="preserve">r </w:t>
      </w:r>
      <w:r>
        <w:t>S</w:t>
      </w:r>
      <w:r w:rsidRPr="00743FA9">
        <w:t xml:space="preserve">ervice, </w:t>
      </w:r>
      <w:proofErr w:type="gramStart"/>
      <w:r w:rsidR="003E5389">
        <w:t>We</w:t>
      </w:r>
      <w:proofErr w:type="gramEnd"/>
      <w:r w:rsidR="003E5389">
        <w:t xml:space="preserve"> </w:t>
      </w:r>
      <w:r w:rsidRPr="00743FA9">
        <w:t xml:space="preserve">accept liability to </w:t>
      </w:r>
      <w:r w:rsidR="00A1461A">
        <w:t>You</w:t>
      </w:r>
      <w:r w:rsidRPr="00743FA9">
        <w:t>, but limit</w:t>
      </w:r>
      <w:r w:rsidR="003E5389">
        <w:t xml:space="preserve"> Our </w:t>
      </w:r>
      <w:r w:rsidRPr="00743FA9">
        <w:t>liability to the applicable service level rebates or credits</w:t>
      </w:r>
      <w:r>
        <w:t xml:space="preserve"> (if any)</w:t>
      </w:r>
      <w:r w:rsidRPr="00743FA9">
        <w:t xml:space="preserve">. Where </w:t>
      </w:r>
      <w:r w:rsidR="00A1461A">
        <w:t>You</w:t>
      </w:r>
      <w:r w:rsidRPr="00743FA9">
        <w:t xml:space="preserve"> are not entitled to a service level rebate or credit, </w:t>
      </w:r>
      <w:proofErr w:type="gramStart"/>
      <w:r w:rsidR="003E5389">
        <w:t>We</w:t>
      </w:r>
      <w:proofErr w:type="gramEnd"/>
      <w:r w:rsidR="003E5389">
        <w:t xml:space="preserve"> </w:t>
      </w:r>
      <w:r w:rsidRPr="00743FA9">
        <w:t>limit</w:t>
      </w:r>
      <w:r w:rsidR="003E5389">
        <w:t xml:space="preserve"> Our </w:t>
      </w:r>
      <w:r w:rsidRPr="00743FA9">
        <w:t>liability to an amount equal to the service charges billed for the affected services for the period of the interruption or delay.</w:t>
      </w:r>
      <w:bookmarkEnd w:id="35"/>
    </w:p>
    <w:p w14:paraId="2698F0D5" w14:textId="77777777" w:rsidR="00771E17" w:rsidRPr="00743FA9" w:rsidRDefault="00771E17" w:rsidP="00DE5579">
      <w:pPr>
        <w:pStyle w:val="SubHead"/>
        <w:ind w:firstLine="737"/>
      </w:pPr>
      <w:r w:rsidRPr="00743FA9">
        <w:t>Our breach of contract or negligence</w:t>
      </w:r>
    </w:p>
    <w:p w14:paraId="545BD453" w14:textId="1985EB58" w:rsidR="00771E17" w:rsidRPr="00743FA9" w:rsidRDefault="00771E17" w:rsidP="00771E17">
      <w:pPr>
        <w:pStyle w:val="Heading2"/>
      </w:pPr>
      <w:bookmarkStart w:id="36" w:name="_Ref267406570"/>
      <w:r w:rsidRPr="00743FA9">
        <w:t xml:space="preserve">Subject to clause </w:t>
      </w:r>
      <w:r w:rsidRPr="00743FA9">
        <w:fldChar w:fldCharType="begin"/>
      </w:r>
      <w:r w:rsidRPr="00743FA9">
        <w:instrText xml:space="preserve"> REF _Ref267407780 \r \h  \* MERGEFORMAT </w:instrText>
      </w:r>
      <w:r w:rsidRPr="00743FA9">
        <w:fldChar w:fldCharType="separate"/>
      </w:r>
      <w:r>
        <w:t>12.6</w:t>
      </w:r>
      <w:r w:rsidRPr="00743FA9">
        <w:fldChar w:fldCharType="end"/>
      </w:r>
      <w:r w:rsidRPr="00743FA9">
        <w:t xml:space="preserve">, </w:t>
      </w:r>
      <w:r w:rsidR="003E5389">
        <w:t xml:space="preserve">We </w:t>
      </w:r>
      <w:r w:rsidRPr="00743FA9">
        <w:t>accept liability arising from</w:t>
      </w:r>
      <w:r w:rsidR="003E5389">
        <w:t xml:space="preserve"> Our </w:t>
      </w:r>
      <w:r w:rsidRPr="00743FA9">
        <w:t>breach of contract or negligence:</w:t>
      </w:r>
      <w:bookmarkEnd w:id="36"/>
    </w:p>
    <w:p w14:paraId="61ED4FCA" w14:textId="4D05E4D9" w:rsidR="00771E17" w:rsidRPr="00743FA9" w:rsidRDefault="00771E17" w:rsidP="00771E17">
      <w:pPr>
        <w:pStyle w:val="Heading3"/>
      </w:pPr>
      <w:r w:rsidRPr="00743FA9">
        <w:t xml:space="preserve">for any personal injury or death to </w:t>
      </w:r>
      <w:r w:rsidR="00A1461A">
        <w:t>You</w:t>
      </w:r>
      <w:r w:rsidRPr="00743FA9">
        <w:t xml:space="preserve">, </w:t>
      </w:r>
      <w:r w:rsidR="00A1461A">
        <w:t>You</w:t>
      </w:r>
      <w:r w:rsidRPr="00743FA9">
        <w:t xml:space="preserve">r employees, agents and contractors in relation to the supply of the </w:t>
      </w:r>
      <w:proofErr w:type="gramStart"/>
      <w:r w:rsidRPr="00743FA9">
        <w:t>Services;</w:t>
      </w:r>
      <w:proofErr w:type="gramEnd"/>
    </w:p>
    <w:p w14:paraId="681AD7D7" w14:textId="21E2AD9E" w:rsidR="00771E17" w:rsidRPr="00743FA9" w:rsidRDefault="00771E17" w:rsidP="00771E17">
      <w:pPr>
        <w:pStyle w:val="Heading3"/>
      </w:pPr>
      <w:r w:rsidRPr="00743FA9">
        <w:t xml:space="preserve">for any damage to </w:t>
      </w:r>
      <w:r w:rsidR="00A1461A">
        <w:t>You</w:t>
      </w:r>
      <w:r w:rsidRPr="00743FA9">
        <w:t xml:space="preserve">r real or tangible property resulting from the supply of the Services, but </w:t>
      </w:r>
      <w:r w:rsidR="003E5389">
        <w:t xml:space="preserve">We </w:t>
      </w:r>
      <w:r w:rsidRPr="00743FA9">
        <w:t>limit</w:t>
      </w:r>
      <w:r w:rsidR="003E5389">
        <w:t xml:space="preserve"> Our </w:t>
      </w:r>
      <w:r w:rsidRPr="00743FA9">
        <w:t>liability to</w:t>
      </w:r>
      <w:r w:rsidR="003E5389">
        <w:t xml:space="preserve"> Our </w:t>
      </w:r>
      <w:r w:rsidRPr="00743FA9">
        <w:t>choice of repairing or replacing the property or paying the cost of repairing or replacing it; and</w:t>
      </w:r>
    </w:p>
    <w:p w14:paraId="68D73CAD" w14:textId="61D30165" w:rsidR="00771E17" w:rsidRPr="00743FA9" w:rsidRDefault="00771E17" w:rsidP="00771E17">
      <w:pPr>
        <w:pStyle w:val="Heading3"/>
      </w:pPr>
      <w:r w:rsidRPr="00743FA9">
        <w:t xml:space="preserve">unless clause </w:t>
      </w:r>
      <w:r w:rsidRPr="00743FA9">
        <w:fldChar w:fldCharType="begin"/>
      </w:r>
      <w:r w:rsidRPr="00743FA9">
        <w:instrText xml:space="preserve"> REF _Ref267406530 \r \h  \* MERGEFORMAT </w:instrText>
      </w:r>
      <w:r w:rsidRPr="00743FA9">
        <w:fldChar w:fldCharType="separate"/>
      </w:r>
      <w:r>
        <w:t>12.2</w:t>
      </w:r>
      <w:r w:rsidRPr="00743FA9">
        <w:fldChar w:fldCharType="end"/>
      </w:r>
      <w:r w:rsidRPr="00743FA9">
        <w:t xml:space="preserve"> applies, for any other cost or expense </w:t>
      </w:r>
      <w:r w:rsidR="00A1461A">
        <w:t>You</w:t>
      </w:r>
      <w:r w:rsidRPr="00743FA9">
        <w:t xml:space="preserve"> reasonably incur that is a direct result of, and flows naturally from, such breach or negligence (but excludes loss of profits, likely savings and data), but </w:t>
      </w:r>
      <w:r w:rsidR="003E5389">
        <w:t xml:space="preserve">We </w:t>
      </w:r>
      <w:r w:rsidRPr="00743FA9">
        <w:t>limit</w:t>
      </w:r>
      <w:r w:rsidR="003E5389">
        <w:t xml:space="preserve"> Our </w:t>
      </w:r>
      <w:r w:rsidRPr="00743FA9">
        <w:t>liability for all such claims in aggregate to the total amount payable to</w:t>
      </w:r>
      <w:r w:rsidR="003E5389">
        <w:t xml:space="preserve"> Us </w:t>
      </w:r>
      <w:r w:rsidRPr="00743FA9">
        <w:t xml:space="preserve">for 12 months of acquiring the relevant </w:t>
      </w:r>
      <w:r>
        <w:t>Services and the APIs related to the Services</w:t>
      </w:r>
      <w:r w:rsidRPr="00743FA9">
        <w:t>.</w:t>
      </w:r>
    </w:p>
    <w:p w14:paraId="243FB66E" w14:textId="2501093F" w:rsidR="00771E17" w:rsidRPr="00743FA9" w:rsidRDefault="00771E17" w:rsidP="00DE5579">
      <w:pPr>
        <w:pStyle w:val="SubHead"/>
        <w:ind w:firstLine="737"/>
      </w:pPr>
      <w:r w:rsidRPr="00743FA9">
        <w:t xml:space="preserve">When </w:t>
      </w:r>
      <w:r w:rsidR="003E5389">
        <w:t xml:space="preserve">We </w:t>
      </w:r>
      <w:r w:rsidRPr="00743FA9">
        <w:t>are not liable</w:t>
      </w:r>
    </w:p>
    <w:p w14:paraId="3B465DEC" w14:textId="43D81892" w:rsidR="00771E17" w:rsidRPr="00743FA9" w:rsidRDefault="00771E17" w:rsidP="00771E17">
      <w:pPr>
        <w:pStyle w:val="Heading2"/>
      </w:pPr>
      <w:bookmarkStart w:id="37" w:name="_Ref149204162"/>
      <w:r w:rsidRPr="00743FA9">
        <w:t xml:space="preserve">Other than for the liability </w:t>
      </w:r>
      <w:r w:rsidR="003E5389">
        <w:t xml:space="preserve">We </w:t>
      </w:r>
      <w:r w:rsidRPr="00743FA9">
        <w:t xml:space="preserve">accept under clauses </w:t>
      </w:r>
      <w:r>
        <w:fldChar w:fldCharType="begin"/>
      </w:r>
      <w:r>
        <w:instrText xml:space="preserve"> REF _Ref149569905 \r \h </w:instrText>
      </w:r>
      <w:r>
        <w:fldChar w:fldCharType="separate"/>
      </w:r>
      <w:r>
        <w:t>12.1</w:t>
      </w:r>
      <w:r>
        <w:fldChar w:fldCharType="end"/>
      </w:r>
      <w:r>
        <w:t xml:space="preserve">, </w:t>
      </w:r>
      <w:r w:rsidRPr="00743FA9">
        <w:fldChar w:fldCharType="begin"/>
      </w:r>
      <w:r w:rsidRPr="00743FA9">
        <w:instrText xml:space="preserve"> REF _Ref267406530 \r \h  \* MERGEFORMAT </w:instrText>
      </w:r>
      <w:r w:rsidRPr="00743FA9">
        <w:fldChar w:fldCharType="separate"/>
      </w:r>
      <w:r>
        <w:t>12.2</w:t>
      </w:r>
      <w:r w:rsidRPr="00743FA9">
        <w:fldChar w:fldCharType="end"/>
      </w:r>
      <w:r w:rsidRPr="00743FA9">
        <w:t xml:space="preserve"> and </w:t>
      </w:r>
      <w:r w:rsidRPr="00743FA9">
        <w:fldChar w:fldCharType="begin"/>
      </w:r>
      <w:r w:rsidRPr="00743FA9">
        <w:instrText xml:space="preserve"> REF _Ref267406570 \r \h  \* MERGEFORMAT </w:instrText>
      </w:r>
      <w:r w:rsidRPr="00743FA9">
        <w:fldChar w:fldCharType="separate"/>
      </w:r>
      <w:r>
        <w:t>12.3</w:t>
      </w:r>
      <w:r w:rsidRPr="00743FA9">
        <w:fldChar w:fldCharType="end"/>
      </w:r>
      <w:r>
        <w:t xml:space="preserve">, and subject to the remainder of this clause </w:t>
      </w:r>
      <w:r>
        <w:fldChar w:fldCharType="begin"/>
      </w:r>
      <w:r>
        <w:instrText xml:space="preserve"> REF _Ref149204162 \r \h </w:instrText>
      </w:r>
      <w:r>
        <w:fldChar w:fldCharType="separate"/>
      </w:r>
      <w:r>
        <w:t>12.4</w:t>
      </w:r>
      <w:r>
        <w:fldChar w:fldCharType="end"/>
      </w:r>
      <w:r w:rsidRPr="00743FA9">
        <w:t xml:space="preserve">, </w:t>
      </w:r>
      <w:r w:rsidR="003E5389">
        <w:t xml:space="preserve">We </w:t>
      </w:r>
      <w:r w:rsidRPr="00743FA9">
        <w:t xml:space="preserve">exclude all other liability whether to </w:t>
      </w:r>
      <w:r w:rsidR="00A1461A">
        <w:t>You</w:t>
      </w:r>
      <w:r w:rsidRPr="00743FA9">
        <w:t xml:space="preserve"> or a third party for breach of contract, negligence or breach of any other law.  For any liability which cannot lawfully be excluded </w:t>
      </w:r>
      <w:r w:rsidR="00A40A5D">
        <w:t>but can be lawfully limited</w:t>
      </w:r>
      <w:r w:rsidRPr="00743FA9">
        <w:t>,</w:t>
      </w:r>
      <w:r w:rsidR="003E5389">
        <w:t xml:space="preserve"> </w:t>
      </w:r>
      <w:proofErr w:type="gramStart"/>
      <w:r w:rsidR="003E5389">
        <w:t>Our</w:t>
      </w:r>
      <w:proofErr w:type="gramEnd"/>
      <w:r w:rsidR="003E5389">
        <w:t xml:space="preserve"> </w:t>
      </w:r>
      <w:r w:rsidRPr="00743FA9">
        <w:t>liability is limited to resupplying or paying the cost of resupplying services and repairing, replacing or paying the cost of repairing or replacing goods.</w:t>
      </w:r>
      <w:bookmarkEnd w:id="37"/>
    </w:p>
    <w:p w14:paraId="158DF6E9" w14:textId="53C8B7C6" w:rsidR="00771E17" w:rsidRPr="00743FA9" w:rsidRDefault="00771E17" w:rsidP="00771E17">
      <w:pPr>
        <w:pStyle w:val="Heading2"/>
      </w:pPr>
      <w:r w:rsidRPr="00743FA9">
        <w:t xml:space="preserve">Notwithstanding anything else in this clause </w:t>
      </w:r>
      <w:r w:rsidR="00A40A5D">
        <w:t>12</w:t>
      </w:r>
      <w:r w:rsidRPr="00743FA9">
        <w:t>,</w:t>
      </w:r>
      <w:r w:rsidR="003E5389">
        <w:t xml:space="preserve"> Our </w:t>
      </w:r>
      <w:r w:rsidRPr="00743FA9">
        <w:t xml:space="preserve">liability will be reduced to the extent the loss or damage is caused by </w:t>
      </w:r>
      <w:r w:rsidR="00A1461A">
        <w:t>You</w:t>
      </w:r>
      <w:r w:rsidRPr="00743FA9">
        <w:t xml:space="preserve">, </w:t>
      </w:r>
      <w:r w:rsidR="00A1461A">
        <w:t>You</w:t>
      </w:r>
      <w:r w:rsidRPr="00743FA9">
        <w:t xml:space="preserve">r employees, </w:t>
      </w:r>
      <w:proofErr w:type="gramStart"/>
      <w:r w:rsidRPr="00743FA9">
        <w:t>agents</w:t>
      </w:r>
      <w:proofErr w:type="gramEnd"/>
      <w:r w:rsidRPr="00743FA9">
        <w:t xml:space="preserve"> or contractors.</w:t>
      </w:r>
    </w:p>
    <w:p w14:paraId="024609C3" w14:textId="34D9D043" w:rsidR="00771E17" w:rsidRPr="00743FA9" w:rsidRDefault="00771E17" w:rsidP="00DE5579">
      <w:pPr>
        <w:pStyle w:val="SubHead"/>
        <w:ind w:firstLine="737"/>
      </w:pPr>
      <w:r w:rsidRPr="00743FA9">
        <w:t>Beyond</w:t>
      </w:r>
      <w:r w:rsidR="003E5389">
        <w:t xml:space="preserve"> Our </w:t>
      </w:r>
      <w:r w:rsidRPr="00743FA9">
        <w:t>control</w:t>
      </w:r>
    </w:p>
    <w:p w14:paraId="53F12B65" w14:textId="71B925C3" w:rsidR="00771E17" w:rsidRPr="00743FA9" w:rsidRDefault="00771E17" w:rsidP="00771E17">
      <w:pPr>
        <w:pStyle w:val="Heading2"/>
      </w:pPr>
      <w:bookmarkStart w:id="38" w:name="_Ref267407780"/>
      <w:r w:rsidRPr="00743FA9">
        <w:t>We will not be responsible for any loss or damage arising from circumstances outside</w:t>
      </w:r>
      <w:r w:rsidR="003E5389">
        <w:t xml:space="preserve"> Our </w:t>
      </w:r>
      <w:r w:rsidRPr="00743FA9">
        <w:t>reasonable control.</w:t>
      </w:r>
      <w:bookmarkEnd w:id="38"/>
    </w:p>
    <w:p w14:paraId="661AAC51" w14:textId="77777777" w:rsidR="00771E17" w:rsidRPr="00743FA9" w:rsidRDefault="00771E17" w:rsidP="00DE5579">
      <w:pPr>
        <w:pStyle w:val="SubHead"/>
        <w:ind w:firstLine="737"/>
      </w:pPr>
      <w:r w:rsidRPr="00743FA9">
        <w:t>After cancellation or suspension</w:t>
      </w:r>
    </w:p>
    <w:p w14:paraId="28517C1D" w14:textId="4723B592" w:rsidR="00771E17" w:rsidRPr="00743FA9" w:rsidRDefault="00771E17" w:rsidP="00771E17">
      <w:pPr>
        <w:pStyle w:val="Heading2"/>
      </w:pPr>
      <w:r w:rsidRPr="00743FA9">
        <w:t xml:space="preserve">These provisions relating to liability will continue unaffected by cancellation or suspension of </w:t>
      </w:r>
      <w:r w:rsidR="00A1461A">
        <w:t>You</w:t>
      </w:r>
      <w:r w:rsidRPr="00743FA9">
        <w:t xml:space="preserve">r </w:t>
      </w:r>
      <w:r w:rsidR="00A40A5D">
        <w:t>S</w:t>
      </w:r>
      <w:r w:rsidRPr="00743FA9">
        <w:t>ervice.</w:t>
      </w:r>
    </w:p>
    <w:p w14:paraId="59133276" w14:textId="77777777" w:rsidR="00771E17" w:rsidRPr="00743FA9" w:rsidRDefault="00771E17" w:rsidP="00771E17">
      <w:pPr>
        <w:pStyle w:val="Heading1"/>
      </w:pPr>
      <w:bookmarkStart w:id="39" w:name="_Toc492900640"/>
      <w:bookmarkStart w:id="40" w:name="_Toc256000008"/>
      <w:bookmarkStart w:id="41" w:name="_Toc256000023"/>
      <w:r w:rsidRPr="00743FA9">
        <w:t>Your liability to us</w:t>
      </w:r>
      <w:bookmarkEnd w:id="39"/>
      <w:bookmarkEnd w:id="40"/>
      <w:bookmarkEnd w:id="41"/>
    </w:p>
    <w:p w14:paraId="7902A33B" w14:textId="77777777" w:rsidR="00771E17" w:rsidRPr="00743FA9" w:rsidRDefault="00771E17" w:rsidP="00DE5579">
      <w:pPr>
        <w:pStyle w:val="SubHead"/>
        <w:ind w:firstLine="737"/>
      </w:pPr>
      <w:r w:rsidRPr="00743FA9">
        <w:t xml:space="preserve">Liability and excluded types of </w:t>
      </w:r>
      <w:proofErr w:type="gramStart"/>
      <w:r w:rsidRPr="00743FA9">
        <w:t>loss</w:t>
      </w:r>
      <w:proofErr w:type="gramEnd"/>
    </w:p>
    <w:p w14:paraId="753D1766" w14:textId="0B8B3B61" w:rsidR="00771E17" w:rsidRDefault="00771E17" w:rsidP="00771E17">
      <w:pPr>
        <w:pStyle w:val="Heading2"/>
      </w:pPr>
      <w:r w:rsidRPr="00743FA9">
        <w:t>You are liable to</w:t>
      </w:r>
      <w:r w:rsidR="003E5389">
        <w:t xml:space="preserve"> Us </w:t>
      </w:r>
      <w:r w:rsidRPr="00743FA9">
        <w:t xml:space="preserve">for breach of contract or negligence under the principles applied by the courts. However, </w:t>
      </w:r>
      <w:proofErr w:type="gramStart"/>
      <w:r w:rsidR="00A1461A">
        <w:t>You</w:t>
      </w:r>
      <w:proofErr w:type="gramEnd"/>
      <w:r w:rsidRPr="00743FA9">
        <w:t xml:space="preserve"> are not liable to</w:t>
      </w:r>
      <w:r w:rsidR="003E5389">
        <w:t xml:space="preserve"> Us </w:t>
      </w:r>
      <w:r w:rsidRPr="00743FA9">
        <w:t>for</w:t>
      </w:r>
      <w:r>
        <w:t>:</w:t>
      </w:r>
    </w:p>
    <w:p w14:paraId="43B7A5C1" w14:textId="56B65527" w:rsidR="00771E17" w:rsidRDefault="00771E17" w:rsidP="00771E17">
      <w:pPr>
        <w:pStyle w:val="Heading3"/>
      </w:pPr>
      <w:r w:rsidRPr="00743FA9">
        <w:t>any loss to the extent that it is caused by</w:t>
      </w:r>
      <w:r w:rsidR="003E5389">
        <w:t xml:space="preserve"> Us </w:t>
      </w:r>
      <w:r w:rsidRPr="00743FA9">
        <w:t>(for example, through</w:t>
      </w:r>
      <w:r w:rsidR="003E5389">
        <w:t xml:space="preserve"> Our </w:t>
      </w:r>
      <w:r w:rsidRPr="00743FA9">
        <w:t>negligence or breach of contract</w:t>
      </w:r>
      <w:proofErr w:type="gramStart"/>
      <w:r w:rsidRPr="00743FA9">
        <w:t>)</w:t>
      </w:r>
      <w:r>
        <w:t>;</w:t>
      </w:r>
      <w:proofErr w:type="gramEnd"/>
    </w:p>
    <w:p w14:paraId="775EC722" w14:textId="47F7C652" w:rsidR="00771E17" w:rsidRDefault="00771E17" w:rsidP="00771E17">
      <w:pPr>
        <w:pStyle w:val="Heading3"/>
      </w:pPr>
      <w:r>
        <w:t>any loss to the extent that it results from</w:t>
      </w:r>
      <w:r w:rsidR="003E5389">
        <w:t xml:space="preserve"> Our </w:t>
      </w:r>
      <w:r>
        <w:t>failure to take reasonable steps to avoid or minimise</w:t>
      </w:r>
      <w:r w:rsidR="003E5389">
        <w:t xml:space="preserve"> Our </w:t>
      </w:r>
      <w:proofErr w:type="gramStart"/>
      <w:r>
        <w:t>loss;</w:t>
      </w:r>
      <w:proofErr w:type="gramEnd"/>
      <w:r>
        <w:t xml:space="preserve"> </w:t>
      </w:r>
    </w:p>
    <w:p w14:paraId="0A0A6462" w14:textId="17DF8DD0" w:rsidR="00771E17" w:rsidRDefault="00771E17" w:rsidP="00771E17">
      <w:pPr>
        <w:pStyle w:val="Heading3"/>
      </w:pPr>
      <w:r>
        <w:t>any loss suffered or incurred by</w:t>
      </w:r>
      <w:r w:rsidR="003E5389">
        <w:t xml:space="preserve"> Us </w:t>
      </w:r>
      <w:r>
        <w:t xml:space="preserve">in connection with </w:t>
      </w:r>
      <w:r w:rsidR="00A40A5D">
        <w:t>this Agreement</w:t>
      </w:r>
      <w:r>
        <w:t xml:space="preserve"> or</w:t>
      </w:r>
      <w:r w:rsidR="003E5389">
        <w:t xml:space="preserve"> Our </w:t>
      </w:r>
      <w:r>
        <w:t xml:space="preserve">service that does not arise naturally (that is, according to the usual course of things) from the event giving rise to the loss; and </w:t>
      </w:r>
    </w:p>
    <w:p w14:paraId="4BB9AEFC" w14:textId="74E1FCC4" w:rsidR="00771E17" w:rsidRPr="00743FA9" w:rsidRDefault="00771E17" w:rsidP="00771E17">
      <w:pPr>
        <w:pStyle w:val="Heading3"/>
      </w:pPr>
      <w:r>
        <w:t xml:space="preserve">any loss or damage caused by events outside of </w:t>
      </w:r>
      <w:r w:rsidR="00A1461A">
        <w:t>You</w:t>
      </w:r>
      <w:r>
        <w:t>r reasonable control</w:t>
      </w:r>
      <w:r w:rsidRPr="00743FA9">
        <w:t xml:space="preserve">. </w:t>
      </w:r>
    </w:p>
    <w:p w14:paraId="2D7AD9E8" w14:textId="77777777" w:rsidR="00771E17" w:rsidRPr="00743FA9" w:rsidRDefault="00771E17" w:rsidP="00DE5579">
      <w:pPr>
        <w:pStyle w:val="SubHead"/>
        <w:ind w:firstLine="737"/>
      </w:pPr>
      <w:r w:rsidRPr="00743FA9">
        <w:t>After cancellation or suspension</w:t>
      </w:r>
    </w:p>
    <w:p w14:paraId="5D066362" w14:textId="6151B82C" w:rsidR="00771E17" w:rsidRPr="00743FA9" w:rsidRDefault="00771E17" w:rsidP="00771E17">
      <w:pPr>
        <w:pStyle w:val="Heading2"/>
      </w:pPr>
      <w:r w:rsidRPr="00743FA9">
        <w:t xml:space="preserve">These provisions relating to liability will continue unaffected by cancellation or suspension of </w:t>
      </w:r>
      <w:r w:rsidR="00A1461A">
        <w:t>You</w:t>
      </w:r>
      <w:r w:rsidRPr="00743FA9">
        <w:t xml:space="preserve">r </w:t>
      </w:r>
      <w:r w:rsidR="00A40A5D">
        <w:t>S</w:t>
      </w:r>
      <w:r w:rsidRPr="00743FA9">
        <w:t>ervice.</w:t>
      </w:r>
    </w:p>
    <w:p w14:paraId="53FEBDEE" w14:textId="10EA9442" w:rsidR="00771E17" w:rsidRPr="00771E17" w:rsidRDefault="00771E17" w:rsidP="00DE5579"/>
    <w:p w14:paraId="66F54B99" w14:textId="5635C4E5" w:rsidR="001063BC" w:rsidRDefault="001063BC" w:rsidP="001063BC">
      <w:pPr>
        <w:pStyle w:val="Heading1"/>
      </w:pPr>
      <w:bookmarkStart w:id="42" w:name="_Toc493254539"/>
      <w:r>
        <w:t>TERMINATION</w:t>
      </w:r>
      <w:bookmarkEnd w:id="42"/>
    </w:p>
    <w:p w14:paraId="6B6226F0" w14:textId="1EF84E40" w:rsidR="001063BC" w:rsidRDefault="003E5389" w:rsidP="001063BC">
      <w:pPr>
        <w:pStyle w:val="Heading2"/>
      </w:pPr>
      <w:r>
        <w:t xml:space="preserve">Either party </w:t>
      </w:r>
      <w:r w:rsidR="001063BC">
        <w:t>may terminate this Agreement (including any API Licence)</w:t>
      </w:r>
      <w:r w:rsidR="00A1461A">
        <w:t xml:space="preserve"> by written notice to </w:t>
      </w:r>
      <w:r>
        <w:t>the to the other party if the other party is in material breach of this Agreement and fails to remedy the breach within 14 days of being informed of the breach by the first party or if the breach is not capable of being remedied.</w:t>
      </w:r>
    </w:p>
    <w:p w14:paraId="767FB3B5" w14:textId="495C3973" w:rsidR="001063BC" w:rsidRDefault="001063BC" w:rsidP="001063BC">
      <w:pPr>
        <w:pStyle w:val="Heading2"/>
      </w:pPr>
      <w:r>
        <w:t xml:space="preserve">In the event of a termination by either party, </w:t>
      </w:r>
      <w:proofErr w:type="gramStart"/>
      <w:r>
        <w:t>You</w:t>
      </w:r>
      <w:proofErr w:type="gramEnd"/>
      <w:r>
        <w:t xml:space="preserve"> agree to immediately cease using the Service and to delete any APIs, software or other materials that </w:t>
      </w:r>
      <w:r w:rsidR="00A1461A">
        <w:t>You</w:t>
      </w:r>
      <w:r>
        <w:t xml:space="preserve"> have received from Telstra in connection with </w:t>
      </w:r>
      <w:r w:rsidR="00A1461A">
        <w:t>You</w:t>
      </w:r>
      <w:r>
        <w:t>r use of the Service.</w:t>
      </w:r>
    </w:p>
    <w:p w14:paraId="1C1E1F04" w14:textId="4ABD9424" w:rsidR="001063BC" w:rsidRDefault="001063BC" w:rsidP="001063BC">
      <w:pPr>
        <w:pStyle w:val="Heading1"/>
      </w:pPr>
      <w:bookmarkStart w:id="43" w:name="_Toc493254540"/>
      <w:r>
        <w:t>PUBLICITY</w:t>
      </w:r>
      <w:bookmarkEnd w:id="43"/>
    </w:p>
    <w:p w14:paraId="4A98A475" w14:textId="77777777" w:rsidR="001063BC" w:rsidRDefault="001063BC" w:rsidP="001063BC">
      <w:pPr>
        <w:pStyle w:val="Heading2"/>
      </w:pPr>
      <w:r>
        <w:t xml:space="preserve">You will refrain from marketing or giving publicity that could give the impression that Your Applications are approved or certified, or qualitatively or functionally accepted or approved by Telstra, or that You have a partnership or preferred relationship with Telstra.  You will not make any public statement regarding the Service, this Agreement, the terms of this Agreement, or any specific aspect thereof without Telstra’s written approval, which may be withheld in Telstra’s sole discretion.  You may not use any of Telstra’s </w:t>
      </w:r>
      <w:proofErr w:type="spellStart"/>
      <w:proofErr w:type="gramStart"/>
      <w:r>
        <w:t>trade marks</w:t>
      </w:r>
      <w:proofErr w:type="spellEnd"/>
      <w:proofErr w:type="gramEnd"/>
      <w:r>
        <w:t xml:space="preserve"> or trade dress unless expressly authorised to do so by Telstra in writing.</w:t>
      </w:r>
    </w:p>
    <w:p w14:paraId="5CEA0BB2" w14:textId="65E8FAE6" w:rsidR="001063BC" w:rsidRDefault="001063BC" w:rsidP="001063BC">
      <w:pPr>
        <w:pStyle w:val="Heading1"/>
      </w:pPr>
      <w:bookmarkStart w:id="44" w:name="_Toc493254541"/>
      <w:r>
        <w:t>PRIVACY AND SECURITY</w:t>
      </w:r>
      <w:bookmarkEnd w:id="44"/>
    </w:p>
    <w:p w14:paraId="4C71D2CE" w14:textId="7214CE23" w:rsidR="001063BC" w:rsidRDefault="001063BC" w:rsidP="001063BC">
      <w:pPr>
        <w:pStyle w:val="Heading2"/>
      </w:pPr>
      <w:r>
        <w:t>You agree and will ensure that Your employees, contractors and agents and Your related bodies corporate utilising this Service as well as users of Your Applications are aware that Telstra may use and disclose information about You and each of them in accordance with Telstra’s Privacy Statement (as amended by</w:t>
      </w:r>
      <w:r w:rsidR="003E5389">
        <w:t xml:space="preserve"> Us </w:t>
      </w:r>
      <w:r>
        <w:t xml:space="preserve">from time to time), which is available at </w:t>
      </w:r>
      <w:hyperlink r:id="rId19" w:history="1">
        <w:r w:rsidRPr="00353882">
          <w:rPr>
            <w:rStyle w:val="Hyperlink"/>
          </w:rPr>
          <w:t>http://www.telstra.com.au/privacy/privacy-statement/index.htm</w:t>
        </w:r>
      </w:hyperlink>
      <w:r>
        <w:t xml:space="preserve">   </w:t>
      </w:r>
    </w:p>
    <w:p w14:paraId="37A617BF" w14:textId="35545FE5" w:rsidR="007C4D2D" w:rsidRPr="007C4D2D" w:rsidRDefault="007C4D2D" w:rsidP="007C4D2D">
      <w:pPr>
        <w:pStyle w:val="Heading2"/>
      </w:pPr>
      <w:r>
        <w:t>You</w:t>
      </w:r>
      <w:r w:rsidRPr="007C4D2D">
        <w:t xml:space="preserve"> agree that Telstra may also, subject to the Privacy Act 1988:</w:t>
      </w:r>
    </w:p>
    <w:p w14:paraId="79E9D8F1" w14:textId="428DB9DD" w:rsidR="007C4D2D" w:rsidRPr="007C4D2D" w:rsidRDefault="007C4D2D" w:rsidP="007C4D2D">
      <w:pPr>
        <w:pStyle w:val="Heading3"/>
      </w:pPr>
      <w:r w:rsidRPr="007C4D2D">
        <w:t xml:space="preserve">disclose information about </w:t>
      </w:r>
      <w:r w:rsidR="00A1461A">
        <w:t>You</w:t>
      </w:r>
      <w:r w:rsidRPr="007C4D2D">
        <w:t xml:space="preserve"> and </w:t>
      </w:r>
      <w:r w:rsidR="00A1461A">
        <w:t>You</w:t>
      </w:r>
      <w:r>
        <w:t>r request for services</w:t>
      </w:r>
      <w:r w:rsidRPr="007C4D2D">
        <w:t xml:space="preserve"> (including information contained in any application</w:t>
      </w:r>
      <w:r>
        <w:t xml:space="preserve"> form</w:t>
      </w:r>
      <w:r w:rsidRPr="007C4D2D">
        <w:t xml:space="preserve"> for additional services and information about the conduct of my account) to a credit reporting body to obtain credit reporting information about </w:t>
      </w:r>
      <w:r>
        <w:t>You</w:t>
      </w:r>
      <w:r w:rsidRPr="007C4D2D">
        <w:t xml:space="preserve"> and to another credit provider or a debt collection agent to collect overdue payments relating to credit owed by me and to notify defaults by </w:t>
      </w:r>
      <w:proofErr w:type="gramStart"/>
      <w:r>
        <w:t>You</w:t>
      </w:r>
      <w:r w:rsidRPr="007C4D2D">
        <w:t>;</w:t>
      </w:r>
      <w:proofErr w:type="gramEnd"/>
      <w:r w:rsidRPr="007C4D2D">
        <w:t xml:space="preserve"> and.</w:t>
      </w:r>
    </w:p>
    <w:p w14:paraId="5CF7C1BD" w14:textId="5A3B0EF4" w:rsidR="007C4D2D" w:rsidRDefault="007C4D2D" w:rsidP="007C4D2D">
      <w:pPr>
        <w:pStyle w:val="Heading3"/>
      </w:pPr>
      <w:r w:rsidRPr="007C4D2D">
        <w:t xml:space="preserve">obtain and use information about </w:t>
      </w:r>
      <w:r>
        <w:t>Your</w:t>
      </w:r>
      <w:r w:rsidRPr="007C4D2D">
        <w:t xml:space="preserve"> creditworthiness (including consumer credit reporting information or a commercial credit report) from a credit reporting body or other business that reports on creditworthiness or from a credit provider to assess any application for services or to collect any overdue payments.</w:t>
      </w:r>
    </w:p>
    <w:p w14:paraId="26B99E9A" w14:textId="42583E40" w:rsidR="007C4D2D" w:rsidRDefault="007C4D2D" w:rsidP="001063BC">
      <w:pPr>
        <w:pStyle w:val="Heading2"/>
      </w:pPr>
      <w:r>
        <w:t>You</w:t>
      </w:r>
      <w:r w:rsidRPr="007C4D2D">
        <w:t xml:space="preserve"> acknowledge that </w:t>
      </w:r>
      <w:r>
        <w:t>You</w:t>
      </w:r>
      <w:r w:rsidRPr="007C4D2D">
        <w:t xml:space="preserve"> should read important information about credit reporting available on Telstra’s website at </w:t>
      </w:r>
      <w:hyperlink r:id="rId20" w:history="1">
        <w:r w:rsidRPr="0010246C">
          <w:rPr>
            <w:rStyle w:val="Hyperlink"/>
          </w:rPr>
          <w:t>http://telstra.com.au/privacy/important-information-about-credit/</w:t>
        </w:r>
      </w:hyperlink>
      <w:r w:rsidRPr="007C4D2D">
        <w:t xml:space="preserve">. This includes details about the credit reporting bodies that Telstra deals </w:t>
      </w:r>
      <w:proofErr w:type="gramStart"/>
      <w:r w:rsidRPr="007C4D2D">
        <w:t>with,</w:t>
      </w:r>
      <w:proofErr w:type="gramEnd"/>
      <w:r w:rsidRPr="007C4D2D">
        <w:t xml:space="preserve"> the kinds of information that Telstra may give to those bodies about </w:t>
      </w:r>
      <w:r>
        <w:t>You</w:t>
      </w:r>
      <w:r w:rsidRPr="007C4D2D">
        <w:t xml:space="preserve"> (such as about certain overdue payments), how they may use and disclose it and those bodies’ policies regarding its management. It also includes details about </w:t>
      </w:r>
      <w:r>
        <w:t>Your</w:t>
      </w:r>
      <w:r w:rsidRPr="007C4D2D">
        <w:t xml:space="preserve"> access, correction and complaint rights regarding credit-related personal information and </w:t>
      </w:r>
      <w:r>
        <w:t>Your</w:t>
      </w:r>
      <w:r w:rsidRPr="007C4D2D">
        <w:t xml:space="preserve"> rights to prevent its use in certain circumstances, such as if </w:t>
      </w:r>
      <w:r>
        <w:t>You</w:t>
      </w:r>
      <w:r w:rsidRPr="007C4D2D">
        <w:t xml:space="preserve"> am a victim of identity fraud. A copy of this information is also available from Telstra on request.</w:t>
      </w:r>
    </w:p>
    <w:p w14:paraId="358398B5" w14:textId="0A674F1B" w:rsidR="001063BC" w:rsidRDefault="001063BC" w:rsidP="001063BC">
      <w:pPr>
        <w:pStyle w:val="Heading2"/>
      </w:pPr>
      <w:r>
        <w:t xml:space="preserve">Without limiting any other provision of this agreement, </w:t>
      </w:r>
      <w:proofErr w:type="gramStart"/>
      <w:r>
        <w:t>You</w:t>
      </w:r>
      <w:proofErr w:type="gramEnd"/>
      <w:r>
        <w:t xml:space="preserve"> agree that Your Application(s) will adhere to Your published privacy policy that describes to Your users what personal information You and Your Application access, collect and store, and how it is used and shared with Telstra and other third parties, and which otherwise complies with the Privacy Act 1988. </w:t>
      </w:r>
    </w:p>
    <w:p w14:paraId="78A582DB" w14:textId="52203A16" w:rsidR="001063BC" w:rsidRDefault="001063BC" w:rsidP="001063BC">
      <w:pPr>
        <w:pStyle w:val="Heading2"/>
      </w:pPr>
      <w:r>
        <w:t xml:space="preserve">You will ensure that Your </w:t>
      </w:r>
      <w:proofErr w:type="gramStart"/>
      <w:r>
        <w:t>employees</w:t>
      </w:r>
      <w:proofErr w:type="gramEnd"/>
      <w:r>
        <w:t xml:space="preserve"> contractors and agents maintain reasonable and appropriate controls designed to ensure the privacy, security, and confidentiality of Telstra’s information as well as user data collected by </w:t>
      </w:r>
      <w:r w:rsidR="00A1461A">
        <w:t>You</w:t>
      </w:r>
      <w:r>
        <w:t>r Application to protect it from accidental or unauthorized use, disclosure or destruction.</w:t>
      </w:r>
    </w:p>
    <w:p w14:paraId="009A0DB7" w14:textId="4CD1134F" w:rsidR="001063BC" w:rsidRDefault="001063BC" w:rsidP="001063BC">
      <w:pPr>
        <w:pStyle w:val="Heading1"/>
      </w:pPr>
      <w:bookmarkStart w:id="45" w:name="_Toc493254542"/>
      <w:r>
        <w:t>CONFIDENTIAL INFORMATION</w:t>
      </w:r>
      <w:bookmarkEnd w:id="45"/>
    </w:p>
    <w:p w14:paraId="310CC63A" w14:textId="77777777" w:rsidR="001063BC" w:rsidRDefault="001063BC" w:rsidP="001063BC">
      <w:pPr>
        <w:pStyle w:val="Heading2"/>
      </w:pPr>
      <w:r>
        <w:t xml:space="preserve">You agree that information disclosed to You by Telstra under this Agreement may be confidential and proprietary.  You agree to hold such Information in confidence with the same degree of care with which </w:t>
      </w:r>
      <w:proofErr w:type="gramStart"/>
      <w:r>
        <w:t>Your</w:t>
      </w:r>
      <w:proofErr w:type="gramEnd"/>
      <w:r>
        <w:t xml:space="preserve"> protect Your own confidential or proprietary information, but no less than reasonably prudent care. The parties do not intend that You will disclose to </w:t>
      </w:r>
      <w:proofErr w:type="gramStart"/>
      <w:r>
        <w:t>Telstra, and</w:t>
      </w:r>
      <w:proofErr w:type="gramEnd"/>
      <w:r>
        <w:t xml:space="preserve"> agree that You will refrain from disclosing to Telstra, any information that You regard as proprietary.  You warrant that all information disclosed to Telstra by You is or will be free of any obligation of confidence.  </w:t>
      </w:r>
    </w:p>
    <w:p w14:paraId="521D6102" w14:textId="6E3C0302" w:rsidR="001063BC" w:rsidRDefault="001063BC" w:rsidP="001063BC">
      <w:pPr>
        <w:pStyle w:val="Heading1"/>
      </w:pPr>
      <w:bookmarkStart w:id="46" w:name="_Toc493254543"/>
      <w:r>
        <w:t>GENERAL PROVISIONS</w:t>
      </w:r>
      <w:bookmarkEnd w:id="46"/>
    </w:p>
    <w:p w14:paraId="4C1F6913" w14:textId="1024EBA3" w:rsidR="001063BC" w:rsidRPr="007C4D2D" w:rsidRDefault="001063BC" w:rsidP="00DE5579">
      <w:pPr>
        <w:pStyle w:val="Heading2"/>
        <w:numPr>
          <w:ilvl w:val="0"/>
          <w:numId w:val="0"/>
        </w:numPr>
        <w:ind w:firstLine="737"/>
        <w:rPr>
          <w:b/>
        </w:rPr>
      </w:pPr>
      <w:r w:rsidRPr="007C4D2D">
        <w:rPr>
          <w:b/>
        </w:rPr>
        <w:t>Independent Parties</w:t>
      </w:r>
    </w:p>
    <w:p w14:paraId="6C0EC9E1" w14:textId="77777777" w:rsidR="001063BC" w:rsidRDefault="001063BC" w:rsidP="001063BC">
      <w:pPr>
        <w:pStyle w:val="Heading2"/>
      </w:pPr>
      <w:r>
        <w:t>You and Telstra are independent contractors.  No partnership or joint venture is intended to be created by this Agreement, nor any principal-agent or employer-employee relationship.  You will not attempt to assert the authority to make commitments for or to bind Telstra to any obligation.  Although this Agreement contains covenants with respect to confidential and proprietary information, You and Telstra disclaim any other intent to create a confidential or fiduciary relationship.</w:t>
      </w:r>
    </w:p>
    <w:p w14:paraId="0E639DA0" w14:textId="02340E72" w:rsidR="001063BC" w:rsidRPr="007C4D2D" w:rsidRDefault="001063BC" w:rsidP="00DE5579">
      <w:pPr>
        <w:pStyle w:val="Heading2"/>
        <w:numPr>
          <w:ilvl w:val="0"/>
          <w:numId w:val="0"/>
        </w:numPr>
        <w:ind w:firstLine="737"/>
        <w:rPr>
          <w:b/>
        </w:rPr>
      </w:pPr>
      <w:r w:rsidRPr="007C4D2D">
        <w:rPr>
          <w:b/>
        </w:rPr>
        <w:t xml:space="preserve">Severability  </w:t>
      </w:r>
    </w:p>
    <w:p w14:paraId="1EA2B15C" w14:textId="77777777" w:rsidR="001063BC" w:rsidRDefault="001063BC" w:rsidP="001063BC">
      <w:pPr>
        <w:pStyle w:val="Heading2"/>
      </w:pPr>
      <w:r>
        <w:t xml:space="preserve">If the whole or any part of a provision of this Agreement is void, unenforceable or illegal in a jurisdiction it is severed for that jurisdiction. The remainder of this Agreement has full force and effect and the validity or enforceability of that provision in any other jurisdiction is not affected. This clause has no effect if the severance alters the basic nature of this Agreement or is contrary to public policy. </w:t>
      </w:r>
    </w:p>
    <w:p w14:paraId="627ACCAB" w14:textId="51502DF7" w:rsidR="001063BC" w:rsidRPr="007C4D2D" w:rsidRDefault="001063BC" w:rsidP="00DE5579">
      <w:pPr>
        <w:pStyle w:val="Heading2"/>
        <w:numPr>
          <w:ilvl w:val="0"/>
          <w:numId w:val="0"/>
        </w:numPr>
        <w:ind w:firstLine="737"/>
        <w:rPr>
          <w:b/>
        </w:rPr>
      </w:pPr>
      <w:r w:rsidRPr="007C4D2D">
        <w:rPr>
          <w:b/>
        </w:rPr>
        <w:t>No Waiver</w:t>
      </w:r>
    </w:p>
    <w:p w14:paraId="1C0AA972" w14:textId="77777777" w:rsidR="001063BC" w:rsidRDefault="001063BC" w:rsidP="001063BC">
      <w:pPr>
        <w:pStyle w:val="Heading2"/>
      </w:pPr>
      <w:r>
        <w:t>The failure of either party at any time to require performance by the other party of any provision of this Agreement will in no way affect the right of such party to require performance of that provision.  Any waiver by either party of any breach of any provision of this Agreement will not be construed as a waiver of any continuing or succeeding breach of such provision, a waiver of the provision itself or a waiver of any right under this Agreement.</w:t>
      </w:r>
    </w:p>
    <w:p w14:paraId="60132E6A" w14:textId="3D751FC2" w:rsidR="001063BC" w:rsidRPr="007C4D2D" w:rsidRDefault="001063BC" w:rsidP="00DE5579">
      <w:pPr>
        <w:pStyle w:val="Heading2"/>
        <w:numPr>
          <w:ilvl w:val="0"/>
          <w:numId w:val="0"/>
        </w:numPr>
        <w:ind w:firstLine="737"/>
        <w:rPr>
          <w:b/>
        </w:rPr>
      </w:pPr>
      <w:r w:rsidRPr="007C4D2D">
        <w:rPr>
          <w:b/>
        </w:rPr>
        <w:t>Jurisdiction</w:t>
      </w:r>
    </w:p>
    <w:p w14:paraId="5AE87498" w14:textId="0C004A6E" w:rsidR="001063BC" w:rsidRDefault="001063BC" w:rsidP="001063BC">
      <w:pPr>
        <w:pStyle w:val="Heading2"/>
      </w:pPr>
      <w:r>
        <w:t xml:space="preserve">This Agreement will be governed by and construed in accordance with the laws of the State of New South Wales, Australia. </w:t>
      </w:r>
    </w:p>
    <w:bookmarkEnd w:id="0"/>
    <w:bookmarkEnd w:id="1"/>
    <w:bookmarkEnd w:id="2"/>
    <w:bookmarkEnd w:id="3"/>
    <w:bookmarkEnd w:id="4"/>
    <w:p w14:paraId="6968446B" w14:textId="77777777" w:rsidR="001063BC" w:rsidRDefault="001063BC" w:rsidP="007C4D2D">
      <w:pPr>
        <w:pStyle w:val="Heading1"/>
        <w:numPr>
          <w:ilvl w:val="0"/>
          <w:numId w:val="0"/>
        </w:numPr>
      </w:pPr>
    </w:p>
    <w:sectPr w:rsidR="001063BC" w:rsidSect="000153F2">
      <w:headerReference w:type="even" r:id="rId21"/>
      <w:footerReference w:type="even" r:id="rId22"/>
      <w:footerReference w:type="first" r:id="rId23"/>
      <w:pgSz w:w="11907" w:h="16840" w:code="9"/>
      <w:pgMar w:top="1949" w:right="1557" w:bottom="1417" w:left="1840"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58C7" w14:textId="77777777" w:rsidR="003C7CFF" w:rsidRDefault="003C7CFF">
      <w:r>
        <w:separator/>
      </w:r>
    </w:p>
  </w:endnote>
  <w:endnote w:type="continuationSeparator" w:id="0">
    <w:p w14:paraId="36C076C8" w14:textId="77777777" w:rsidR="003C7CFF" w:rsidRDefault="003C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armony-Tex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auto"/>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mony Text">
    <w:panose1 w:val="020B0400000000000000"/>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9C65" w14:textId="6C06C035" w:rsidR="003D0086" w:rsidRPr="008F5FA4" w:rsidRDefault="005103B4">
    <w:pPr>
      <w:pStyle w:val="Footer"/>
      <w:framePr w:wrap="around" w:vAnchor="text" w:hAnchor="margin" w:xAlign="right" w:y="1"/>
      <w:rPr>
        <w:rStyle w:val="PageNumber"/>
      </w:rPr>
    </w:pPr>
    <w:r>
      <w:rPr>
        <w:noProof/>
      </w:rPr>
      <mc:AlternateContent>
        <mc:Choice Requires="wps">
          <w:drawing>
            <wp:anchor distT="0" distB="0" distL="0" distR="0" simplePos="0" relativeHeight="251666944" behindDoc="0" locked="0" layoutInCell="1" allowOverlap="1" wp14:anchorId="5A08A996" wp14:editId="5CA69E63">
              <wp:simplePos x="635" y="635"/>
              <wp:positionH relativeFrom="column">
                <wp:align>center</wp:align>
              </wp:positionH>
              <wp:positionV relativeFrom="paragraph">
                <wp:posOffset>635</wp:posOffset>
              </wp:positionV>
              <wp:extent cx="443865" cy="443865"/>
              <wp:effectExtent l="0" t="0" r="635" b="16510"/>
              <wp:wrapSquare wrapText="bothSides"/>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AB0961" w14:textId="50938CE1" w:rsidR="005103B4" w:rsidRPr="005103B4" w:rsidRDefault="005103B4">
                          <w:pPr>
                            <w:rPr>
                              <w:rFonts w:ascii="Calibri" w:eastAsia="Calibri" w:hAnsi="Calibri" w:cs="Calibri"/>
                              <w:noProof/>
                              <w:color w:val="000000"/>
                              <w:sz w:val="20"/>
                            </w:rPr>
                          </w:pPr>
                          <w:r w:rsidRPr="005103B4">
                            <w:rPr>
                              <w:rFonts w:ascii="Calibri" w:eastAsia="Calibri" w:hAnsi="Calibri" w:cs="Calibri"/>
                              <w:noProof/>
                              <w:color w:val="000000"/>
                              <w:sz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08A996" id="_x0000_t202" coordsize="21600,21600" o:spt="202" path="m,l,21600r21600,l21600,xe">
              <v:stroke joinstyle="miter"/>
              <v:path gradientshapeok="t" o:connecttype="rect"/>
            </v:shapetype>
            <v:shape id="Text Box 5" o:spid="_x0000_s1027" type="#_x0000_t202" alt="&quot;&quot;" style="position:absolute;margin-left:0;margin-top:.05pt;width:34.95pt;height:34.95pt;z-index:2516669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4AB0961" w14:textId="50938CE1" w:rsidR="005103B4" w:rsidRPr="005103B4" w:rsidRDefault="005103B4">
                    <w:pPr>
                      <w:rPr>
                        <w:rFonts w:ascii="Calibri" w:eastAsia="Calibri" w:hAnsi="Calibri" w:cs="Calibri"/>
                        <w:noProof/>
                        <w:color w:val="000000"/>
                        <w:sz w:val="20"/>
                      </w:rPr>
                    </w:pPr>
                    <w:r w:rsidRPr="005103B4">
                      <w:rPr>
                        <w:rFonts w:ascii="Calibri" w:eastAsia="Calibri" w:hAnsi="Calibri" w:cs="Calibri"/>
                        <w:noProof/>
                        <w:color w:val="000000"/>
                        <w:sz w:val="20"/>
                      </w:rPr>
                      <w:t>Confidential</w:t>
                    </w:r>
                  </w:p>
                </w:txbxContent>
              </v:textbox>
              <w10:wrap type="square"/>
            </v:shape>
          </w:pict>
        </mc:Fallback>
      </mc:AlternateContent>
    </w:r>
    <w:r w:rsidR="00DF0CDF" w:rsidRPr="008F5FA4">
      <w:rPr>
        <w:rStyle w:val="PageNumber"/>
      </w:rPr>
      <w:fldChar w:fldCharType="begin"/>
    </w:r>
    <w:r w:rsidR="003D0086" w:rsidRPr="008F5FA4">
      <w:rPr>
        <w:rStyle w:val="PageNumber"/>
      </w:rPr>
      <w:instrText xml:space="preserve">PAGE  </w:instrText>
    </w:r>
    <w:r w:rsidR="00DF0CDF" w:rsidRPr="008F5FA4">
      <w:rPr>
        <w:rStyle w:val="PageNumber"/>
      </w:rPr>
      <w:fldChar w:fldCharType="separate"/>
    </w:r>
    <w:r w:rsidR="003D0086" w:rsidRPr="008F5FA4">
      <w:rPr>
        <w:rStyle w:val="PageNumber"/>
        <w:noProof/>
      </w:rPr>
      <w:t>3</w:t>
    </w:r>
    <w:r w:rsidR="00DF0CDF" w:rsidRPr="008F5FA4">
      <w:rPr>
        <w:rStyle w:val="PageNumber"/>
      </w:rPr>
      <w:fldChar w:fldCharType="end"/>
    </w:r>
  </w:p>
  <w:p w14:paraId="2DBF9F8A" w14:textId="77777777" w:rsidR="003D0086" w:rsidRPr="008F5FA4" w:rsidRDefault="003D00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1" w:type="pct"/>
      <w:tblLook w:val="0000" w:firstRow="0" w:lastRow="0" w:firstColumn="0" w:lastColumn="0" w:noHBand="0" w:noVBand="0"/>
    </w:tblPr>
    <w:tblGrid>
      <w:gridCol w:w="7267"/>
      <w:gridCol w:w="1415"/>
    </w:tblGrid>
    <w:tr w:rsidR="003D0086" w14:paraId="1036A974" w14:textId="77777777" w:rsidTr="00FC7B3B">
      <w:tc>
        <w:tcPr>
          <w:tcW w:w="4185" w:type="pct"/>
          <w:tcBorders>
            <w:top w:val="nil"/>
            <w:left w:val="nil"/>
            <w:bottom w:val="nil"/>
            <w:right w:val="nil"/>
          </w:tcBorders>
        </w:tcPr>
        <w:p w14:paraId="7532A4C6" w14:textId="39613FED" w:rsidR="003D0086" w:rsidRPr="007D1797" w:rsidRDefault="006579BC" w:rsidP="00671CBA">
          <w:pPr>
            <w:pStyle w:val="DocName"/>
            <w:widowControl/>
            <w:rPr>
              <w:snapToGrid w:val="0"/>
              <w:szCs w:val="16"/>
            </w:rPr>
          </w:pPr>
          <w:proofErr w:type="spellStart"/>
          <w:r>
            <w:rPr>
              <w:szCs w:val="16"/>
            </w:rPr>
            <w:t>TelstraDev</w:t>
          </w:r>
          <w:proofErr w:type="spellEnd"/>
          <w:r w:rsidR="001063BC">
            <w:rPr>
              <w:szCs w:val="16"/>
            </w:rPr>
            <w:t xml:space="preserve"> Portal Terms of Use</w:t>
          </w:r>
          <w:r w:rsidR="003D0086" w:rsidRPr="007D1797">
            <w:rPr>
              <w:szCs w:val="16"/>
            </w:rPr>
            <w:t xml:space="preserve"> was last </w:t>
          </w:r>
          <w:r w:rsidR="003D0086" w:rsidRPr="007D683A">
            <w:rPr>
              <w:szCs w:val="16"/>
            </w:rPr>
            <w:t xml:space="preserve">changed on </w:t>
          </w:r>
          <w:r w:rsidR="00830F38">
            <w:rPr>
              <w:szCs w:val="16"/>
            </w:rPr>
            <w:t xml:space="preserve">9 </w:t>
          </w:r>
          <w:r w:rsidR="00DE5579">
            <w:rPr>
              <w:szCs w:val="16"/>
            </w:rPr>
            <w:t>November 2023</w:t>
          </w:r>
          <w:r w:rsidR="003D0086" w:rsidRPr="007D1797">
            <w:rPr>
              <w:szCs w:val="16"/>
            </w:rPr>
            <w:t xml:space="preserve"> </w:t>
          </w:r>
        </w:p>
      </w:tc>
      <w:tc>
        <w:tcPr>
          <w:tcW w:w="815" w:type="pct"/>
          <w:tcBorders>
            <w:top w:val="nil"/>
            <w:left w:val="nil"/>
            <w:bottom w:val="nil"/>
            <w:right w:val="nil"/>
          </w:tcBorders>
        </w:tcPr>
        <w:p w14:paraId="32E82DED" w14:textId="14F0884F" w:rsidR="003D0086" w:rsidRPr="007D4E51" w:rsidRDefault="003D0086" w:rsidP="00FC7B3B">
          <w:pPr>
            <w:rPr>
              <w:rStyle w:val="PageNumber"/>
              <w:rFonts w:ascii="Verdana" w:hAnsi="Verdana"/>
              <w:sz w:val="16"/>
              <w:szCs w:val="16"/>
            </w:rPr>
          </w:pPr>
          <w:r w:rsidRPr="007D4E51">
            <w:rPr>
              <w:rStyle w:val="PageNumber"/>
              <w:rFonts w:ascii="Verdana" w:hAnsi="Verdana"/>
              <w:sz w:val="16"/>
              <w:szCs w:val="16"/>
            </w:rPr>
            <w:t xml:space="preserve">Page </w:t>
          </w:r>
          <w:r w:rsidR="00DF0CDF" w:rsidRPr="007D4E51">
            <w:rPr>
              <w:rStyle w:val="PageNumber"/>
              <w:rFonts w:ascii="Verdana" w:hAnsi="Verdana"/>
              <w:sz w:val="16"/>
              <w:szCs w:val="16"/>
            </w:rPr>
            <w:fldChar w:fldCharType="begin"/>
          </w:r>
          <w:r w:rsidRPr="007D4E51">
            <w:rPr>
              <w:rStyle w:val="PageNumber"/>
              <w:rFonts w:ascii="Verdana" w:hAnsi="Verdana"/>
              <w:sz w:val="16"/>
              <w:szCs w:val="16"/>
            </w:rPr>
            <w:instrText xml:space="preserve"> PAGE \*MERGEFORMAT </w:instrText>
          </w:r>
          <w:r w:rsidR="00DF0CDF" w:rsidRPr="007D4E51">
            <w:rPr>
              <w:rStyle w:val="PageNumber"/>
              <w:rFonts w:ascii="Verdana" w:hAnsi="Verdana"/>
              <w:sz w:val="16"/>
              <w:szCs w:val="16"/>
            </w:rPr>
            <w:fldChar w:fldCharType="separate"/>
          </w:r>
          <w:r w:rsidR="00671CBA">
            <w:rPr>
              <w:rStyle w:val="PageNumber"/>
              <w:rFonts w:ascii="Verdana" w:hAnsi="Verdana"/>
              <w:noProof/>
              <w:sz w:val="16"/>
              <w:szCs w:val="16"/>
            </w:rPr>
            <w:t>11</w:t>
          </w:r>
          <w:r w:rsidR="00DF0CDF" w:rsidRPr="007D4E51">
            <w:rPr>
              <w:rStyle w:val="PageNumber"/>
              <w:rFonts w:ascii="Verdana" w:hAnsi="Verdana"/>
              <w:sz w:val="16"/>
              <w:szCs w:val="16"/>
            </w:rPr>
            <w:fldChar w:fldCharType="end"/>
          </w:r>
          <w:r w:rsidRPr="007D4E51">
            <w:rPr>
              <w:rStyle w:val="PageNumber"/>
              <w:rFonts w:ascii="Verdana" w:hAnsi="Verdana"/>
              <w:sz w:val="16"/>
              <w:szCs w:val="16"/>
            </w:rPr>
            <w:t xml:space="preserve"> of </w:t>
          </w:r>
          <w:r w:rsidR="000470FA">
            <w:rPr>
              <w:rFonts w:ascii="Verdana" w:hAnsi="Verdana"/>
              <w:noProof/>
              <w:sz w:val="16"/>
              <w:szCs w:val="16"/>
            </w:rPr>
            <w:fldChar w:fldCharType="begin"/>
          </w:r>
          <w:r w:rsidR="000470FA">
            <w:rPr>
              <w:rFonts w:ascii="Verdana" w:hAnsi="Verdana"/>
              <w:noProof/>
              <w:sz w:val="16"/>
              <w:szCs w:val="16"/>
            </w:rPr>
            <w:instrText xml:space="preserve"> NUMPAGES  \* Arabic \*MERGEFORMAT </w:instrText>
          </w:r>
          <w:r w:rsidR="000470FA">
            <w:rPr>
              <w:rFonts w:ascii="Verdana" w:hAnsi="Verdana"/>
              <w:noProof/>
              <w:sz w:val="16"/>
              <w:szCs w:val="16"/>
            </w:rPr>
            <w:fldChar w:fldCharType="separate"/>
          </w:r>
          <w:r w:rsidR="00671CBA">
            <w:rPr>
              <w:rFonts w:ascii="Verdana" w:hAnsi="Verdana"/>
              <w:noProof/>
              <w:sz w:val="16"/>
              <w:szCs w:val="16"/>
            </w:rPr>
            <w:t>11</w:t>
          </w:r>
          <w:r w:rsidR="000470FA">
            <w:rPr>
              <w:rFonts w:ascii="Verdana" w:hAnsi="Verdana"/>
              <w:noProof/>
              <w:sz w:val="16"/>
              <w:szCs w:val="16"/>
            </w:rPr>
            <w:fldChar w:fldCharType="end"/>
          </w:r>
        </w:p>
      </w:tc>
    </w:tr>
  </w:tbl>
  <w:p w14:paraId="1C0F7E24" w14:textId="77777777" w:rsidR="003D0086" w:rsidRPr="008F67DB" w:rsidRDefault="003D0086" w:rsidP="00DA5812">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A903" w14:textId="59060F5C" w:rsidR="003D0086" w:rsidRDefault="005103B4" w:rsidP="00477D66">
    <w:pPr>
      <w:pStyle w:val="Footer"/>
      <w:ind w:right="360"/>
      <w:rPr>
        <w:sz w:val="21"/>
      </w:rPr>
    </w:pPr>
    <w:r>
      <w:rPr>
        <w:noProof/>
        <w:sz w:val="21"/>
        <w:lang w:eastAsia="en-AU"/>
      </w:rPr>
      <mc:AlternateContent>
        <mc:Choice Requires="wps">
          <w:drawing>
            <wp:anchor distT="0" distB="0" distL="0" distR="0" simplePos="0" relativeHeight="251665920" behindDoc="0" locked="0" layoutInCell="1" allowOverlap="1" wp14:anchorId="58881B22" wp14:editId="5F3FC6A7">
              <wp:simplePos x="635" y="635"/>
              <wp:positionH relativeFrom="column">
                <wp:align>center</wp:align>
              </wp:positionH>
              <wp:positionV relativeFrom="paragraph">
                <wp:posOffset>635</wp:posOffset>
              </wp:positionV>
              <wp:extent cx="443865" cy="443865"/>
              <wp:effectExtent l="0" t="0" r="635" b="16510"/>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445C98" w14:textId="7DA12D80" w:rsidR="005103B4" w:rsidRPr="005103B4" w:rsidRDefault="005103B4">
                          <w:pPr>
                            <w:rPr>
                              <w:rFonts w:ascii="Calibri" w:eastAsia="Calibri" w:hAnsi="Calibri" w:cs="Calibri"/>
                              <w:noProof/>
                              <w:color w:val="000000"/>
                              <w:sz w:val="20"/>
                            </w:rPr>
                          </w:pPr>
                          <w:r w:rsidRPr="005103B4">
                            <w:rPr>
                              <w:rFonts w:ascii="Calibri" w:eastAsia="Calibri" w:hAnsi="Calibri" w:cs="Calibri"/>
                              <w:noProof/>
                              <w:color w:val="000000"/>
                              <w:sz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881B22" id="_x0000_t202" coordsize="21600,21600" o:spt="202" path="m,l,21600r21600,l21600,xe">
              <v:stroke joinstyle="miter"/>
              <v:path gradientshapeok="t" o:connecttype="rect"/>
            </v:shapetype>
            <v:shape id="Text Box 4" o:spid="_x0000_s1030" type="#_x0000_t202" alt="&quot;&quot;" style="position:absolute;margin-left:0;margin-top:.05pt;width:34.95pt;height:34.95pt;z-index:2516659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4445C98" w14:textId="7DA12D80" w:rsidR="005103B4" w:rsidRPr="005103B4" w:rsidRDefault="005103B4">
                    <w:pPr>
                      <w:rPr>
                        <w:rFonts w:ascii="Calibri" w:eastAsia="Calibri" w:hAnsi="Calibri" w:cs="Calibri"/>
                        <w:noProof/>
                        <w:color w:val="000000"/>
                        <w:sz w:val="20"/>
                      </w:rPr>
                    </w:pPr>
                    <w:r w:rsidRPr="005103B4">
                      <w:rPr>
                        <w:rFonts w:ascii="Calibri" w:eastAsia="Calibri" w:hAnsi="Calibri" w:cs="Calibri"/>
                        <w:noProof/>
                        <w:color w:val="000000"/>
                        <w:sz w:val="20"/>
                      </w:rPr>
                      <w:t>Confidential</w:t>
                    </w:r>
                  </w:p>
                </w:txbxContent>
              </v:textbox>
              <w10:wrap type="square"/>
            </v:shape>
          </w:pict>
        </mc:Fallback>
      </mc:AlternateContent>
    </w:r>
    <w:r w:rsidR="003D0086">
      <w:rPr>
        <w:noProof/>
        <w:sz w:val="21"/>
        <w:lang w:eastAsia="en-AU"/>
      </w:rPr>
      <w:drawing>
        <wp:anchor distT="360045" distB="0" distL="114300" distR="114300" simplePos="0" relativeHeight="251655680" behindDoc="0" locked="0" layoutInCell="1" allowOverlap="1" wp14:anchorId="5E1C8F4F" wp14:editId="2CB4EFB4">
          <wp:simplePos x="0" y="0"/>
          <wp:positionH relativeFrom="page">
            <wp:posOffset>6223635</wp:posOffset>
          </wp:positionH>
          <wp:positionV relativeFrom="page">
            <wp:posOffset>9862820</wp:posOffset>
          </wp:positionV>
          <wp:extent cx="840740" cy="840740"/>
          <wp:effectExtent l="19050" t="0" r="0" b="0"/>
          <wp:wrapTopAndBottom/>
          <wp:docPr id="2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40740" cy="840740"/>
                  </a:xfrm>
                  <a:prstGeom prst="rect">
                    <a:avLst/>
                  </a:prstGeom>
                  <a:noFill/>
                </pic:spPr>
              </pic:pic>
            </a:graphicData>
          </a:graphic>
        </wp:anchor>
      </w:drawing>
    </w:r>
    <w:r w:rsidR="003D0086" w:rsidRPr="00571E68">
      <w:rPr>
        <w:sz w:val="21"/>
      </w:rPr>
      <w:t xml:space="preserve"> </w:t>
    </w:r>
    <w:r w:rsidR="003D0086">
      <w:rPr>
        <w:sz w:val="21"/>
      </w:rPr>
      <w:t>The T-Suite</w:t>
    </w:r>
    <w:r w:rsidR="003D0086" w:rsidRPr="00572DE1">
      <w:rPr>
        <w:rFonts w:cs="Arial"/>
        <w:sz w:val="21"/>
      </w:rPr>
      <w:t>®</w:t>
    </w:r>
    <w:r w:rsidR="003D0086">
      <w:rPr>
        <w:rFonts w:cs="Arial"/>
        <w:sz w:val="21"/>
      </w:rPr>
      <w:t xml:space="preserve"> services section</w:t>
    </w:r>
    <w:r w:rsidR="003D0086">
      <w:rPr>
        <w:sz w:val="21"/>
      </w:rPr>
      <w:t xml:space="preserve"> was last changed on 29 June 2011.</w:t>
    </w:r>
  </w:p>
  <w:p w14:paraId="52EF9DB3" w14:textId="77777777" w:rsidR="003D0086" w:rsidRPr="00DA5812" w:rsidRDefault="003D0086" w:rsidP="00DA58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2E60" w14:textId="65307637" w:rsidR="003D0086" w:rsidRPr="008F5FA4" w:rsidRDefault="005103B4">
    <w:pPr>
      <w:pStyle w:val="Footer"/>
      <w:framePr w:wrap="around" w:vAnchor="text" w:hAnchor="margin" w:xAlign="right" w:y="1"/>
      <w:rPr>
        <w:rStyle w:val="PageNumber"/>
      </w:rPr>
    </w:pPr>
    <w:r>
      <w:rPr>
        <w:noProof/>
      </w:rPr>
      <mc:AlternateContent>
        <mc:Choice Requires="wps">
          <w:drawing>
            <wp:anchor distT="0" distB="0" distL="0" distR="0" simplePos="0" relativeHeight="251670016" behindDoc="0" locked="0" layoutInCell="1" allowOverlap="1" wp14:anchorId="0F34088E" wp14:editId="345C899C">
              <wp:simplePos x="635" y="635"/>
              <wp:positionH relativeFrom="column">
                <wp:align>center</wp:align>
              </wp:positionH>
              <wp:positionV relativeFrom="paragraph">
                <wp:posOffset>635</wp:posOffset>
              </wp:positionV>
              <wp:extent cx="443865" cy="443865"/>
              <wp:effectExtent l="0" t="0" r="635" b="16510"/>
              <wp:wrapSquare wrapText="bothSides"/>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D96B64" w14:textId="3DF9CF64" w:rsidR="005103B4" w:rsidRPr="005103B4" w:rsidRDefault="005103B4">
                          <w:pPr>
                            <w:rPr>
                              <w:rFonts w:ascii="Calibri" w:eastAsia="Calibri" w:hAnsi="Calibri" w:cs="Calibri"/>
                              <w:noProof/>
                              <w:color w:val="000000"/>
                              <w:sz w:val="20"/>
                            </w:rPr>
                          </w:pPr>
                          <w:r w:rsidRPr="005103B4">
                            <w:rPr>
                              <w:rFonts w:ascii="Calibri" w:eastAsia="Calibri" w:hAnsi="Calibri" w:cs="Calibri"/>
                              <w:noProof/>
                              <w:color w:val="000000"/>
                              <w:sz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34088E" id="_x0000_t202" coordsize="21600,21600" o:spt="202" path="m,l,21600r21600,l21600,xe">
              <v:stroke joinstyle="miter"/>
              <v:path gradientshapeok="t" o:connecttype="rect"/>
            </v:shapetype>
            <v:shape id="Text Box 8" o:spid="_x0000_s1031" type="#_x0000_t202" alt="&quot;&quot;" style="position:absolute;margin-left:0;margin-top:.05pt;width:34.95pt;height:34.95pt;z-index:2516700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66D96B64" w14:textId="3DF9CF64" w:rsidR="005103B4" w:rsidRPr="005103B4" w:rsidRDefault="005103B4">
                    <w:pPr>
                      <w:rPr>
                        <w:rFonts w:ascii="Calibri" w:eastAsia="Calibri" w:hAnsi="Calibri" w:cs="Calibri"/>
                        <w:noProof/>
                        <w:color w:val="000000"/>
                        <w:sz w:val="20"/>
                      </w:rPr>
                    </w:pPr>
                    <w:r w:rsidRPr="005103B4">
                      <w:rPr>
                        <w:rFonts w:ascii="Calibri" w:eastAsia="Calibri" w:hAnsi="Calibri" w:cs="Calibri"/>
                        <w:noProof/>
                        <w:color w:val="000000"/>
                        <w:sz w:val="20"/>
                      </w:rPr>
                      <w:t>Confidential</w:t>
                    </w:r>
                  </w:p>
                </w:txbxContent>
              </v:textbox>
              <w10:wrap type="square"/>
            </v:shape>
          </w:pict>
        </mc:Fallback>
      </mc:AlternateContent>
    </w:r>
    <w:r w:rsidR="00DF0CDF" w:rsidRPr="008F5FA4">
      <w:rPr>
        <w:rStyle w:val="PageNumber"/>
      </w:rPr>
      <w:fldChar w:fldCharType="begin"/>
    </w:r>
    <w:r w:rsidR="003D0086" w:rsidRPr="008F5FA4">
      <w:rPr>
        <w:rStyle w:val="PageNumber"/>
      </w:rPr>
      <w:instrText xml:space="preserve">PAGE  </w:instrText>
    </w:r>
    <w:r w:rsidR="00DF0CDF" w:rsidRPr="008F5FA4">
      <w:rPr>
        <w:rStyle w:val="PageNumber"/>
      </w:rPr>
      <w:fldChar w:fldCharType="separate"/>
    </w:r>
    <w:r w:rsidR="003D0086" w:rsidRPr="008F5FA4">
      <w:rPr>
        <w:rStyle w:val="PageNumber"/>
        <w:noProof/>
      </w:rPr>
      <w:t>3</w:t>
    </w:r>
    <w:r w:rsidR="00DF0CDF" w:rsidRPr="008F5FA4">
      <w:rPr>
        <w:rStyle w:val="PageNumber"/>
      </w:rPr>
      <w:fldChar w:fldCharType="end"/>
    </w:r>
  </w:p>
  <w:p w14:paraId="2DD7FC99" w14:textId="77777777" w:rsidR="003D0086" w:rsidRPr="008F5FA4" w:rsidRDefault="003D008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1" w:type="pct"/>
      <w:tblLook w:val="0000" w:firstRow="0" w:lastRow="0" w:firstColumn="0" w:lastColumn="0" w:noHBand="0" w:noVBand="0"/>
    </w:tblPr>
    <w:tblGrid>
      <w:gridCol w:w="7267"/>
      <w:gridCol w:w="1415"/>
    </w:tblGrid>
    <w:tr w:rsidR="003D0086" w14:paraId="63876ACF" w14:textId="77777777" w:rsidTr="000153F2">
      <w:trPr>
        <w:trHeight w:val="284"/>
      </w:trPr>
      <w:tc>
        <w:tcPr>
          <w:tcW w:w="4185" w:type="pct"/>
          <w:tcBorders>
            <w:top w:val="nil"/>
            <w:left w:val="nil"/>
            <w:bottom w:val="nil"/>
            <w:right w:val="nil"/>
          </w:tcBorders>
        </w:tcPr>
        <w:p w14:paraId="3AA0F1F0" w14:textId="6F8869BA" w:rsidR="003D0086" w:rsidRDefault="00C96833" w:rsidP="00671CBA">
          <w:pPr>
            <w:pStyle w:val="DocName"/>
            <w:widowControl/>
            <w:rPr>
              <w:snapToGrid w:val="0"/>
            </w:rPr>
          </w:pPr>
          <w:r>
            <w:t xml:space="preserve"> </w:t>
          </w:r>
          <w:proofErr w:type="spellStart"/>
          <w:r w:rsidR="007D683A">
            <w:rPr>
              <w:szCs w:val="16"/>
            </w:rPr>
            <w:t>TelstraDev</w:t>
          </w:r>
          <w:proofErr w:type="spellEnd"/>
          <w:r w:rsidR="00CA6EBA">
            <w:rPr>
              <w:szCs w:val="16"/>
            </w:rPr>
            <w:t xml:space="preserve"> Portal Terms of Use</w:t>
          </w:r>
          <w:r>
            <w:t xml:space="preserve"> </w:t>
          </w:r>
          <w:r w:rsidR="003D0086">
            <w:t xml:space="preserve">was last changed on </w:t>
          </w:r>
          <w:r w:rsidR="00830F38">
            <w:t>9 December 2022</w:t>
          </w:r>
        </w:p>
      </w:tc>
      <w:tc>
        <w:tcPr>
          <w:tcW w:w="815" w:type="pct"/>
          <w:tcBorders>
            <w:top w:val="nil"/>
            <w:left w:val="nil"/>
            <w:bottom w:val="nil"/>
            <w:right w:val="nil"/>
          </w:tcBorders>
        </w:tcPr>
        <w:p w14:paraId="4B6E5A34" w14:textId="642CB7BE" w:rsidR="003D0086" w:rsidRPr="00BA0528" w:rsidRDefault="003D0086" w:rsidP="00BA0528">
          <w:pPr>
            <w:jc w:val="right"/>
            <w:rPr>
              <w:rStyle w:val="PageNumber"/>
              <w:rFonts w:ascii="Verdana" w:hAnsi="Verdana"/>
              <w:sz w:val="16"/>
              <w:szCs w:val="16"/>
            </w:rPr>
          </w:pPr>
          <w:r w:rsidRPr="00BA0528">
            <w:rPr>
              <w:rStyle w:val="PageNumber"/>
              <w:rFonts w:ascii="Verdana" w:hAnsi="Verdana"/>
              <w:sz w:val="16"/>
              <w:szCs w:val="16"/>
            </w:rPr>
            <w:t xml:space="preserve">Page </w:t>
          </w:r>
          <w:r w:rsidR="00DF0CDF" w:rsidRPr="00BA0528">
            <w:rPr>
              <w:rStyle w:val="PageNumber"/>
              <w:rFonts w:ascii="Verdana" w:hAnsi="Verdana"/>
              <w:sz w:val="16"/>
              <w:szCs w:val="16"/>
            </w:rPr>
            <w:fldChar w:fldCharType="begin"/>
          </w:r>
          <w:r w:rsidRPr="00BA0528">
            <w:rPr>
              <w:rStyle w:val="PageNumber"/>
              <w:rFonts w:ascii="Verdana" w:hAnsi="Verdana"/>
              <w:sz w:val="16"/>
              <w:szCs w:val="16"/>
            </w:rPr>
            <w:instrText xml:space="preserve"> PAGE \*MERGEFORMAT </w:instrText>
          </w:r>
          <w:r w:rsidR="00DF0CDF" w:rsidRPr="00BA0528">
            <w:rPr>
              <w:rStyle w:val="PageNumber"/>
              <w:rFonts w:ascii="Verdana" w:hAnsi="Verdana"/>
              <w:sz w:val="16"/>
              <w:szCs w:val="16"/>
            </w:rPr>
            <w:fldChar w:fldCharType="separate"/>
          </w:r>
          <w:r w:rsidR="00671CBA" w:rsidRPr="00671CBA">
            <w:rPr>
              <w:rStyle w:val="PageNumber"/>
              <w:noProof/>
              <w:sz w:val="16"/>
              <w:szCs w:val="16"/>
            </w:rPr>
            <w:t>2</w:t>
          </w:r>
          <w:r w:rsidR="00DF0CDF" w:rsidRPr="00BA0528">
            <w:rPr>
              <w:rStyle w:val="PageNumber"/>
              <w:rFonts w:ascii="Verdana" w:hAnsi="Verdana"/>
              <w:sz w:val="16"/>
              <w:szCs w:val="16"/>
            </w:rPr>
            <w:fldChar w:fldCharType="end"/>
          </w:r>
          <w:r w:rsidRPr="00BA0528">
            <w:rPr>
              <w:rStyle w:val="PageNumber"/>
              <w:rFonts w:ascii="Verdana" w:hAnsi="Verdana"/>
              <w:sz w:val="16"/>
              <w:szCs w:val="16"/>
            </w:rPr>
            <w:t xml:space="preserve"> of </w:t>
          </w:r>
          <w:r w:rsidR="000470FA">
            <w:rPr>
              <w:rFonts w:ascii="Verdana" w:hAnsi="Verdana"/>
              <w:noProof/>
              <w:sz w:val="16"/>
              <w:szCs w:val="16"/>
            </w:rPr>
            <w:fldChar w:fldCharType="begin"/>
          </w:r>
          <w:r w:rsidR="000470FA">
            <w:rPr>
              <w:rFonts w:ascii="Verdana" w:hAnsi="Verdana"/>
              <w:noProof/>
              <w:sz w:val="16"/>
              <w:szCs w:val="16"/>
            </w:rPr>
            <w:instrText xml:space="preserve"> NUMPAGES  \* Arabic \*MERGEFORMAT </w:instrText>
          </w:r>
          <w:r w:rsidR="000470FA">
            <w:rPr>
              <w:rFonts w:ascii="Verdana" w:hAnsi="Verdana"/>
              <w:noProof/>
              <w:sz w:val="16"/>
              <w:szCs w:val="16"/>
            </w:rPr>
            <w:fldChar w:fldCharType="separate"/>
          </w:r>
          <w:r w:rsidR="00671CBA">
            <w:rPr>
              <w:rFonts w:ascii="Verdana" w:hAnsi="Verdana"/>
              <w:noProof/>
              <w:sz w:val="16"/>
              <w:szCs w:val="16"/>
            </w:rPr>
            <w:t>11</w:t>
          </w:r>
          <w:r w:rsidR="000470FA">
            <w:rPr>
              <w:rFonts w:ascii="Verdana" w:hAnsi="Verdana"/>
              <w:noProof/>
              <w:sz w:val="16"/>
              <w:szCs w:val="16"/>
            </w:rPr>
            <w:fldChar w:fldCharType="end"/>
          </w:r>
        </w:p>
      </w:tc>
    </w:tr>
  </w:tbl>
  <w:p w14:paraId="5D1972F2" w14:textId="77777777" w:rsidR="003D0086" w:rsidRPr="00BA0528" w:rsidRDefault="003D0086" w:rsidP="00BA0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4334E" w14:textId="77777777" w:rsidR="003C7CFF" w:rsidRDefault="003C7CFF">
      <w:r>
        <w:separator/>
      </w:r>
    </w:p>
  </w:footnote>
  <w:footnote w:type="continuationSeparator" w:id="0">
    <w:p w14:paraId="59B0D1B6" w14:textId="77777777" w:rsidR="003C7CFF" w:rsidRDefault="003C7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1CE1" w14:textId="2C44BDBB" w:rsidR="003D0086" w:rsidRPr="00BA0528" w:rsidRDefault="009F3862" w:rsidP="00BA0528">
    <w:pPr>
      <w:pStyle w:val="Header"/>
      <w:widowControl w:val="0"/>
      <w:ind w:left="2127"/>
      <w:rPr>
        <w:rFonts w:ascii="Verdana" w:hAnsi="Verdana" w:cs="Arial"/>
        <w:noProof/>
        <w:sz w:val="28"/>
        <w:szCs w:val="28"/>
      </w:rPr>
    </w:pPr>
    <w:r>
      <w:rPr>
        <w:rFonts w:ascii="Verdana" w:hAnsi="Verdana" w:cs="Arial"/>
        <w:noProof/>
        <w:sz w:val="28"/>
        <w:szCs w:val="28"/>
        <w:lang w:eastAsia="en-AU"/>
      </w:rPr>
      <mc:AlternateContent>
        <mc:Choice Requires="wps">
          <w:drawing>
            <wp:anchor distT="0" distB="0" distL="114300" distR="114300" simplePos="0" relativeHeight="251660288" behindDoc="0" locked="0" layoutInCell="0" allowOverlap="1" wp14:anchorId="476299E7" wp14:editId="3492472A">
              <wp:simplePos x="0" y="0"/>
              <wp:positionH relativeFrom="column">
                <wp:posOffset>2498090</wp:posOffset>
              </wp:positionH>
              <wp:positionV relativeFrom="paragraph">
                <wp:posOffset>-1347470</wp:posOffset>
              </wp:positionV>
              <wp:extent cx="2835275" cy="549275"/>
              <wp:effectExtent l="0" t="0" r="3175" b="3175"/>
              <wp:wrapNone/>
              <wp:docPr id="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0E471" w14:textId="77777777" w:rsidR="003D0086" w:rsidRDefault="003D0086">
                          <w:pPr>
                            <w:jc w:val="right"/>
                            <w:rPr>
                              <w:rFonts w:ascii="Arial" w:hAnsi="Arial"/>
                              <w:sz w:val="18"/>
                            </w:rPr>
                          </w:pPr>
                          <w:r>
                            <w:rPr>
                              <w:rFonts w:ascii="Arial" w:hAnsi="Arial"/>
                              <w:sz w:val="18"/>
                            </w:rPr>
                            <w:t>DRAFT [NO.]: [Date]</w:t>
                          </w:r>
                        </w:p>
                        <w:p w14:paraId="6DD892B2" w14:textId="77777777" w:rsidR="003D0086" w:rsidRDefault="003D008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299E7" id="Rectangle 2" o:spid="_x0000_s1026" alt="&quot;&quot;" style="position:absolute;left:0;text-align:left;margin-left:196.7pt;margin-top:-106.1pt;width:223.25pt;height: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49D0E471" w14:textId="77777777" w:rsidR="003D0086" w:rsidRDefault="003D0086">
                    <w:pPr>
                      <w:jc w:val="right"/>
                      <w:rPr>
                        <w:rFonts w:ascii="Arial" w:hAnsi="Arial"/>
                        <w:sz w:val="18"/>
                      </w:rPr>
                    </w:pPr>
                    <w:r>
                      <w:rPr>
                        <w:rFonts w:ascii="Arial" w:hAnsi="Arial"/>
                        <w:sz w:val="18"/>
                      </w:rPr>
                      <w:t>DRAFT [NO.]: [Date]</w:t>
                    </w:r>
                  </w:p>
                  <w:p w14:paraId="6DD892B2" w14:textId="77777777" w:rsidR="003D0086" w:rsidRDefault="003D0086">
                    <w:pPr>
                      <w:jc w:val="right"/>
                      <w:rPr>
                        <w:rFonts w:ascii="Arial" w:hAnsi="Arial"/>
                        <w:sz w:val="18"/>
                      </w:rPr>
                    </w:pPr>
                    <w:r>
                      <w:rPr>
                        <w:rFonts w:ascii="Arial" w:hAnsi="Arial"/>
                        <w:sz w:val="18"/>
                      </w:rPr>
                      <w:t>Marked to show changes from draft [No.]: [Date]</w:t>
                    </w:r>
                  </w:p>
                </w:txbxContent>
              </v:textbox>
            </v:rect>
          </w:pict>
        </mc:Fallback>
      </mc:AlternateContent>
    </w:r>
    <w:r w:rsidR="003D0086" w:rsidRPr="00BA0528">
      <w:rPr>
        <w:rFonts w:ascii="Verdana" w:hAnsi="Verdana" w:cs="Arial"/>
        <w:noProof/>
        <w:sz w:val="28"/>
        <w:szCs w:val="28"/>
      </w:rPr>
      <w:tab/>
    </w:r>
    <w:r w:rsidR="003D0086">
      <w:rPr>
        <w:rFonts w:ascii="Verdana" w:hAnsi="Verdana" w:cs="Arial"/>
        <w:noProof/>
        <w:sz w:val="28"/>
        <w:szCs w:val="28"/>
        <w:lang w:eastAsia="en-AU"/>
      </w:rPr>
      <w:drawing>
        <wp:anchor distT="0" distB="0" distL="114300" distR="114300" simplePos="0" relativeHeight="251664896" behindDoc="0" locked="0" layoutInCell="1" allowOverlap="1" wp14:anchorId="2CB71E24" wp14:editId="568F5B73">
          <wp:simplePos x="0" y="0"/>
          <wp:positionH relativeFrom="column">
            <wp:posOffset>5116195</wp:posOffset>
          </wp:positionH>
          <wp:positionV relativeFrom="page">
            <wp:posOffset>177800</wp:posOffset>
          </wp:positionV>
          <wp:extent cx="1046480" cy="452120"/>
          <wp:effectExtent l="0" t="0" r="1270" b="5080"/>
          <wp:wrapNone/>
          <wp:docPr id="25"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8">
                    <a:extLst>
                      <a:ext uri="{C183D7F6-B498-43B3-948B-1728B52AA6E4}">
                        <adec:decorative xmlns:adec="http://schemas.microsoft.com/office/drawing/2017/decorative" val="1"/>
                      </a:ext>
                    </a:extLst>
                  </pic:cNvPr>
                  <pic:cNvPicPr>
                    <a:picLocks noChangeAspect="1" noChangeArrowheads="1"/>
                  </pic:cNvPicPr>
                </pic:nvPicPr>
                <pic:blipFill>
                  <a:blip r:embed="rId1"/>
                  <a:srcRect l="60709" t="17863" r="7072" b="18716"/>
                  <a:stretch>
                    <a:fillRect/>
                  </a:stretch>
                </pic:blipFill>
                <pic:spPr bwMode="auto">
                  <a:xfrm>
                    <a:off x="0" y="0"/>
                    <a:ext cx="1046480" cy="452120"/>
                  </a:xfrm>
                  <a:prstGeom prst="rect">
                    <a:avLst/>
                  </a:prstGeom>
                  <a:noFill/>
                </pic:spPr>
              </pic:pic>
            </a:graphicData>
          </a:graphic>
        </wp:anchor>
      </w:drawing>
    </w:r>
  </w:p>
  <w:p w14:paraId="19FEAAB3" w14:textId="1C589DB3" w:rsidR="003D0086" w:rsidRPr="00A157C1" w:rsidRDefault="001063BC" w:rsidP="000153F2">
    <w:pPr>
      <w:pStyle w:val="Header"/>
      <w:widowControl w:val="0"/>
      <w:rPr>
        <w:rFonts w:ascii="Verdana" w:hAnsi="Verdana" w:cs="Arial"/>
        <w:i/>
        <w:noProof/>
        <w:sz w:val="28"/>
        <w:szCs w:val="28"/>
      </w:rPr>
    </w:pPr>
    <w:r>
      <w:rPr>
        <w:rFonts w:ascii="Verdana" w:hAnsi="Verdana" w:cs="Arial"/>
        <w:noProof/>
        <w:sz w:val="28"/>
        <w:szCs w:val="28"/>
      </w:rPr>
      <w:t>T</w:t>
    </w:r>
    <w:r w:rsidR="006579BC">
      <w:rPr>
        <w:rFonts w:ascii="Verdana" w:hAnsi="Verdana" w:cs="Arial"/>
        <w:noProof/>
        <w:sz w:val="28"/>
        <w:szCs w:val="28"/>
      </w:rPr>
      <w:t>ELSTRA</w:t>
    </w:r>
    <w:r w:rsidR="00B635C0">
      <w:rPr>
        <w:rFonts w:ascii="Verdana" w:hAnsi="Verdana" w:cs="Arial"/>
        <w:noProof/>
        <w:sz w:val="28"/>
        <w:szCs w:val="28"/>
      </w:rPr>
      <w:t xml:space="preserve"> </w:t>
    </w:r>
    <w:r>
      <w:rPr>
        <w:rFonts w:ascii="Verdana" w:hAnsi="Verdana" w:cs="Arial"/>
        <w:noProof/>
        <w:sz w:val="28"/>
        <w:szCs w:val="28"/>
      </w:rPr>
      <w:t>DEV PORTAL TERMS OF USE</w:t>
    </w:r>
  </w:p>
  <w:p w14:paraId="59E74907" w14:textId="77777777" w:rsidR="003D0086" w:rsidRPr="00BA0528" w:rsidRDefault="003D0086" w:rsidP="00A157C1">
    <w:pPr>
      <w:pStyle w:val="Header"/>
      <w:widowControl w:val="0"/>
      <w:rPr>
        <w:rFonts w:ascii="Verdana" w:hAnsi="Verdana" w:cs="Arial"/>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1E9CB" w14:textId="56B316CA" w:rsidR="003D0086" w:rsidRPr="00BA0528" w:rsidRDefault="009F3862" w:rsidP="00BA0528">
    <w:pPr>
      <w:pStyle w:val="Header"/>
      <w:widowControl w:val="0"/>
      <w:ind w:left="2127"/>
      <w:rPr>
        <w:rFonts w:ascii="Verdana" w:hAnsi="Verdana" w:cs="Arial"/>
        <w:noProof/>
        <w:sz w:val="28"/>
        <w:szCs w:val="28"/>
      </w:rPr>
    </w:pPr>
    <w:r>
      <w:rPr>
        <w:rFonts w:ascii="Times New Roman" w:hAnsi="Times New Roman"/>
        <w:noProof/>
        <w:szCs w:val="36"/>
        <w:lang w:eastAsia="en-AU"/>
      </w:rPr>
      <mc:AlternateContent>
        <mc:Choice Requires="wps">
          <w:drawing>
            <wp:anchor distT="0" distB="0" distL="114300" distR="114300" simplePos="0" relativeHeight="251659264" behindDoc="0" locked="0" layoutInCell="0" allowOverlap="1" wp14:anchorId="5486C1D4" wp14:editId="7F171BCB">
              <wp:simplePos x="0" y="0"/>
              <wp:positionH relativeFrom="column">
                <wp:posOffset>2498090</wp:posOffset>
              </wp:positionH>
              <wp:positionV relativeFrom="paragraph">
                <wp:posOffset>-1347470</wp:posOffset>
              </wp:positionV>
              <wp:extent cx="2835275" cy="549275"/>
              <wp:effectExtent l="0" t="0" r="3175" b="3175"/>
              <wp:wrapNone/>
              <wp:docPr id="2"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FCEE8" w14:textId="77777777" w:rsidR="003D0086" w:rsidRDefault="003D0086">
                          <w:pPr>
                            <w:jc w:val="right"/>
                            <w:rPr>
                              <w:rFonts w:ascii="Arial" w:hAnsi="Arial"/>
                              <w:sz w:val="18"/>
                            </w:rPr>
                          </w:pPr>
                          <w:r>
                            <w:rPr>
                              <w:rFonts w:ascii="Arial" w:hAnsi="Arial"/>
                              <w:sz w:val="18"/>
                            </w:rPr>
                            <w:t>DRAFT [NO.]: [Date]</w:t>
                          </w:r>
                        </w:p>
                        <w:p w14:paraId="75619037" w14:textId="77777777" w:rsidR="003D0086" w:rsidRDefault="003D008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6C1D4" id="Rectangle 1" o:spid="_x0000_s1028" alt="&quot;&quot;" style="position:absolute;left:0;text-align:left;margin-left:196.7pt;margin-top:-106.1pt;width:223.2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6D6FCEE8" w14:textId="77777777" w:rsidR="003D0086" w:rsidRDefault="003D0086">
                    <w:pPr>
                      <w:jc w:val="right"/>
                      <w:rPr>
                        <w:rFonts w:ascii="Arial" w:hAnsi="Arial"/>
                        <w:sz w:val="18"/>
                      </w:rPr>
                    </w:pPr>
                    <w:r>
                      <w:rPr>
                        <w:rFonts w:ascii="Arial" w:hAnsi="Arial"/>
                        <w:sz w:val="18"/>
                      </w:rPr>
                      <w:t>DRAFT [NO.]: [Date]</w:t>
                    </w:r>
                  </w:p>
                  <w:p w14:paraId="75619037" w14:textId="77777777" w:rsidR="003D0086" w:rsidRDefault="003D0086">
                    <w:pPr>
                      <w:jc w:val="right"/>
                      <w:rPr>
                        <w:rFonts w:ascii="Arial" w:hAnsi="Arial"/>
                        <w:sz w:val="18"/>
                      </w:rPr>
                    </w:pPr>
                    <w:r>
                      <w:rPr>
                        <w:rFonts w:ascii="Arial" w:hAnsi="Arial"/>
                        <w:sz w:val="18"/>
                      </w:rPr>
                      <w:t>Marked to show changes from draft [No.]: [Date]</w:t>
                    </w:r>
                  </w:p>
                </w:txbxContent>
              </v:textbox>
            </v:rect>
          </w:pict>
        </mc:Fallback>
      </mc:AlternateContent>
    </w:r>
    <w:r>
      <w:rPr>
        <w:rFonts w:ascii="Verdana" w:hAnsi="Verdana" w:cs="Arial"/>
        <w:noProof/>
        <w:sz w:val="28"/>
        <w:szCs w:val="28"/>
        <w:lang w:eastAsia="en-AU"/>
      </w:rPr>
      <mc:AlternateContent>
        <mc:Choice Requires="wps">
          <w:drawing>
            <wp:anchor distT="0" distB="0" distL="114300" distR="114300" simplePos="0" relativeHeight="251661312" behindDoc="0" locked="0" layoutInCell="0" allowOverlap="1" wp14:anchorId="3AB9DEE7" wp14:editId="54B43540">
              <wp:simplePos x="0" y="0"/>
              <wp:positionH relativeFrom="column">
                <wp:posOffset>2498090</wp:posOffset>
              </wp:positionH>
              <wp:positionV relativeFrom="paragraph">
                <wp:posOffset>-1347470</wp:posOffset>
              </wp:positionV>
              <wp:extent cx="2835275" cy="549275"/>
              <wp:effectExtent l="0" t="0" r="3175" b="3175"/>
              <wp:wrapNone/>
              <wp:docPr id="1"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F7908" w14:textId="77777777" w:rsidR="003D0086" w:rsidRDefault="003D0086" w:rsidP="00BA0528">
                          <w:pPr>
                            <w:jc w:val="right"/>
                            <w:rPr>
                              <w:rFonts w:ascii="Arial" w:hAnsi="Arial"/>
                              <w:sz w:val="18"/>
                            </w:rPr>
                          </w:pPr>
                          <w:r>
                            <w:rPr>
                              <w:rFonts w:ascii="Arial" w:hAnsi="Arial"/>
                              <w:sz w:val="18"/>
                            </w:rPr>
                            <w:t>DRAFT [NO.]: [Date]</w:t>
                          </w:r>
                        </w:p>
                        <w:p w14:paraId="1EB2E7E6" w14:textId="77777777" w:rsidR="003D0086" w:rsidRDefault="003D0086" w:rsidP="00BA052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9DEE7" id="Rectangle 6" o:spid="_x0000_s1029" alt="&quot;&quot;" style="position:absolute;left:0;text-align:left;margin-left:196.7pt;margin-top:-106.1pt;width:223.25pt;height: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395F7908" w14:textId="77777777" w:rsidR="003D0086" w:rsidRDefault="003D0086" w:rsidP="00BA0528">
                    <w:pPr>
                      <w:jc w:val="right"/>
                      <w:rPr>
                        <w:rFonts w:ascii="Arial" w:hAnsi="Arial"/>
                        <w:sz w:val="18"/>
                      </w:rPr>
                    </w:pPr>
                    <w:r>
                      <w:rPr>
                        <w:rFonts w:ascii="Arial" w:hAnsi="Arial"/>
                        <w:sz w:val="18"/>
                      </w:rPr>
                      <w:t>DRAFT [NO.]: [Date]</w:t>
                    </w:r>
                  </w:p>
                  <w:p w14:paraId="1EB2E7E6" w14:textId="77777777" w:rsidR="003D0086" w:rsidRDefault="003D0086" w:rsidP="00BA0528">
                    <w:pPr>
                      <w:jc w:val="right"/>
                      <w:rPr>
                        <w:rFonts w:ascii="Arial" w:hAnsi="Arial"/>
                        <w:sz w:val="18"/>
                      </w:rPr>
                    </w:pPr>
                    <w:r>
                      <w:rPr>
                        <w:rFonts w:ascii="Arial" w:hAnsi="Arial"/>
                        <w:sz w:val="18"/>
                      </w:rPr>
                      <w:t>Marked to show changes from draft [No.]: [Date]</w:t>
                    </w:r>
                  </w:p>
                </w:txbxContent>
              </v:textbox>
            </v:rect>
          </w:pict>
        </mc:Fallback>
      </mc:AlternateContent>
    </w:r>
    <w:r w:rsidR="003D0086" w:rsidRPr="00BA0528">
      <w:rPr>
        <w:rFonts w:ascii="Verdana" w:hAnsi="Verdana" w:cs="Arial"/>
        <w:noProof/>
        <w:sz w:val="28"/>
        <w:szCs w:val="28"/>
      </w:rPr>
      <w:tab/>
    </w:r>
    <w:r w:rsidR="003D0086">
      <w:rPr>
        <w:rFonts w:ascii="Verdana" w:hAnsi="Verdana" w:cs="Arial"/>
        <w:noProof/>
        <w:sz w:val="28"/>
        <w:szCs w:val="28"/>
        <w:lang w:eastAsia="en-AU"/>
      </w:rPr>
      <w:drawing>
        <wp:anchor distT="0" distB="0" distL="114300" distR="114300" simplePos="0" relativeHeight="251661824" behindDoc="0" locked="0" layoutInCell="1" allowOverlap="1" wp14:anchorId="07A90B2E" wp14:editId="206BB65D">
          <wp:simplePos x="0" y="0"/>
          <wp:positionH relativeFrom="column">
            <wp:posOffset>5116195</wp:posOffset>
          </wp:positionH>
          <wp:positionV relativeFrom="line">
            <wp:posOffset>-91440</wp:posOffset>
          </wp:positionV>
          <wp:extent cx="1046480" cy="452120"/>
          <wp:effectExtent l="19050" t="0" r="127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1"/>
                  <a:srcRect l="60709" t="17863" r="7072" b="18716"/>
                  <a:stretch>
                    <a:fillRect/>
                  </a:stretch>
                </pic:blipFill>
                <pic:spPr bwMode="auto">
                  <a:xfrm>
                    <a:off x="0" y="0"/>
                    <a:ext cx="1046480" cy="452120"/>
                  </a:xfrm>
                  <a:prstGeom prst="rect">
                    <a:avLst/>
                  </a:prstGeom>
                  <a:noFill/>
                </pic:spPr>
              </pic:pic>
            </a:graphicData>
          </a:graphic>
        </wp:anchor>
      </w:drawing>
    </w:r>
  </w:p>
  <w:p w14:paraId="6D948608" w14:textId="3A2136D6" w:rsidR="003D0086" w:rsidRPr="001063BC" w:rsidRDefault="006579BC" w:rsidP="001063BC">
    <w:pPr>
      <w:pStyle w:val="Header"/>
      <w:widowControl w:val="0"/>
      <w:ind w:left="2127"/>
      <w:rPr>
        <w:rFonts w:ascii="Verdana" w:hAnsi="Verdana" w:cs="Arial"/>
        <w:i/>
        <w:noProof/>
        <w:sz w:val="28"/>
        <w:szCs w:val="28"/>
      </w:rPr>
    </w:pPr>
    <w:r>
      <w:rPr>
        <w:rFonts w:ascii="Verdana" w:hAnsi="Verdana" w:cs="Arial"/>
        <w:noProof/>
        <w:sz w:val="28"/>
        <w:szCs w:val="28"/>
      </w:rPr>
      <w:t>TELSTRA</w:t>
    </w:r>
    <w:r w:rsidR="000E3F72">
      <w:rPr>
        <w:rFonts w:ascii="Verdana" w:hAnsi="Verdana" w:cs="Arial"/>
        <w:noProof/>
        <w:sz w:val="28"/>
        <w:szCs w:val="28"/>
      </w:rPr>
      <w:t xml:space="preserve"> </w:t>
    </w:r>
    <w:r>
      <w:rPr>
        <w:rFonts w:ascii="Verdana" w:hAnsi="Verdana" w:cs="Arial"/>
        <w:noProof/>
        <w:sz w:val="28"/>
        <w:szCs w:val="28"/>
      </w:rPr>
      <w:t>DEV</w:t>
    </w:r>
    <w:r w:rsidR="001063BC">
      <w:rPr>
        <w:rFonts w:ascii="Verdana" w:hAnsi="Verdana" w:cs="Arial"/>
        <w:noProof/>
        <w:sz w:val="28"/>
        <w:szCs w:val="28"/>
      </w:rPr>
      <w:t xml:space="preserve"> PORTAL TERMS OF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4844" w14:textId="77777777" w:rsidR="003D0086" w:rsidRDefault="003D0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3267AD1"/>
    <w:multiLevelType w:val="multilevel"/>
    <w:tmpl w:val="049065E2"/>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0F585433"/>
    <w:multiLevelType w:val="multilevel"/>
    <w:tmpl w:val="DB8A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22392"/>
    <w:multiLevelType w:val="hybridMultilevel"/>
    <w:tmpl w:val="AB4C3468"/>
    <w:lvl w:ilvl="0" w:tplc="84A42D78">
      <w:start w:val="4"/>
      <w:numFmt w:val="bullet"/>
      <w:lvlText w:val=""/>
      <w:lvlJc w:val="left"/>
      <w:pPr>
        <w:ind w:left="720" w:hanging="360"/>
      </w:pPr>
      <w:rPr>
        <w:rFonts w:ascii="Wingdings" w:eastAsia="Times New Roman" w:hAnsi="Wingdings"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7B3F80"/>
    <w:multiLevelType w:val="hybridMultilevel"/>
    <w:tmpl w:val="D7E4BFDC"/>
    <w:lvl w:ilvl="0" w:tplc="4BA0997C">
      <w:start w:val="1"/>
      <w:numFmt w:val="lowerLetter"/>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2EC4625A"/>
    <w:multiLevelType w:val="hybridMultilevel"/>
    <w:tmpl w:val="C6089A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9602EC6"/>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9" w15:restartNumberingAfterBreak="0">
    <w:nsid w:val="51FB3F2D"/>
    <w:multiLevelType w:val="multilevel"/>
    <w:tmpl w:val="E03E638A"/>
    <w:lvl w:ilvl="0">
      <w:start w:val="1"/>
      <w:numFmt w:val="decimal"/>
      <w:pStyle w:val="Heading1"/>
      <w:lvlText w:val="%1"/>
      <w:lvlJc w:val="left"/>
      <w:pPr>
        <w:tabs>
          <w:tab w:val="num" w:pos="737"/>
        </w:tabs>
        <w:ind w:left="737" w:hanging="737"/>
      </w:pPr>
      <w:rPr>
        <w:rFonts w:ascii="Verdana" w:hAnsi="Verdana" w:hint="default"/>
        <w:b/>
        <w:sz w:val="22"/>
        <w:szCs w:val="22"/>
      </w:rPr>
    </w:lvl>
    <w:lvl w:ilvl="1">
      <w:start w:val="1"/>
      <w:numFmt w:val="decimal"/>
      <w:pStyle w:val="Heading2"/>
      <w:lvlText w:val="%1.%2"/>
      <w:lvlJc w:val="left"/>
      <w:pPr>
        <w:tabs>
          <w:tab w:val="num" w:pos="737"/>
        </w:tabs>
        <w:ind w:left="737" w:hanging="737"/>
      </w:pPr>
      <w:rPr>
        <w:rFonts w:hint="default"/>
        <w:b w:val="0"/>
        <w:sz w:val="20"/>
      </w:rPr>
    </w:lvl>
    <w:lvl w:ilvl="2">
      <w:start w:val="1"/>
      <w:numFmt w:val="lowerLetter"/>
      <w:pStyle w:val="Heading3"/>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0"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11" w15:restartNumberingAfterBreak="0">
    <w:nsid w:val="61204BF5"/>
    <w:multiLevelType w:val="hybridMultilevel"/>
    <w:tmpl w:val="881AB1F0"/>
    <w:lvl w:ilvl="0" w:tplc="C696E400">
      <w:start w:val="1"/>
      <w:numFmt w:val="bullet"/>
      <w:lvlText w:val=""/>
      <w:lvlJc w:val="left"/>
      <w:pPr>
        <w:ind w:left="1457" w:hanging="360"/>
      </w:pPr>
      <w:rPr>
        <w:rFonts w:ascii="Symbol" w:hAnsi="Symbol" w:hint="default"/>
      </w:rPr>
    </w:lvl>
    <w:lvl w:ilvl="1" w:tplc="74FEBE0E" w:tentative="1">
      <w:start w:val="1"/>
      <w:numFmt w:val="bullet"/>
      <w:lvlText w:val="o"/>
      <w:lvlJc w:val="left"/>
      <w:pPr>
        <w:ind w:left="2177" w:hanging="360"/>
      </w:pPr>
      <w:rPr>
        <w:rFonts w:ascii="Courier New" w:hAnsi="Courier New" w:cs="Courier New" w:hint="default"/>
      </w:rPr>
    </w:lvl>
    <w:lvl w:ilvl="2" w:tplc="C1904A4C" w:tentative="1">
      <w:start w:val="1"/>
      <w:numFmt w:val="bullet"/>
      <w:lvlText w:val=""/>
      <w:lvlJc w:val="left"/>
      <w:pPr>
        <w:ind w:left="2897" w:hanging="360"/>
      </w:pPr>
      <w:rPr>
        <w:rFonts w:ascii="Wingdings" w:hAnsi="Wingdings" w:hint="default"/>
      </w:rPr>
    </w:lvl>
    <w:lvl w:ilvl="3" w:tplc="DC16E2DA" w:tentative="1">
      <w:start w:val="1"/>
      <w:numFmt w:val="bullet"/>
      <w:lvlText w:val=""/>
      <w:lvlJc w:val="left"/>
      <w:pPr>
        <w:ind w:left="3617" w:hanging="360"/>
      </w:pPr>
      <w:rPr>
        <w:rFonts w:ascii="Symbol" w:hAnsi="Symbol" w:hint="default"/>
      </w:rPr>
    </w:lvl>
    <w:lvl w:ilvl="4" w:tplc="803E69E8" w:tentative="1">
      <w:start w:val="1"/>
      <w:numFmt w:val="bullet"/>
      <w:lvlText w:val="o"/>
      <w:lvlJc w:val="left"/>
      <w:pPr>
        <w:ind w:left="4337" w:hanging="360"/>
      </w:pPr>
      <w:rPr>
        <w:rFonts w:ascii="Courier New" w:hAnsi="Courier New" w:cs="Courier New" w:hint="default"/>
      </w:rPr>
    </w:lvl>
    <w:lvl w:ilvl="5" w:tplc="7DEE8108" w:tentative="1">
      <w:start w:val="1"/>
      <w:numFmt w:val="bullet"/>
      <w:lvlText w:val=""/>
      <w:lvlJc w:val="left"/>
      <w:pPr>
        <w:ind w:left="5057" w:hanging="360"/>
      </w:pPr>
      <w:rPr>
        <w:rFonts w:ascii="Wingdings" w:hAnsi="Wingdings" w:hint="default"/>
      </w:rPr>
    </w:lvl>
    <w:lvl w:ilvl="6" w:tplc="7F22D230" w:tentative="1">
      <w:start w:val="1"/>
      <w:numFmt w:val="bullet"/>
      <w:lvlText w:val=""/>
      <w:lvlJc w:val="left"/>
      <w:pPr>
        <w:ind w:left="5777" w:hanging="360"/>
      </w:pPr>
      <w:rPr>
        <w:rFonts w:ascii="Symbol" w:hAnsi="Symbol" w:hint="default"/>
      </w:rPr>
    </w:lvl>
    <w:lvl w:ilvl="7" w:tplc="04B28DDC" w:tentative="1">
      <w:start w:val="1"/>
      <w:numFmt w:val="bullet"/>
      <w:lvlText w:val="o"/>
      <w:lvlJc w:val="left"/>
      <w:pPr>
        <w:ind w:left="6497" w:hanging="360"/>
      </w:pPr>
      <w:rPr>
        <w:rFonts w:ascii="Courier New" w:hAnsi="Courier New" w:cs="Courier New" w:hint="default"/>
      </w:rPr>
    </w:lvl>
    <w:lvl w:ilvl="8" w:tplc="A0E2AE5A" w:tentative="1">
      <w:start w:val="1"/>
      <w:numFmt w:val="bullet"/>
      <w:lvlText w:val=""/>
      <w:lvlJc w:val="left"/>
      <w:pPr>
        <w:ind w:left="7217" w:hanging="360"/>
      </w:pPr>
      <w:rPr>
        <w:rFonts w:ascii="Wingdings" w:hAnsi="Wingdings" w:hint="default"/>
      </w:rPr>
    </w:lvl>
  </w:abstractNum>
  <w:abstractNum w:abstractNumId="12" w15:restartNumberingAfterBreak="0">
    <w:nsid w:val="67156F5B"/>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3"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4" w15:restartNumberingAfterBreak="0">
    <w:nsid w:val="7FF06794"/>
    <w:multiLevelType w:val="hybridMultilevel"/>
    <w:tmpl w:val="0F42B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0973121">
    <w:abstractNumId w:val="13"/>
  </w:num>
  <w:num w:numId="2" w16cid:durableId="468128646">
    <w:abstractNumId w:val="10"/>
  </w:num>
  <w:num w:numId="3" w16cid:durableId="1032611546">
    <w:abstractNumId w:val="7"/>
  </w:num>
  <w:num w:numId="4" w16cid:durableId="1685278435">
    <w:abstractNumId w:val="0"/>
  </w:num>
  <w:num w:numId="5" w16cid:durableId="2022006024">
    <w:abstractNumId w:val="2"/>
  </w:num>
  <w:num w:numId="6" w16cid:durableId="275720567">
    <w:abstractNumId w:val="1"/>
  </w:num>
  <w:num w:numId="7" w16cid:durableId="495416412">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8915573">
    <w:abstractNumId w:val="6"/>
  </w:num>
  <w:num w:numId="9" w16cid:durableId="358630783">
    <w:abstractNumId w:val="14"/>
  </w:num>
  <w:num w:numId="10" w16cid:durableId="68115065">
    <w:abstractNumId w:val="9"/>
  </w:num>
  <w:num w:numId="11" w16cid:durableId="649598275">
    <w:abstractNumId w:val="12"/>
  </w:num>
  <w:num w:numId="12" w16cid:durableId="266891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86762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36996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23878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8505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58995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9602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38425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0837444">
    <w:abstractNumId w:val="9"/>
  </w:num>
  <w:num w:numId="21" w16cid:durableId="210653879">
    <w:abstractNumId w:val="9"/>
  </w:num>
  <w:num w:numId="22" w16cid:durableId="670644115">
    <w:abstractNumId w:val="9"/>
  </w:num>
  <w:num w:numId="23" w16cid:durableId="568806093">
    <w:abstractNumId w:val="9"/>
  </w:num>
  <w:num w:numId="24" w16cid:durableId="1315569780">
    <w:abstractNumId w:val="9"/>
  </w:num>
  <w:num w:numId="25" w16cid:durableId="1138957372">
    <w:abstractNumId w:val="9"/>
  </w:num>
  <w:num w:numId="26" w16cid:durableId="1238828154">
    <w:abstractNumId w:val="9"/>
  </w:num>
  <w:num w:numId="27" w16cid:durableId="820078406">
    <w:abstractNumId w:val="9"/>
  </w:num>
  <w:num w:numId="28" w16cid:durableId="639967201">
    <w:abstractNumId w:val="9"/>
  </w:num>
  <w:num w:numId="29" w16cid:durableId="80758422">
    <w:abstractNumId w:val="9"/>
  </w:num>
  <w:num w:numId="30" w16cid:durableId="354844013">
    <w:abstractNumId w:val="3"/>
  </w:num>
  <w:num w:numId="31" w16cid:durableId="2086684866">
    <w:abstractNumId w:val="9"/>
  </w:num>
  <w:num w:numId="32" w16cid:durableId="1014115414">
    <w:abstractNumId w:val="9"/>
  </w:num>
  <w:num w:numId="33" w16cid:durableId="423573035">
    <w:abstractNumId w:val="9"/>
  </w:num>
  <w:num w:numId="34" w16cid:durableId="387807516">
    <w:abstractNumId w:val="9"/>
  </w:num>
  <w:num w:numId="35" w16cid:durableId="1105229250">
    <w:abstractNumId w:val="9"/>
  </w:num>
  <w:num w:numId="36" w16cid:durableId="910775155">
    <w:abstractNumId w:val="9"/>
  </w:num>
  <w:num w:numId="37" w16cid:durableId="1594783486">
    <w:abstractNumId w:val="9"/>
  </w:num>
  <w:num w:numId="38" w16cid:durableId="1765107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9697818">
    <w:abstractNumId w:val="9"/>
  </w:num>
  <w:num w:numId="40" w16cid:durableId="919679921">
    <w:abstractNumId w:val="9"/>
  </w:num>
  <w:num w:numId="41" w16cid:durableId="2032486511">
    <w:abstractNumId w:val="4"/>
  </w:num>
  <w:num w:numId="42" w16cid:durableId="1089347979">
    <w:abstractNumId w:val="9"/>
  </w:num>
  <w:num w:numId="43" w16cid:durableId="782264774">
    <w:abstractNumId w:val="9"/>
  </w:num>
  <w:num w:numId="44" w16cid:durableId="872306985">
    <w:abstractNumId w:val="9"/>
  </w:num>
  <w:num w:numId="45" w16cid:durableId="6593893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86993267">
    <w:abstractNumId w:val="9"/>
  </w:num>
  <w:num w:numId="47" w16cid:durableId="1889759936">
    <w:abstractNumId w:val="9"/>
  </w:num>
  <w:num w:numId="48" w16cid:durableId="944729163">
    <w:abstractNumId w:val="5"/>
  </w:num>
  <w:num w:numId="49" w16cid:durableId="1892421470">
    <w:abstractNumId w:val="9"/>
  </w:num>
  <w:num w:numId="50" w16cid:durableId="702902482">
    <w:abstractNumId w:val="9"/>
  </w:num>
  <w:num w:numId="51" w16cid:durableId="935678307">
    <w:abstractNumId w:val="9"/>
  </w:num>
  <w:num w:numId="52" w16cid:durableId="2097362667">
    <w:abstractNumId w:val="9"/>
  </w:num>
  <w:num w:numId="53" w16cid:durableId="4267770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13909123">
    <w:abstractNumId w:val="11"/>
  </w:num>
  <w:num w:numId="55" w16cid:durableId="330642847">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comments"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0E41"/>
    <w:rsid w:val="00002A29"/>
    <w:rsid w:val="00002E14"/>
    <w:rsid w:val="000036C2"/>
    <w:rsid w:val="000036C4"/>
    <w:rsid w:val="000053AC"/>
    <w:rsid w:val="000067ED"/>
    <w:rsid w:val="00007705"/>
    <w:rsid w:val="00010470"/>
    <w:rsid w:val="00012387"/>
    <w:rsid w:val="000133C4"/>
    <w:rsid w:val="00013563"/>
    <w:rsid w:val="000138AA"/>
    <w:rsid w:val="00014F05"/>
    <w:rsid w:val="00014F4B"/>
    <w:rsid w:val="000153D9"/>
    <w:rsid w:val="000153F2"/>
    <w:rsid w:val="0001574B"/>
    <w:rsid w:val="000173E8"/>
    <w:rsid w:val="00020590"/>
    <w:rsid w:val="00021517"/>
    <w:rsid w:val="0002426C"/>
    <w:rsid w:val="000244A7"/>
    <w:rsid w:val="00024F3D"/>
    <w:rsid w:val="0002731E"/>
    <w:rsid w:val="00032026"/>
    <w:rsid w:val="0003284E"/>
    <w:rsid w:val="00033093"/>
    <w:rsid w:val="000332C3"/>
    <w:rsid w:val="00033723"/>
    <w:rsid w:val="00034895"/>
    <w:rsid w:val="0003667D"/>
    <w:rsid w:val="0003764F"/>
    <w:rsid w:val="000377BA"/>
    <w:rsid w:val="00037EC7"/>
    <w:rsid w:val="0004072E"/>
    <w:rsid w:val="00041306"/>
    <w:rsid w:val="000417F0"/>
    <w:rsid w:val="00042FE6"/>
    <w:rsid w:val="00043548"/>
    <w:rsid w:val="00044050"/>
    <w:rsid w:val="000445B5"/>
    <w:rsid w:val="000452A6"/>
    <w:rsid w:val="0004560B"/>
    <w:rsid w:val="00045AC3"/>
    <w:rsid w:val="00045DB4"/>
    <w:rsid w:val="000470E4"/>
    <w:rsid w:val="000470FA"/>
    <w:rsid w:val="00047944"/>
    <w:rsid w:val="00047B4A"/>
    <w:rsid w:val="000511C8"/>
    <w:rsid w:val="00054874"/>
    <w:rsid w:val="00054DE5"/>
    <w:rsid w:val="00055C12"/>
    <w:rsid w:val="00056395"/>
    <w:rsid w:val="00057680"/>
    <w:rsid w:val="00057FCE"/>
    <w:rsid w:val="00060D9C"/>
    <w:rsid w:val="00061294"/>
    <w:rsid w:val="000613FF"/>
    <w:rsid w:val="00061D38"/>
    <w:rsid w:val="000627C8"/>
    <w:rsid w:val="000638AF"/>
    <w:rsid w:val="00063B32"/>
    <w:rsid w:val="00065085"/>
    <w:rsid w:val="00066628"/>
    <w:rsid w:val="000668C4"/>
    <w:rsid w:val="00067FDF"/>
    <w:rsid w:val="000704D3"/>
    <w:rsid w:val="00072B13"/>
    <w:rsid w:val="00072BD5"/>
    <w:rsid w:val="00074C41"/>
    <w:rsid w:val="00074EBC"/>
    <w:rsid w:val="0007618B"/>
    <w:rsid w:val="0007690A"/>
    <w:rsid w:val="0008015F"/>
    <w:rsid w:val="000806CB"/>
    <w:rsid w:val="00080D09"/>
    <w:rsid w:val="00080D77"/>
    <w:rsid w:val="000817C3"/>
    <w:rsid w:val="0008243B"/>
    <w:rsid w:val="000827D3"/>
    <w:rsid w:val="00082DDC"/>
    <w:rsid w:val="000833BC"/>
    <w:rsid w:val="000838CC"/>
    <w:rsid w:val="00084111"/>
    <w:rsid w:val="000854C2"/>
    <w:rsid w:val="000855A1"/>
    <w:rsid w:val="000856A0"/>
    <w:rsid w:val="00085C8B"/>
    <w:rsid w:val="00086309"/>
    <w:rsid w:val="00087385"/>
    <w:rsid w:val="00092872"/>
    <w:rsid w:val="00092B10"/>
    <w:rsid w:val="00093ACE"/>
    <w:rsid w:val="00095757"/>
    <w:rsid w:val="00096907"/>
    <w:rsid w:val="00097455"/>
    <w:rsid w:val="000976F8"/>
    <w:rsid w:val="000A0C38"/>
    <w:rsid w:val="000A0DE4"/>
    <w:rsid w:val="000A1B2B"/>
    <w:rsid w:val="000A21C9"/>
    <w:rsid w:val="000A252B"/>
    <w:rsid w:val="000A2A66"/>
    <w:rsid w:val="000A3748"/>
    <w:rsid w:val="000A457E"/>
    <w:rsid w:val="000A4B45"/>
    <w:rsid w:val="000A59D5"/>
    <w:rsid w:val="000A6D53"/>
    <w:rsid w:val="000A7292"/>
    <w:rsid w:val="000A7928"/>
    <w:rsid w:val="000B05FC"/>
    <w:rsid w:val="000B6B7B"/>
    <w:rsid w:val="000B7482"/>
    <w:rsid w:val="000C0266"/>
    <w:rsid w:val="000C0334"/>
    <w:rsid w:val="000C0BE2"/>
    <w:rsid w:val="000C1782"/>
    <w:rsid w:val="000C3C20"/>
    <w:rsid w:val="000C3FD0"/>
    <w:rsid w:val="000C5296"/>
    <w:rsid w:val="000C5710"/>
    <w:rsid w:val="000C5F91"/>
    <w:rsid w:val="000D056A"/>
    <w:rsid w:val="000D0DB2"/>
    <w:rsid w:val="000D1381"/>
    <w:rsid w:val="000D1498"/>
    <w:rsid w:val="000D1EDF"/>
    <w:rsid w:val="000D3703"/>
    <w:rsid w:val="000D4097"/>
    <w:rsid w:val="000D79AE"/>
    <w:rsid w:val="000D7EC1"/>
    <w:rsid w:val="000E0919"/>
    <w:rsid w:val="000E1158"/>
    <w:rsid w:val="000E1362"/>
    <w:rsid w:val="000E1ECE"/>
    <w:rsid w:val="000E25E6"/>
    <w:rsid w:val="000E3F72"/>
    <w:rsid w:val="000E3FF1"/>
    <w:rsid w:val="000E534A"/>
    <w:rsid w:val="000E5A6A"/>
    <w:rsid w:val="000E65A7"/>
    <w:rsid w:val="000E738F"/>
    <w:rsid w:val="000F04CB"/>
    <w:rsid w:val="000F0E42"/>
    <w:rsid w:val="000F1D84"/>
    <w:rsid w:val="000F216C"/>
    <w:rsid w:val="000F286A"/>
    <w:rsid w:val="000F317A"/>
    <w:rsid w:val="000F6149"/>
    <w:rsid w:val="000F6661"/>
    <w:rsid w:val="000F6A52"/>
    <w:rsid w:val="0010060C"/>
    <w:rsid w:val="00100CE6"/>
    <w:rsid w:val="00102330"/>
    <w:rsid w:val="00102D61"/>
    <w:rsid w:val="00103A09"/>
    <w:rsid w:val="00104B2F"/>
    <w:rsid w:val="00105135"/>
    <w:rsid w:val="00105261"/>
    <w:rsid w:val="00105288"/>
    <w:rsid w:val="001063BC"/>
    <w:rsid w:val="001071A7"/>
    <w:rsid w:val="00107609"/>
    <w:rsid w:val="00107A02"/>
    <w:rsid w:val="0011004E"/>
    <w:rsid w:val="0011282F"/>
    <w:rsid w:val="00112CE5"/>
    <w:rsid w:val="00113AEB"/>
    <w:rsid w:val="00113DDE"/>
    <w:rsid w:val="00114627"/>
    <w:rsid w:val="00114DFA"/>
    <w:rsid w:val="00116C2D"/>
    <w:rsid w:val="0011765F"/>
    <w:rsid w:val="00117A9A"/>
    <w:rsid w:val="00123B9E"/>
    <w:rsid w:val="001244EF"/>
    <w:rsid w:val="001249DD"/>
    <w:rsid w:val="001257C2"/>
    <w:rsid w:val="00125D20"/>
    <w:rsid w:val="00126E2A"/>
    <w:rsid w:val="00127503"/>
    <w:rsid w:val="00127A04"/>
    <w:rsid w:val="00130D5C"/>
    <w:rsid w:val="00130E43"/>
    <w:rsid w:val="001318A7"/>
    <w:rsid w:val="00131F2E"/>
    <w:rsid w:val="0013457F"/>
    <w:rsid w:val="0013713C"/>
    <w:rsid w:val="00140B32"/>
    <w:rsid w:val="00140C94"/>
    <w:rsid w:val="001424A3"/>
    <w:rsid w:val="00142DCD"/>
    <w:rsid w:val="001432C8"/>
    <w:rsid w:val="001444B3"/>
    <w:rsid w:val="001449E0"/>
    <w:rsid w:val="00145657"/>
    <w:rsid w:val="00145700"/>
    <w:rsid w:val="00146FBB"/>
    <w:rsid w:val="0015030E"/>
    <w:rsid w:val="00151AD0"/>
    <w:rsid w:val="00152F28"/>
    <w:rsid w:val="001535C0"/>
    <w:rsid w:val="001535E5"/>
    <w:rsid w:val="00153E1A"/>
    <w:rsid w:val="0015482A"/>
    <w:rsid w:val="0015681A"/>
    <w:rsid w:val="00156DA3"/>
    <w:rsid w:val="00160206"/>
    <w:rsid w:val="001603F2"/>
    <w:rsid w:val="00161B72"/>
    <w:rsid w:val="00161BE7"/>
    <w:rsid w:val="001620BB"/>
    <w:rsid w:val="00163CBE"/>
    <w:rsid w:val="00163F44"/>
    <w:rsid w:val="00164E16"/>
    <w:rsid w:val="00164F97"/>
    <w:rsid w:val="00165E49"/>
    <w:rsid w:val="001672E6"/>
    <w:rsid w:val="00170160"/>
    <w:rsid w:val="0017143E"/>
    <w:rsid w:val="00171702"/>
    <w:rsid w:val="00172BEB"/>
    <w:rsid w:val="00172C15"/>
    <w:rsid w:val="0017365B"/>
    <w:rsid w:val="00173CA2"/>
    <w:rsid w:val="0017404A"/>
    <w:rsid w:val="00175580"/>
    <w:rsid w:val="001771C3"/>
    <w:rsid w:val="001778F7"/>
    <w:rsid w:val="00177AD3"/>
    <w:rsid w:val="001814FA"/>
    <w:rsid w:val="00185627"/>
    <w:rsid w:val="001859C3"/>
    <w:rsid w:val="00185CC6"/>
    <w:rsid w:val="00185EBB"/>
    <w:rsid w:val="00186590"/>
    <w:rsid w:val="0018781E"/>
    <w:rsid w:val="00187D7C"/>
    <w:rsid w:val="00187F20"/>
    <w:rsid w:val="00190222"/>
    <w:rsid w:val="00190A4C"/>
    <w:rsid w:val="001910DA"/>
    <w:rsid w:val="0019183F"/>
    <w:rsid w:val="00191AFB"/>
    <w:rsid w:val="001923CE"/>
    <w:rsid w:val="001931AB"/>
    <w:rsid w:val="00193E0B"/>
    <w:rsid w:val="0019552A"/>
    <w:rsid w:val="00195B9E"/>
    <w:rsid w:val="00195D82"/>
    <w:rsid w:val="0019643C"/>
    <w:rsid w:val="00196467"/>
    <w:rsid w:val="001A353C"/>
    <w:rsid w:val="001A4222"/>
    <w:rsid w:val="001A5B44"/>
    <w:rsid w:val="001A5FD5"/>
    <w:rsid w:val="001A7872"/>
    <w:rsid w:val="001B1C55"/>
    <w:rsid w:val="001B288E"/>
    <w:rsid w:val="001B380F"/>
    <w:rsid w:val="001B44F3"/>
    <w:rsid w:val="001C1362"/>
    <w:rsid w:val="001C14E4"/>
    <w:rsid w:val="001C2057"/>
    <w:rsid w:val="001C2908"/>
    <w:rsid w:val="001C2EA4"/>
    <w:rsid w:val="001C3202"/>
    <w:rsid w:val="001C4D43"/>
    <w:rsid w:val="001C5897"/>
    <w:rsid w:val="001C5CAC"/>
    <w:rsid w:val="001C5D0C"/>
    <w:rsid w:val="001C75A9"/>
    <w:rsid w:val="001C7E9C"/>
    <w:rsid w:val="001D01C2"/>
    <w:rsid w:val="001D1317"/>
    <w:rsid w:val="001D17A5"/>
    <w:rsid w:val="001D31F9"/>
    <w:rsid w:val="001D6B39"/>
    <w:rsid w:val="001E0886"/>
    <w:rsid w:val="001E332A"/>
    <w:rsid w:val="001E428E"/>
    <w:rsid w:val="001E4AC1"/>
    <w:rsid w:val="001E5EC8"/>
    <w:rsid w:val="001E627B"/>
    <w:rsid w:val="001E7180"/>
    <w:rsid w:val="001E74C9"/>
    <w:rsid w:val="001E78A9"/>
    <w:rsid w:val="001F0698"/>
    <w:rsid w:val="001F0C24"/>
    <w:rsid w:val="001F0D8E"/>
    <w:rsid w:val="001F15EE"/>
    <w:rsid w:val="001F2E7E"/>
    <w:rsid w:val="001F347B"/>
    <w:rsid w:val="001F3D4E"/>
    <w:rsid w:val="001F5727"/>
    <w:rsid w:val="00200061"/>
    <w:rsid w:val="0020054D"/>
    <w:rsid w:val="0020113F"/>
    <w:rsid w:val="002013BF"/>
    <w:rsid w:val="00201582"/>
    <w:rsid w:val="002035BE"/>
    <w:rsid w:val="002044DD"/>
    <w:rsid w:val="0020603F"/>
    <w:rsid w:val="00206FC7"/>
    <w:rsid w:val="0021036E"/>
    <w:rsid w:val="00211064"/>
    <w:rsid w:val="0021198B"/>
    <w:rsid w:val="002125C3"/>
    <w:rsid w:val="00212B7A"/>
    <w:rsid w:val="00212D5B"/>
    <w:rsid w:val="00213D07"/>
    <w:rsid w:val="0021418F"/>
    <w:rsid w:val="0021597A"/>
    <w:rsid w:val="00216048"/>
    <w:rsid w:val="002167FB"/>
    <w:rsid w:val="00217141"/>
    <w:rsid w:val="00217283"/>
    <w:rsid w:val="002173C5"/>
    <w:rsid w:val="00217665"/>
    <w:rsid w:val="00221247"/>
    <w:rsid w:val="0022144B"/>
    <w:rsid w:val="0022259D"/>
    <w:rsid w:val="00223256"/>
    <w:rsid w:val="002232D1"/>
    <w:rsid w:val="00224310"/>
    <w:rsid w:val="002252DF"/>
    <w:rsid w:val="002265C3"/>
    <w:rsid w:val="00227BCC"/>
    <w:rsid w:val="0023016E"/>
    <w:rsid w:val="0023084A"/>
    <w:rsid w:val="0023086F"/>
    <w:rsid w:val="002309F2"/>
    <w:rsid w:val="00230E99"/>
    <w:rsid w:val="002319BB"/>
    <w:rsid w:val="00233756"/>
    <w:rsid w:val="00234D62"/>
    <w:rsid w:val="00235620"/>
    <w:rsid w:val="00236BE5"/>
    <w:rsid w:val="0024340D"/>
    <w:rsid w:val="00243AAC"/>
    <w:rsid w:val="00244323"/>
    <w:rsid w:val="00247194"/>
    <w:rsid w:val="00247DD9"/>
    <w:rsid w:val="00247F06"/>
    <w:rsid w:val="00251CA9"/>
    <w:rsid w:val="00251D33"/>
    <w:rsid w:val="00251D63"/>
    <w:rsid w:val="0025423F"/>
    <w:rsid w:val="00254F79"/>
    <w:rsid w:val="002551FE"/>
    <w:rsid w:val="002557A4"/>
    <w:rsid w:val="00255E71"/>
    <w:rsid w:val="00256043"/>
    <w:rsid w:val="00257384"/>
    <w:rsid w:val="0026098A"/>
    <w:rsid w:val="00260C1F"/>
    <w:rsid w:val="00262373"/>
    <w:rsid w:val="002638B9"/>
    <w:rsid w:val="00263EE2"/>
    <w:rsid w:val="002646E2"/>
    <w:rsid w:val="0026485A"/>
    <w:rsid w:val="002655C1"/>
    <w:rsid w:val="00266958"/>
    <w:rsid w:val="002674B9"/>
    <w:rsid w:val="00270B61"/>
    <w:rsid w:val="00270D11"/>
    <w:rsid w:val="00271325"/>
    <w:rsid w:val="0027139C"/>
    <w:rsid w:val="00272C8B"/>
    <w:rsid w:val="00273CB4"/>
    <w:rsid w:val="00275A1A"/>
    <w:rsid w:val="0027607A"/>
    <w:rsid w:val="00276E82"/>
    <w:rsid w:val="00281167"/>
    <w:rsid w:val="00281489"/>
    <w:rsid w:val="00282A1F"/>
    <w:rsid w:val="002837DF"/>
    <w:rsid w:val="00283EA1"/>
    <w:rsid w:val="00284920"/>
    <w:rsid w:val="00285FC3"/>
    <w:rsid w:val="00287690"/>
    <w:rsid w:val="00287AB9"/>
    <w:rsid w:val="00287D7C"/>
    <w:rsid w:val="0029025F"/>
    <w:rsid w:val="00291535"/>
    <w:rsid w:val="002915F9"/>
    <w:rsid w:val="00294421"/>
    <w:rsid w:val="00294601"/>
    <w:rsid w:val="002959D9"/>
    <w:rsid w:val="00295E43"/>
    <w:rsid w:val="00297E31"/>
    <w:rsid w:val="002A197A"/>
    <w:rsid w:val="002A410A"/>
    <w:rsid w:val="002A597F"/>
    <w:rsid w:val="002A5C1D"/>
    <w:rsid w:val="002A60CC"/>
    <w:rsid w:val="002A60FF"/>
    <w:rsid w:val="002A6333"/>
    <w:rsid w:val="002A6B8C"/>
    <w:rsid w:val="002A6F88"/>
    <w:rsid w:val="002B0A2A"/>
    <w:rsid w:val="002B101C"/>
    <w:rsid w:val="002B2C5E"/>
    <w:rsid w:val="002B3DB4"/>
    <w:rsid w:val="002B4CC9"/>
    <w:rsid w:val="002B4E43"/>
    <w:rsid w:val="002B5F54"/>
    <w:rsid w:val="002B6564"/>
    <w:rsid w:val="002B67EA"/>
    <w:rsid w:val="002B69E1"/>
    <w:rsid w:val="002B6D34"/>
    <w:rsid w:val="002B7323"/>
    <w:rsid w:val="002C0111"/>
    <w:rsid w:val="002C04F1"/>
    <w:rsid w:val="002C354E"/>
    <w:rsid w:val="002C729F"/>
    <w:rsid w:val="002C796F"/>
    <w:rsid w:val="002C7B31"/>
    <w:rsid w:val="002D035E"/>
    <w:rsid w:val="002D109E"/>
    <w:rsid w:val="002D1C6F"/>
    <w:rsid w:val="002D21BC"/>
    <w:rsid w:val="002D2E39"/>
    <w:rsid w:val="002D3281"/>
    <w:rsid w:val="002D37E6"/>
    <w:rsid w:val="002D4F23"/>
    <w:rsid w:val="002D550C"/>
    <w:rsid w:val="002D73F1"/>
    <w:rsid w:val="002E09CA"/>
    <w:rsid w:val="002E0DAA"/>
    <w:rsid w:val="002E1E4D"/>
    <w:rsid w:val="002E3070"/>
    <w:rsid w:val="002E311D"/>
    <w:rsid w:val="002E5D68"/>
    <w:rsid w:val="002E6919"/>
    <w:rsid w:val="002E700D"/>
    <w:rsid w:val="002F11A6"/>
    <w:rsid w:val="002F1505"/>
    <w:rsid w:val="002F32E5"/>
    <w:rsid w:val="002F3D90"/>
    <w:rsid w:val="002F4B88"/>
    <w:rsid w:val="002F6081"/>
    <w:rsid w:val="002F61D0"/>
    <w:rsid w:val="002F6745"/>
    <w:rsid w:val="002F6B4D"/>
    <w:rsid w:val="002F6BE1"/>
    <w:rsid w:val="002F7260"/>
    <w:rsid w:val="002F7DFE"/>
    <w:rsid w:val="002F7EF8"/>
    <w:rsid w:val="00300C1A"/>
    <w:rsid w:val="00302478"/>
    <w:rsid w:val="00302599"/>
    <w:rsid w:val="00303744"/>
    <w:rsid w:val="00303F35"/>
    <w:rsid w:val="003043DB"/>
    <w:rsid w:val="00305239"/>
    <w:rsid w:val="0030659A"/>
    <w:rsid w:val="00306AE5"/>
    <w:rsid w:val="0030775C"/>
    <w:rsid w:val="003116B2"/>
    <w:rsid w:val="00312C23"/>
    <w:rsid w:val="00314386"/>
    <w:rsid w:val="00316E7A"/>
    <w:rsid w:val="003170DD"/>
    <w:rsid w:val="0031733F"/>
    <w:rsid w:val="00317C87"/>
    <w:rsid w:val="003217A7"/>
    <w:rsid w:val="00321DC3"/>
    <w:rsid w:val="00321E27"/>
    <w:rsid w:val="00322E1E"/>
    <w:rsid w:val="003234E8"/>
    <w:rsid w:val="00323C41"/>
    <w:rsid w:val="003241A5"/>
    <w:rsid w:val="00324302"/>
    <w:rsid w:val="0032546F"/>
    <w:rsid w:val="00327485"/>
    <w:rsid w:val="00327495"/>
    <w:rsid w:val="003275C6"/>
    <w:rsid w:val="003302AF"/>
    <w:rsid w:val="00331081"/>
    <w:rsid w:val="00331E3E"/>
    <w:rsid w:val="00332412"/>
    <w:rsid w:val="0033251F"/>
    <w:rsid w:val="003360DA"/>
    <w:rsid w:val="0033687A"/>
    <w:rsid w:val="00336A69"/>
    <w:rsid w:val="00336B8D"/>
    <w:rsid w:val="0033733C"/>
    <w:rsid w:val="00340CC8"/>
    <w:rsid w:val="0034113B"/>
    <w:rsid w:val="003416AE"/>
    <w:rsid w:val="003416F5"/>
    <w:rsid w:val="00341B4B"/>
    <w:rsid w:val="00341DD7"/>
    <w:rsid w:val="0034305F"/>
    <w:rsid w:val="0034361B"/>
    <w:rsid w:val="00343B34"/>
    <w:rsid w:val="00345FFD"/>
    <w:rsid w:val="00346722"/>
    <w:rsid w:val="00347F1F"/>
    <w:rsid w:val="00350A44"/>
    <w:rsid w:val="0035196F"/>
    <w:rsid w:val="00354752"/>
    <w:rsid w:val="0035507A"/>
    <w:rsid w:val="0035557E"/>
    <w:rsid w:val="00357070"/>
    <w:rsid w:val="00357927"/>
    <w:rsid w:val="00360F71"/>
    <w:rsid w:val="00361CA3"/>
    <w:rsid w:val="00365366"/>
    <w:rsid w:val="00365D84"/>
    <w:rsid w:val="00370094"/>
    <w:rsid w:val="00370F91"/>
    <w:rsid w:val="003712D4"/>
    <w:rsid w:val="00372914"/>
    <w:rsid w:val="003742C0"/>
    <w:rsid w:val="003756BE"/>
    <w:rsid w:val="00375862"/>
    <w:rsid w:val="00376D33"/>
    <w:rsid w:val="00382248"/>
    <w:rsid w:val="003839CE"/>
    <w:rsid w:val="00384C2A"/>
    <w:rsid w:val="003866DD"/>
    <w:rsid w:val="00386EAB"/>
    <w:rsid w:val="003870E5"/>
    <w:rsid w:val="0038710D"/>
    <w:rsid w:val="003874B0"/>
    <w:rsid w:val="003904A1"/>
    <w:rsid w:val="0039065F"/>
    <w:rsid w:val="00390CE3"/>
    <w:rsid w:val="00391B3A"/>
    <w:rsid w:val="0039215B"/>
    <w:rsid w:val="00392EF9"/>
    <w:rsid w:val="00393187"/>
    <w:rsid w:val="00394FF4"/>
    <w:rsid w:val="003953FA"/>
    <w:rsid w:val="0039761C"/>
    <w:rsid w:val="003A03C0"/>
    <w:rsid w:val="003A1224"/>
    <w:rsid w:val="003A1630"/>
    <w:rsid w:val="003A1FE5"/>
    <w:rsid w:val="003A3080"/>
    <w:rsid w:val="003A3B0F"/>
    <w:rsid w:val="003A49DB"/>
    <w:rsid w:val="003A7D36"/>
    <w:rsid w:val="003B1084"/>
    <w:rsid w:val="003B1734"/>
    <w:rsid w:val="003B221C"/>
    <w:rsid w:val="003B32CD"/>
    <w:rsid w:val="003B3DE1"/>
    <w:rsid w:val="003B3F69"/>
    <w:rsid w:val="003B70F1"/>
    <w:rsid w:val="003B775B"/>
    <w:rsid w:val="003B79BF"/>
    <w:rsid w:val="003C01FD"/>
    <w:rsid w:val="003C032C"/>
    <w:rsid w:val="003C0A2F"/>
    <w:rsid w:val="003C0DA7"/>
    <w:rsid w:val="003C4CBA"/>
    <w:rsid w:val="003C5774"/>
    <w:rsid w:val="003C693B"/>
    <w:rsid w:val="003C76B4"/>
    <w:rsid w:val="003C7C68"/>
    <w:rsid w:val="003C7CFF"/>
    <w:rsid w:val="003D0086"/>
    <w:rsid w:val="003D2C6B"/>
    <w:rsid w:val="003D340A"/>
    <w:rsid w:val="003D3470"/>
    <w:rsid w:val="003D4ED9"/>
    <w:rsid w:val="003E02D0"/>
    <w:rsid w:val="003E03F1"/>
    <w:rsid w:val="003E088E"/>
    <w:rsid w:val="003E09A7"/>
    <w:rsid w:val="003E0C8C"/>
    <w:rsid w:val="003E3E7E"/>
    <w:rsid w:val="003E41C6"/>
    <w:rsid w:val="003E5389"/>
    <w:rsid w:val="003E5EE1"/>
    <w:rsid w:val="003E7034"/>
    <w:rsid w:val="003F00F5"/>
    <w:rsid w:val="003F0285"/>
    <w:rsid w:val="003F02C4"/>
    <w:rsid w:val="003F066A"/>
    <w:rsid w:val="003F2367"/>
    <w:rsid w:val="003F29A5"/>
    <w:rsid w:val="003F3E71"/>
    <w:rsid w:val="003F6190"/>
    <w:rsid w:val="003F6222"/>
    <w:rsid w:val="003F6A27"/>
    <w:rsid w:val="00401614"/>
    <w:rsid w:val="004016C6"/>
    <w:rsid w:val="0040548F"/>
    <w:rsid w:val="0040592A"/>
    <w:rsid w:val="00405C48"/>
    <w:rsid w:val="00406045"/>
    <w:rsid w:val="00406BAD"/>
    <w:rsid w:val="00407269"/>
    <w:rsid w:val="004077DE"/>
    <w:rsid w:val="00407CE1"/>
    <w:rsid w:val="0041010B"/>
    <w:rsid w:val="00410489"/>
    <w:rsid w:val="0041054E"/>
    <w:rsid w:val="00411A6D"/>
    <w:rsid w:val="00411BBC"/>
    <w:rsid w:val="00414147"/>
    <w:rsid w:val="00414B76"/>
    <w:rsid w:val="004157CE"/>
    <w:rsid w:val="00416584"/>
    <w:rsid w:val="0042052B"/>
    <w:rsid w:val="004207B6"/>
    <w:rsid w:val="004213F9"/>
    <w:rsid w:val="00422516"/>
    <w:rsid w:val="004228F1"/>
    <w:rsid w:val="00422F27"/>
    <w:rsid w:val="00423312"/>
    <w:rsid w:val="00423A0C"/>
    <w:rsid w:val="00423CD4"/>
    <w:rsid w:val="00423E23"/>
    <w:rsid w:val="004252A7"/>
    <w:rsid w:val="00425DDD"/>
    <w:rsid w:val="004270E6"/>
    <w:rsid w:val="00431B73"/>
    <w:rsid w:val="00432613"/>
    <w:rsid w:val="00433D5E"/>
    <w:rsid w:val="00433EB6"/>
    <w:rsid w:val="00435241"/>
    <w:rsid w:val="00435AE2"/>
    <w:rsid w:val="00436AFF"/>
    <w:rsid w:val="00436DC7"/>
    <w:rsid w:val="0043784B"/>
    <w:rsid w:val="00437CFE"/>
    <w:rsid w:val="0044009C"/>
    <w:rsid w:val="0044068F"/>
    <w:rsid w:val="00440EE5"/>
    <w:rsid w:val="0044136F"/>
    <w:rsid w:val="00442F9C"/>
    <w:rsid w:val="00443ACD"/>
    <w:rsid w:val="004448B7"/>
    <w:rsid w:val="0044556D"/>
    <w:rsid w:val="004456E1"/>
    <w:rsid w:val="0044723C"/>
    <w:rsid w:val="0044754B"/>
    <w:rsid w:val="00447812"/>
    <w:rsid w:val="00447EF9"/>
    <w:rsid w:val="00450FF0"/>
    <w:rsid w:val="004516CC"/>
    <w:rsid w:val="00452073"/>
    <w:rsid w:val="004538EC"/>
    <w:rsid w:val="00453FF0"/>
    <w:rsid w:val="00456CC4"/>
    <w:rsid w:val="00457E63"/>
    <w:rsid w:val="004600FB"/>
    <w:rsid w:val="00460492"/>
    <w:rsid w:val="00462584"/>
    <w:rsid w:val="00463250"/>
    <w:rsid w:val="00463DB8"/>
    <w:rsid w:val="00463EDC"/>
    <w:rsid w:val="004640CB"/>
    <w:rsid w:val="004648B5"/>
    <w:rsid w:val="00464D64"/>
    <w:rsid w:val="00464EED"/>
    <w:rsid w:val="00465EC4"/>
    <w:rsid w:val="004665AC"/>
    <w:rsid w:val="004676BA"/>
    <w:rsid w:val="00467E67"/>
    <w:rsid w:val="0047229C"/>
    <w:rsid w:val="00472A43"/>
    <w:rsid w:val="00474A93"/>
    <w:rsid w:val="0047646A"/>
    <w:rsid w:val="0047656E"/>
    <w:rsid w:val="00476B90"/>
    <w:rsid w:val="0047705A"/>
    <w:rsid w:val="00477D66"/>
    <w:rsid w:val="00482176"/>
    <w:rsid w:val="0048321F"/>
    <w:rsid w:val="00483E34"/>
    <w:rsid w:val="0048551C"/>
    <w:rsid w:val="00491D4F"/>
    <w:rsid w:val="00491F9C"/>
    <w:rsid w:val="00492C7B"/>
    <w:rsid w:val="004934D6"/>
    <w:rsid w:val="00496295"/>
    <w:rsid w:val="00496307"/>
    <w:rsid w:val="00496DB5"/>
    <w:rsid w:val="004A288A"/>
    <w:rsid w:val="004A3F5C"/>
    <w:rsid w:val="004A44D3"/>
    <w:rsid w:val="004A688D"/>
    <w:rsid w:val="004A7B9F"/>
    <w:rsid w:val="004B015A"/>
    <w:rsid w:val="004B200C"/>
    <w:rsid w:val="004B2372"/>
    <w:rsid w:val="004B3321"/>
    <w:rsid w:val="004B358A"/>
    <w:rsid w:val="004B36E7"/>
    <w:rsid w:val="004B4425"/>
    <w:rsid w:val="004B579D"/>
    <w:rsid w:val="004B61CD"/>
    <w:rsid w:val="004B6301"/>
    <w:rsid w:val="004B7345"/>
    <w:rsid w:val="004C1143"/>
    <w:rsid w:val="004C1E3E"/>
    <w:rsid w:val="004C3E14"/>
    <w:rsid w:val="004C45E5"/>
    <w:rsid w:val="004C4CA7"/>
    <w:rsid w:val="004C5DB0"/>
    <w:rsid w:val="004C7034"/>
    <w:rsid w:val="004C7840"/>
    <w:rsid w:val="004D052F"/>
    <w:rsid w:val="004D0F24"/>
    <w:rsid w:val="004D14D1"/>
    <w:rsid w:val="004D1B49"/>
    <w:rsid w:val="004D3644"/>
    <w:rsid w:val="004D41A7"/>
    <w:rsid w:val="004D5F1F"/>
    <w:rsid w:val="004D74EE"/>
    <w:rsid w:val="004E032F"/>
    <w:rsid w:val="004E03E4"/>
    <w:rsid w:val="004E1141"/>
    <w:rsid w:val="004E125C"/>
    <w:rsid w:val="004E1289"/>
    <w:rsid w:val="004E382F"/>
    <w:rsid w:val="004E45D4"/>
    <w:rsid w:val="004E4CE3"/>
    <w:rsid w:val="004E636F"/>
    <w:rsid w:val="004E7807"/>
    <w:rsid w:val="004F01CB"/>
    <w:rsid w:val="004F0BE0"/>
    <w:rsid w:val="004F1000"/>
    <w:rsid w:val="004F1551"/>
    <w:rsid w:val="004F2084"/>
    <w:rsid w:val="004F3349"/>
    <w:rsid w:val="004F3F6E"/>
    <w:rsid w:val="004F4B3D"/>
    <w:rsid w:val="004F63FE"/>
    <w:rsid w:val="005000E2"/>
    <w:rsid w:val="00501761"/>
    <w:rsid w:val="005029FF"/>
    <w:rsid w:val="00502E73"/>
    <w:rsid w:val="00503A7B"/>
    <w:rsid w:val="00503E2E"/>
    <w:rsid w:val="00505457"/>
    <w:rsid w:val="005072CD"/>
    <w:rsid w:val="0050760B"/>
    <w:rsid w:val="00507B1B"/>
    <w:rsid w:val="00507CB1"/>
    <w:rsid w:val="005103B4"/>
    <w:rsid w:val="005113DA"/>
    <w:rsid w:val="00511583"/>
    <w:rsid w:val="00513583"/>
    <w:rsid w:val="00514E63"/>
    <w:rsid w:val="00515D75"/>
    <w:rsid w:val="00516AF6"/>
    <w:rsid w:val="005203C9"/>
    <w:rsid w:val="00521465"/>
    <w:rsid w:val="0052293B"/>
    <w:rsid w:val="00523723"/>
    <w:rsid w:val="005248D6"/>
    <w:rsid w:val="005248E1"/>
    <w:rsid w:val="00524CB1"/>
    <w:rsid w:val="005251EB"/>
    <w:rsid w:val="00526489"/>
    <w:rsid w:val="00526614"/>
    <w:rsid w:val="00526E65"/>
    <w:rsid w:val="0052781E"/>
    <w:rsid w:val="005304F9"/>
    <w:rsid w:val="0053067A"/>
    <w:rsid w:val="00530C49"/>
    <w:rsid w:val="00532FA5"/>
    <w:rsid w:val="005336D6"/>
    <w:rsid w:val="00534F4B"/>
    <w:rsid w:val="00535848"/>
    <w:rsid w:val="00536BC7"/>
    <w:rsid w:val="0054043E"/>
    <w:rsid w:val="005409B1"/>
    <w:rsid w:val="00541011"/>
    <w:rsid w:val="00542D3D"/>
    <w:rsid w:val="00542F79"/>
    <w:rsid w:val="00543E81"/>
    <w:rsid w:val="005443EC"/>
    <w:rsid w:val="00544E81"/>
    <w:rsid w:val="00544F34"/>
    <w:rsid w:val="00544F89"/>
    <w:rsid w:val="005455CE"/>
    <w:rsid w:val="00545A12"/>
    <w:rsid w:val="00545BA0"/>
    <w:rsid w:val="00546295"/>
    <w:rsid w:val="0054665A"/>
    <w:rsid w:val="00547700"/>
    <w:rsid w:val="00547E2F"/>
    <w:rsid w:val="00551306"/>
    <w:rsid w:val="00551577"/>
    <w:rsid w:val="00552838"/>
    <w:rsid w:val="00553455"/>
    <w:rsid w:val="0055345D"/>
    <w:rsid w:val="005540A4"/>
    <w:rsid w:val="00555C32"/>
    <w:rsid w:val="00555D65"/>
    <w:rsid w:val="00556A87"/>
    <w:rsid w:val="00557FF7"/>
    <w:rsid w:val="00560283"/>
    <w:rsid w:val="0056183A"/>
    <w:rsid w:val="00561D22"/>
    <w:rsid w:val="00562783"/>
    <w:rsid w:val="0056452E"/>
    <w:rsid w:val="00566875"/>
    <w:rsid w:val="00567071"/>
    <w:rsid w:val="0056744C"/>
    <w:rsid w:val="005679B0"/>
    <w:rsid w:val="00567C75"/>
    <w:rsid w:val="00570871"/>
    <w:rsid w:val="00570E08"/>
    <w:rsid w:val="0057147B"/>
    <w:rsid w:val="00571B2E"/>
    <w:rsid w:val="00571E68"/>
    <w:rsid w:val="00577D86"/>
    <w:rsid w:val="00580741"/>
    <w:rsid w:val="00580E28"/>
    <w:rsid w:val="00581994"/>
    <w:rsid w:val="00581D9F"/>
    <w:rsid w:val="00582E56"/>
    <w:rsid w:val="00584AC4"/>
    <w:rsid w:val="00584B51"/>
    <w:rsid w:val="00584F69"/>
    <w:rsid w:val="005862E5"/>
    <w:rsid w:val="0058688F"/>
    <w:rsid w:val="00586C6E"/>
    <w:rsid w:val="0058726C"/>
    <w:rsid w:val="00587CD8"/>
    <w:rsid w:val="00590E94"/>
    <w:rsid w:val="00591926"/>
    <w:rsid w:val="0059229D"/>
    <w:rsid w:val="005922B0"/>
    <w:rsid w:val="00595169"/>
    <w:rsid w:val="00595350"/>
    <w:rsid w:val="00596464"/>
    <w:rsid w:val="00596B69"/>
    <w:rsid w:val="005A10C0"/>
    <w:rsid w:val="005A10D2"/>
    <w:rsid w:val="005A1E87"/>
    <w:rsid w:val="005A3613"/>
    <w:rsid w:val="005A3643"/>
    <w:rsid w:val="005A52A9"/>
    <w:rsid w:val="005A5578"/>
    <w:rsid w:val="005A61CE"/>
    <w:rsid w:val="005A7417"/>
    <w:rsid w:val="005A7E48"/>
    <w:rsid w:val="005B083E"/>
    <w:rsid w:val="005B26B2"/>
    <w:rsid w:val="005B46F4"/>
    <w:rsid w:val="005B5012"/>
    <w:rsid w:val="005B5700"/>
    <w:rsid w:val="005B5A00"/>
    <w:rsid w:val="005B5E2E"/>
    <w:rsid w:val="005B676F"/>
    <w:rsid w:val="005B7301"/>
    <w:rsid w:val="005C01B3"/>
    <w:rsid w:val="005C1513"/>
    <w:rsid w:val="005C1DF4"/>
    <w:rsid w:val="005C2945"/>
    <w:rsid w:val="005C2EBE"/>
    <w:rsid w:val="005C34D8"/>
    <w:rsid w:val="005C37ED"/>
    <w:rsid w:val="005C44CE"/>
    <w:rsid w:val="005C46BE"/>
    <w:rsid w:val="005C4E72"/>
    <w:rsid w:val="005C51BD"/>
    <w:rsid w:val="005C5303"/>
    <w:rsid w:val="005C59A6"/>
    <w:rsid w:val="005C653D"/>
    <w:rsid w:val="005C6FAA"/>
    <w:rsid w:val="005C717A"/>
    <w:rsid w:val="005C71F3"/>
    <w:rsid w:val="005D01F6"/>
    <w:rsid w:val="005D1381"/>
    <w:rsid w:val="005D2BE9"/>
    <w:rsid w:val="005D2E34"/>
    <w:rsid w:val="005D2F5B"/>
    <w:rsid w:val="005D4453"/>
    <w:rsid w:val="005D4676"/>
    <w:rsid w:val="005D67DD"/>
    <w:rsid w:val="005D6AC5"/>
    <w:rsid w:val="005D6FBC"/>
    <w:rsid w:val="005D7AE0"/>
    <w:rsid w:val="005E0D9E"/>
    <w:rsid w:val="005E1FEB"/>
    <w:rsid w:val="005E244A"/>
    <w:rsid w:val="005E25C8"/>
    <w:rsid w:val="005E25F5"/>
    <w:rsid w:val="005E296B"/>
    <w:rsid w:val="005E2AF2"/>
    <w:rsid w:val="005E5043"/>
    <w:rsid w:val="005E682C"/>
    <w:rsid w:val="005E714E"/>
    <w:rsid w:val="005E7899"/>
    <w:rsid w:val="005F0630"/>
    <w:rsid w:val="005F088D"/>
    <w:rsid w:val="005F0B00"/>
    <w:rsid w:val="005F23E0"/>
    <w:rsid w:val="005F421F"/>
    <w:rsid w:val="005F42A0"/>
    <w:rsid w:val="005F45D0"/>
    <w:rsid w:val="005F53AC"/>
    <w:rsid w:val="005F5A26"/>
    <w:rsid w:val="005F682F"/>
    <w:rsid w:val="005F6AE3"/>
    <w:rsid w:val="005F6CDD"/>
    <w:rsid w:val="005F6E49"/>
    <w:rsid w:val="0060040D"/>
    <w:rsid w:val="00601962"/>
    <w:rsid w:val="00601B13"/>
    <w:rsid w:val="00602FF9"/>
    <w:rsid w:val="00603DE0"/>
    <w:rsid w:val="00604051"/>
    <w:rsid w:val="00605D9B"/>
    <w:rsid w:val="00607093"/>
    <w:rsid w:val="006075E9"/>
    <w:rsid w:val="00610EFC"/>
    <w:rsid w:val="006138DB"/>
    <w:rsid w:val="0061394A"/>
    <w:rsid w:val="0061430A"/>
    <w:rsid w:val="006155F8"/>
    <w:rsid w:val="00615CE4"/>
    <w:rsid w:val="0061694E"/>
    <w:rsid w:val="00621F5A"/>
    <w:rsid w:val="00622A26"/>
    <w:rsid w:val="00623097"/>
    <w:rsid w:val="00624848"/>
    <w:rsid w:val="00625EC3"/>
    <w:rsid w:val="00626539"/>
    <w:rsid w:val="00626EE0"/>
    <w:rsid w:val="0062702E"/>
    <w:rsid w:val="00627AB3"/>
    <w:rsid w:val="00630643"/>
    <w:rsid w:val="00631DA9"/>
    <w:rsid w:val="0063209D"/>
    <w:rsid w:val="00632DF6"/>
    <w:rsid w:val="006334BB"/>
    <w:rsid w:val="0063359E"/>
    <w:rsid w:val="0063390B"/>
    <w:rsid w:val="00633FC6"/>
    <w:rsid w:val="00636554"/>
    <w:rsid w:val="006379EB"/>
    <w:rsid w:val="00637CE5"/>
    <w:rsid w:val="00641A79"/>
    <w:rsid w:val="00641BCF"/>
    <w:rsid w:val="00641EEB"/>
    <w:rsid w:val="00642C27"/>
    <w:rsid w:val="00642C7C"/>
    <w:rsid w:val="006432AC"/>
    <w:rsid w:val="00643378"/>
    <w:rsid w:val="00643501"/>
    <w:rsid w:val="00643D2F"/>
    <w:rsid w:val="00644AEC"/>
    <w:rsid w:val="00645809"/>
    <w:rsid w:val="00646178"/>
    <w:rsid w:val="00646473"/>
    <w:rsid w:val="00647A8A"/>
    <w:rsid w:val="00647C05"/>
    <w:rsid w:val="00647DD6"/>
    <w:rsid w:val="006504BB"/>
    <w:rsid w:val="0065050B"/>
    <w:rsid w:val="00650E51"/>
    <w:rsid w:val="00651E4C"/>
    <w:rsid w:val="0065269A"/>
    <w:rsid w:val="00653773"/>
    <w:rsid w:val="006538B2"/>
    <w:rsid w:val="0065691E"/>
    <w:rsid w:val="0065692D"/>
    <w:rsid w:val="00656A05"/>
    <w:rsid w:val="006579BC"/>
    <w:rsid w:val="00657E13"/>
    <w:rsid w:val="00660293"/>
    <w:rsid w:val="006606D2"/>
    <w:rsid w:val="006621FC"/>
    <w:rsid w:val="00663632"/>
    <w:rsid w:val="00663E20"/>
    <w:rsid w:val="006640D9"/>
    <w:rsid w:val="00666909"/>
    <w:rsid w:val="00666BEA"/>
    <w:rsid w:val="00666ED1"/>
    <w:rsid w:val="00671CBA"/>
    <w:rsid w:val="00673F6F"/>
    <w:rsid w:val="0067433D"/>
    <w:rsid w:val="00675A78"/>
    <w:rsid w:val="00675C73"/>
    <w:rsid w:val="00675F00"/>
    <w:rsid w:val="006760C1"/>
    <w:rsid w:val="00676F1C"/>
    <w:rsid w:val="00677866"/>
    <w:rsid w:val="00680AD3"/>
    <w:rsid w:val="006811C6"/>
    <w:rsid w:val="00681658"/>
    <w:rsid w:val="00682635"/>
    <w:rsid w:val="006841DD"/>
    <w:rsid w:val="0068638F"/>
    <w:rsid w:val="00687D78"/>
    <w:rsid w:val="00690AD1"/>
    <w:rsid w:val="00691907"/>
    <w:rsid w:val="00691B09"/>
    <w:rsid w:val="00691E53"/>
    <w:rsid w:val="006946FE"/>
    <w:rsid w:val="00697E18"/>
    <w:rsid w:val="006A5195"/>
    <w:rsid w:val="006A5F49"/>
    <w:rsid w:val="006A7151"/>
    <w:rsid w:val="006B04AD"/>
    <w:rsid w:val="006B05E1"/>
    <w:rsid w:val="006B0D68"/>
    <w:rsid w:val="006B1532"/>
    <w:rsid w:val="006B1F44"/>
    <w:rsid w:val="006B4403"/>
    <w:rsid w:val="006B453A"/>
    <w:rsid w:val="006B461B"/>
    <w:rsid w:val="006B55B1"/>
    <w:rsid w:val="006B6996"/>
    <w:rsid w:val="006B6C08"/>
    <w:rsid w:val="006B6C7C"/>
    <w:rsid w:val="006B6D00"/>
    <w:rsid w:val="006C0299"/>
    <w:rsid w:val="006C3034"/>
    <w:rsid w:val="006C45FB"/>
    <w:rsid w:val="006C4A2B"/>
    <w:rsid w:val="006C545C"/>
    <w:rsid w:val="006C5B0E"/>
    <w:rsid w:val="006C5BBA"/>
    <w:rsid w:val="006C63D9"/>
    <w:rsid w:val="006C7068"/>
    <w:rsid w:val="006C75E2"/>
    <w:rsid w:val="006D0C54"/>
    <w:rsid w:val="006D49E0"/>
    <w:rsid w:val="006D52DC"/>
    <w:rsid w:val="006D5369"/>
    <w:rsid w:val="006D5FF9"/>
    <w:rsid w:val="006D7CE3"/>
    <w:rsid w:val="006D7DC8"/>
    <w:rsid w:val="006E0441"/>
    <w:rsid w:val="006E0E23"/>
    <w:rsid w:val="006E12CE"/>
    <w:rsid w:val="006E1601"/>
    <w:rsid w:val="006E48EA"/>
    <w:rsid w:val="006E52F7"/>
    <w:rsid w:val="006E6334"/>
    <w:rsid w:val="006E699B"/>
    <w:rsid w:val="006E7A68"/>
    <w:rsid w:val="006F00CB"/>
    <w:rsid w:val="006F0ACD"/>
    <w:rsid w:val="006F0FC3"/>
    <w:rsid w:val="006F24EA"/>
    <w:rsid w:val="006F4989"/>
    <w:rsid w:val="006F4B8B"/>
    <w:rsid w:val="006F4E48"/>
    <w:rsid w:val="006F4F84"/>
    <w:rsid w:val="006F5705"/>
    <w:rsid w:val="006F58B1"/>
    <w:rsid w:val="006F7CF1"/>
    <w:rsid w:val="00704699"/>
    <w:rsid w:val="00704B61"/>
    <w:rsid w:val="00705DFE"/>
    <w:rsid w:val="007073CD"/>
    <w:rsid w:val="00707903"/>
    <w:rsid w:val="00710C92"/>
    <w:rsid w:val="0071115F"/>
    <w:rsid w:val="0071240A"/>
    <w:rsid w:val="00713D26"/>
    <w:rsid w:val="00714922"/>
    <w:rsid w:val="00714EDC"/>
    <w:rsid w:val="007155F3"/>
    <w:rsid w:val="00716D5A"/>
    <w:rsid w:val="00717ACA"/>
    <w:rsid w:val="0072057D"/>
    <w:rsid w:val="007211AE"/>
    <w:rsid w:val="0072180C"/>
    <w:rsid w:val="007239D4"/>
    <w:rsid w:val="00725A74"/>
    <w:rsid w:val="007268E9"/>
    <w:rsid w:val="00726D79"/>
    <w:rsid w:val="00726DE9"/>
    <w:rsid w:val="00726E6C"/>
    <w:rsid w:val="00727424"/>
    <w:rsid w:val="007276F7"/>
    <w:rsid w:val="00731B15"/>
    <w:rsid w:val="00732D5F"/>
    <w:rsid w:val="00741EB3"/>
    <w:rsid w:val="0074228F"/>
    <w:rsid w:val="007423E5"/>
    <w:rsid w:val="00744E1D"/>
    <w:rsid w:val="00745F8F"/>
    <w:rsid w:val="00747A1F"/>
    <w:rsid w:val="0075069F"/>
    <w:rsid w:val="00753193"/>
    <w:rsid w:val="00753B50"/>
    <w:rsid w:val="00754205"/>
    <w:rsid w:val="007561E2"/>
    <w:rsid w:val="00757D55"/>
    <w:rsid w:val="00760F02"/>
    <w:rsid w:val="00761B37"/>
    <w:rsid w:val="00761D9B"/>
    <w:rsid w:val="00762418"/>
    <w:rsid w:val="0076736A"/>
    <w:rsid w:val="00767455"/>
    <w:rsid w:val="00770105"/>
    <w:rsid w:val="00770502"/>
    <w:rsid w:val="0077091B"/>
    <w:rsid w:val="00771BF3"/>
    <w:rsid w:val="00771E17"/>
    <w:rsid w:val="007721C3"/>
    <w:rsid w:val="00776C08"/>
    <w:rsid w:val="00776D15"/>
    <w:rsid w:val="0077710B"/>
    <w:rsid w:val="007774F3"/>
    <w:rsid w:val="007802A5"/>
    <w:rsid w:val="00780957"/>
    <w:rsid w:val="00780B62"/>
    <w:rsid w:val="00780F48"/>
    <w:rsid w:val="00781D9C"/>
    <w:rsid w:val="0078206C"/>
    <w:rsid w:val="00784F74"/>
    <w:rsid w:val="00785A4B"/>
    <w:rsid w:val="0078769E"/>
    <w:rsid w:val="00792699"/>
    <w:rsid w:val="00792C0F"/>
    <w:rsid w:val="007939D0"/>
    <w:rsid w:val="0079595D"/>
    <w:rsid w:val="007965E2"/>
    <w:rsid w:val="00797374"/>
    <w:rsid w:val="00797614"/>
    <w:rsid w:val="00797C85"/>
    <w:rsid w:val="007A0E7F"/>
    <w:rsid w:val="007A1E62"/>
    <w:rsid w:val="007A2ADA"/>
    <w:rsid w:val="007A2F16"/>
    <w:rsid w:val="007A3B98"/>
    <w:rsid w:val="007A3E8A"/>
    <w:rsid w:val="007A4215"/>
    <w:rsid w:val="007A48CC"/>
    <w:rsid w:val="007A48EE"/>
    <w:rsid w:val="007A6CC6"/>
    <w:rsid w:val="007A6FC8"/>
    <w:rsid w:val="007A7319"/>
    <w:rsid w:val="007A7471"/>
    <w:rsid w:val="007A748A"/>
    <w:rsid w:val="007A7A6B"/>
    <w:rsid w:val="007B00CC"/>
    <w:rsid w:val="007B07C5"/>
    <w:rsid w:val="007B0D5D"/>
    <w:rsid w:val="007B135B"/>
    <w:rsid w:val="007B17EA"/>
    <w:rsid w:val="007B3303"/>
    <w:rsid w:val="007B515A"/>
    <w:rsid w:val="007B68B9"/>
    <w:rsid w:val="007C05FB"/>
    <w:rsid w:val="007C1192"/>
    <w:rsid w:val="007C11AB"/>
    <w:rsid w:val="007C13E1"/>
    <w:rsid w:val="007C2968"/>
    <w:rsid w:val="007C2B03"/>
    <w:rsid w:val="007C3074"/>
    <w:rsid w:val="007C3369"/>
    <w:rsid w:val="007C3FC9"/>
    <w:rsid w:val="007C4B6D"/>
    <w:rsid w:val="007C4D2D"/>
    <w:rsid w:val="007C5D69"/>
    <w:rsid w:val="007C6573"/>
    <w:rsid w:val="007C67CB"/>
    <w:rsid w:val="007C7CC8"/>
    <w:rsid w:val="007D11D7"/>
    <w:rsid w:val="007D140E"/>
    <w:rsid w:val="007D1797"/>
    <w:rsid w:val="007D1940"/>
    <w:rsid w:val="007D2611"/>
    <w:rsid w:val="007D36B0"/>
    <w:rsid w:val="007D3B05"/>
    <w:rsid w:val="007D3B90"/>
    <w:rsid w:val="007D49F9"/>
    <w:rsid w:val="007D4B7B"/>
    <w:rsid w:val="007D4E51"/>
    <w:rsid w:val="007D5A32"/>
    <w:rsid w:val="007D683A"/>
    <w:rsid w:val="007D78DC"/>
    <w:rsid w:val="007E3F1A"/>
    <w:rsid w:val="007E4E80"/>
    <w:rsid w:val="007E57C8"/>
    <w:rsid w:val="007E5FC4"/>
    <w:rsid w:val="007E7835"/>
    <w:rsid w:val="007F0FF4"/>
    <w:rsid w:val="007F1C71"/>
    <w:rsid w:val="007F43A2"/>
    <w:rsid w:val="007F4D8A"/>
    <w:rsid w:val="007F774C"/>
    <w:rsid w:val="00801E9B"/>
    <w:rsid w:val="00802A9A"/>
    <w:rsid w:val="00803180"/>
    <w:rsid w:val="008037A6"/>
    <w:rsid w:val="00804E8D"/>
    <w:rsid w:val="00805C96"/>
    <w:rsid w:val="00806441"/>
    <w:rsid w:val="008109EF"/>
    <w:rsid w:val="008124DB"/>
    <w:rsid w:val="00812896"/>
    <w:rsid w:val="008134AB"/>
    <w:rsid w:val="00814608"/>
    <w:rsid w:val="00814713"/>
    <w:rsid w:val="00815406"/>
    <w:rsid w:val="00815FE9"/>
    <w:rsid w:val="00815FF7"/>
    <w:rsid w:val="00821FA7"/>
    <w:rsid w:val="00824975"/>
    <w:rsid w:val="00824E3F"/>
    <w:rsid w:val="00830921"/>
    <w:rsid w:val="00830F38"/>
    <w:rsid w:val="0083135E"/>
    <w:rsid w:val="00831780"/>
    <w:rsid w:val="00832921"/>
    <w:rsid w:val="00833016"/>
    <w:rsid w:val="008330C6"/>
    <w:rsid w:val="008332C3"/>
    <w:rsid w:val="00833B89"/>
    <w:rsid w:val="008350D1"/>
    <w:rsid w:val="0083540F"/>
    <w:rsid w:val="008356E0"/>
    <w:rsid w:val="00835E1C"/>
    <w:rsid w:val="0083654A"/>
    <w:rsid w:val="00836A2D"/>
    <w:rsid w:val="00836ADC"/>
    <w:rsid w:val="00841065"/>
    <w:rsid w:val="008413A3"/>
    <w:rsid w:val="008425D6"/>
    <w:rsid w:val="00842DB8"/>
    <w:rsid w:val="00842EF4"/>
    <w:rsid w:val="0084324D"/>
    <w:rsid w:val="00843551"/>
    <w:rsid w:val="00843ABC"/>
    <w:rsid w:val="00845748"/>
    <w:rsid w:val="00846D29"/>
    <w:rsid w:val="00846FE9"/>
    <w:rsid w:val="00850949"/>
    <w:rsid w:val="00850955"/>
    <w:rsid w:val="00851A14"/>
    <w:rsid w:val="00851C5A"/>
    <w:rsid w:val="00851E95"/>
    <w:rsid w:val="008534C1"/>
    <w:rsid w:val="00855290"/>
    <w:rsid w:val="0085578B"/>
    <w:rsid w:val="00856BA0"/>
    <w:rsid w:val="008602E9"/>
    <w:rsid w:val="00861565"/>
    <w:rsid w:val="00861BA7"/>
    <w:rsid w:val="00862324"/>
    <w:rsid w:val="008627D4"/>
    <w:rsid w:val="00863E65"/>
    <w:rsid w:val="00864450"/>
    <w:rsid w:val="008646B4"/>
    <w:rsid w:val="00864EDD"/>
    <w:rsid w:val="00866325"/>
    <w:rsid w:val="00866916"/>
    <w:rsid w:val="00867189"/>
    <w:rsid w:val="00867CAD"/>
    <w:rsid w:val="00867D9E"/>
    <w:rsid w:val="008708AD"/>
    <w:rsid w:val="008721E9"/>
    <w:rsid w:val="008732EC"/>
    <w:rsid w:val="00874ACD"/>
    <w:rsid w:val="00875BDB"/>
    <w:rsid w:val="00876886"/>
    <w:rsid w:val="008818D2"/>
    <w:rsid w:val="00882C2A"/>
    <w:rsid w:val="00883502"/>
    <w:rsid w:val="00884C17"/>
    <w:rsid w:val="00885B3E"/>
    <w:rsid w:val="0088637A"/>
    <w:rsid w:val="00887EAC"/>
    <w:rsid w:val="00890F1D"/>
    <w:rsid w:val="008914DF"/>
    <w:rsid w:val="00891A8A"/>
    <w:rsid w:val="00892D11"/>
    <w:rsid w:val="00893310"/>
    <w:rsid w:val="008941E0"/>
    <w:rsid w:val="00894B6B"/>
    <w:rsid w:val="00894C0F"/>
    <w:rsid w:val="00897235"/>
    <w:rsid w:val="008A0078"/>
    <w:rsid w:val="008A15E0"/>
    <w:rsid w:val="008A1796"/>
    <w:rsid w:val="008A192D"/>
    <w:rsid w:val="008A1AC4"/>
    <w:rsid w:val="008A1C71"/>
    <w:rsid w:val="008A1FB1"/>
    <w:rsid w:val="008A26E1"/>
    <w:rsid w:val="008A29F9"/>
    <w:rsid w:val="008A2AC9"/>
    <w:rsid w:val="008A41BE"/>
    <w:rsid w:val="008A511C"/>
    <w:rsid w:val="008A6099"/>
    <w:rsid w:val="008A6388"/>
    <w:rsid w:val="008A7904"/>
    <w:rsid w:val="008B0FC9"/>
    <w:rsid w:val="008B227C"/>
    <w:rsid w:val="008B29C5"/>
    <w:rsid w:val="008B2E1F"/>
    <w:rsid w:val="008B345B"/>
    <w:rsid w:val="008B4127"/>
    <w:rsid w:val="008B42FF"/>
    <w:rsid w:val="008B4317"/>
    <w:rsid w:val="008B437E"/>
    <w:rsid w:val="008B43C6"/>
    <w:rsid w:val="008B6D65"/>
    <w:rsid w:val="008B79BA"/>
    <w:rsid w:val="008B7C7A"/>
    <w:rsid w:val="008C069F"/>
    <w:rsid w:val="008C1248"/>
    <w:rsid w:val="008C1620"/>
    <w:rsid w:val="008C1D7A"/>
    <w:rsid w:val="008C3326"/>
    <w:rsid w:val="008C462D"/>
    <w:rsid w:val="008C46DD"/>
    <w:rsid w:val="008C5007"/>
    <w:rsid w:val="008C518E"/>
    <w:rsid w:val="008C5C5A"/>
    <w:rsid w:val="008C5D3F"/>
    <w:rsid w:val="008C668A"/>
    <w:rsid w:val="008C6F18"/>
    <w:rsid w:val="008C726E"/>
    <w:rsid w:val="008D013C"/>
    <w:rsid w:val="008D2B7B"/>
    <w:rsid w:val="008D41AF"/>
    <w:rsid w:val="008D5C8B"/>
    <w:rsid w:val="008D5F9E"/>
    <w:rsid w:val="008D65E4"/>
    <w:rsid w:val="008D6816"/>
    <w:rsid w:val="008D6A94"/>
    <w:rsid w:val="008D7561"/>
    <w:rsid w:val="008E08B0"/>
    <w:rsid w:val="008E2665"/>
    <w:rsid w:val="008E2E73"/>
    <w:rsid w:val="008F1308"/>
    <w:rsid w:val="008F17B3"/>
    <w:rsid w:val="008F186C"/>
    <w:rsid w:val="008F4559"/>
    <w:rsid w:val="008F5623"/>
    <w:rsid w:val="008F597A"/>
    <w:rsid w:val="008F5D7B"/>
    <w:rsid w:val="008F5FA4"/>
    <w:rsid w:val="008F67DB"/>
    <w:rsid w:val="008F6978"/>
    <w:rsid w:val="008F6F69"/>
    <w:rsid w:val="00900691"/>
    <w:rsid w:val="00901E15"/>
    <w:rsid w:val="00903DC4"/>
    <w:rsid w:val="00904762"/>
    <w:rsid w:val="00904BFE"/>
    <w:rsid w:val="009055D9"/>
    <w:rsid w:val="00906658"/>
    <w:rsid w:val="00906895"/>
    <w:rsid w:val="00906ADA"/>
    <w:rsid w:val="00907322"/>
    <w:rsid w:val="009073AA"/>
    <w:rsid w:val="00907E08"/>
    <w:rsid w:val="00907EB7"/>
    <w:rsid w:val="009114C1"/>
    <w:rsid w:val="00911ED3"/>
    <w:rsid w:val="009124CA"/>
    <w:rsid w:val="00914343"/>
    <w:rsid w:val="00914C10"/>
    <w:rsid w:val="00914F90"/>
    <w:rsid w:val="00915788"/>
    <w:rsid w:val="00915B79"/>
    <w:rsid w:val="00915E3F"/>
    <w:rsid w:val="0091692E"/>
    <w:rsid w:val="00921528"/>
    <w:rsid w:val="009225D2"/>
    <w:rsid w:val="009240B8"/>
    <w:rsid w:val="00925378"/>
    <w:rsid w:val="009262D1"/>
    <w:rsid w:val="00926DE6"/>
    <w:rsid w:val="009302C6"/>
    <w:rsid w:val="0093032C"/>
    <w:rsid w:val="00930976"/>
    <w:rsid w:val="00931503"/>
    <w:rsid w:val="009330C4"/>
    <w:rsid w:val="00933D6E"/>
    <w:rsid w:val="00933EDC"/>
    <w:rsid w:val="00933F1F"/>
    <w:rsid w:val="00934721"/>
    <w:rsid w:val="00934875"/>
    <w:rsid w:val="00936BDB"/>
    <w:rsid w:val="0093717F"/>
    <w:rsid w:val="00937609"/>
    <w:rsid w:val="00940751"/>
    <w:rsid w:val="00940859"/>
    <w:rsid w:val="0094172B"/>
    <w:rsid w:val="00941A53"/>
    <w:rsid w:val="00941EB4"/>
    <w:rsid w:val="00942FD7"/>
    <w:rsid w:val="00943A25"/>
    <w:rsid w:val="009445EB"/>
    <w:rsid w:val="00945206"/>
    <w:rsid w:val="009474E7"/>
    <w:rsid w:val="009539A5"/>
    <w:rsid w:val="00954949"/>
    <w:rsid w:val="00954D77"/>
    <w:rsid w:val="009559BB"/>
    <w:rsid w:val="00961947"/>
    <w:rsid w:val="009634AF"/>
    <w:rsid w:val="00963867"/>
    <w:rsid w:val="009640D4"/>
    <w:rsid w:val="009652BD"/>
    <w:rsid w:val="0096580D"/>
    <w:rsid w:val="00965A3F"/>
    <w:rsid w:val="00966DE5"/>
    <w:rsid w:val="00966F7F"/>
    <w:rsid w:val="009674D1"/>
    <w:rsid w:val="00967CF6"/>
    <w:rsid w:val="00970BE7"/>
    <w:rsid w:val="00970EC2"/>
    <w:rsid w:val="009717A3"/>
    <w:rsid w:val="00971A17"/>
    <w:rsid w:val="00971FA3"/>
    <w:rsid w:val="00973082"/>
    <w:rsid w:val="009744B2"/>
    <w:rsid w:val="00974F3B"/>
    <w:rsid w:val="00975B2E"/>
    <w:rsid w:val="00976698"/>
    <w:rsid w:val="00977A1D"/>
    <w:rsid w:val="00977D51"/>
    <w:rsid w:val="00980E7C"/>
    <w:rsid w:val="00982397"/>
    <w:rsid w:val="00982AE0"/>
    <w:rsid w:val="00982FD9"/>
    <w:rsid w:val="0098497F"/>
    <w:rsid w:val="00986761"/>
    <w:rsid w:val="009906E7"/>
    <w:rsid w:val="00990D5A"/>
    <w:rsid w:val="00991B65"/>
    <w:rsid w:val="00995B1A"/>
    <w:rsid w:val="009A064C"/>
    <w:rsid w:val="009A14B3"/>
    <w:rsid w:val="009A1561"/>
    <w:rsid w:val="009A215A"/>
    <w:rsid w:val="009A270D"/>
    <w:rsid w:val="009A27F6"/>
    <w:rsid w:val="009A48A4"/>
    <w:rsid w:val="009A4CC9"/>
    <w:rsid w:val="009A6C0C"/>
    <w:rsid w:val="009A7B4B"/>
    <w:rsid w:val="009B0FF8"/>
    <w:rsid w:val="009B2186"/>
    <w:rsid w:val="009B4456"/>
    <w:rsid w:val="009B4601"/>
    <w:rsid w:val="009B544B"/>
    <w:rsid w:val="009B7467"/>
    <w:rsid w:val="009C099C"/>
    <w:rsid w:val="009C2091"/>
    <w:rsid w:val="009C20FC"/>
    <w:rsid w:val="009C3499"/>
    <w:rsid w:val="009C35CF"/>
    <w:rsid w:val="009C3BEF"/>
    <w:rsid w:val="009C3C52"/>
    <w:rsid w:val="009C6FC4"/>
    <w:rsid w:val="009D0D7A"/>
    <w:rsid w:val="009D2494"/>
    <w:rsid w:val="009D3F45"/>
    <w:rsid w:val="009D563F"/>
    <w:rsid w:val="009D5BCC"/>
    <w:rsid w:val="009D660D"/>
    <w:rsid w:val="009E04D0"/>
    <w:rsid w:val="009E05D4"/>
    <w:rsid w:val="009E1DBE"/>
    <w:rsid w:val="009E359B"/>
    <w:rsid w:val="009E5196"/>
    <w:rsid w:val="009E5673"/>
    <w:rsid w:val="009E6E06"/>
    <w:rsid w:val="009E7D8A"/>
    <w:rsid w:val="009F0506"/>
    <w:rsid w:val="009F0626"/>
    <w:rsid w:val="009F2C88"/>
    <w:rsid w:val="009F2DAF"/>
    <w:rsid w:val="009F2F94"/>
    <w:rsid w:val="009F3862"/>
    <w:rsid w:val="009F44E0"/>
    <w:rsid w:val="009F5F6F"/>
    <w:rsid w:val="00A000E2"/>
    <w:rsid w:val="00A00156"/>
    <w:rsid w:val="00A018CF"/>
    <w:rsid w:val="00A025B7"/>
    <w:rsid w:val="00A02D77"/>
    <w:rsid w:val="00A04940"/>
    <w:rsid w:val="00A04CC6"/>
    <w:rsid w:val="00A053F5"/>
    <w:rsid w:val="00A05D01"/>
    <w:rsid w:val="00A06259"/>
    <w:rsid w:val="00A0698F"/>
    <w:rsid w:val="00A10FB7"/>
    <w:rsid w:val="00A11A8A"/>
    <w:rsid w:val="00A11C42"/>
    <w:rsid w:val="00A1461A"/>
    <w:rsid w:val="00A157C1"/>
    <w:rsid w:val="00A15B72"/>
    <w:rsid w:val="00A167C9"/>
    <w:rsid w:val="00A172C0"/>
    <w:rsid w:val="00A17C20"/>
    <w:rsid w:val="00A20065"/>
    <w:rsid w:val="00A20227"/>
    <w:rsid w:val="00A20C90"/>
    <w:rsid w:val="00A21566"/>
    <w:rsid w:val="00A22661"/>
    <w:rsid w:val="00A22A2D"/>
    <w:rsid w:val="00A23F23"/>
    <w:rsid w:val="00A243B3"/>
    <w:rsid w:val="00A267F6"/>
    <w:rsid w:val="00A27591"/>
    <w:rsid w:val="00A31F4C"/>
    <w:rsid w:val="00A32726"/>
    <w:rsid w:val="00A32D98"/>
    <w:rsid w:val="00A337B4"/>
    <w:rsid w:val="00A33D8D"/>
    <w:rsid w:val="00A33FF9"/>
    <w:rsid w:val="00A356F6"/>
    <w:rsid w:val="00A378EA"/>
    <w:rsid w:val="00A40A5D"/>
    <w:rsid w:val="00A41025"/>
    <w:rsid w:val="00A41C9C"/>
    <w:rsid w:val="00A450DC"/>
    <w:rsid w:val="00A45562"/>
    <w:rsid w:val="00A458CF"/>
    <w:rsid w:val="00A46A1C"/>
    <w:rsid w:val="00A535EE"/>
    <w:rsid w:val="00A53CBB"/>
    <w:rsid w:val="00A53D12"/>
    <w:rsid w:val="00A56F99"/>
    <w:rsid w:val="00A57E4C"/>
    <w:rsid w:val="00A57E9C"/>
    <w:rsid w:val="00A6132B"/>
    <w:rsid w:val="00A62BB6"/>
    <w:rsid w:val="00A637E3"/>
    <w:rsid w:val="00A63A56"/>
    <w:rsid w:val="00A64563"/>
    <w:rsid w:val="00A65BCE"/>
    <w:rsid w:val="00A65C76"/>
    <w:rsid w:val="00A662B7"/>
    <w:rsid w:val="00A663B4"/>
    <w:rsid w:val="00A6728D"/>
    <w:rsid w:val="00A672FF"/>
    <w:rsid w:val="00A677E1"/>
    <w:rsid w:val="00A67AB4"/>
    <w:rsid w:val="00A71C21"/>
    <w:rsid w:val="00A72D7C"/>
    <w:rsid w:val="00A72E7A"/>
    <w:rsid w:val="00A73A57"/>
    <w:rsid w:val="00A73B8B"/>
    <w:rsid w:val="00A7405F"/>
    <w:rsid w:val="00A75C93"/>
    <w:rsid w:val="00A7665B"/>
    <w:rsid w:val="00A766DE"/>
    <w:rsid w:val="00A8107C"/>
    <w:rsid w:val="00A823FB"/>
    <w:rsid w:val="00A83035"/>
    <w:rsid w:val="00A835CC"/>
    <w:rsid w:val="00A83E16"/>
    <w:rsid w:val="00A84A60"/>
    <w:rsid w:val="00A85C0D"/>
    <w:rsid w:val="00A85D16"/>
    <w:rsid w:val="00A90116"/>
    <w:rsid w:val="00A91ABF"/>
    <w:rsid w:val="00A93395"/>
    <w:rsid w:val="00A95A00"/>
    <w:rsid w:val="00A96399"/>
    <w:rsid w:val="00A96DB9"/>
    <w:rsid w:val="00A97219"/>
    <w:rsid w:val="00AA0D18"/>
    <w:rsid w:val="00AA3218"/>
    <w:rsid w:val="00AA3F22"/>
    <w:rsid w:val="00AA5AA1"/>
    <w:rsid w:val="00AA639B"/>
    <w:rsid w:val="00AA7DE4"/>
    <w:rsid w:val="00AB005C"/>
    <w:rsid w:val="00AB1D2A"/>
    <w:rsid w:val="00AB2CB1"/>
    <w:rsid w:val="00AB36F8"/>
    <w:rsid w:val="00AB3C21"/>
    <w:rsid w:val="00AB6BEB"/>
    <w:rsid w:val="00AC0C14"/>
    <w:rsid w:val="00AC10F6"/>
    <w:rsid w:val="00AC37ED"/>
    <w:rsid w:val="00AC3B6C"/>
    <w:rsid w:val="00AC4445"/>
    <w:rsid w:val="00AC6461"/>
    <w:rsid w:val="00AC688D"/>
    <w:rsid w:val="00AC7F61"/>
    <w:rsid w:val="00AD04E2"/>
    <w:rsid w:val="00AD1F43"/>
    <w:rsid w:val="00AD416C"/>
    <w:rsid w:val="00AD4584"/>
    <w:rsid w:val="00AD4F24"/>
    <w:rsid w:val="00AD5A71"/>
    <w:rsid w:val="00AD6271"/>
    <w:rsid w:val="00AD6E08"/>
    <w:rsid w:val="00AD7577"/>
    <w:rsid w:val="00AE08B9"/>
    <w:rsid w:val="00AE4200"/>
    <w:rsid w:val="00AE6464"/>
    <w:rsid w:val="00AE64B4"/>
    <w:rsid w:val="00AE7F2F"/>
    <w:rsid w:val="00AF0AD0"/>
    <w:rsid w:val="00AF1D68"/>
    <w:rsid w:val="00AF3B72"/>
    <w:rsid w:val="00AF690C"/>
    <w:rsid w:val="00B003F5"/>
    <w:rsid w:val="00B00584"/>
    <w:rsid w:val="00B00DF7"/>
    <w:rsid w:val="00B0107B"/>
    <w:rsid w:val="00B01529"/>
    <w:rsid w:val="00B02615"/>
    <w:rsid w:val="00B02F7B"/>
    <w:rsid w:val="00B03243"/>
    <w:rsid w:val="00B04976"/>
    <w:rsid w:val="00B06523"/>
    <w:rsid w:val="00B065CF"/>
    <w:rsid w:val="00B0789D"/>
    <w:rsid w:val="00B13187"/>
    <w:rsid w:val="00B1325E"/>
    <w:rsid w:val="00B142BB"/>
    <w:rsid w:val="00B14EAF"/>
    <w:rsid w:val="00B15457"/>
    <w:rsid w:val="00B15B94"/>
    <w:rsid w:val="00B16230"/>
    <w:rsid w:val="00B16ADA"/>
    <w:rsid w:val="00B20264"/>
    <w:rsid w:val="00B20D6B"/>
    <w:rsid w:val="00B216F3"/>
    <w:rsid w:val="00B22E99"/>
    <w:rsid w:val="00B230B2"/>
    <w:rsid w:val="00B23D3E"/>
    <w:rsid w:val="00B23F95"/>
    <w:rsid w:val="00B244F4"/>
    <w:rsid w:val="00B26E3B"/>
    <w:rsid w:val="00B275B5"/>
    <w:rsid w:val="00B277C8"/>
    <w:rsid w:val="00B300D7"/>
    <w:rsid w:val="00B30923"/>
    <w:rsid w:val="00B3172A"/>
    <w:rsid w:val="00B317FE"/>
    <w:rsid w:val="00B31AC0"/>
    <w:rsid w:val="00B3297C"/>
    <w:rsid w:val="00B33CD6"/>
    <w:rsid w:val="00B35A08"/>
    <w:rsid w:val="00B35B86"/>
    <w:rsid w:val="00B3607C"/>
    <w:rsid w:val="00B36265"/>
    <w:rsid w:val="00B36F62"/>
    <w:rsid w:val="00B41844"/>
    <w:rsid w:val="00B424EC"/>
    <w:rsid w:val="00B428DE"/>
    <w:rsid w:val="00B44458"/>
    <w:rsid w:val="00B453CA"/>
    <w:rsid w:val="00B45DAA"/>
    <w:rsid w:val="00B51C3D"/>
    <w:rsid w:val="00B522E2"/>
    <w:rsid w:val="00B53AD4"/>
    <w:rsid w:val="00B53B0E"/>
    <w:rsid w:val="00B57F03"/>
    <w:rsid w:val="00B60040"/>
    <w:rsid w:val="00B606F2"/>
    <w:rsid w:val="00B6159A"/>
    <w:rsid w:val="00B625F9"/>
    <w:rsid w:val="00B635C0"/>
    <w:rsid w:val="00B63BF9"/>
    <w:rsid w:val="00B64B79"/>
    <w:rsid w:val="00B64E42"/>
    <w:rsid w:val="00B653E2"/>
    <w:rsid w:val="00B6548E"/>
    <w:rsid w:val="00B65FA1"/>
    <w:rsid w:val="00B65FC2"/>
    <w:rsid w:val="00B66482"/>
    <w:rsid w:val="00B66686"/>
    <w:rsid w:val="00B669EF"/>
    <w:rsid w:val="00B67A88"/>
    <w:rsid w:val="00B70A6F"/>
    <w:rsid w:val="00B710F1"/>
    <w:rsid w:val="00B724B3"/>
    <w:rsid w:val="00B72DD7"/>
    <w:rsid w:val="00B730EE"/>
    <w:rsid w:val="00B748F7"/>
    <w:rsid w:val="00B77DA8"/>
    <w:rsid w:val="00B8130F"/>
    <w:rsid w:val="00B81586"/>
    <w:rsid w:val="00B81D62"/>
    <w:rsid w:val="00B81ED1"/>
    <w:rsid w:val="00B82578"/>
    <w:rsid w:val="00B83A18"/>
    <w:rsid w:val="00B844F0"/>
    <w:rsid w:val="00B85C67"/>
    <w:rsid w:val="00B86AC7"/>
    <w:rsid w:val="00B87431"/>
    <w:rsid w:val="00B902AB"/>
    <w:rsid w:val="00B90DF6"/>
    <w:rsid w:val="00B91079"/>
    <w:rsid w:val="00B95002"/>
    <w:rsid w:val="00B976CA"/>
    <w:rsid w:val="00B9770C"/>
    <w:rsid w:val="00B97752"/>
    <w:rsid w:val="00B978EE"/>
    <w:rsid w:val="00BA0528"/>
    <w:rsid w:val="00BA0953"/>
    <w:rsid w:val="00BA24DE"/>
    <w:rsid w:val="00BA28D2"/>
    <w:rsid w:val="00BA28E9"/>
    <w:rsid w:val="00BA2D79"/>
    <w:rsid w:val="00BA5A38"/>
    <w:rsid w:val="00BA6D93"/>
    <w:rsid w:val="00BA77C7"/>
    <w:rsid w:val="00BA7FEA"/>
    <w:rsid w:val="00BB03EF"/>
    <w:rsid w:val="00BB04E6"/>
    <w:rsid w:val="00BB192A"/>
    <w:rsid w:val="00BB255F"/>
    <w:rsid w:val="00BB2A59"/>
    <w:rsid w:val="00BB68C0"/>
    <w:rsid w:val="00BB7978"/>
    <w:rsid w:val="00BC242C"/>
    <w:rsid w:val="00BC2AE6"/>
    <w:rsid w:val="00BC34E0"/>
    <w:rsid w:val="00BC3507"/>
    <w:rsid w:val="00BC4A97"/>
    <w:rsid w:val="00BC54FF"/>
    <w:rsid w:val="00BC5759"/>
    <w:rsid w:val="00BC5922"/>
    <w:rsid w:val="00BC66F2"/>
    <w:rsid w:val="00BC689B"/>
    <w:rsid w:val="00BC6D0C"/>
    <w:rsid w:val="00BC7923"/>
    <w:rsid w:val="00BD0536"/>
    <w:rsid w:val="00BD0CA2"/>
    <w:rsid w:val="00BD1088"/>
    <w:rsid w:val="00BD1D33"/>
    <w:rsid w:val="00BD30DC"/>
    <w:rsid w:val="00BD367B"/>
    <w:rsid w:val="00BD457B"/>
    <w:rsid w:val="00BD4E89"/>
    <w:rsid w:val="00BD5AE2"/>
    <w:rsid w:val="00BD61C9"/>
    <w:rsid w:val="00BD633A"/>
    <w:rsid w:val="00BE160B"/>
    <w:rsid w:val="00BE415A"/>
    <w:rsid w:val="00BE4D76"/>
    <w:rsid w:val="00BE760C"/>
    <w:rsid w:val="00BF03E1"/>
    <w:rsid w:val="00BF095F"/>
    <w:rsid w:val="00BF134F"/>
    <w:rsid w:val="00BF1388"/>
    <w:rsid w:val="00BF44B7"/>
    <w:rsid w:val="00BF4758"/>
    <w:rsid w:val="00BF4BE4"/>
    <w:rsid w:val="00BF561D"/>
    <w:rsid w:val="00BF6046"/>
    <w:rsid w:val="00BF7081"/>
    <w:rsid w:val="00C0115A"/>
    <w:rsid w:val="00C02496"/>
    <w:rsid w:val="00C03FEC"/>
    <w:rsid w:val="00C0557D"/>
    <w:rsid w:val="00C05FE6"/>
    <w:rsid w:val="00C068B0"/>
    <w:rsid w:val="00C06989"/>
    <w:rsid w:val="00C06C21"/>
    <w:rsid w:val="00C0703F"/>
    <w:rsid w:val="00C0729C"/>
    <w:rsid w:val="00C07522"/>
    <w:rsid w:val="00C101D7"/>
    <w:rsid w:val="00C104AA"/>
    <w:rsid w:val="00C10838"/>
    <w:rsid w:val="00C11D36"/>
    <w:rsid w:val="00C12E14"/>
    <w:rsid w:val="00C130ED"/>
    <w:rsid w:val="00C1497D"/>
    <w:rsid w:val="00C164FD"/>
    <w:rsid w:val="00C168B1"/>
    <w:rsid w:val="00C16CCB"/>
    <w:rsid w:val="00C16F50"/>
    <w:rsid w:val="00C176CE"/>
    <w:rsid w:val="00C17A0F"/>
    <w:rsid w:val="00C21A32"/>
    <w:rsid w:val="00C21E3F"/>
    <w:rsid w:val="00C22901"/>
    <w:rsid w:val="00C24346"/>
    <w:rsid w:val="00C252D3"/>
    <w:rsid w:val="00C2614F"/>
    <w:rsid w:val="00C263D3"/>
    <w:rsid w:val="00C27CE0"/>
    <w:rsid w:val="00C34216"/>
    <w:rsid w:val="00C34491"/>
    <w:rsid w:val="00C34906"/>
    <w:rsid w:val="00C35358"/>
    <w:rsid w:val="00C3555A"/>
    <w:rsid w:val="00C36ACF"/>
    <w:rsid w:val="00C37274"/>
    <w:rsid w:val="00C40329"/>
    <w:rsid w:val="00C4309D"/>
    <w:rsid w:val="00C43C64"/>
    <w:rsid w:val="00C44252"/>
    <w:rsid w:val="00C44EFF"/>
    <w:rsid w:val="00C44F11"/>
    <w:rsid w:val="00C45B9B"/>
    <w:rsid w:val="00C45F10"/>
    <w:rsid w:val="00C46612"/>
    <w:rsid w:val="00C501DE"/>
    <w:rsid w:val="00C511F7"/>
    <w:rsid w:val="00C5234D"/>
    <w:rsid w:val="00C52502"/>
    <w:rsid w:val="00C52834"/>
    <w:rsid w:val="00C54A24"/>
    <w:rsid w:val="00C54F4C"/>
    <w:rsid w:val="00C54FD4"/>
    <w:rsid w:val="00C5731E"/>
    <w:rsid w:val="00C5769C"/>
    <w:rsid w:val="00C60BBF"/>
    <w:rsid w:val="00C60D2D"/>
    <w:rsid w:val="00C61E9B"/>
    <w:rsid w:val="00C62021"/>
    <w:rsid w:val="00C64D9D"/>
    <w:rsid w:val="00C6559D"/>
    <w:rsid w:val="00C65920"/>
    <w:rsid w:val="00C65DED"/>
    <w:rsid w:val="00C664C1"/>
    <w:rsid w:val="00C67EC9"/>
    <w:rsid w:val="00C708C6"/>
    <w:rsid w:val="00C71182"/>
    <w:rsid w:val="00C723B0"/>
    <w:rsid w:val="00C72811"/>
    <w:rsid w:val="00C73435"/>
    <w:rsid w:val="00C73E4B"/>
    <w:rsid w:val="00C7430F"/>
    <w:rsid w:val="00C75588"/>
    <w:rsid w:val="00C75CC1"/>
    <w:rsid w:val="00C80344"/>
    <w:rsid w:val="00C807FE"/>
    <w:rsid w:val="00C80DA8"/>
    <w:rsid w:val="00C81AAF"/>
    <w:rsid w:val="00C8314C"/>
    <w:rsid w:val="00C84223"/>
    <w:rsid w:val="00C85F9D"/>
    <w:rsid w:val="00C86577"/>
    <w:rsid w:val="00C86AF4"/>
    <w:rsid w:val="00C86B73"/>
    <w:rsid w:val="00C87113"/>
    <w:rsid w:val="00C90780"/>
    <w:rsid w:val="00C908E2"/>
    <w:rsid w:val="00C91211"/>
    <w:rsid w:val="00C93717"/>
    <w:rsid w:val="00C95105"/>
    <w:rsid w:val="00C9663E"/>
    <w:rsid w:val="00C96833"/>
    <w:rsid w:val="00C969D5"/>
    <w:rsid w:val="00CA2EB3"/>
    <w:rsid w:val="00CA31B6"/>
    <w:rsid w:val="00CA450F"/>
    <w:rsid w:val="00CA476B"/>
    <w:rsid w:val="00CA6896"/>
    <w:rsid w:val="00CA6C6D"/>
    <w:rsid w:val="00CA6EBA"/>
    <w:rsid w:val="00CA7DD7"/>
    <w:rsid w:val="00CB0A88"/>
    <w:rsid w:val="00CB187A"/>
    <w:rsid w:val="00CB2166"/>
    <w:rsid w:val="00CB232F"/>
    <w:rsid w:val="00CB25E5"/>
    <w:rsid w:val="00CB4190"/>
    <w:rsid w:val="00CB6D66"/>
    <w:rsid w:val="00CB7881"/>
    <w:rsid w:val="00CC0B80"/>
    <w:rsid w:val="00CC30B7"/>
    <w:rsid w:val="00CC52EA"/>
    <w:rsid w:val="00CC582C"/>
    <w:rsid w:val="00CC5C6E"/>
    <w:rsid w:val="00CD10C3"/>
    <w:rsid w:val="00CD10C6"/>
    <w:rsid w:val="00CD1C34"/>
    <w:rsid w:val="00CD25DB"/>
    <w:rsid w:val="00CD2FA7"/>
    <w:rsid w:val="00CD338D"/>
    <w:rsid w:val="00CD4CCE"/>
    <w:rsid w:val="00CD51AC"/>
    <w:rsid w:val="00CD6528"/>
    <w:rsid w:val="00CD68C1"/>
    <w:rsid w:val="00CD77A7"/>
    <w:rsid w:val="00CE13D5"/>
    <w:rsid w:val="00CE282C"/>
    <w:rsid w:val="00CE2DB4"/>
    <w:rsid w:val="00CE3417"/>
    <w:rsid w:val="00CE36AC"/>
    <w:rsid w:val="00CE3C0E"/>
    <w:rsid w:val="00CE5801"/>
    <w:rsid w:val="00CE5CE4"/>
    <w:rsid w:val="00CE67F9"/>
    <w:rsid w:val="00CE6E17"/>
    <w:rsid w:val="00CE6F6C"/>
    <w:rsid w:val="00CE70D3"/>
    <w:rsid w:val="00CE7451"/>
    <w:rsid w:val="00CF02ED"/>
    <w:rsid w:val="00CF0DFB"/>
    <w:rsid w:val="00CF20E8"/>
    <w:rsid w:val="00CF25FF"/>
    <w:rsid w:val="00CF29E8"/>
    <w:rsid w:val="00CF3376"/>
    <w:rsid w:val="00CF64B7"/>
    <w:rsid w:val="00CF688C"/>
    <w:rsid w:val="00CF6DEE"/>
    <w:rsid w:val="00CF6FD5"/>
    <w:rsid w:val="00CF70D7"/>
    <w:rsid w:val="00CF72AF"/>
    <w:rsid w:val="00CF75D9"/>
    <w:rsid w:val="00D00B5D"/>
    <w:rsid w:val="00D013C6"/>
    <w:rsid w:val="00D02508"/>
    <w:rsid w:val="00D02CEB"/>
    <w:rsid w:val="00D04808"/>
    <w:rsid w:val="00D04C04"/>
    <w:rsid w:val="00D056C9"/>
    <w:rsid w:val="00D05DCF"/>
    <w:rsid w:val="00D064F1"/>
    <w:rsid w:val="00D108CD"/>
    <w:rsid w:val="00D11D53"/>
    <w:rsid w:val="00D122C6"/>
    <w:rsid w:val="00D134C0"/>
    <w:rsid w:val="00D1358C"/>
    <w:rsid w:val="00D17006"/>
    <w:rsid w:val="00D17F1F"/>
    <w:rsid w:val="00D20D6F"/>
    <w:rsid w:val="00D22747"/>
    <w:rsid w:val="00D22C00"/>
    <w:rsid w:val="00D23D50"/>
    <w:rsid w:val="00D25990"/>
    <w:rsid w:val="00D26EEF"/>
    <w:rsid w:val="00D27095"/>
    <w:rsid w:val="00D301C1"/>
    <w:rsid w:val="00D30200"/>
    <w:rsid w:val="00D30789"/>
    <w:rsid w:val="00D30915"/>
    <w:rsid w:val="00D30DE0"/>
    <w:rsid w:val="00D30EFC"/>
    <w:rsid w:val="00D32DD2"/>
    <w:rsid w:val="00D33091"/>
    <w:rsid w:val="00D33559"/>
    <w:rsid w:val="00D33FAF"/>
    <w:rsid w:val="00D3449E"/>
    <w:rsid w:val="00D346C0"/>
    <w:rsid w:val="00D354C2"/>
    <w:rsid w:val="00D3581F"/>
    <w:rsid w:val="00D407C5"/>
    <w:rsid w:val="00D40A5B"/>
    <w:rsid w:val="00D411AA"/>
    <w:rsid w:val="00D414B3"/>
    <w:rsid w:val="00D4157D"/>
    <w:rsid w:val="00D418AE"/>
    <w:rsid w:val="00D42C57"/>
    <w:rsid w:val="00D42FCD"/>
    <w:rsid w:val="00D4335E"/>
    <w:rsid w:val="00D4392E"/>
    <w:rsid w:val="00D43B0C"/>
    <w:rsid w:val="00D44199"/>
    <w:rsid w:val="00D44A68"/>
    <w:rsid w:val="00D44A91"/>
    <w:rsid w:val="00D450BB"/>
    <w:rsid w:val="00D4533B"/>
    <w:rsid w:val="00D45E0C"/>
    <w:rsid w:val="00D46960"/>
    <w:rsid w:val="00D46B65"/>
    <w:rsid w:val="00D50595"/>
    <w:rsid w:val="00D51D1A"/>
    <w:rsid w:val="00D52C44"/>
    <w:rsid w:val="00D547C7"/>
    <w:rsid w:val="00D56168"/>
    <w:rsid w:val="00D56203"/>
    <w:rsid w:val="00D57045"/>
    <w:rsid w:val="00D57473"/>
    <w:rsid w:val="00D60A2A"/>
    <w:rsid w:val="00D611AA"/>
    <w:rsid w:val="00D6125E"/>
    <w:rsid w:val="00D6138B"/>
    <w:rsid w:val="00D61932"/>
    <w:rsid w:val="00D61F69"/>
    <w:rsid w:val="00D644CE"/>
    <w:rsid w:val="00D66734"/>
    <w:rsid w:val="00D66BCC"/>
    <w:rsid w:val="00D66F21"/>
    <w:rsid w:val="00D67A1D"/>
    <w:rsid w:val="00D70396"/>
    <w:rsid w:val="00D716B3"/>
    <w:rsid w:val="00D72A0A"/>
    <w:rsid w:val="00D72E57"/>
    <w:rsid w:val="00D730F6"/>
    <w:rsid w:val="00D73C33"/>
    <w:rsid w:val="00D742BB"/>
    <w:rsid w:val="00D74516"/>
    <w:rsid w:val="00D7454F"/>
    <w:rsid w:val="00D74CF5"/>
    <w:rsid w:val="00D7506D"/>
    <w:rsid w:val="00D756DA"/>
    <w:rsid w:val="00D75919"/>
    <w:rsid w:val="00D76171"/>
    <w:rsid w:val="00D7743F"/>
    <w:rsid w:val="00D7751B"/>
    <w:rsid w:val="00D80D79"/>
    <w:rsid w:val="00D81EB9"/>
    <w:rsid w:val="00D85779"/>
    <w:rsid w:val="00D85DA1"/>
    <w:rsid w:val="00D86DEF"/>
    <w:rsid w:val="00D87076"/>
    <w:rsid w:val="00D90D61"/>
    <w:rsid w:val="00D90F92"/>
    <w:rsid w:val="00D92209"/>
    <w:rsid w:val="00D92EB4"/>
    <w:rsid w:val="00D95E6D"/>
    <w:rsid w:val="00D96683"/>
    <w:rsid w:val="00D976E1"/>
    <w:rsid w:val="00DA1938"/>
    <w:rsid w:val="00DA1F24"/>
    <w:rsid w:val="00DA2FCE"/>
    <w:rsid w:val="00DA459F"/>
    <w:rsid w:val="00DA4AF4"/>
    <w:rsid w:val="00DA5680"/>
    <w:rsid w:val="00DA5812"/>
    <w:rsid w:val="00DA6846"/>
    <w:rsid w:val="00DA6C02"/>
    <w:rsid w:val="00DB00CB"/>
    <w:rsid w:val="00DB0E37"/>
    <w:rsid w:val="00DB1103"/>
    <w:rsid w:val="00DB4232"/>
    <w:rsid w:val="00DB430A"/>
    <w:rsid w:val="00DB50CB"/>
    <w:rsid w:val="00DC0171"/>
    <w:rsid w:val="00DC0963"/>
    <w:rsid w:val="00DC23F3"/>
    <w:rsid w:val="00DC2A22"/>
    <w:rsid w:val="00DC30C7"/>
    <w:rsid w:val="00DC4216"/>
    <w:rsid w:val="00DC4BA8"/>
    <w:rsid w:val="00DC54EE"/>
    <w:rsid w:val="00DC570D"/>
    <w:rsid w:val="00DC5C7D"/>
    <w:rsid w:val="00DD232B"/>
    <w:rsid w:val="00DD282C"/>
    <w:rsid w:val="00DD2E81"/>
    <w:rsid w:val="00DD4C1E"/>
    <w:rsid w:val="00DD5DDE"/>
    <w:rsid w:val="00DD61F8"/>
    <w:rsid w:val="00DD76CD"/>
    <w:rsid w:val="00DD7DBC"/>
    <w:rsid w:val="00DE0A75"/>
    <w:rsid w:val="00DE1458"/>
    <w:rsid w:val="00DE1583"/>
    <w:rsid w:val="00DE3C42"/>
    <w:rsid w:val="00DE3EBD"/>
    <w:rsid w:val="00DE52AA"/>
    <w:rsid w:val="00DE5579"/>
    <w:rsid w:val="00DE7D92"/>
    <w:rsid w:val="00DF09BB"/>
    <w:rsid w:val="00DF0CDF"/>
    <w:rsid w:val="00DF1688"/>
    <w:rsid w:val="00DF3506"/>
    <w:rsid w:val="00DF359D"/>
    <w:rsid w:val="00DF4355"/>
    <w:rsid w:val="00DF4651"/>
    <w:rsid w:val="00DF4B46"/>
    <w:rsid w:val="00DF4BFF"/>
    <w:rsid w:val="00DF5F6F"/>
    <w:rsid w:val="00DF7090"/>
    <w:rsid w:val="00DF78C6"/>
    <w:rsid w:val="00E008E6"/>
    <w:rsid w:val="00E00F45"/>
    <w:rsid w:val="00E012A6"/>
    <w:rsid w:val="00E0184D"/>
    <w:rsid w:val="00E01BF3"/>
    <w:rsid w:val="00E01C9F"/>
    <w:rsid w:val="00E02202"/>
    <w:rsid w:val="00E02471"/>
    <w:rsid w:val="00E032EF"/>
    <w:rsid w:val="00E0353A"/>
    <w:rsid w:val="00E04925"/>
    <w:rsid w:val="00E04A34"/>
    <w:rsid w:val="00E04C83"/>
    <w:rsid w:val="00E05FF1"/>
    <w:rsid w:val="00E0635A"/>
    <w:rsid w:val="00E06654"/>
    <w:rsid w:val="00E06C29"/>
    <w:rsid w:val="00E06E92"/>
    <w:rsid w:val="00E071A3"/>
    <w:rsid w:val="00E101B7"/>
    <w:rsid w:val="00E1093E"/>
    <w:rsid w:val="00E10E60"/>
    <w:rsid w:val="00E10F76"/>
    <w:rsid w:val="00E11EBA"/>
    <w:rsid w:val="00E12DF0"/>
    <w:rsid w:val="00E12F23"/>
    <w:rsid w:val="00E1437A"/>
    <w:rsid w:val="00E14924"/>
    <w:rsid w:val="00E14E57"/>
    <w:rsid w:val="00E156BD"/>
    <w:rsid w:val="00E15760"/>
    <w:rsid w:val="00E16B00"/>
    <w:rsid w:val="00E20492"/>
    <w:rsid w:val="00E22888"/>
    <w:rsid w:val="00E237FA"/>
    <w:rsid w:val="00E24CC8"/>
    <w:rsid w:val="00E25164"/>
    <w:rsid w:val="00E258A9"/>
    <w:rsid w:val="00E26728"/>
    <w:rsid w:val="00E305E7"/>
    <w:rsid w:val="00E3259A"/>
    <w:rsid w:val="00E34CFB"/>
    <w:rsid w:val="00E351F7"/>
    <w:rsid w:val="00E36ACD"/>
    <w:rsid w:val="00E36CCA"/>
    <w:rsid w:val="00E370A0"/>
    <w:rsid w:val="00E3793F"/>
    <w:rsid w:val="00E37B6C"/>
    <w:rsid w:val="00E40D51"/>
    <w:rsid w:val="00E4115B"/>
    <w:rsid w:val="00E427B7"/>
    <w:rsid w:val="00E43066"/>
    <w:rsid w:val="00E43331"/>
    <w:rsid w:val="00E436F3"/>
    <w:rsid w:val="00E447D9"/>
    <w:rsid w:val="00E46F63"/>
    <w:rsid w:val="00E5080A"/>
    <w:rsid w:val="00E51E7E"/>
    <w:rsid w:val="00E52998"/>
    <w:rsid w:val="00E53535"/>
    <w:rsid w:val="00E53B32"/>
    <w:rsid w:val="00E54955"/>
    <w:rsid w:val="00E5548A"/>
    <w:rsid w:val="00E55BEC"/>
    <w:rsid w:val="00E571B7"/>
    <w:rsid w:val="00E60419"/>
    <w:rsid w:val="00E61431"/>
    <w:rsid w:val="00E61899"/>
    <w:rsid w:val="00E61F90"/>
    <w:rsid w:val="00E62480"/>
    <w:rsid w:val="00E6477C"/>
    <w:rsid w:val="00E64C76"/>
    <w:rsid w:val="00E64D01"/>
    <w:rsid w:val="00E6679D"/>
    <w:rsid w:val="00E66BB5"/>
    <w:rsid w:val="00E66F39"/>
    <w:rsid w:val="00E67DD7"/>
    <w:rsid w:val="00E7303C"/>
    <w:rsid w:val="00E73396"/>
    <w:rsid w:val="00E73B9F"/>
    <w:rsid w:val="00E73DEF"/>
    <w:rsid w:val="00E760B8"/>
    <w:rsid w:val="00E77122"/>
    <w:rsid w:val="00E7719D"/>
    <w:rsid w:val="00E772C4"/>
    <w:rsid w:val="00E77398"/>
    <w:rsid w:val="00E805E0"/>
    <w:rsid w:val="00E807B7"/>
    <w:rsid w:val="00E83472"/>
    <w:rsid w:val="00E83906"/>
    <w:rsid w:val="00E85B75"/>
    <w:rsid w:val="00E875EC"/>
    <w:rsid w:val="00E908FB"/>
    <w:rsid w:val="00E90EC4"/>
    <w:rsid w:val="00E91A2D"/>
    <w:rsid w:val="00E91D1E"/>
    <w:rsid w:val="00E91E2D"/>
    <w:rsid w:val="00E9303B"/>
    <w:rsid w:val="00E93401"/>
    <w:rsid w:val="00E939C6"/>
    <w:rsid w:val="00E939E8"/>
    <w:rsid w:val="00E94EA8"/>
    <w:rsid w:val="00E95456"/>
    <w:rsid w:val="00E95DA5"/>
    <w:rsid w:val="00E961E7"/>
    <w:rsid w:val="00E9708B"/>
    <w:rsid w:val="00E97FE4"/>
    <w:rsid w:val="00EA1115"/>
    <w:rsid w:val="00EA23B8"/>
    <w:rsid w:val="00EA24CF"/>
    <w:rsid w:val="00EA2E80"/>
    <w:rsid w:val="00EA3600"/>
    <w:rsid w:val="00EA408E"/>
    <w:rsid w:val="00EA4444"/>
    <w:rsid w:val="00EA4517"/>
    <w:rsid w:val="00EA4D6D"/>
    <w:rsid w:val="00EA54E1"/>
    <w:rsid w:val="00EA6574"/>
    <w:rsid w:val="00EA7B87"/>
    <w:rsid w:val="00EA7E8C"/>
    <w:rsid w:val="00EB0257"/>
    <w:rsid w:val="00EB060E"/>
    <w:rsid w:val="00EB0C60"/>
    <w:rsid w:val="00EB10FD"/>
    <w:rsid w:val="00EB1863"/>
    <w:rsid w:val="00EB2102"/>
    <w:rsid w:val="00EB26AC"/>
    <w:rsid w:val="00EB29DD"/>
    <w:rsid w:val="00EB2B1D"/>
    <w:rsid w:val="00EB2B55"/>
    <w:rsid w:val="00EB4A21"/>
    <w:rsid w:val="00EB5585"/>
    <w:rsid w:val="00EB56E2"/>
    <w:rsid w:val="00EB652A"/>
    <w:rsid w:val="00EB79B4"/>
    <w:rsid w:val="00EC0FC5"/>
    <w:rsid w:val="00EC1242"/>
    <w:rsid w:val="00EC235C"/>
    <w:rsid w:val="00EC2EFE"/>
    <w:rsid w:val="00EC44DD"/>
    <w:rsid w:val="00EC54A6"/>
    <w:rsid w:val="00ED0418"/>
    <w:rsid w:val="00ED0C24"/>
    <w:rsid w:val="00ED0ED3"/>
    <w:rsid w:val="00ED14E5"/>
    <w:rsid w:val="00ED2E0A"/>
    <w:rsid w:val="00ED32ED"/>
    <w:rsid w:val="00ED79BC"/>
    <w:rsid w:val="00ED7F9F"/>
    <w:rsid w:val="00EE0BCF"/>
    <w:rsid w:val="00EE1487"/>
    <w:rsid w:val="00EE2A24"/>
    <w:rsid w:val="00EE2D05"/>
    <w:rsid w:val="00EE32FE"/>
    <w:rsid w:val="00EE33E8"/>
    <w:rsid w:val="00EE4180"/>
    <w:rsid w:val="00EE5F51"/>
    <w:rsid w:val="00EE78CB"/>
    <w:rsid w:val="00EE79A4"/>
    <w:rsid w:val="00EF0BC9"/>
    <w:rsid w:val="00EF28C1"/>
    <w:rsid w:val="00EF2E86"/>
    <w:rsid w:val="00EF36C2"/>
    <w:rsid w:val="00EF6A6C"/>
    <w:rsid w:val="00F00564"/>
    <w:rsid w:val="00F00725"/>
    <w:rsid w:val="00F00CDA"/>
    <w:rsid w:val="00F022F2"/>
    <w:rsid w:val="00F0275C"/>
    <w:rsid w:val="00F02CEF"/>
    <w:rsid w:val="00F036E7"/>
    <w:rsid w:val="00F038C8"/>
    <w:rsid w:val="00F039AB"/>
    <w:rsid w:val="00F03BD3"/>
    <w:rsid w:val="00F043E1"/>
    <w:rsid w:val="00F047EA"/>
    <w:rsid w:val="00F04A53"/>
    <w:rsid w:val="00F04F4F"/>
    <w:rsid w:val="00F04F51"/>
    <w:rsid w:val="00F06201"/>
    <w:rsid w:val="00F06D7F"/>
    <w:rsid w:val="00F06E57"/>
    <w:rsid w:val="00F0722A"/>
    <w:rsid w:val="00F11671"/>
    <w:rsid w:val="00F116BD"/>
    <w:rsid w:val="00F11D4A"/>
    <w:rsid w:val="00F120EC"/>
    <w:rsid w:val="00F134BE"/>
    <w:rsid w:val="00F13B2D"/>
    <w:rsid w:val="00F13B45"/>
    <w:rsid w:val="00F160D5"/>
    <w:rsid w:val="00F20C18"/>
    <w:rsid w:val="00F22178"/>
    <w:rsid w:val="00F2362A"/>
    <w:rsid w:val="00F24820"/>
    <w:rsid w:val="00F24A1A"/>
    <w:rsid w:val="00F24DD9"/>
    <w:rsid w:val="00F25880"/>
    <w:rsid w:val="00F25EC0"/>
    <w:rsid w:val="00F26001"/>
    <w:rsid w:val="00F30444"/>
    <w:rsid w:val="00F3160B"/>
    <w:rsid w:val="00F31719"/>
    <w:rsid w:val="00F3238A"/>
    <w:rsid w:val="00F33040"/>
    <w:rsid w:val="00F33052"/>
    <w:rsid w:val="00F34884"/>
    <w:rsid w:val="00F357BD"/>
    <w:rsid w:val="00F4107B"/>
    <w:rsid w:val="00F4117B"/>
    <w:rsid w:val="00F41451"/>
    <w:rsid w:val="00F4177B"/>
    <w:rsid w:val="00F425D2"/>
    <w:rsid w:val="00F44D6A"/>
    <w:rsid w:val="00F4544E"/>
    <w:rsid w:val="00F46E24"/>
    <w:rsid w:val="00F477F3"/>
    <w:rsid w:val="00F47D52"/>
    <w:rsid w:val="00F500DD"/>
    <w:rsid w:val="00F50DC3"/>
    <w:rsid w:val="00F519D0"/>
    <w:rsid w:val="00F51D9F"/>
    <w:rsid w:val="00F52796"/>
    <w:rsid w:val="00F549E7"/>
    <w:rsid w:val="00F553B6"/>
    <w:rsid w:val="00F5540C"/>
    <w:rsid w:val="00F55ACB"/>
    <w:rsid w:val="00F55E1A"/>
    <w:rsid w:val="00F602BD"/>
    <w:rsid w:val="00F60B40"/>
    <w:rsid w:val="00F61559"/>
    <w:rsid w:val="00F61587"/>
    <w:rsid w:val="00F6159F"/>
    <w:rsid w:val="00F62EA9"/>
    <w:rsid w:val="00F62F1B"/>
    <w:rsid w:val="00F64E18"/>
    <w:rsid w:val="00F66009"/>
    <w:rsid w:val="00F66DEC"/>
    <w:rsid w:val="00F70B62"/>
    <w:rsid w:val="00F71761"/>
    <w:rsid w:val="00F71E6C"/>
    <w:rsid w:val="00F73E44"/>
    <w:rsid w:val="00F74146"/>
    <w:rsid w:val="00F74DD3"/>
    <w:rsid w:val="00F76237"/>
    <w:rsid w:val="00F7780F"/>
    <w:rsid w:val="00F8130E"/>
    <w:rsid w:val="00F81F00"/>
    <w:rsid w:val="00F86834"/>
    <w:rsid w:val="00F87446"/>
    <w:rsid w:val="00F879B7"/>
    <w:rsid w:val="00F90357"/>
    <w:rsid w:val="00F9048F"/>
    <w:rsid w:val="00F9166E"/>
    <w:rsid w:val="00F91D12"/>
    <w:rsid w:val="00F94EA7"/>
    <w:rsid w:val="00F955D9"/>
    <w:rsid w:val="00F95A85"/>
    <w:rsid w:val="00F960A7"/>
    <w:rsid w:val="00F96EC2"/>
    <w:rsid w:val="00F97651"/>
    <w:rsid w:val="00F976EE"/>
    <w:rsid w:val="00F97D58"/>
    <w:rsid w:val="00FA098B"/>
    <w:rsid w:val="00FA0CAC"/>
    <w:rsid w:val="00FA0D9C"/>
    <w:rsid w:val="00FA111D"/>
    <w:rsid w:val="00FA4783"/>
    <w:rsid w:val="00FA490F"/>
    <w:rsid w:val="00FA4A9F"/>
    <w:rsid w:val="00FA72E7"/>
    <w:rsid w:val="00FA7C17"/>
    <w:rsid w:val="00FB1DC1"/>
    <w:rsid w:val="00FB1F95"/>
    <w:rsid w:val="00FB2203"/>
    <w:rsid w:val="00FB415A"/>
    <w:rsid w:val="00FB44C5"/>
    <w:rsid w:val="00FB6063"/>
    <w:rsid w:val="00FB6D2D"/>
    <w:rsid w:val="00FB71F8"/>
    <w:rsid w:val="00FB7698"/>
    <w:rsid w:val="00FC3372"/>
    <w:rsid w:val="00FC3C19"/>
    <w:rsid w:val="00FC4333"/>
    <w:rsid w:val="00FC6621"/>
    <w:rsid w:val="00FC7B3B"/>
    <w:rsid w:val="00FC7E65"/>
    <w:rsid w:val="00FD075C"/>
    <w:rsid w:val="00FD1F45"/>
    <w:rsid w:val="00FD25B7"/>
    <w:rsid w:val="00FD2E97"/>
    <w:rsid w:val="00FD3125"/>
    <w:rsid w:val="00FD3BAD"/>
    <w:rsid w:val="00FD5510"/>
    <w:rsid w:val="00FD5AE0"/>
    <w:rsid w:val="00FD6F46"/>
    <w:rsid w:val="00FE04CF"/>
    <w:rsid w:val="00FE146A"/>
    <w:rsid w:val="00FE1715"/>
    <w:rsid w:val="00FE3188"/>
    <w:rsid w:val="00FE3E6F"/>
    <w:rsid w:val="00FE4889"/>
    <w:rsid w:val="00FE5171"/>
    <w:rsid w:val="00FE7E52"/>
    <w:rsid w:val="00FF1872"/>
    <w:rsid w:val="00FF35E9"/>
    <w:rsid w:val="00FF460A"/>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A5654"/>
  <w15:docId w15:val="{F82B939F-EF92-4C01-A11E-28144579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73"/>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qFormat/>
    <w:rsid w:val="002B3DB4"/>
    <w:pPr>
      <w:keepNext/>
      <w:widowControl w:val="0"/>
      <w:numPr>
        <w:numId w:val="10"/>
      </w:numPr>
      <w:spacing w:before="240" w:after="240"/>
      <w:outlineLvl w:val="0"/>
    </w:pPr>
    <w:rPr>
      <w:rFonts w:ascii="Verdana" w:hAnsi="Verdana" w:cs="Arial"/>
      <w:b/>
      <w:bCs/>
      <w:caps/>
      <w:sz w:val="22"/>
      <w:szCs w:val="21"/>
    </w:rPr>
  </w:style>
  <w:style w:type="paragraph" w:styleId="Heading2">
    <w:name w:val="heading 2"/>
    <w:basedOn w:val="Normal"/>
    <w:next w:val="Normal"/>
    <w:link w:val="Heading2Char2"/>
    <w:qFormat/>
    <w:rsid w:val="002F6081"/>
    <w:pPr>
      <w:numPr>
        <w:ilvl w:val="1"/>
        <w:numId w:val="10"/>
      </w:numPr>
      <w:spacing w:before="240" w:after="60"/>
      <w:outlineLvl w:val="1"/>
    </w:pPr>
    <w:rPr>
      <w:rFonts w:ascii="Verdana" w:hAnsi="Verdana"/>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2F6081"/>
    <w:pPr>
      <w:numPr>
        <w:ilvl w:val="2"/>
        <w:numId w:val="10"/>
      </w:num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10"/>
      </w:numPr>
      <w:spacing w:after="240"/>
      <w:outlineLvl w:val="3"/>
    </w:pPr>
    <w:rPr>
      <w:rFonts w:ascii="Verdana" w:hAnsi="Verdana"/>
      <w:sz w:val="20"/>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qFormat/>
    <w:rsid w:val="00EB4A21"/>
    <w:pPr>
      <w:numPr>
        <w:ilvl w:val="4"/>
        <w:numId w:val="6"/>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style>
  <w:style w:type="paragraph" w:styleId="Heading9">
    <w:name w:val="heading 9"/>
    <w:aliases w:val="H9,number,Legal Level 1.1.1.1.,Body Text 8,h9"/>
    <w:basedOn w:val="Normal"/>
    <w:link w:val="Heading9Char"/>
    <w:qFormat/>
    <w:rsid w:val="00EB4A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rPr>
  </w:style>
  <w:style w:type="paragraph" w:styleId="Footer">
    <w:name w:val="footer"/>
    <w:basedOn w:val="Normal"/>
    <w:link w:val="FooterChar"/>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basedOn w:val="DefaultParagraphFont"/>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semiHidden/>
    <w:rsid w:val="00EB4A21"/>
    <w:rPr>
      <w:rFonts w:ascii="Tahoma" w:hAnsi="Tahoma"/>
      <w:sz w:val="16"/>
      <w:szCs w:val="16"/>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qFormat/>
    <w:rsid w:val="00EB4A21"/>
    <w:pPr>
      <w:numPr>
        <w:numId w:val="0"/>
      </w:numPr>
      <w:ind w:firstLine="737"/>
    </w:pPr>
    <w:rPr>
      <w:bCs w:val="0"/>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semiHidden/>
    <w:rsid w:val="00EB4A21"/>
    <w:pPr>
      <w:spacing w:before="120" w:after="120"/>
    </w:pPr>
    <w:rPr>
      <w:sz w:val="20"/>
      <w:lang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basedOn w:val="DefaultParagraphFont"/>
    <w:semiHidden/>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rsid w:val="00516AF6"/>
    <w:pPr>
      <w:numPr>
        <w:numId w:val="2"/>
      </w:numPr>
      <w:tabs>
        <w:tab w:val="clear" w:pos="1474"/>
      </w:tabs>
      <w:spacing w:after="120"/>
    </w:pPr>
    <w:rPr>
      <w:rFonts w:ascii="Arial" w:hAnsi="Arial"/>
      <w:sz w:val="19"/>
      <w:lang w:eastAsia="en-US"/>
    </w:rPr>
  </w:style>
  <w:style w:type="character" w:customStyle="1" w:styleId="TableDataChar">
    <w:name w:val="TableData Char"/>
    <w:basedOn w:val="DefaultParagraphFont"/>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semiHidden/>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rsid w:val="002B3DB4"/>
    <w:rPr>
      <w:rFonts w:ascii="Verdana" w:hAnsi="Verdana" w:cs="Arial"/>
      <w:b/>
      <w:bCs/>
      <w:caps/>
      <w:sz w:val="22"/>
      <w:szCs w:val="21"/>
      <w:lang w:eastAsia="en-US"/>
    </w:rPr>
  </w:style>
  <w:style w:type="character" w:customStyle="1" w:styleId="Heading2Char">
    <w:name w:val="Heading 2 Char"/>
    <w:rsid w:val="00B00DF7"/>
    <w:rPr>
      <w:rFonts w:ascii="Verdana" w:hAnsi="Verdana"/>
      <w:bCs/>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semiHidden/>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link w:val="Heading3"/>
    <w:rsid w:val="002F6081"/>
    <w:rPr>
      <w:rFonts w:ascii="Verdana" w:hAnsi="Verdana"/>
      <w:bCs/>
      <w:szCs w:val="26"/>
      <w:lang w:eastAsia="en-US"/>
    </w:rPr>
  </w:style>
  <w:style w:type="character" w:customStyle="1" w:styleId="Heading2Char2">
    <w:name w:val="Heading 2 Char2"/>
    <w:basedOn w:val="DefaultParagraphFont"/>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paragraph" w:customStyle="1" w:styleId="IntroHighlightCTA">
    <w:name w:val="Intro / Highlight / CTA"/>
    <w:basedOn w:val="BodyText"/>
    <w:rsid w:val="00A053F5"/>
    <w:pPr>
      <w:widowControl w:val="0"/>
      <w:tabs>
        <w:tab w:val="left" w:pos="2268"/>
        <w:tab w:val="left" w:pos="5669"/>
      </w:tabs>
      <w:suppressAutoHyphens/>
      <w:autoSpaceDE w:val="0"/>
      <w:autoSpaceDN w:val="0"/>
      <w:adjustRightInd w:val="0"/>
      <w:spacing w:before="360" w:after="360" w:line="280" w:lineRule="atLeast"/>
      <w:textAlignment w:val="center"/>
    </w:pPr>
    <w:rPr>
      <w:rFonts w:ascii="Arial" w:eastAsia="Cambria" w:hAnsi="Arial" w:cs="Calibri"/>
      <w:color w:val="000000" w:themeColor="text1"/>
      <w:spacing w:val="-2"/>
      <w:sz w:val="24"/>
      <w:szCs w:val="24"/>
    </w:rPr>
  </w:style>
  <w:style w:type="paragraph" w:styleId="Revision">
    <w:name w:val="Revision"/>
    <w:hidden/>
    <w:uiPriority w:val="99"/>
    <w:semiHidden/>
    <w:rsid w:val="00830F38"/>
    <w:rPr>
      <w:rFonts w:ascii="Times New Roman" w:hAnsi="Times New Roman"/>
      <w:sz w:val="23"/>
      <w:lang w:eastAsia="en-US"/>
    </w:rPr>
  </w:style>
  <w:style w:type="character" w:customStyle="1" w:styleId="Indent2Char">
    <w:name w:val="Indent 2 Char"/>
    <w:link w:val="Indent2"/>
    <w:locked/>
    <w:rsid w:val="00464D64"/>
    <w:rPr>
      <w:rFonts w:ascii="Verdana" w:hAnsi="Verdana"/>
      <w:lang w:eastAsia="en-US"/>
    </w:rPr>
  </w:style>
  <w:style w:type="paragraph" w:customStyle="1" w:styleId="Notes-ourcustomerterms">
    <w:name w:val="Notes - our customer terms"/>
    <w:basedOn w:val="Normal"/>
    <w:next w:val="Indent2"/>
    <w:qFormat/>
    <w:rsid w:val="00930976"/>
    <w:pPr>
      <w:spacing w:after="240"/>
      <w:ind w:left="737"/>
    </w:pPr>
    <w:rPr>
      <w:rFonts w:ascii="Verdana" w:hAnsi="Verdana" w:cs="Arial"/>
      <w:i/>
      <w:sz w:val="18"/>
      <w:szCs w:val="19"/>
    </w:rPr>
  </w:style>
  <w:style w:type="paragraph" w:customStyle="1" w:styleId="Level11fo">
    <w:name w:val="Level 1.1fo"/>
    <w:basedOn w:val="Normal"/>
    <w:uiPriority w:val="99"/>
    <w:rsid w:val="00930976"/>
    <w:pPr>
      <w:spacing w:before="200" w:line="240" w:lineRule="atLeast"/>
      <w:ind w:left="720"/>
    </w:pPr>
    <w:rPr>
      <w:rFonts w:ascii="Arial" w:eastAsia="SimSun" w:hAnsi="Arial"/>
      <w:sz w:val="20"/>
      <w:lang w:eastAsia="zh-CN"/>
    </w:rPr>
  </w:style>
  <w:style w:type="table" w:styleId="TableGridLight">
    <w:name w:val="Grid Table Light"/>
    <w:basedOn w:val="TableNormal"/>
    <w:uiPriority w:val="40"/>
    <w:rsid w:val="00930976"/>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593562501">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64255350">
      <w:bodyDiv w:val="1"/>
      <w:marLeft w:val="0"/>
      <w:marRight w:val="0"/>
      <w:marTop w:val="0"/>
      <w:marBottom w:val="0"/>
      <w:divBdr>
        <w:top w:val="none" w:sz="0" w:space="0" w:color="auto"/>
        <w:left w:val="none" w:sz="0" w:space="0" w:color="auto"/>
        <w:bottom w:val="none" w:sz="0" w:space="0" w:color="auto"/>
        <w:right w:val="none" w:sz="0" w:space="0" w:color="auto"/>
      </w:divBdr>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581328836">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19573191">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 w:id="204127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dev.telstra.com/suppor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telstra.com.au/privacy/important-information-about-credi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telstra.com.au/privacy/privacy-statement/index.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AATUC-1823800632-69694</_dlc_DocId>
    <_dlc_DocIdUrl xmlns="2a7a03ce-2042-4c5f-90e9-1f29c56988a9">
      <Url>https://teamtelstra.sharepoint.com/sites/DigitalSystems/_layouts/15/DocIdRedir.aspx?ID=AATUC-1823800632-69694</Url>
      <Description>AATUC-1823800632-69694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 W O R K I N G ! 7 1 6 7 3 5 7 0 . 3 < / d o c u m e n t i d >  
     < s e n d e r i d > J P E R I E R < / s e n d e r i d >  
     < s e n d e r e m a i l > J P E R I E R @ M C C U L L O U G H . C O M . A U < / s e n d e r e m a i l >  
     < l a s t m o d i f i e d > 2 0 2 3 - 1 1 - 0 1 T 1 8 : 0 7 : 0 0 . 0 0 0 0 0 0 0 + 1 1 : 0 0 < / l a s t m o d i f i e d >  
     < d a t a b a s e > W O R K I N G < / d a t a b a s e >  
 < / 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369E3C-D78E-49F0-9CF2-AB925413FD56}">
  <ds:schemaRefs>
    <ds:schemaRef ds:uri="http://schemas.openxmlformats.org/officeDocument/2006/bibliography"/>
  </ds:schemaRefs>
</ds:datastoreItem>
</file>

<file path=customXml/itemProps2.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3.xml><?xml version="1.0" encoding="utf-8"?>
<ds:datastoreItem xmlns:ds="http://schemas.openxmlformats.org/officeDocument/2006/customXml" ds:itemID="{DD2F3827-058B-485C-9061-6C53B66808D6}">
  <ds:schemaRefs>
    <ds:schemaRef ds:uri="http://schemas.microsoft.com/office/2006/metadata/properties"/>
    <ds:schemaRef ds:uri="c7b56d83-7d92-4d5e-8552-dd44030ff6cf"/>
    <ds:schemaRef ds:uri="f6374f94-ea7c-428a-97f4-b9a8f1ddd6c6"/>
    <ds:schemaRef ds:uri="http://schemas.microsoft.com/office/infopath/2007/PartnerControls"/>
    <ds:schemaRef ds:uri="2a7a03ce-2042-4c5f-90e9-1f29c56988a9"/>
  </ds:schemaRefs>
</ds:datastoreItem>
</file>

<file path=customXml/itemProps4.xml><?xml version="1.0" encoding="utf-8"?>
<ds:datastoreItem xmlns:ds="http://schemas.openxmlformats.org/officeDocument/2006/customXml" ds:itemID="{2ECE6A07-9356-466C-8A80-EE2DDB9BE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8351B5-DABA-41F8-9D99-07389A4A89B5}">
  <ds:schemaRefs>
    <ds:schemaRef ds:uri="http://www.imanage.com/work/xmlschema"/>
  </ds:schemaRefs>
</ds:datastoreItem>
</file>

<file path=customXml/itemProps6.xml><?xml version="1.0" encoding="utf-8"?>
<ds:datastoreItem xmlns:ds="http://schemas.openxmlformats.org/officeDocument/2006/customXml" ds:itemID="{5B4314AB-CED5-4C95-8DE8-10143BBA8113}">
  <ds:schemaRefs>
    <ds:schemaRef ds:uri="http://schemas.microsoft.com/sharepoint/events"/>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4788</Words>
  <Characters>25406</Characters>
  <Application>Microsoft Office Word</Application>
  <DocSecurity>0</DocSecurity>
  <Lines>211</Lines>
  <Paragraphs>60</Paragraphs>
  <ScaleCrop>false</ScaleCrop>
  <HeadingPairs>
    <vt:vector size="2" baseType="variant">
      <vt:variant>
        <vt:lpstr>Title</vt:lpstr>
      </vt:variant>
      <vt:variant>
        <vt:i4>1</vt:i4>
      </vt:variant>
    </vt:vector>
  </HeadingPairs>
  <TitlesOfParts>
    <vt:vector size="1" baseType="lpstr">
      <vt:lpstr>Telstra Dev Portal Terms of Use</vt:lpstr>
    </vt:vector>
  </TitlesOfParts>
  <Company>Telstra</Company>
  <LinksUpToDate>false</LinksUpToDate>
  <CharactersWithSpaces>30134</CharactersWithSpaces>
  <SharedDoc>false</SharedDoc>
  <HyperlinkBase/>
  <HLinks>
    <vt:vector size="1200" baseType="variant">
      <vt:variant>
        <vt:i4>6684786</vt:i4>
      </vt:variant>
      <vt:variant>
        <vt:i4>1077</vt:i4>
      </vt:variant>
      <vt:variant>
        <vt:i4>0</vt:i4>
      </vt:variant>
      <vt:variant>
        <vt:i4>5</vt:i4>
      </vt:variant>
      <vt:variant>
        <vt:lpwstr>http://www.telstra.com/office365smb/subscriptionchange</vt:lpwstr>
      </vt:variant>
      <vt:variant>
        <vt:lpwstr/>
      </vt:variant>
      <vt:variant>
        <vt:i4>6684782</vt:i4>
      </vt:variant>
      <vt:variant>
        <vt:i4>1071</vt:i4>
      </vt:variant>
      <vt:variant>
        <vt:i4>0</vt:i4>
      </vt:variant>
      <vt:variant>
        <vt:i4>5</vt:i4>
      </vt:variant>
      <vt:variant>
        <vt:lpwstr>http://www.telstra.com/office365smb/onlineform</vt:lpwstr>
      </vt:variant>
      <vt:variant>
        <vt:lpwstr/>
      </vt:variant>
      <vt:variant>
        <vt:i4>2293878</vt:i4>
      </vt:variant>
      <vt:variant>
        <vt:i4>1068</vt:i4>
      </vt:variant>
      <vt:variant>
        <vt:i4>0</vt:i4>
      </vt:variant>
      <vt:variant>
        <vt:i4>5</vt:i4>
      </vt:variant>
      <vt:variant>
        <vt:lpwstr>http://www.telstra.com/t-suite</vt:lpwstr>
      </vt:variant>
      <vt:variant>
        <vt:lpwstr/>
      </vt:variant>
      <vt:variant>
        <vt:i4>6226009</vt:i4>
      </vt:variant>
      <vt:variant>
        <vt:i4>1053</vt:i4>
      </vt:variant>
      <vt:variant>
        <vt:i4>0</vt:i4>
      </vt:variant>
      <vt:variant>
        <vt:i4>5</vt:i4>
      </vt:variant>
      <vt:variant>
        <vt:lpwstr>http://microsoft.com/licensing/contracts</vt:lpwstr>
      </vt:variant>
      <vt:variant>
        <vt:lpwstr/>
      </vt:variant>
      <vt:variant>
        <vt:i4>8323114</vt:i4>
      </vt:variant>
      <vt:variant>
        <vt:i4>1050</vt:i4>
      </vt:variant>
      <vt:variant>
        <vt:i4>0</vt:i4>
      </vt:variant>
      <vt:variant>
        <vt:i4>5</vt:i4>
      </vt:variant>
      <vt:variant>
        <vt:lpwstr>http://windows.microsoft.com/en-US/windows/help/genuine/faq</vt:lpwstr>
      </vt:variant>
      <vt:variant>
        <vt:lpwstr/>
      </vt:variant>
      <vt:variant>
        <vt:i4>2293878</vt:i4>
      </vt:variant>
      <vt:variant>
        <vt:i4>1047</vt:i4>
      </vt:variant>
      <vt:variant>
        <vt:i4>0</vt:i4>
      </vt:variant>
      <vt:variant>
        <vt:i4>5</vt:i4>
      </vt:variant>
      <vt:variant>
        <vt:lpwstr>http://www.telstra.com/t-suite</vt:lpwstr>
      </vt:variant>
      <vt:variant>
        <vt:lpwstr/>
      </vt:variant>
      <vt:variant>
        <vt:i4>2293878</vt:i4>
      </vt:variant>
      <vt:variant>
        <vt:i4>1044</vt:i4>
      </vt:variant>
      <vt:variant>
        <vt:i4>0</vt:i4>
      </vt:variant>
      <vt:variant>
        <vt:i4>5</vt:i4>
      </vt:variant>
      <vt:variant>
        <vt:lpwstr>http://www.telstra.com/t-suite</vt:lpwstr>
      </vt:variant>
      <vt:variant>
        <vt:lpwstr/>
      </vt:variant>
      <vt:variant>
        <vt:i4>2293878</vt:i4>
      </vt:variant>
      <vt:variant>
        <vt:i4>1041</vt:i4>
      </vt:variant>
      <vt:variant>
        <vt:i4>0</vt:i4>
      </vt:variant>
      <vt:variant>
        <vt:i4>5</vt:i4>
      </vt:variant>
      <vt:variant>
        <vt:lpwstr>http://www.telstra.com/t-suite</vt:lpwstr>
      </vt:variant>
      <vt:variant>
        <vt:lpwstr/>
      </vt:variant>
      <vt:variant>
        <vt:i4>2293878</vt:i4>
      </vt:variant>
      <vt:variant>
        <vt:i4>1038</vt:i4>
      </vt:variant>
      <vt:variant>
        <vt:i4>0</vt:i4>
      </vt:variant>
      <vt:variant>
        <vt:i4>5</vt:i4>
      </vt:variant>
      <vt:variant>
        <vt:lpwstr>http://www.telstra.com/t-suite</vt:lpwstr>
      </vt:variant>
      <vt:variant>
        <vt:lpwstr/>
      </vt:variant>
      <vt:variant>
        <vt:i4>2293878</vt:i4>
      </vt:variant>
      <vt:variant>
        <vt:i4>1029</vt:i4>
      </vt:variant>
      <vt:variant>
        <vt:i4>0</vt:i4>
      </vt:variant>
      <vt:variant>
        <vt:i4>5</vt:i4>
      </vt:variant>
      <vt:variant>
        <vt:lpwstr>http://www.telstra.com/t-suite</vt:lpwstr>
      </vt:variant>
      <vt:variant>
        <vt:lpwstr/>
      </vt:variant>
      <vt:variant>
        <vt:i4>2293878</vt:i4>
      </vt:variant>
      <vt:variant>
        <vt:i4>1026</vt:i4>
      </vt:variant>
      <vt:variant>
        <vt:i4>0</vt:i4>
      </vt:variant>
      <vt:variant>
        <vt:i4>5</vt:i4>
      </vt:variant>
      <vt:variant>
        <vt:lpwstr>http://www.telstra.com/t-suite</vt:lpwstr>
      </vt:variant>
      <vt:variant>
        <vt:lpwstr/>
      </vt:variant>
      <vt:variant>
        <vt:i4>4390912</vt:i4>
      </vt:variant>
      <vt:variant>
        <vt:i4>1023</vt:i4>
      </vt:variant>
      <vt:variant>
        <vt:i4>0</vt:i4>
      </vt:variant>
      <vt:variant>
        <vt:i4>5</vt:i4>
      </vt:variant>
      <vt:variant>
        <vt:lpwstr>https://www.yammer.com/about/privacy</vt:lpwstr>
      </vt:variant>
      <vt:variant>
        <vt:lpwstr/>
      </vt:variant>
      <vt:variant>
        <vt:i4>2293878</vt:i4>
      </vt:variant>
      <vt:variant>
        <vt:i4>1020</vt:i4>
      </vt:variant>
      <vt:variant>
        <vt:i4>0</vt:i4>
      </vt:variant>
      <vt:variant>
        <vt:i4>5</vt:i4>
      </vt:variant>
      <vt:variant>
        <vt:lpwstr>http://www.telstra.com/t-suite</vt:lpwstr>
      </vt:variant>
      <vt:variant>
        <vt:lpwstr/>
      </vt:variant>
      <vt:variant>
        <vt:i4>2293878</vt:i4>
      </vt:variant>
      <vt:variant>
        <vt:i4>1017</vt:i4>
      </vt:variant>
      <vt:variant>
        <vt:i4>0</vt:i4>
      </vt:variant>
      <vt:variant>
        <vt:i4>5</vt:i4>
      </vt:variant>
      <vt:variant>
        <vt:lpwstr>http://www.telstra.com/t-suite</vt:lpwstr>
      </vt:variant>
      <vt:variant>
        <vt:lpwstr/>
      </vt:variant>
      <vt:variant>
        <vt:i4>8323114</vt:i4>
      </vt:variant>
      <vt:variant>
        <vt:i4>1014</vt:i4>
      </vt:variant>
      <vt:variant>
        <vt:i4>0</vt:i4>
      </vt:variant>
      <vt:variant>
        <vt:i4>5</vt:i4>
      </vt:variant>
      <vt:variant>
        <vt:lpwstr>http://windows.microsoft.com/en-US/windows/help/genuine/faq</vt:lpwstr>
      </vt:variant>
      <vt:variant>
        <vt:lpwstr/>
      </vt:variant>
      <vt:variant>
        <vt:i4>6226009</vt:i4>
      </vt:variant>
      <vt:variant>
        <vt:i4>1011</vt:i4>
      </vt:variant>
      <vt:variant>
        <vt:i4>0</vt:i4>
      </vt:variant>
      <vt:variant>
        <vt:i4>5</vt:i4>
      </vt:variant>
      <vt:variant>
        <vt:lpwstr>http://microsoft.com/licensing/contracts</vt:lpwstr>
      </vt:variant>
      <vt:variant>
        <vt:lpwstr/>
      </vt:variant>
      <vt:variant>
        <vt:i4>2293878</vt:i4>
      </vt:variant>
      <vt:variant>
        <vt:i4>1008</vt:i4>
      </vt:variant>
      <vt:variant>
        <vt:i4>0</vt:i4>
      </vt:variant>
      <vt:variant>
        <vt:i4>5</vt:i4>
      </vt:variant>
      <vt:variant>
        <vt:lpwstr>http://www.telstra.com/t-suite</vt:lpwstr>
      </vt:variant>
      <vt:variant>
        <vt:lpwstr/>
      </vt:variant>
      <vt:variant>
        <vt:i4>2293878</vt:i4>
      </vt:variant>
      <vt:variant>
        <vt:i4>1005</vt:i4>
      </vt:variant>
      <vt:variant>
        <vt:i4>0</vt:i4>
      </vt:variant>
      <vt:variant>
        <vt:i4>5</vt:i4>
      </vt:variant>
      <vt:variant>
        <vt:lpwstr>http://www.telstra.com/t-suite</vt:lpwstr>
      </vt:variant>
      <vt:variant>
        <vt:lpwstr/>
      </vt:variant>
      <vt:variant>
        <vt:i4>2293878</vt:i4>
      </vt:variant>
      <vt:variant>
        <vt:i4>1002</vt:i4>
      </vt:variant>
      <vt:variant>
        <vt:i4>0</vt:i4>
      </vt:variant>
      <vt:variant>
        <vt:i4>5</vt:i4>
      </vt:variant>
      <vt:variant>
        <vt:lpwstr>http://www.telstra.com/t-suite</vt:lpwstr>
      </vt:variant>
      <vt:variant>
        <vt:lpwstr/>
      </vt:variant>
      <vt:variant>
        <vt:i4>2293878</vt:i4>
      </vt:variant>
      <vt:variant>
        <vt:i4>999</vt:i4>
      </vt:variant>
      <vt:variant>
        <vt:i4>0</vt:i4>
      </vt:variant>
      <vt:variant>
        <vt:i4>5</vt:i4>
      </vt:variant>
      <vt:variant>
        <vt:lpwstr>http://www.telstra.com/t-suite</vt:lpwstr>
      </vt:variant>
      <vt:variant>
        <vt:lpwstr/>
      </vt:variant>
      <vt:variant>
        <vt:i4>2293878</vt:i4>
      </vt:variant>
      <vt:variant>
        <vt:i4>993</vt:i4>
      </vt:variant>
      <vt:variant>
        <vt:i4>0</vt:i4>
      </vt:variant>
      <vt:variant>
        <vt:i4>5</vt:i4>
      </vt:variant>
      <vt:variant>
        <vt:lpwstr>http://www.telstra.com/t-suite</vt:lpwstr>
      </vt:variant>
      <vt:variant>
        <vt:lpwstr/>
      </vt:variant>
      <vt:variant>
        <vt:i4>2293878</vt:i4>
      </vt:variant>
      <vt:variant>
        <vt:i4>990</vt:i4>
      </vt:variant>
      <vt:variant>
        <vt:i4>0</vt:i4>
      </vt:variant>
      <vt:variant>
        <vt:i4>5</vt:i4>
      </vt:variant>
      <vt:variant>
        <vt:lpwstr>http://www.telstra.com/t-suite</vt:lpwstr>
      </vt:variant>
      <vt:variant>
        <vt:lpwstr/>
      </vt:variant>
      <vt:variant>
        <vt:i4>8323114</vt:i4>
      </vt:variant>
      <vt:variant>
        <vt:i4>987</vt:i4>
      </vt:variant>
      <vt:variant>
        <vt:i4>0</vt:i4>
      </vt:variant>
      <vt:variant>
        <vt:i4>5</vt:i4>
      </vt:variant>
      <vt:variant>
        <vt:lpwstr>http://windows.microsoft.com/en-US/windows/help/genuine/faq</vt:lpwstr>
      </vt:variant>
      <vt:variant>
        <vt:lpwstr/>
      </vt:variant>
      <vt:variant>
        <vt:i4>6226009</vt:i4>
      </vt:variant>
      <vt:variant>
        <vt:i4>984</vt:i4>
      </vt:variant>
      <vt:variant>
        <vt:i4>0</vt:i4>
      </vt:variant>
      <vt:variant>
        <vt:i4>5</vt:i4>
      </vt:variant>
      <vt:variant>
        <vt:lpwstr>http://microsoft.com/licensing/contracts</vt:lpwstr>
      </vt:variant>
      <vt:variant>
        <vt:lpwstr/>
      </vt:variant>
      <vt:variant>
        <vt:i4>2293878</vt:i4>
      </vt:variant>
      <vt:variant>
        <vt:i4>981</vt:i4>
      </vt:variant>
      <vt:variant>
        <vt:i4>0</vt:i4>
      </vt:variant>
      <vt:variant>
        <vt:i4>5</vt:i4>
      </vt:variant>
      <vt:variant>
        <vt:lpwstr>http://www.telstra.com/t-suite</vt:lpwstr>
      </vt:variant>
      <vt:variant>
        <vt:lpwstr/>
      </vt:variant>
      <vt:variant>
        <vt:i4>2293878</vt:i4>
      </vt:variant>
      <vt:variant>
        <vt:i4>978</vt:i4>
      </vt:variant>
      <vt:variant>
        <vt:i4>0</vt:i4>
      </vt:variant>
      <vt:variant>
        <vt:i4>5</vt:i4>
      </vt:variant>
      <vt:variant>
        <vt:lpwstr>http://www.telstra.com/t-suite</vt:lpwstr>
      </vt:variant>
      <vt:variant>
        <vt:lpwstr/>
      </vt:variant>
      <vt:variant>
        <vt:i4>2293878</vt:i4>
      </vt:variant>
      <vt:variant>
        <vt:i4>966</vt:i4>
      </vt:variant>
      <vt:variant>
        <vt:i4>0</vt:i4>
      </vt:variant>
      <vt:variant>
        <vt:i4>5</vt:i4>
      </vt:variant>
      <vt:variant>
        <vt:lpwstr>http://www.telstra.com/t-suite</vt:lpwstr>
      </vt:variant>
      <vt:variant>
        <vt:lpwstr/>
      </vt:variant>
      <vt:variant>
        <vt:i4>2293878</vt:i4>
      </vt:variant>
      <vt:variant>
        <vt:i4>963</vt:i4>
      </vt:variant>
      <vt:variant>
        <vt:i4>0</vt:i4>
      </vt:variant>
      <vt:variant>
        <vt:i4>5</vt:i4>
      </vt:variant>
      <vt:variant>
        <vt:lpwstr>http://www.telstra.com/t-suite</vt:lpwstr>
      </vt:variant>
      <vt:variant>
        <vt:lpwstr/>
      </vt:variant>
      <vt:variant>
        <vt:i4>8323114</vt:i4>
      </vt:variant>
      <vt:variant>
        <vt:i4>960</vt:i4>
      </vt:variant>
      <vt:variant>
        <vt:i4>0</vt:i4>
      </vt:variant>
      <vt:variant>
        <vt:i4>5</vt:i4>
      </vt:variant>
      <vt:variant>
        <vt:lpwstr>http://windows.microsoft.com/en-US/windows/help/genuine/faq</vt:lpwstr>
      </vt:variant>
      <vt:variant>
        <vt:lpwstr/>
      </vt:variant>
      <vt:variant>
        <vt:i4>1835021</vt:i4>
      </vt:variant>
      <vt:variant>
        <vt:i4>957</vt:i4>
      </vt:variant>
      <vt:variant>
        <vt:i4>0</vt:i4>
      </vt:variant>
      <vt:variant>
        <vt:i4>5</vt:i4>
      </vt:variant>
      <vt:variant>
        <vt:lpwstr>http://go.microsoft.com/fwlink/?LinkID=248686</vt:lpwstr>
      </vt:variant>
      <vt:variant>
        <vt:lpwstr/>
      </vt:variant>
      <vt:variant>
        <vt:i4>6291579</vt:i4>
      </vt:variant>
      <vt:variant>
        <vt:i4>954</vt:i4>
      </vt:variant>
      <vt:variant>
        <vt:i4>0</vt:i4>
      </vt:variant>
      <vt:variant>
        <vt:i4>5</vt:i4>
      </vt:variant>
      <vt:variant>
        <vt:lpwstr>http://go.microsoft.com/?linkid=9710837</vt:lpwstr>
      </vt:variant>
      <vt:variant>
        <vt:lpwstr/>
      </vt:variant>
      <vt:variant>
        <vt:i4>6226009</vt:i4>
      </vt:variant>
      <vt:variant>
        <vt:i4>951</vt:i4>
      </vt:variant>
      <vt:variant>
        <vt:i4>0</vt:i4>
      </vt:variant>
      <vt:variant>
        <vt:i4>5</vt:i4>
      </vt:variant>
      <vt:variant>
        <vt:lpwstr>http://microsoft.com/licensing/contracts</vt:lpwstr>
      </vt:variant>
      <vt:variant>
        <vt:lpwstr/>
      </vt:variant>
      <vt:variant>
        <vt:i4>2293878</vt:i4>
      </vt:variant>
      <vt:variant>
        <vt:i4>948</vt:i4>
      </vt:variant>
      <vt:variant>
        <vt:i4>0</vt:i4>
      </vt:variant>
      <vt:variant>
        <vt:i4>5</vt:i4>
      </vt:variant>
      <vt:variant>
        <vt:lpwstr>http://www.telstra.com/t-suite</vt:lpwstr>
      </vt:variant>
      <vt:variant>
        <vt:lpwstr/>
      </vt:variant>
      <vt:variant>
        <vt:i4>2293878</vt:i4>
      </vt:variant>
      <vt:variant>
        <vt:i4>945</vt:i4>
      </vt:variant>
      <vt:variant>
        <vt:i4>0</vt:i4>
      </vt:variant>
      <vt:variant>
        <vt:i4>5</vt:i4>
      </vt:variant>
      <vt:variant>
        <vt:lpwstr>http://www.telstra.com/t-suite</vt:lpwstr>
      </vt:variant>
      <vt:variant>
        <vt:lpwstr/>
      </vt:variant>
      <vt:variant>
        <vt:i4>1376277</vt:i4>
      </vt:variant>
      <vt:variant>
        <vt:i4>942</vt:i4>
      </vt:variant>
      <vt:variant>
        <vt:i4>0</vt:i4>
      </vt:variant>
      <vt:variant>
        <vt:i4>5</vt:i4>
      </vt:variant>
      <vt:variant>
        <vt:lpwstr>http://www.mpegla.com/index1.cfm</vt:lpwstr>
      </vt:variant>
      <vt:variant>
        <vt:lpwstr/>
      </vt:variant>
      <vt:variant>
        <vt:i4>2293878</vt:i4>
      </vt:variant>
      <vt:variant>
        <vt:i4>939</vt:i4>
      </vt:variant>
      <vt:variant>
        <vt:i4>0</vt:i4>
      </vt:variant>
      <vt:variant>
        <vt:i4>5</vt:i4>
      </vt:variant>
      <vt:variant>
        <vt:lpwstr>http://www.telstra.com/t-suite</vt:lpwstr>
      </vt:variant>
      <vt:variant>
        <vt:lpwstr/>
      </vt:variant>
      <vt:variant>
        <vt:i4>2293878</vt:i4>
      </vt:variant>
      <vt:variant>
        <vt:i4>936</vt:i4>
      </vt:variant>
      <vt:variant>
        <vt:i4>0</vt:i4>
      </vt:variant>
      <vt:variant>
        <vt:i4>5</vt:i4>
      </vt:variant>
      <vt:variant>
        <vt:lpwstr>http://www.telstra.com/t-suite</vt:lpwstr>
      </vt:variant>
      <vt:variant>
        <vt:lpwstr/>
      </vt:variant>
      <vt:variant>
        <vt:i4>2293878</vt:i4>
      </vt:variant>
      <vt:variant>
        <vt:i4>933</vt:i4>
      </vt:variant>
      <vt:variant>
        <vt:i4>0</vt:i4>
      </vt:variant>
      <vt:variant>
        <vt:i4>5</vt:i4>
      </vt:variant>
      <vt:variant>
        <vt:lpwstr>http://www.telstra.com/t-suite</vt:lpwstr>
      </vt:variant>
      <vt:variant>
        <vt:lpwstr/>
      </vt:variant>
      <vt:variant>
        <vt:i4>2293878</vt:i4>
      </vt:variant>
      <vt:variant>
        <vt:i4>930</vt:i4>
      </vt:variant>
      <vt:variant>
        <vt:i4>0</vt:i4>
      </vt:variant>
      <vt:variant>
        <vt:i4>5</vt:i4>
      </vt:variant>
      <vt:variant>
        <vt:lpwstr>http://www.telstra.com/t-suite</vt:lpwstr>
      </vt:variant>
      <vt:variant>
        <vt:lpwstr/>
      </vt:variant>
      <vt:variant>
        <vt:i4>6029338</vt:i4>
      </vt:variant>
      <vt:variant>
        <vt:i4>927</vt:i4>
      </vt:variant>
      <vt:variant>
        <vt:i4>0</vt:i4>
      </vt:variant>
      <vt:variant>
        <vt:i4>5</vt:i4>
      </vt:variant>
      <vt:variant>
        <vt:lpwstr>http://www.telstrabusiness.com/business/portal/online/site/productsservices/tsuiteapplications.52025</vt:lpwstr>
      </vt:variant>
      <vt:variant>
        <vt:lpwstr/>
      </vt:variant>
      <vt:variant>
        <vt:i4>6422638</vt:i4>
      </vt:variant>
      <vt:variant>
        <vt:i4>924</vt:i4>
      </vt:variant>
      <vt:variant>
        <vt:i4>0</vt:i4>
      </vt:variant>
      <vt:variant>
        <vt:i4>5</vt:i4>
      </vt:variant>
      <vt:variant>
        <vt:lpwstr>http://office.microsoft.com/en-us/office365-suite-help/compare-how-different-mobile-devices-work-with-office-365-HA103991814.aspx?CTT=5&amp;origin=HA102817415</vt:lpwstr>
      </vt:variant>
      <vt:variant>
        <vt:lpwstr/>
      </vt:variant>
      <vt:variant>
        <vt:i4>2293878</vt:i4>
      </vt:variant>
      <vt:variant>
        <vt:i4>921</vt:i4>
      </vt:variant>
      <vt:variant>
        <vt:i4>0</vt:i4>
      </vt:variant>
      <vt:variant>
        <vt:i4>5</vt:i4>
      </vt:variant>
      <vt:variant>
        <vt:lpwstr>http://www.telstra.com/t-suite</vt:lpwstr>
      </vt:variant>
      <vt:variant>
        <vt:lpwstr/>
      </vt:variant>
      <vt:variant>
        <vt:i4>2293878</vt:i4>
      </vt:variant>
      <vt:variant>
        <vt:i4>918</vt:i4>
      </vt:variant>
      <vt:variant>
        <vt:i4>0</vt:i4>
      </vt:variant>
      <vt:variant>
        <vt:i4>5</vt:i4>
      </vt:variant>
      <vt:variant>
        <vt:lpwstr>http://www.telstra.com/t-suite</vt:lpwstr>
      </vt:variant>
      <vt:variant>
        <vt:lpwstr/>
      </vt:variant>
      <vt:variant>
        <vt:i4>2293878</vt:i4>
      </vt:variant>
      <vt:variant>
        <vt:i4>915</vt:i4>
      </vt:variant>
      <vt:variant>
        <vt:i4>0</vt:i4>
      </vt:variant>
      <vt:variant>
        <vt:i4>5</vt:i4>
      </vt:variant>
      <vt:variant>
        <vt:lpwstr>http://www.telstra.com/t-suite</vt:lpwstr>
      </vt:variant>
      <vt:variant>
        <vt:lpwstr/>
      </vt:variant>
      <vt:variant>
        <vt:i4>2293878</vt:i4>
      </vt:variant>
      <vt:variant>
        <vt:i4>912</vt:i4>
      </vt:variant>
      <vt:variant>
        <vt:i4>0</vt:i4>
      </vt:variant>
      <vt:variant>
        <vt:i4>5</vt:i4>
      </vt:variant>
      <vt:variant>
        <vt:lpwstr>http://www.telstra.com/t-suite</vt:lpwstr>
      </vt:variant>
      <vt:variant>
        <vt:lpwstr/>
      </vt:variant>
      <vt:variant>
        <vt:i4>6422638</vt:i4>
      </vt:variant>
      <vt:variant>
        <vt:i4>909</vt:i4>
      </vt:variant>
      <vt:variant>
        <vt:i4>0</vt:i4>
      </vt:variant>
      <vt:variant>
        <vt:i4>5</vt:i4>
      </vt:variant>
      <vt:variant>
        <vt:lpwstr>http://office.microsoft.com/en-us/office365-suite-help/compare-how-different-mobile-devices-work-with-office-365-HA103991814.aspx?CTT=5&amp;origin=HA102817415</vt:lpwstr>
      </vt:variant>
      <vt:variant>
        <vt:lpwstr/>
      </vt:variant>
      <vt:variant>
        <vt:i4>2293878</vt:i4>
      </vt:variant>
      <vt:variant>
        <vt:i4>906</vt:i4>
      </vt:variant>
      <vt:variant>
        <vt:i4>0</vt:i4>
      </vt:variant>
      <vt:variant>
        <vt:i4>5</vt:i4>
      </vt:variant>
      <vt:variant>
        <vt:lpwstr>http://www.telstra.com/t-suite</vt:lpwstr>
      </vt:variant>
      <vt:variant>
        <vt:lpwstr/>
      </vt:variant>
      <vt:variant>
        <vt:i4>2293878</vt:i4>
      </vt:variant>
      <vt:variant>
        <vt:i4>903</vt:i4>
      </vt:variant>
      <vt:variant>
        <vt:i4>0</vt:i4>
      </vt:variant>
      <vt:variant>
        <vt:i4>5</vt:i4>
      </vt:variant>
      <vt:variant>
        <vt:lpwstr>http://www.telstra.com/t-suite</vt:lpwstr>
      </vt:variant>
      <vt:variant>
        <vt:lpwstr/>
      </vt:variant>
      <vt:variant>
        <vt:i4>6029338</vt:i4>
      </vt:variant>
      <vt:variant>
        <vt:i4>900</vt:i4>
      </vt:variant>
      <vt:variant>
        <vt:i4>0</vt:i4>
      </vt:variant>
      <vt:variant>
        <vt:i4>5</vt:i4>
      </vt:variant>
      <vt:variant>
        <vt:lpwstr>http://www.telstrabusiness.com/business/portal/online/site/productsservices/tsuiteapplications.52025</vt:lpwstr>
      </vt:variant>
      <vt:variant>
        <vt:lpwstr/>
      </vt:variant>
      <vt:variant>
        <vt:i4>1769543</vt:i4>
      </vt:variant>
      <vt:variant>
        <vt:i4>897</vt:i4>
      </vt:variant>
      <vt:variant>
        <vt:i4>0</vt:i4>
      </vt:variant>
      <vt:variant>
        <vt:i4>5</vt:i4>
      </vt:variant>
      <vt:variant>
        <vt:lpwstr>http://go.microsoft.com/fwlink/?LinkID=212058&amp;amp;clcid=0x409</vt:lpwstr>
      </vt:variant>
      <vt:variant>
        <vt:lpwstr/>
      </vt:variant>
      <vt:variant>
        <vt:i4>1835016</vt:i4>
      </vt:variant>
      <vt:variant>
        <vt:i4>894</vt:i4>
      </vt:variant>
      <vt:variant>
        <vt:i4>0</vt:i4>
      </vt:variant>
      <vt:variant>
        <vt:i4>5</vt:i4>
      </vt:variant>
      <vt:variant>
        <vt:lpwstr>http://go.microsoft.com/fwlink/?LinkId=21969</vt:lpwstr>
      </vt:variant>
      <vt:variant>
        <vt:lpwstr/>
      </vt:variant>
      <vt:variant>
        <vt:i4>7274521</vt:i4>
      </vt:variant>
      <vt:variant>
        <vt:i4>873</vt:i4>
      </vt:variant>
      <vt:variant>
        <vt:i4>0</vt:i4>
      </vt:variant>
      <vt:variant>
        <vt:i4>5</vt:i4>
      </vt:variant>
      <vt:variant>
        <vt:lpwstr>mailto:t-suite.support@team.telstra.com</vt:lpwstr>
      </vt:variant>
      <vt:variant>
        <vt:lpwstr/>
      </vt:variant>
      <vt:variant>
        <vt:i4>4456558</vt:i4>
      </vt:variant>
      <vt:variant>
        <vt:i4>870</vt:i4>
      </vt:variant>
      <vt:variant>
        <vt:i4>0</vt:i4>
      </vt:variant>
      <vt:variant>
        <vt:i4>5</vt:i4>
      </vt:variant>
      <vt:variant>
        <vt:lpwstr>https://store.t-suite.telstra.com/jsdn/web/login/loginview.jsp?view=.view.jsdn.store.marketplace.browseservice&amp;src=services&amp;marketplaceAuthenticate=false</vt:lpwstr>
      </vt:variant>
      <vt:variant>
        <vt:lpwstr>p_default2</vt:lpwstr>
      </vt:variant>
      <vt:variant>
        <vt:i4>1376331</vt:i4>
      </vt:variant>
      <vt:variant>
        <vt:i4>867</vt:i4>
      </vt:variant>
      <vt:variant>
        <vt:i4>0</vt:i4>
      </vt:variant>
      <vt:variant>
        <vt:i4>5</vt:i4>
      </vt:variant>
      <vt:variant>
        <vt:lpwstr>http://www.telstra.com/business/oneclickinstallseula</vt:lpwstr>
      </vt:variant>
      <vt:variant>
        <vt:lpwstr/>
      </vt:variant>
      <vt:variant>
        <vt:i4>2293878</vt:i4>
      </vt:variant>
      <vt:variant>
        <vt:i4>864</vt:i4>
      </vt:variant>
      <vt:variant>
        <vt:i4>0</vt:i4>
      </vt:variant>
      <vt:variant>
        <vt:i4>5</vt:i4>
      </vt:variant>
      <vt:variant>
        <vt:lpwstr>http://www.telstra.com/t-suite</vt:lpwstr>
      </vt:variant>
      <vt:variant>
        <vt:lpwstr/>
      </vt:variant>
      <vt:variant>
        <vt:i4>8323122</vt:i4>
      </vt:variant>
      <vt:variant>
        <vt:i4>861</vt:i4>
      </vt:variant>
      <vt:variant>
        <vt:i4>0</vt:i4>
      </vt:variant>
      <vt:variant>
        <vt:i4>5</vt:i4>
      </vt:variant>
      <vt:variant>
        <vt:lpwstr>http://www.telstra.com.au/privacy/index.htm</vt:lpwstr>
      </vt:variant>
      <vt:variant>
        <vt:lpwstr/>
      </vt:variant>
      <vt:variant>
        <vt:i4>2687021</vt:i4>
      </vt:variant>
      <vt:variant>
        <vt:i4>858</vt:i4>
      </vt:variant>
      <vt:variant>
        <vt:i4>0</vt:i4>
      </vt:variant>
      <vt:variant>
        <vt:i4>5</vt:i4>
      </vt:variant>
      <vt:variant>
        <vt:lpwstr>http://www.auda.org.au/</vt:lpwstr>
      </vt:variant>
      <vt:variant>
        <vt:lpwstr/>
      </vt:variant>
      <vt:variant>
        <vt:i4>7995429</vt:i4>
      </vt:variant>
      <vt:variant>
        <vt:i4>855</vt:i4>
      </vt:variant>
      <vt:variant>
        <vt:i4>0</vt:i4>
      </vt:variant>
      <vt:variant>
        <vt:i4>5</vt:i4>
      </vt:variant>
      <vt:variant>
        <vt:lpwstr>http://www.melbourneit.com.au/policies</vt:lpwstr>
      </vt:variant>
      <vt:variant>
        <vt:lpwstr/>
      </vt:variant>
      <vt:variant>
        <vt:i4>1507413</vt:i4>
      </vt:variant>
      <vt:variant>
        <vt:i4>852</vt:i4>
      </vt:variant>
      <vt:variant>
        <vt:i4>0</vt:i4>
      </vt:variant>
      <vt:variant>
        <vt:i4>5</vt:i4>
      </vt:variant>
      <vt:variant>
        <vt:lpwstr>http://www.mywebname.com.au/</vt:lpwstr>
      </vt:variant>
      <vt:variant>
        <vt:lpwstr/>
      </vt:variant>
      <vt:variant>
        <vt:i4>8257570</vt:i4>
      </vt:variant>
      <vt:variant>
        <vt:i4>849</vt:i4>
      </vt:variant>
      <vt:variant>
        <vt:i4>0</vt:i4>
      </vt:variant>
      <vt:variant>
        <vt:i4>5</vt:i4>
      </vt:variant>
      <vt:variant>
        <vt:lpwstr>http://www.internic.net/whois.html</vt:lpwstr>
      </vt:variant>
      <vt:variant>
        <vt:lpwstr/>
      </vt:variant>
      <vt:variant>
        <vt:i4>6029324</vt:i4>
      </vt:variant>
      <vt:variant>
        <vt:i4>846</vt:i4>
      </vt:variant>
      <vt:variant>
        <vt:i4>0</vt:i4>
      </vt:variant>
      <vt:variant>
        <vt:i4>5</vt:i4>
      </vt:variant>
      <vt:variant>
        <vt:lpwstr>http://www.workforceguardian.com.au/terms-and-conditions-subscription.php</vt:lpwstr>
      </vt:variant>
      <vt:variant>
        <vt:lpwstr/>
      </vt:variant>
      <vt:variant>
        <vt:i4>6029324</vt:i4>
      </vt:variant>
      <vt:variant>
        <vt:i4>843</vt:i4>
      </vt:variant>
      <vt:variant>
        <vt:i4>0</vt:i4>
      </vt:variant>
      <vt:variant>
        <vt:i4>5</vt:i4>
      </vt:variant>
      <vt:variant>
        <vt:lpwstr>http://www.workforceguardian.com.au/terms-and-conditions-subscription.php</vt:lpwstr>
      </vt:variant>
      <vt:variant>
        <vt:lpwstr/>
      </vt:variant>
      <vt:variant>
        <vt:i4>8323122</vt:i4>
      </vt:variant>
      <vt:variant>
        <vt:i4>840</vt:i4>
      </vt:variant>
      <vt:variant>
        <vt:i4>0</vt:i4>
      </vt:variant>
      <vt:variant>
        <vt:i4>5</vt:i4>
      </vt:variant>
      <vt:variant>
        <vt:lpwstr>http://www.telstra.com.au/privacy/index.htm</vt:lpwstr>
      </vt:variant>
      <vt:variant>
        <vt:lpwstr/>
      </vt:variant>
      <vt:variant>
        <vt:i4>4128793</vt:i4>
      </vt:variant>
      <vt:variant>
        <vt:i4>807</vt:i4>
      </vt:variant>
      <vt:variant>
        <vt:i4>0</vt:i4>
      </vt:variant>
      <vt:variant>
        <vt:i4>5</vt:i4>
      </vt:variant>
      <vt:variant>
        <vt:lpwstr>http://images.messagelabs.com/EmailResources/ServiceAdminGuides/WebRoamingAgent/SmartConnect_NoServiceCountries.pdf</vt:lpwstr>
      </vt:variant>
      <vt:variant>
        <vt:lpwstr/>
      </vt:variant>
      <vt:variant>
        <vt:i4>1310817</vt:i4>
      </vt:variant>
      <vt:variant>
        <vt:i4>804</vt:i4>
      </vt:variant>
      <vt:variant>
        <vt:i4>0</vt:i4>
      </vt:variant>
      <vt:variant>
        <vt:i4>5</vt:i4>
      </vt:variant>
      <vt:variant>
        <vt:lpwstr>http://www.topiatechnology.com/skoot_eula.doc</vt:lpwstr>
      </vt:variant>
      <vt:variant>
        <vt:lpwstr/>
      </vt:variant>
      <vt:variant>
        <vt:i4>327786</vt:i4>
      </vt:variant>
      <vt:variant>
        <vt:i4>801</vt:i4>
      </vt:variant>
      <vt:variant>
        <vt:i4>0</vt:i4>
      </vt:variant>
      <vt:variant>
        <vt:i4>5</vt:i4>
      </vt:variant>
      <vt:variant>
        <vt:lpwstr>http://www.telstra.com.au/customerterms/bus_government.htm</vt:lpwstr>
      </vt:variant>
      <vt:variant>
        <vt:lpwstr/>
      </vt:variant>
      <vt:variant>
        <vt:i4>327786</vt:i4>
      </vt:variant>
      <vt:variant>
        <vt:i4>798</vt:i4>
      </vt:variant>
      <vt:variant>
        <vt:i4>0</vt:i4>
      </vt:variant>
      <vt:variant>
        <vt:i4>5</vt:i4>
      </vt:variant>
      <vt:variant>
        <vt:lpwstr>http://www.telstra.com.au/customerterms/bus_government.htm</vt:lpwstr>
      </vt:variant>
      <vt:variant>
        <vt:lpwstr/>
      </vt:variant>
      <vt:variant>
        <vt:i4>327786</vt:i4>
      </vt:variant>
      <vt:variant>
        <vt:i4>795</vt:i4>
      </vt:variant>
      <vt:variant>
        <vt:i4>0</vt:i4>
      </vt:variant>
      <vt:variant>
        <vt:i4>5</vt:i4>
      </vt:variant>
      <vt:variant>
        <vt:lpwstr>http://www.telstra.com.au/customerterms/bus_government.htm</vt:lpwstr>
      </vt:variant>
      <vt:variant>
        <vt:lpwstr/>
      </vt:variant>
      <vt:variant>
        <vt:i4>1769523</vt:i4>
      </vt:variant>
      <vt:variant>
        <vt:i4>788</vt:i4>
      </vt:variant>
      <vt:variant>
        <vt:i4>0</vt:i4>
      </vt:variant>
      <vt:variant>
        <vt:i4>5</vt:i4>
      </vt:variant>
      <vt:variant>
        <vt:lpwstr/>
      </vt:variant>
      <vt:variant>
        <vt:lpwstr>_Toc390162665</vt:lpwstr>
      </vt:variant>
      <vt:variant>
        <vt:i4>1769523</vt:i4>
      </vt:variant>
      <vt:variant>
        <vt:i4>782</vt:i4>
      </vt:variant>
      <vt:variant>
        <vt:i4>0</vt:i4>
      </vt:variant>
      <vt:variant>
        <vt:i4>5</vt:i4>
      </vt:variant>
      <vt:variant>
        <vt:lpwstr/>
      </vt:variant>
      <vt:variant>
        <vt:lpwstr>_Toc390162664</vt:lpwstr>
      </vt:variant>
      <vt:variant>
        <vt:i4>1769523</vt:i4>
      </vt:variant>
      <vt:variant>
        <vt:i4>776</vt:i4>
      </vt:variant>
      <vt:variant>
        <vt:i4>0</vt:i4>
      </vt:variant>
      <vt:variant>
        <vt:i4>5</vt:i4>
      </vt:variant>
      <vt:variant>
        <vt:lpwstr/>
      </vt:variant>
      <vt:variant>
        <vt:lpwstr>_Toc390162663</vt:lpwstr>
      </vt:variant>
      <vt:variant>
        <vt:i4>1769523</vt:i4>
      </vt:variant>
      <vt:variant>
        <vt:i4>770</vt:i4>
      </vt:variant>
      <vt:variant>
        <vt:i4>0</vt:i4>
      </vt:variant>
      <vt:variant>
        <vt:i4>5</vt:i4>
      </vt:variant>
      <vt:variant>
        <vt:lpwstr/>
      </vt:variant>
      <vt:variant>
        <vt:lpwstr>_Toc390162662</vt:lpwstr>
      </vt:variant>
      <vt:variant>
        <vt:i4>1769523</vt:i4>
      </vt:variant>
      <vt:variant>
        <vt:i4>764</vt:i4>
      </vt:variant>
      <vt:variant>
        <vt:i4>0</vt:i4>
      </vt:variant>
      <vt:variant>
        <vt:i4>5</vt:i4>
      </vt:variant>
      <vt:variant>
        <vt:lpwstr/>
      </vt:variant>
      <vt:variant>
        <vt:lpwstr>_Toc390162661</vt:lpwstr>
      </vt:variant>
      <vt:variant>
        <vt:i4>1769523</vt:i4>
      </vt:variant>
      <vt:variant>
        <vt:i4>758</vt:i4>
      </vt:variant>
      <vt:variant>
        <vt:i4>0</vt:i4>
      </vt:variant>
      <vt:variant>
        <vt:i4>5</vt:i4>
      </vt:variant>
      <vt:variant>
        <vt:lpwstr/>
      </vt:variant>
      <vt:variant>
        <vt:lpwstr>_Toc390162660</vt:lpwstr>
      </vt:variant>
      <vt:variant>
        <vt:i4>1572915</vt:i4>
      </vt:variant>
      <vt:variant>
        <vt:i4>752</vt:i4>
      </vt:variant>
      <vt:variant>
        <vt:i4>0</vt:i4>
      </vt:variant>
      <vt:variant>
        <vt:i4>5</vt:i4>
      </vt:variant>
      <vt:variant>
        <vt:lpwstr/>
      </vt:variant>
      <vt:variant>
        <vt:lpwstr>_Toc390162659</vt:lpwstr>
      </vt:variant>
      <vt:variant>
        <vt:i4>1572915</vt:i4>
      </vt:variant>
      <vt:variant>
        <vt:i4>746</vt:i4>
      </vt:variant>
      <vt:variant>
        <vt:i4>0</vt:i4>
      </vt:variant>
      <vt:variant>
        <vt:i4>5</vt:i4>
      </vt:variant>
      <vt:variant>
        <vt:lpwstr/>
      </vt:variant>
      <vt:variant>
        <vt:lpwstr>_Toc390162658</vt:lpwstr>
      </vt:variant>
      <vt:variant>
        <vt:i4>1572915</vt:i4>
      </vt:variant>
      <vt:variant>
        <vt:i4>740</vt:i4>
      </vt:variant>
      <vt:variant>
        <vt:i4>0</vt:i4>
      </vt:variant>
      <vt:variant>
        <vt:i4>5</vt:i4>
      </vt:variant>
      <vt:variant>
        <vt:lpwstr/>
      </vt:variant>
      <vt:variant>
        <vt:lpwstr>_Toc390162657</vt:lpwstr>
      </vt:variant>
      <vt:variant>
        <vt:i4>1572915</vt:i4>
      </vt:variant>
      <vt:variant>
        <vt:i4>734</vt:i4>
      </vt:variant>
      <vt:variant>
        <vt:i4>0</vt:i4>
      </vt:variant>
      <vt:variant>
        <vt:i4>5</vt:i4>
      </vt:variant>
      <vt:variant>
        <vt:lpwstr/>
      </vt:variant>
      <vt:variant>
        <vt:lpwstr>_Toc390162656</vt:lpwstr>
      </vt:variant>
      <vt:variant>
        <vt:i4>1572915</vt:i4>
      </vt:variant>
      <vt:variant>
        <vt:i4>728</vt:i4>
      </vt:variant>
      <vt:variant>
        <vt:i4>0</vt:i4>
      </vt:variant>
      <vt:variant>
        <vt:i4>5</vt:i4>
      </vt:variant>
      <vt:variant>
        <vt:lpwstr/>
      </vt:variant>
      <vt:variant>
        <vt:lpwstr>_Toc390162655</vt:lpwstr>
      </vt:variant>
      <vt:variant>
        <vt:i4>1572915</vt:i4>
      </vt:variant>
      <vt:variant>
        <vt:i4>722</vt:i4>
      </vt:variant>
      <vt:variant>
        <vt:i4>0</vt:i4>
      </vt:variant>
      <vt:variant>
        <vt:i4>5</vt:i4>
      </vt:variant>
      <vt:variant>
        <vt:lpwstr/>
      </vt:variant>
      <vt:variant>
        <vt:lpwstr>_Toc390162654</vt:lpwstr>
      </vt:variant>
      <vt:variant>
        <vt:i4>1572915</vt:i4>
      </vt:variant>
      <vt:variant>
        <vt:i4>716</vt:i4>
      </vt:variant>
      <vt:variant>
        <vt:i4>0</vt:i4>
      </vt:variant>
      <vt:variant>
        <vt:i4>5</vt:i4>
      </vt:variant>
      <vt:variant>
        <vt:lpwstr/>
      </vt:variant>
      <vt:variant>
        <vt:lpwstr>_Toc390162653</vt:lpwstr>
      </vt:variant>
      <vt:variant>
        <vt:i4>1572915</vt:i4>
      </vt:variant>
      <vt:variant>
        <vt:i4>710</vt:i4>
      </vt:variant>
      <vt:variant>
        <vt:i4>0</vt:i4>
      </vt:variant>
      <vt:variant>
        <vt:i4>5</vt:i4>
      </vt:variant>
      <vt:variant>
        <vt:lpwstr/>
      </vt:variant>
      <vt:variant>
        <vt:lpwstr>_Toc390162652</vt:lpwstr>
      </vt:variant>
      <vt:variant>
        <vt:i4>1572915</vt:i4>
      </vt:variant>
      <vt:variant>
        <vt:i4>704</vt:i4>
      </vt:variant>
      <vt:variant>
        <vt:i4>0</vt:i4>
      </vt:variant>
      <vt:variant>
        <vt:i4>5</vt:i4>
      </vt:variant>
      <vt:variant>
        <vt:lpwstr/>
      </vt:variant>
      <vt:variant>
        <vt:lpwstr>_Toc390162651</vt:lpwstr>
      </vt:variant>
      <vt:variant>
        <vt:i4>1572915</vt:i4>
      </vt:variant>
      <vt:variant>
        <vt:i4>698</vt:i4>
      </vt:variant>
      <vt:variant>
        <vt:i4>0</vt:i4>
      </vt:variant>
      <vt:variant>
        <vt:i4>5</vt:i4>
      </vt:variant>
      <vt:variant>
        <vt:lpwstr/>
      </vt:variant>
      <vt:variant>
        <vt:lpwstr>_Toc390162650</vt:lpwstr>
      </vt:variant>
      <vt:variant>
        <vt:i4>1638451</vt:i4>
      </vt:variant>
      <vt:variant>
        <vt:i4>692</vt:i4>
      </vt:variant>
      <vt:variant>
        <vt:i4>0</vt:i4>
      </vt:variant>
      <vt:variant>
        <vt:i4>5</vt:i4>
      </vt:variant>
      <vt:variant>
        <vt:lpwstr/>
      </vt:variant>
      <vt:variant>
        <vt:lpwstr>_Toc390162649</vt:lpwstr>
      </vt:variant>
      <vt:variant>
        <vt:i4>1638451</vt:i4>
      </vt:variant>
      <vt:variant>
        <vt:i4>686</vt:i4>
      </vt:variant>
      <vt:variant>
        <vt:i4>0</vt:i4>
      </vt:variant>
      <vt:variant>
        <vt:i4>5</vt:i4>
      </vt:variant>
      <vt:variant>
        <vt:lpwstr/>
      </vt:variant>
      <vt:variant>
        <vt:lpwstr>_Toc390162648</vt:lpwstr>
      </vt:variant>
      <vt:variant>
        <vt:i4>1638451</vt:i4>
      </vt:variant>
      <vt:variant>
        <vt:i4>680</vt:i4>
      </vt:variant>
      <vt:variant>
        <vt:i4>0</vt:i4>
      </vt:variant>
      <vt:variant>
        <vt:i4>5</vt:i4>
      </vt:variant>
      <vt:variant>
        <vt:lpwstr/>
      </vt:variant>
      <vt:variant>
        <vt:lpwstr>_Toc390162647</vt:lpwstr>
      </vt:variant>
      <vt:variant>
        <vt:i4>1638451</vt:i4>
      </vt:variant>
      <vt:variant>
        <vt:i4>674</vt:i4>
      </vt:variant>
      <vt:variant>
        <vt:i4>0</vt:i4>
      </vt:variant>
      <vt:variant>
        <vt:i4>5</vt:i4>
      </vt:variant>
      <vt:variant>
        <vt:lpwstr/>
      </vt:variant>
      <vt:variant>
        <vt:lpwstr>_Toc390162646</vt:lpwstr>
      </vt:variant>
      <vt:variant>
        <vt:i4>1638451</vt:i4>
      </vt:variant>
      <vt:variant>
        <vt:i4>668</vt:i4>
      </vt:variant>
      <vt:variant>
        <vt:i4>0</vt:i4>
      </vt:variant>
      <vt:variant>
        <vt:i4>5</vt:i4>
      </vt:variant>
      <vt:variant>
        <vt:lpwstr/>
      </vt:variant>
      <vt:variant>
        <vt:lpwstr>_Toc390162645</vt:lpwstr>
      </vt:variant>
      <vt:variant>
        <vt:i4>1638451</vt:i4>
      </vt:variant>
      <vt:variant>
        <vt:i4>662</vt:i4>
      </vt:variant>
      <vt:variant>
        <vt:i4>0</vt:i4>
      </vt:variant>
      <vt:variant>
        <vt:i4>5</vt:i4>
      </vt:variant>
      <vt:variant>
        <vt:lpwstr/>
      </vt:variant>
      <vt:variant>
        <vt:lpwstr>_Toc390162644</vt:lpwstr>
      </vt:variant>
      <vt:variant>
        <vt:i4>1638451</vt:i4>
      </vt:variant>
      <vt:variant>
        <vt:i4>656</vt:i4>
      </vt:variant>
      <vt:variant>
        <vt:i4>0</vt:i4>
      </vt:variant>
      <vt:variant>
        <vt:i4>5</vt:i4>
      </vt:variant>
      <vt:variant>
        <vt:lpwstr/>
      </vt:variant>
      <vt:variant>
        <vt:lpwstr>_Toc390162643</vt:lpwstr>
      </vt:variant>
      <vt:variant>
        <vt:i4>1638451</vt:i4>
      </vt:variant>
      <vt:variant>
        <vt:i4>650</vt:i4>
      </vt:variant>
      <vt:variant>
        <vt:i4>0</vt:i4>
      </vt:variant>
      <vt:variant>
        <vt:i4>5</vt:i4>
      </vt:variant>
      <vt:variant>
        <vt:lpwstr/>
      </vt:variant>
      <vt:variant>
        <vt:lpwstr>_Toc390162642</vt:lpwstr>
      </vt:variant>
      <vt:variant>
        <vt:i4>1638451</vt:i4>
      </vt:variant>
      <vt:variant>
        <vt:i4>644</vt:i4>
      </vt:variant>
      <vt:variant>
        <vt:i4>0</vt:i4>
      </vt:variant>
      <vt:variant>
        <vt:i4>5</vt:i4>
      </vt:variant>
      <vt:variant>
        <vt:lpwstr/>
      </vt:variant>
      <vt:variant>
        <vt:lpwstr>_Toc390162641</vt:lpwstr>
      </vt:variant>
      <vt:variant>
        <vt:i4>1638451</vt:i4>
      </vt:variant>
      <vt:variant>
        <vt:i4>638</vt:i4>
      </vt:variant>
      <vt:variant>
        <vt:i4>0</vt:i4>
      </vt:variant>
      <vt:variant>
        <vt:i4>5</vt:i4>
      </vt:variant>
      <vt:variant>
        <vt:lpwstr/>
      </vt:variant>
      <vt:variant>
        <vt:lpwstr>_Toc390162640</vt:lpwstr>
      </vt:variant>
      <vt:variant>
        <vt:i4>1966131</vt:i4>
      </vt:variant>
      <vt:variant>
        <vt:i4>632</vt:i4>
      </vt:variant>
      <vt:variant>
        <vt:i4>0</vt:i4>
      </vt:variant>
      <vt:variant>
        <vt:i4>5</vt:i4>
      </vt:variant>
      <vt:variant>
        <vt:lpwstr/>
      </vt:variant>
      <vt:variant>
        <vt:lpwstr>_Toc390162639</vt:lpwstr>
      </vt:variant>
      <vt:variant>
        <vt:i4>1966131</vt:i4>
      </vt:variant>
      <vt:variant>
        <vt:i4>626</vt:i4>
      </vt:variant>
      <vt:variant>
        <vt:i4>0</vt:i4>
      </vt:variant>
      <vt:variant>
        <vt:i4>5</vt:i4>
      </vt:variant>
      <vt:variant>
        <vt:lpwstr/>
      </vt:variant>
      <vt:variant>
        <vt:lpwstr>_Toc390162638</vt:lpwstr>
      </vt:variant>
      <vt:variant>
        <vt:i4>1966131</vt:i4>
      </vt:variant>
      <vt:variant>
        <vt:i4>620</vt:i4>
      </vt:variant>
      <vt:variant>
        <vt:i4>0</vt:i4>
      </vt:variant>
      <vt:variant>
        <vt:i4>5</vt:i4>
      </vt:variant>
      <vt:variant>
        <vt:lpwstr/>
      </vt:variant>
      <vt:variant>
        <vt:lpwstr>_Toc390162637</vt:lpwstr>
      </vt:variant>
      <vt:variant>
        <vt:i4>1966131</vt:i4>
      </vt:variant>
      <vt:variant>
        <vt:i4>614</vt:i4>
      </vt:variant>
      <vt:variant>
        <vt:i4>0</vt:i4>
      </vt:variant>
      <vt:variant>
        <vt:i4>5</vt:i4>
      </vt:variant>
      <vt:variant>
        <vt:lpwstr/>
      </vt:variant>
      <vt:variant>
        <vt:lpwstr>_Toc390162636</vt:lpwstr>
      </vt:variant>
      <vt:variant>
        <vt:i4>1966131</vt:i4>
      </vt:variant>
      <vt:variant>
        <vt:i4>608</vt:i4>
      </vt:variant>
      <vt:variant>
        <vt:i4>0</vt:i4>
      </vt:variant>
      <vt:variant>
        <vt:i4>5</vt:i4>
      </vt:variant>
      <vt:variant>
        <vt:lpwstr/>
      </vt:variant>
      <vt:variant>
        <vt:lpwstr>_Toc390162635</vt:lpwstr>
      </vt:variant>
      <vt:variant>
        <vt:i4>1966131</vt:i4>
      </vt:variant>
      <vt:variant>
        <vt:i4>602</vt:i4>
      </vt:variant>
      <vt:variant>
        <vt:i4>0</vt:i4>
      </vt:variant>
      <vt:variant>
        <vt:i4>5</vt:i4>
      </vt:variant>
      <vt:variant>
        <vt:lpwstr/>
      </vt:variant>
      <vt:variant>
        <vt:lpwstr>_Toc390162634</vt:lpwstr>
      </vt:variant>
      <vt:variant>
        <vt:i4>1966131</vt:i4>
      </vt:variant>
      <vt:variant>
        <vt:i4>596</vt:i4>
      </vt:variant>
      <vt:variant>
        <vt:i4>0</vt:i4>
      </vt:variant>
      <vt:variant>
        <vt:i4>5</vt:i4>
      </vt:variant>
      <vt:variant>
        <vt:lpwstr/>
      </vt:variant>
      <vt:variant>
        <vt:lpwstr>_Toc390162633</vt:lpwstr>
      </vt:variant>
      <vt:variant>
        <vt:i4>1966131</vt:i4>
      </vt:variant>
      <vt:variant>
        <vt:i4>590</vt:i4>
      </vt:variant>
      <vt:variant>
        <vt:i4>0</vt:i4>
      </vt:variant>
      <vt:variant>
        <vt:i4>5</vt:i4>
      </vt:variant>
      <vt:variant>
        <vt:lpwstr/>
      </vt:variant>
      <vt:variant>
        <vt:lpwstr>_Toc390162632</vt:lpwstr>
      </vt:variant>
      <vt:variant>
        <vt:i4>1966131</vt:i4>
      </vt:variant>
      <vt:variant>
        <vt:i4>584</vt:i4>
      </vt:variant>
      <vt:variant>
        <vt:i4>0</vt:i4>
      </vt:variant>
      <vt:variant>
        <vt:i4>5</vt:i4>
      </vt:variant>
      <vt:variant>
        <vt:lpwstr/>
      </vt:variant>
      <vt:variant>
        <vt:lpwstr>_Toc390162631</vt:lpwstr>
      </vt:variant>
      <vt:variant>
        <vt:i4>1966131</vt:i4>
      </vt:variant>
      <vt:variant>
        <vt:i4>578</vt:i4>
      </vt:variant>
      <vt:variant>
        <vt:i4>0</vt:i4>
      </vt:variant>
      <vt:variant>
        <vt:i4>5</vt:i4>
      </vt:variant>
      <vt:variant>
        <vt:lpwstr/>
      </vt:variant>
      <vt:variant>
        <vt:lpwstr>_Toc390162630</vt:lpwstr>
      </vt:variant>
      <vt:variant>
        <vt:i4>2031667</vt:i4>
      </vt:variant>
      <vt:variant>
        <vt:i4>572</vt:i4>
      </vt:variant>
      <vt:variant>
        <vt:i4>0</vt:i4>
      </vt:variant>
      <vt:variant>
        <vt:i4>5</vt:i4>
      </vt:variant>
      <vt:variant>
        <vt:lpwstr/>
      </vt:variant>
      <vt:variant>
        <vt:lpwstr>_Toc390162629</vt:lpwstr>
      </vt:variant>
      <vt:variant>
        <vt:i4>2031667</vt:i4>
      </vt:variant>
      <vt:variant>
        <vt:i4>566</vt:i4>
      </vt:variant>
      <vt:variant>
        <vt:i4>0</vt:i4>
      </vt:variant>
      <vt:variant>
        <vt:i4>5</vt:i4>
      </vt:variant>
      <vt:variant>
        <vt:lpwstr/>
      </vt:variant>
      <vt:variant>
        <vt:lpwstr>_Toc390162628</vt:lpwstr>
      </vt:variant>
      <vt:variant>
        <vt:i4>2031667</vt:i4>
      </vt:variant>
      <vt:variant>
        <vt:i4>560</vt:i4>
      </vt:variant>
      <vt:variant>
        <vt:i4>0</vt:i4>
      </vt:variant>
      <vt:variant>
        <vt:i4>5</vt:i4>
      </vt:variant>
      <vt:variant>
        <vt:lpwstr/>
      </vt:variant>
      <vt:variant>
        <vt:lpwstr>_Toc390162627</vt:lpwstr>
      </vt:variant>
      <vt:variant>
        <vt:i4>2031667</vt:i4>
      </vt:variant>
      <vt:variant>
        <vt:i4>554</vt:i4>
      </vt:variant>
      <vt:variant>
        <vt:i4>0</vt:i4>
      </vt:variant>
      <vt:variant>
        <vt:i4>5</vt:i4>
      </vt:variant>
      <vt:variant>
        <vt:lpwstr/>
      </vt:variant>
      <vt:variant>
        <vt:lpwstr>_Toc390162626</vt:lpwstr>
      </vt:variant>
      <vt:variant>
        <vt:i4>2031667</vt:i4>
      </vt:variant>
      <vt:variant>
        <vt:i4>548</vt:i4>
      </vt:variant>
      <vt:variant>
        <vt:i4>0</vt:i4>
      </vt:variant>
      <vt:variant>
        <vt:i4>5</vt:i4>
      </vt:variant>
      <vt:variant>
        <vt:lpwstr/>
      </vt:variant>
      <vt:variant>
        <vt:lpwstr>_Toc390162625</vt:lpwstr>
      </vt:variant>
      <vt:variant>
        <vt:i4>2031667</vt:i4>
      </vt:variant>
      <vt:variant>
        <vt:i4>542</vt:i4>
      </vt:variant>
      <vt:variant>
        <vt:i4>0</vt:i4>
      </vt:variant>
      <vt:variant>
        <vt:i4>5</vt:i4>
      </vt:variant>
      <vt:variant>
        <vt:lpwstr/>
      </vt:variant>
      <vt:variant>
        <vt:lpwstr>_Toc390162624</vt:lpwstr>
      </vt:variant>
      <vt:variant>
        <vt:i4>2031667</vt:i4>
      </vt:variant>
      <vt:variant>
        <vt:i4>536</vt:i4>
      </vt:variant>
      <vt:variant>
        <vt:i4>0</vt:i4>
      </vt:variant>
      <vt:variant>
        <vt:i4>5</vt:i4>
      </vt:variant>
      <vt:variant>
        <vt:lpwstr/>
      </vt:variant>
      <vt:variant>
        <vt:lpwstr>_Toc390162623</vt:lpwstr>
      </vt:variant>
      <vt:variant>
        <vt:i4>2031667</vt:i4>
      </vt:variant>
      <vt:variant>
        <vt:i4>530</vt:i4>
      </vt:variant>
      <vt:variant>
        <vt:i4>0</vt:i4>
      </vt:variant>
      <vt:variant>
        <vt:i4>5</vt:i4>
      </vt:variant>
      <vt:variant>
        <vt:lpwstr/>
      </vt:variant>
      <vt:variant>
        <vt:lpwstr>_Toc390162622</vt:lpwstr>
      </vt:variant>
      <vt:variant>
        <vt:i4>2031667</vt:i4>
      </vt:variant>
      <vt:variant>
        <vt:i4>524</vt:i4>
      </vt:variant>
      <vt:variant>
        <vt:i4>0</vt:i4>
      </vt:variant>
      <vt:variant>
        <vt:i4>5</vt:i4>
      </vt:variant>
      <vt:variant>
        <vt:lpwstr/>
      </vt:variant>
      <vt:variant>
        <vt:lpwstr>_Toc390162621</vt:lpwstr>
      </vt:variant>
      <vt:variant>
        <vt:i4>2031667</vt:i4>
      </vt:variant>
      <vt:variant>
        <vt:i4>518</vt:i4>
      </vt:variant>
      <vt:variant>
        <vt:i4>0</vt:i4>
      </vt:variant>
      <vt:variant>
        <vt:i4>5</vt:i4>
      </vt:variant>
      <vt:variant>
        <vt:lpwstr/>
      </vt:variant>
      <vt:variant>
        <vt:lpwstr>_Toc390162620</vt:lpwstr>
      </vt:variant>
      <vt:variant>
        <vt:i4>1835059</vt:i4>
      </vt:variant>
      <vt:variant>
        <vt:i4>512</vt:i4>
      </vt:variant>
      <vt:variant>
        <vt:i4>0</vt:i4>
      </vt:variant>
      <vt:variant>
        <vt:i4>5</vt:i4>
      </vt:variant>
      <vt:variant>
        <vt:lpwstr/>
      </vt:variant>
      <vt:variant>
        <vt:lpwstr>_Toc390162619</vt:lpwstr>
      </vt:variant>
      <vt:variant>
        <vt:i4>1835059</vt:i4>
      </vt:variant>
      <vt:variant>
        <vt:i4>506</vt:i4>
      </vt:variant>
      <vt:variant>
        <vt:i4>0</vt:i4>
      </vt:variant>
      <vt:variant>
        <vt:i4>5</vt:i4>
      </vt:variant>
      <vt:variant>
        <vt:lpwstr/>
      </vt:variant>
      <vt:variant>
        <vt:lpwstr>_Toc390162618</vt:lpwstr>
      </vt:variant>
      <vt:variant>
        <vt:i4>1835059</vt:i4>
      </vt:variant>
      <vt:variant>
        <vt:i4>500</vt:i4>
      </vt:variant>
      <vt:variant>
        <vt:i4>0</vt:i4>
      </vt:variant>
      <vt:variant>
        <vt:i4>5</vt:i4>
      </vt:variant>
      <vt:variant>
        <vt:lpwstr/>
      </vt:variant>
      <vt:variant>
        <vt:lpwstr>_Toc390162617</vt:lpwstr>
      </vt:variant>
      <vt:variant>
        <vt:i4>1835059</vt:i4>
      </vt:variant>
      <vt:variant>
        <vt:i4>494</vt:i4>
      </vt:variant>
      <vt:variant>
        <vt:i4>0</vt:i4>
      </vt:variant>
      <vt:variant>
        <vt:i4>5</vt:i4>
      </vt:variant>
      <vt:variant>
        <vt:lpwstr/>
      </vt:variant>
      <vt:variant>
        <vt:lpwstr>_Toc390162616</vt:lpwstr>
      </vt:variant>
      <vt:variant>
        <vt:i4>1835059</vt:i4>
      </vt:variant>
      <vt:variant>
        <vt:i4>488</vt:i4>
      </vt:variant>
      <vt:variant>
        <vt:i4>0</vt:i4>
      </vt:variant>
      <vt:variant>
        <vt:i4>5</vt:i4>
      </vt:variant>
      <vt:variant>
        <vt:lpwstr/>
      </vt:variant>
      <vt:variant>
        <vt:lpwstr>_Toc390162615</vt:lpwstr>
      </vt:variant>
      <vt:variant>
        <vt:i4>1835059</vt:i4>
      </vt:variant>
      <vt:variant>
        <vt:i4>482</vt:i4>
      </vt:variant>
      <vt:variant>
        <vt:i4>0</vt:i4>
      </vt:variant>
      <vt:variant>
        <vt:i4>5</vt:i4>
      </vt:variant>
      <vt:variant>
        <vt:lpwstr/>
      </vt:variant>
      <vt:variant>
        <vt:lpwstr>_Toc390162614</vt:lpwstr>
      </vt:variant>
      <vt:variant>
        <vt:i4>1835059</vt:i4>
      </vt:variant>
      <vt:variant>
        <vt:i4>476</vt:i4>
      </vt:variant>
      <vt:variant>
        <vt:i4>0</vt:i4>
      </vt:variant>
      <vt:variant>
        <vt:i4>5</vt:i4>
      </vt:variant>
      <vt:variant>
        <vt:lpwstr/>
      </vt:variant>
      <vt:variant>
        <vt:lpwstr>_Toc390162613</vt:lpwstr>
      </vt:variant>
      <vt:variant>
        <vt:i4>1835059</vt:i4>
      </vt:variant>
      <vt:variant>
        <vt:i4>470</vt:i4>
      </vt:variant>
      <vt:variant>
        <vt:i4>0</vt:i4>
      </vt:variant>
      <vt:variant>
        <vt:i4>5</vt:i4>
      </vt:variant>
      <vt:variant>
        <vt:lpwstr/>
      </vt:variant>
      <vt:variant>
        <vt:lpwstr>_Toc390162612</vt:lpwstr>
      </vt:variant>
      <vt:variant>
        <vt:i4>1835059</vt:i4>
      </vt:variant>
      <vt:variant>
        <vt:i4>464</vt:i4>
      </vt:variant>
      <vt:variant>
        <vt:i4>0</vt:i4>
      </vt:variant>
      <vt:variant>
        <vt:i4>5</vt:i4>
      </vt:variant>
      <vt:variant>
        <vt:lpwstr/>
      </vt:variant>
      <vt:variant>
        <vt:lpwstr>_Toc390162611</vt:lpwstr>
      </vt:variant>
      <vt:variant>
        <vt:i4>1835059</vt:i4>
      </vt:variant>
      <vt:variant>
        <vt:i4>458</vt:i4>
      </vt:variant>
      <vt:variant>
        <vt:i4>0</vt:i4>
      </vt:variant>
      <vt:variant>
        <vt:i4>5</vt:i4>
      </vt:variant>
      <vt:variant>
        <vt:lpwstr/>
      </vt:variant>
      <vt:variant>
        <vt:lpwstr>_Toc390162610</vt:lpwstr>
      </vt:variant>
      <vt:variant>
        <vt:i4>1900595</vt:i4>
      </vt:variant>
      <vt:variant>
        <vt:i4>452</vt:i4>
      </vt:variant>
      <vt:variant>
        <vt:i4>0</vt:i4>
      </vt:variant>
      <vt:variant>
        <vt:i4>5</vt:i4>
      </vt:variant>
      <vt:variant>
        <vt:lpwstr/>
      </vt:variant>
      <vt:variant>
        <vt:lpwstr>_Toc390162609</vt:lpwstr>
      </vt:variant>
      <vt:variant>
        <vt:i4>1900595</vt:i4>
      </vt:variant>
      <vt:variant>
        <vt:i4>446</vt:i4>
      </vt:variant>
      <vt:variant>
        <vt:i4>0</vt:i4>
      </vt:variant>
      <vt:variant>
        <vt:i4>5</vt:i4>
      </vt:variant>
      <vt:variant>
        <vt:lpwstr/>
      </vt:variant>
      <vt:variant>
        <vt:lpwstr>_Toc390162608</vt:lpwstr>
      </vt:variant>
      <vt:variant>
        <vt:i4>1900595</vt:i4>
      </vt:variant>
      <vt:variant>
        <vt:i4>440</vt:i4>
      </vt:variant>
      <vt:variant>
        <vt:i4>0</vt:i4>
      </vt:variant>
      <vt:variant>
        <vt:i4>5</vt:i4>
      </vt:variant>
      <vt:variant>
        <vt:lpwstr/>
      </vt:variant>
      <vt:variant>
        <vt:lpwstr>_Toc390162607</vt:lpwstr>
      </vt:variant>
      <vt:variant>
        <vt:i4>1900595</vt:i4>
      </vt:variant>
      <vt:variant>
        <vt:i4>434</vt:i4>
      </vt:variant>
      <vt:variant>
        <vt:i4>0</vt:i4>
      </vt:variant>
      <vt:variant>
        <vt:i4>5</vt:i4>
      </vt:variant>
      <vt:variant>
        <vt:lpwstr/>
      </vt:variant>
      <vt:variant>
        <vt:lpwstr>_Toc390162606</vt:lpwstr>
      </vt:variant>
      <vt:variant>
        <vt:i4>1900595</vt:i4>
      </vt:variant>
      <vt:variant>
        <vt:i4>428</vt:i4>
      </vt:variant>
      <vt:variant>
        <vt:i4>0</vt:i4>
      </vt:variant>
      <vt:variant>
        <vt:i4>5</vt:i4>
      </vt:variant>
      <vt:variant>
        <vt:lpwstr/>
      </vt:variant>
      <vt:variant>
        <vt:lpwstr>_Toc390162605</vt:lpwstr>
      </vt:variant>
      <vt:variant>
        <vt:i4>1900595</vt:i4>
      </vt:variant>
      <vt:variant>
        <vt:i4>422</vt:i4>
      </vt:variant>
      <vt:variant>
        <vt:i4>0</vt:i4>
      </vt:variant>
      <vt:variant>
        <vt:i4>5</vt:i4>
      </vt:variant>
      <vt:variant>
        <vt:lpwstr/>
      </vt:variant>
      <vt:variant>
        <vt:lpwstr>_Toc390162604</vt:lpwstr>
      </vt:variant>
      <vt:variant>
        <vt:i4>1900595</vt:i4>
      </vt:variant>
      <vt:variant>
        <vt:i4>416</vt:i4>
      </vt:variant>
      <vt:variant>
        <vt:i4>0</vt:i4>
      </vt:variant>
      <vt:variant>
        <vt:i4>5</vt:i4>
      </vt:variant>
      <vt:variant>
        <vt:lpwstr/>
      </vt:variant>
      <vt:variant>
        <vt:lpwstr>_Toc390162603</vt:lpwstr>
      </vt:variant>
      <vt:variant>
        <vt:i4>1900595</vt:i4>
      </vt:variant>
      <vt:variant>
        <vt:i4>410</vt:i4>
      </vt:variant>
      <vt:variant>
        <vt:i4>0</vt:i4>
      </vt:variant>
      <vt:variant>
        <vt:i4>5</vt:i4>
      </vt:variant>
      <vt:variant>
        <vt:lpwstr/>
      </vt:variant>
      <vt:variant>
        <vt:lpwstr>_Toc390162602</vt:lpwstr>
      </vt:variant>
      <vt:variant>
        <vt:i4>1900595</vt:i4>
      </vt:variant>
      <vt:variant>
        <vt:i4>404</vt:i4>
      </vt:variant>
      <vt:variant>
        <vt:i4>0</vt:i4>
      </vt:variant>
      <vt:variant>
        <vt:i4>5</vt:i4>
      </vt:variant>
      <vt:variant>
        <vt:lpwstr/>
      </vt:variant>
      <vt:variant>
        <vt:lpwstr>_Toc390162601</vt:lpwstr>
      </vt:variant>
      <vt:variant>
        <vt:i4>1900595</vt:i4>
      </vt:variant>
      <vt:variant>
        <vt:i4>398</vt:i4>
      </vt:variant>
      <vt:variant>
        <vt:i4>0</vt:i4>
      </vt:variant>
      <vt:variant>
        <vt:i4>5</vt:i4>
      </vt:variant>
      <vt:variant>
        <vt:lpwstr/>
      </vt:variant>
      <vt:variant>
        <vt:lpwstr>_Toc390162600</vt:lpwstr>
      </vt:variant>
      <vt:variant>
        <vt:i4>1310768</vt:i4>
      </vt:variant>
      <vt:variant>
        <vt:i4>392</vt:i4>
      </vt:variant>
      <vt:variant>
        <vt:i4>0</vt:i4>
      </vt:variant>
      <vt:variant>
        <vt:i4>5</vt:i4>
      </vt:variant>
      <vt:variant>
        <vt:lpwstr/>
      </vt:variant>
      <vt:variant>
        <vt:lpwstr>_Toc390162599</vt:lpwstr>
      </vt:variant>
      <vt:variant>
        <vt:i4>1310768</vt:i4>
      </vt:variant>
      <vt:variant>
        <vt:i4>386</vt:i4>
      </vt:variant>
      <vt:variant>
        <vt:i4>0</vt:i4>
      </vt:variant>
      <vt:variant>
        <vt:i4>5</vt:i4>
      </vt:variant>
      <vt:variant>
        <vt:lpwstr/>
      </vt:variant>
      <vt:variant>
        <vt:lpwstr>_Toc390162598</vt:lpwstr>
      </vt:variant>
      <vt:variant>
        <vt:i4>1310768</vt:i4>
      </vt:variant>
      <vt:variant>
        <vt:i4>380</vt:i4>
      </vt:variant>
      <vt:variant>
        <vt:i4>0</vt:i4>
      </vt:variant>
      <vt:variant>
        <vt:i4>5</vt:i4>
      </vt:variant>
      <vt:variant>
        <vt:lpwstr/>
      </vt:variant>
      <vt:variant>
        <vt:lpwstr>_Toc390162597</vt:lpwstr>
      </vt:variant>
      <vt:variant>
        <vt:i4>1310768</vt:i4>
      </vt:variant>
      <vt:variant>
        <vt:i4>374</vt:i4>
      </vt:variant>
      <vt:variant>
        <vt:i4>0</vt:i4>
      </vt:variant>
      <vt:variant>
        <vt:i4>5</vt:i4>
      </vt:variant>
      <vt:variant>
        <vt:lpwstr/>
      </vt:variant>
      <vt:variant>
        <vt:lpwstr>_Toc390162596</vt:lpwstr>
      </vt:variant>
      <vt:variant>
        <vt:i4>1310768</vt:i4>
      </vt:variant>
      <vt:variant>
        <vt:i4>368</vt:i4>
      </vt:variant>
      <vt:variant>
        <vt:i4>0</vt:i4>
      </vt:variant>
      <vt:variant>
        <vt:i4>5</vt:i4>
      </vt:variant>
      <vt:variant>
        <vt:lpwstr/>
      </vt:variant>
      <vt:variant>
        <vt:lpwstr>_Toc390162595</vt:lpwstr>
      </vt:variant>
      <vt:variant>
        <vt:i4>1310768</vt:i4>
      </vt:variant>
      <vt:variant>
        <vt:i4>362</vt:i4>
      </vt:variant>
      <vt:variant>
        <vt:i4>0</vt:i4>
      </vt:variant>
      <vt:variant>
        <vt:i4>5</vt:i4>
      </vt:variant>
      <vt:variant>
        <vt:lpwstr/>
      </vt:variant>
      <vt:variant>
        <vt:lpwstr>_Toc390162594</vt:lpwstr>
      </vt:variant>
      <vt:variant>
        <vt:i4>1310768</vt:i4>
      </vt:variant>
      <vt:variant>
        <vt:i4>356</vt:i4>
      </vt:variant>
      <vt:variant>
        <vt:i4>0</vt:i4>
      </vt:variant>
      <vt:variant>
        <vt:i4>5</vt:i4>
      </vt:variant>
      <vt:variant>
        <vt:lpwstr/>
      </vt:variant>
      <vt:variant>
        <vt:lpwstr>_Toc390162593</vt:lpwstr>
      </vt:variant>
      <vt:variant>
        <vt:i4>1310768</vt:i4>
      </vt:variant>
      <vt:variant>
        <vt:i4>350</vt:i4>
      </vt:variant>
      <vt:variant>
        <vt:i4>0</vt:i4>
      </vt:variant>
      <vt:variant>
        <vt:i4>5</vt:i4>
      </vt:variant>
      <vt:variant>
        <vt:lpwstr/>
      </vt:variant>
      <vt:variant>
        <vt:lpwstr>_Toc390162592</vt:lpwstr>
      </vt:variant>
      <vt:variant>
        <vt:i4>1310768</vt:i4>
      </vt:variant>
      <vt:variant>
        <vt:i4>344</vt:i4>
      </vt:variant>
      <vt:variant>
        <vt:i4>0</vt:i4>
      </vt:variant>
      <vt:variant>
        <vt:i4>5</vt:i4>
      </vt:variant>
      <vt:variant>
        <vt:lpwstr/>
      </vt:variant>
      <vt:variant>
        <vt:lpwstr>_Toc390162591</vt:lpwstr>
      </vt:variant>
      <vt:variant>
        <vt:i4>1310768</vt:i4>
      </vt:variant>
      <vt:variant>
        <vt:i4>338</vt:i4>
      </vt:variant>
      <vt:variant>
        <vt:i4>0</vt:i4>
      </vt:variant>
      <vt:variant>
        <vt:i4>5</vt:i4>
      </vt:variant>
      <vt:variant>
        <vt:lpwstr/>
      </vt:variant>
      <vt:variant>
        <vt:lpwstr>_Toc390162590</vt:lpwstr>
      </vt:variant>
      <vt:variant>
        <vt:i4>1376304</vt:i4>
      </vt:variant>
      <vt:variant>
        <vt:i4>332</vt:i4>
      </vt:variant>
      <vt:variant>
        <vt:i4>0</vt:i4>
      </vt:variant>
      <vt:variant>
        <vt:i4>5</vt:i4>
      </vt:variant>
      <vt:variant>
        <vt:lpwstr/>
      </vt:variant>
      <vt:variant>
        <vt:lpwstr>_Toc390162589</vt:lpwstr>
      </vt:variant>
      <vt:variant>
        <vt:i4>1376304</vt:i4>
      </vt:variant>
      <vt:variant>
        <vt:i4>326</vt:i4>
      </vt:variant>
      <vt:variant>
        <vt:i4>0</vt:i4>
      </vt:variant>
      <vt:variant>
        <vt:i4>5</vt:i4>
      </vt:variant>
      <vt:variant>
        <vt:lpwstr/>
      </vt:variant>
      <vt:variant>
        <vt:lpwstr>_Toc390162588</vt:lpwstr>
      </vt:variant>
      <vt:variant>
        <vt:i4>1376304</vt:i4>
      </vt:variant>
      <vt:variant>
        <vt:i4>320</vt:i4>
      </vt:variant>
      <vt:variant>
        <vt:i4>0</vt:i4>
      </vt:variant>
      <vt:variant>
        <vt:i4>5</vt:i4>
      </vt:variant>
      <vt:variant>
        <vt:lpwstr/>
      </vt:variant>
      <vt:variant>
        <vt:lpwstr>_Toc390162587</vt:lpwstr>
      </vt:variant>
      <vt:variant>
        <vt:i4>1376304</vt:i4>
      </vt:variant>
      <vt:variant>
        <vt:i4>314</vt:i4>
      </vt:variant>
      <vt:variant>
        <vt:i4>0</vt:i4>
      </vt:variant>
      <vt:variant>
        <vt:i4>5</vt:i4>
      </vt:variant>
      <vt:variant>
        <vt:lpwstr/>
      </vt:variant>
      <vt:variant>
        <vt:lpwstr>_Toc390162586</vt:lpwstr>
      </vt:variant>
      <vt:variant>
        <vt:i4>1376304</vt:i4>
      </vt:variant>
      <vt:variant>
        <vt:i4>308</vt:i4>
      </vt:variant>
      <vt:variant>
        <vt:i4>0</vt:i4>
      </vt:variant>
      <vt:variant>
        <vt:i4>5</vt:i4>
      </vt:variant>
      <vt:variant>
        <vt:lpwstr/>
      </vt:variant>
      <vt:variant>
        <vt:lpwstr>_Toc390162585</vt:lpwstr>
      </vt:variant>
      <vt:variant>
        <vt:i4>1376304</vt:i4>
      </vt:variant>
      <vt:variant>
        <vt:i4>302</vt:i4>
      </vt:variant>
      <vt:variant>
        <vt:i4>0</vt:i4>
      </vt:variant>
      <vt:variant>
        <vt:i4>5</vt:i4>
      </vt:variant>
      <vt:variant>
        <vt:lpwstr/>
      </vt:variant>
      <vt:variant>
        <vt:lpwstr>_Toc390162584</vt:lpwstr>
      </vt:variant>
      <vt:variant>
        <vt:i4>1376304</vt:i4>
      </vt:variant>
      <vt:variant>
        <vt:i4>296</vt:i4>
      </vt:variant>
      <vt:variant>
        <vt:i4>0</vt:i4>
      </vt:variant>
      <vt:variant>
        <vt:i4>5</vt:i4>
      </vt:variant>
      <vt:variant>
        <vt:lpwstr/>
      </vt:variant>
      <vt:variant>
        <vt:lpwstr>_Toc390162583</vt:lpwstr>
      </vt:variant>
      <vt:variant>
        <vt:i4>1376304</vt:i4>
      </vt:variant>
      <vt:variant>
        <vt:i4>290</vt:i4>
      </vt:variant>
      <vt:variant>
        <vt:i4>0</vt:i4>
      </vt:variant>
      <vt:variant>
        <vt:i4>5</vt:i4>
      </vt:variant>
      <vt:variant>
        <vt:lpwstr/>
      </vt:variant>
      <vt:variant>
        <vt:lpwstr>_Toc390162582</vt:lpwstr>
      </vt:variant>
      <vt:variant>
        <vt:i4>1376304</vt:i4>
      </vt:variant>
      <vt:variant>
        <vt:i4>284</vt:i4>
      </vt:variant>
      <vt:variant>
        <vt:i4>0</vt:i4>
      </vt:variant>
      <vt:variant>
        <vt:i4>5</vt:i4>
      </vt:variant>
      <vt:variant>
        <vt:lpwstr/>
      </vt:variant>
      <vt:variant>
        <vt:lpwstr>_Toc390162581</vt:lpwstr>
      </vt:variant>
      <vt:variant>
        <vt:i4>1376304</vt:i4>
      </vt:variant>
      <vt:variant>
        <vt:i4>278</vt:i4>
      </vt:variant>
      <vt:variant>
        <vt:i4>0</vt:i4>
      </vt:variant>
      <vt:variant>
        <vt:i4>5</vt:i4>
      </vt:variant>
      <vt:variant>
        <vt:lpwstr/>
      </vt:variant>
      <vt:variant>
        <vt:lpwstr>_Toc390162580</vt:lpwstr>
      </vt:variant>
      <vt:variant>
        <vt:i4>1703984</vt:i4>
      </vt:variant>
      <vt:variant>
        <vt:i4>272</vt:i4>
      </vt:variant>
      <vt:variant>
        <vt:i4>0</vt:i4>
      </vt:variant>
      <vt:variant>
        <vt:i4>5</vt:i4>
      </vt:variant>
      <vt:variant>
        <vt:lpwstr/>
      </vt:variant>
      <vt:variant>
        <vt:lpwstr>_Toc390162579</vt:lpwstr>
      </vt:variant>
      <vt:variant>
        <vt:i4>1703984</vt:i4>
      </vt:variant>
      <vt:variant>
        <vt:i4>266</vt:i4>
      </vt:variant>
      <vt:variant>
        <vt:i4>0</vt:i4>
      </vt:variant>
      <vt:variant>
        <vt:i4>5</vt:i4>
      </vt:variant>
      <vt:variant>
        <vt:lpwstr/>
      </vt:variant>
      <vt:variant>
        <vt:lpwstr>_Toc390162578</vt:lpwstr>
      </vt:variant>
      <vt:variant>
        <vt:i4>1703984</vt:i4>
      </vt:variant>
      <vt:variant>
        <vt:i4>260</vt:i4>
      </vt:variant>
      <vt:variant>
        <vt:i4>0</vt:i4>
      </vt:variant>
      <vt:variant>
        <vt:i4>5</vt:i4>
      </vt:variant>
      <vt:variant>
        <vt:lpwstr/>
      </vt:variant>
      <vt:variant>
        <vt:lpwstr>_Toc390162577</vt:lpwstr>
      </vt:variant>
      <vt:variant>
        <vt:i4>1703984</vt:i4>
      </vt:variant>
      <vt:variant>
        <vt:i4>254</vt:i4>
      </vt:variant>
      <vt:variant>
        <vt:i4>0</vt:i4>
      </vt:variant>
      <vt:variant>
        <vt:i4>5</vt:i4>
      </vt:variant>
      <vt:variant>
        <vt:lpwstr/>
      </vt:variant>
      <vt:variant>
        <vt:lpwstr>_Toc390162576</vt:lpwstr>
      </vt:variant>
      <vt:variant>
        <vt:i4>1703984</vt:i4>
      </vt:variant>
      <vt:variant>
        <vt:i4>248</vt:i4>
      </vt:variant>
      <vt:variant>
        <vt:i4>0</vt:i4>
      </vt:variant>
      <vt:variant>
        <vt:i4>5</vt:i4>
      </vt:variant>
      <vt:variant>
        <vt:lpwstr/>
      </vt:variant>
      <vt:variant>
        <vt:lpwstr>_Toc390162575</vt:lpwstr>
      </vt:variant>
      <vt:variant>
        <vt:i4>1703984</vt:i4>
      </vt:variant>
      <vt:variant>
        <vt:i4>242</vt:i4>
      </vt:variant>
      <vt:variant>
        <vt:i4>0</vt:i4>
      </vt:variant>
      <vt:variant>
        <vt:i4>5</vt:i4>
      </vt:variant>
      <vt:variant>
        <vt:lpwstr/>
      </vt:variant>
      <vt:variant>
        <vt:lpwstr>_Toc390162574</vt:lpwstr>
      </vt:variant>
      <vt:variant>
        <vt:i4>1703984</vt:i4>
      </vt:variant>
      <vt:variant>
        <vt:i4>236</vt:i4>
      </vt:variant>
      <vt:variant>
        <vt:i4>0</vt:i4>
      </vt:variant>
      <vt:variant>
        <vt:i4>5</vt:i4>
      </vt:variant>
      <vt:variant>
        <vt:lpwstr/>
      </vt:variant>
      <vt:variant>
        <vt:lpwstr>_Toc390162573</vt:lpwstr>
      </vt:variant>
      <vt:variant>
        <vt:i4>1703984</vt:i4>
      </vt:variant>
      <vt:variant>
        <vt:i4>230</vt:i4>
      </vt:variant>
      <vt:variant>
        <vt:i4>0</vt:i4>
      </vt:variant>
      <vt:variant>
        <vt:i4>5</vt:i4>
      </vt:variant>
      <vt:variant>
        <vt:lpwstr/>
      </vt:variant>
      <vt:variant>
        <vt:lpwstr>_Toc390162572</vt:lpwstr>
      </vt:variant>
      <vt:variant>
        <vt:i4>1703984</vt:i4>
      </vt:variant>
      <vt:variant>
        <vt:i4>224</vt:i4>
      </vt:variant>
      <vt:variant>
        <vt:i4>0</vt:i4>
      </vt:variant>
      <vt:variant>
        <vt:i4>5</vt:i4>
      </vt:variant>
      <vt:variant>
        <vt:lpwstr/>
      </vt:variant>
      <vt:variant>
        <vt:lpwstr>_Toc390162571</vt:lpwstr>
      </vt:variant>
      <vt:variant>
        <vt:i4>1703984</vt:i4>
      </vt:variant>
      <vt:variant>
        <vt:i4>218</vt:i4>
      </vt:variant>
      <vt:variant>
        <vt:i4>0</vt:i4>
      </vt:variant>
      <vt:variant>
        <vt:i4>5</vt:i4>
      </vt:variant>
      <vt:variant>
        <vt:lpwstr/>
      </vt:variant>
      <vt:variant>
        <vt:lpwstr>_Toc390162570</vt:lpwstr>
      </vt:variant>
      <vt:variant>
        <vt:i4>1769520</vt:i4>
      </vt:variant>
      <vt:variant>
        <vt:i4>212</vt:i4>
      </vt:variant>
      <vt:variant>
        <vt:i4>0</vt:i4>
      </vt:variant>
      <vt:variant>
        <vt:i4>5</vt:i4>
      </vt:variant>
      <vt:variant>
        <vt:lpwstr/>
      </vt:variant>
      <vt:variant>
        <vt:lpwstr>_Toc390162569</vt:lpwstr>
      </vt:variant>
      <vt:variant>
        <vt:i4>1769520</vt:i4>
      </vt:variant>
      <vt:variant>
        <vt:i4>206</vt:i4>
      </vt:variant>
      <vt:variant>
        <vt:i4>0</vt:i4>
      </vt:variant>
      <vt:variant>
        <vt:i4>5</vt:i4>
      </vt:variant>
      <vt:variant>
        <vt:lpwstr/>
      </vt:variant>
      <vt:variant>
        <vt:lpwstr>_Toc390162568</vt:lpwstr>
      </vt:variant>
      <vt:variant>
        <vt:i4>1769520</vt:i4>
      </vt:variant>
      <vt:variant>
        <vt:i4>200</vt:i4>
      </vt:variant>
      <vt:variant>
        <vt:i4>0</vt:i4>
      </vt:variant>
      <vt:variant>
        <vt:i4>5</vt:i4>
      </vt:variant>
      <vt:variant>
        <vt:lpwstr/>
      </vt:variant>
      <vt:variant>
        <vt:lpwstr>_Toc390162567</vt:lpwstr>
      </vt:variant>
      <vt:variant>
        <vt:i4>1769520</vt:i4>
      </vt:variant>
      <vt:variant>
        <vt:i4>194</vt:i4>
      </vt:variant>
      <vt:variant>
        <vt:i4>0</vt:i4>
      </vt:variant>
      <vt:variant>
        <vt:i4>5</vt:i4>
      </vt:variant>
      <vt:variant>
        <vt:lpwstr/>
      </vt:variant>
      <vt:variant>
        <vt:lpwstr>_Toc390162566</vt:lpwstr>
      </vt:variant>
      <vt:variant>
        <vt:i4>1769520</vt:i4>
      </vt:variant>
      <vt:variant>
        <vt:i4>188</vt:i4>
      </vt:variant>
      <vt:variant>
        <vt:i4>0</vt:i4>
      </vt:variant>
      <vt:variant>
        <vt:i4>5</vt:i4>
      </vt:variant>
      <vt:variant>
        <vt:lpwstr/>
      </vt:variant>
      <vt:variant>
        <vt:lpwstr>_Toc390162565</vt:lpwstr>
      </vt:variant>
      <vt:variant>
        <vt:i4>1769520</vt:i4>
      </vt:variant>
      <vt:variant>
        <vt:i4>182</vt:i4>
      </vt:variant>
      <vt:variant>
        <vt:i4>0</vt:i4>
      </vt:variant>
      <vt:variant>
        <vt:i4>5</vt:i4>
      </vt:variant>
      <vt:variant>
        <vt:lpwstr/>
      </vt:variant>
      <vt:variant>
        <vt:lpwstr>_Toc390162564</vt:lpwstr>
      </vt:variant>
      <vt:variant>
        <vt:i4>1769520</vt:i4>
      </vt:variant>
      <vt:variant>
        <vt:i4>176</vt:i4>
      </vt:variant>
      <vt:variant>
        <vt:i4>0</vt:i4>
      </vt:variant>
      <vt:variant>
        <vt:i4>5</vt:i4>
      </vt:variant>
      <vt:variant>
        <vt:lpwstr/>
      </vt:variant>
      <vt:variant>
        <vt:lpwstr>_Toc390162563</vt:lpwstr>
      </vt:variant>
      <vt:variant>
        <vt:i4>1769520</vt:i4>
      </vt:variant>
      <vt:variant>
        <vt:i4>170</vt:i4>
      </vt:variant>
      <vt:variant>
        <vt:i4>0</vt:i4>
      </vt:variant>
      <vt:variant>
        <vt:i4>5</vt:i4>
      </vt:variant>
      <vt:variant>
        <vt:lpwstr/>
      </vt:variant>
      <vt:variant>
        <vt:lpwstr>_Toc390162562</vt:lpwstr>
      </vt:variant>
      <vt:variant>
        <vt:i4>1769520</vt:i4>
      </vt:variant>
      <vt:variant>
        <vt:i4>164</vt:i4>
      </vt:variant>
      <vt:variant>
        <vt:i4>0</vt:i4>
      </vt:variant>
      <vt:variant>
        <vt:i4>5</vt:i4>
      </vt:variant>
      <vt:variant>
        <vt:lpwstr/>
      </vt:variant>
      <vt:variant>
        <vt:lpwstr>_Toc390162561</vt:lpwstr>
      </vt:variant>
      <vt:variant>
        <vt:i4>1769520</vt:i4>
      </vt:variant>
      <vt:variant>
        <vt:i4>158</vt:i4>
      </vt:variant>
      <vt:variant>
        <vt:i4>0</vt:i4>
      </vt:variant>
      <vt:variant>
        <vt:i4>5</vt:i4>
      </vt:variant>
      <vt:variant>
        <vt:lpwstr/>
      </vt:variant>
      <vt:variant>
        <vt:lpwstr>_Toc390162560</vt:lpwstr>
      </vt:variant>
      <vt:variant>
        <vt:i4>1572912</vt:i4>
      </vt:variant>
      <vt:variant>
        <vt:i4>152</vt:i4>
      </vt:variant>
      <vt:variant>
        <vt:i4>0</vt:i4>
      </vt:variant>
      <vt:variant>
        <vt:i4>5</vt:i4>
      </vt:variant>
      <vt:variant>
        <vt:lpwstr/>
      </vt:variant>
      <vt:variant>
        <vt:lpwstr>_Toc390162559</vt:lpwstr>
      </vt:variant>
      <vt:variant>
        <vt:i4>1572912</vt:i4>
      </vt:variant>
      <vt:variant>
        <vt:i4>146</vt:i4>
      </vt:variant>
      <vt:variant>
        <vt:i4>0</vt:i4>
      </vt:variant>
      <vt:variant>
        <vt:i4>5</vt:i4>
      </vt:variant>
      <vt:variant>
        <vt:lpwstr/>
      </vt:variant>
      <vt:variant>
        <vt:lpwstr>_Toc390162558</vt:lpwstr>
      </vt:variant>
      <vt:variant>
        <vt:i4>1572912</vt:i4>
      </vt:variant>
      <vt:variant>
        <vt:i4>140</vt:i4>
      </vt:variant>
      <vt:variant>
        <vt:i4>0</vt:i4>
      </vt:variant>
      <vt:variant>
        <vt:i4>5</vt:i4>
      </vt:variant>
      <vt:variant>
        <vt:lpwstr/>
      </vt:variant>
      <vt:variant>
        <vt:lpwstr>_Toc390162557</vt:lpwstr>
      </vt:variant>
      <vt:variant>
        <vt:i4>1572912</vt:i4>
      </vt:variant>
      <vt:variant>
        <vt:i4>134</vt:i4>
      </vt:variant>
      <vt:variant>
        <vt:i4>0</vt:i4>
      </vt:variant>
      <vt:variant>
        <vt:i4>5</vt:i4>
      </vt:variant>
      <vt:variant>
        <vt:lpwstr/>
      </vt:variant>
      <vt:variant>
        <vt:lpwstr>_Toc390162556</vt:lpwstr>
      </vt:variant>
      <vt:variant>
        <vt:i4>1572912</vt:i4>
      </vt:variant>
      <vt:variant>
        <vt:i4>128</vt:i4>
      </vt:variant>
      <vt:variant>
        <vt:i4>0</vt:i4>
      </vt:variant>
      <vt:variant>
        <vt:i4>5</vt:i4>
      </vt:variant>
      <vt:variant>
        <vt:lpwstr/>
      </vt:variant>
      <vt:variant>
        <vt:lpwstr>_Toc390162555</vt:lpwstr>
      </vt:variant>
      <vt:variant>
        <vt:i4>1572912</vt:i4>
      </vt:variant>
      <vt:variant>
        <vt:i4>122</vt:i4>
      </vt:variant>
      <vt:variant>
        <vt:i4>0</vt:i4>
      </vt:variant>
      <vt:variant>
        <vt:i4>5</vt:i4>
      </vt:variant>
      <vt:variant>
        <vt:lpwstr/>
      </vt:variant>
      <vt:variant>
        <vt:lpwstr>_Toc390162554</vt:lpwstr>
      </vt:variant>
      <vt:variant>
        <vt:i4>1572912</vt:i4>
      </vt:variant>
      <vt:variant>
        <vt:i4>116</vt:i4>
      </vt:variant>
      <vt:variant>
        <vt:i4>0</vt:i4>
      </vt:variant>
      <vt:variant>
        <vt:i4>5</vt:i4>
      </vt:variant>
      <vt:variant>
        <vt:lpwstr/>
      </vt:variant>
      <vt:variant>
        <vt:lpwstr>_Toc390162553</vt:lpwstr>
      </vt:variant>
      <vt:variant>
        <vt:i4>1572912</vt:i4>
      </vt:variant>
      <vt:variant>
        <vt:i4>110</vt:i4>
      </vt:variant>
      <vt:variant>
        <vt:i4>0</vt:i4>
      </vt:variant>
      <vt:variant>
        <vt:i4>5</vt:i4>
      </vt:variant>
      <vt:variant>
        <vt:lpwstr/>
      </vt:variant>
      <vt:variant>
        <vt:lpwstr>_Toc390162552</vt:lpwstr>
      </vt:variant>
      <vt:variant>
        <vt:i4>1572912</vt:i4>
      </vt:variant>
      <vt:variant>
        <vt:i4>104</vt:i4>
      </vt:variant>
      <vt:variant>
        <vt:i4>0</vt:i4>
      </vt:variant>
      <vt:variant>
        <vt:i4>5</vt:i4>
      </vt:variant>
      <vt:variant>
        <vt:lpwstr/>
      </vt:variant>
      <vt:variant>
        <vt:lpwstr>_Toc390162551</vt:lpwstr>
      </vt:variant>
      <vt:variant>
        <vt:i4>1572912</vt:i4>
      </vt:variant>
      <vt:variant>
        <vt:i4>98</vt:i4>
      </vt:variant>
      <vt:variant>
        <vt:i4>0</vt:i4>
      </vt:variant>
      <vt:variant>
        <vt:i4>5</vt:i4>
      </vt:variant>
      <vt:variant>
        <vt:lpwstr/>
      </vt:variant>
      <vt:variant>
        <vt:lpwstr>_Toc390162550</vt:lpwstr>
      </vt:variant>
      <vt:variant>
        <vt:i4>1638448</vt:i4>
      </vt:variant>
      <vt:variant>
        <vt:i4>92</vt:i4>
      </vt:variant>
      <vt:variant>
        <vt:i4>0</vt:i4>
      </vt:variant>
      <vt:variant>
        <vt:i4>5</vt:i4>
      </vt:variant>
      <vt:variant>
        <vt:lpwstr/>
      </vt:variant>
      <vt:variant>
        <vt:lpwstr>_Toc390162549</vt:lpwstr>
      </vt:variant>
      <vt:variant>
        <vt:i4>1638448</vt:i4>
      </vt:variant>
      <vt:variant>
        <vt:i4>86</vt:i4>
      </vt:variant>
      <vt:variant>
        <vt:i4>0</vt:i4>
      </vt:variant>
      <vt:variant>
        <vt:i4>5</vt:i4>
      </vt:variant>
      <vt:variant>
        <vt:lpwstr/>
      </vt:variant>
      <vt:variant>
        <vt:lpwstr>_Toc390162548</vt:lpwstr>
      </vt:variant>
      <vt:variant>
        <vt:i4>1638448</vt:i4>
      </vt:variant>
      <vt:variant>
        <vt:i4>80</vt:i4>
      </vt:variant>
      <vt:variant>
        <vt:i4>0</vt:i4>
      </vt:variant>
      <vt:variant>
        <vt:i4>5</vt:i4>
      </vt:variant>
      <vt:variant>
        <vt:lpwstr/>
      </vt:variant>
      <vt:variant>
        <vt:lpwstr>_Toc390162547</vt:lpwstr>
      </vt:variant>
      <vt:variant>
        <vt:i4>1638448</vt:i4>
      </vt:variant>
      <vt:variant>
        <vt:i4>74</vt:i4>
      </vt:variant>
      <vt:variant>
        <vt:i4>0</vt:i4>
      </vt:variant>
      <vt:variant>
        <vt:i4>5</vt:i4>
      </vt:variant>
      <vt:variant>
        <vt:lpwstr/>
      </vt:variant>
      <vt:variant>
        <vt:lpwstr>_Toc390162546</vt:lpwstr>
      </vt:variant>
      <vt:variant>
        <vt:i4>1638448</vt:i4>
      </vt:variant>
      <vt:variant>
        <vt:i4>68</vt:i4>
      </vt:variant>
      <vt:variant>
        <vt:i4>0</vt:i4>
      </vt:variant>
      <vt:variant>
        <vt:i4>5</vt:i4>
      </vt:variant>
      <vt:variant>
        <vt:lpwstr/>
      </vt:variant>
      <vt:variant>
        <vt:lpwstr>_Toc390162545</vt:lpwstr>
      </vt:variant>
      <vt:variant>
        <vt:i4>1638448</vt:i4>
      </vt:variant>
      <vt:variant>
        <vt:i4>62</vt:i4>
      </vt:variant>
      <vt:variant>
        <vt:i4>0</vt:i4>
      </vt:variant>
      <vt:variant>
        <vt:i4>5</vt:i4>
      </vt:variant>
      <vt:variant>
        <vt:lpwstr/>
      </vt:variant>
      <vt:variant>
        <vt:lpwstr>_Toc390162544</vt:lpwstr>
      </vt:variant>
      <vt:variant>
        <vt:i4>1638448</vt:i4>
      </vt:variant>
      <vt:variant>
        <vt:i4>56</vt:i4>
      </vt:variant>
      <vt:variant>
        <vt:i4>0</vt:i4>
      </vt:variant>
      <vt:variant>
        <vt:i4>5</vt:i4>
      </vt:variant>
      <vt:variant>
        <vt:lpwstr/>
      </vt:variant>
      <vt:variant>
        <vt:lpwstr>_Toc390162543</vt:lpwstr>
      </vt:variant>
      <vt:variant>
        <vt:i4>1638448</vt:i4>
      </vt:variant>
      <vt:variant>
        <vt:i4>50</vt:i4>
      </vt:variant>
      <vt:variant>
        <vt:i4>0</vt:i4>
      </vt:variant>
      <vt:variant>
        <vt:i4>5</vt:i4>
      </vt:variant>
      <vt:variant>
        <vt:lpwstr/>
      </vt:variant>
      <vt:variant>
        <vt:lpwstr>_Toc390162542</vt:lpwstr>
      </vt:variant>
      <vt:variant>
        <vt:i4>1638448</vt:i4>
      </vt:variant>
      <vt:variant>
        <vt:i4>44</vt:i4>
      </vt:variant>
      <vt:variant>
        <vt:i4>0</vt:i4>
      </vt:variant>
      <vt:variant>
        <vt:i4>5</vt:i4>
      </vt:variant>
      <vt:variant>
        <vt:lpwstr/>
      </vt:variant>
      <vt:variant>
        <vt:lpwstr>_Toc390162541</vt:lpwstr>
      </vt:variant>
      <vt:variant>
        <vt:i4>1638448</vt:i4>
      </vt:variant>
      <vt:variant>
        <vt:i4>38</vt:i4>
      </vt:variant>
      <vt:variant>
        <vt:i4>0</vt:i4>
      </vt:variant>
      <vt:variant>
        <vt:i4>5</vt:i4>
      </vt:variant>
      <vt:variant>
        <vt:lpwstr/>
      </vt:variant>
      <vt:variant>
        <vt:lpwstr>_Toc390162540</vt:lpwstr>
      </vt:variant>
      <vt:variant>
        <vt:i4>1966128</vt:i4>
      </vt:variant>
      <vt:variant>
        <vt:i4>32</vt:i4>
      </vt:variant>
      <vt:variant>
        <vt:i4>0</vt:i4>
      </vt:variant>
      <vt:variant>
        <vt:i4>5</vt:i4>
      </vt:variant>
      <vt:variant>
        <vt:lpwstr/>
      </vt:variant>
      <vt:variant>
        <vt:lpwstr>_Toc390162539</vt:lpwstr>
      </vt:variant>
      <vt:variant>
        <vt:i4>1966128</vt:i4>
      </vt:variant>
      <vt:variant>
        <vt:i4>26</vt:i4>
      </vt:variant>
      <vt:variant>
        <vt:i4>0</vt:i4>
      </vt:variant>
      <vt:variant>
        <vt:i4>5</vt:i4>
      </vt:variant>
      <vt:variant>
        <vt:lpwstr/>
      </vt:variant>
      <vt:variant>
        <vt:lpwstr>_Toc390162538</vt:lpwstr>
      </vt:variant>
      <vt:variant>
        <vt:i4>1966128</vt:i4>
      </vt:variant>
      <vt:variant>
        <vt:i4>20</vt:i4>
      </vt:variant>
      <vt:variant>
        <vt:i4>0</vt:i4>
      </vt:variant>
      <vt:variant>
        <vt:i4>5</vt:i4>
      </vt:variant>
      <vt:variant>
        <vt:lpwstr/>
      </vt:variant>
      <vt:variant>
        <vt:lpwstr>_Toc390162537</vt:lpwstr>
      </vt:variant>
      <vt:variant>
        <vt:i4>1966128</vt:i4>
      </vt:variant>
      <vt:variant>
        <vt:i4>14</vt:i4>
      </vt:variant>
      <vt:variant>
        <vt:i4>0</vt:i4>
      </vt:variant>
      <vt:variant>
        <vt:i4>5</vt:i4>
      </vt:variant>
      <vt:variant>
        <vt:lpwstr/>
      </vt:variant>
      <vt:variant>
        <vt:lpwstr>_Toc390162536</vt:lpwstr>
      </vt:variant>
      <vt:variant>
        <vt:i4>1966128</vt:i4>
      </vt:variant>
      <vt:variant>
        <vt:i4>8</vt:i4>
      </vt:variant>
      <vt:variant>
        <vt:i4>0</vt:i4>
      </vt:variant>
      <vt:variant>
        <vt:i4>5</vt:i4>
      </vt:variant>
      <vt:variant>
        <vt:lpwstr/>
      </vt:variant>
      <vt:variant>
        <vt:lpwstr>_Toc390162535</vt:lpwstr>
      </vt:variant>
      <vt:variant>
        <vt:i4>1966128</vt:i4>
      </vt:variant>
      <vt:variant>
        <vt:i4>2</vt:i4>
      </vt:variant>
      <vt:variant>
        <vt:i4>0</vt:i4>
      </vt:variant>
      <vt:variant>
        <vt:i4>5</vt:i4>
      </vt:variant>
      <vt:variant>
        <vt:lpwstr/>
      </vt:variant>
      <vt:variant>
        <vt:lpwstr>_Toc390162534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Dev Portal Terms of Use</dc:title>
  <dc:creator>Telstra Limited</dc:creator>
  <cp:keywords>telstra, dev, portal, terms of use, license, fees, payment, support, obligations, access, infringement, indemnification, modifications, inclusion, disclaimer, publicity, termination, privacy, security</cp:keywords>
  <cp:lastModifiedBy>Morgan, Alyssa</cp:lastModifiedBy>
  <cp:revision>2</cp:revision>
  <cp:lastPrinted>2022-12-02T11:18:00Z</cp:lastPrinted>
  <dcterms:created xsi:type="dcterms:W3CDTF">2023-11-03T01:45:00Z</dcterms:created>
  <dcterms:modified xsi:type="dcterms:W3CDTF">2023-11-03T01:45:00Z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0x010100CE3B1D3E7822C549A581B067E19CC315</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http://objects.in.telstra.com.au/documents/AKH-5807</vt:lpwstr>
  </property>
  <property fmtid="{D5CDD505-2E9C-101B-9397-08002B2CF9AE}" pid="17" name="TelstraIDHidden">
    <vt:lpwstr>AKH-5807</vt:lpwstr>
  </property>
  <property fmtid="{D5CDD505-2E9C-101B-9397-08002B2CF9AE}" pid="18" name="DMSAuthorID">
    <vt:lpwstr>ELBU</vt:lpwstr>
  </property>
  <property fmtid="{D5CDD505-2E9C-101B-9397-08002B2CF9AE}" pid="19" name="DMSCountry">
    <vt:lpwstr>AUSTRALIA</vt:lpwstr>
  </property>
  <property fmtid="{D5CDD505-2E9C-101B-9397-08002B2CF9AE}" pid="20" name="mcrdmsdesc">
    <vt:lpwstr>Box - Cloud Services - OCT</vt:lpwstr>
  </property>
  <property fmtid="{D5CDD505-2E9C-101B-9397-08002B2CF9AE}" pid="21" name="_dlc_DocIdItemGuid">
    <vt:lpwstr>5b2d1c09-d49f-4b91-bec3-dd10ad994835</vt:lpwstr>
  </property>
  <property fmtid="{D5CDD505-2E9C-101B-9397-08002B2CF9AE}" pid="22" name="ClassificationContentMarkingFooterShapeIds">
    <vt:lpwstr>4,5,6,7,8,9</vt:lpwstr>
  </property>
  <property fmtid="{D5CDD505-2E9C-101B-9397-08002B2CF9AE}" pid="23" name="ClassificationContentMarkingFooterFontProps">
    <vt:lpwstr>#000000,10,Calibri</vt:lpwstr>
  </property>
  <property fmtid="{D5CDD505-2E9C-101B-9397-08002B2CF9AE}" pid="24" name="ClassificationContentMarkingFooterText">
    <vt:lpwstr>Confidential</vt:lpwstr>
  </property>
  <property fmtid="{D5CDD505-2E9C-101B-9397-08002B2CF9AE}" pid="25" name="PCDocsNo">
    <vt:lpwstr>71673570v3</vt:lpwstr>
  </property>
</Properties>
</file>