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8927" w14:textId="5A77AB92" w:rsidR="00FC6EC7" w:rsidRDefault="00FC6EC7" w:rsidP="00B277A0">
      <w:pPr>
        <w:pStyle w:val="H1Title"/>
        <w:ind w:left="732"/>
      </w:pPr>
      <w:r w:rsidRPr="004247ED">
        <w:t>OUR</w:t>
      </w:r>
      <w:r w:rsidR="00421847">
        <w:t xml:space="preserve"> </w:t>
      </w:r>
      <w:r w:rsidRPr="004247ED">
        <w:t>CUSTOMER</w:t>
      </w:r>
      <w:r w:rsidR="00421847">
        <w:t xml:space="preserve"> </w:t>
      </w:r>
      <w:r w:rsidRPr="004247ED">
        <w:t>TERMS</w:t>
      </w:r>
      <w:r>
        <w:br/>
      </w:r>
      <w:r w:rsidRPr="004247ED">
        <w:t>CLOUD</w:t>
      </w:r>
      <w:r w:rsidR="00421847">
        <w:t xml:space="preserve"> </w:t>
      </w:r>
      <w:r w:rsidRPr="004247ED">
        <w:t>SERVICES</w:t>
      </w:r>
      <w:r w:rsidR="00421847">
        <w:t xml:space="preserve"> </w:t>
      </w:r>
      <w:r w:rsidRPr="004247ED">
        <w:t>–</w:t>
      </w:r>
      <w:r w:rsidR="00421847">
        <w:t xml:space="preserve"> </w:t>
      </w:r>
      <w:r w:rsidRPr="004247ED">
        <w:t>PUREENGAGE</w:t>
      </w:r>
      <w:r w:rsidR="00421847">
        <w:t xml:space="preserve"> </w:t>
      </w:r>
      <w:r w:rsidRPr="004247ED">
        <w:t>CONTACT</w:t>
      </w:r>
      <w:r w:rsidR="00421847">
        <w:t xml:space="preserve"> </w:t>
      </w:r>
      <w:r w:rsidRPr="004247ED">
        <w:t>CENTRE</w:t>
      </w:r>
      <w:r w:rsidR="00421847">
        <w:t xml:space="preserve"> </w:t>
      </w:r>
      <w:r w:rsidRPr="004247ED">
        <w:t>–</w:t>
      </w:r>
      <w:r w:rsidR="00421847">
        <w:t xml:space="preserve"> </w:t>
      </w:r>
      <w:r w:rsidRPr="004247ED">
        <w:t>GENESYS</w:t>
      </w:r>
      <w:r w:rsidR="00421847">
        <w:t xml:space="preserve"> </w:t>
      </w:r>
      <w:r w:rsidRPr="004247ED">
        <w:t>POWERED</w:t>
      </w:r>
    </w:p>
    <w:p w14:paraId="0FA06254" w14:textId="77777777" w:rsidR="00FC6EC7" w:rsidRDefault="00FC6EC7" w:rsidP="00FC6EC7">
      <w:pPr>
        <w:pStyle w:val="ModifitedTOCHeading"/>
      </w:pPr>
      <w:r w:rsidRPr="004247ED">
        <w:t>CONTENTS</w:t>
      </w:r>
    </w:p>
    <w:p w14:paraId="16E8FD18" w14:textId="73F19ED3" w:rsidR="00FC6EC7" w:rsidRDefault="00FC6EC7" w:rsidP="00FC6EC7">
      <w:pPr>
        <w:ind w:firstLine="720"/>
        <w:rPr>
          <w:sz w:val="21"/>
          <w:szCs w:val="21"/>
        </w:rPr>
      </w:pPr>
      <w:r w:rsidRPr="00B57471">
        <w:rPr>
          <w:sz w:val="21"/>
          <w:szCs w:val="21"/>
        </w:rPr>
        <w:t>Click</w:t>
      </w:r>
      <w:r w:rsidR="00421847">
        <w:rPr>
          <w:sz w:val="21"/>
          <w:szCs w:val="21"/>
        </w:rPr>
        <w:t xml:space="preserve"> </w:t>
      </w:r>
      <w:r w:rsidRPr="00B57471">
        <w:rPr>
          <w:sz w:val="21"/>
          <w:szCs w:val="21"/>
        </w:rPr>
        <w:t>on</w:t>
      </w:r>
      <w:r w:rsidR="00421847">
        <w:rPr>
          <w:sz w:val="21"/>
          <w:szCs w:val="21"/>
        </w:rPr>
        <w:t xml:space="preserve"> </w:t>
      </w:r>
      <w:r w:rsidRPr="00B57471">
        <w:rPr>
          <w:sz w:val="21"/>
          <w:szCs w:val="21"/>
        </w:rPr>
        <w:t>the</w:t>
      </w:r>
      <w:r w:rsidR="00421847">
        <w:rPr>
          <w:sz w:val="21"/>
          <w:szCs w:val="21"/>
        </w:rPr>
        <w:t xml:space="preserve"> </w:t>
      </w:r>
      <w:r w:rsidRPr="00B57471">
        <w:rPr>
          <w:sz w:val="21"/>
          <w:szCs w:val="21"/>
        </w:rPr>
        <w:t>section</w:t>
      </w:r>
      <w:r w:rsidR="00421847">
        <w:rPr>
          <w:sz w:val="21"/>
          <w:szCs w:val="21"/>
        </w:rPr>
        <w:t xml:space="preserve"> </w:t>
      </w:r>
      <w:r w:rsidRPr="00B57471">
        <w:rPr>
          <w:sz w:val="21"/>
          <w:szCs w:val="21"/>
        </w:rPr>
        <w:t>that</w:t>
      </w:r>
      <w:r w:rsidR="00421847">
        <w:rPr>
          <w:sz w:val="21"/>
          <w:szCs w:val="21"/>
        </w:rPr>
        <w:t xml:space="preserve"> </w:t>
      </w:r>
      <w:r w:rsidRPr="00B57471">
        <w:rPr>
          <w:sz w:val="21"/>
          <w:szCs w:val="21"/>
        </w:rPr>
        <w:t>you</w:t>
      </w:r>
      <w:r w:rsidR="00421847">
        <w:rPr>
          <w:sz w:val="21"/>
          <w:szCs w:val="21"/>
        </w:rPr>
        <w:t xml:space="preserve"> </w:t>
      </w:r>
      <w:r w:rsidRPr="00B57471">
        <w:rPr>
          <w:sz w:val="21"/>
          <w:szCs w:val="21"/>
        </w:rPr>
        <w:t>are</w:t>
      </w:r>
      <w:r w:rsidR="00421847">
        <w:rPr>
          <w:sz w:val="21"/>
          <w:szCs w:val="21"/>
        </w:rPr>
        <w:t xml:space="preserve"> </w:t>
      </w:r>
      <w:r w:rsidRPr="00B57471">
        <w:rPr>
          <w:sz w:val="21"/>
          <w:szCs w:val="21"/>
        </w:rPr>
        <w:t>interested</w:t>
      </w:r>
      <w:r w:rsidR="00421847">
        <w:rPr>
          <w:sz w:val="21"/>
          <w:szCs w:val="21"/>
        </w:rPr>
        <w:t xml:space="preserve"> </w:t>
      </w:r>
      <w:r w:rsidRPr="00B57471">
        <w:rPr>
          <w:sz w:val="21"/>
          <w:szCs w:val="21"/>
        </w:rPr>
        <w:t>in.</w:t>
      </w:r>
    </w:p>
    <w:p w14:paraId="76F01309" w14:textId="162F32DF" w:rsidR="00886E67" w:rsidRDefault="00886E67">
      <w:pPr>
        <w:pStyle w:val="TOC1"/>
        <w:tabs>
          <w:tab w:val="left" w:pos="1474"/>
        </w:tabs>
        <w:rPr>
          <w:rFonts w:asciiTheme="minorHAnsi" w:eastAsiaTheme="minorEastAsia" w:hAnsiTheme="minorHAnsi" w:cstheme="minorBidi"/>
          <w:b w:val="0"/>
          <w:noProof/>
          <w:sz w:val="22"/>
          <w:szCs w:val="22"/>
          <w:lang w:val="en-US" w:eastAsia="zh-CN"/>
        </w:rPr>
      </w:pPr>
      <w:r>
        <w:rPr>
          <w:rFonts w:ascii="Verdana" w:hAnsi="Verdana"/>
          <w:sz w:val="20"/>
        </w:rPr>
        <w:fldChar w:fldCharType="begin"/>
      </w:r>
      <w:r>
        <w:rPr>
          <w:rFonts w:ascii="Verdana" w:hAnsi="Verdana"/>
          <w:sz w:val="20"/>
        </w:rPr>
        <w:instrText xml:space="preserve"> TOC \h \z \t "List Heading 2,1" </w:instrText>
      </w:r>
      <w:r>
        <w:rPr>
          <w:rFonts w:ascii="Verdana" w:hAnsi="Verdana"/>
          <w:sz w:val="20"/>
        </w:rPr>
        <w:fldChar w:fldCharType="separate"/>
      </w:r>
      <w:hyperlink w:anchor="_Toc104968098" w:history="1">
        <w:r w:rsidRPr="00416828">
          <w:rPr>
            <w:rStyle w:val="Hyperlink"/>
            <w:noProof/>
          </w:rPr>
          <w:t>1</w:t>
        </w:r>
        <w:r>
          <w:rPr>
            <w:rFonts w:asciiTheme="minorHAnsi" w:eastAsiaTheme="minorEastAsia" w:hAnsiTheme="minorHAnsi" w:cstheme="minorBidi"/>
            <w:b w:val="0"/>
            <w:noProof/>
            <w:sz w:val="22"/>
            <w:szCs w:val="22"/>
            <w:lang w:val="en-US" w:eastAsia="zh-CN"/>
          </w:rPr>
          <w:tab/>
        </w:r>
        <w:r w:rsidRPr="00416828">
          <w:rPr>
            <w:rStyle w:val="Hyperlink"/>
            <w:noProof/>
          </w:rPr>
          <w:t>ABOUT THIS SECTION</w:t>
        </w:r>
        <w:r>
          <w:rPr>
            <w:noProof/>
            <w:webHidden/>
          </w:rPr>
          <w:tab/>
        </w:r>
        <w:r>
          <w:rPr>
            <w:noProof/>
            <w:webHidden/>
          </w:rPr>
          <w:fldChar w:fldCharType="begin"/>
        </w:r>
        <w:r>
          <w:rPr>
            <w:noProof/>
            <w:webHidden/>
          </w:rPr>
          <w:instrText xml:space="preserve"> PAGEREF _Toc104968098 \h </w:instrText>
        </w:r>
        <w:r>
          <w:rPr>
            <w:noProof/>
            <w:webHidden/>
          </w:rPr>
        </w:r>
        <w:r>
          <w:rPr>
            <w:noProof/>
            <w:webHidden/>
          </w:rPr>
          <w:fldChar w:fldCharType="separate"/>
        </w:r>
        <w:r w:rsidR="006F05EC">
          <w:rPr>
            <w:noProof/>
            <w:webHidden/>
          </w:rPr>
          <w:t>2</w:t>
        </w:r>
        <w:r>
          <w:rPr>
            <w:noProof/>
            <w:webHidden/>
          </w:rPr>
          <w:fldChar w:fldCharType="end"/>
        </w:r>
      </w:hyperlink>
    </w:p>
    <w:p w14:paraId="731725F2" w14:textId="09D92B30"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099" w:history="1">
        <w:r w:rsidR="00886E67" w:rsidRPr="00416828">
          <w:rPr>
            <w:rStyle w:val="Hyperlink"/>
            <w:noProof/>
          </w:rPr>
          <w:t>2</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PUREENGAGE SERVICE</w:t>
        </w:r>
        <w:r w:rsidR="00886E67">
          <w:rPr>
            <w:noProof/>
            <w:webHidden/>
          </w:rPr>
          <w:tab/>
        </w:r>
        <w:r w:rsidR="00886E67">
          <w:rPr>
            <w:noProof/>
            <w:webHidden/>
          </w:rPr>
          <w:fldChar w:fldCharType="begin"/>
        </w:r>
        <w:r w:rsidR="00886E67">
          <w:rPr>
            <w:noProof/>
            <w:webHidden/>
          </w:rPr>
          <w:instrText xml:space="preserve"> PAGEREF _Toc104968099 \h </w:instrText>
        </w:r>
        <w:r w:rsidR="00886E67">
          <w:rPr>
            <w:noProof/>
            <w:webHidden/>
          </w:rPr>
        </w:r>
        <w:r w:rsidR="00886E67">
          <w:rPr>
            <w:noProof/>
            <w:webHidden/>
          </w:rPr>
          <w:fldChar w:fldCharType="separate"/>
        </w:r>
        <w:r w:rsidR="006F05EC">
          <w:rPr>
            <w:noProof/>
            <w:webHidden/>
          </w:rPr>
          <w:t>2</w:t>
        </w:r>
        <w:r w:rsidR="00886E67">
          <w:rPr>
            <w:noProof/>
            <w:webHidden/>
          </w:rPr>
          <w:fldChar w:fldCharType="end"/>
        </w:r>
      </w:hyperlink>
    </w:p>
    <w:p w14:paraId="5A17A17C" w14:textId="76D0C0AE"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0" w:history="1">
        <w:r w:rsidR="00886E67" w:rsidRPr="00416828">
          <w:rPr>
            <w:rStyle w:val="Hyperlink"/>
            <w:noProof/>
          </w:rPr>
          <w:t>3</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ELIGIBILITY</w:t>
        </w:r>
        <w:r w:rsidR="00886E67">
          <w:rPr>
            <w:noProof/>
            <w:webHidden/>
          </w:rPr>
          <w:tab/>
        </w:r>
        <w:r w:rsidR="00886E67">
          <w:rPr>
            <w:noProof/>
            <w:webHidden/>
          </w:rPr>
          <w:fldChar w:fldCharType="begin"/>
        </w:r>
        <w:r w:rsidR="00886E67">
          <w:rPr>
            <w:noProof/>
            <w:webHidden/>
          </w:rPr>
          <w:instrText xml:space="preserve"> PAGEREF _Toc104968100 \h </w:instrText>
        </w:r>
        <w:r w:rsidR="00886E67">
          <w:rPr>
            <w:noProof/>
            <w:webHidden/>
          </w:rPr>
        </w:r>
        <w:r w:rsidR="00886E67">
          <w:rPr>
            <w:noProof/>
            <w:webHidden/>
          </w:rPr>
          <w:fldChar w:fldCharType="separate"/>
        </w:r>
        <w:r w:rsidR="006F05EC">
          <w:rPr>
            <w:noProof/>
            <w:webHidden/>
          </w:rPr>
          <w:t>2</w:t>
        </w:r>
        <w:r w:rsidR="00886E67">
          <w:rPr>
            <w:noProof/>
            <w:webHidden/>
          </w:rPr>
          <w:fldChar w:fldCharType="end"/>
        </w:r>
      </w:hyperlink>
    </w:p>
    <w:p w14:paraId="579AF387" w14:textId="3F12A6B5"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1" w:history="1">
        <w:r w:rsidR="00886E67" w:rsidRPr="00416828">
          <w:rPr>
            <w:rStyle w:val="Hyperlink"/>
            <w:noProof/>
          </w:rPr>
          <w:t>4</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RESTRICTIONS AND USE</w:t>
        </w:r>
        <w:r w:rsidR="00886E67">
          <w:rPr>
            <w:noProof/>
            <w:webHidden/>
          </w:rPr>
          <w:tab/>
        </w:r>
        <w:r w:rsidR="00886E67">
          <w:rPr>
            <w:noProof/>
            <w:webHidden/>
          </w:rPr>
          <w:fldChar w:fldCharType="begin"/>
        </w:r>
        <w:r w:rsidR="00886E67">
          <w:rPr>
            <w:noProof/>
            <w:webHidden/>
          </w:rPr>
          <w:instrText xml:space="preserve"> PAGEREF _Toc104968101 \h </w:instrText>
        </w:r>
        <w:r w:rsidR="00886E67">
          <w:rPr>
            <w:noProof/>
            <w:webHidden/>
          </w:rPr>
        </w:r>
        <w:r w:rsidR="00886E67">
          <w:rPr>
            <w:noProof/>
            <w:webHidden/>
          </w:rPr>
          <w:fldChar w:fldCharType="separate"/>
        </w:r>
        <w:r w:rsidR="006F05EC">
          <w:rPr>
            <w:noProof/>
            <w:webHidden/>
          </w:rPr>
          <w:t>4</w:t>
        </w:r>
        <w:r w:rsidR="00886E67">
          <w:rPr>
            <w:noProof/>
            <w:webHidden/>
          </w:rPr>
          <w:fldChar w:fldCharType="end"/>
        </w:r>
      </w:hyperlink>
    </w:p>
    <w:p w14:paraId="6E7D67F1" w14:textId="360C9167"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2" w:history="1">
        <w:r w:rsidR="00886E67" w:rsidRPr="00416828">
          <w:rPr>
            <w:rStyle w:val="Hyperlink"/>
            <w:noProof/>
          </w:rPr>
          <w:t>5</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TELEPHONE NUMBERS</w:t>
        </w:r>
        <w:r w:rsidR="00886E67">
          <w:rPr>
            <w:noProof/>
            <w:webHidden/>
          </w:rPr>
          <w:tab/>
        </w:r>
        <w:r w:rsidR="00886E67">
          <w:rPr>
            <w:noProof/>
            <w:webHidden/>
          </w:rPr>
          <w:fldChar w:fldCharType="begin"/>
        </w:r>
        <w:r w:rsidR="00886E67">
          <w:rPr>
            <w:noProof/>
            <w:webHidden/>
          </w:rPr>
          <w:instrText xml:space="preserve"> PAGEREF _Toc104968102 \h </w:instrText>
        </w:r>
        <w:r w:rsidR="00886E67">
          <w:rPr>
            <w:noProof/>
            <w:webHidden/>
          </w:rPr>
        </w:r>
        <w:r w:rsidR="00886E67">
          <w:rPr>
            <w:noProof/>
            <w:webHidden/>
          </w:rPr>
          <w:fldChar w:fldCharType="separate"/>
        </w:r>
        <w:r w:rsidR="006F05EC">
          <w:rPr>
            <w:noProof/>
            <w:webHidden/>
          </w:rPr>
          <w:t>4</w:t>
        </w:r>
        <w:r w:rsidR="00886E67">
          <w:rPr>
            <w:noProof/>
            <w:webHidden/>
          </w:rPr>
          <w:fldChar w:fldCharType="end"/>
        </w:r>
      </w:hyperlink>
    </w:p>
    <w:p w14:paraId="5C0989F3" w14:textId="33A501CE"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3" w:history="1">
        <w:r w:rsidR="00886E67" w:rsidRPr="00416828">
          <w:rPr>
            <w:rStyle w:val="Hyperlink"/>
            <w:noProof/>
          </w:rPr>
          <w:t>6</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CAPACITY</w:t>
        </w:r>
        <w:r w:rsidR="00886E67">
          <w:rPr>
            <w:noProof/>
            <w:webHidden/>
          </w:rPr>
          <w:tab/>
        </w:r>
        <w:r w:rsidR="00886E67">
          <w:rPr>
            <w:noProof/>
            <w:webHidden/>
          </w:rPr>
          <w:fldChar w:fldCharType="begin"/>
        </w:r>
        <w:r w:rsidR="00886E67">
          <w:rPr>
            <w:noProof/>
            <w:webHidden/>
          </w:rPr>
          <w:instrText xml:space="preserve"> PAGEREF _Toc104968103 \h </w:instrText>
        </w:r>
        <w:r w:rsidR="00886E67">
          <w:rPr>
            <w:noProof/>
            <w:webHidden/>
          </w:rPr>
        </w:r>
        <w:r w:rsidR="00886E67">
          <w:rPr>
            <w:noProof/>
            <w:webHidden/>
          </w:rPr>
          <w:fldChar w:fldCharType="separate"/>
        </w:r>
        <w:r w:rsidR="006F05EC">
          <w:rPr>
            <w:noProof/>
            <w:webHidden/>
          </w:rPr>
          <w:t>5</w:t>
        </w:r>
        <w:r w:rsidR="00886E67">
          <w:rPr>
            <w:noProof/>
            <w:webHidden/>
          </w:rPr>
          <w:fldChar w:fldCharType="end"/>
        </w:r>
      </w:hyperlink>
    </w:p>
    <w:p w14:paraId="74FE23CA" w14:textId="62790F90"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4" w:history="1">
        <w:r w:rsidR="00886E67" w:rsidRPr="00416828">
          <w:rPr>
            <w:rStyle w:val="Hyperlink"/>
            <w:caps/>
            <w:noProof/>
          </w:rPr>
          <w:t>7</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CHARGES</w:t>
        </w:r>
        <w:r w:rsidR="00886E67">
          <w:rPr>
            <w:noProof/>
            <w:webHidden/>
          </w:rPr>
          <w:tab/>
        </w:r>
        <w:r w:rsidR="00886E67">
          <w:rPr>
            <w:noProof/>
            <w:webHidden/>
          </w:rPr>
          <w:fldChar w:fldCharType="begin"/>
        </w:r>
        <w:r w:rsidR="00886E67">
          <w:rPr>
            <w:noProof/>
            <w:webHidden/>
          </w:rPr>
          <w:instrText xml:space="preserve"> PAGEREF _Toc104968104 \h </w:instrText>
        </w:r>
        <w:r w:rsidR="00886E67">
          <w:rPr>
            <w:noProof/>
            <w:webHidden/>
          </w:rPr>
        </w:r>
        <w:r w:rsidR="00886E67">
          <w:rPr>
            <w:noProof/>
            <w:webHidden/>
          </w:rPr>
          <w:fldChar w:fldCharType="separate"/>
        </w:r>
        <w:r w:rsidR="006F05EC">
          <w:rPr>
            <w:noProof/>
            <w:webHidden/>
          </w:rPr>
          <w:t>6</w:t>
        </w:r>
        <w:r w:rsidR="00886E67">
          <w:rPr>
            <w:noProof/>
            <w:webHidden/>
          </w:rPr>
          <w:fldChar w:fldCharType="end"/>
        </w:r>
      </w:hyperlink>
    </w:p>
    <w:p w14:paraId="54AFE788" w14:textId="244EC53D"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5" w:history="1">
        <w:r w:rsidR="00886E67" w:rsidRPr="00416828">
          <w:rPr>
            <w:rStyle w:val="Hyperlink"/>
            <w:caps/>
            <w:noProof/>
          </w:rPr>
          <w:t>8</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MINIMUM TERM, TERMINATION AND VARIATIONS</w:t>
        </w:r>
        <w:r w:rsidR="00886E67">
          <w:rPr>
            <w:noProof/>
            <w:webHidden/>
          </w:rPr>
          <w:tab/>
        </w:r>
        <w:r w:rsidR="00886E67">
          <w:rPr>
            <w:noProof/>
            <w:webHidden/>
          </w:rPr>
          <w:fldChar w:fldCharType="begin"/>
        </w:r>
        <w:r w:rsidR="00886E67">
          <w:rPr>
            <w:noProof/>
            <w:webHidden/>
          </w:rPr>
          <w:instrText xml:space="preserve"> PAGEREF _Toc104968105 \h </w:instrText>
        </w:r>
        <w:r w:rsidR="00886E67">
          <w:rPr>
            <w:noProof/>
            <w:webHidden/>
          </w:rPr>
        </w:r>
        <w:r w:rsidR="00886E67">
          <w:rPr>
            <w:noProof/>
            <w:webHidden/>
          </w:rPr>
          <w:fldChar w:fldCharType="separate"/>
        </w:r>
        <w:r w:rsidR="006F05EC">
          <w:rPr>
            <w:noProof/>
            <w:webHidden/>
          </w:rPr>
          <w:t>7</w:t>
        </w:r>
        <w:r w:rsidR="00886E67">
          <w:rPr>
            <w:noProof/>
            <w:webHidden/>
          </w:rPr>
          <w:fldChar w:fldCharType="end"/>
        </w:r>
      </w:hyperlink>
    </w:p>
    <w:p w14:paraId="7B521CA7" w14:textId="2BE94D3D"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6" w:history="1">
        <w:r w:rsidR="00886E67" w:rsidRPr="00416828">
          <w:rPr>
            <w:rStyle w:val="Hyperlink"/>
            <w:caps/>
            <w:noProof/>
          </w:rPr>
          <w:t>9</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SERVICE LIMITATIONS</w:t>
        </w:r>
        <w:r w:rsidR="00886E67">
          <w:rPr>
            <w:noProof/>
            <w:webHidden/>
          </w:rPr>
          <w:tab/>
        </w:r>
        <w:r w:rsidR="00886E67">
          <w:rPr>
            <w:noProof/>
            <w:webHidden/>
          </w:rPr>
          <w:fldChar w:fldCharType="begin"/>
        </w:r>
        <w:r w:rsidR="00886E67">
          <w:rPr>
            <w:noProof/>
            <w:webHidden/>
          </w:rPr>
          <w:instrText xml:space="preserve"> PAGEREF _Toc104968106 \h </w:instrText>
        </w:r>
        <w:r w:rsidR="00886E67">
          <w:rPr>
            <w:noProof/>
            <w:webHidden/>
          </w:rPr>
        </w:r>
        <w:r w:rsidR="00886E67">
          <w:rPr>
            <w:noProof/>
            <w:webHidden/>
          </w:rPr>
          <w:fldChar w:fldCharType="separate"/>
        </w:r>
        <w:r w:rsidR="006F05EC">
          <w:rPr>
            <w:noProof/>
            <w:webHidden/>
          </w:rPr>
          <w:t>8</w:t>
        </w:r>
        <w:r w:rsidR="00886E67">
          <w:rPr>
            <w:noProof/>
            <w:webHidden/>
          </w:rPr>
          <w:fldChar w:fldCharType="end"/>
        </w:r>
      </w:hyperlink>
    </w:p>
    <w:p w14:paraId="1822211D" w14:textId="40809839"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7" w:history="1">
        <w:r w:rsidR="00886E67" w:rsidRPr="00416828">
          <w:rPr>
            <w:rStyle w:val="Hyperlink"/>
            <w:caps/>
            <w:noProof/>
          </w:rPr>
          <w:t>10</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CONTENT</w:t>
        </w:r>
        <w:r w:rsidR="00886E67">
          <w:rPr>
            <w:noProof/>
            <w:webHidden/>
          </w:rPr>
          <w:tab/>
        </w:r>
        <w:r w:rsidR="00886E67">
          <w:rPr>
            <w:noProof/>
            <w:webHidden/>
          </w:rPr>
          <w:fldChar w:fldCharType="begin"/>
        </w:r>
        <w:r w:rsidR="00886E67">
          <w:rPr>
            <w:noProof/>
            <w:webHidden/>
          </w:rPr>
          <w:instrText xml:space="preserve"> PAGEREF _Toc104968107 \h </w:instrText>
        </w:r>
        <w:r w:rsidR="00886E67">
          <w:rPr>
            <w:noProof/>
            <w:webHidden/>
          </w:rPr>
        </w:r>
        <w:r w:rsidR="00886E67">
          <w:rPr>
            <w:noProof/>
            <w:webHidden/>
          </w:rPr>
          <w:fldChar w:fldCharType="separate"/>
        </w:r>
        <w:r w:rsidR="006F05EC">
          <w:rPr>
            <w:noProof/>
            <w:webHidden/>
          </w:rPr>
          <w:t>8</w:t>
        </w:r>
        <w:r w:rsidR="00886E67">
          <w:rPr>
            <w:noProof/>
            <w:webHidden/>
          </w:rPr>
          <w:fldChar w:fldCharType="end"/>
        </w:r>
      </w:hyperlink>
    </w:p>
    <w:p w14:paraId="705D257B" w14:textId="36544F92"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8" w:history="1">
        <w:r w:rsidR="00886E67" w:rsidRPr="00416828">
          <w:rPr>
            <w:rStyle w:val="Hyperlink"/>
            <w:noProof/>
          </w:rPr>
          <w:t>11</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SUPPORT</w:t>
        </w:r>
        <w:r w:rsidR="00886E67">
          <w:rPr>
            <w:noProof/>
            <w:webHidden/>
          </w:rPr>
          <w:tab/>
        </w:r>
        <w:r w:rsidR="00886E67">
          <w:rPr>
            <w:noProof/>
            <w:webHidden/>
          </w:rPr>
          <w:fldChar w:fldCharType="begin"/>
        </w:r>
        <w:r w:rsidR="00886E67">
          <w:rPr>
            <w:noProof/>
            <w:webHidden/>
          </w:rPr>
          <w:instrText xml:space="preserve"> PAGEREF _Toc104968108 \h </w:instrText>
        </w:r>
        <w:r w:rsidR="00886E67">
          <w:rPr>
            <w:noProof/>
            <w:webHidden/>
          </w:rPr>
        </w:r>
        <w:r w:rsidR="00886E67">
          <w:rPr>
            <w:noProof/>
            <w:webHidden/>
          </w:rPr>
          <w:fldChar w:fldCharType="separate"/>
        </w:r>
        <w:r w:rsidR="006F05EC">
          <w:rPr>
            <w:noProof/>
            <w:webHidden/>
          </w:rPr>
          <w:t>10</w:t>
        </w:r>
        <w:r w:rsidR="00886E67">
          <w:rPr>
            <w:noProof/>
            <w:webHidden/>
          </w:rPr>
          <w:fldChar w:fldCharType="end"/>
        </w:r>
      </w:hyperlink>
    </w:p>
    <w:p w14:paraId="4073D89E" w14:textId="13C30F1E"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09" w:history="1">
        <w:r w:rsidR="00886E67" w:rsidRPr="00416828">
          <w:rPr>
            <w:rStyle w:val="Hyperlink"/>
            <w:caps/>
            <w:noProof/>
          </w:rPr>
          <w:t>12</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AVAILABILITY</w:t>
        </w:r>
        <w:r w:rsidR="00886E67">
          <w:rPr>
            <w:noProof/>
            <w:webHidden/>
          </w:rPr>
          <w:tab/>
        </w:r>
        <w:r w:rsidR="00886E67">
          <w:rPr>
            <w:noProof/>
            <w:webHidden/>
          </w:rPr>
          <w:fldChar w:fldCharType="begin"/>
        </w:r>
        <w:r w:rsidR="00886E67">
          <w:rPr>
            <w:noProof/>
            <w:webHidden/>
          </w:rPr>
          <w:instrText xml:space="preserve"> PAGEREF _Toc104968109 \h </w:instrText>
        </w:r>
        <w:r w:rsidR="00886E67">
          <w:rPr>
            <w:noProof/>
            <w:webHidden/>
          </w:rPr>
        </w:r>
        <w:r w:rsidR="00886E67">
          <w:rPr>
            <w:noProof/>
            <w:webHidden/>
          </w:rPr>
          <w:fldChar w:fldCharType="separate"/>
        </w:r>
        <w:r w:rsidR="006F05EC">
          <w:rPr>
            <w:noProof/>
            <w:webHidden/>
          </w:rPr>
          <w:t>11</w:t>
        </w:r>
        <w:r w:rsidR="00886E67">
          <w:rPr>
            <w:noProof/>
            <w:webHidden/>
          </w:rPr>
          <w:fldChar w:fldCharType="end"/>
        </w:r>
      </w:hyperlink>
    </w:p>
    <w:p w14:paraId="374A05D5" w14:textId="46DDFD82"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0" w:history="1">
        <w:r w:rsidR="00886E67" w:rsidRPr="00416828">
          <w:rPr>
            <w:rStyle w:val="Hyperlink"/>
            <w:caps/>
            <w:noProof/>
          </w:rPr>
          <w:t>13</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ADDS, MOVES AND CHANGES</w:t>
        </w:r>
        <w:r w:rsidR="00886E67">
          <w:rPr>
            <w:noProof/>
            <w:webHidden/>
          </w:rPr>
          <w:tab/>
        </w:r>
        <w:r w:rsidR="00886E67">
          <w:rPr>
            <w:noProof/>
            <w:webHidden/>
          </w:rPr>
          <w:fldChar w:fldCharType="begin"/>
        </w:r>
        <w:r w:rsidR="00886E67">
          <w:rPr>
            <w:noProof/>
            <w:webHidden/>
          </w:rPr>
          <w:instrText xml:space="preserve"> PAGEREF _Toc104968110 \h </w:instrText>
        </w:r>
        <w:r w:rsidR="00886E67">
          <w:rPr>
            <w:noProof/>
            <w:webHidden/>
          </w:rPr>
        </w:r>
        <w:r w:rsidR="00886E67">
          <w:rPr>
            <w:noProof/>
            <w:webHidden/>
          </w:rPr>
          <w:fldChar w:fldCharType="separate"/>
        </w:r>
        <w:r w:rsidR="006F05EC">
          <w:rPr>
            <w:noProof/>
            <w:webHidden/>
          </w:rPr>
          <w:t>13</w:t>
        </w:r>
        <w:r w:rsidR="00886E67">
          <w:rPr>
            <w:noProof/>
            <w:webHidden/>
          </w:rPr>
          <w:fldChar w:fldCharType="end"/>
        </w:r>
      </w:hyperlink>
    </w:p>
    <w:p w14:paraId="2DCE8D74" w14:textId="00CE047B"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1" w:history="1">
        <w:r w:rsidR="00886E67" w:rsidRPr="00416828">
          <w:rPr>
            <w:rStyle w:val="Hyperlink"/>
            <w:noProof/>
          </w:rPr>
          <w:t>14</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PROFESSIONAL SERVICES</w:t>
        </w:r>
        <w:r w:rsidR="00886E67">
          <w:rPr>
            <w:noProof/>
            <w:webHidden/>
          </w:rPr>
          <w:tab/>
        </w:r>
        <w:r w:rsidR="00886E67">
          <w:rPr>
            <w:noProof/>
            <w:webHidden/>
          </w:rPr>
          <w:fldChar w:fldCharType="begin"/>
        </w:r>
        <w:r w:rsidR="00886E67">
          <w:rPr>
            <w:noProof/>
            <w:webHidden/>
          </w:rPr>
          <w:instrText xml:space="preserve"> PAGEREF _Toc104968111 \h </w:instrText>
        </w:r>
        <w:r w:rsidR="00886E67">
          <w:rPr>
            <w:noProof/>
            <w:webHidden/>
          </w:rPr>
        </w:r>
        <w:r w:rsidR="00886E67">
          <w:rPr>
            <w:noProof/>
            <w:webHidden/>
          </w:rPr>
          <w:fldChar w:fldCharType="separate"/>
        </w:r>
        <w:r w:rsidR="006F05EC">
          <w:rPr>
            <w:noProof/>
            <w:webHidden/>
          </w:rPr>
          <w:t>13</w:t>
        </w:r>
        <w:r w:rsidR="00886E67">
          <w:rPr>
            <w:noProof/>
            <w:webHidden/>
          </w:rPr>
          <w:fldChar w:fldCharType="end"/>
        </w:r>
      </w:hyperlink>
    </w:p>
    <w:p w14:paraId="68156325" w14:textId="64554FE2"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2" w:history="1">
        <w:r w:rsidR="00886E67" w:rsidRPr="00416828">
          <w:rPr>
            <w:rStyle w:val="Hyperlink"/>
            <w:caps/>
            <w:noProof/>
          </w:rPr>
          <w:t>15</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LICENCE TERMS</w:t>
        </w:r>
        <w:r w:rsidR="00886E67">
          <w:rPr>
            <w:noProof/>
            <w:webHidden/>
          </w:rPr>
          <w:tab/>
        </w:r>
        <w:r w:rsidR="00886E67">
          <w:rPr>
            <w:noProof/>
            <w:webHidden/>
          </w:rPr>
          <w:fldChar w:fldCharType="begin"/>
        </w:r>
        <w:r w:rsidR="00886E67">
          <w:rPr>
            <w:noProof/>
            <w:webHidden/>
          </w:rPr>
          <w:instrText xml:space="preserve"> PAGEREF _Toc104968112 \h </w:instrText>
        </w:r>
        <w:r w:rsidR="00886E67">
          <w:rPr>
            <w:noProof/>
            <w:webHidden/>
          </w:rPr>
        </w:r>
        <w:r w:rsidR="00886E67">
          <w:rPr>
            <w:noProof/>
            <w:webHidden/>
          </w:rPr>
          <w:fldChar w:fldCharType="separate"/>
        </w:r>
        <w:r w:rsidR="006F05EC">
          <w:rPr>
            <w:noProof/>
            <w:webHidden/>
          </w:rPr>
          <w:t>14</w:t>
        </w:r>
        <w:r w:rsidR="00886E67">
          <w:rPr>
            <w:noProof/>
            <w:webHidden/>
          </w:rPr>
          <w:fldChar w:fldCharType="end"/>
        </w:r>
      </w:hyperlink>
    </w:p>
    <w:p w14:paraId="178971A3" w14:textId="7E94C2E5"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3" w:history="1">
        <w:r w:rsidR="00886E67" w:rsidRPr="00416828">
          <w:rPr>
            <w:rStyle w:val="Hyperlink"/>
            <w:caps/>
            <w:noProof/>
          </w:rPr>
          <w:t>16</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YOUR RESPONSIBILITIES</w:t>
        </w:r>
        <w:r w:rsidR="00886E67">
          <w:rPr>
            <w:noProof/>
            <w:webHidden/>
          </w:rPr>
          <w:tab/>
        </w:r>
        <w:r w:rsidR="00886E67">
          <w:rPr>
            <w:noProof/>
            <w:webHidden/>
          </w:rPr>
          <w:fldChar w:fldCharType="begin"/>
        </w:r>
        <w:r w:rsidR="00886E67">
          <w:rPr>
            <w:noProof/>
            <w:webHidden/>
          </w:rPr>
          <w:instrText xml:space="preserve"> PAGEREF _Toc104968113 \h </w:instrText>
        </w:r>
        <w:r w:rsidR="00886E67">
          <w:rPr>
            <w:noProof/>
            <w:webHidden/>
          </w:rPr>
        </w:r>
        <w:r w:rsidR="00886E67">
          <w:rPr>
            <w:noProof/>
            <w:webHidden/>
          </w:rPr>
          <w:fldChar w:fldCharType="separate"/>
        </w:r>
        <w:r w:rsidR="006F05EC">
          <w:rPr>
            <w:noProof/>
            <w:webHidden/>
          </w:rPr>
          <w:t>14</w:t>
        </w:r>
        <w:r w:rsidR="00886E67">
          <w:rPr>
            <w:noProof/>
            <w:webHidden/>
          </w:rPr>
          <w:fldChar w:fldCharType="end"/>
        </w:r>
      </w:hyperlink>
    </w:p>
    <w:p w14:paraId="0ED942F9" w14:textId="02898E8B"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4" w:history="1">
        <w:r w:rsidR="00886E67" w:rsidRPr="00416828">
          <w:rPr>
            <w:rStyle w:val="Hyperlink"/>
            <w:caps/>
            <w:noProof/>
          </w:rPr>
          <w:t>17</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OWNERSHIP</w:t>
        </w:r>
        <w:r w:rsidR="00886E67">
          <w:rPr>
            <w:noProof/>
            <w:webHidden/>
          </w:rPr>
          <w:tab/>
        </w:r>
        <w:r w:rsidR="00886E67">
          <w:rPr>
            <w:noProof/>
            <w:webHidden/>
          </w:rPr>
          <w:fldChar w:fldCharType="begin"/>
        </w:r>
        <w:r w:rsidR="00886E67">
          <w:rPr>
            <w:noProof/>
            <w:webHidden/>
          </w:rPr>
          <w:instrText xml:space="preserve"> PAGEREF _Toc104968114 \h </w:instrText>
        </w:r>
        <w:r w:rsidR="00886E67">
          <w:rPr>
            <w:noProof/>
            <w:webHidden/>
          </w:rPr>
        </w:r>
        <w:r w:rsidR="00886E67">
          <w:rPr>
            <w:noProof/>
            <w:webHidden/>
          </w:rPr>
          <w:fldChar w:fldCharType="separate"/>
        </w:r>
        <w:r w:rsidR="006F05EC">
          <w:rPr>
            <w:noProof/>
            <w:webHidden/>
          </w:rPr>
          <w:t>17</w:t>
        </w:r>
        <w:r w:rsidR="00886E67">
          <w:rPr>
            <w:noProof/>
            <w:webHidden/>
          </w:rPr>
          <w:fldChar w:fldCharType="end"/>
        </w:r>
      </w:hyperlink>
    </w:p>
    <w:p w14:paraId="3FEB0C3F" w14:textId="04FB8B4C"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5" w:history="1">
        <w:r w:rsidR="00886E67" w:rsidRPr="00416828">
          <w:rPr>
            <w:rStyle w:val="Hyperlink"/>
            <w:noProof/>
          </w:rPr>
          <w:t>18</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COMPLIANCE</w:t>
        </w:r>
        <w:r w:rsidR="00886E67">
          <w:rPr>
            <w:noProof/>
            <w:webHidden/>
          </w:rPr>
          <w:tab/>
        </w:r>
        <w:r w:rsidR="00886E67">
          <w:rPr>
            <w:noProof/>
            <w:webHidden/>
          </w:rPr>
          <w:fldChar w:fldCharType="begin"/>
        </w:r>
        <w:r w:rsidR="00886E67">
          <w:rPr>
            <w:noProof/>
            <w:webHidden/>
          </w:rPr>
          <w:instrText xml:space="preserve"> PAGEREF _Toc104968115 \h </w:instrText>
        </w:r>
        <w:r w:rsidR="00886E67">
          <w:rPr>
            <w:noProof/>
            <w:webHidden/>
          </w:rPr>
        </w:r>
        <w:r w:rsidR="00886E67">
          <w:rPr>
            <w:noProof/>
            <w:webHidden/>
          </w:rPr>
          <w:fldChar w:fldCharType="separate"/>
        </w:r>
        <w:r w:rsidR="006F05EC">
          <w:rPr>
            <w:noProof/>
            <w:webHidden/>
          </w:rPr>
          <w:t>17</w:t>
        </w:r>
        <w:r w:rsidR="00886E67">
          <w:rPr>
            <w:noProof/>
            <w:webHidden/>
          </w:rPr>
          <w:fldChar w:fldCharType="end"/>
        </w:r>
      </w:hyperlink>
    </w:p>
    <w:p w14:paraId="374192CC" w14:textId="4A42D92A"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6" w:history="1">
        <w:r w:rsidR="00886E67" w:rsidRPr="00416828">
          <w:rPr>
            <w:rStyle w:val="Hyperlink"/>
            <w:caps/>
            <w:noProof/>
          </w:rPr>
          <w:t>19</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ASSURANCE SUPPORT PORTAL</w:t>
        </w:r>
        <w:r w:rsidR="00886E67">
          <w:rPr>
            <w:noProof/>
            <w:webHidden/>
          </w:rPr>
          <w:tab/>
        </w:r>
        <w:r w:rsidR="00886E67">
          <w:rPr>
            <w:noProof/>
            <w:webHidden/>
          </w:rPr>
          <w:fldChar w:fldCharType="begin"/>
        </w:r>
        <w:r w:rsidR="00886E67">
          <w:rPr>
            <w:noProof/>
            <w:webHidden/>
          </w:rPr>
          <w:instrText xml:space="preserve"> PAGEREF _Toc104968116 \h </w:instrText>
        </w:r>
        <w:r w:rsidR="00886E67">
          <w:rPr>
            <w:noProof/>
            <w:webHidden/>
          </w:rPr>
        </w:r>
        <w:r w:rsidR="00886E67">
          <w:rPr>
            <w:noProof/>
            <w:webHidden/>
          </w:rPr>
          <w:fldChar w:fldCharType="separate"/>
        </w:r>
        <w:r w:rsidR="006F05EC">
          <w:rPr>
            <w:noProof/>
            <w:webHidden/>
          </w:rPr>
          <w:t>17</w:t>
        </w:r>
        <w:r w:rsidR="00886E67">
          <w:rPr>
            <w:noProof/>
            <w:webHidden/>
          </w:rPr>
          <w:fldChar w:fldCharType="end"/>
        </w:r>
      </w:hyperlink>
    </w:p>
    <w:p w14:paraId="69A961A4" w14:textId="1BC28836" w:rsidR="00886E67" w:rsidRDefault="00E1249C">
      <w:pPr>
        <w:pStyle w:val="TOC1"/>
        <w:tabs>
          <w:tab w:val="left" w:pos="1474"/>
        </w:tabs>
        <w:rPr>
          <w:rFonts w:asciiTheme="minorHAnsi" w:eastAsiaTheme="minorEastAsia" w:hAnsiTheme="minorHAnsi" w:cstheme="minorBidi"/>
          <w:b w:val="0"/>
          <w:noProof/>
          <w:sz w:val="22"/>
          <w:szCs w:val="22"/>
          <w:lang w:val="en-US" w:eastAsia="zh-CN"/>
        </w:rPr>
      </w:pPr>
      <w:hyperlink w:anchor="_Toc104968117" w:history="1">
        <w:r w:rsidR="00886E67" w:rsidRPr="00416828">
          <w:rPr>
            <w:rStyle w:val="Hyperlink"/>
            <w:caps/>
            <w:noProof/>
          </w:rPr>
          <w:t>20</w:t>
        </w:r>
        <w:r w:rsidR="00886E67">
          <w:rPr>
            <w:rFonts w:asciiTheme="minorHAnsi" w:eastAsiaTheme="minorEastAsia" w:hAnsiTheme="minorHAnsi" w:cstheme="minorBidi"/>
            <w:b w:val="0"/>
            <w:noProof/>
            <w:sz w:val="22"/>
            <w:szCs w:val="22"/>
            <w:lang w:val="en-US" w:eastAsia="zh-CN"/>
          </w:rPr>
          <w:tab/>
        </w:r>
        <w:r w:rsidR="00886E67" w:rsidRPr="00416828">
          <w:rPr>
            <w:rStyle w:val="Hyperlink"/>
            <w:noProof/>
          </w:rPr>
          <w:t>DEFINITIONS</w:t>
        </w:r>
        <w:r w:rsidR="00886E67">
          <w:rPr>
            <w:noProof/>
            <w:webHidden/>
          </w:rPr>
          <w:tab/>
        </w:r>
        <w:r w:rsidR="00886E67">
          <w:rPr>
            <w:noProof/>
            <w:webHidden/>
          </w:rPr>
          <w:fldChar w:fldCharType="begin"/>
        </w:r>
        <w:r w:rsidR="00886E67">
          <w:rPr>
            <w:noProof/>
            <w:webHidden/>
          </w:rPr>
          <w:instrText xml:space="preserve"> PAGEREF _Toc104968117 \h </w:instrText>
        </w:r>
        <w:r w:rsidR="00886E67">
          <w:rPr>
            <w:noProof/>
            <w:webHidden/>
          </w:rPr>
        </w:r>
        <w:r w:rsidR="00886E67">
          <w:rPr>
            <w:noProof/>
            <w:webHidden/>
          </w:rPr>
          <w:fldChar w:fldCharType="separate"/>
        </w:r>
        <w:r w:rsidR="006F05EC">
          <w:rPr>
            <w:noProof/>
            <w:webHidden/>
          </w:rPr>
          <w:t>19</w:t>
        </w:r>
        <w:r w:rsidR="00886E67">
          <w:rPr>
            <w:noProof/>
            <w:webHidden/>
          </w:rPr>
          <w:fldChar w:fldCharType="end"/>
        </w:r>
      </w:hyperlink>
    </w:p>
    <w:p w14:paraId="0A9D7CFA" w14:textId="2213C000" w:rsidR="00FC6EC7" w:rsidRDefault="00886E67" w:rsidP="00FC6EC7">
      <w:pPr>
        <w:ind w:firstLine="720"/>
        <w:rPr>
          <w:rFonts w:ascii="Verdana" w:hAnsi="Verdana"/>
          <w:b/>
          <w:sz w:val="20"/>
        </w:rPr>
        <w:sectPr w:rsidR="00FC6EC7">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rFonts w:ascii="Verdana" w:hAnsi="Verdana"/>
          <w:sz w:val="20"/>
        </w:rPr>
        <w:fldChar w:fldCharType="end"/>
      </w:r>
    </w:p>
    <w:p w14:paraId="56D02998" w14:textId="6F65F9F0" w:rsidR="00FC6EC7" w:rsidRDefault="00FC6EC7" w:rsidP="00FC6EC7">
      <w:pPr>
        <w:spacing w:before="240" w:after="240"/>
        <w:ind w:left="720"/>
        <w:rPr>
          <w:rFonts w:ascii="Verdana" w:hAnsi="Verdana" w:cs="Arial"/>
          <w:bCs/>
          <w:sz w:val="20"/>
        </w:rPr>
      </w:pPr>
      <w:r w:rsidRPr="00C9614D">
        <w:rPr>
          <w:rFonts w:ascii="Verdana" w:hAnsi="Verdana" w:cs="Arial"/>
          <w:bCs/>
          <w:sz w:val="20"/>
        </w:rPr>
        <w:lastRenderedPageBreak/>
        <w:t>Certain</w:t>
      </w:r>
      <w:r w:rsidR="00421847">
        <w:rPr>
          <w:rFonts w:ascii="Verdana" w:hAnsi="Verdana" w:cs="Arial"/>
          <w:bCs/>
          <w:sz w:val="20"/>
        </w:rPr>
        <w:t xml:space="preserve"> </w:t>
      </w:r>
      <w:r w:rsidRPr="00C9614D">
        <w:rPr>
          <w:rFonts w:ascii="Verdana" w:hAnsi="Verdana" w:cs="Arial"/>
          <w:bCs/>
          <w:sz w:val="20"/>
        </w:rPr>
        <w:t>words</w:t>
      </w:r>
      <w:r w:rsidR="00421847">
        <w:rPr>
          <w:rFonts w:ascii="Verdana" w:hAnsi="Verdana" w:cs="Arial"/>
          <w:bCs/>
          <w:sz w:val="20"/>
        </w:rPr>
        <w:t xml:space="preserve"> </w:t>
      </w:r>
      <w:r w:rsidRPr="00C9614D">
        <w:rPr>
          <w:rFonts w:ascii="Verdana" w:hAnsi="Verdana" w:cs="Arial"/>
          <w:bCs/>
          <w:sz w:val="20"/>
        </w:rPr>
        <w:t>are</w:t>
      </w:r>
      <w:r w:rsidR="00421847">
        <w:rPr>
          <w:rFonts w:ascii="Verdana" w:hAnsi="Verdana" w:cs="Arial"/>
          <w:bCs/>
          <w:sz w:val="20"/>
        </w:rPr>
        <w:t xml:space="preserve"> </w:t>
      </w:r>
      <w:r w:rsidRPr="00C9614D">
        <w:rPr>
          <w:rFonts w:ascii="Verdana" w:hAnsi="Verdana" w:cs="Arial"/>
          <w:bCs/>
          <w:sz w:val="20"/>
        </w:rPr>
        <w:t>used</w:t>
      </w:r>
      <w:r w:rsidR="00421847">
        <w:rPr>
          <w:rFonts w:ascii="Verdana" w:hAnsi="Verdana" w:cs="Arial"/>
          <w:bCs/>
          <w:sz w:val="20"/>
        </w:rPr>
        <w:t xml:space="preserve"> </w:t>
      </w:r>
      <w:r w:rsidRPr="00C9614D">
        <w:rPr>
          <w:rFonts w:ascii="Verdana" w:hAnsi="Verdana" w:cs="Arial"/>
          <w:bCs/>
          <w:sz w:val="20"/>
        </w:rPr>
        <w:t>with</w:t>
      </w:r>
      <w:r w:rsidR="00421847">
        <w:rPr>
          <w:rFonts w:ascii="Verdana" w:hAnsi="Verdana" w:cs="Arial"/>
          <w:bCs/>
          <w:sz w:val="20"/>
        </w:rPr>
        <w:t xml:space="preserve"> </w:t>
      </w:r>
      <w:r w:rsidRPr="00C9614D">
        <w:rPr>
          <w:rFonts w:ascii="Verdana" w:hAnsi="Verdana" w:cs="Arial"/>
          <w:bCs/>
          <w:sz w:val="20"/>
        </w:rPr>
        <w:t>the</w:t>
      </w:r>
      <w:r w:rsidR="00421847">
        <w:rPr>
          <w:rFonts w:ascii="Verdana" w:hAnsi="Verdana" w:cs="Arial"/>
          <w:bCs/>
          <w:sz w:val="20"/>
        </w:rPr>
        <w:t xml:space="preserve"> </w:t>
      </w:r>
      <w:r w:rsidRPr="00C9614D">
        <w:rPr>
          <w:rFonts w:ascii="Verdana" w:hAnsi="Verdana" w:cs="Arial"/>
          <w:bCs/>
          <w:sz w:val="20"/>
        </w:rPr>
        <w:t>specific</w:t>
      </w:r>
      <w:r w:rsidR="00421847">
        <w:rPr>
          <w:rFonts w:ascii="Verdana" w:hAnsi="Verdana" w:cs="Arial"/>
          <w:bCs/>
          <w:sz w:val="20"/>
        </w:rPr>
        <w:t xml:space="preserve"> </w:t>
      </w:r>
      <w:r w:rsidRPr="00C9614D">
        <w:rPr>
          <w:rFonts w:ascii="Verdana" w:hAnsi="Verdana" w:cs="Arial"/>
          <w:bCs/>
          <w:sz w:val="20"/>
        </w:rPr>
        <w:t>meanings</w:t>
      </w:r>
      <w:r w:rsidR="00421847">
        <w:rPr>
          <w:rFonts w:ascii="Verdana" w:hAnsi="Verdana" w:cs="Arial"/>
          <w:bCs/>
          <w:sz w:val="20"/>
        </w:rPr>
        <w:t xml:space="preserve"> </w:t>
      </w:r>
      <w:r w:rsidRPr="00C9614D">
        <w:rPr>
          <w:rFonts w:ascii="Verdana" w:hAnsi="Verdana" w:cs="Arial"/>
          <w:bCs/>
          <w:sz w:val="20"/>
        </w:rPr>
        <w:t>set</w:t>
      </w:r>
      <w:r w:rsidR="00421847">
        <w:rPr>
          <w:rFonts w:ascii="Verdana" w:hAnsi="Verdana" w:cs="Arial"/>
          <w:bCs/>
          <w:sz w:val="20"/>
        </w:rPr>
        <w:t xml:space="preserve"> </w:t>
      </w:r>
      <w:r w:rsidRPr="00C9614D">
        <w:rPr>
          <w:rFonts w:ascii="Verdana" w:hAnsi="Verdana" w:cs="Arial"/>
          <w:bCs/>
          <w:sz w:val="20"/>
        </w:rPr>
        <w:t>out</w:t>
      </w:r>
      <w:r w:rsidR="00421847">
        <w:rPr>
          <w:rFonts w:ascii="Verdana" w:hAnsi="Verdana" w:cs="Arial"/>
          <w:bCs/>
          <w:sz w:val="20"/>
        </w:rPr>
        <w:t xml:space="preserve"> </w:t>
      </w:r>
      <w:r w:rsidRPr="00C9614D">
        <w:rPr>
          <w:rFonts w:ascii="Verdana" w:hAnsi="Verdana" w:cs="Arial"/>
          <w:bCs/>
          <w:sz w:val="20"/>
        </w:rPr>
        <w:t>below</w:t>
      </w:r>
      <w:r w:rsidR="00421847">
        <w:rPr>
          <w:rFonts w:ascii="Verdana" w:hAnsi="Verdana" w:cs="Arial"/>
          <w:bCs/>
          <w:sz w:val="20"/>
        </w:rPr>
        <w:t xml:space="preserve"> </w:t>
      </w:r>
      <w:r w:rsidRPr="00C9614D">
        <w:rPr>
          <w:rFonts w:ascii="Verdana" w:hAnsi="Verdana" w:cs="Arial"/>
          <w:bCs/>
          <w:sz w:val="20"/>
        </w:rPr>
        <w:t>or</w:t>
      </w:r>
      <w:r w:rsidR="00421847">
        <w:rPr>
          <w:rFonts w:ascii="Verdana" w:hAnsi="Verdana" w:cs="Arial"/>
          <w:bCs/>
          <w:sz w:val="20"/>
        </w:rPr>
        <w:t xml:space="preserve"> </w:t>
      </w:r>
      <w:r w:rsidRPr="00C9614D">
        <w:rPr>
          <w:rFonts w:ascii="Verdana" w:hAnsi="Verdana" w:cs="Arial"/>
          <w:bCs/>
          <w:sz w:val="20"/>
        </w:rPr>
        <w:t>in</w:t>
      </w:r>
      <w:r w:rsidR="00421847">
        <w:rPr>
          <w:rFonts w:ascii="Verdana" w:hAnsi="Verdana" w:cs="Arial"/>
          <w:bCs/>
          <w:sz w:val="20"/>
        </w:rPr>
        <w:t xml:space="preserve"> </w:t>
      </w:r>
      <w:hyperlink r:id="rId18" w:history="1">
        <w:r w:rsidRPr="00810593">
          <w:rPr>
            <w:rFonts w:ascii="Verdana" w:hAnsi="Verdana"/>
            <w:bCs/>
            <w:iCs/>
            <w:color w:val="0000FF"/>
            <w:sz w:val="20"/>
            <w:u w:val="single"/>
          </w:rPr>
          <w:t>the</w:t>
        </w:r>
        <w:r w:rsidR="00421847">
          <w:rPr>
            <w:rFonts w:ascii="Verdana" w:hAnsi="Verdana"/>
            <w:bCs/>
            <w:iCs/>
            <w:color w:val="0000FF"/>
            <w:sz w:val="20"/>
            <w:u w:val="single"/>
          </w:rPr>
          <w:t xml:space="preserve"> </w:t>
        </w:r>
        <w:r w:rsidRPr="00810593">
          <w:rPr>
            <w:rFonts w:ascii="Verdana" w:hAnsi="Verdana"/>
            <w:bCs/>
            <w:iCs/>
            <w:color w:val="0000FF"/>
            <w:sz w:val="20"/>
            <w:u w:val="single"/>
          </w:rPr>
          <w:t>General</w:t>
        </w:r>
        <w:r w:rsidR="00421847">
          <w:rPr>
            <w:rFonts w:ascii="Verdana" w:hAnsi="Verdana"/>
            <w:bCs/>
            <w:iCs/>
            <w:color w:val="0000FF"/>
            <w:sz w:val="20"/>
            <w:u w:val="single"/>
          </w:rPr>
          <w:t xml:space="preserve"> </w:t>
        </w:r>
        <w:r w:rsidRPr="00810593">
          <w:rPr>
            <w:rFonts w:ascii="Verdana" w:hAnsi="Verdana"/>
            <w:bCs/>
            <w:iCs/>
            <w:color w:val="0000FF"/>
            <w:sz w:val="20"/>
            <w:u w:val="single"/>
          </w:rPr>
          <w:t>Terms</w:t>
        </w:r>
        <w:r w:rsidR="00421847">
          <w:rPr>
            <w:rFonts w:ascii="Verdana" w:hAnsi="Verdana"/>
            <w:bCs/>
            <w:iCs/>
            <w:color w:val="0000FF"/>
            <w:sz w:val="20"/>
            <w:u w:val="single"/>
          </w:rPr>
          <w:t xml:space="preserve"> </w:t>
        </w:r>
        <w:r w:rsidRPr="00810593">
          <w:rPr>
            <w:rFonts w:ascii="Verdana" w:hAnsi="Verdana"/>
            <w:bCs/>
            <w:iCs/>
            <w:color w:val="0000FF"/>
            <w:sz w:val="20"/>
            <w:u w:val="single"/>
          </w:rPr>
          <w:t>section</w:t>
        </w:r>
        <w:r w:rsidR="00421847">
          <w:rPr>
            <w:rFonts w:ascii="Verdana" w:hAnsi="Verdana"/>
            <w:bCs/>
            <w:iCs/>
            <w:color w:val="0000FF"/>
            <w:sz w:val="20"/>
            <w:u w:val="single"/>
          </w:rPr>
          <w:t xml:space="preserve"> </w:t>
        </w:r>
        <w:r w:rsidRPr="00810593">
          <w:rPr>
            <w:rFonts w:ascii="Verdana" w:hAnsi="Verdana"/>
            <w:bCs/>
            <w:iCs/>
            <w:color w:val="0000FF"/>
            <w:sz w:val="20"/>
            <w:u w:val="single"/>
          </w:rPr>
          <w:t>of</w:t>
        </w:r>
        <w:r w:rsidR="00421847">
          <w:rPr>
            <w:rFonts w:ascii="Verdana" w:hAnsi="Verdana"/>
            <w:bCs/>
            <w:iCs/>
            <w:color w:val="0000FF"/>
            <w:sz w:val="20"/>
            <w:u w:val="single"/>
          </w:rPr>
          <w:t xml:space="preserve"> </w:t>
        </w:r>
        <w:r w:rsidRPr="00810593">
          <w:rPr>
            <w:rFonts w:ascii="Verdana" w:hAnsi="Verdana"/>
            <w:bCs/>
            <w:iCs/>
            <w:color w:val="0000FF"/>
            <w:sz w:val="20"/>
            <w:u w:val="single"/>
          </w:rPr>
          <w:t>Our</w:t>
        </w:r>
        <w:r w:rsidR="00421847">
          <w:rPr>
            <w:rFonts w:ascii="Verdana" w:hAnsi="Verdana"/>
            <w:bCs/>
            <w:iCs/>
            <w:color w:val="0000FF"/>
            <w:sz w:val="20"/>
            <w:u w:val="single"/>
          </w:rPr>
          <w:t xml:space="preserve"> </w:t>
        </w:r>
        <w:r w:rsidRPr="00810593">
          <w:rPr>
            <w:rFonts w:ascii="Verdana" w:hAnsi="Verdana"/>
            <w:bCs/>
            <w:iCs/>
            <w:color w:val="0000FF"/>
            <w:sz w:val="20"/>
            <w:u w:val="single"/>
          </w:rPr>
          <w:t>Customer</w:t>
        </w:r>
        <w:r w:rsidR="00421847">
          <w:rPr>
            <w:rFonts w:ascii="Verdana" w:hAnsi="Verdana"/>
            <w:bCs/>
            <w:iCs/>
            <w:color w:val="0000FF"/>
            <w:sz w:val="20"/>
            <w:u w:val="single"/>
          </w:rPr>
          <w:t xml:space="preserve"> </w:t>
        </w:r>
        <w:r w:rsidRPr="00810593">
          <w:rPr>
            <w:rFonts w:ascii="Verdana" w:hAnsi="Verdana"/>
            <w:bCs/>
            <w:iCs/>
            <w:color w:val="0000FF"/>
            <w:sz w:val="20"/>
            <w:u w:val="single"/>
          </w:rPr>
          <w:t>Terms</w:t>
        </w:r>
      </w:hyperlink>
      <w:r w:rsidRPr="00810593">
        <w:rPr>
          <w:rFonts w:ascii="Verdana" w:hAnsi="Verdana" w:cs="Arial"/>
          <w:bCs/>
          <w:sz w:val="20"/>
        </w:rPr>
        <w:t>.</w:t>
      </w:r>
    </w:p>
    <w:p w14:paraId="0AD89935" w14:textId="4135FBBD" w:rsidR="00FC6EC7" w:rsidRPr="00B96D8F" w:rsidRDefault="00FC6EC7" w:rsidP="00FC6EC7">
      <w:pPr>
        <w:pStyle w:val="ListHeading2"/>
      </w:pPr>
      <w:bookmarkStart w:id="2" w:name="_Toc213726119"/>
      <w:bookmarkStart w:id="3" w:name="_Toc224630616"/>
      <w:bookmarkStart w:id="4" w:name="_Toc225251176"/>
      <w:bookmarkStart w:id="5" w:name="_Toc225682333"/>
      <w:bookmarkStart w:id="6" w:name="_Toc342990304"/>
      <w:bookmarkStart w:id="7" w:name="_Toc104968098"/>
      <w:r w:rsidRPr="00B96D8F">
        <w:t>ABOUT</w:t>
      </w:r>
      <w:r w:rsidR="00421847">
        <w:t xml:space="preserve"> </w:t>
      </w:r>
      <w:r w:rsidRPr="00B96D8F">
        <w:t>THIS</w:t>
      </w:r>
      <w:r w:rsidR="00421847">
        <w:t xml:space="preserve"> </w:t>
      </w:r>
      <w:r w:rsidRPr="00B96D8F">
        <w:t>SECTION</w:t>
      </w:r>
      <w:bookmarkEnd w:id="2"/>
      <w:bookmarkEnd w:id="3"/>
      <w:bookmarkEnd w:id="4"/>
      <w:bookmarkEnd w:id="5"/>
      <w:bookmarkEnd w:id="6"/>
      <w:bookmarkEnd w:id="7"/>
    </w:p>
    <w:p w14:paraId="327A2E1E" w14:textId="3B99EB54" w:rsidR="00FC6EC7" w:rsidRPr="00664ACE" w:rsidRDefault="00FC6EC7" w:rsidP="00FC6EC7">
      <w:pPr>
        <w:pStyle w:val="ModifiedListParagraph"/>
      </w:pPr>
      <w:r w:rsidRPr="00664ACE">
        <w:t>This</w:t>
      </w:r>
      <w:r w:rsidR="00421847">
        <w:t xml:space="preserve"> </w:t>
      </w:r>
      <w:r w:rsidRPr="00664ACE">
        <w:t>is</w:t>
      </w:r>
      <w:r w:rsidR="00421847">
        <w:t xml:space="preserve"> </w:t>
      </w:r>
      <w:r w:rsidRPr="00664ACE">
        <w:t>the</w:t>
      </w:r>
      <w:r w:rsidR="00421847">
        <w:t xml:space="preserve"> </w:t>
      </w:r>
      <w:proofErr w:type="spellStart"/>
      <w:r w:rsidRPr="00664ACE">
        <w:t>PureEngage</w:t>
      </w:r>
      <w:proofErr w:type="spellEnd"/>
      <w:r w:rsidR="00421847">
        <w:t xml:space="preserve"> </w:t>
      </w:r>
      <w:r w:rsidRPr="00664ACE">
        <w:t>Contact</w:t>
      </w:r>
      <w:r w:rsidR="00421847">
        <w:t xml:space="preserve"> </w:t>
      </w:r>
      <w:r w:rsidRPr="00664ACE">
        <w:t>Centre</w:t>
      </w:r>
      <w:r w:rsidR="00421847">
        <w:t xml:space="preserve"> </w:t>
      </w:r>
      <w:r w:rsidRPr="00664ACE">
        <w:t>-</w:t>
      </w:r>
      <w:r w:rsidR="00421847">
        <w:t xml:space="preserve"> </w:t>
      </w:r>
      <w:r w:rsidRPr="00664ACE">
        <w:t>Genesys</w:t>
      </w:r>
      <w:r w:rsidR="00421847">
        <w:t xml:space="preserve"> </w:t>
      </w:r>
      <w:r w:rsidRPr="00664ACE">
        <w:t>Powered</w:t>
      </w:r>
      <w:r w:rsidR="00421847">
        <w:t xml:space="preserve"> </w:t>
      </w:r>
      <w:r w:rsidRPr="00664ACE">
        <w:t>service</w:t>
      </w:r>
      <w:r w:rsidR="00421847">
        <w:t xml:space="preserve"> </w:t>
      </w:r>
      <w:r w:rsidRPr="00664ACE">
        <w:t>(</w:t>
      </w:r>
      <w:proofErr w:type="spellStart"/>
      <w:r w:rsidRPr="00664ACE">
        <w:rPr>
          <w:b/>
          <w:bCs/>
        </w:rPr>
        <w:t>PureEngage</w:t>
      </w:r>
      <w:proofErr w:type="spellEnd"/>
      <w:r w:rsidR="00421847">
        <w:rPr>
          <w:b/>
          <w:bCs/>
        </w:rPr>
        <w:t xml:space="preserve"> </w:t>
      </w:r>
      <w:r w:rsidRPr="00664ACE">
        <w:rPr>
          <w:b/>
          <w:bCs/>
        </w:rPr>
        <w:t>Service</w:t>
      </w:r>
      <w:r w:rsidRPr="00664ACE">
        <w:t>)</w:t>
      </w:r>
      <w:r w:rsidR="00421847">
        <w:t xml:space="preserve"> </w:t>
      </w:r>
      <w:r w:rsidRPr="00664ACE">
        <w:t>section</w:t>
      </w:r>
      <w:r w:rsidR="00421847">
        <w:t xml:space="preserve"> </w:t>
      </w:r>
      <w:r w:rsidRPr="00664ACE">
        <w:t>of</w:t>
      </w:r>
      <w:r w:rsidR="00421847">
        <w:t xml:space="preserve"> </w:t>
      </w:r>
      <w:r w:rsidRPr="00664ACE">
        <w:t>Our</w:t>
      </w:r>
      <w:r w:rsidR="00421847">
        <w:t xml:space="preserve"> </w:t>
      </w:r>
      <w:r w:rsidRPr="00664ACE">
        <w:t>Customer</w:t>
      </w:r>
      <w:r w:rsidR="00421847">
        <w:t xml:space="preserve"> </w:t>
      </w:r>
      <w:r w:rsidRPr="00664ACE">
        <w:t>Terms.</w:t>
      </w:r>
      <w:r w:rsidR="00421847">
        <w:t xml:space="preserve">  </w:t>
      </w:r>
      <w:r w:rsidRPr="00664ACE">
        <w:t>(Before</w:t>
      </w:r>
      <w:r w:rsidR="00421847">
        <w:t xml:space="preserve"> </w:t>
      </w:r>
      <w:r w:rsidRPr="00664ACE">
        <w:t>1st</w:t>
      </w:r>
      <w:r w:rsidR="00421847">
        <w:t xml:space="preserve"> </w:t>
      </w:r>
      <w:r w:rsidRPr="00664ACE">
        <w:t>July</w:t>
      </w:r>
      <w:r w:rsidR="00421847">
        <w:t xml:space="preserve"> </w:t>
      </w:r>
      <w:r w:rsidRPr="00664ACE">
        <w:t>2018,</w:t>
      </w:r>
      <w:r w:rsidR="00421847">
        <w:t xml:space="preserve"> </w:t>
      </w:r>
      <w:proofErr w:type="spellStart"/>
      <w:r w:rsidRPr="00664ACE">
        <w:t>PureEngage</w:t>
      </w:r>
      <w:proofErr w:type="spellEnd"/>
      <w:r w:rsidR="00421847">
        <w:t xml:space="preserve"> </w:t>
      </w:r>
      <w:r w:rsidRPr="00664ACE">
        <w:t>Contact</w:t>
      </w:r>
      <w:r w:rsidR="00421847">
        <w:t xml:space="preserve"> </w:t>
      </w:r>
      <w:r w:rsidRPr="00664ACE">
        <w:t>Centre</w:t>
      </w:r>
      <w:r w:rsidR="00421847">
        <w:t xml:space="preserve"> </w:t>
      </w:r>
      <w:r w:rsidRPr="00664ACE">
        <w:t>–</w:t>
      </w:r>
      <w:r w:rsidR="00421847">
        <w:t xml:space="preserve"> </w:t>
      </w:r>
      <w:r w:rsidRPr="00664ACE">
        <w:t>Genesys</w:t>
      </w:r>
      <w:r w:rsidR="00421847">
        <w:t xml:space="preserve"> </w:t>
      </w:r>
      <w:r w:rsidRPr="00664ACE">
        <w:t>Powered</w:t>
      </w:r>
      <w:r w:rsidR="00421847">
        <w:t xml:space="preserve"> </w:t>
      </w:r>
      <w:r w:rsidRPr="00664ACE">
        <w:t>was</w:t>
      </w:r>
      <w:r w:rsidR="00421847">
        <w:t xml:space="preserve"> </w:t>
      </w:r>
      <w:r w:rsidRPr="00664ACE">
        <w:t>called</w:t>
      </w:r>
      <w:r w:rsidR="00421847">
        <w:t xml:space="preserve"> </w:t>
      </w:r>
      <w:r w:rsidRPr="00664ACE">
        <w:t>“Cloud</w:t>
      </w:r>
      <w:r w:rsidR="00421847">
        <w:t xml:space="preserve"> </w:t>
      </w:r>
      <w:r w:rsidRPr="00664ACE">
        <w:t>Contact</w:t>
      </w:r>
      <w:r w:rsidR="00421847">
        <w:t xml:space="preserve"> </w:t>
      </w:r>
      <w:r w:rsidRPr="00664ACE">
        <w:t>Centre</w:t>
      </w:r>
      <w:r w:rsidR="00421847">
        <w:t xml:space="preserve"> </w:t>
      </w:r>
      <w:r w:rsidRPr="00664ACE">
        <w:t>–</w:t>
      </w:r>
      <w:r w:rsidR="00421847">
        <w:t xml:space="preserve"> </w:t>
      </w:r>
      <w:r w:rsidRPr="00664ACE">
        <w:t>Genesys”.)</w:t>
      </w:r>
      <w:r w:rsidR="00421847">
        <w:t xml:space="preserve"> </w:t>
      </w:r>
      <w:r w:rsidRPr="00664ACE">
        <w:t>Depending</w:t>
      </w:r>
      <w:r w:rsidR="00421847">
        <w:t xml:space="preserve"> </w:t>
      </w:r>
      <w:r w:rsidRPr="00664ACE">
        <w:t>on</w:t>
      </w:r>
      <w:r w:rsidR="00421847">
        <w:t xml:space="preserve"> </w:t>
      </w:r>
      <w:r w:rsidRPr="00664ACE">
        <w:t>the</w:t>
      </w:r>
      <w:r w:rsidR="00421847">
        <w:t xml:space="preserve"> </w:t>
      </w:r>
      <w:r w:rsidRPr="00664ACE">
        <w:t>nature</w:t>
      </w:r>
      <w:r w:rsidR="00421847">
        <w:t xml:space="preserve"> </w:t>
      </w:r>
      <w:r w:rsidRPr="00664ACE">
        <w:t>of</w:t>
      </w:r>
      <w:r w:rsidR="00421847">
        <w:t xml:space="preserve"> </w:t>
      </w:r>
      <w:r w:rsidRPr="00664ACE">
        <w:t>the</w:t>
      </w:r>
      <w:r w:rsidR="00421847">
        <w:t xml:space="preserve"> </w:t>
      </w:r>
      <w:r w:rsidRPr="00664ACE">
        <w:t>products</w:t>
      </w:r>
      <w:r w:rsidR="00421847">
        <w:t xml:space="preserve"> </w:t>
      </w:r>
      <w:r w:rsidRPr="00664ACE">
        <w:t>and</w:t>
      </w:r>
      <w:r w:rsidR="00421847">
        <w:t xml:space="preserve"> </w:t>
      </w:r>
      <w:r w:rsidRPr="00664ACE">
        <w:t>services</w:t>
      </w:r>
      <w:r w:rsidR="00421847">
        <w:t xml:space="preserve"> </w:t>
      </w:r>
      <w:r w:rsidRPr="00664ACE">
        <w:t>you</w:t>
      </w:r>
      <w:r w:rsidR="00421847">
        <w:t xml:space="preserve"> </w:t>
      </w:r>
      <w:r w:rsidRPr="00664ACE">
        <w:t>are</w:t>
      </w:r>
      <w:r w:rsidR="00421847">
        <w:t xml:space="preserve"> </w:t>
      </w:r>
      <w:r w:rsidRPr="00664ACE">
        <w:t>receiving</w:t>
      </w:r>
      <w:r w:rsidR="00421847">
        <w:t xml:space="preserve"> </w:t>
      </w:r>
      <w:r w:rsidRPr="00664ACE">
        <w:t>under</w:t>
      </w:r>
      <w:r w:rsidR="00421847">
        <w:t xml:space="preserve"> </w:t>
      </w:r>
      <w:r w:rsidRPr="00664ACE">
        <w:t>this</w:t>
      </w:r>
      <w:r w:rsidR="00421847">
        <w:t xml:space="preserve"> </w:t>
      </w:r>
      <w:r w:rsidRPr="00664ACE">
        <w:t>Cloud</w:t>
      </w:r>
      <w:r w:rsidR="00421847">
        <w:t xml:space="preserve"> </w:t>
      </w:r>
      <w:r w:rsidRPr="00664ACE">
        <w:t>Services</w:t>
      </w:r>
      <w:r w:rsidR="00421847">
        <w:t xml:space="preserve"> </w:t>
      </w:r>
      <w:r w:rsidRPr="00664ACE">
        <w:t>section,</w:t>
      </w:r>
      <w:r w:rsidR="00421847">
        <w:t xml:space="preserve"> </w:t>
      </w:r>
      <w:r w:rsidRPr="00664ACE">
        <w:t>provisions</w:t>
      </w:r>
      <w:r w:rsidR="00421847">
        <w:t xml:space="preserve"> </w:t>
      </w:r>
      <w:r w:rsidRPr="00664ACE">
        <w:t>in</w:t>
      </w:r>
      <w:r w:rsidR="00421847">
        <w:t xml:space="preserve"> </w:t>
      </w:r>
      <w:r w:rsidRPr="00664ACE">
        <w:t>other</w:t>
      </w:r>
      <w:r w:rsidR="00421847">
        <w:t xml:space="preserve"> </w:t>
      </w:r>
      <w:r w:rsidRPr="00664ACE">
        <w:t>parts</w:t>
      </w:r>
      <w:r w:rsidR="00421847">
        <w:t xml:space="preserve"> </w:t>
      </w:r>
      <w:r w:rsidRPr="00664ACE">
        <w:t>of</w:t>
      </w:r>
      <w:r w:rsidR="00421847">
        <w:t xml:space="preserve"> </w:t>
      </w:r>
      <w:r w:rsidRPr="00664ACE">
        <w:t>the</w:t>
      </w:r>
      <w:r w:rsidR="00421847">
        <w:t xml:space="preserve"> </w:t>
      </w:r>
      <w:r w:rsidRPr="00664ACE">
        <w:t>Cloud</w:t>
      </w:r>
      <w:r w:rsidR="00421847">
        <w:t xml:space="preserve"> </w:t>
      </w:r>
      <w:r w:rsidRPr="00664ACE">
        <w:t>Services</w:t>
      </w:r>
      <w:r w:rsidR="00421847">
        <w:t xml:space="preserve"> </w:t>
      </w:r>
      <w:r w:rsidRPr="00664ACE">
        <w:t>section</w:t>
      </w:r>
      <w:r w:rsidR="00421847">
        <w:t xml:space="preserve"> </w:t>
      </w:r>
      <w:r w:rsidRPr="00664ACE">
        <w:t>may</w:t>
      </w:r>
      <w:r w:rsidR="00421847">
        <w:t xml:space="preserve"> </w:t>
      </w:r>
      <w:r w:rsidRPr="00664ACE">
        <w:t>apply.</w:t>
      </w:r>
      <w:r w:rsidR="00421847">
        <w:t xml:space="preserve"> </w:t>
      </w:r>
    </w:p>
    <w:p w14:paraId="144800A7" w14:textId="464826E0" w:rsidR="00FC6EC7" w:rsidRDefault="00FC6EC7" w:rsidP="00FC6EC7">
      <w:pPr>
        <w:pStyle w:val="ModifiedListParagraph"/>
      </w:pPr>
      <w:r w:rsidRPr="002125C3">
        <w:t>Unless</w:t>
      </w:r>
      <w:r w:rsidR="00421847">
        <w:t xml:space="preserve"> </w:t>
      </w:r>
      <w:r w:rsidRPr="002125C3">
        <w:t>you</w:t>
      </w:r>
      <w:r w:rsidR="00421847">
        <w:t xml:space="preserve"> </w:t>
      </w:r>
      <w:r w:rsidRPr="002125C3">
        <w:t>have</w:t>
      </w:r>
      <w:r w:rsidR="00421847">
        <w:t xml:space="preserve"> </w:t>
      </w:r>
      <w:r w:rsidRPr="002125C3">
        <w:t>entered</w:t>
      </w:r>
      <w:r w:rsidR="00421847">
        <w:t xml:space="preserve"> </w:t>
      </w:r>
      <w:r w:rsidRPr="002125C3">
        <w:t>into</w:t>
      </w:r>
      <w:r w:rsidR="00421847">
        <w:t xml:space="preserve"> </w:t>
      </w:r>
      <w:r w:rsidRPr="002125C3">
        <w:t>a</w:t>
      </w:r>
      <w:r w:rsidR="00421847">
        <w:t xml:space="preserve"> </w:t>
      </w:r>
      <w:r w:rsidRPr="002125C3">
        <w:t>separate</w:t>
      </w:r>
      <w:r w:rsidR="00421847">
        <w:t xml:space="preserve"> </w:t>
      </w:r>
      <w:r w:rsidRPr="002125C3">
        <w:t>agreement</w:t>
      </w:r>
      <w:r w:rsidR="00421847">
        <w:t xml:space="preserve"> </w:t>
      </w:r>
      <w:r w:rsidRPr="002125C3">
        <w:t>with</w:t>
      </w:r>
      <w:r w:rsidR="00421847">
        <w:t xml:space="preserve"> </w:t>
      </w:r>
      <w:r w:rsidRPr="002125C3">
        <w:t>us</w:t>
      </w:r>
      <w:r w:rsidR="00421847">
        <w:t xml:space="preserve"> </w:t>
      </w:r>
      <w:r w:rsidRPr="002125C3">
        <w:t>which</w:t>
      </w:r>
      <w:r w:rsidR="00421847">
        <w:t xml:space="preserve"> </w:t>
      </w:r>
      <w:r w:rsidRPr="002125C3">
        <w:t>excludes</w:t>
      </w:r>
      <w:r w:rsidR="00421847">
        <w:t xml:space="preserve"> </w:t>
      </w:r>
      <w:r w:rsidRPr="002125C3">
        <w:t>them,</w:t>
      </w:r>
      <w:r w:rsidR="00421847">
        <w:t xml:space="preserve"> </w:t>
      </w:r>
      <w:hyperlink r:id="rId19" w:history="1">
        <w:r w:rsidRPr="002125C3">
          <w:t>the</w:t>
        </w:r>
        <w:r w:rsidR="00421847">
          <w:t xml:space="preserve"> </w:t>
        </w:r>
        <w:r w:rsidRPr="002125C3">
          <w:t>General</w:t>
        </w:r>
        <w:r w:rsidR="00421847">
          <w:t xml:space="preserve"> </w:t>
        </w:r>
        <w:r w:rsidRPr="002125C3">
          <w:t>Terms</w:t>
        </w:r>
        <w:r w:rsidR="00421847">
          <w:t xml:space="preserve"> </w:t>
        </w:r>
        <w:r w:rsidRPr="002125C3">
          <w:t>section</w:t>
        </w:r>
        <w:r w:rsidR="00421847">
          <w:t xml:space="preserve"> </w:t>
        </w:r>
        <w:r w:rsidRPr="002125C3">
          <w:t>of</w:t>
        </w:r>
        <w:r w:rsidR="00421847">
          <w:t xml:space="preserve"> </w:t>
        </w:r>
        <w:r w:rsidRPr="002125C3">
          <w:t>Our</w:t>
        </w:r>
        <w:r w:rsidR="00421847">
          <w:t xml:space="preserve"> </w:t>
        </w:r>
        <w:r w:rsidRPr="002125C3">
          <w:t>Customer</w:t>
        </w:r>
        <w:r w:rsidR="00421847">
          <w:t xml:space="preserve"> </w:t>
        </w:r>
        <w:r w:rsidRPr="002125C3">
          <w:t>Terms</w:t>
        </w:r>
      </w:hyperlink>
      <w:r w:rsidR="00421847">
        <w:t xml:space="preserve"> </w:t>
      </w:r>
      <w:r w:rsidRPr="002125C3">
        <w:t>also</w:t>
      </w:r>
      <w:r w:rsidR="00421847">
        <w:t xml:space="preserve"> </w:t>
      </w:r>
      <w:r w:rsidRPr="002125C3">
        <w:t>applies.</w:t>
      </w:r>
    </w:p>
    <w:p w14:paraId="294DD2A6" w14:textId="35A6748A" w:rsidR="00FC6EC7" w:rsidRDefault="00FC6EC7" w:rsidP="00FC6EC7">
      <w:pPr>
        <w:pStyle w:val="ModifiedListParagraph"/>
      </w:pPr>
      <w:r w:rsidRPr="002125C3">
        <w:t>See</w:t>
      </w:r>
      <w:r w:rsidR="00421847">
        <w:t xml:space="preserve"> </w:t>
      </w:r>
      <w:r w:rsidRPr="002125C3">
        <w:t>section</w:t>
      </w:r>
      <w:r w:rsidR="00421847">
        <w:t xml:space="preserve"> </w:t>
      </w:r>
      <w:r w:rsidRPr="002125C3">
        <w:t>one</w:t>
      </w:r>
      <w:r w:rsidR="00421847">
        <w:t xml:space="preserve"> </w:t>
      </w:r>
      <w:r w:rsidRPr="002125C3">
        <w:t>of</w:t>
      </w:r>
      <w:r w:rsidR="00421847">
        <w:t xml:space="preserve"> </w:t>
      </w:r>
      <w:r w:rsidRPr="002125C3">
        <w:t>the</w:t>
      </w:r>
      <w:r w:rsidR="00421847">
        <w:t xml:space="preserve"> </w:t>
      </w:r>
      <w:r w:rsidRPr="002125C3">
        <w:t>General</w:t>
      </w:r>
      <w:r w:rsidR="00421847">
        <w:t xml:space="preserve"> </w:t>
      </w:r>
      <w:r w:rsidRPr="002125C3">
        <w:t>Terms</w:t>
      </w:r>
      <w:r w:rsidR="00421847">
        <w:t xml:space="preserve"> </w:t>
      </w:r>
      <w:r w:rsidRPr="002125C3">
        <w:t>of</w:t>
      </w:r>
      <w:r w:rsidR="00421847">
        <w:t xml:space="preserve"> </w:t>
      </w:r>
      <w:r w:rsidRPr="002125C3">
        <w:t>Our</w:t>
      </w:r>
      <w:r w:rsidR="00421847">
        <w:t xml:space="preserve"> </w:t>
      </w:r>
      <w:r w:rsidRPr="002125C3">
        <w:t>Customer</w:t>
      </w:r>
      <w:r w:rsidR="00421847">
        <w:t xml:space="preserve"> </w:t>
      </w:r>
      <w:r w:rsidRPr="002125C3">
        <w:t>Terms</w:t>
      </w:r>
      <w:r w:rsidR="00421847">
        <w:t xml:space="preserve"> </w:t>
      </w:r>
      <w:r w:rsidRPr="002125C3">
        <w:t>at</w:t>
      </w:r>
      <w:r w:rsidR="00421847">
        <w:t xml:space="preserve"> </w:t>
      </w:r>
      <w:hyperlink r:id="rId20" w:history="1">
        <w:r w:rsidRPr="002125C3">
          <w:rPr>
            <w:rStyle w:val="Hyperlink"/>
            <w:szCs w:val="20"/>
          </w:rPr>
          <w:t>http://www.telstra.com.au/customer-terms/business-government/index.htm</w:t>
        </w:r>
      </w:hyperlink>
      <w:r w:rsidR="00421847">
        <w:t xml:space="preserve"> </w:t>
      </w:r>
      <w:r w:rsidRPr="002125C3">
        <w:t>for</w:t>
      </w:r>
      <w:r w:rsidR="00421847">
        <w:t xml:space="preserve"> </w:t>
      </w:r>
      <w:r w:rsidRPr="002125C3">
        <w:t>more</w:t>
      </w:r>
      <w:r w:rsidR="00421847">
        <w:t xml:space="preserve"> </w:t>
      </w:r>
      <w:r w:rsidRPr="002125C3">
        <w:t>detail</w:t>
      </w:r>
      <w:r w:rsidR="00421847">
        <w:t xml:space="preserve"> </w:t>
      </w:r>
      <w:r w:rsidRPr="002125C3">
        <w:t>on</w:t>
      </w:r>
      <w:r w:rsidR="00421847">
        <w:t xml:space="preserve"> </w:t>
      </w:r>
      <w:r w:rsidRPr="002125C3">
        <w:t>how</w:t>
      </w:r>
      <w:r w:rsidR="00421847">
        <w:t xml:space="preserve"> </w:t>
      </w:r>
      <w:r w:rsidRPr="002125C3">
        <w:t>the</w:t>
      </w:r>
      <w:r w:rsidR="00421847">
        <w:t xml:space="preserve"> </w:t>
      </w:r>
      <w:r w:rsidRPr="002125C3">
        <w:t>various</w:t>
      </w:r>
      <w:r w:rsidR="00421847">
        <w:t xml:space="preserve"> </w:t>
      </w:r>
      <w:r w:rsidRPr="002125C3">
        <w:t>sections</w:t>
      </w:r>
      <w:r w:rsidR="00421847">
        <w:t xml:space="preserve"> </w:t>
      </w:r>
      <w:r w:rsidRPr="002125C3">
        <w:t>of</w:t>
      </w:r>
      <w:r w:rsidR="00421847">
        <w:t xml:space="preserve"> </w:t>
      </w:r>
      <w:r w:rsidRPr="002125C3">
        <w:t>Our</w:t>
      </w:r>
      <w:r w:rsidR="00421847">
        <w:t xml:space="preserve"> </w:t>
      </w:r>
      <w:r w:rsidRPr="002125C3">
        <w:t>Customer</w:t>
      </w:r>
      <w:r w:rsidR="00421847">
        <w:t xml:space="preserve"> </w:t>
      </w:r>
      <w:r w:rsidRPr="002125C3">
        <w:t>Terms</w:t>
      </w:r>
      <w:r w:rsidR="00421847">
        <w:t xml:space="preserve"> </w:t>
      </w:r>
      <w:r w:rsidRPr="002125C3">
        <w:t>are</w:t>
      </w:r>
      <w:r w:rsidR="00421847">
        <w:t xml:space="preserve"> </w:t>
      </w:r>
      <w:r w:rsidRPr="002125C3">
        <w:t>to</w:t>
      </w:r>
      <w:r w:rsidR="00421847">
        <w:t xml:space="preserve"> </w:t>
      </w:r>
      <w:r w:rsidRPr="002125C3">
        <w:t>be</w:t>
      </w:r>
      <w:r w:rsidR="00421847">
        <w:t xml:space="preserve"> </w:t>
      </w:r>
      <w:r w:rsidRPr="002125C3">
        <w:t>read</w:t>
      </w:r>
      <w:r w:rsidR="00421847">
        <w:t xml:space="preserve"> </w:t>
      </w:r>
      <w:r w:rsidRPr="002125C3">
        <w:t>together.</w:t>
      </w:r>
    </w:p>
    <w:p w14:paraId="2996E4D3" w14:textId="33B5100C" w:rsidR="00FC6EC7" w:rsidRPr="00E862B5" w:rsidRDefault="00FC6EC7" w:rsidP="00FC6EC7">
      <w:pPr>
        <w:pStyle w:val="ModifiedListParagraph"/>
      </w:pPr>
      <w:r>
        <w:t>See</w:t>
      </w:r>
      <w:r w:rsidR="00421847">
        <w:t xml:space="preserve"> </w:t>
      </w:r>
      <w:r>
        <w:t>section</w:t>
      </w:r>
      <w:r w:rsidR="00421847">
        <w:t xml:space="preserve"> </w:t>
      </w:r>
      <w:r>
        <w:t>one</w:t>
      </w:r>
      <w:r w:rsidR="00421847">
        <w:t xml:space="preserve"> </w:t>
      </w:r>
      <w:r>
        <w:t>of</w:t>
      </w:r>
      <w:r w:rsidR="00421847">
        <w:t xml:space="preserve"> </w:t>
      </w:r>
      <w:r>
        <w:t>the</w:t>
      </w:r>
      <w:r w:rsidR="00421847">
        <w:t xml:space="preserve"> </w:t>
      </w:r>
      <w:r>
        <w:t>General</w:t>
      </w:r>
      <w:r w:rsidR="00421847">
        <w:t xml:space="preserve"> </w:t>
      </w:r>
      <w:r>
        <w:t>Terms</w:t>
      </w:r>
      <w:r w:rsidR="00421847">
        <w:t xml:space="preserve"> </w:t>
      </w:r>
      <w:r>
        <w:t>part</w:t>
      </w:r>
      <w:r w:rsidR="00421847">
        <w:t xml:space="preserve"> </w:t>
      </w:r>
      <w:r>
        <w:t>of</w:t>
      </w:r>
      <w:r w:rsidR="00421847">
        <w:t xml:space="preserve"> </w:t>
      </w:r>
      <w:r>
        <w:t>the</w:t>
      </w:r>
      <w:r w:rsidR="00421847">
        <w:t xml:space="preserve"> </w:t>
      </w:r>
      <w:r>
        <w:t>Cloud</w:t>
      </w:r>
      <w:r w:rsidR="00421847">
        <w:t xml:space="preserve"> </w:t>
      </w:r>
      <w:r>
        <w:t>Services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at</w:t>
      </w:r>
      <w:r w:rsidR="00421847">
        <w:t xml:space="preserve"> </w:t>
      </w:r>
      <w:hyperlink r:id="rId21" w:history="1">
        <w:r w:rsidRPr="00105929">
          <w:rPr>
            <w:rStyle w:val="Hyperlink"/>
          </w:rPr>
          <w:t>https://www.telstra.com.au/customer-terms/business-government/cloud-services</w:t>
        </w:r>
      </w:hyperlink>
      <w:r w:rsidR="00421847">
        <w:t xml:space="preserve"> </w:t>
      </w:r>
      <w:r>
        <w:t>for</w:t>
      </w:r>
      <w:r w:rsidR="00421847">
        <w:t xml:space="preserve"> </w:t>
      </w:r>
      <w:r>
        <w:t>more</w:t>
      </w:r>
      <w:r w:rsidR="00421847">
        <w:t xml:space="preserve"> </w:t>
      </w:r>
      <w:r>
        <w:t>details</w:t>
      </w:r>
      <w:r w:rsidR="00421847">
        <w:t xml:space="preserve"> </w:t>
      </w:r>
      <w:r>
        <w:t>on</w:t>
      </w:r>
      <w:r w:rsidR="00421847">
        <w:t xml:space="preserve"> </w:t>
      </w:r>
      <w:r>
        <w:t>how</w:t>
      </w:r>
      <w:r w:rsidR="00421847">
        <w:t xml:space="preserve"> </w:t>
      </w:r>
      <w:r>
        <w:t>the</w:t>
      </w:r>
      <w:r w:rsidR="00421847">
        <w:t xml:space="preserve"> </w:t>
      </w:r>
      <w:r>
        <w:t>various</w:t>
      </w:r>
      <w:r w:rsidR="00421847">
        <w:t xml:space="preserve"> </w:t>
      </w:r>
      <w:r>
        <w:t>parts</w:t>
      </w:r>
      <w:r w:rsidR="00421847">
        <w:t xml:space="preserve"> </w:t>
      </w:r>
      <w:r>
        <w:t>of</w:t>
      </w:r>
      <w:r w:rsidR="00421847">
        <w:t xml:space="preserve"> </w:t>
      </w:r>
      <w:r>
        <w:t>the</w:t>
      </w:r>
      <w:r w:rsidR="00421847">
        <w:t xml:space="preserve"> </w:t>
      </w:r>
      <w:r>
        <w:t>Cloud</w:t>
      </w:r>
      <w:r w:rsidR="00421847">
        <w:t xml:space="preserve"> </w:t>
      </w:r>
      <w:r>
        <w:t>Services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are</w:t>
      </w:r>
      <w:r w:rsidR="00421847">
        <w:t xml:space="preserve"> </w:t>
      </w:r>
      <w:r>
        <w:t>to</w:t>
      </w:r>
      <w:r w:rsidR="00421847">
        <w:t xml:space="preserve"> </w:t>
      </w:r>
      <w:r>
        <w:t>be</w:t>
      </w:r>
      <w:r w:rsidR="00421847">
        <w:t xml:space="preserve"> </w:t>
      </w:r>
      <w:r>
        <w:t>read</w:t>
      </w:r>
      <w:r w:rsidR="00421847">
        <w:t xml:space="preserve"> </w:t>
      </w:r>
      <w:r>
        <w:t>together.</w:t>
      </w:r>
    </w:p>
    <w:p w14:paraId="1CD5472D" w14:textId="4DE563A9" w:rsidR="00FC6EC7" w:rsidRDefault="00FC6EC7" w:rsidP="00FC6EC7">
      <w:pPr>
        <w:pStyle w:val="ListHeading2"/>
      </w:pPr>
      <w:bookmarkStart w:id="8" w:name="_Toc104968099"/>
      <w:r>
        <w:t>PUREENGAGE</w:t>
      </w:r>
      <w:r w:rsidR="00421847">
        <w:t xml:space="preserve"> </w:t>
      </w:r>
      <w:r>
        <w:t>SERVICE</w:t>
      </w:r>
      <w:bookmarkEnd w:id="8"/>
    </w:p>
    <w:p w14:paraId="3D1838A1" w14:textId="30247403" w:rsidR="00FC6EC7" w:rsidRPr="00F92B02" w:rsidRDefault="00FC6EC7" w:rsidP="00F737DC">
      <w:pPr>
        <w:pStyle w:val="Heading3"/>
      </w:pPr>
      <w:bookmarkStart w:id="9" w:name="_Toc213726122"/>
      <w:bookmarkStart w:id="10" w:name="_Toc224630619"/>
      <w:bookmarkStart w:id="11" w:name="_Toc225251179"/>
      <w:bookmarkStart w:id="12" w:name="_Toc225682336"/>
      <w:r w:rsidRPr="00F92B02">
        <w:t>What</w:t>
      </w:r>
      <w:r w:rsidR="00421847">
        <w:t xml:space="preserve"> </w:t>
      </w:r>
      <w:r w:rsidRPr="00F92B02">
        <w:t>is</w:t>
      </w:r>
      <w:r w:rsidR="00421847">
        <w:t xml:space="preserve"> </w:t>
      </w:r>
      <w:r w:rsidRPr="00F92B02">
        <w:t>the</w:t>
      </w:r>
      <w:r w:rsidR="00421847">
        <w:t xml:space="preserve"> </w:t>
      </w:r>
      <w:proofErr w:type="spellStart"/>
      <w:r w:rsidRPr="000925E8">
        <w:t>PureEngage</w:t>
      </w:r>
      <w:proofErr w:type="spellEnd"/>
      <w:r w:rsidR="00421847">
        <w:t xml:space="preserve"> </w:t>
      </w:r>
      <w:r w:rsidRPr="00F92B02">
        <w:t>Service?</w:t>
      </w:r>
      <w:bookmarkEnd w:id="9"/>
      <w:bookmarkEnd w:id="10"/>
      <w:bookmarkEnd w:id="11"/>
      <w:bookmarkEnd w:id="12"/>
    </w:p>
    <w:p w14:paraId="65414391" w14:textId="58548FD9" w:rsidR="00FC6EC7" w:rsidRDefault="00FC6EC7" w:rsidP="00FC6EC7">
      <w:pPr>
        <w:pStyle w:val="ModifiedListParagraph"/>
        <w:rPr>
          <w:iCs/>
        </w:rPr>
      </w:pPr>
      <w:r w:rsidRPr="002F366F">
        <w:t>The</w:t>
      </w:r>
      <w:r w:rsidR="00421847">
        <w:t xml:space="preserve"> </w:t>
      </w:r>
      <w:proofErr w:type="spellStart"/>
      <w:r>
        <w:t>PureEngage</w:t>
      </w:r>
      <w:proofErr w:type="spellEnd"/>
      <w:r w:rsidR="00421847">
        <w:t xml:space="preserve"> </w:t>
      </w:r>
      <w:r>
        <w:t>Service</w:t>
      </w:r>
      <w:r w:rsidR="00421847">
        <w:t xml:space="preserve"> </w:t>
      </w:r>
      <w:r>
        <w:t>is</w:t>
      </w:r>
      <w:r w:rsidR="00421847">
        <w:t xml:space="preserve"> </w:t>
      </w:r>
      <w:r>
        <w:t>a</w:t>
      </w:r>
      <w:r w:rsidR="00421847">
        <w:t xml:space="preserve"> </w:t>
      </w:r>
      <w:r>
        <w:t>cloud-based</w:t>
      </w:r>
      <w:r w:rsidR="00421847">
        <w:t xml:space="preserve"> </w:t>
      </w:r>
      <w:r w:rsidRPr="002F366F">
        <w:t>contact</w:t>
      </w:r>
      <w:r w:rsidR="00421847">
        <w:t xml:space="preserve"> </w:t>
      </w:r>
      <w:proofErr w:type="spellStart"/>
      <w:r w:rsidRPr="002F366F">
        <w:t>centre</w:t>
      </w:r>
      <w:proofErr w:type="spellEnd"/>
      <w:r w:rsidR="00421847">
        <w:t xml:space="preserve"> </w:t>
      </w:r>
      <w:r>
        <w:t>enabling</w:t>
      </w:r>
      <w:r w:rsidR="00421847">
        <w:t xml:space="preserve"> </w:t>
      </w:r>
      <w:r w:rsidRPr="002F366F">
        <w:t>voice,</w:t>
      </w:r>
      <w:r w:rsidR="00421847">
        <w:t xml:space="preserve"> </w:t>
      </w:r>
      <w:r w:rsidRPr="002F366F">
        <w:t>chat,</w:t>
      </w:r>
      <w:r w:rsidR="00421847">
        <w:t xml:space="preserve"> </w:t>
      </w:r>
      <w:r w:rsidRPr="002F366F">
        <w:t>email,</w:t>
      </w:r>
      <w:r w:rsidR="00421847">
        <w:t xml:space="preserve"> </w:t>
      </w:r>
      <w:r w:rsidRPr="002F366F">
        <w:t>web,</w:t>
      </w:r>
      <w:r w:rsidR="00421847">
        <w:t xml:space="preserve"> </w:t>
      </w:r>
      <w:r w:rsidRPr="002F366F">
        <w:t>mobile</w:t>
      </w:r>
      <w:r w:rsidR="00421847">
        <w:t xml:space="preserve"> </w:t>
      </w:r>
      <w:r w:rsidRPr="002F366F">
        <w:t>and</w:t>
      </w:r>
      <w:r w:rsidR="00421847">
        <w:t xml:space="preserve"> </w:t>
      </w:r>
      <w:r w:rsidRPr="002F366F">
        <w:t>social</w:t>
      </w:r>
      <w:r w:rsidR="00421847">
        <w:t xml:space="preserve"> </w:t>
      </w:r>
      <w:r w:rsidRPr="002F366F">
        <w:t>channels.</w:t>
      </w:r>
    </w:p>
    <w:p w14:paraId="13C9EBAB" w14:textId="280FD061" w:rsidR="00FC6EC7" w:rsidRPr="00F92B02" w:rsidRDefault="00FC6EC7" w:rsidP="00FC6EC7">
      <w:pPr>
        <w:pStyle w:val="ModifiedListParagraph"/>
        <w:rPr>
          <w:iCs/>
        </w:rPr>
      </w:pPr>
      <w:r w:rsidRPr="002F366F">
        <w:t>The</w:t>
      </w:r>
      <w:r w:rsidR="00421847">
        <w:t xml:space="preserve"> </w:t>
      </w:r>
      <w:proofErr w:type="spellStart"/>
      <w:r>
        <w:t>PureEngage</w:t>
      </w:r>
      <w:proofErr w:type="spellEnd"/>
      <w:r w:rsidR="00421847">
        <w:t xml:space="preserve"> </w:t>
      </w:r>
      <w:r w:rsidRPr="002F366F">
        <w:t>Service</w:t>
      </w:r>
      <w:r w:rsidR="00421847">
        <w:t xml:space="preserve"> </w:t>
      </w:r>
      <w:r w:rsidRPr="002F366F">
        <w:t>is</w:t>
      </w:r>
      <w:r w:rsidR="00421847">
        <w:t xml:space="preserve"> </w:t>
      </w:r>
      <w:r w:rsidRPr="002F366F">
        <w:t>comprised</w:t>
      </w:r>
      <w:r w:rsidR="00421847">
        <w:t xml:space="preserve"> </w:t>
      </w:r>
      <w:r w:rsidRPr="002F366F">
        <w:t>of</w:t>
      </w:r>
      <w:r w:rsidR="00421847">
        <w:t xml:space="preserve"> </w:t>
      </w:r>
      <w:r w:rsidRPr="002F366F">
        <w:t>hosted</w:t>
      </w:r>
      <w:r w:rsidR="00421847">
        <w:t xml:space="preserve"> </w:t>
      </w:r>
      <w:r w:rsidRPr="002F366F">
        <w:t>software,</w:t>
      </w:r>
      <w:r w:rsidR="00421847">
        <w:t xml:space="preserve"> </w:t>
      </w:r>
      <w:proofErr w:type="gramStart"/>
      <w:r w:rsidRPr="002F366F">
        <w:t>support</w:t>
      </w:r>
      <w:proofErr w:type="gramEnd"/>
      <w:r w:rsidR="00421847">
        <w:t xml:space="preserve"> </w:t>
      </w:r>
      <w:r w:rsidRPr="002F366F">
        <w:t>and</w:t>
      </w:r>
      <w:r w:rsidR="00421847">
        <w:t xml:space="preserve"> </w:t>
      </w:r>
      <w:r w:rsidRPr="002F366F">
        <w:t>Professional</w:t>
      </w:r>
      <w:r w:rsidR="00421847">
        <w:t xml:space="preserve"> </w:t>
      </w:r>
      <w:r w:rsidRPr="002F366F">
        <w:t>Services,</w:t>
      </w:r>
      <w:r w:rsidR="00421847">
        <w:t xml:space="preserve"> </w:t>
      </w:r>
      <w:r w:rsidRPr="002F366F">
        <w:t>each</w:t>
      </w:r>
      <w:r w:rsidR="00421847">
        <w:t xml:space="preserve"> </w:t>
      </w:r>
      <w:r w:rsidRPr="002F366F">
        <w:t>o</w:t>
      </w:r>
      <w:r>
        <w:t>f</w:t>
      </w:r>
      <w:r w:rsidR="00421847">
        <w:t xml:space="preserve"> </w:t>
      </w:r>
      <w:r>
        <w:t>which</w:t>
      </w:r>
      <w:r w:rsidR="00421847">
        <w:t xml:space="preserve"> </w:t>
      </w:r>
      <w:r>
        <w:t>is</w:t>
      </w:r>
      <w:r w:rsidR="00421847">
        <w:t xml:space="preserve"> </w:t>
      </w:r>
      <w:r>
        <w:t>described</w:t>
      </w:r>
      <w:r w:rsidR="00421847">
        <w:t xml:space="preserve"> </w:t>
      </w:r>
      <w:r>
        <w:t>more</w:t>
      </w:r>
      <w:r w:rsidR="00421847">
        <w:t xml:space="preserve"> </w:t>
      </w:r>
      <w:r>
        <w:t>fully</w:t>
      </w:r>
      <w:r w:rsidR="00421847">
        <w:t xml:space="preserve"> </w:t>
      </w:r>
      <w:r>
        <w:t>below.</w:t>
      </w:r>
    </w:p>
    <w:p w14:paraId="4462B85E" w14:textId="77777777" w:rsidR="00FC6EC7" w:rsidRPr="002F366F" w:rsidRDefault="00FC6EC7" w:rsidP="00FC6EC7">
      <w:pPr>
        <w:pStyle w:val="ListHeading2"/>
      </w:pPr>
      <w:bookmarkStart w:id="13" w:name="_Toc104968100"/>
      <w:r w:rsidRPr="002F366F">
        <w:t>ELIGIBILITY</w:t>
      </w:r>
      <w:bookmarkEnd w:id="13"/>
    </w:p>
    <w:p w14:paraId="1A47BF4C" w14:textId="78060050" w:rsidR="00FC6EC7" w:rsidRPr="00F571CF" w:rsidRDefault="00FC6EC7" w:rsidP="00F737DC">
      <w:pPr>
        <w:pStyle w:val="Heading3"/>
      </w:pPr>
      <w:r w:rsidRPr="00F571CF">
        <w:t>What</w:t>
      </w:r>
      <w:r w:rsidR="00421847">
        <w:t xml:space="preserve"> </w:t>
      </w:r>
      <w:r w:rsidRPr="00F571CF">
        <w:t>you</w:t>
      </w:r>
      <w:r w:rsidR="00421847">
        <w:t xml:space="preserve"> </w:t>
      </w:r>
      <w:r w:rsidRPr="00F571CF">
        <w:t>need</w:t>
      </w:r>
      <w:r w:rsidR="00421847">
        <w:t xml:space="preserve"> </w:t>
      </w:r>
      <w:r w:rsidRPr="00F571CF">
        <w:t>to</w:t>
      </w:r>
      <w:r w:rsidR="00421847">
        <w:t xml:space="preserve"> </w:t>
      </w:r>
      <w:r w:rsidRPr="00F571CF">
        <w:t>acquire</w:t>
      </w:r>
    </w:p>
    <w:p w14:paraId="4D829595" w14:textId="65F69307" w:rsidR="00FC6EC7" w:rsidRDefault="00FC6EC7" w:rsidP="00FC6EC7">
      <w:pPr>
        <w:pStyle w:val="ModifiedListParagraph"/>
      </w:pPr>
      <w:r>
        <w:t>The</w:t>
      </w:r>
      <w:r w:rsidR="00421847">
        <w:t xml:space="preserve"> </w:t>
      </w:r>
      <w:r w:rsidRPr="00907303">
        <w:t>following</w:t>
      </w:r>
      <w:r w:rsidR="00421847">
        <w:t xml:space="preserve"> </w:t>
      </w:r>
      <w:r>
        <w:t>items</w:t>
      </w:r>
      <w:r w:rsidR="00421847">
        <w:t xml:space="preserve"> </w:t>
      </w:r>
      <w:r>
        <w:t>are</w:t>
      </w:r>
      <w:r w:rsidR="00421847">
        <w:t xml:space="preserve"> </w:t>
      </w:r>
      <w:r>
        <w:t>not</w:t>
      </w:r>
      <w:r w:rsidR="00421847">
        <w:t xml:space="preserve"> </w:t>
      </w:r>
      <w:r>
        <w:t>part</w:t>
      </w:r>
      <w:r w:rsidR="00421847">
        <w:t xml:space="preserve"> </w:t>
      </w:r>
      <w:r>
        <w:t>of</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You</w:t>
      </w:r>
      <w:r w:rsidR="00421847">
        <w:t xml:space="preserve"> </w:t>
      </w:r>
      <w:r>
        <w:t>will</w:t>
      </w:r>
      <w:r w:rsidR="00421847">
        <w:t xml:space="preserve"> </w:t>
      </w:r>
      <w:r>
        <w:t>need</w:t>
      </w:r>
      <w:r w:rsidR="00421847">
        <w:t xml:space="preserve"> </w:t>
      </w:r>
      <w:r>
        <w:t>to</w:t>
      </w:r>
      <w:r w:rsidR="00421847">
        <w:t xml:space="preserve"> </w:t>
      </w:r>
      <w:r>
        <w:t>acquire</w:t>
      </w:r>
      <w:r w:rsidR="00421847">
        <w:t xml:space="preserve"> </w:t>
      </w:r>
      <w:r>
        <w:t>these</w:t>
      </w:r>
      <w:r w:rsidR="00421847">
        <w:t xml:space="preserve"> </w:t>
      </w:r>
      <w:r>
        <w:t>items</w:t>
      </w:r>
      <w:r w:rsidR="00421847">
        <w:t xml:space="preserve"> </w:t>
      </w:r>
      <w:r>
        <w:t>separately</w:t>
      </w:r>
      <w:r w:rsidR="00421847">
        <w:t xml:space="preserve"> </w:t>
      </w:r>
      <w:r>
        <w:t>to</w:t>
      </w:r>
      <w:r w:rsidR="00421847">
        <w:t xml:space="preserve"> </w:t>
      </w:r>
      <w:r>
        <w:t>be</w:t>
      </w:r>
      <w:r w:rsidR="00421847">
        <w:t xml:space="preserve"> </w:t>
      </w:r>
      <w:r>
        <w:t>able</w:t>
      </w:r>
      <w:r w:rsidR="00421847">
        <w:t xml:space="preserve"> </w:t>
      </w:r>
      <w:r>
        <w:t>to</w:t>
      </w:r>
      <w:r w:rsidR="00421847">
        <w:t xml:space="preserve"> </w:t>
      </w:r>
      <w:r>
        <w:t>use</w:t>
      </w:r>
      <w:r w:rsidR="00421847">
        <w:t xml:space="preserve"> </w:t>
      </w:r>
      <w:r>
        <w:t>your</w:t>
      </w:r>
      <w:r w:rsidR="00421847">
        <w:t xml:space="preserve"> </w:t>
      </w:r>
      <w:proofErr w:type="spellStart"/>
      <w:r>
        <w:t>PureEngage</w:t>
      </w:r>
      <w:proofErr w:type="spellEnd"/>
      <w:r w:rsidR="00421847">
        <w:t xml:space="preserve"> </w:t>
      </w:r>
      <w:r>
        <w:t>Service:</w:t>
      </w:r>
    </w:p>
    <w:p w14:paraId="25B16034" w14:textId="47618CF1" w:rsidR="00FC6EC7" w:rsidRPr="003F24A3" w:rsidRDefault="00FC6EC7" w:rsidP="00FC6EC7">
      <w:pPr>
        <w:pStyle w:val="ModifiedListParagraphlistlevel3"/>
      </w:pPr>
      <w:r w:rsidRPr="003F24A3">
        <w:t>a</w:t>
      </w:r>
      <w:r w:rsidR="00421847">
        <w:t xml:space="preserve"> </w:t>
      </w:r>
      <w:r w:rsidRPr="003F24A3">
        <w:t>Telstra</w:t>
      </w:r>
      <w:r w:rsidR="00421847">
        <w:t xml:space="preserve"> </w:t>
      </w:r>
      <w:r w:rsidRPr="003F24A3">
        <w:t>IN-</w:t>
      </w:r>
      <w:r w:rsidRPr="000925E8">
        <w:t>Control</w:t>
      </w:r>
      <w:r w:rsidR="00421847">
        <w:t xml:space="preserve"> </w:t>
      </w:r>
      <w:r w:rsidRPr="003F24A3">
        <w:t>or</w:t>
      </w:r>
      <w:r w:rsidR="00421847">
        <w:t xml:space="preserve"> </w:t>
      </w:r>
      <w:r w:rsidRPr="003F24A3">
        <w:t>IN-Control</w:t>
      </w:r>
      <w:r w:rsidR="00421847">
        <w:t xml:space="preserve"> </w:t>
      </w:r>
      <w:r w:rsidRPr="003F24A3">
        <w:t>Call</w:t>
      </w:r>
      <w:r w:rsidR="00421847">
        <w:t xml:space="preserve"> </w:t>
      </w:r>
      <w:r w:rsidRPr="003F24A3">
        <w:t>Direct</w:t>
      </w:r>
      <w:r w:rsidR="00421847">
        <w:t xml:space="preserve"> </w:t>
      </w:r>
      <w:proofErr w:type="gramStart"/>
      <w:r w:rsidRPr="003F24A3">
        <w:t>service;</w:t>
      </w:r>
      <w:proofErr w:type="gramEnd"/>
    </w:p>
    <w:p w14:paraId="20C47406" w14:textId="24E4EDAD" w:rsidR="00FC6EC7" w:rsidRPr="003F24A3" w:rsidRDefault="00FC6EC7" w:rsidP="00FC6EC7">
      <w:pPr>
        <w:pStyle w:val="ModifiedListParagraphlistlevel3"/>
      </w:pPr>
      <w:r w:rsidRPr="003F24A3">
        <w:t>one</w:t>
      </w:r>
      <w:r w:rsidR="00421847">
        <w:t xml:space="preserve"> </w:t>
      </w:r>
      <w:r w:rsidRPr="003F24A3">
        <w:t>or</w:t>
      </w:r>
      <w:r w:rsidR="00421847">
        <w:t xml:space="preserve"> </w:t>
      </w:r>
      <w:r w:rsidRPr="003F24A3">
        <w:t>more</w:t>
      </w:r>
      <w:r w:rsidR="00421847">
        <w:t xml:space="preserve"> </w:t>
      </w:r>
      <w:r w:rsidRPr="003F24A3">
        <w:t>Telstra</w:t>
      </w:r>
      <w:r w:rsidR="00421847">
        <w:t xml:space="preserve"> </w:t>
      </w:r>
      <w:r w:rsidRPr="003F24A3">
        <w:t>Inbound</w:t>
      </w:r>
      <w:r w:rsidR="00421847">
        <w:t xml:space="preserve"> </w:t>
      </w:r>
      <w:r w:rsidRPr="003F24A3">
        <w:t>Services</w:t>
      </w:r>
      <w:r w:rsidR="00421847">
        <w:t xml:space="preserve"> </w:t>
      </w:r>
      <w:r w:rsidRPr="003F24A3">
        <w:t>(as</w:t>
      </w:r>
      <w:r w:rsidR="00421847">
        <w:t xml:space="preserve"> </w:t>
      </w:r>
      <w:r w:rsidRPr="003F24A3">
        <w:t>this</w:t>
      </w:r>
      <w:r w:rsidR="00421847">
        <w:t xml:space="preserve"> </w:t>
      </w:r>
      <w:r w:rsidRPr="003F24A3">
        <w:t>is</w:t>
      </w:r>
      <w:r w:rsidR="00421847">
        <w:t xml:space="preserve"> </w:t>
      </w:r>
      <w:r w:rsidRPr="003F24A3">
        <w:t>required</w:t>
      </w:r>
      <w:r w:rsidR="00421847">
        <w:t xml:space="preserve"> </w:t>
      </w:r>
      <w:r w:rsidRPr="003F24A3">
        <w:t>for</w:t>
      </w:r>
      <w:r w:rsidR="00421847">
        <w:t xml:space="preserve"> </w:t>
      </w:r>
      <w:r w:rsidRPr="003F24A3">
        <w:t>callers</w:t>
      </w:r>
      <w:r w:rsidR="00421847">
        <w:t xml:space="preserve"> </w:t>
      </w:r>
      <w:r w:rsidRPr="003F24A3">
        <w:t>to</w:t>
      </w:r>
      <w:r w:rsidR="00421847">
        <w:t xml:space="preserve"> </w:t>
      </w:r>
      <w:r w:rsidRPr="003F24A3">
        <w:t>access</w:t>
      </w:r>
      <w:r w:rsidR="00421847">
        <w:t xml:space="preserve"> </w:t>
      </w:r>
      <w:r w:rsidRPr="003F24A3">
        <w:t>your</w:t>
      </w:r>
      <w:r w:rsidR="00421847">
        <w:t xml:space="preserve"> </w:t>
      </w:r>
      <w:proofErr w:type="spellStart"/>
      <w:r w:rsidRPr="003F24A3">
        <w:t>PureEngage</w:t>
      </w:r>
      <w:proofErr w:type="spellEnd"/>
      <w:r w:rsidR="00421847">
        <w:t xml:space="preserve"> </w:t>
      </w:r>
      <w:r w:rsidRPr="003F24A3">
        <w:t>service</w:t>
      </w:r>
      <w:proofErr w:type="gramStart"/>
      <w:r w:rsidRPr="003F24A3">
        <w:t>);</w:t>
      </w:r>
      <w:proofErr w:type="gramEnd"/>
    </w:p>
    <w:p w14:paraId="2BA3C872" w14:textId="63088E5B" w:rsidR="00FC6EC7" w:rsidRDefault="00FC6EC7" w:rsidP="00FC6EC7">
      <w:pPr>
        <w:pStyle w:val="ModifiedListParagraphlistlevel3"/>
      </w:pPr>
      <w:r w:rsidRPr="003F24A3">
        <w:t>for</w:t>
      </w:r>
      <w:r w:rsidR="00421847">
        <w:t xml:space="preserve"> </w:t>
      </w:r>
      <w:r w:rsidRPr="003F24A3">
        <w:t>each</w:t>
      </w:r>
      <w:r w:rsidR="00421847">
        <w:t xml:space="preserve"> </w:t>
      </w:r>
      <w:r w:rsidRPr="003F24A3">
        <w:t>of</w:t>
      </w:r>
      <w:r w:rsidR="00421847">
        <w:t xml:space="preserve"> </w:t>
      </w:r>
      <w:r w:rsidRPr="003F24A3">
        <w:t>your</w:t>
      </w:r>
      <w:r w:rsidR="00421847">
        <w:t xml:space="preserve"> </w:t>
      </w:r>
      <w:r w:rsidRPr="003F24A3">
        <w:t>agents,</w:t>
      </w:r>
      <w:r w:rsidR="00421847">
        <w:t xml:space="preserve"> </w:t>
      </w:r>
      <w:r w:rsidRPr="003F24A3">
        <w:t>supervisors</w:t>
      </w:r>
      <w:r w:rsidR="00421847">
        <w:t xml:space="preserve"> </w:t>
      </w:r>
      <w:r w:rsidRPr="003F24A3">
        <w:t>and</w:t>
      </w:r>
      <w:r w:rsidR="00421847">
        <w:t xml:space="preserve"> </w:t>
      </w:r>
      <w:r w:rsidRPr="003F24A3">
        <w:t>administrators,</w:t>
      </w:r>
      <w:r w:rsidR="00421847">
        <w:t xml:space="preserve"> </w:t>
      </w:r>
      <w:r w:rsidRPr="003F24A3">
        <w:t>a</w:t>
      </w:r>
      <w:r w:rsidR="00421847">
        <w:t xml:space="preserve"> </w:t>
      </w:r>
      <w:r w:rsidRPr="003F24A3">
        <w:t>computer</w:t>
      </w:r>
      <w:r w:rsidR="00421847">
        <w:t xml:space="preserve"> </w:t>
      </w:r>
      <w:r w:rsidRPr="003F24A3">
        <w:t>that</w:t>
      </w:r>
      <w:r w:rsidR="00421847">
        <w:t xml:space="preserve"> </w:t>
      </w:r>
      <w:r w:rsidRPr="003F24A3">
        <w:t>meets</w:t>
      </w:r>
      <w:r w:rsidR="00421847">
        <w:t xml:space="preserve"> </w:t>
      </w:r>
      <w:r w:rsidRPr="003F24A3">
        <w:t>the</w:t>
      </w:r>
      <w:r w:rsidR="00421847">
        <w:t xml:space="preserve"> </w:t>
      </w:r>
      <w:r w:rsidRPr="003F24A3">
        <w:t>minimum</w:t>
      </w:r>
      <w:r w:rsidR="00421847">
        <w:t xml:space="preserve"> </w:t>
      </w:r>
      <w:r w:rsidRPr="003F24A3">
        <w:t>technical</w:t>
      </w:r>
      <w:r w:rsidR="00421847">
        <w:t xml:space="preserve"> </w:t>
      </w:r>
      <w:r w:rsidRPr="003F24A3">
        <w:t>requirements</w:t>
      </w:r>
      <w:r w:rsidR="00421847">
        <w:t xml:space="preserve"> </w:t>
      </w:r>
      <w:r w:rsidRPr="003F24A3">
        <w:t>(we</w:t>
      </w:r>
      <w:r w:rsidR="00421847">
        <w:t xml:space="preserve"> </w:t>
      </w:r>
      <w:r w:rsidRPr="003F24A3">
        <w:t>will</w:t>
      </w:r>
      <w:r w:rsidR="00421847">
        <w:t xml:space="preserve"> </w:t>
      </w:r>
      <w:r w:rsidRPr="003F24A3">
        <w:t>notify</w:t>
      </w:r>
      <w:r w:rsidR="00421847">
        <w:t xml:space="preserve"> </w:t>
      </w:r>
      <w:r w:rsidRPr="003F24A3">
        <w:t>you</w:t>
      </w:r>
      <w:r w:rsidR="00421847">
        <w:t xml:space="preserve"> </w:t>
      </w:r>
      <w:r w:rsidRPr="003F24A3">
        <w:t>of</w:t>
      </w:r>
      <w:r w:rsidR="00421847">
        <w:t xml:space="preserve"> </w:t>
      </w:r>
      <w:r w:rsidRPr="003F24A3">
        <w:t>minimum</w:t>
      </w:r>
      <w:r w:rsidR="00421847">
        <w:t xml:space="preserve"> </w:t>
      </w:r>
      <w:r w:rsidRPr="003F24A3">
        <w:t>technical</w:t>
      </w:r>
      <w:r w:rsidR="00421847">
        <w:t xml:space="preserve"> </w:t>
      </w:r>
      <w:r w:rsidRPr="003F24A3">
        <w:t>requirements</w:t>
      </w:r>
      <w:r w:rsidR="00421847">
        <w:t xml:space="preserve"> </w:t>
      </w:r>
      <w:r w:rsidRPr="003F24A3">
        <w:t>from</w:t>
      </w:r>
      <w:r w:rsidR="00421847">
        <w:t xml:space="preserve"> </w:t>
      </w:r>
      <w:r w:rsidRPr="003F24A3">
        <w:t>time</w:t>
      </w:r>
      <w:r w:rsidR="00421847">
        <w:t xml:space="preserve"> </w:t>
      </w:r>
      <w:r w:rsidRPr="003F24A3">
        <w:t>to</w:t>
      </w:r>
      <w:r w:rsidR="00421847">
        <w:t xml:space="preserve"> </w:t>
      </w:r>
      <w:r w:rsidRPr="003F24A3">
        <w:t>time</w:t>
      </w:r>
      <w:r w:rsidR="00421847">
        <w:t xml:space="preserve"> </w:t>
      </w:r>
      <w:r w:rsidRPr="003F24A3">
        <w:t>and</w:t>
      </w:r>
      <w:r w:rsidR="00421847">
        <w:t xml:space="preserve"> </w:t>
      </w:r>
      <w:r w:rsidRPr="003F24A3">
        <w:t>provide</w:t>
      </w:r>
      <w:r w:rsidR="00421847">
        <w:t xml:space="preserve"> </w:t>
      </w:r>
      <w:r w:rsidRPr="003F24A3">
        <w:t>reasonable</w:t>
      </w:r>
      <w:r w:rsidR="00421847">
        <w:t xml:space="preserve"> </w:t>
      </w:r>
      <w:r w:rsidRPr="003F24A3">
        <w:t>notice</w:t>
      </w:r>
      <w:r w:rsidR="00421847">
        <w:t xml:space="preserve"> </w:t>
      </w:r>
      <w:r w:rsidRPr="003F24A3">
        <w:t>of</w:t>
      </w:r>
      <w:r w:rsidR="00421847">
        <w:t xml:space="preserve"> </w:t>
      </w:r>
      <w:r w:rsidRPr="003F24A3">
        <w:t>any</w:t>
      </w:r>
      <w:r w:rsidR="00421847">
        <w:t xml:space="preserve"> </w:t>
      </w:r>
      <w:r w:rsidRPr="003F24A3">
        <w:t>changes</w:t>
      </w:r>
      <w:r w:rsidR="00421847">
        <w:t xml:space="preserve"> </w:t>
      </w:r>
      <w:r w:rsidRPr="003F24A3">
        <w:t>to</w:t>
      </w:r>
      <w:r w:rsidR="00421847">
        <w:t xml:space="preserve"> </w:t>
      </w:r>
      <w:r w:rsidRPr="003F24A3">
        <w:t>these);</w:t>
      </w:r>
      <w:r w:rsidR="00421847">
        <w:t xml:space="preserve"> </w:t>
      </w:r>
      <w:r w:rsidRPr="003F24A3">
        <w:t>and</w:t>
      </w:r>
    </w:p>
    <w:p w14:paraId="454D9515" w14:textId="424B494E" w:rsidR="00FC6EC7" w:rsidRDefault="00FC6EC7" w:rsidP="00FC6EC7">
      <w:pPr>
        <w:pStyle w:val="ModifiedListParagraphlistlevel3"/>
      </w:pPr>
      <w:r>
        <w:lastRenderedPageBreak/>
        <w:t>for</w:t>
      </w:r>
      <w:r w:rsidR="00421847">
        <w:t xml:space="preserve"> </w:t>
      </w:r>
      <w:r>
        <w:t>each</w:t>
      </w:r>
      <w:r w:rsidR="00421847">
        <w:t xml:space="preserve"> </w:t>
      </w:r>
      <w:r>
        <w:t>of</w:t>
      </w:r>
      <w:r w:rsidR="00421847">
        <w:t xml:space="preserve"> </w:t>
      </w:r>
      <w:r>
        <w:t>your</w:t>
      </w:r>
      <w:r w:rsidR="00421847">
        <w:t xml:space="preserve"> </w:t>
      </w:r>
      <w:r>
        <w:t>agents</w:t>
      </w:r>
      <w:r w:rsidR="00421847">
        <w:t xml:space="preserve"> </w:t>
      </w:r>
      <w:r>
        <w:t>and/or</w:t>
      </w:r>
      <w:r w:rsidR="00421847">
        <w:t xml:space="preserve"> </w:t>
      </w:r>
      <w:r>
        <w:t>supervisors,</w:t>
      </w:r>
      <w:r w:rsidR="00421847">
        <w:t xml:space="preserve"> </w:t>
      </w:r>
      <w:r>
        <w:t>a</w:t>
      </w:r>
      <w:r w:rsidR="00421847">
        <w:t xml:space="preserve"> </w:t>
      </w:r>
      <w:r>
        <w:t>land</w:t>
      </w:r>
      <w:r w:rsidR="00421847">
        <w:t xml:space="preserve"> </w:t>
      </w:r>
      <w:r>
        <w:t>line</w:t>
      </w:r>
      <w:r w:rsidR="00421847">
        <w:t xml:space="preserve"> </w:t>
      </w:r>
      <w:r>
        <w:t>telephone</w:t>
      </w:r>
      <w:r w:rsidR="00421847">
        <w:t xml:space="preserve"> </w:t>
      </w:r>
      <w:r>
        <w:t>service</w:t>
      </w:r>
      <w:r w:rsidR="00421847">
        <w:t xml:space="preserve"> </w:t>
      </w:r>
      <w:r>
        <w:t>in</w:t>
      </w:r>
      <w:r w:rsidR="00421847">
        <w:t xml:space="preserve"> </w:t>
      </w:r>
      <w:r>
        <w:t>Australia</w:t>
      </w:r>
      <w:r w:rsidR="00421847">
        <w:t xml:space="preserve"> </w:t>
      </w:r>
      <w:r>
        <w:t>that</w:t>
      </w:r>
      <w:r w:rsidR="00421847">
        <w:t xml:space="preserve"> </w:t>
      </w:r>
      <w:r>
        <w:t>can</w:t>
      </w:r>
      <w:r w:rsidR="00421847">
        <w:t xml:space="preserve"> </w:t>
      </w:r>
      <w:r>
        <w:t>be</w:t>
      </w:r>
      <w:r w:rsidR="00421847">
        <w:t xml:space="preserve"> </w:t>
      </w:r>
      <w:r>
        <w:t>directly</w:t>
      </w:r>
      <w:r w:rsidR="00421847">
        <w:t xml:space="preserve"> </w:t>
      </w:r>
      <w:proofErr w:type="spellStart"/>
      <w:r>
        <w:t>dialled</w:t>
      </w:r>
      <w:proofErr w:type="spellEnd"/>
      <w:r>
        <w:t>.</w:t>
      </w:r>
    </w:p>
    <w:p w14:paraId="4C5D0E09" w14:textId="56D8E341" w:rsidR="00FC6EC7" w:rsidRDefault="00FC6EC7" w:rsidP="00FC6EC7">
      <w:pPr>
        <w:pStyle w:val="ModifiedListParagraph"/>
      </w:pPr>
      <w:bookmarkStart w:id="14" w:name="_Ref425754153"/>
      <w:r>
        <w:t>If</w:t>
      </w:r>
      <w:r w:rsidR="00421847">
        <w:t xml:space="preserve"> </w:t>
      </w:r>
      <w:r>
        <w:t>you</w:t>
      </w:r>
      <w:r w:rsidR="00421847">
        <w:t xml:space="preserve"> </w:t>
      </w:r>
      <w:r>
        <w:t>are</w:t>
      </w:r>
      <w:r w:rsidR="00421847">
        <w:t xml:space="preserve"> </w:t>
      </w:r>
      <w:r w:rsidRPr="00907303">
        <w:t>using</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via:</w:t>
      </w:r>
      <w:bookmarkEnd w:id="14"/>
    </w:p>
    <w:p w14:paraId="28F04D15" w14:textId="455B0BD5" w:rsidR="00FC6EC7" w:rsidRDefault="00FC6EC7" w:rsidP="00FC6EC7">
      <w:pPr>
        <w:pStyle w:val="ModifiedListParagraphlistlevel3"/>
      </w:pPr>
      <w:r>
        <w:t>a</w:t>
      </w:r>
      <w:r w:rsidR="00421847">
        <w:t xml:space="preserve"> </w:t>
      </w:r>
      <w:r>
        <w:t>private</w:t>
      </w:r>
      <w:r w:rsidR="00421847">
        <w:t xml:space="preserve"> </w:t>
      </w:r>
      <w:r>
        <w:t>cloud</w:t>
      </w:r>
      <w:r w:rsidR="00421847">
        <w:t xml:space="preserve"> </w:t>
      </w:r>
      <w:r>
        <w:t>(dedicated)</w:t>
      </w:r>
      <w:r w:rsidR="00421847">
        <w:t xml:space="preserve"> </w:t>
      </w:r>
      <w:r>
        <w:t>network,</w:t>
      </w:r>
      <w:r w:rsidR="00421847">
        <w:t xml:space="preserve"> </w:t>
      </w:r>
      <w:r>
        <w:t>then</w:t>
      </w:r>
      <w:r w:rsidR="00421847">
        <w:t xml:space="preserve"> </w:t>
      </w:r>
      <w:r>
        <w:t>you</w:t>
      </w:r>
      <w:r w:rsidR="00421847">
        <w:t xml:space="preserve"> </w:t>
      </w:r>
      <w:r>
        <w:t>will</w:t>
      </w:r>
      <w:r w:rsidR="00421847">
        <w:t xml:space="preserve"> </w:t>
      </w:r>
      <w:r>
        <w:t>require</w:t>
      </w:r>
      <w:r w:rsidR="00421847">
        <w:t xml:space="preserve"> </w:t>
      </w:r>
      <w:r>
        <w:t>Telstra</w:t>
      </w:r>
      <w:r w:rsidR="00421847">
        <w:t xml:space="preserve"> </w:t>
      </w:r>
      <w:r>
        <w:t>IP</w:t>
      </w:r>
      <w:r w:rsidR="00421847">
        <w:t xml:space="preserve"> </w:t>
      </w:r>
      <w:r>
        <w:t>MAN</w:t>
      </w:r>
      <w:r w:rsidR="00421847">
        <w:t xml:space="preserve"> </w:t>
      </w:r>
      <w:r>
        <w:t>or</w:t>
      </w:r>
      <w:r w:rsidR="00421847">
        <w:t xml:space="preserve"> </w:t>
      </w:r>
      <w:r>
        <w:t>IP</w:t>
      </w:r>
      <w:r w:rsidR="00421847">
        <w:t xml:space="preserve"> </w:t>
      </w:r>
      <w:r>
        <w:t>WAN</w:t>
      </w:r>
      <w:r w:rsidR="00421847">
        <w:t xml:space="preserve"> </w:t>
      </w:r>
      <w:r>
        <w:t>and</w:t>
      </w:r>
      <w:r w:rsidR="00421847">
        <w:t xml:space="preserve"> </w:t>
      </w:r>
      <w:r>
        <w:t>Telstra</w:t>
      </w:r>
      <w:r w:rsidR="00421847">
        <w:t xml:space="preserve"> </w:t>
      </w:r>
      <w:r>
        <w:t>SIP</w:t>
      </w:r>
      <w:r w:rsidR="00421847">
        <w:t xml:space="preserve"> </w:t>
      </w:r>
      <w:r>
        <w:t>Connect;</w:t>
      </w:r>
      <w:r w:rsidR="00421847">
        <w:t xml:space="preserve"> </w:t>
      </w:r>
      <w:r>
        <w:t>or</w:t>
      </w:r>
    </w:p>
    <w:p w14:paraId="25C9E1FE" w14:textId="2677372C" w:rsidR="00FC6EC7" w:rsidRPr="00E862B5" w:rsidRDefault="00FC6EC7" w:rsidP="00FC6EC7">
      <w:pPr>
        <w:pStyle w:val="ModifiedListParagraphlistlevel3"/>
      </w:pPr>
      <w:r>
        <w:t>a</w:t>
      </w:r>
      <w:r w:rsidR="00421847">
        <w:t xml:space="preserve"> </w:t>
      </w:r>
      <w:r w:rsidRPr="00D23017">
        <w:t>cloud</w:t>
      </w:r>
      <w:r w:rsidR="00421847">
        <w:t xml:space="preserve"> </w:t>
      </w:r>
      <w:r w:rsidRPr="00E862B5">
        <w:t>(shared)</w:t>
      </w:r>
      <w:r w:rsidR="00421847">
        <w:t xml:space="preserve"> </w:t>
      </w:r>
      <w:r w:rsidRPr="00E862B5">
        <w:t>network,</w:t>
      </w:r>
      <w:r w:rsidR="00421847">
        <w:t xml:space="preserve"> </w:t>
      </w:r>
      <w:r w:rsidRPr="00E862B5">
        <w:t>then</w:t>
      </w:r>
      <w:r w:rsidR="00421847">
        <w:t xml:space="preserve"> </w:t>
      </w:r>
      <w:r w:rsidRPr="00E862B5">
        <w:t>you</w:t>
      </w:r>
      <w:r w:rsidR="00421847">
        <w:t xml:space="preserve"> </w:t>
      </w:r>
      <w:r w:rsidRPr="00E862B5">
        <w:t>will</w:t>
      </w:r>
      <w:r w:rsidR="00421847">
        <w:t xml:space="preserve"> </w:t>
      </w:r>
      <w:r w:rsidRPr="00E862B5">
        <w:t>require</w:t>
      </w:r>
      <w:r w:rsidR="00421847">
        <w:t xml:space="preserve"> </w:t>
      </w:r>
      <w:r w:rsidRPr="00E862B5">
        <w:t>access</w:t>
      </w:r>
      <w:r w:rsidR="00421847">
        <w:t xml:space="preserve"> </w:t>
      </w:r>
      <w:r w:rsidRPr="00E862B5">
        <w:t>to</w:t>
      </w:r>
      <w:r w:rsidR="00421847">
        <w:t xml:space="preserve"> </w:t>
      </w:r>
      <w:r w:rsidRPr="00E862B5">
        <w:t>the</w:t>
      </w:r>
      <w:r w:rsidR="00421847">
        <w:t xml:space="preserve"> </w:t>
      </w:r>
      <w:r w:rsidRPr="00E862B5">
        <w:t>public</w:t>
      </w:r>
      <w:r w:rsidR="00421847">
        <w:t xml:space="preserve"> </w:t>
      </w:r>
      <w:r w:rsidRPr="00E862B5">
        <w:t>internet</w:t>
      </w:r>
      <w:r w:rsidR="00421847">
        <w:t xml:space="preserve"> </w:t>
      </w:r>
      <w:r w:rsidRPr="00E862B5">
        <w:t>and</w:t>
      </w:r>
      <w:r w:rsidR="00421847">
        <w:t xml:space="preserve"> </w:t>
      </w:r>
      <w:r w:rsidRPr="00E862B5">
        <w:t>PSTN</w:t>
      </w:r>
      <w:r w:rsidR="00421847">
        <w:t xml:space="preserve"> </w:t>
      </w:r>
      <w:r w:rsidRPr="00E862B5">
        <w:t>access.</w:t>
      </w:r>
    </w:p>
    <w:p w14:paraId="4CEF8C10" w14:textId="4415E92A" w:rsidR="00FC6EC7" w:rsidRDefault="00FC6EC7" w:rsidP="00FC6EC7">
      <w:pPr>
        <w:spacing w:after="120"/>
        <w:ind w:left="1440"/>
        <w:rPr>
          <w:rFonts w:ascii="Verdana" w:hAnsi="Verdana"/>
          <w:sz w:val="20"/>
        </w:rPr>
      </w:pPr>
      <w:r w:rsidRPr="007E29AE">
        <w:rPr>
          <w:rFonts w:ascii="Verdana" w:hAnsi="Verdana"/>
          <w:sz w:val="20"/>
        </w:rPr>
        <w:t>Your</w:t>
      </w:r>
      <w:r w:rsidR="00421847">
        <w:rPr>
          <w:rFonts w:ascii="Verdana" w:hAnsi="Verdana"/>
          <w:sz w:val="20"/>
        </w:rPr>
        <w:t xml:space="preserve"> </w:t>
      </w:r>
      <w:r w:rsidRPr="007E29AE">
        <w:rPr>
          <w:rFonts w:ascii="Verdana" w:hAnsi="Verdana"/>
          <w:sz w:val="20"/>
        </w:rPr>
        <w:t>Application</w:t>
      </w:r>
      <w:r w:rsidR="00421847">
        <w:rPr>
          <w:rFonts w:ascii="Verdana" w:hAnsi="Verdana"/>
          <w:sz w:val="20"/>
        </w:rPr>
        <w:t xml:space="preserve"> </w:t>
      </w:r>
      <w:r w:rsidRPr="007E29AE">
        <w:rPr>
          <w:rFonts w:ascii="Verdana" w:hAnsi="Verdana"/>
          <w:sz w:val="20"/>
        </w:rPr>
        <w:t>Form</w:t>
      </w:r>
      <w:r w:rsidR="00421847">
        <w:rPr>
          <w:rFonts w:ascii="Verdana" w:hAnsi="Verdana"/>
          <w:sz w:val="20"/>
        </w:rPr>
        <w:t xml:space="preserve"> </w:t>
      </w:r>
      <w:r w:rsidRPr="007E29AE">
        <w:rPr>
          <w:rFonts w:ascii="Verdana" w:hAnsi="Verdana"/>
          <w:sz w:val="20"/>
        </w:rPr>
        <w:t>or</w:t>
      </w:r>
      <w:r w:rsidR="00421847">
        <w:rPr>
          <w:rFonts w:ascii="Verdana" w:hAnsi="Verdana"/>
          <w:sz w:val="20"/>
        </w:rPr>
        <w:t xml:space="preserve"> </w:t>
      </w:r>
      <w:r w:rsidRPr="007E29AE">
        <w:rPr>
          <w:rFonts w:ascii="Verdana" w:hAnsi="Verdana"/>
          <w:sz w:val="20"/>
        </w:rPr>
        <w:t>your</w:t>
      </w:r>
      <w:r w:rsidR="00421847">
        <w:rPr>
          <w:rFonts w:ascii="Verdana" w:hAnsi="Verdana"/>
          <w:sz w:val="20"/>
        </w:rPr>
        <w:t xml:space="preserve"> </w:t>
      </w:r>
      <w:r w:rsidRPr="007E29AE">
        <w:rPr>
          <w:rFonts w:ascii="Verdana" w:hAnsi="Verdana"/>
          <w:sz w:val="20"/>
        </w:rPr>
        <w:t>separate</w:t>
      </w:r>
      <w:r w:rsidR="00421847">
        <w:rPr>
          <w:rFonts w:ascii="Verdana" w:hAnsi="Verdana"/>
          <w:sz w:val="20"/>
        </w:rPr>
        <w:t xml:space="preserve"> </w:t>
      </w:r>
      <w:r w:rsidRPr="007E29AE">
        <w:rPr>
          <w:rFonts w:ascii="Verdana" w:hAnsi="Verdana"/>
          <w:sz w:val="20"/>
        </w:rPr>
        <w:t>agreement</w:t>
      </w:r>
      <w:r w:rsidR="00421847">
        <w:rPr>
          <w:rFonts w:ascii="Verdana" w:hAnsi="Verdana"/>
          <w:sz w:val="20"/>
        </w:rPr>
        <w:t xml:space="preserve"> </w:t>
      </w:r>
      <w:r w:rsidRPr="007E29AE">
        <w:rPr>
          <w:rFonts w:ascii="Verdana" w:hAnsi="Verdana"/>
          <w:sz w:val="20"/>
        </w:rPr>
        <w:t>with</w:t>
      </w:r>
      <w:r w:rsidR="00421847">
        <w:rPr>
          <w:rFonts w:ascii="Verdana" w:hAnsi="Verdana"/>
          <w:sz w:val="20"/>
        </w:rPr>
        <w:t xml:space="preserve"> </w:t>
      </w:r>
      <w:r w:rsidRPr="007E29AE">
        <w:rPr>
          <w:rFonts w:ascii="Verdana" w:hAnsi="Verdana"/>
          <w:sz w:val="20"/>
        </w:rPr>
        <w:t>us</w:t>
      </w:r>
      <w:r w:rsidR="00421847">
        <w:rPr>
          <w:rFonts w:ascii="Verdana" w:hAnsi="Verdana"/>
          <w:sz w:val="20"/>
        </w:rPr>
        <w:t xml:space="preserve"> </w:t>
      </w:r>
      <w:r w:rsidRPr="007E29AE">
        <w:rPr>
          <w:rFonts w:ascii="Verdana" w:hAnsi="Verdana"/>
          <w:sz w:val="20"/>
        </w:rPr>
        <w:t>will</w:t>
      </w:r>
      <w:r w:rsidR="00421847">
        <w:rPr>
          <w:rFonts w:ascii="Verdana" w:hAnsi="Verdana"/>
          <w:sz w:val="20"/>
        </w:rPr>
        <w:t xml:space="preserve"> </w:t>
      </w:r>
      <w:r w:rsidRPr="007E29AE">
        <w:rPr>
          <w:rFonts w:ascii="Verdana" w:hAnsi="Verdana"/>
          <w:sz w:val="20"/>
        </w:rPr>
        <w:t>state</w:t>
      </w:r>
      <w:r w:rsidR="00421847">
        <w:rPr>
          <w:rFonts w:ascii="Verdana" w:hAnsi="Verdana"/>
          <w:sz w:val="20"/>
        </w:rPr>
        <w:t xml:space="preserve"> </w:t>
      </w:r>
      <w:r w:rsidRPr="007E29AE">
        <w:rPr>
          <w:rFonts w:ascii="Verdana" w:hAnsi="Verdana"/>
          <w:sz w:val="20"/>
        </w:rPr>
        <w:t>whether</w:t>
      </w:r>
      <w:r w:rsidR="00421847">
        <w:rPr>
          <w:rFonts w:ascii="Verdana" w:hAnsi="Verdana"/>
          <w:sz w:val="20"/>
        </w:rPr>
        <w:t xml:space="preserve"> </w:t>
      </w:r>
      <w:r w:rsidRPr="007E29AE">
        <w:rPr>
          <w:rFonts w:ascii="Verdana" w:hAnsi="Verdana"/>
          <w:sz w:val="20"/>
        </w:rPr>
        <w:t>you</w:t>
      </w:r>
      <w:r w:rsidR="00421847">
        <w:rPr>
          <w:rFonts w:ascii="Verdana" w:hAnsi="Verdana"/>
          <w:sz w:val="20"/>
        </w:rPr>
        <w:t xml:space="preserve"> </w:t>
      </w:r>
      <w:r w:rsidRPr="007E29AE">
        <w:rPr>
          <w:rFonts w:ascii="Verdana" w:hAnsi="Verdana"/>
          <w:sz w:val="20"/>
        </w:rPr>
        <w:t>access</w:t>
      </w:r>
      <w:r w:rsidR="00421847">
        <w:rPr>
          <w:rFonts w:ascii="Verdana" w:hAnsi="Verdana"/>
          <w:sz w:val="20"/>
        </w:rPr>
        <w:t xml:space="preserve"> </w:t>
      </w:r>
      <w:r w:rsidRPr="007E29AE">
        <w:rPr>
          <w:rFonts w:ascii="Verdana" w:hAnsi="Verdana"/>
          <w:sz w:val="20"/>
        </w:rPr>
        <w:t>the</w:t>
      </w:r>
      <w:r w:rsidR="00421847">
        <w:rPr>
          <w:rFonts w:ascii="Verdana" w:hAnsi="Verdana"/>
          <w:sz w:val="20"/>
        </w:rPr>
        <w:t xml:space="preserve"> </w:t>
      </w:r>
      <w:proofErr w:type="spellStart"/>
      <w:r w:rsidRPr="007E29AE">
        <w:rPr>
          <w:rFonts w:ascii="Verdana" w:hAnsi="Verdana"/>
          <w:sz w:val="20"/>
        </w:rPr>
        <w:t>PureEngage</w:t>
      </w:r>
      <w:proofErr w:type="spellEnd"/>
      <w:r w:rsidR="00421847">
        <w:rPr>
          <w:rFonts w:ascii="Verdana" w:hAnsi="Verdana"/>
          <w:sz w:val="20"/>
        </w:rPr>
        <w:t xml:space="preserve"> </w:t>
      </w:r>
      <w:r w:rsidRPr="007E29AE">
        <w:rPr>
          <w:rFonts w:ascii="Verdana" w:hAnsi="Verdana"/>
          <w:sz w:val="20"/>
        </w:rPr>
        <w:t>Service</w:t>
      </w:r>
      <w:r w:rsidR="00421847">
        <w:rPr>
          <w:rFonts w:ascii="Verdana" w:hAnsi="Verdana"/>
          <w:sz w:val="20"/>
        </w:rPr>
        <w:t xml:space="preserve"> </w:t>
      </w:r>
      <w:r w:rsidRPr="007E29AE">
        <w:rPr>
          <w:rFonts w:ascii="Verdana" w:hAnsi="Verdana"/>
          <w:sz w:val="20"/>
        </w:rPr>
        <w:t>via</w:t>
      </w:r>
      <w:r w:rsidR="00421847">
        <w:rPr>
          <w:rFonts w:ascii="Verdana" w:hAnsi="Verdana"/>
          <w:sz w:val="20"/>
        </w:rPr>
        <w:t xml:space="preserve"> </w:t>
      </w:r>
      <w:r w:rsidRPr="007E29AE">
        <w:rPr>
          <w:rFonts w:ascii="Verdana" w:hAnsi="Verdana"/>
          <w:sz w:val="20"/>
        </w:rPr>
        <w:t>a</w:t>
      </w:r>
      <w:r w:rsidR="00421847">
        <w:rPr>
          <w:rFonts w:ascii="Verdana" w:hAnsi="Verdana"/>
          <w:sz w:val="20"/>
        </w:rPr>
        <w:t xml:space="preserve"> </w:t>
      </w:r>
      <w:r w:rsidRPr="007E29AE">
        <w:rPr>
          <w:rFonts w:ascii="Verdana" w:hAnsi="Verdana"/>
          <w:sz w:val="20"/>
        </w:rPr>
        <w:t>private</w:t>
      </w:r>
      <w:r w:rsidR="00421847">
        <w:rPr>
          <w:rFonts w:ascii="Verdana" w:hAnsi="Verdana"/>
          <w:sz w:val="20"/>
        </w:rPr>
        <w:t xml:space="preserve"> </w:t>
      </w:r>
      <w:r w:rsidRPr="007E29AE">
        <w:rPr>
          <w:rFonts w:ascii="Verdana" w:hAnsi="Verdana"/>
          <w:sz w:val="20"/>
        </w:rPr>
        <w:t>cloud</w:t>
      </w:r>
      <w:r w:rsidR="00421847">
        <w:rPr>
          <w:rFonts w:ascii="Verdana" w:hAnsi="Verdana"/>
          <w:sz w:val="20"/>
        </w:rPr>
        <w:t xml:space="preserve"> </w:t>
      </w:r>
      <w:r w:rsidRPr="007E29AE">
        <w:rPr>
          <w:rFonts w:ascii="Verdana" w:hAnsi="Verdana"/>
          <w:sz w:val="20"/>
        </w:rPr>
        <w:t>(dedicated)</w:t>
      </w:r>
      <w:r w:rsidR="00421847">
        <w:rPr>
          <w:rFonts w:ascii="Verdana" w:hAnsi="Verdana"/>
          <w:sz w:val="20"/>
        </w:rPr>
        <w:t xml:space="preserve"> </w:t>
      </w:r>
      <w:r w:rsidRPr="007E29AE">
        <w:rPr>
          <w:rFonts w:ascii="Verdana" w:hAnsi="Verdana"/>
          <w:sz w:val="20"/>
        </w:rPr>
        <w:t>network</w:t>
      </w:r>
      <w:r w:rsidR="00421847">
        <w:rPr>
          <w:rFonts w:ascii="Verdana" w:hAnsi="Verdana"/>
          <w:sz w:val="20"/>
        </w:rPr>
        <w:t xml:space="preserve"> </w:t>
      </w:r>
      <w:r w:rsidRPr="007E29AE">
        <w:rPr>
          <w:rFonts w:ascii="Verdana" w:hAnsi="Verdana"/>
          <w:sz w:val="20"/>
        </w:rPr>
        <w:t>or</w:t>
      </w:r>
      <w:r w:rsidR="00421847">
        <w:rPr>
          <w:rFonts w:ascii="Verdana" w:hAnsi="Verdana"/>
          <w:sz w:val="20"/>
        </w:rPr>
        <w:t xml:space="preserve"> </w:t>
      </w:r>
      <w:r w:rsidRPr="007E29AE">
        <w:rPr>
          <w:rFonts w:ascii="Verdana" w:hAnsi="Verdana"/>
          <w:sz w:val="20"/>
        </w:rPr>
        <w:t>a</w:t>
      </w:r>
      <w:r w:rsidR="00421847">
        <w:rPr>
          <w:rFonts w:ascii="Verdana" w:hAnsi="Verdana"/>
          <w:sz w:val="20"/>
        </w:rPr>
        <w:t xml:space="preserve"> </w:t>
      </w:r>
      <w:r w:rsidRPr="007E29AE">
        <w:rPr>
          <w:rFonts w:ascii="Verdana" w:hAnsi="Verdana"/>
          <w:sz w:val="20"/>
        </w:rPr>
        <w:t>cloud</w:t>
      </w:r>
      <w:r w:rsidR="00421847">
        <w:rPr>
          <w:rFonts w:ascii="Verdana" w:hAnsi="Verdana"/>
          <w:sz w:val="20"/>
        </w:rPr>
        <w:t xml:space="preserve"> </w:t>
      </w:r>
      <w:r w:rsidRPr="007E29AE">
        <w:rPr>
          <w:rFonts w:ascii="Verdana" w:hAnsi="Verdana"/>
          <w:sz w:val="20"/>
        </w:rPr>
        <w:t>(shared)</w:t>
      </w:r>
      <w:r w:rsidR="00421847">
        <w:rPr>
          <w:rFonts w:ascii="Verdana" w:hAnsi="Verdana"/>
          <w:sz w:val="20"/>
        </w:rPr>
        <w:t xml:space="preserve"> </w:t>
      </w:r>
      <w:r w:rsidRPr="007E29AE">
        <w:rPr>
          <w:rFonts w:ascii="Verdana" w:hAnsi="Verdana"/>
          <w:sz w:val="20"/>
        </w:rPr>
        <w:t>network.</w:t>
      </w:r>
    </w:p>
    <w:p w14:paraId="1CDD23E5" w14:textId="3437966A" w:rsidR="00FC6EC7" w:rsidRPr="007E29AE" w:rsidRDefault="00FC6EC7" w:rsidP="00FC6EC7">
      <w:pPr>
        <w:pStyle w:val="ModifiedListParagraph"/>
      </w:pPr>
      <w:bookmarkStart w:id="15" w:name="_Ref452727279"/>
      <w:r w:rsidRPr="007E29AE">
        <w:t>The</w:t>
      </w:r>
      <w:r w:rsidR="00421847">
        <w:t xml:space="preserve"> </w:t>
      </w:r>
      <w:r w:rsidRPr="007E29AE">
        <w:t>terms</w:t>
      </w:r>
      <w:r w:rsidR="00421847">
        <w:t xml:space="preserve"> </w:t>
      </w:r>
      <w:r w:rsidRPr="007E29AE">
        <w:t>(including</w:t>
      </w:r>
      <w:r w:rsidR="00421847">
        <w:t xml:space="preserve"> </w:t>
      </w:r>
      <w:r w:rsidRPr="007E29AE">
        <w:t>pricing)</w:t>
      </w:r>
      <w:r w:rsidR="00421847">
        <w:t xml:space="preserve"> </w:t>
      </w:r>
      <w:r w:rsidRPr="007E29AE">
        <w:t>on</w:t>
      </w:r>
      <w:r w:rsidR="00421847">
        <w:t xml:space="preserve"> </w:t>
      </w:r>
      <w:r w:rsidRPr="007E29AE">
        <w:t>which</w:t>
      </w:r>
      <w:r w:rsidR="00421847">
        <w:t xml:space="preserve"> </w:t>
      </w:r>
      <w:r w:rsidRPr="007E29AE">
        <w:t>we</w:t>
      </w:r>
      <w:r w:rsidR="00421847">
        <w:t xml:space="preserve"> </w:t>
      </w:r>
      <w:r w:rsidRPr="007E29AE">
        <w:t>provide:</w:t>
      </w:r>
      <w:bookmarkEnd w:id="15"/>
    </w:p>
    <w:p w14:paraId="6AB6D91D" w14:textId="4A11A741" w:rsidR="00FC6EC7" w:rsidRDefault="00FC6EC7" w:rsidP="00FC6EC7">
      <w:pPr>
        <w:pStyle w:val="ModifiedListParagraphlistlevel3"/>
      </w:pPr>
      <w:r w:rsidRPr="000925E8">
        <w:t>Telstra</w:t>
      </w:r>
      <w:r w:rsidR="00421847">
        <w:t xml:space="preserve"> </w:t>
      </w:r>
      <w:r w:rsidRPr="00E862B5">
        <w:t>Inbound</w:t>
      </w:r>
      <w:r w:rsidR="00421847">
        <w:t xml:space="preserve"> </w:t>
      </w:r>
      <w:r w:rsidRPr="00E862B5">
        <w:t>Services,</w:t>
      </w:r>
      <w:r w:rsidR="00421847">
        <w:t xml:space="preserve"> </w:t>
      </w:r>
      <w:r w:rsidRPr="00E862B5">
        <w:t>IN-Control</w:t>
      </w:r>
      <w:r w:rsidR="00421847">
        <w:t xml:space="preserve"> </w:t>
      </w:r>
      <w:r w:rsidRPr="00E862B5">
        <w:t>and</w:t>
      </w:r>
      <w:r w:rsidR="00421847">
        <w:t xml:space="preserve"> </w:t>
      </w:r>
      <w:r w:rsidRPr="00E862B5">
        <w:t>IN-Control</w:t>
      </w:r>
      <w:r w:rsidR="00421847">
        <w:t xml:space="preserve"> </w:t>
      </w:r>
      <w:r>
        <w:t>Call</w:t>
      </w:r>
      <w:r w:rsidR="00421847">
        <w:t xml:space="preserve"> </w:t>
      </w:r>
      <w:r>
        <w:t>Direct</w:t>
      </w:r>
      <w:r w:rsidR="00421847">
        <w:t xml:space="preserve"> </w:t>
      </w:r>
      <w:r>
        <w:t>services</w:t>
      </w:r>
      <w:r w:rsidR="00421847">
        <w:t xml:space="preserve"> </w:t>
      </w:r>
      <w:r>
        <w:t>are</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Inbound</w:t>
      </w:r>
      <w:r w:rsidR="00421847">
        <w:t xml:space="preserve"> </w:t>
      </w:r>
      <w:r>
        <w:t>Services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w:t>
      </w:r>
      <w:hyperlink r:id="rId22" w:history="1">
        <w:r w:rsidRPr="00F0723D">
          <w:rPr>
            <w:rStyle w:val="Hyperlink"/>
          </w:rPr>
          <w:t>https://www.telstra.com.au/customer-terms/business-government/other-voice-services/inbound-services</w:t>
        </w:r>
      </w:hyperlink>
      <w:r>
        <w:t>);</w:t>
      </w:r>
    </w:p>
    <w:p w14:paraId="03B40DF9" w14:textId="25397AE0" w:rsidR="00FC6EC7" w:rsidRDefault="00FC6EC7" w:rsidP="00FC6EC7">
      <w:pPr>
        <w:pStyle w:val="ModifiedListParagraphlistlevel3"/>
      </w:pPr>
      <w:r>
        <w:t>Telstra</w:t>
      </w:r>
      <w:r w:rsidR="00421847">
        <w:t xml:space="preserve"> </w:t>
      </w:r>
      <w:r>
        <w:t>IP</w:t>
      </w:r>
      <w:r w:rsidR="00421847">
        <w:t xml:space="preserve"> </w:t>
      </w:r>
      <w:r>
        <w:t>MAN</w:t>
      </w:r>
      <w:r w:rsidR="00421847">
        <w:t xml:space="preserve"> </w:t>
      </w:r>
      <w:r>
        <w:t>and</w:t>
      </w:r>
      <w:r w:rsidR="00421847">
        <w:t xml:space="preserve"> </w:t>
      </w:r>
      <w:r>
        <w:t>Telstra</w:t>
      </w:r>
      <w:r w:rsidR="00421847">
        <w:t xml:space="preserve"> </w:t>
      </w:r>
      <w:r>
        <w:t>IP</w:t>
      </w:r>
      <w:r w:rsidR="00421847">
        <w:t xml:space="preserve"> </w:t>
      </w:r>
      <w:r>
        <w:t>WAN</w:t>
      </w:r>
      <w:r w:rsidR="00421847">
        <w:t xml:space="preserve"> </w:t>
      </w:r>
      <w:r>
        <w:t>services</w:t>
      </w:r>
      <w:r w:rsidR="00421847">
        <w:t xml:space="preserve"> </w:t>
      </w:r>
      <w:r>
        <w:t>are</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IP</w:t>
      </w:r>
      <w:r w:rsidR="00421847">
        <w:t xml:space="preserve"> </w:t>
      </w:r>
      <w:r>
        <w:t>Solutions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w:t>
      </w:r>
      <w:hyperlink r:id="rId23" w:history="1">
        <w:r w:rsidRPr="00F0723D">
          <w:rPr>
            <w:rStyle w:val="Hyperlink"/>
          </w:rPr>
          <w:t>https://www.telstra.com.au/customer-terms/business-government/data-services/ip-solutions</w:t>
        </w:r>
      </w:hyperlink>
      <w:r>
        <w:t>);</w:t>
      </w:r>
      <w:r w:rsidR="00421847">
        <w:t xml:space="preserve"> </w:t>
      </w:r>
      <w:r>
        <w:t>and</w:t>
      </w:r>
    </w:p>
    <w:p w14:paraId="2D88B42B" w14:textId="47AE4291" w:rsidR="00FC6EC7" w:rsidRDefault="00FC6EC7" w:rsidP="00FC6EC7">
      <w:pPr>
        <w:pStyle w:val="ModifiedListParagraphlistlevel3"/>
      </w:pPr>
      <w:r>
        <w:t>Telstra</w:t>
      </w:r>
      <w:r w:rsidR="00421847">
        <w:t xml:space="preserve"> </w:t>
      </w:r>
      <w:r>
        <w:t>SIP</w:t>
      </w:r>
      <w:r w:rsidR="00421847">
        <w:t xml:space="preserve"> </w:t>
      </w:r>
      <w:r>
        <w:t>Connect</w:t>
      </w:r>
      <w:r w:rsidR="00421847">
        <w:t xml:space="preserve"> </w:t>
      </w:r>
      <w:r>
        <w:t>are</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Other</w:t>
      </w:r>
      <w:r w:rsidR="00421847">
        <w:t xml:space="preserve"> </w:t>
      </w:r>
      <w:r>
        <w:t>Voice</w:t>
      </w:r>
      <w:r w:rsidR="00421847">
        <w:t xml:space="preserve"> </w:t>
      </w:r>
      <w:r>
        <w:t>Services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w:t>
      </w:r>
      <w:hyperlink r:id="rId24" w:history="1">
        <w:r w:rsidRPr="00F0723D">
          <w:rPr>
            <w:rStyle w:val="Hyperlink"/>
          </w:rPr>
          <w:t>https://www.telstra.com.au/customer-terms/business-government/other-voice-services</w:t>
        </w:r>
      </w:hyperlink>
      <w:r>
        <w:t>).</w:t>
      </w:r>
    </w:p>
    <w:p w14:paraId="70749DA0" w14:textId="7A2D12E0" w:rsidR="00FC6EC7" w:rsidRPr="000C4E70" w:rsidRDefault="00FC6EC7" w:rsidP="00F737DC">
      <w:pPr>
        <w:pStyle w:val="Heading3"/>
      </w:pPr>
      <w:bookmarkStart w:id="16" w:name="_Toc182796406"/>
      <w:r w:rsidRPr="000C4E70">
        <w:t>What</w:t>
      </w:r>
      <w:r w:rsidR="00421847">
        <w:t xml:space="preserve"> </w:t>
      </w:r>
      <w:r w:rsidRPr="000C4E70">
        <w:t>happens</w:t>
      </w:r>
      <w:r w:rsidR="00421847">
        <w:t xml:space="preserve"> </w:t>
      </w:r>
      <w:r w:rsidRPr="000C4E70">
        <w:t>if</w:t>
      </w:r>
      <w:r w:rsidR="00421847">
        <w:t xml:space="preserve"> </w:t>
      </w:r>
      <w:r w:rsidRPr="000C4E70">
        <w:t>your</w:t>
      </w:r>
      <w:r w:rsidR="00421847">
        <w:t xml:space="preserve"> </w:t>
      </w:r>
      <w:r w:rsidRPr="000C4E70">
        <w:t>Inbound</w:t>
      </w:r>
      <w:r w:rsidR="00421847">
        <w:t xml:space="preserve"> </w:t>
      </w:r>
      <w:r w:rsidRPr="000C4E70">
        <w:t>Service</w:t>
      </w:r>
      <w:r w:rsidR="00421847">
        <w:t xml:space="preserve"> </w:t>
      </w:r>
      <w:r w:rsidRPr="000C4E70">
        <w:t>is</w:t>
      </w:r>
      <w:r w:rsidR="00421847">
        <w:t xml:space="preserve"> </w:t>
      </w:r>
      <w:r w:rsidRPr="000C4E70">
        <w:t>transferred</w:t>
      </w:r>
      <w:r w:rsidR="00421847">
        <w:t xml:space="preserve"> </w:t>
      </w:r>
      <w:r w:rsidRPr="000C4E70">
        <w:t>or</w:t>
      </w:r>
      <w:r w:rsidR="00421847">
        <w:t xml:space="preserve"> </w:t>
      </w:r>
      <w:r w:rsidRPr="000C4E70">
        <w:t>cancelled</w:t>
      </w:r>
      <w:bookmarkEnd w:id="16"/>
      <w:r w:rsidRPr="000C4E70">
        <w:t>?</w:t>
      </w:r>
    </w:p>
    <w:p w14:paraId="44CFF252" w14:textId="1F5CD69C" w:rsidR="00FC6EC7" w:rsidRPr="0048697F" w:rsidRDefault="00FC6EC7" w:rsidP="00FC6EC7">
      <w:pPr>
        <w:pStyle w:val="ModifiedListParagraph"/>
      </w:pPr>
      <w:r>
        <w:t>If</w:t>
      </w:r>
      <w:r w:rsidR="00421847">
        <w:t xml:space="preserve"> </w:t>
      </w:r>
      <w:r>
        <w:t>your</w:t>
      </w:r>
      <w:r w:rsidR="00421847">
        <w:t xml:space="preserve"> </w:t>
      </w:r>
      <w:r w:rsidRPr="0048697F">
        <w:t>eligible</w:t>
      </w:r>
      <w:r w:rsidR="00421847">
        <w:t xml:space="preserve"> </w:t>
      </w:r>
      <w:hyperlink r:id="rId25" w:history="1">
        <w:r>
          <w:t>Inbound</w:t>
        </w:r>
        <w:r w:rsidR="00421847">
          <w:t xml:space="preserve"> </w:t>
        </w:r>
        <w:r>
          <w:t>Service</w:t>
        </w:r>
      </w:hyperlink>
      <w:r w:rsidR="00421847">
        <w:t xml:space="preserve"> </w:t>
      </w:r>
      <w:r w:rsidRPr="0048697F">
        <w:t>is</w:t>
      </w:r>
      <w:r w:rsidR="00421847">
        <w:t xml:space="preserve"> </w:t>
      </w:r>
      <w:r w:rsidRPr="0048697F">
        <w:t>transferred,</w:t>
      </w:r>
      <w:r w:rsidR="00421847">
        <w:t xml:space="preserve"> </w:t>
      </w:r>
      <w:r w:rsidRPr="0048697F">
        <w:t>cancelled,</w:t>
      </w:r>
      <w:r w:rsidR="00421847">
        <w:t xml:space="preserve"> </w:t>
      </w:r>
      <w:r w:rsidRPr="0048697F">
        <w:t>disconnected</w:t>
      </w:r>
      <w:r w:rsidR="00421847">
        <w:t xml:space="preserve"> </w:t>
      </w:r>
      <w:r w:rsidRPr="0048697F">
        <w:t>or</w:t>
      </w:r>
      <w:r w:rsidR="00421847">
        <w:t xml:space="preserve"> </w:t>
      </w:r>
      <w:r w:rsidRPr="0048697F">
        <w:t>suspended</w:t>
      </w:r>
      <w:r w:rsidR="00421847">
        <w:t xml:space="preserve"> </w:t>
      </w:r>
      <w:r w:rsidRPr="0048697F">
        <w:t>for</w:t>
      </w:r>
      <w:r w:rsidR="00421847">
        <w:t xml:space="preserve"> </w:t>
      </w:r>
      <w:r w:rsidRPr="0048697F">
        <w:t>any</w:t>
      </w:r>
      <w:r w:rsidR="00421847">
        <w:t xml:space="preserve"> </w:t>
      </w:r>
      <w:r w:rsidRPr="0048697F">
        <w:t>reason</w:t>
      </w:r>
      <w:r w:rsidR="00421847">
        <w:t xml:space="preserve"> </w:t>
      </w:r>
      <w:r w:rsidRPr="0048697F">
        <w:t>(</w:t>
      </w:r>
      <w:r w:rsidRPr="00907303">
        <w:t>whether</w:t>
      </w:r>
      <w:r w:rsidR="00421847">
        <w:t xml:space="preserve"> </w:t>
      </w:r>
      <w:r w:rsidRPr="0048697F">
        <w:t>temporarily</w:t>
      </w:r>
      <w:r w:rsidR="00421847">
        <w:t xml:space="preserve"> </w:t>
      </w:r>
      <w:r w:rsidRPr="0048697F">
        <w:t>or</w:t>
      </w:r>
      <w:r w:rsidR="00421847">
        <w:t xml:space="preserve"> </w:t>
      </w:r>
      <w:r w:rsidRPr="0048697F">
        <w:t>permanently),</w:t>
      </w:r>
      <w:r w:rsidR="00421847">
        <w:t xml:space="preserve"> </w:t>
      </w:r>
      <w:r w:rsidRPr="0048697F">
        <w:t>you</w:t>
      </w:r>
      <w:r w:rsidR="00421847">
        <w:t xml:space="preserve"> </w:t>
      </w:r>
      <w:r w:rsidRPr="0048697F">
        <w:t>must</w:t>
      </w:r>
      <w:r w:rsidR="00421847">
        <w:t xml:space="preserve"> </w:t>
      </w:r>
      <w:r w:rsidRPr="0048697F">
        <w:t>tell</w:t>
      </w:r>
      <w:r w:rsidR="00421847">
        <w:t xml:space="preserve"> </w:t>
      </w:r>
      <w:r w:rsidRPr="0048697F">
        <w:t>us</w:t>
      </w:r>
      <w:r w:rsidR="00421847">
        <w:t xml:space="preserve"> </w:t>
      </w:r>
      <w:r w:rsidRPr="0048697F">
        <w:t>as</w:t>
      </w:r>
      <w:r w:rsidR="00421847">
        <w:t xml:space="preserve"> </w:t>
      </w:r>
      <w:r w:rsidRPr="0048697F">
        <w:t>soon</w:t>
      </w:r>
      <w:r w:rsidR="00421847">
        <w:t xml:space="preserve"> </w:t>
      </w:r>
      <w:r w:rsidRPr="0048697F">
        <w:t>as</w:t>
      </w:r>
      <w:r w:rsidR="00421847">
        <w:t xml:space="preserve"> </w:t>
      </w:r>
      <w:r w:rsidRPr="0048697F">
        <w:t>possible</w:t>
      </w:r>
      <w:r w:rsidR="00421847">
        <w:t xml:space="preserve"> </w:t>
      </w:r>
      <w:r w:rsidRPr="000925E8">
        <w:t>and</w:t>
      </w:r>
      <w:r w:rsidR="00421847">
        <w:t xml:space="preserve"> </w:t>
      </w:r>
      <w:r w:rsidRPr="0048697F">
        <w:t>nominate</w:t>
      </w:r>
      <w:r w:rsidR="00421847">
        <w:t xml:space="preserve"> </w:t>
      </w:r>
      <w:r w:rsidRPr="0048697F">
        <w:t>an</w:t>
      </w:r>
      <w:r w:rsidR="00421847">
        <w:t xml:space="preserve"> </w:t>
      </w:r>
      <w:r w:rsidRPr="0048697F">
        <w:t>alternative</w:t>
      </w:r>
      <w:r w:rsidR="00421847">
        <w:t xml:space="preserve"> </w:t>
      </w:r>
      <w:r w:rsidRPr="0048697F">
        <w:t>eligible</w:t>
      </w:r>
      <w:r w:rsidR="00421847">
        <w:t xml:space="preserve"> </w:t>
      </w:r>
      <w:hyperlink r:id="rId26" w:history="1">
        <w:r>
          <w:t>Inbound</w:t>
        </w:r>
        <w:r w:rsidR="00421847">
          <w:t xml:space="preserve"> </w:t>
        </w:r>
        <w:r>
          <w:t>Service</w:t>
        </w:r>
      </w:hyperlink>
      <w:r w:rsidR="00421847">
        <w:t xml:space="preserve"> </w:t>
      </w:r>
      <w:r w:rsidRPr="0048697F">
        <w:t>for</w:t>
      </w:r>
      <w:r w:rsidR="00421847">
        <w:t xml:space="preserve"> </w:t>
      </w:r>
      <w:r w:rsidRPr="0048697F">
        <w:t>your</w:t>
      </w:r>
      <w:r w:rsidR="00421847">
        <w:t xml:space="preserve"> </w:t>
      </w:r>
      <w:r>
        <w:t>Services</w:t>
      </w:r>
      <w:r w:rsidRPr="0048697F">
        <w:t>.</w:t>
      </w:r>
    </w:p>
    <w:p w14:paraId="788FFC8B" w14:textId="06F00ADA" w:rsidR="00FC6EC7" w:rsidRDefault="00FC6EC7" w:rsidP="00FC6EC7">
      <w:pPr>
        <w:pStyle w:val="ModifiedListParagraph"/>
      </w:pPr>
      <w:r>
        <w:t>If</w:t>
      </w:r>
      <w:r w:rsidR="00421847">
        <w:t xml:space="preserve"> </w:t>
      </w:r>
      <w:r>
        <w:t>you</w:t>
      </w:r>
      <w:r w:rsidR="00421847">
        <w:t xml:space="preserve"> </w:t>
      </w:r>
      <w:r w:rsidRPr="00907303">
        <w:t>do</w:t>
      </w:r>
      <w:r w:rsidR="00421847">
        <w:t xml:space="preserve"> </w:t>
      </w:r>
      <w:r>
        <w:t>not</w:t>
      </w:r>
      <w:r w:rsidR="00421847">
        <w:t xml:space="preserve"> </w:t>
      </w:r>
      <w:r>
        <w:t>nominate</w:t>
      </w:r>
      <w:r w:rsidR="00421847">
        <w:t xml:space="preserve"> </w:t>
      </w:r>
      <w:r>
        <w:t>an</w:t>
      </w:r>
      <w:r w:rsidR="00421847">
        <w:t xml:space="preserve"> </w:t>
      </w:r>
      <w:r>
        <w:t>alternative</w:t>
      </w:r>
      <w:r w:rsidR="00421847">
        <w:t xml:space="preserve"> </w:t>
      </w:r>
      <w:r w:rsidRPr="0048697F">
        <w:t>eligible</w:t>
      </w:r>
      <w:r w:rsidR="00421847">
        <w:t xml:space="preserve"> </w:t>
      </w:r>
      <w:hyperlink r:id="rId27" w:history="1">
        <w:r>
          <w:t>Inbound</w:t>
        </w:r>
        <w:r w:rsidR="00421847">
          <w:t xml:space="preserve"> </w:t>
        </w:r>
        <w:r>
          <w:t>Service</w:t>
        </w:r>
      </w:hyperlink>
      <w:r w:rsidR="00421847">
        <w:t xml:space="preserve"> </w:t>
      </w:r>
      <w:r w:rsidRPr="0048697F">
        <w:t>within</w:t>
      </w:r>
      <w:r w:rsidR="00421847">
        <w:t xml:space="preserve"> </w:t>
      </w:r>
      <w:r w:rsidRPr="0048697F">
        <w:t>two</w:t>
      </w:r>
      <w:r w:rsidR="00421847">
        <w:t xml:space="preserve"> </w:t>
      </w:r>
      <w:r w:rsidRPr="0048697F">
        <w:t>business</w:t>
      </w:r>
      <w:r w:rsidR="00421847">
        <w:t xml:space="preserve"> </w:t>
      </w:r>
      <w:r w:rsidRPr="0048697F">
        <w:t>days,</w:t>
      </w:r>
      <w:r w:rsidR="00421847">
        <w:t xml:space="preserve"> </w:t>
      </w:r>
      <w:r w:rsidRPr="0048697F">
        <w:t>we</w:t>
      </w:r>
      <w:r w:rsidR="00421847">
        <w:t xml:space="preserve"> </w:t>
      </w:r>
      <w:r w:rsidRPr="0048697F">
        <w:t>can</w:t>
      </w:r>
      <w:r w:rsidR="00421847">
        <w:t xml:space="preserve"> </w:t>
      </w:r>
      <w:r w:rsidRPr="0048697F">
        <w:t>immediately</w:t>
      </w:r>
      <w:r w:rsidR="00421847">
        <w:t xml:space="preserve"> </w:t>
      </w:r>
      <w:r w:rsidRPr="0048697F">
        <w:t>suspend</w:t>
      </w:r>
      <w:r w:rsidR="00421847">
        <w:t xml:space="preserve"> </w:t>
      </w:r>
      <w:r w:rsidRPr="0048697F">
        <w:t>or</w:t>
      </w:r>
      <w:r w:rsidR="00421847">
        <w:t xml:space="preserve"> </w:t>
      </w:r>
      <w:r w:rsidRPr="0048697F">
        <w:t>cancel</w:t>
      </w:r>
      <w:r w:rsidR="00421847">
        <w:t xml:space="preserve"> </w:t>
      </w:r>
      <w:r w:rsidRPr="0048697F">
        <w:t>your</w:t>
      </w:r>
      <w:r w:rsidR="00421847">
        <w:t xml:space="preserve"> </w:t>
      </w:r>
      <w:proofErr w:type="spellStart"/>
      <w:r>
        <w:t>PureEngage</w:t>
      </w:r>
      <w:proofErr w:type="spellEnd"/>
      <w:r w:rsidR="00421847">
        <w:t xml:space="preserve"> </w:t>
      </w:r>
      <w:r>
        <w:t>Service</w:t>
      </w:r>
      <w:r w:rsidRPr="0048697F">
        <w:t>.</w:t>
      </w:r>
    </w:p>
    <w:p w14:paraId="46D848A5" w14:textId="77777777" w:rsidR="00FC6EC7" w:rsidRPr="00F571CF" w:rsidRDefault="00FC6EC7" w:rsidP="00F737DC">
      <w:pPr>
        <w:pStyle w:val="Heading3"/>
      </w:pPr>
      <w:r w:rsidRPr="000925E8">
        <w:t>Dependencies</w:t>
      </w:r>
    </w:p>
    <w:p w14:paraId="7267CE5C" w14:textId="0F160681" w:rsidR="00FC6EC7" w:rsidRDefault="00FC6EC7" w:rsidP="00FC6EC7">
      <w:pPr>
        <w:pStyle w:val="ModifiedListParagraph"/>
        <w:sectPr w:rsidR="00FC6EC7">
          <w:pgSz w:w="12240" w:h="15840"/>
          <w:pgMar w:top="1440" w:right="1440" w:bottom="1440" w:left="1440" w:header="720" w:footer="720" w:gutter="0"/>
          <w:cols w:space="720"/>
          <w:docGrid w:linePitch="360"/>
        </w:sectPr>
      </w:pPr>
      <w:r w:rsidRPr="00FC1BE5">
        <w:t>You</w:t>
      </w:r>
      <w:r w:rsidR="00421847">
        <w:t xml:space="preserve"> </w:t>
      </w:r>
      <w:r w:rsidRPr="00E35ECB">
        <w:t>acknowledge</w:t>
      </w:r>
      <w:r w:rsidR="00421847">
        <w:t xml:space="preserve"> </w:t>
      </w:r>
      <w:r w:rsidRPr="00E35ECB">
        <w:t>that</w:t>
      </w:r>
      <w:r w:rsidR="00421847">
        <w:t xml:space="preserve"> </w:t>
      </w:r>
      <w:r w:rsidRPr="00E35ECB">
        <w:t>we</w:t>
      </w:r>
      <w:r w:rsidR="00421847">
        <w:t xml:space="preserve"> </w:t>
      </w:r>
      <w:r w:rsidRPr="00E35ECB">
        <w:t>do</w:t>
      </w:r>
      <w:r w:rsidR="00421847">
        <w:t xml:space="preserve"> </w:t>
      </w:r>
      <w:r w:rsidRPr="00E35ECB">
        <w:t>not</w:t>
      </w:r>
      <w:r w:rsidR="00421847">
        <w:t xml:space="preserve"> </w:t>
      </w:r>
      <w:r w:rsidRPr="00E35ECB">
        <w:t>support</w:t>
      </w:r>
      <w:r w:rsidR="00421847">
        <w:t xml:space="preserve"> </w:t>
      </w:r>
      <w:r w:rsidRPr="00E35ECB">
        <w:t>all</w:t>
      </w:r>
      <w:r w:rsidR="00421847">
        <w:t xml:space="preserve"> </w:t>
      </w:r>
      <w:r>
        <w:t>devices,</w:t>
      </w:r>
      <w:r w:rsidR="00421847">
        <w:t xml:space="preserve"> </w:t>
      </w:r>
      <w:proofErr w:type="gramStart"/>
      <w:r w:rsidRPr="00E35ECB">
        <w:t>platforms</w:t>
      </w:r>
      <w:proofErr w:type="gramEnd"/>
      <w:r w:rsidR="00421847">
        <w:t xml:space="preserve"> </w:t>
      </w:r>
      <w:r>
        <w:t>or</w:t>
      </w:r>
      <w:r w:rsidR="00421847">
        <w:t xml:space="preserve"> </w:t>
      </w:r>
      <w:r w:rsidRPr="00E35ECB">
        <w:t>browsers</w:t>
      </w:r>
      <w:r w:rsidR="00421847">
        <w:t xml:space="preserve"> </w:t>
      </w:r>
      <w:r>
        <w:t>(</w:t>
      </w:r>
      <w:r w:rsidRPr="00E05E01">
        <w:rPr>
          <w:b/>
        </w:rPr>
        <w:t>Dependencies</w:t>
      </w:r>
      <w:r>
        <w:t>)</w:t>
      </w:r>
      <w:r w:rsidRPr="00E35ECB">
        <w:t>,</w:t>
      </w:r>
      <w:r w:rsidR="00421847">
        <w:t xml:space="preserve"> </w:t>
      </w:r>
      <w:r w:rsidRPr="00E35ECB">
        <w:t>and</w:t>
      </w:r>
      <w:r w:rsidR="00421847">
        <w:t xml:space="preserve"> </w:t>
      </w:r>
      <w:r w:rsidRPr="00E35ECB">
        <w:t>it</w:t>
      </w:r>
      <w:r w:rsidR="00421847">
        <w:t xml:space="preserve"> </w:t>
      </w:r>
      <w:r w:rsidRPr="00E35ECB">
        <w:t>is</w:t>
      </w:r>
      <w:r w:rsidR="00421847">
        <w:t xml:space="preserve"> </w:t>
      </w:r>
      <w:r w:rsidRPr="000925E8">
        <w:t>your</w:t>
      </w:r>
      <w:r w:rsidR="00421847">
        <w:t xml:space="preserve"> </w:t>
      </w:r>
      <w:r w:rsidRPr="00E35ECB">
        <w:t>responsibility</w:t>
      </w:r>
      <w:r w:rsidR="00421847">
        <w:t xml:space="preserve"> </w:t>
      </w:r>
      <w:r w:rsidRPr="00E35ECB">
        <w:t>to</w:t>
      </w:r>
      <w:r w:rsidR="00421847">
        <w:t xml:space="preserve"> </w:t>
      </w:r>
      <w:r w:rsidRPr="00E35ECB">
        <w:t>acquire</w:t>
      </w:r>
      <w:r w:rsidR="00421847">
        <w:t xml:space="preserve"> </w:t>
      </w:r>
      <w:r w:rsidRPr="00E35ECB">
        <w:t>and</w:t>
      </w:r>
      <w:r w:rsidR="00421847">
        <w:t xml:space="preserve"> </w:t>
      </w:r>
      <w:r w:rsidRPr="00E35ECB">
        <w:t>maintain</w:t>
      </w:r>
      <w:r w:rsidR="00421847">
        <w:t xml:space="preserve"> </w:t>
      </w:r>
      <w:r w:rsidRPr="00E35ECB">
        <w:t>supported</w:t>
      </w:r>
      <w:r w:rsidR="00421847">
        <w:t xml:space="preserve"> </w:t>
      </w:r>
      <w:r>
        <w:t>Dependencies</w:t>
      </w:r>
      <w:r w:rsidRPr="00E35ECB">
        <w:t>.</w:t>
      </w:r>
      <w:r w:rsidR="00421847">
        <w:t xml:space="preserve"> </w:t>
      </w:r>
      <w:r w:rsidRPr="00E35ECB">
        <w:t>We</w:t>
      </w:r>
      <w:r w:rsidR="00421847">
        <w:t xml:space="preserve"> </w:t>
      </w:r>
      <w:r w:rsidRPr="00E35ECB">
        <w:t>can</w:t>
      </w:r>
      <w:r w:rsidR="00421847">
        <w:t xml:space="preserve"> </w:t>
      </w:r>
      <w:r w:rsidRPr="00E35ECB">
        <w:t>provide</w:t>
      </w:r>
      <w:r w:rsidR="00421847">
        <w:t xml:space="preserve"> </w:t>
      </w:r>
      <w:r w:rsidRPr="00E35ECB">
        <w:t>you</w:t>
      </w:r>
      <w:r w:rsidR="00421847">
        <w:t xml:space="preserve"> </w:t>
      </w:r>
      <w:r w:rsidRPr="00E35ECB">
        <w:t>with</w:t>
      </w:r>
      <w:r w:rsidR="00421847">
        <w:t xml:space="preserve"> </w:t>
      </w:r>
      <w:r w:rsidRPr="00E35ECB">
        <w:t>details</w:t>
      </w:r>
      <w:r w:rsidR="00421847">
        <w:t xml:space="preserve"> </w:t>
      </w:r>
      <w:r w:rsidRPr="00E35ECB">
        <w:t>of</w:t>
      </w:r>
      <w:r w:rsidR="00421847">
        <w:t xml:space="preserve"> </w:t>
      </w:r>
      <w:r w:rsidRPr="00E35ECB">
        <w:t>supported</w:t>
      </w:r>
      <w:r w:rsidR="00421847">
        <w:t xml:space="preserve"> </w:t>
      </w:r>
      <w:r>
        <w:t>Dependencies</w:t>
      </w:r>
      <w:r w:rsidR="00421847">
        <w:t xml:space="preserve"> </w:t>
      </w:r>
      <w:r w:rsidRPr="00E35ECB">
        <w:t>on</w:t>
      </w:r>
      <w:r w:rsidR="00421847">
        <w:t xml:space="preserve"> </w:t>
      </w:r>
      <w:r w:rsidRPr="00E35ECB">
        <w:t>request.</w:t>
      </w:r>
      <w:r w:rsidR="00421847">
        <w:t xml:space="preserve"> </w:t>
      </w:r>
      <w:r w:rsidRPr="00E35ECB">
        <w:t>If</w:t>
      </w:r>
      <w:r w:rsidR="00421847">
        <w:t xml:space="preserve"> </w:t>
      </w:r>
      <w:r w:rsidRPr="00E35ECB">
        <w:t>you</w:t>
      </w:r>
      <w:r w:rsidR="00421847">
        <w:t xml:space="preserve"> </w:t>
      </w:r>
      <w:r w:rsidRPr="00E35ECB">
        <w:t>do</w:t>
      </w:r>
      <w:r w:rsidR="00421847">
        <w:t xml:space="preserve"> </w:t>
      </w:r>
      <w:r w:rsidRPr="00E35ECB">
        <w:t>not</w:t>
      </w:r>
      <w:r w:rsidR="00421847">
        <w:t xml:space="preserve"> </w:t>
      </w:r>
      <w:r w:rsidRPr="00E35ECB">
        <w:t>maintain</w:t>
      </w:r>
      <w:r w:rsidR="00421847">
        <w:t xml:space="preserve"> </w:t>
      </w:r>
      <w:r w:rsidRPr="00E35ECB">
        <w:t>supported</w:t>
      </w:r>
      <w:r w:rsidR="00421847">
        <w:t xml:space="preserve"> </w:t>
      </w:r>
      <w:r>
        <w:t>Dependencies</w:t>
      </w:r>
      <w:r w:rsidRPr="00E35ECB">
        <w:t>,</w:t>
      </w:r>
      <w:r w:rsidR="00421847">
        <w:t xml:space="preserve"> </w:t>
      </w:r>
      <w:r w:rsidRPr="00E35ECB">
        <w:t>you</w:t>
      </w:r>
      <w:r w:rsidR="00421847">
        <w:t xml:space="preserve"> </w:t>
      </w:r>
      <w:r w:rsidRPr="00E35ECB">
        <w:t>may</w:t>
      </w:r>
      <w:r w:rsidR="00421847">
        <w:t xml:space="preserve"> </w:t>
      </w:r>
      <w:r w:rsidRPr="00E35ECB">
        <w:t>not</w:t>
      </w:r>
      <w:r w:rsidR="00421847">
        <w:t xml:space="preserve"> </w:t>
      </w:r>
      <w:r w:rsidRPr="00E35ECB">
        <w:t>be</w:t>
      </w:r>
      <w:r w:rsidR="00421847">
        <w:t xml:space="preserve"> </w:t>
      </w:r>
      <w:r w:rsidRPr="00E35ECB">
        <w:t>able</w:t>
      </w:r>
      <w:r w:rsidR="00421847">
        <w:t xml:space="preserve"> </w:t>
      </w:r>
      <w:r w:rsidRPr="00E35ECB">
        <w:t>to</w:t>
      </w:r>
      <w:r w:rsidR="00421847">
        <w:t xml:space="preserve"> </w:t>
      </w:r>
      <w:r w:rsidRPr="00E35ECB">
        <w:t>use</w:t>
      </w:r>
      <w:r w:rsidR="00421847">
        <w:t xml:space="preserve"> </w:t>
      </w:r>
      <w:r>
        <w:t>your</w:t>
      </w:r>
      <w:r w:rsidR="00421847">
        <w:t xml:space="preserve"> </w:t>
      </w:r>
      <w:proofErr w:type="spellStart"/>
      <w:r>
        <w:t>PureEngage</w:t>
      </w:r>
      <w:proofErr w:type="spellEnd"/>
      <w:r w:rsidR="00421847">
        <w:t xml:space="preserve"> </w:t>
      </w:r>
      <w:r>
        <w:t>Service</w:t>
      </w:r>
      <w:r w:rsidRPr="00E35ECB">
        <w:t>,</w:t>
      </w:r>
      <w:r w:rsidR="00421847">
        <w:t xml:space="preserve"> </w:t>
      </w:r>
      <w:r w:rsidRPr="00E35ECB">
        <w:t>or</w:t>
      </w:r>
      <w:r w:rsidR="00421847">
        <w:t xml:space="preserve"> </w:t>
      </w:r>
      <w:r w:rsidRPr="00E35ECB">
        <w:t>we</w:t>
      </w:r>
      <w:r w:rsidR="00421847">
        <w:t xml:space="preserve"> </w:t>
      </w:r>
      <w:r w:rsidRPr="00E35ECB">
        <w:t>may</w:t>
      </w:r>
      <w:r w:rsidR="00421847">
        <w:t xml:space="preserve"> </w:t>
      </w:r>
      <w:r w:rsidRPr="00E35ECB">
        <w:t>be</w:t>
      </w:r>
      <w:r w:rsidR="00421847">
        <w:t xml:space="preserve"> </w:t>
      </w:r>
      <w:r w:rsidRPr="00E35ECB">
        <w:t>limited</w:t>
      </w:r>
      <w:r w:rsidR="00421847">
        <w:t xml:space="preserve"> </w:t>
      </w:r>
      <w:r w:rsidRPr="00E35ECB">
        <w:t>in</w:t>
      </w:r>
      <w:r w:rsidR="00421847">
        <w:t xml:space="preserve"> </w:t>
      </w:r>
      <w:r w:rsidRPr="00E35ECB">
        <w:t>th</w:t>
      </w:r>
      <w:r>
        <w:t>e</w:t>
      </w:r>
      <w:r w:rsidR="00421847">
        <w:t xml:space="preserve"> </w:t>
      </w:r>
      <w:r w:rsidRPr="00E35ECB">
        <w:t>support</w:t>
      </w:r>
      <w:r w:rsidR="00421847">
        <w:t xml:space="preserve"> </w:t>
      </w:r>
      <w:r w:rsidRPr="00E35ECB">
        <w:t>that</w:t>
      </w:r>
      <w:r w:rsidR="00421847">
        <w:t xml:space="preserve"> </w:t>
      </w:r>
      <w:r w:rsidRPr="00E35ECB">
        <w:t>we</w:t>
      </w:r>
      <w:r w:rsidR="00421847">
        <w:t xml:space="preserve"> </w:t>
      </w:r>
      <w:r w:rsidRPr="00E35ECB">
        <w:t>can</w:t>
      </w:r>
      <w:r w:rsidR="00421847">
        <w:t xml:space="preserve"> </w:t>
      </w:r>
      <w:r w:rsidRPr="00E35ECB">
        <w:t>provide</w:t>
      </w:r>
      <w:r w:rsidR="00421847">
        <w:t xml:space="preserve"> </w:t>
      </w:r>
      <w:r w:rsidRPr="00E35ECB">
        <w:t>to</w:t>
      </w:r>
      <w:r w:rsidR="00421847">
        <w:t xml:space="preserve"> </w:t>
      </w:r>
      <w:r w:rsidRPr="00E35ECB">
        <w:t>you,</w:t>
      </w:r>
      <w:r w:rsidR="00421847">
        <w:t xml:space="preserve"> </w:t>
      </w:r>
      <w:r w:rsidRPr="00E35ECB">
        <w:t>and</w:t>
      </w:r>
      <w:r w:rsidR="00421847">
        <w:t xml:space="preserve"> </w:t>
      </w:r>
      <w:r w:rsidRPr="00E35ECB">
        <w:t>you</w:t>
      </w:r>
      <w:r w:rsidR="00421847">
        <w:t xml:space="preserve"> </w:t>
      </w:r>
      <w:r w:rsidRPr="00E35ECB">
        <w:t>will</w:t>
      </w:r>
      <w:r w:rsidR="00421847">
        <w:t xml:space="preserve"> </w:t>
      </w:r>
      <w:r w:rsidRPr="00E35ECB">
        <w:t>still</w:t>
      </w:r>
      <w:r w:rsidR="00421847">
        <w:t xml:space="preserve"> </w:t>
      </w:r>
      <w:r w:rsidRPr="00E35ECB">
        <w:t>be</w:t>
      </w:r>
      <w:r w:rsidR="00421847">
        <w:t xml:space="preserve"> </w:t>
      </w:r>
      <w:r w:rsidRPr="00E35ECB">
        <w:t>liable</w:t>
      </w:r>
      <w:r w:rsidR="00421847">
        <w:t xml:space="preserve"> </w:t>
      </w:r>
      <w:r w:rsidRPr="00E35ECB">
        <w:t>for</w:t>
      </w:r>
      <w:r w:rsidR="00421847">
        <w:t xml:space="preserve"> </w:t>
      </w:r>
      <w:r w:rsidRPr="00E35ECB">
        <w:t>all</w:t>
      </w:r>
      <w:r w:rsidR="00421847">
        <w:t xml:space="preserve"> </w:t>
      </w:r>
      <w:r w:rsidRPr="00E35ECB">
        <w:t>fees</w:t>
      </w:r>
      <w:r w:rsidR="00421847">
        <w:t xml:space="preserve"> </w:t>
      </w:r>
      <w:r w:rsidRPr="00E35ECB">
        <w:t>and</w:t>
      </w:r>
      <w:r w:rsidR="00421847">
        <w:t xml:space="preserve"> </w:t>
      </w:r>
      <w:r w:rsidRPr="00E35ECB">
        <w:t>charges</w:t>
      </w:r>
      <w:r w:rsidR="00421847">
        <w:t xml:space="preserve"> </w:t>
      </w:r>
      <w:r>
        <w:t>payable</w:t>
      </w:r>
      <w:r w:rsidR="00421847">
        <w:t xml:space="preserve"> </w:t>
      </w:r>
      <w:r w:rsidRPr="00E35ECB">
        <w:t>in</w:t>
      </w:r>
      <w:r w:rsidR="00421847">
        <w:t xml:space="preserve"> </w:t>
      </w:r>
      <w:r w:rsidRPr="00E35ECB">
        <w:t>relation</w:t>
      </w:r>
      <w:r w:rsidR="00421847">
        <w:t xml:space="preserve"> </w:t>
      </w:r>
      <w:r w:rsidRPr="00E35ECB">
        <w:t>to</w:t>
      </w:r>
      <w:r w:rsidR="00421847">
        <w:t xml:space="preserve"> </w:t>
      </w:r>
      <w:r>
        <w:t>your</w:t>
      </w:r>
      <w:r w:rsidR="00421847">
        <w:t xml:space="preserve"> </w:t>
      </w:r>
      <w:proofErr w:type="spellStart"/>
      <w:r>
        <w:t>PureEngage</w:t>
      </w:r>
      <w:proofErr w:type="spellEnd"/>
      <w:r w:rsidR="00421847">
        <w:t xml:space="preserve"> </w:t>
      </w:r>
      <w:r>
        <w:t>Service</w:t>
      </w:r>
      <w:r w:rsidRPr="00E35ECB">
        <w:t>.</w:t>
      </w:r>
    </w:p>
    <w:p w14:paraId="13649942" w14:textId="77F92D7D" w:rsidR="00FC6EC7" w:rsidRPr="00C22D4A" w:rsidRDefault="00FC6EC7" w:rsidP="00FC6EC7">
      <w:pPr>
        <w:pStyle w:val="ListHeading2"/>
      </w:pPr>
      <w:bookmarkStart w:id="17" w:name="_Toc104968101"/>
      <w:r>
        <w:t>RESTRICTIONS</w:t>
      </w:r>
      <w:r w:rsidR="00421847">
        <w:t xml:space="preserve"> </w:t>
      </w:r>
      <w:r>
        <w:t>AND</w:t>
      </w:r>
      <w:r w:rsidR="00421847">
        <w:t xml:space="preserve"> </w:t>
      </w:r>
      <w:r>
        <w:t>USE</w:t>
      </w:r>
      <w:bookmarkEnd w:id="17"/>
    </w:p>
    <w:p w14:paraId="155839F1" w14:textId="0745ABEA" w:rsidR="00FC6EC7" w:rsidRDefault="00FC6EC7" w:rsidP="00FC6EC7">
      <w:pPr>
        <w:pStyle w:val="ModifiedListParagraph"/>
      </w:pPr>
      <w:r w:rsidRPr="00DB5918">
        <w:t>The</w:t>
      </w:r>
      <w:r w:rsidR="00421847">
        <w:t xml:space="preserve"> </w:t>
      </w:r>
      <w:proofErr w:type="spellStart"/>
      <w:r>
        <w:t>PureEngage</w:t>
      </w:r>
      <w:proofErr w:type="spellEnd"/>
      <w:r w:rsidR="00421847">
        <w:t xml:space="preserve"> </w:t>
      </w:r>
      <w:r w:rsidRPr="00DB5918">
        <w:t>Service</w:t>
      </w:r>
      <w:r w:rsidR="00421847">
        <w:t xml:space="preserve"> </w:t>
      </w:r>
      <w:r w:rsidRPr="00DB5918">
        <w:t>is</w:t>
      </w:r>
      <w:r w:rsidR="00421847">
        <w:t xml:space="preserve"> </w:t>
      </w:r>
      <w:r w:rsidRPr="00DB5918">
        <w:t>not</w:t>
      </w:r>
      <w:r w:rsidR="00421847">
        <w:t xml:space="preserve"> </w:t>
      </w:r>
      <w:r w:rsidRPr="00DB5918">
        <w:t>available</w:t>
      </w:r>
      <w:r w:rsidR="00421847">
        <w:t xml:space="preserve"> </w:t>
      </w:r>
      <w:r w:rsidRPr="00DB5918">
        <w:t>to</w:t>
      </w:r>
      <w:r w:rsidR="00421847">
        <w:t xml:space="preserve"> </w:t>
      </w:r>
      <w:r w:rsidRPr="00DB5918">
        <w:t>Telstra</w:t>
      </w:r>
      <w:r w:rsidR="00421847">
        <w:t xml:space="preserve"> </w:t>
      </w:r>
      <w:r w:rsidRPr="00DB5918">
        <w:t>Wholesale</w:t>
      </w:r>
      <w:r w:rsidR="00421847">
        <w:t xml:space="preserve"> </w:t>
      </w:r>
      <w:r w:rsidRPr="00DB5918">
        <w:t>customers</w:t>
      </w:r>
      <w:r w:rsidR="00421847">
        <w:t xml:space="preserve"> </w:t>
      </w:r>
      <w:r w:rsidRPr="00DB5918">
        <w:t>or</w:t>
      </w:r>
      <w:r w:rsidR="00421847">
        <w:t xml:space="preserve"> </w:t>
      </w:r>
      <w:r w:rsidRPr="00DB5918">
        <w:t>for</w:t>
      </w:r>
      <w:r w:rsidR="00421847">
        <w:t xml:space="preserve"> </w:t>
      </w:r>
      <w:r w:rsidRPr="00DB5918">
        <w:t>resale.</w:t>
      </w:r>
    </w:p>
    <w:p w14:paraId="74B39888" w14:textId="70F88BFF" w:rsidR="00FC6EC7" w:rsidRDefault="00FC6EC7" w:rsidP="00FC6EC7">
      <w:pPr>
        <w:pStyle w:val="ModifiedListParagraph"/>
      </w:pPr>
      <w:r w:rsidRPr="006E2732">
        <w:t>You</w:t>
      </w:r>
      <w:r w:rsidR="00421847">
        <w:t xml:space="preserve"> </w:t>
      </w:r>
      <w:r w:rsidRPr="006E2732">
        <w:t>must</w:t>
      </w:r>
      <w:r w:rsidR="00421847">
        <w:t xml:space="preserve"> </w:t>
      </w:r>
      <w:r w:rsidRPr="006E2732">
        <w:t>not</w:t>
      </w:r>
      <w:r w:rsidR="00421847">
        <w:t xml:space="preserve"> </w:t>
      </w:r>
      <w:r w:rsidRPr="00907303">
        <w:t>provide</w:t>
      </w:r>
      <w:r w:rsidR="00421847">
        <w:t xml:space="preserve"> </w:t>
      </w:r>
      <w:r w:rsidRPr="006E2732">
        <w:t>or</w:t>
      </w:r>
      <w:r w:rsidR="00421847">
        <w:t xml:space="preserve"> </w:t>
      </w:r>
      <w:r w:rsidRPr="006E2732">
        <w:t>assist</w:t>
      </w:r>
      <w:r w:rsidR="00421847">
        <w:t xml:space="preserve"> </w:t>
      </w:r>
      <w:r w:rsidRPr="006E2732">
        <w:t>with</w:t>
      </w:r>
      <w:r w:rsidR="00421847">
        <w:t xml:space="preserve"> </w:t>
      </w:r>
      <w:r w:rsidRPr="006E2732">
        <w:t>the</w:t>
      </w:r>
      <w:r w:rsidR="00421847">
        <w:t xml:space="preserve"> </w:t>
      </w:r>
      <w:r w:rsidRPr="006E2732">
        <w:t>provision</w:t>
      </w:r>
      <w:r w:rsidR="00421847">
        <w:t xml:space="preserve"> </w:t>
      </w:r>
      <w:r w:rsidRPr="006E2732">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rsidRPr="006E2732">
        <w:t>to</w:t>
      </w:r>
      <w:r w:rsidR="00421847">
        <w:t xml:space="preserve"> </w:t>
      </w:r>
      <w:r w:rsidRPr="006E2732">
        <w:t>any</w:t>
      </w:r>
      <w:r w:rsidR="00421847">
        <w:t xml:space="preserve"> </w:t>
      </w:r>
      <w:r w:rsidRPr="006E2732">
        <w:t>other</w:t>
      </w:r>
      <w:r w:rsidR="00421847">
        <w:t xml:space="preserve"> </w:t>
      </w:r>
      <w:r w:rsidRPr="006E2732">
        <w:t>person.</w:t>
      </w:r>
    </w:p>
    <w:p w14:paraId="28EF8C46" w14:textId="6753ECBE" w:rsidR="00FC6EC7" w:rsidRDefault="00FC6EC7" w:rsidP="00FC6EC7">
      <w:pPr>
        <w:pStyle w:val="ModifiedListParagraph"/>
      </w:pPr>
      <w:r>
        <w:t>In</w:t>
      </w:r>
      <w:r w:rsidR="00421847">
        <w:t xml:space="preserve"> </w:t>
      </w:r>
      <w:r>
        <w:t>using</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you</w:t>
      </w:r>
      <w:r w:rsidR="00421847">
        <w:t xml:space="preserve"> </w:t>
      </w:r>
      <w:r>
        <w:t>must</w:t>
      </w:r>
      <w:r w:rsidR="00421847">
        <w:t xml:space="preserve"> </w:t>
      </w:r>
      <w:r>
        <w:t>comply</w:t>
      </w:r>
      <w:r w:rsidR="00421847">
        <w:t xml:space="preserve"> </w:t>
      </w:r>
      <w:r>
        <w:t>with</w:t>
      </w:r>
      <w:r w:rsidR="00421847">
        <w:t xml:space="preserve"> </w:t>
      </w:r>
      <w:r>
        <w:t>any</w:t>
      </w:r>
      <w:r w:rsidR="00421847">
        <w:t xml:space="preserve"> </w:t>
      </w:r>
      <w:r>
        <w:t>applicable</w:t>
      </w:r>
      <w:r w:rsidR="00421847">
        <w:t xml:space="preserve"> </w:t>
      </w:r>
      <w:r>
        <w:t>laws,</w:t>
      </w:r>
      <w:r w:rsidR="00421847">
        <w:t xml:space="preserve"> </w:t>
      </w:r>
      <w:proofErr w:type="gramStart"/>
      <w:r>
        <w:t>standards</w:t>
      </w:r>
      <w:proofErr w:type="gramEnd"/>
      <w:r w:rsidR="00421847">
        <w:t xml:space="preserve"> </w:t>
      </w:r>
      <w:r>
        <w:t>or</w:t>
      </w:r>
      <w:r w:rsidR="00421847">
        <w:t xml:space="preserve"> </w:t>
      </w:r>
      <w:r>
        <w:t>codes</w:t>
      </w:r>
      <w:r w:rsidR="00421847">
        <w:t xml:space="preserve"> </w:t>
      </w:r>
      <w:r>
        <w:t>(including,</w:t>
      </w:r>
      <w:r w:rsidR="00421847">
        <w:t xml:space="preserve"> </w:t>
      </w:r>
      <w:r>
        <w:t>for</w:t>
      </w:r>
      <w:r w:rsidR="00421847">
        <w:t xml:space="preserve"> </w:t>
      </w:r>
      <w:r>
        <w:t>the</w:t>
      </w:r>
      <w:r w:rsidR="00421847">
        <w:t xml:space="preserve"> </w:t>
      </w:r>
      <w:r>
        <w:t>avoidance</w:t>
      </w:r>
      <w:r w:rsidR="00421847">
        <w:t xml:space="preserve"> </w:t>
      </w:r>
      <w:r>
        <w:t>of</w:t>
      </w:r>
      <w:r w:rsidR="00421847">
        <w:t xml:space="preserve"> </w:t>
      </w:r>
      <w:r>
        <w:t>doubt,</w:t>
      </w:r>
      <w:r w:rsidR="00421847">
        <w:t xml:space="preserve"> </w:t>
      </w:r>
      <w:r>
        <w:t>in</w:t>
      </w:r>
      <w:r w:rsidR="00421847">
        <w:t xml:space="preserve"> </w:t>
      </w:r>
      <w:r>
        <w:t>relation</w:t>
      </w:r>
      <w:r w:rsidR="00421847">
        <w:t xml:space="preserve"> </w:t>
      </w:r>
      <w:r>
        <w:t>to</w:t>
      </w:r>
      <w:r w:rsidR="00421847">
        <w:t xml:space="preserve"> </w:t>
      </w:r>
      <w:r>
        <w:t>the</w:t>
      </w:r>
      <w:r w:rsidR="00421847">
        <w:t xml:space="preserve"> </w:t>
      </w:r>
      <w:r>
        <w:t>ACMA</w:t>
      </w:r>
      <w:r w:rsidR="00421847">
        <w:t xml:space="preserve"> </w:t>
      </w:r>
      <w:r>
        <w:t>Do</w:t>
      </w:r>
      <w:r w:rsidR="00421847">
        <w:t xml:space="preserve"> </w:t>
      </w:r>
      <w:r>
        <w:t>Not</w:t>
      </w:r>
      <w:r w:rsidR="00421847">
        <w:t xml:space="preserve"> </w:t>
      </w:r>
      <w:r>
        <w:t>Call</w:t>
      </w:r>
      <w:r w:rsidR="00421847">
        <w:t xml:space="preserve"> </w:t>
      </w:r>
      <w:r>
        <w:t>Register).</w:t>
      </w:r>
    </w:p>
    <w:p w14:paraId="08E51E71" w14:textId="09469E7C" w:rsidR="00FC6EC7" w:rsidRDefault="00FC6EC7" w:rsidP="00FC6EC7">
      <w:pPr>
        <w:pStyle w:val="ModifiedListParagraph"/>
      </w:pPr>
      <w:r>
        <w:t>You</w:t>
      </w:r>
      <w:r w:rsidR="00421847">
        <w:t xml:space="preserve"> </w:t>
      </w:r>
      <w:r>
        <w:t>must</w:t>
      </w:r>
      <w:r w:rsidR="00421847">
        <w:t xml:space="preserve"> </w:t>
      </w:r>
      <w:r>
        <w:t>only</w:t>
      </w:r>
      <w:r w:rsidR="00421847">
        <w:t xml:space="preserve"> </w:t>
      </w:r>
      <w:r>
        <w:t>use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(or</w:t>
      </w:r>
      <w:r w:rsidR="00421847">
        <w:t xml:space="preserve"> </w:t>
      </w:r>
      <w:r>
        <w:t>any</w:t>
      </w:r>
      <w:r w:rsidR="00421847">
        <w:t xml:space="preserve"> </w:t>
      </w:r>
      <w:r>
        <w:t>part</w:t>
      </w:r>
      <w:r w:rsidR="00421847">
        <w:t xml:space="preserve"> </w:t>
      </w:r>
      <w:r>
        <w:t>of</w:t>
      </w:r>
      <w:r w:rsidR="00421847">
        <w:t xml:space="preserve"> </w:t>
      </w:r>
      <w:r>
        <w:t>it)</w:t>
      </w:r>
      <w:r w:rsidR="00421847">
        <w:t xml:space="preserve"> </w:t>
      </w:r>
      <w:r>
        <w:t>for</w:t>
      </w:r>
      <w:r w:rsidR="00421847">
        <w:t xml:space="preserve"> </w:t>
      </w:r>
      <w:r>
        <w:t>your</w:t>
      </w:r>
      <w:r w:rsidR="00421847">
        <w:t xml:space="preserve"> </w:t>
      </w:r>
      <w:r>
        <w:t>own</w:t>
      </w:r>
      <w:r w:rsidR="00421847">
        <w:t xml:space="preserve"> </w:t>
      </w:r>
      <w:r>
        <w:t>internal</w:t>
      </w:r>
      <w:r w:rsidR="00421847">
        <w:t xml:space="preserve"> </w:t>
      </w:r>
      <w:r>
        <w:t>business</w:t>
      </w:r>
      <w:r w:rsidR="00421847">
        <w:t xml:space="preserve"> </w:t>
      </w:r>
      <w:r>
        <w:t>purposes</w:t>
      </w:r>
      <w:r w:rsidR="00421847">
        <w:t xml:space="preserve"> </w:t>
      </w:r>
      <w:r>
        <w:t>(which</w:t>
      </w:r>
      <w:r w:rsidR="00421847">
        <w:t xml:space="preserve"> </w:t>
      </w:r>
      <w:r>
        <w:t>can</w:t>
      </w:r>
      <w:r w:rsidR="00421847">
        <w:t xml:space="preserve"> </w:t>
      </w:r>
      <w:r>
        <w:t>include</w:t>
      </w:r>
      <w:r w:rsidR="00421847">
        <w:t xml:space="preserve"> </w:t>
      </w:r>
      <w:r>
        <w:t>to</w:t>
      </w:r>
      <w:r w:rsidR="00421847">
        <w:t xml:space="preserve"> </w:t>
      </w:r>
      <w:r>
        <w:t>provide</w:t>
      </w:r>
      <w:r w:rsidR="00421847">
        <w:t xml:space="preserve"> </w:t>
      </w:r>
      <w:r>
        <w:t>call</w:t>
      </w:r>
      <w:r w:rsidR="00421847">
        <w:t xml:space="preserve"> </w:t>
      </w:r>
      <w:proofErr w:type="spellStart"/>
      <w:r>
        <w:t>centre</w:t>
      </w:r>
      <w:proofErr w:type="spellEnd"/>
      <w:r w:rsidR="00421847">
        <w:t xml:space="preserve"> </w:t>
      </w:r>
      <w:r>
        <w:t>services</w:t>
      </w:r>
      <w:r w:rsidR="00421847">
        <w:t xml:space="preserve"> </w:t>
      </w:r>
      <w:r>
        <w:t>to</w:t>
      </w:r>
      <w:r w:rsidR="00421847">
        <w:t xml:space="preserve"> </w:t>
      </w:r>
      <w:r>
        <w:t>your</w:t>
      </w:r>
      <w:r w:rsidR="00421847">
        <w:t xml:space="preserve"> </w:t>
      </w:r>
      <w:r>
        <w:t>customers).</w:t>
      </w:r>
      <w:r w:rsidR="00421847">
        <w:t xml:space="preserve">  </w:t>
      </w:r>
      <w:r>
        <w:t>You</w:t>
      </w:r>
      <w:r w:rsidR="00421847">
        <w:t xml:space="preserve"> </w:t>
      </w:r>
      <w:r>
        <w:t>may</w:t>
      </w:r>
      <w:r w:rsidR="00421847">
        <w:t xml:space="preserve"> </w:t>
      </w:r>
      <w:r>
        <w:t>allow</w:t>
      </w:r>
      <w:r w:rsidR="00421847">
        <w:t xml:space="preserve"> </w:t>
      </w:r>
      <w:r>
        <w:t>your</w:t>
      </w:r>
      <w:r w:rsidR="00421847">
        <w:t xml:space="preserve"> </w:t>
      </w:r>
      <w:r>
        <w:t>contractors</w:t>
      </w:r>
      <w:r w:rsidR="00421847">
        <w:t xml:space="preserve"> </w:t>
      </w:r>
      <w:r>
        <w:t>to</w:t>
      </w:r>
      <w:r w:rsidR="00421847">
        <w:t xml:space="preserve"> </w:t>
      </w:r>
      <w:r>
        <w:t>use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to</w:t>
      </w:r>
      <w:r w:rsidR="00421847">
        <w:t xml:space="preserve"> </w:t>
      </w:r>
      <w:r>
        <w:t>provide</w:t>
      </w:r>
      <w:r w:rsidR="00421847">
        <w:t xml:space="preserve"> </w:t>
      </w:r>
      <w:r>
        <w:t>services</w:t>
      </w:r>
      <w:r w:rsidR="00421847">
        <w:t xml:space="preserve"> </w:t>
      </w:r>
      <w:r>
        <w:t>to</w:t>
      </w:r>
      <w:r w:rsidR="00421847">
        <w:t xml:space="preserve"> </w:t>
      </w:r>
      <w:r>
        <w:t>you.</w:t>
      </w:r>
      <w:r w:rsidR="00421847">
        <w:t xml:space="preserve">  </w:t>
      </w:r>
      <w:r>
        <w:t>You</w:t>
      </w:r>
      <w:r w:rsidR="00421847">
        <w:t xml:space="preserve"> </w:t>
      </w:r>
      <w:r>
        <w:t>must</w:t>
      </w:r>
      <w:r w:rsidR="00421847">
        <w:t xml:space="preserve"> </w:t>
      </w:r>
      <w:r>
        <w:t>not</w:t>
      </w:r>
      <w:r w:rsidR="00421847">
        <w:t xml:space="preserve"> </w:t>
      </w:r>
      <w:r>
        <w:t>provide</w:t>
      </w:r>
      <w:r w:rsidR="00421847">
        <w:t xml:space="preserve"> </w:t>
      </w:r>
      <w:r>
        <w:t>access</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to</w:t>
      </w:r>
      <w:r w:rsidR="00421847">
        <w:t xml:space="preserve"> </w:t>
      </w:r>
      <w:r>
        <w:t>any</w:t>
      </w:r>
      <w:r w:rsidR="00421847">
        <w:t xml:space="preserve"> </w:t>
      </w:r>
      <w:r>
        <w:t>other</w:t>
      </w:r>
      <w:r w:rsidR="00421847">
        <w:t xml:space="preserve"> </w:t>
      </w:r>
      <w:r>
        <w:t>person</w:t>
      </w:r>
      <w:r w:rsidR="00421847">
        <w:t xml:space="preserve"> </w:t>
      </w:r>
      <w:r>
        <w:t>unless</w:t>
      </w:r>
      <w:r w:rsidR="00421847">
        <w:t xml:space="preserve"> </w:t>
      </w:r>
      <w:r>
        <w:t>we</w:t>
      </w:r>
      <w:r w:rsidR="00421847">
        <w:t xml:space="preserve"> </w:t>
      </w:r>
      <w:r>
        <w:t>agree</w:t>
      </w:r>
      <w:r w:rsidR="00421847">
        <w:t xml:space="preserve"> </w:t>
      </w:r>
      <w:r>
        <w:t>otherwise.</w:t>
      </w:r>
    </w:p>
    <w:p w14:paraId="58CD93B1" w14:textId="652F7467" w:rsidR="00FC6EC7" w:rsidRPr="00C22D4A" w:rsidRDefault="00FC6EC7" w:rsidP="00FC6EC7">
      <w:pPr>
        <w:pStyle w:val="ListHeading2"/>
      </w:pPr>
      <w:bookmarkStart w:id="18" w:name="_Toc259176223"/>
      <w:bookmarkStart w:id="19" w:name="_Toc104968102"/>
      <w:r w:rsidRPr="00F571CF">
        <w:t>TELEPHONE</w:t>
      </w:r>
      <w:r w:rsidR="00421847">
        <w:t xml:space="preserve"> </w:t>
      </w:r>
      <w:r w:rsidRPr="00F571CF">
        <w:t>NUMBERS</w:t>
      </w:r>
      <w:bookmarkEnd w:id="18"/>
      <w:bookmarkEnd w:id="19"/>
    </w:p>
    <w:p w14:paraId="61A7C172" w14:textId="13073277" w:rsidR="00FC6EC7" w:rsidRPr="002372BE" w:rsidRDefault="00FC6EC7" w:rsidP="00FC6EC7">
      <w:pPr>
        <w:pStyle w:val="ModifiedListParagraph"/>
      </w:pPr>
      <w:bookmarkStart w:id="20" w:name="_Ref160257395"/>
      <w:r w:rsidRPr="002372BE">
        <w:t>Your</w:t>
      </w:r>
      <w:r w:rsidR="00421847">
        <w:t xml:space="preserve"> </w:t>
      </w:r>
      <w:proofErr w:type="spellStart"/>
      <w:r>
        <w:t>PureEngage</w:t>
      </w:r>
      <w:proofErr w:type="spellEnd"/>
      <w:r w:rsidR="00421847">
        <w:t xml:space="preserve"> </w:t>
      </w:r>
      <w:r>
        <w:t>S</w:t>
      </w:r>
      <w:r w:rsidRPr="002372BE">
        <w:t>ervice</w:t>
      </w:r>
      <w:r w:rsidR="00421847">
        <w:t xml:space="preserve"> </w:t>
      </w:r>
      <w:r w:rsidRPr="002372BE">
        <w:t>must</w:t>
      </w:r>
      <w:r w:rsidR="00421847">
        <w:t xml:space="preserve"> </w:t>
      </w:r>
      <w:r>
        <w:t>not</w:t>
      </w:r>
      <w:r w:rsidR="00421847">
        <w:t xml:space="preserve"> </w:t>
      </w:r>
      <w:r>
        <w:t>use</w:t>
      </w:r>
      <w:r w:rsidR="00421847">
        <w:t xml:space="preserve"> </w:t>
      </w:r>
      <w:r>
        <w:t>any</w:t>
      </w:r>
      <w:r w:rsidR="00421847">
        <w:t xml:space="preserve"> </w:t>
      </w:r>
      <w:r>
        <w:t>service</w:t>
      </w:r>
      <w:r w:rsidR="00421847">
        <w:t xml:space="preserve"> </w:t>
      </w:r>
      <w:r>
        <w:t>other</w:t>
      </w:r>
      <w:r w:rsidR="00421847">
        <w:t xml:space="preserve"> </w:t>
      </w:r>
      <w:r>
        <w:t>than</w:t>
      </w:r>
      <w:r w:rsidR="00421847">
        <w:t xml:space="preserve"> </w:t>
      </w:r>
      <w:r w:rsidRPr="002372BE">
        <w:t>a</w:t>
      </w:r>
      <w:r w:rsidR="00421847">
        <w:t xml:space="preserve"> </w:t>
      </w:r>
      <w:r w:rsidRPr="002372BE">
        <w:t>Telstra</w:t>
      </w:r>
      <w:r w:rsidR="00421847">
        <w:t xml:space="preserve"> </w:t>
      </w:r>
      <w:r>
        <w:t>Inbound</w:t>
      </w:r>
      <w:r w:rsidR="00421847">
        <w:t xml:space="preserve"> </w:t>
      </w:r>
      <w:r>
        <w:t>Service</w:t>
      </w:r>
      <w:r w:rsidR="00421847">
        <w:t xml:space="preserve"> </w:t>
      </w:r>
      <w:r w:rsidRPr="002372BE">
        <w:t>to</w:t>
      </w:r>
      <w:r w:rsidR="00421847">
        <w:t xml:space="preserve"> </w:t>
      </w:r>
      <w:r w:rsidRPr="002372BE">
        <w:t>receive</w:t>
      </w:r>
      <w:r w:rsidR="00421847">
        <w:t xml:space="preserve"> </w:t>
      </w:r>
      <w:r w:rsidRPr="002372BE">
        <w:t>incoming</w:t>
      </w:r>
      <w:r w:rsidR="00421847">
        <w:t xml:space="preserve"> </w:t>
      </w:r>
      <w:r w:rsidRPr="002372BE">
        <w:t>telephone</w:t>
      </w:r>
      <w:r w:rsidR="00421847">
        <w:t xml:space="preserve"> </w:t>
      </w:r>
      <w:r w:rsidRPr="002372BE">
        <w:t>calls.</w:t>
      </w:r>
      <w:r w:rsidR="00421847">
        <w:t xml:space="preserve"> </w:t>
      </w:r>
      <w:r w:rsidRPr="002372BE">
        <w:t>If</w:t>
      </w:r>
      <w:r w:rsidR="00421847">
        <w:t xml:space="preserve"> </w:t>
      </w:r>
      <w:r w:rsidRPr="002372BE">
        <w:t>you</w:t>
      </w:r>
      <w:r w:rsidR="00421847">
        <w:t xml:space="preserve"> </w:t>
      </w:r>
      <w:r w:rsidRPr="002372BE">
        <w:t>wish</w:t>
      </w:r>
      <w:r w:rsidR="00421847">
        <w:t xml:space="preserve"> </w:t>
      </w:r>
      <w:r w:rsidRPr="002372BE">
        <w:t>your</w:t>
      </w:r>
      <w:r w:rsidR="00421847">
        <w:t xml:space="preserve"> </w:t>
      </w:r>
      <w:proofErr w:type="spellStart"/>
      <w:r>
        <w:t>PureEngage</w:t>
      </w:r>
      <w:proofErr w:type="spellEnd"/>
      <w:r w:rsidR="00421847">
        <w:t xml:space="preserve"> </w:t>
      </w:r>
      <w:r>
        <w:t>S</w:t>
      </w:r>
      <w:r w:rsidRPr="002372BE">
        <w:t>ervice</w:t>
      </w:r>
      <w:r w:rsidR="00421847">
        <w:t xml:space="preserve"> </w:t>
      </w:r>
      <w:r w:rsidRPr="002372BE">
        <w:t>to</w:t>
      </w:r>
      <w:r w:rsidR="00421847">
        <w:t xml:space="preserve"> </w:t>
      </w:r>
      <w:r w:rsidRPr="002372BE">
        <w:t>receive</w:t>
      </w:r>
      <w:r w:rsidR="00421847">
        <w:t xml:space="preserve"> </w:t>
      </w:r>
      <w:r w:rsidRPr="002372BE">
        <w:t>calls</w:t>
      </w:r>
      <w:r w:rsidR="00421847">
        <w:t xml:space="preserve"> </w:t>
      </w:r>
      <w:r w:rsidRPr="002372BE">
        <w:t>on</w:t>
      </w:r>
      <w:r w:rsidR="00421847">
        <w:t xml:space="preserve"> </w:t>
      </w:r>
      <w:r w:rsidRPr="002372BE">
        <w:t>any</w:t>
      </w:r>
      <w:r w:rsidR="00421847">
        <w:t xml:space="preserve"> </w:t>
      </w:r>
      <w:r w:rsidRPr="002372BE">
        <w:t>other</w:t>
      </w:r>
      <w:r w:rsidR="00421847">
        <w:t xml:space="preserve"> </w:t>
      </w:r>
      <w:r w:rsidRPr="002372BE">
        <w:t>telephone</w:t>
      </w:r>
      <w:r w:rsidR="00421847">
        <w:t xml:space="preserve"> </w:t>
      </w:r>
      <w:r w:rsidRPr="002372BE">
        <w:t>number,</w:t>
      </w:r>
      <w:r w:rsidR="00421847">
        <w:t xml:space="preserve"> </w:t>
      </w:r>
      <w:r w:rsidRPr="002372BE">
        <w:t>that</w:t>
      </w:r>
      <w:r w:rsidR="00421847">
        <w:t xml:space="preserve"> </w:t>
      </w:r>
      <w:r w:rsidRPr="002372BE">
        <w:t>telephone</w:t>
      </w:r>
      <w:r w:rsidR="00421847">
        <w:t xml:space="preserve"> </w:t>
      </w:r>
      <w:r w:rsidRPr="002372BE">
        <w:t>number</w:t>
      </w:r>
      <w:r w:rsidR="00421847">
        <w:t xml:space="preserve"> </w:t>
      </w:r>
      <w:r w:rsidRPr="002372BE">
        <w:t>must</w:t>
      </w:r>
      <w:r w:rsidR="00421847">
        <w:t xml:space="preserve"> </w:t>
      </w:r>
      <w:r w:rsidRPr="002372BE">
        <w:t>be</w:t>
      </w:r>
      <w:r w:rsidR="00421847">
        <w:t xml:space="preserve"> </w:t>
      </w:r>
      <w:r w:rsidRPr="002372BE">
        <w:t>redirected</w:t>
      </w:r>
      <w:r w:rsidR="00421847">
        <w:t xml:space="preserve"> </w:t>
      </w:r>
      <w:r w:rsidRPr="002372BE">
        <w:t>to</w:t>
      </w:r>
      <w:r w:rsidR="00421847">
        <w:t xml:space="preserve"> </w:t>
      </w:r>
      <w:r w:rsidRPr="002372BE">
        <w:t>a</w:t>
      </w:r>
      <w:r w:rsidR="00421847">
        <w:t xml:space="preserve"> </w:t>
      </w:r>
      <w:r w:rsidRPr="002372BE">
        <w:t>Telstra</w:t>
      </w:r>
      <w:r w:rsidR="00421847">
        <w:t xml:space="preserve"> </w:t>
      </w:r>
      <w:r>
        <w:t>Inbound</w:t>
      </w:r>
      <w:r w:rsidR="00421847">
        <w:t xml:space="preserve"> </w:t>
      </w:r>
      <w:r>
        <w:t>Service</w:t>
      </w:r>
      <w:r w:rsidRPr="002372BE">
        <w:t>,</w:t>
      </w:r>
      <w:r w:rsidR="00421847">
        <w:t xml:space="preserve"> </w:t>
      </w:r>
      <w:r w:rsidRPr="002372BE">
        <w:t>which</w:t>
      </w:r>
      <w:r w:rsidR="00421847">
        <w:t xml:space="preserve"> </w:t>
      </w:r>
      <w:r w:rsidRPr="002372BE">
        <w:t>may</w:t>
      </w:r>
      <w:r w:rsidR="00421847">
        <w:t xml:space="preserve"> </w:t>
      </w:r>
      <w:r w:rsidRPr="002372BE">
        <w:t>then</w:t>
      </w:r>
      <w:r w:rsidR="00421847">
        <w:t xml:space="preserve"> </w:t>
      </w:r>
      <w:r w:rsidRPr="002372BE">
        <w:t>connect</w:t>
      </w:r>
      <w:r w:rsidR="00421847">
        <w:t xml:space="preserve"> </w:t>
      </w:r>
      <w:r w:rsidRPr="002372BE">
        <w:t>to</w:t>
      </w:r>
      <w:r w:rsidR="00421847">
        <w:t xml:space="preserve"> </w:t>
      </w:r>
      <w:r>
        <w:t>your</w:t>
      </w:r>
      <w:r w:rsidR="00421847">
        <w:t xml:space="preserve"> </w:t>
      </w:r>
      <w:proofErr w:type="spellStart"/>
      <w:r>
        <w:t>PureEngage</w:t>
      </w:r>
      <w:proofErr w:type="spellEnd"/>
      <w:r w:rsidR="00421847">
        <w:t xml:space="preserve"> </w:t>
      </w:r>
      <w:r>
        <w:t>Service</w:t>
      </w:r>
      <w:r w:rsidRPr="002372BE">
        <w:t>.</w:t>
      </w:r>
      <w:bookmarkEnd w:id="20"/>
    </w:p>
    <w:p w14:paraId="7BB50B93" w14:textId="72D2BF4B" w:rsidR="00FC6EC7" w:rsidRPr="002372BE" w:rsidRDefault="00FC6EC7" w:rsidP="00FC6EC7">
      <w:pPr>
        <w:pStyle w:val="ModifiedListParagraph"/>
      </w:pPr>
      <w:r w:rsidRPr="002372BE">
        <w:t>Telstra</w:t>
      </w:r>
      <w:r w:rsidR="00421847">
        <w:t xml:space="preserve"> </w:t>
      </w:r>
      <w:r>
        <w:t>Inbound</w:t>
      </w:r>
      <w:r w:rsidR="00421847">
        <w:t xml:space="preserve"> </w:t>
      </w:r>
      <w:r>
        <w:t>Service</w:t>
      </w:r>
      <w:r w:rsidRPr="002372BE">
        <w:t>s</w:t>
      </w:r>
      <w:r w:rsidR="00421847">
        <w:t xml:space="preserve"> </w:t>
      </w:r>
      <w:r w:rsidRPr="002372BE">
        <w:t>will</w:t>
      </w:r>
      <w:r w:rsidR="00421847">
        <w:t xml:space="preserve"> </w:t>
      </w:r>
      <w:r w:rsidRPr="002372BE">
        <w:t>be</w:t>
      </w:r>
      <w:r w:rsidR="00421847">
        <w:t xml:space="preserve"> </w:t>
      </w:r>
      <w:r w:rsidRPr="002372BE">
        <w:t>redirected</w:t>
      </w:r>
      <w:r w:rsidR="00421847">
        <w:t xml:space="preserve"> </w:t>
      </w:r>
      <w:r w:rsidRPr="002372BE">
        <w:t>to</w:t>
      </w:r>
      <w:r w:rsidR="00421847">
        <w:t xml:space="preserve"> </w:t>
      </w:r>
      <w:r w:rsidRPr="002372BE">
        <w:t>pilot</w:t>
      </w:r>
      <w:r w:rsidR="00421847">
        <w:t xml:space="preserve"> </w:t>
      </w:r>
      <w:r w:rsidRPr="002372BE">
        <w:t>numbers.</w:t>
      </w:r>
      <w:r w:rsidR="00421847">
        <w:t xml:space="preserve">  </w:t>
      </w:r>
      <w:r w:rsidRPr="002372BE">
        <w:t>Each</w:t>
      </w:r>
      <w:r w:rsidR="00421847">
        <w:t xml:space="preserve"> </w:t>
      </w:r>
      <w:r w:rsidRPr="002372BE">
        <w:t>pilot</w:t>
      </w:r>
      <w:r w:rsidR="00421847">
        <w:t xml:space="preserve"> </w:t>
      </w:r>
      <w:r w:rsidRPr="002372BE">
        <w:t>number</w:t>
      </w:r>
      <w:r w:rsidR="00421847">
        <w:t xml:space="preserve"> </w:t>
      </w:r>
      <w:r w:rsidRPr="002372BE">
        <w:t>can</w:t>
      </w:r>
      <w:r w:rsidR="00421847">
        <w:t xml:space="preserve"> </w:t>
      </w:r>
      <w:r w:rsidRPr="002372BE">
        <w:t>be</w:t>
      </w:r>
      <w:r w:rsidR="00421847">
        <w:t xml:space="preserve"> </w:t>
      </w:r>
      <w:r w:rsidRPr="002372BE">
        <w:t>managed</w:t>
      </w:r>
      <w:r w:rsidR="00421847">
        <w:t xml:space="preserve"> </w:t>
      </w:r>
      <w:proofErr w:type="gramStart"/>
      <w:r w:rsidRPr="002372BE">
        <w:t>separately</w:t>
      </w:r>
      <w:r>
        <w:t>,</w:t>
      </w:r>
      <w:r w:rsidR="00421847">
        <w:t xml:space="preserve"> </w:t>
      </w:r>
      <w:r w:rsidRPr="002372BE">
        <w:t>and</w:t>
      </w:r>
      <w:proofErr w:type="gramEnd"/>
      <w:r w:rsidR="00421847">
        <w:t xml:space="preserve"> </w:t>
      </w:r>
      <w:r w:rsidRPr="002372BE">
        <w:t>may</w:t>
      </w:r>
      <w:r w:rsidR="00421847">
        <w:t xml:space="preserve"> </w:t>
      </w:r>
      <w:r w:rsidRPr="002372BE">
        <w:t>use</w:t>
      </w:r>
      <w:r w:rsidR="00421847">
        <w:t xml:space="preserve"> </w:t>
      </w:r>
      <w:r w:rsidRPr="002372BE">
        <w:t>different</w:t>
      </w:r>
      <w:r w:rsidR="00421847">
        <w:t xml:space="preserve"> </w:t>
      </w:r>
      <w:r w:rsidRPr="002372BE">
        <w:t>rules</w:t>
      </w:r>
      <w:r w:rsidR="00421847">
        <w:t xml:space="preserve"> </w:t>
      </w:r>
      <w:r w:rsidRPr="002372BE">
        <w:t>for</w:t>
      </w:r>
      <w:r w:rsidR="00421847">
        <w:t xml:space="preserve"> </w:t>
      </w:r>
      <w:r w:rsidRPr="002372BE">
        <w:t>call</w:t>
      </w:r>
      <w:r w:rsidR="00421847">
        <w:t xml:space="preserve"> </w:t>
      </w:r>
      <w:r w:rsidRPr="002372BE">
        <w:t>redirection</w:t>
      </w:r>
      <w:r w:rsidR="00421847">
        <w:t xml:space="preserve"> </w:t>
      </w:r>
      <w:r w:rsidRPr="002372BE">
        <w:t>and</w:t>
      </w:r>
      <w:r w:rsidR="00421847">
        <w:t xml:space="preserve"> </w:t>
      </w:r>
      <w:r w:rsidRPr="002372BE">
        <w:t>other</w:t>
      </w:r>
      <w:r w:rsidR="00421847">
        <w:t xml:space="preserve"> </w:t>
      </w:r>
      <w:r w:rsidRPr="002372BE">
        <w:t>services.</w:t>
      </w:r>
      <w:r w:rsidR="00421847">
        <w:t xml:space="preserve">  </w:t>
      </w:r>
      <w:r w:rsidRPr="002372BE">
        <w:t>These</w:t>
      </w:r>
      <w:r w:rsidR="00421847">
        <w:t xml:space="preserve"> </w:t>
      </w:r>
      <w:r w:rsidRPr="002372BE">
        <w:t>pilot</w:t>
      </w:r>
      <w:r w:rsidR="00421847">
        <w:t xml:space="preserve"> </w:t>
      </w:r>
      <w:r w:rsidRPr="002372BE">
        <w:t>numbers</w:t>
      </w:r>
      <w:r w:rsidR="00421847">
        <w:t xml:space="preserve"> </w:t>
      </w:r>
      <w:r w:rsidRPr="002372BE">
        <w:t>will</w:t>
      </w:r>
      <w:r w:rsidR="00421847">
        <w:t xml:space="preserve"> </w:t>
      </w:r>
      <w:r w:rsidRPr="002372BE">
        <w:t>then</w:t>
      </w:r>
      <w:r w:rsidR="00421847">
        <w:t xml:space="preserve"> </w:t>
      </w:r>
      <w:r w:rsidRPr="002372BE">
        <w:t>be</w:t>
      </w:r>
      <w:r w:rsidR="00421847">
        <w:t xml:space="preserve"> </w:t>
      </w:r>
      <w:r w:rsidRPr="002372BE">
        <w:t>redirected</w:t>
      </w:r>
      <w:r w:rsidR="00421847">
        <w:t xml:space="preserve"> </w:t>
      </w:r>
      <w:r w:rsidRPr="002372BE">
        <w:t>by</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rsidRPr="002372BE">
        <w:t>where</w:t>
      </w:r>
      <w:r w:rsidR="00421847">
        <w:t xml:space="preserve"> </w:t>
      </w:r>
      <w:r w:rsidRPr="002372BE">
        <w:t>interactive</w:t>
      </w:r>
      <w:r w:rsidR="00421847">
        <w:t xml:space="preserve"> </w:t>
      </w:r>
      <w:r w:rsidRPr="002372BE">
        <w:t>voice</w:t>
      </w:r>
      <w:r w:rsidR="00421847">
        <w:t xml:space="preserve"> </w:t>
      </w:r>
      <w:r w:rsidRPr="002372BE">
        <w:t>response</w:t>
      </w:r>
      <w:r w:rsidR="00421847">
        <w:t xml:space="preserve"> </w:t>
      </w:r>
      <w:r w:rsidRPr="002372BE">
        <w:t>prompts</w:t>
      </w:r>
      <w:r w:rsidR="00421847">
        <w:t xml:space="preserve"> </w:t>
      </w:r>
      <w:r w:rsidRPr="002372BE">
        <w:t>can</w:t>
      </w:r>
      <w:r w:rsidR="00421847">
        <w:t xml:space="preserve"> </w:t>
      </w:r>
      <w:r w:rsidRPr="002372BE">
        <w:t>be</w:t>
      </w:r>
      <w:r w:rsidR="00421847">
        <w:t xml:space="preserve"> </w:t>
      </w:r>
      <w:r w:rsidRPr="002372BE">
        <w:t>played</w:t>
      </w:r>
      <w:r w:rsidR="00421847">
        <w:t xml:space="preserve"> </w:t>
      </w:r>
      <w:r w:rsidRPr="002372BE">
        <w:t>and</w:t>
      </w:r>
      <w:r w:rsidR="00421847">
        <w:t xml:space="preserve"> </w:t>
      </w:r>
      <w:r w:rsidRPr="002372BE">
        <w:t>the</w:t>
      </w:r>
      <w:r w:rsidR="00421847">
        <w:t xml:space="preserve"> </w:t>
      </w:r>
      <w:r w:rsidRPr="002372BE">
        <w:t>call</w:t>
      </w:r>
      <w:r w:rsidR="00421847">
        <w:t xml:space="preserve"> </w:t>
      </w:r>
      <w:r w:rsidRPr="002372BE">
        <w:t>is</w:t>
      </w:r>
      <w:r w:rsidR="00421847">
        <w:t xml:space="preserve"> </w:t>
      </w:r>
      <w:r w:rsidRPr="002372BE">
        <w:t>queued</w:t>
      </w:r>
      <w:r w:rsidR="00421847">
        <w:t xml:space="preserve"> </w:t>
      </w:r>
      <w:r w:rsidRPr="002372BE">
        <w:t>while</w:t>
      </w:r>
      <w:r w:rsidR="00421847">
        <w:t xml:space="preserve"> </w:t>
      </w:r>
      <w:r w:rsidRPr="002372BE">
        <w:t>routing</w:t>
      </w:r>
      <w:r w:rsidR="00421847">
        <w:t xml:space="preserve"> </w:t>
      </w:r>
      <w:r w:rsidRPr="002372BE">
        <w:t>decisions</w:t>
      </w:r>
      <w:r w:rsidR="00421847">
        <w:t xml:space="preserve"> </w:t>
      </w:r>
      <w:r w:rsidRPr="002372BE">
        <w:t>are</w:t>
      </w:r>
      <w:r w:rsidR="00421847">
        <w:t xml:space="preserve"> </w:t>
      </w:r>
      <w:r w:rsidRPr="002372BE">
        <w:t>made.</w:t>
      </w:r>
    </w:p>
    <w:p w14:paraId="6B8A0C72" w14:textId="1F411C66" w:rsidR="00FC6EC7" w:rsidRPr="002372BE" w:rsidRDefault="00FC6EC7" w:rsidP="00FC6EC7">
      <w:pPr>
        <w:pStyle w:val="ModifiedListParagraph"/>
      </w:pPr>
      <w:bookmarkStart w:id="21" w:name="_Ref160257482"/>
      <w:r w:rsidRPr="002372BE">
        <w:t>Your</w:t>
      </w:r>
      <w:r w:rsidR="00421847">
        <w:t xml:space="preserve"> </w:t>
      </w:r>
      <w:r w:rsidRPr="002372BE">
        <w:t>pilot</w:t>
      </w:r>
      <w:r w:rsidR="00421847">
        <w:t xml:space="preserve"> </w:t>
      </w:r>
      <w:r w:rsidRPr="002372BE">
        <w:t>numbers</w:t>
      </w:r>
      <w:r w:rsidR="00421847">
        <w:t xml:space="preserve"> </w:t>
      </w:r>
      <w:r w:rsidRPr="002372BE">
        <w:t>will</w:t>
      </w:r>
      <w:r w:rsidR="00421847">
        <w:t xml:space="preserve"> </w:t>
      </w:r>
      <w:r w:rsidRPr="002372BE">
        <w:t>be</w:t>
      </w:r>
      <w:r w:rsidR="00421847">
        <w:t xml:space="preserve"> </w:t>
      </w:r>
      <w:r w:rsidRPr="002372BE">
        <w:t>allocated</w:t>
      </w:r>
      <w:r w:rsidR="00421847">
        <w:t xml:space="preserve"> </w:t>
      </w:r>
      <w:r w:rsidRPr="002372BE">
        <w:t>a</w:t>
      </w:r>
      <w:r w:rsidR="00421847">
        <w:t xml:space="preserve"> </w:t>
      </w:r>
      <w:r w:rsidRPr="002372BE">
        <w:t>nominated</w:t>
      </w:r>
      <w:r w:rsidR="00421847">
        <w:t xml:space="preserve"> </w:t>
      </w:r>
      <w:r w:rsidRPr="002372BE">
        <w:t>home</w:t>
      </w:r>
      <w:r w:rsidR="00421847">
        <w:t xml:space="preserve"> </w:t>
      </w:r>
      <w:r w:rsidRPr="002372BE">
        <w:t>location</w:t>
      </w:r>
      <w:r w:rsidR="00421847">
        <w:t xml:space="preserve"> </w:t>
      </w:r>
      <w:r w:rsidRPr="002372BE">
        <w:t>and</w:t>
      </w:r>
      <w:r w:rsidR="00421847">
        <w:t xml:space="preserve"> </w:t>
      </w:r>
      <w:r w:rsidRPr="002372BE">
        <w:t>an</w:t>
      </w:r>
      <w:r w:rsidR="00421847">
        <w:t xml:space="preserve"> </w:t>
      </w:r>
      <w:r w:rsidRPr="002372BE">
        <w:t>area</w:t>
      </w:r>
      <w:r w:rsidR="00421847">
        <w:t xml:space="preserve"> </w:t>
      </w:r>
      <w:r w:rsidRPr="002372BE">
        <w:t>code</w:t>
      </w:r>
      <w:r w:rsidR="00421847">
        <w:t xml:space="preserve"> </w:t>
      </w:r>
      <w:r w:rsidRPr="002372BE">
        <w:t>based</w:t>
      </w:r>
      <w:r w:rsidR="00421847">
        <w:t xml:space="preserve"> </w:t>
      </w:r>
      <w:r w:rsidRPr="002372BE">
        <w:t>on</w:t>
      </w:r>
      <w:r w:rsidR="00421847">
        <w:t xml:space="preserve"> </w:t>
      </w:r>
      <w:r w:rsidRPr="002372BE">
        <w:t>the</w:t>
      </w:r>
      <w:r w:rsidR="00421847">
        <w:t xml:space="preserve"> </w:t>
      </w:r>
      <w:r w:rsidRPr="002372BE">
        <w:t>State</w:t>
      </w:r>
      <w:r w:rsidR="00421847">
        <w:t xml:space="preserve"> </w:t>
      </w:r>
      <w:r w:rsidRPr="002372BE">
        <w:t>or</w:t>
      </w:r>
      <w:r w:rsidR="00421847">
        <w:t xml:space="preserve"> </w:t>
      </w:r>
      <w:r w:rsidRPr="002372BE">
        <w:t>Territory</w:t>
      </w:r>
      <w:r w:rsidR="00421847">
        <w:t xml:space="preserve"> </w:t>
      </w:r>
      <w:r w:rsidRPr="002372BE">
        <w:t>of</w:t>
      </w:r>
      <w:r w:rsidR="00421847">
        <w:t xml:space="preserve"> </w:t>
      </w:r>
      <w:r>
        <w:t>one</w:t>
      </w:r>
      <w:r w:rsidR="00421847">
        <w:t xml:space="preserve"> </w:t>
      </w:r>
      <w:r>
        <w:t>nominated</w:t>
      </w:r>
      <w:r w:rsidR="00421847">
        <w:t xml:space="preserve"> </w:t>
      </w:r>
      <w:r w:rsidRPr="002372BE">
        <w:t>site</w:t>
      </w:r>
      <w:r w:rsidR="00421847">
        <w:t xml:space="preserve"> </w:t>
      </w:r>
      <w:r w:rsidRPr="002372BE">
        <w:t>address</w:t>
      </w:r>
      <w:r w:rsidR="00421847">
        <w:t xml:space="preserve"> </w:t>
      </w:r>
      <w:r w:rsidRPr="002372BE">
        <w:t>as</w:t>
      </w:r>
      <w:r w:rsidR="00421847">
        <w:t xml:space="preserve"> </w:t>
      </w:r>
      <w:r w:rsidRPr="002372BE">
        <w:t>follows:</w:t>
      </w:r>
      <w:bookmarkEnd w:id="21"/>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elephone numbers"/>
        <w:tblDescription w:val="State or Territory of Site Address, Nominated Home Location and Area Codes"/>
      </w:tblPr>
      <w:tblGrid>
        <w:gridCol w:w="3484"/>
        <w:gridCol w:w="1843"/>
        <w:gridCol w:w="1337"/>
      </w:tblGrid>
      <w:tr w:rsidR="00FC6EC7" w:rsidRPr="00C5057F" w14:paraId="1420691E" w14:textId="77777777" w:rsidTr="009842BC">
        <w:trPr>
          <w:jc w:val="center"/>
        </w:trPr>
        <w:tc>
          <w:tcPr>
            <w:tcW w:w="3484" w:type="dxa"/>
            <w:tcBorders>
              <w:top w:val="single" w:sz="4" w:space="0" w:color="auto"/>
              <w:bottom w:val="single" w:sz="4" w:space="0" w:color="auto"/>
              <w:right w:val="single" w:sz="4" w:space="0" w:color="auto"/>
            </w:tcBorders>
            <w:shd w:val="clear" w:color="auto" w:fill="F2F2F2" w:themeFill="background1" w:themeFillShade="F2"/>
          </w:tcPr>
          <w:p w14:paraId="2A0C6FF8" w14:textId="2780150A" w:rsidR="00FC6EC7" w:rsidRPr="00C5057F" w:rsidRDefault="00FC6EC7" w:rsidP="009842BC">
            <w:pPr>
              <w:spacing w:before="60" w:after="60"/>
              <w:rPr>
                <w:rFonts w:ascii="Verdana" w:eastAsia="MS Mincho" w:hAnsi="Verdana"/>
                <w:b/>
                <w:sz w:val="20"/>
              </w:rPr>
            </w:pPr>
            <w:r w:rsidRPr="00C5057F">
              <w:rPr>
                <w:rFonts w:ascii="Verdana" w:eastAsia="MS Mincho" w:hAnsi="Verdana"/>
                <w:b/>
                <w:sz w:val="20"/>
              </w:rPr>
              <w:t>State</w:t>
            </w:r>
            <w:r w:rsidR="00421847">
              <w:rPr>
                <w:rFonts w:ascii="Verdana" w:eastAsia="MS Mincho" w:hAnsi="Verdana"/>
                <w:b/>
                <w:sz w:val="20"/>
              </w:rPr>
              <w:t xml:space="preserve"> </w:t>
            </w:r>
            <w:r w:rsidRPr="00C5057F">
              <w:rPr>
                <w:rFonts w:ascii="Verdana" w:eastAsia="MS Mincho" w:hAnsi="Verdana"/>
                <w:b/>
                <w:sz w:val="20"/>
              </w:rPr>
              <w:t>or</w:t>
            </w:r>
            <w:r w:rsidR="00421847">
              <w:rPr>
                <w:rFonts w:ascii="Verdana" w:eastAsia="MS Mincho" w:hAnsi="Verdana"/>
                <w:b/>
                <w:sz w:val="20"/>
              </w:rPr>
              <w:t xml:space="preserve"> </w:t>
            </w:r>
            <w:r w:rsidRPr="00C5057F">
              <w:rPr>
                <w:rFonts w:ascii="Verdana" w:eastAsia="MS Mincho" w:hAnsi="Verdana"/>
                <w:b/>
                <w:sz w:val="20"/>
              </w:rPr>
              <w:t>Territory</w:t>
            </w:r>
            <w:r w:rsidR="00421847">
              <w:rPr>
                <w:rFonts w:ascii="Verdana" w:eastAsia="MS Mincho" w:hAnsi="Verdana"/>
                <w:b/>
                <w:sz w:val="20"/>
              </w:rPr>
              <w:t xml:space="preserve"> </w:t>
            </w:r>
            <w:r w:rsidRPr="00C5057F">
              <w:rPr>
                <w:rFonts w:ascii="Verdana" w:eastAsia="MS Mincho" w:hAnsi="Verdana"/>
                <w:b/>
                <w:sz w:val="20"/>
              </w:rPr>
              <w:t>of</w:t>
            </w:r>
            <w:r w:rsidR="00421847">
              <w:rPr>
                <w:rFonts w:ascii="Verdana" w:eastAsia="MS Mincho" w:hAnsi="Verdana"/>
                <w:b/>
                <w:sz w:val="20"/>
              </w:rPr>
              <w:t xml:space="preserve"> </w:t>
            </w:r>
            <w:r w:rsidRPr="00C5057F">
              <w:rPr>
                <w:rFonts w:ascii="Verdana" w:eastAsia="MS Mincho" w:hAnsi="Verdana"/>
                <w:b/>
                <w:sz w:val="20"/>
              </w:rPr>
              <w:t>Site</w:t>
            </w:r>
            <w:r w:rsidR="00421847">
              <w:rPr>
                <w:rFonts w:ascii="Verdana" w:eastAsia="MS Mincho" w:hAnsi="Verdana"/>
                <w:b/>
                <w:sz w:val="20"/>
              </w:rPr>
              <w:t xml:space="preserve"> </w:t>
            </w:r>
            <w:r w:rsidRPr="00C5057F">
              <w:rPr>
                <w:rFonts w:ascii="Verdana" w:eastAsia="MS Mincho" w:hAnsi="Verdana"/>
                <w:b/>
                <w:sz w:val="20"/>
              </w:rPr>
              <w:t>Address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04EFE" w14:textId="4095A5CA" w:rsidR="00FC6EC7" w:rsidRPr="00C5057F" w:rsidRDefault="00FC6EC7" w:rsidP="009842BC">
            <w:pPr>
              <w:spacing w:before="60" w:after="60"/>
              <w:rPr>
                <w:rFonts w:ascii="Verdana" w:eastAsia="MS Mincho" w:hAnsi="Verdana"/>
                <w:b/>
                <w:sz w:val="20"/>
              </w:rPr>
            </w:pPr>
            <w:r w:rsidRPr="00C5057F">
              <w:rPr>
                <w:rFonts w:ascii="Verdana" w:eastAsia="MS Mincho" w:hAnsi="Verdana"/>
                <w:b/>
                <w:sz w:val="20"/>
              </w:rPr>
              <w:t>Nominated</w:t>
            </w:r>
            <w:r w:rsidR="00421847">
              <w:rPr>
                <w:rFonts w:ascii="Verdana" w:eastAsia="MS Mincho" w:hAnsi="Verdana"/>
                <w:b/>
                <w:sz w:val="20"/>
              </w:rPr>
              <w:t xml:space="preserve"> </w:t>
            </w:r>
            <w:r w:rsidRPr="00C5057F">
              <w:rPr>
                <w:rFonts w:ascii="Verdana" w:eastAsia="MS Mincho" w:hAnsi="Verdana"/>
                <w:b/>
                <w:sz w:val="20"/>
              </w:rPr>
              <w:t>Home</w:t>
            </w:r>
            <w:r w:rsidR="00421847">
              <w:rPr>
                <w:rFonts w:ascii="Verdana" w:eastAsia="MS Mincho" w:hAnsi="Verdana"/>
                <w:b/>
                <w:sz w:val="20"/>
              </w:rPr>
              <w:t xml:space="preserve"> </w:t>
            </w:r>
            <w:r w:rsidRPr="00C5057F">
              <w:rPr>
                <w:rFonts w:ascii="Verdana" w:eastAsia="MS Mincho" w:hAnsi="Verdana"/>
                <w:b/>
                <w:sz w:val="20"/>
              </w:rPr>
              <w:t>Location</w:t>
            </w:r>
          </w:p>
        </w:tc>
        <w:tc>
          <w:tcPr>
            <w:tcW w:w="1337" w:type="dxa"/>
            <w:tcBorders>
              <w:top w:val="single" w:sz="4" w:space="0" w:color="auto"/>
              <w:left w:val="single" w:sz="4" w:space="0" w:color="auto"/>
              <w:bottom w:val="single" w:sz="4" w:space="0" w:color="auto"/>
            </w:tcBorders>
            <w:shd w:val="clear" w:color="auto" w:fill="F2F2F2" w:themeFill="background1" w:themeFillShade="F2"/>
          </w:tcPr>
          <w:p w14:paraId="6A532E34" w14:textId="29E8C08E" w:rsidR="00FC6EC7" w:rsidRPr="00C5057F" w:rsidRDefault="00FC6EC7" w:rsidP="009842BC">
            <w:pPr>
              <w:spacing w:before="60" w:after="60"/>
              <w:rPr>
                <w:rFonts w:ascii="Verdana" w:eastAsia="MS Mincho" w:hAnsi="Verdana"/>
                <w:b/>
                <w:sz w:val="20"/>
              </w:rPr>
            </w:pPr>
            <w:r w:rsidRPr="00C5057F">
              <w:rPr>
                <w:rFonts w:ascii="Verdana" w:eastAsia="MS Mincho" w:hAnsi="Verdana"/>
                <w:b/>
                <w:sz w:val="20"/>
              </w:rPr>
              <w:t>Area</w:t>
            </w:r>
            <w:r w:rsidR="00421847">
              <w:rPr>
                <w:rFonts w:ascii="Verdana" w:eastAsia="MS Mincho" w:hAnsi="Verdana"/>
                <w:b/>
                <w:sz w:val="20"/>
              </w:rPr>
              <w:t xml:space="preserve"> </w:t>
            </w:r>
            <w:r w:rsidRPr="00C5057F">
              <w:rPr>
                <w:rFonts w:ascii="Verdana" w:eastAsia="MS Mincho" w:hAnsi="Verdana"/>
                <w:b/>
                <w:sz w:val="20"/>
              </w:rPr>
              <w:t>Code</w:t>
            </w:r>
          </w:p>
        </w:tc>
      </w:tr>
      <w:tr w:rsidR="00FC6EC7" w:rsidRPr="00C5057F" w14:paraId="48C12536" w14:textId="77777777" w:rsidTr="009842BC">
        <w:trPr>
          <w:jc w:val="center"/>
        </w:trPr>
        <w:tc>
          <w:tcPr>
            <w:tcW w:w="3484" w:type="dxa"/>
            <w:tcBorders>
              <w:top w:val="single" w:sz="4" w:space="0" w:color="auto"/>
              <w:bottom w:val="single" w:sz="4" w:space="0" w:color="auto"/>
              <w:right w:val="single" w:sz="4" w:space="0" w:color="auto"/>
            </w:tcBorders>
          </w:tcPr>
          <w:p w14:paraId="3A6D70C7" w14:textId="03723516"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Northern</w:t>
            </w:r>
            <w:r w:rsidR="00421847">
              <w:rPr>
                <w:rFonts w:ascii="Verdana" w:eastAsia="MS Mincho" w:hAnsi="Verdana"/>
                <w:sz w:val="20"/>
              </w:rPr>
              <w:t xml:space="preserve"> </w:t>
            </w:r>
            <w:r w:rsidRPr="00C5057F">
              <w:rPr>
                <w:rFonts w:ascii="Verdana" w:eastAsia="MS Mincho" w:hAnsi="Verdana"/>
                <w:sz w:val="20"/>
              </w:rPr>
              <w:t>Territory</w:t>
            </w:r>
          </w:p>
        </w:tc>
        <w:tc>
          <w:tcPr>
            <w:tcW w:w="1843" w:type="dxa"/>
            <w:tcBorders>
              <w:top w:val="single" w:sz="4" w:space="0" w:color="auto"/>
              <w:left w:val="single" w:sz="4" w:space="0" w:color="auto"/>
              <w:bottom w:val="single" w:sz="4" w:space="0" w:color="auto"/>
              <w:right w:val="single" w:sz="4" w:space="0" w:color="auto"/>
            </w:tcBorders>
            <w:vAlign w:val="center"/>
          </w:tcPr>
          <w:p w14:paraId="138C43B5" w14:textId="6050105E"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Northern</w:t>
            </w:r>
            <w:r w:rsidR="00421847">
              <w:rPr>
                <w:rFonts w:ascii="Verdana" w:eastAsia="MS Mincho" w:hAnsi="Verdana"/>
                <w:sz w:val="20"/>
              </w:rPr>
              <w:t xml:space="preserve"> </w:t>
            </w:r>
            <w:r w:rsidRPr="00C5057F">
              <w:rPr>
                <w:rFonts w:ascii="Verdana" w:eastAsia="MS Mincho" w:hAnsi="Verdana"/>
                <w:sz w:val="20"/>
              </w:rPr>
              <w:t>Territory</w:t>
            </w:r>
          </w:p>
        </w:tc>
        <w:tc>
          <w:tcPr>
            <w:tcW w:w="1337" w:type="dxa"/>
            <w:tcBorders>
              <w:top w:val="single" w:sz="4" w:space="0" w:color="auto"/>
              <w:left w:val="single" w:sz="4" w:space="0" w:color="auto"/>
              <w:bottom w:val="single" w:sz="4" w:space="0" w:color="auto"/>
            </w:tcBorders>
            <w:vAlign w:val="center"/>
          </w:tcPr>
          <w:p w14:paraId="070E4030"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(08)</w:t>
            </w:r>
          </w:p>
        </w:tc>
      </w:tr>
      <w:tr w:rsidR="00FC6EC7" w:rsidRPr="00C5057F" w14:paraId="31EC0544" w14:textId="77777777" w:rsidTr="009842BC">
        <w:trPr>
          <w:jc w:val="center"/>
        </w:trPr>
        <w:tc>
          <w:tcPr>
            <w:tcW w:w="3484" w:type="dxa"/>
            <w:tcBorders>
              <w:top w:val="single" w:sz="4" w:space="0" w:color="auto"/>
              <w:bottom w:val="single" w:sz="4" w:space="0" w:color="auto"/>
              <w:right w:val="single" w:sz="4" w:space="0" w:color="auto"/>
            </w:tcBorders>
          </w:tcPr>
          <w:p w14:paraId="34BD762A" w14:textId="26F87E58"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New</w:t>
            </w:r>
            <w:r w:rsidR="00421847">
              <w:rPr>
                <w:rFonts w:ascii="Verdana" w:eastAsia="MS Mincho" w:hAnsi="Verdana"/>
                <w:sz w:val="20"/>
              </w:rPr>
              <w:t xml:space="preserve"> </w:t>
            </w:r>
            <w:r w:rsidRPr="00C5057F">
              <w:rPr>
                <w:rFonts w:ascii="Verdana" w:eastAsia="MS Mincho" w:hAnsi="Verdana"/>
                <w:sz w:val="20"/>
              </w:rPr>
              <w:t>South</w:t>
            </w:r>
            <w:r w:rsidR="00421847">
              <w:rPr>
                <w:rFonts w:ascii="Verdana" w:eastAsia="MS Mincho" w:hAnsi="Verdana"/>
                <w:sz w:val="20"/>
              </w:rPr>
              <w:t xml:space="preserve"> </w:t>
            </w:r>
            <w:r w:rsidRPr="00C5057F">
              <w:rPr>
                <w:rFonts w:ascii="Verdana" w:eastAsia="MS Mincho" w:hAnsi="Verdana"/>
                <w:sz w:val="20"/>
              </w:rPr>
              <w:t>Wales</w:t>
            </w:r>
          </w:p>
          <w:p w14:paraId="636AF229"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ACT</w:t>
            </w:r>
          </w:p>
        </w:tc>
        <w:tc>
          <w:tcPr>
            <w:tcW w:w="1843" w:type="dxa"/>
            <w:tcBorders>
              <w:top w:val="single" w:sz="4" w:space="0" w:color="auto"/>
              <w:left w:val="single" w:sz="4" w:space="0" w:color="auto"/>
              <w:bottom w:val="single" w:sz="4" w:space="0" w:color="auto"/>
              <w:right w:val="single" w:sz="4" w:space="0" w:color="auto"/>
            </w:tcBorders>
            <w:vAlign w:val="center"/>
          </w:tcPr>
          <w:p w14:paraId="18D904FC" w14:textId="1E50E3DD"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New</w:t>
            </w:r>
            <w:r w:rsidR="00421847">
              <w:rPr>
                <w:rFonts w:ascii="Verdana" w:eastAsia="MS Mincho" w:hAnsi="Verdana"/>
                <w:sz w:val="20"/>
              </w:rPr>
              <w:t xml:space="preserve"> </w:t>
            </w:r>
            <w:r w:rsidRPr="00C5057F">
              <w:rPr>
                <w:rFonts w:ascii="Verdana" w:eastAsia="MS Mincho" w:hAnsi="Verdana"/>
                <w:sz w:val="20"/>
              </w:rPr>
              <w:t>South</w:t>
            </w:r>
            <w:r w:rsidR="00421847">
              <w:rPr>
                <w:rFonts w:ascii="Verdana" w:eastAsia="MS Mincho" w:hAnsi="Verdana"/>
                <w:sz w:val="20"/>
              </w:rPr>
              <w:t xml:space="preserve"> </w:t>
            </w:r>
            <w:r w:rsidRPr="00C5057F">
              <w:rPr>
                <w:rFonts w:ascii="Verdana" w:eastAsia="MS Mincho" w:hAnsi="Verdana"/>
                <w:sz w:val="20"/>
              </w:rPr>
              <w:t>Wales</w:t>
            </w:r>
          </w:p>
        </w:tc>
        <w:tc>
          <w:tcPr>
            <w:tcW w:w="1337" w:type="dxa"/>
            <w:tcBorders>
              <w:top w:val="single" w:sz="4" w:space="0" w:color="auto"/>
              <w:left w:val="single" w:sz="4" w:space="0" w:color="auto"/>
              <w:bottom w:val="single" w:sz="4" w:space="0" w:color="auto"/>
            </w:tcBorders>
            <w:vAlign w:val="center"/>
          </w:tcPr>
          <w:p w14:paraId="58A0F536"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(02)</w:t>
            </w:r>
          </w:p>
        </w:tc>
      </w:tr>
      <w:tr w:rsidR="00FC6EC7" w:rsidRPr="00C5057F" w14:paraId="57A2F0D6" w14:textId="77777777" w:rsidTr="009842BC">
        <w:trPr>
          <w:jc w:val="center"/>
        </w:trPr>
        <w:tc>
          <w:tcPr>
            <w:tcW w:w="3484" w:type="dxa"/>
            <w:tcBorders>
              <w:top w:val="single" w:sz="4" w:space="0" w:color="auto"/>
              <w:bottom w:val="single" w:sz="4" w:space="0" w:color="auto"/>
              <w:right w:val="single" w:sz="4" w:space="0" w:color="auto"/>
            </w:tcBorders>
          </w:tcPr>
          <w:p w14:paraId="4692C3B7"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Tasmania</w:t>
            </w:r>
          </w:p>
          <w:p w14:paraId="076B1E4C"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Victoria</w:t>
            </w:r>
          </w:p>
        </w:tc>
        <w:tc>
          <w:tcPr>
            <w:tcW w:w="1843" w:type="dxa"/>
            <w:tcBorders>
              <w:top w:val="single" w:sz="4" w:space="0" w:color="auto"/>
              <w:left w:val="single" w:sz="4" w:space="0" w:color="auto"/>
              <w:bottom w:val="single" w:sz="4" w:space="0" w:color="auto"/>
              <w:right w:val="single" w:sz="4" w:space="0" w:color="auto"/>
            </w:tcBorders>
            <w:vAlign w:val="center"/>
          </w:tcPr>
          <w:p w14:paraId="337602C8"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Victoria</w:t>
            </w:r>
          </w:p>
        </w:tc>
        <w:tc>
          <w:tcPr>
            <w:tcW w:w="1337" w:type="dxa"/>
            <w:tcBorders>
              <w:top w:val="single" w:sz="4" w:space="0" w:color="auto"/>
              <w:left w:val="single" w:sz="4" w:space="0" w:color="auto"/>
              <w:bottom w:val="single" w:sz="4" w:space="0" w:color="auto"/>
            </w:tcBorders>
            <w:vAlign w:val="center"/>
          </w:tcPr>
          <w:p w14:paraId="51557CD6"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(03)</w:t>
            </w:r>
          </w:p>
        </w:tc>
      </w:tr>
      <w:tr w:rsidR="00FC6EC7" w:rsidRPr="00C5057F" w14:paraId="1E91AB23" w14:textId="77777777" w:rsidTr="009842BC">
        <w:trPr>
          <w:jc w:val="center"/>
        </w:trPr>
        <w:tc>
          <w:tcPr>
            <w:tcW w:w="3484" w:type="dxa"/>
            <w:tcBorders>
              <w:top w:val="single" w:sz="4" w:space="0" w:color="auto"/>
              <w:bottom w:val="single" w:sz="4" w:space="0" w:color="auto"/>
              <w:right w:val="single" w:sz="4" w:space="0" w:color="auto"/>
            </w:tcBorders>
          </w:tcPr>
          <w:p w14:paraId="20FE2C71"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Queensland</w:t>
            </w:r>
          </w:p>
        </w:tc>
        <w:tc>
          <w:tcPr>
            <w:tcW w:w="1843" w:type="dxa"/>
            <w:tcBorders>
              <w:top w:val="single" w:sz="4" w:space="0" w:color="auto"/>
              <w:left w:val="single" w:sz="4" w:space="0" w:color="auto"/>
              <w:bottom w:val="single" w:sz="4" w:space="0" w:color="auto"/>
              <w:right w:val="single" w:sz="4" w:space="0" w:color="auto"/>
            </w:tcBorders>
            <w:vAlign w:val="center"/>
          </w:tcPr>
          <w:p w14:paraId="51FBB7B4"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Queensland</w:t>
            </w:r>
          </w:p>
        </w:tc>
        <w:tc>
          <w:tcPr>
            <w:tcW w:w="1337" w:type="dxa"/>
            <w:tcBorders>
              <w:top w:val="single" w:sz="4" w:space="0" w:color="auto"/>
              <w:left w:val="single" w:sz="4" w:space="0" w:color="auto"/>
              <w:bottom w:val="single" w:sz="4" w:space="0" w:color="auto"/>
            </w:tcBorders>
            <w:vAlign w:val="center"/>
          </w:tcPr>
          <w:p w14:paraId="40C34743"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(07)</w:t>
            </w:r>
          </w:p>
        </w:tc>
      </w:tr>
      <w:tr w:rsidR="00FC6EC7" w:rsidRPr="00C5057F" w14:paraId="19926754" w14:textId="77777777" w:rsidTr="009842BC">
        <w:trPr>
          <w:jc w:val="center"/>
        </w:trPr>
        <w:tc>
          <w:tcPr>
            <w:tcW w:w="3484" w:type="dxa"/>
            <w:tcBorders>
              <w:top w:val="single" w:sz="4" w:space="0" w:color="auto"/>
              <w:bottom w:val="single" w:sz="4" w:space="0" w:color="auto"/>
              <w:right w:val="single" w:sz="4" w:space="0" w:color="auto"/>
            </w:tcBorders>
          </w:tcPr>
          <w:p w14:paraId="555F105E" w14:textId="2A66ED15"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Western</w:t>
            </w:r>
            <w:r w:rsidR="00421847">
              <w:rPr>
                <w:rFonts w:ascii="Verdana" w:eastAsia="MS Mincho" w:hAnsi="Verdana"/>
                <w:sz w:val="20"/>
              </w:rPr>
              <w:t xml:space="preserve"> </w:t>
            </w:r>
            <w:r w:rsidRPr="00C5057F">
              <w:rPr>
                <w:rFonts w:ascii="Verdana" w:eastAsia="MS Mincho" w:hAnsi="Verdana"/>
                <w:sz w:val="20"/>
              </w:rPr>
              <w:t>Australia</w:t>
            </w:r>
          </w:p>
        </w:tc>
        <w:tc>
          <w:tcPr>
            <w:tcW w:w="1843" w:type="dxa"/>
            <w:tcBorders>
              <w:top w:val="single" w:sz="4" w:space="0" w:color="auto"/>
              <w:left w:val="single" w:sz="4" w:space="0" w:color="auto"/>
              <w:bottom w:val="single" w:sz="4" w:space="0" w:color="auto"/>
              <w:right w:val="single" w:sz="4" w:space="0" w:color="auto"/>
            </w:tcBorders>
            <w:vAlign w:val="center"/>
          </w:tcPr>
          <w:p w14:paraId="3B03B7E5" w14:textId="678F27EC"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Western</w:t>
            </w:r>
            <w:r w:rsidR="00421847">
              <w:rPr>
                <w:rFonts w:ascii="Verdana" w:eastAsia="MS Mincho" w:hAnsi="Verdana"/>
                <w:sz w:val="20"/>
              </w:rPr>
              <w:t xml:space="preserve"> </w:t>
            </w:r>
            <w:r w:rsidRPr="00C5057F">
              <w:rPr>
                <w:rFonts w:ascii="Verdana" w:eastAsia="MS Mincho" w:hAnsi="Verdana"/>
                <w:sz w:val="20"/>
              </w:rPr>
              <w:t>Australia</w:t>
            </w:r>
          </w:p>
        </w:tc>
        <w:tc>
          <w:tcPr>
            <w:tcW w:w="1337" w:type="dxa"/>
            <w:tcBorders>
              <w:top w:val="single" w:sz="4" w:space="0" w:color="auto"/>
              <w:left w:val="single" w:sz="4" w:space="0" w:color="auto"/>
              <w:bottom w:val="single" w:sz="4" w:space="0" w:color="auto"/>
            </w:tcBorders>
            <w:vAlign w:val="center"/>
          </w:tcPr>
          <w:p w14:paraId="18B2AC8D"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(08)</w:t>
            </w:r>
          </w:p>
        </w:tc>
      </w:tr>
      <w:tr w:rsidR="00FC6EC7" w:rsidRPr="00C5057F" w14:paraId="68DE4745" w14:textId="77777777" w:rsidTr="009842BC">
        <w:trPr>
          <w:jc w:val="center"/>
        </w:trPr>
        <w:tc>
          <w:tcPr>
            <w:tcW w:w="3484" w:type="dxa"/>
            <w:tcBorders>
              <w:top w:val="single" w:sz="4" w:space="0" w:color="auto"/>
              <w:bottom w:val="single" w:sz="4" w:space="0" w:color="auto"/>
              <w:right w:val="single" w:sz="4" w:space="0" w:color="auto"/>
            </w:tcBorders>
          </w:tcPr>
          <w:p w14:paraId="2092CDA5" w14:textId="40797F9A"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South</w:t>
            </w:r>
            <w:r w:rsidR="00421847">
              <w:rPr>
                <w:rFonts w:ascii="Verdana" w:eastAsia="MS Mincho" w:hAnsi="Verdana"/>
                <w:sz w:val="20"/>
              </w:rPr>
              <w:t xml:space="preserve"> </w:t>
            </w:r>
            <w:r w:rsidRPr="00C5057F">
              <w:rPr>
                <w:rFonts w:ascii="Verdana" w:eastAsia="MS Mincho" w:hAnsi="Verdana"/>
                <w:sz w:val="20"/>
              </w:rPr>
              <w:t>Australia</w:t>
            </w:r>
          </w:p>
        </w:tc>
        <w:tc>
          <w:tcPr>
            <w:tcW w:w="1843" w:type="dxa"/>
            <w:tcBorders>
              <w:top w:val="single" w:sz="4" w:space="0" w:color="auto"/>
              <w:left w:val="single" w:sz="4" w:space="0" w:color="auto"/>
              <w:bottom w:val="single" w:sz="4" w:space="0" w:color="auto"/>
              <w:right w:val="single" w:sz="4" w:space="0" w:color="auto"/>
            </w:tcBorders>
            <w:vAlign w:val="center"/>
          </w:tcPr>
          <w:p w14:paraId="3AE7FB66" w14:textId="60E6B12C"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South</w:t>
            </w:r>
            <w:r w:rsidR="00421847">
              <w:rPr>
                <w:rFonts w:ascii="Verdana" w:eastAsia="MS Mincho" w:hAnsi="Verdana"/>
                <w:sz w:val="20"/>
              </w:rPr>
              <w:t xml:space="preserve"> </w:t>
            </w:r>
            <w:r w:rsidRPr="00C5057F">
              <w:rPr>
                <w:rFonts w:ascii="Verdana" w:eastAsia="MS Mincho" w:hAnsi="Verdana"/>
                <w:sz w:val="20"/>
              </w:rPr>
              <w:t>Australia</w:t>
            </w:r>
          </w:p>
        </w:tc>
        <w:tc>
          <w:tcPr>
            <w:tcW w:w="1337" w:type="dxa"/>
            <w:tcBorders>
              <w:top w:val="single" w:sz="4" w:space="0" w:color="auto"/>
              <w:left w:val="single" w:sz="4" w:space="0" w:color="auto"/>
              <w:bottom w:val="single" w:sz="4" w:space="0" w:color="auto"/>
            </w:tcBorders>
            <w:vAlign w:val="center"/>
          </w:tcPr>
          <w:p w14:paraId="70A44454" w14:textId="77777777" w:rsidR="00FC6EC7" w:rsidRPr="00C5057F" w:rsidRDefault="00FC6EC7" w:rsidP="009842BC">
            <w:pPr>
              <w:spacing w:before="60" w:after="60"/>
              <w:rPr>
                <w:rFonts w:ascii="Verdana" w:eastAsia="MS Mincho" w:hAnsi="Verdana"/>
                <w:sz w:val="20"/>
              </w:rPr>
            </w:pPr>
            <w:r w:rsidRPr="00C5057F">
              <w:rPr>
                <w:rFonts w:ascii="Verdana" w:eastAsia="MS Mincho" w:hAnsi="Verdana"/>
                <w:sz w:val="20"/>
              </w:rPr>
              <w:t>(08)</w:t>
            </w:r>
          </w:p>
        </w:tc>
      </w:tr>
    </w:tbl>
    <w:p w14:paraId="32610C8A" w14:textId="6557AD43" w:rsidR="00FC6EC7" w:rsidRPr="002372BE" w:rsidRDefault="00FC6EC7" w:rsidP="00FC6EC7">
      <w:pPr>
        <w:pStyle w:val="ModifiedListParagraph"/>
      </w:pPr>
      <w:r w:rsidRPr="002372BE">
        <w:t>The</w:t>
      </w:r>
      <w:r w:rsidR="00421847">
        <w:t xml:space="preserve"> </w:t>
      </w:r>
      <w:r w:rsidRPr="002372BE">
        <w:t>nominated</w:t>
      </w:r>
      <w:r w:rsidR="00421847">
        <w:t xml:space="preserve"> </w:t>
      </w:r>
      <w:r w:rsidRPr="00907303">
        <w:t>home</w:t>
      </w:r>
      <w:r w:rsidR="00421847">
        <w:t xml:space="preserve"> </w:t>
      </w:r>
      <w:r w:rsidRPr="002372BE">
        <w:t>location</w:t>
      </w:r>
      <w:r w:rsidR="00421847">
        <w:t xml:space="preserve"> </w:t>
      </w:r>
      <w:r w:rsidRPr="002372BE">
        <w:t>and</w:t>
      </w:r>
      <w:r w:rsidR="00421847">
        <w:t xml:space="preserve"> </w:t>
      </w:r>
      <w:r w:rsidRPr="002372BE">
        <w:t>area</w:t>
      </w:r>
      <w:r w:rsidR="00421847">
        <w:t xml:space="preserve"> </w:t>
      </w:r>
      <w:r w:rsidRPr="002372BE">
        <w:t>code</w:t>
      </w:r>
      <w:r w:rsidR="00421847">
        <w:t xml:space="preserve"> </w:t>
      </w:r>
      <w:r w:rsidRPr="002372BE">
        <w:t>will</w:t>
      </w:r>
      <w:r w:rsidR="00421847">
        <w:t xml:space="preserve"> </w:t>
      </w:r>
      <w:r w:rsidRPr="002372BE">
        <w:t>be</w:t>
      </w:r>
      <w:r w:rsidR="00421847">
        <w:t xml:space="preserve"> </w:t>
      </w:r>
      <w:r w:rsidRPr="002372BE">
        <w:t>used</w:t>
      </w:r>
      <w:r w:rsidR="00421847">
        <w:t xml:space="preserve"> </w:t>
      </w:r>
      <w:r w:rsidRPr="002372BE">
        <w:t>to</w:t>
      </w:r>
      <w:r w:rsidR="00421847">
        <w:t xml:space="preserve"> </w:t>
      </w:r>
      <w:r w:rsidRPr="002372BE">
        <w:t>calculate</w:t>
      </w:r>
      <w:r w:rsidR="00421847">
        <w:t xml:space="preserve"> </w:t>
      </w:r>
      <w:r w:rsidRPr="002372BE">
        <w:t>call</w:t>
      </w:r>
      <w:r w:rsidR="00421847">
        <w:t xml:space="preserve"> </w:t>
      </w:r>
      <w:r w:rsidRPr="002372BE">
        <w:t>costs</w:t>
      </w:r>
      <w:r w:rsidR="00421847">
        <w:t xml:space="preserve"> </w:t>
      </w:r>
      <w:r w:rsidRPr="002372BE">
        <w:t>for</w:t>
      </w:r>
      <w:r w:rsidR="00421847">
        <w:t xml:space="preserve"> </w:t>
      </w:r>
      <w:r w:rsidRPr="002372BE">
        <w:t>calls</w:t>
      </w:r>
      <w:r w:rsidR="00421847">
        <w:t xml:space="preserve"> </w:t>
      </w:r>
      <w:r w:rsidRPr="002372BE">
        <w:t>made</w:t>
      </w:r>
      <w:r w:rsidR="00421847">
        <w:t xml:space="preserve"> </w:t>
      </w:r>
      <w:r w:rsidRPr="002372BE">
        <w:t>using</w:t>
      </w:r>
      <w:r w:rsidR="00421847">
        <w:t xml:space="preserve"> </w:t>
      </w:r>
      <w:r>
        <w:t>your</w:t>
      </w:r>
      <w:r w:rsidR="00421847">
        <w:t xml:space="preserve"> </w:t>
      </w:r>
      <w:proofErr w:type="spellStart"/>
      <w:r>
        <w:t>PureEngage</w:t>
      </w:r>
      <w:proofErr w:type="spellEnd"/>
      <w:r w:rsidR="00421847">
        <w:t xml:space="preserve"> </w:t>
      </w:r>
      <w:r>
        <w:t>Service</w:t>
      </w:r>
      <w:r w:rsidRPr="002372BE">
        <w:t>.</w:t>
      </w:r>
    </w:p>
    <w:p w14:paraId="502AE83E" w14:textId="13091253" w:rsidR="00FC6EC7" w:rsidRDefault="00FC6EC7" w:rsidP="00FC6EC7">
      <w:pPr>
        <w:pStyle w:val="ModifiedListParagraph"/>
      </w:pPr>
      <w:r w:rsidRPr="002372BE">
        <w:t>If</w:t>
      </w:r>
      <w:r w:rsidR="00421847">
        <w:t xml:space="preserve"> </w:t>
      </w:r>
      <w:r w:rsidRPr="002372BE">
        <w:t>your</w:t>
      </w:r>
      <w:r w:rsidR="00421847">
        <w:t xml:space="preserve"> </w:t>
      </w:r>
      <w:r w:rsidRPr="002372BE">
        <w:t>site</w:t>
      </w:r>
      <w:r w:rsidR="00421847">
        <w:t xml:space="preserve"> </w:t>
      </w:r>
      <w:r w:rsidRPr="002372BE">
        <w:t>address</w:t>
      </w:r>
      <w:r w:rsidR="00421847">
        <w:t xml:space="preserve"> </w:t>
      </w:r>
      <w:r w:rsidRPr="002372BE">
        <w:t>is</w:t>
      </w:r>
      <w:r w:rsidR="00421847">
        <w:t xml:space="preserve"> </w:t>
      </w:r>
      <w:r w:rsidRPr="002372BE">
        <w:t>in</w:t>
      </w:r>
      <w:r w:rsidR="00421847">
        <w:t xml:space="preserve"> </w:t>
      </w:r>
      <w:r>
        <w:t>the</w:t>
      </w:r>
      <w:r w:rsidR="00421847">
        <w:t xml:space="preserve"> </w:t>
      </w:r>
      <w:r w:rsidRPr="002372BE">
        <w:t>Northern</w:t>
      </w:r>
      <w:r w:rsidR="00421847">
        <w:t xml:space="preserve"> </w:t>
      </w:r>
      <w:r w:rsidRPr="002372BE">
        <w:t>Territory</w:t>
      </w:r>
      <w:r>
        <w:t>,</w:t>
      </w:r>
      <w:r w:rsidR="00421847">
        <w:t xml:space="preserve"> </w:t>
      </w:r>
      <w:r>
        <w:t>New</w:t>
      </w:r>
      <w:r w:rsidR="00421847">
        <w:t xml:space="preserve"> </w:t>
      </w:r>
      <w:r>
        <w:t>South</w:t>
      </w:r>
      <w:r w:rsidR="00421847">
        <w:t xml:space="preserve"> </w:t>
      </w:r>
      <w:r>
        <w:t>Wales,</w:t>
      </w:r>
      <w:r w:rsidR="00421847">
        <w:t xml:space="preserve"> </w:t>
      </w:r>
      <w:r w:rsidRPr="002372BE">
        <w:t>Tasmania</w:t>
      </w:r>
      <w:r>
        <w:t>,</w:t>
      </w:r>
      <w:r w:rsidR="00421847">
        <w:t xml:space="preserve"> </w:t>
      </w:r>
      <w:r w:rsidRPr="002372BE">
        <w:t>Victoria</w:t>
      </w:r>
      <w:r>
        <w:t>,</w:t>
      </w:r>
      <w:r w:rsidR="00421847">
        <w:t xml:space="preserve"> </w:t>
      </w:r>
      <w:r w:rsidRPr="002372BE">
        <w:t>Queensland</w:t>
      </w:r>
      <w:r>
        <w:t>,</w:t>
      </w:r>
      <w:r w:rsidR="00421847">
        <w:t xml:space="preserve"> </w:t>
      </w:r>
      <w:r w:rsidRPr="002372BE">
        <w:t>Western</w:t>
      </w:r>
      <w:r w:rsidR="00421847">
        <w:t xml:space="preserve"> </w:t>
      </w:r>
      <w:proofErr w:type="gramStart"/>
      <w:r w:rsidRPr="002372BE">
        <w:t>Australia</w:t>
      </w:r>
      <w:proofErr w:type="gramEnd"/>
      <w:r w:rsidR="00421847">
        <w:t xml:space="preserve"> </w:t>
      </w:r>
      <w:r w:rsidRPr="002372BE">
        <w:t>or</w:t>
      </w:r>
      <w:r w:rsidR="00421847">
        <w:t xml:space="preserve"> </w:t>
      </w:r>
      <w:r w:rsidRPr="002372BE">
        <w:t>South</w:t>
      </w:r>
      <w:r w:rsidR="00421847">
        <w:t xml:space="preserve"> </w:t>
      </w:r>
      <w:r w:rsidRPr="002372BE">
        <w:t>Australia</w:t>
      </w:r>
      <w:r w:rsidR="00421847">
        <w:t xml:space="preserve"> </w:t>
      </w:r>
      <w:r w:rsidRPr="002372BE">
        <w:t>and</w:t>
      </w:r>
      <w:r w:rsidR="00421847">
        <w:t xml:space="preserve"> </w:t>
      </w:r>
      <w:r w:rsidRPr="002372BE">
        <w:t>is</w:t>
      </w:r>
      <w:r w:rsidR="00421847">
        <w:t xml:space="preserve"> </w:t>
      </w:r>
      <w:r w:rsidRPr="002372BE">
        <w:t>not</w:t>
      </w:r>
      <w:r w:rsidR="00421847">
        <w:t xml:space="preserve"> </w:t>
      </w:r>
      <w:r w:rsidRPr="002372BE">
        <w:t>located</w:t>
      </w:r>
      <w:r w:rsidR="00421847">
        <w:t xml:space="preserve"> </w:t>
      </w:r>
      <w:r w:rsidRPr="002372BE">
        <w:t>in</w:t>
      </w:r>
      <w:r w:rsidR="00421847">
        <w:t xml:space="preserve"> </w:t>
      </w:r>
      <w:r w:rsidRPr="002372BE">
        <w:t>an</w:t>
      </w:r>
      <w:r w:rsidR="00421847">
        <w:t xml:space="preserve"> </w:t>
      </w:r>
      <w:r w:rsidRPr="002372BE">
        <w:t>urban</w:t>
      </w:r>
      <w:r w:rsidR="00421847">
        <w:t xml:space="preserve"> </w:t>
      </w:r>
      <w:r w:rsidRPr="002372BE">
        <w:t>area,</w:t>
      </w:r>
      <w:r w:rsidR="00421847">
        <w:t xml:space="preserve"> </w:t>
      </w:r>
      <w:r w:rsidRPr="002372BE">
        <w:t>your</w:t>
      </w:r>
      <w:r w:rsidR="00421847">
        <w:t xml:space="preserve"> </w:t>
      </w:r>
      <w:r w:rsidRPr="002372BE">
        <w:t>pilot</w:t>
      </w:r>
      <w:r w:rsidR="00421847">
        <w:t xml:space="preserve"> </w:t>
      </w:r>
      <w:r w:rsidRPr="002372BE">
        <w:t>numbers</w:t>
      </w:r>
      <w:r w:rsidR="00421847">
        <w:t xml:space="preserve"> </w:t>
      </w:r>
      <w:r w:rsidRPr="002372BE">
        <w:t>will</w:t>
      </w:r>
      <w:r w:rsidR="00421847">
        <w:t xml:space="preserve"> </w:t>
      </w:r>
      <w:r w:rsidRPr="002372BE">
        <w:t>be</w:t>
      </w:r>
      <w:r w:rsidR="00421847">
        <w:t xml:space="preserve"> </w:t>
      </w:r>
      <w:r w:rsidRPr="002372BE">
        <w:t>allocated</w:t>
      </w:r>
      <w:r w:rsidR="00421847">
        <w:t xml:space="preserve"> </w:t>
      </w:r>
      <w:r w:rsidRPr="002372BE">
        <w:t>a</w:t>
      </w:r>
      <w:r w:rsidR="00421847">
        <w:t xml:space="preserve"> </w:t>
      </w:r>
      <w:r w:rsidRPr="002372BE">
        <w:t>telephone</w:t>
      </w:r>
      <w:r w:rsidR="00421847">
        <w:t xml:space="preserve"> </w:t>
      </w:r>
      <w:r w:rsidRPr="002372BE">
        <w:t>number</w:t>
      </w:r>
      <w:r w:rsidR="00421847">
        <w:t xml:space="preserve"> </w:t>
      </w:r>
      <w:r w:rsidRPr="002372BE">
        <w:t>matched</w:t>
      </w:r>
      <w:r w:rsidR="00421847">
        <w:t xml:space="preserve"> </w:t>
      </w:r>
      <w:r w:rsidRPr="002372BE">
        <w:t>to</w:t>
      </w:r>
      <w:r w:rsidR="00421847">
        <w:t xml:space="preserve"> </w:t>
      </w:r>
      <w:r w:rsidRPr="002372BE">
        <w:t>your</w:t>
      </w:r>
      <w:r w:rsidR="00421847">
        <w:t xml:space="preserve"> </w:t>
      </w:r>
      <w:r w:rsidRPr="002372BE">
        <w:t>nearest</w:t>
      </w:r>
      <w:r w:rsidR="00421847">
        <w:t xml:space="preserve"> </w:t>
      </w:r>
      <w:r w:rsidRPr="002372BE">
        <w:t>telephone</w:t>
      </w:r>
      <w:r w:rsidR="00421847">
        <w:t xml:space="preserve"> </w:t>
      </w:r>
      <w:r w:rsidRPr="002372BE">
        <w:t>exchange.</w:t>
      </w:r>
      <w:r w:rsidR="00421847">
        <w:t xml:space="preserve">  </w:t>
      </w:r>
      <w:r w:rsidRPr="00907303">
        <w:t>This</w:t>
      </w:r>
      <w:r w:rsidR="00421847">
        <w:t xml:space="preserve"> </w:t>
      </w:r>
      <w:r w:rsidRPr="002372BE">
        <w:t>will</w:t>
      </w:r>
      <w:r w:rsidR="00421847">
        <w:t xml:space="preserve"> </w:t>
      </w:r>
      <w:r w:rsidRPr="002372BE">
        <w:t>allow</w:t>
      </w:r>
      <w:r w:rsidR="00421847">
        <w:t xml:space="preserve"> </w:t>
      </w:r>
      <w:r w:rsidRPr="002372BE">
        <w:t>your</w:t>
      </w:r>
      <w:r w:rsidR="00421847">
        <w:t xml:space="preserve"> </w:t>
      </w:r>
      <w:r w:rsidRPr="002372BE">
        <w:t>Telstra</w:t>
      </w:r>
      <w:r w:rsidR="00421847">
        <w:t xml:space="preserve"> </w:t>
      </w:r>
      <w:r>
        <w:t>Inbound</w:t>
      </w:r>
      <w:r w:rsidR="00421847">
        <w:t xml:space="preserve"> </w:t>
      </w:r>
      <w:r>
        <w:t>Service</w:t>
      </w:r>
      <w:r w:rsidR="00421847">
        <w:t xml:space="preserve"> </w:t>
      </w:r>
      <w:r w:rsidRPr="002372BE">
        <w:t>to</w:t>
      </w:r>
      <w:r w:rsidR="00421847">
        <w:t xml:space="preserve"> </w:t>
      </w:r>
      <w:r w:rsidRPr="002372BE">
        <w:t>be</w:t>
      </w:r>
      <w:r w:rsidR="00421847">
        <w:t xml:space="preserve"> </w:t>
      </w:r>
      <w:r w:rsidRPr="002372BE">
        <w:t>redirected</w:t>
      </w:r>
      <w:r w:rsidR="00421847">
        <w:t xml:space="preserve"> </w:t>
      </w:r>
      <w:r w:rsidRPr="002372BE">
        <w:t>to</w:t>
      </w:r>
      <w:r w:rsidR="00421847">
        <w:t xml:space="preserve"> </w:t>
      </w:r>
      <w:r w:rsidRPr="002372BE">
        <w:t>pilot</w:t>
      </w:r>
      <w:r w:rsidR="00421847">
        <w:t xml:space="preserve"> </w:t>
      </w:r>
      <w:r w:rsidRPr="002372BE">
        <w:t>numbers</w:t>
      </w:r>
      <w:r w:rsidR="00421847">
        <w:t xml:space="preserve"> </w:t>
      </w:r>
      <w:r w:rsidRPr="002372BE">
        <w:t>at</w:t>
      </w:r>
      <w:r w:rsidR="00421847">
        <w:t xml:space="preserve"> </w:t>
      </w:r>
      <w:r w:rsidRPr="002372BE">
        <w:t>local</w:t>
      </w:r>
      <w:r w:rsidR="00421847">
        <w:t xml:space="preserve"> </w:t>
      </w:r>
      <w:r w:rsidRPr="002372BE">
        <w:t>call</w:t>
      </w:r>
      <w:r w:rsidR="00421847">
        <w:t xml:space="preserve"> </w:t>
      </w:r>
      <w:r w:rsidRPr="002372BE">
        <w:t>rates</w:t>
      </w:r>
      <w:r w:rsidR="00421847">
        <w:t xml:space="preserve"> </w:t>
      </w:r>
      <w:r w:rsidRPr="002372BE">
        <w:t>rather</w:t>
      </w:r>
      <w:r w:rsidR="00421847">
        <w:t xml:space="preserve"> </w:t>
      </w:r>
      <w:r w:rsidRPr="002372BE">
        <w:t>than</w:t>
      </w:r>
      <w:r w:rsidR="00421847">
        <w:t xml:space="preserve"> </w:t>
      </w:r>
      <w:r w:rsidRPr="002372BE">
        <w:t>long</w:t>
      </w:r>
      <w:r w:rsidR="00421847">
        <w:t xml:space="preserve"> </w:t>
      </w:r>
      <w:r w:rsidRPr="002372BE">
        <w:t>distance</w:t>
      </w:r>
      <w:r w:rsidR="00421847">
        <w:t xml:space="preserve"> </w:t>
      </w:r>
      <w:r w:rsidRPr="002372BE">
        <w:t>call</w:t>
      </w:r>
      <w:r w:rsidR="00421847">
        <w:t xml:space="preserve"> </w:t>
      </w:r>
      <w:r w:rsidRPr="002372BE">
        <w:t>rates.</w:t>
      </w:r>
    </w:p>
    <w:p w14:paraId="191C71C3" w14:textId="0CA1B869" w:rsidR="00FC6EC7" w:rsidRPr="002372BE" w:rsidRDefault="00FC6EC7" w:rsidP="00FC6EC7">
      <w:pPr>
        <w:pStyle w:val="ModifiedListParagraph"/>
      </w:pPr>
      <w:r w:rsidRPr="002372BE">
        <w:t>Whether</w:t>
      </w:r>
      <w:r w:rsidR="00421847">
        <w:t xml:space="preserve"> </w:t>
      </w:r>
      <w:r w:rsidRPr="00907303">
        <w:t>your</w:t>
      </w:r>
      <w:r w:rsidR="00421847">
        <w:t xml:space="preserve"> </w:t>
      </w:r>
      <w:r w:rsidRPr="002372BE">
        <w:t>site</w:t>
      </w:r>
      <w:r w:rsidR="00421847">
        <w:t xml:space="preserve"> </w:t>
      </w:r>
      <w:r w:rsidRPr="002372BE">
        <w:t>address</w:t>
      </w:r>
      <w:r w:rsidR="00421847">
        <w:t xml:space="preserve"> </w:t>
      </w:r>
      <w:r w:rsidRPr="002372BE">
        <w:t>is</w:t>
      </w:r>
      <w:r w:rsidR="00421847">
        <w:t xml:space="preserve"> </w:t>
      </w:r>
      <w:r w:rsidRPr="002372BE">
        <w:t>located</w:t>
      </w:r>
      <w:r w:rsidR="00421847">
        <w:t xml:space="preserve"> </w:t>
      </w:r>
      <w:r w:rsidRPr="002372BE">
        <w:t>outside</w:t>
      </w:r>
      <w:r w:rsidR="00421847">
        <w:t xml:space="preserve"> </w:t>
      </w:r>
      <w:r w:rsidRPr="002372BE">
        <w:t>of</w:t>
      </w:r>
      <w:r w:rsidR="00421847">
        <w:t xml:space="preserve"> </w:t>
      </w:r>
      <w:r w:rsidRPr="002372BE">
        <w:t>an</w:t>
      </w:r>
      <w:r w:rsidR="00421847">
        <w:t xml:space="preserve"> </w:t>
      </w:r>
      <w:r w:rsidRPr="002372BE">
        <w:t>urban</w:t>
      </w:r>
      <w:r w:rsidR="00421847">
        <w:t xml:space="preserve"> </w:t>
      </w:r>
      <w:r w:rsidRPr="002372BE">
        <w:t>area</w:t>
      </w:r>
      <w:r w:rsidR="00421847">
        <w:t xml:space="preserve"> </w:t>
      </w:r>
      <w:r w:rsidRPr="002372BE">
        <w:t>is</w:t>
      </w:r>
      <w:r w:rsidR="00421847">
        <w:t xml:space="preserve"> </w:t>
      </w:r>
      <w:r w:rsidRPr="002372BE">
        <w:t>based</w:t>
      </w:r>
      <w:r w:rsidR="00421847">
        <w:t xml:space="preserve"> </w:t>
      </w:r>
      <w:r w:rsidRPr="002372BE">
        <w:t>on</w:t>
      </w:r>
      <w:r w:rsidR="00421847">
        <w:t xml:space="preserve"> </w:t>
      </w:r>
      <w:r w:rsidRPr="002372BE">
        <w:t>the</w:t>
      </w:r>
      <w:r w:rsidR="00421847">
        <w:t xml:space="preserve"> </w:t>
      </w:r>
      <w:r w:rsidRPr="002372BE">
        <w:t>place’s</w:t>
      </w:r>
      <w:r w:rsidR="00421847">
        <w:t xml:space="preserve"> </w:t>
      </w:r>
      <w:r w:rsidRPr="002372BE">
        <w:t>population.</w:t>
      </w:r>
      <w:r w:rsidR="00421847">
        <w:t xml:space="preserve">  </w:t>
      </w:r>
      <w:r w:rsidRPr="002372BE">
        <w:t>For</w:t>
      </w:r>
      <w:r w:rsidR="00421847">
        <w:t xml:space="preserve"> </w:t>
      </w:r>
      <w:r w:rsidRPr="002372BE">
        <w:t>more</w:t>
      </w:r>
      <w:r w:rsidR="00421847">
        <w:t xml:space="preserve"> </w:t>
      </w:r>
      <w:r w:rsidRPr="002372BE">
        <w:t>detail,</w:t>
      </w:r>
      <w:r w:rsidR="00421847">
        <w:t xml:space="preserve"> </w:t>
      </w:r>
      <w:r w:rsidRPr="002372BE">
        <w:t>see</w:t>
      </w:r>
      <w:r w:rsidR="00421847">
        <w:t xml:space="preserve"> </w:t>
      </w:r>
      <w:r w:rsidRPr="002372BE">
        <w:t>our</w:t>
      </w:r>
      <w:r w:rsidR="00421847">
        <w:t xml:space="preserve"> </w:t>
      </w:r>
      <w:r w:rsidRPr="002372BE">
        <w:t>Universal</w:t>
      </w:r>
      <w:r w:rsidR="00421847">
        <w:t xml:space="preserve"> </w:t>
      </w:r>
      <w:r w:rsidRPr="002372BE">
        <w:t>Service</w:t>
      </w:r>
      <w:r w:rsidR="00421847">
        <w:t xml:space="preserve"> </w:t>
      </w:r>
      <w:r>
        <w:t>Plan</w:t>
      </w:r>
      <w:r w:rsidR="00421847">
        <w:t xml:space="preserve"> </w:t>
      </w:r>
      <w:r w:rsidRPr="002372BE">
        <w:t>or</w:t>
      </w:r>
      <w:r w:rsidR="00421847">
        <w:t xml:space="preserve"> </w:t>
      </w:r>
      <w:r w:rsidRPr="002372BE">
        <w:t>the</w:t>
      </w:r>
      <w:r w:rsidR="00421847">
        <w:t xml:space="preserve"> </w:t>
      </w:r>
      <w:r w:rsidRPr="002372BE">
        <w:t>AC</w:t>
      </w:r>
      <w:r>
        <w:t>M</w:t>
      </w:r>
      <w:r w:rsidRPr="002372BE">
        <w:t>A’s</w:t>
      </w:r>
      <w:r w:rsidR="00421847">
        <w:t xml:space="preserve"> </w:t>
      </w:r>
      <w:r w:rsidRPr="002372BE">
        <w:t>Customer</w:t>
      </w:r>
      <w:r w:rsidR="00421847">
        <w:t xml:space="preserve"> </w:t>
      </w:r>
      <w:r w:rsidRPr="002372BE">
        <w:t>Service</w:t>
      </w:r>
      <w:r w:rsidR="00421847">
        <w:t xml:space="preserve"> </w:t>
      </w:r>
      <w:r w:rsidRPr="002372BE">
        <w:t>Guarantee.</w:t>
      </w:r>
    </w:p>
    <w:p w14:paraId="7344F425" w14:textId="4FD2AD9C" w:rsidR="00FC6EC7" w:rsidRDefault="00FC6EC7" w:rsidP="00FC6EC7">
      <w:pPr>
        <w:pStyle w:val="ModifiedListParagraph"/>
      </w:pPr>
      <w:r w:rsidRPr="002372BE">
        <w:t>Answer</w:t>
      </w:r>
      <w:r w:rsidR="00421847">
        <w:t xml:space="preserve"> </w:t>
      </w:r>
      <w:r w:rsidRPr="002372BE">
        <w:t>point</w:t>
      </w:r>
      <w:r w:rsidR="00421847">
        <w:t xml:space="preserve"> </w:t>
      </w:r>
      <w:r w:rsidRPr="002372BE">
        <w:t>telephone</w:t>
      </w:r>
      <w:r w:rsidR="00421847">
        <w:t xml:space="preserve"> </w:t>
      </w:r>
      <w:r w:rsidRPr="002372BE">
        <w:t>numbers</w:t>
      </w:r>
      <w:r w:rsidR="00421847">
        <w:t xml:space="preserve"> </w:t>
      </w:r>
      <w:r w:rsidRPr="002372BE">
        <w:t>are</w:t>
      </w:r>
      <w:r w:rsidR="00421847">
        <w:t xml:space="preserve"> </w:t>
      </w:r>
      <w:r w:rsidRPr="002372BE">
        <w:t>used</w:t>
      </w:r>
      <w:r w:rsidR="00421847">
        <w:t xml:space="preserve"> </w:t>
      </w:r>
      <w:r w:rsidRPr="002372BE">
        <w:t>by</w:t>
      </w:r>
      <w:r w:rsidR="00421847">
        <w:t xml:space="preserve"> </w:t>
      </w:r>
      <w:r w:rsidRPr="002372BE">
        <w:t>your</w:t>
      </w:r>
      <w:r w:rsidR="00421847">
        <w:t xml:space="preserve"> </w:t>
      </w:r>
      <w:r w:rsidRPr="002372BE">
        <w:t>agents</w:t>
      </w:r>
      <w:r w:rsidR="00421847">
        <w:t xml:space="preserve"> </w:t>
      </w:r>
      <w:r w:rsidRPr="002372BE">
        <w:t>and</w:t>
      </w:r>
      <w:r w:rsidR="00421847">
        <w:t xml:space="preserve"> </w:t>
      </w:r>
      <w:r w:rsidRPr="002372BE">
        <w:t>supervisors</w:t>
      </w:r>
      <w:r w:rsidR="00421847">
        <w:t xml:space="preserve"> </w:t>
      </w:r>
      <w:r w:rsidRPr="002372BE">
        <w:t>to</w:t>
      </w:r>
      <w:r w:rsidR="00421847">
        <w:t xml:space="preserve"> </w:t>
      </w:r>
      <w:r w:rsidRPr="002372BE">
        <w:t>make</w:t>
      </w:r>
      <w:r w:rsidR="00421847">
        <w:t xml:space="preserve"> </w:t>
      </w:r>
      <w:r w:rsidRPr="002372BE">
        <w:t>and</w:t>
      </w:r>
      <w:r w:rsidR="00421847">
        <w:t xml:space="preserve"> </w:t>
      </w:r>
      <w:r w:rsidRPr="002372BE">
        <w:t>receive</w:t>
      </w:r>
      <w:r w:rsidR="00421847">
        <w:t xml:space="preserve"> </w:t>
      </w:r>
      <w:r w:rsidRPr="002372BE">
        <w:t>calls</w:t>
      </w:r>
      <w:r w:rsidR="00421847">
        <w:t xml:space="preserve"> </w:t>
      </w:r>
      <w:r w:rsidRPr="00907303">
        <w:t>using</w:t>
      </w:r>
      <w:r w:rsidR="00421847">
        <w:t xml:space="preserve"> </w:t>
      </w:r>
      <w:r>
        <w:t>your</w:t>
      </w:r>
      <w:r w:rsidR="00421847">
        <w:t xml:space="preserve"> </w:t>
      </w:r>
      <w:proofErr w:type="spellStart"/>
      <w:r>
        <w:t>PureEngage</w:t>
      </w:r>
      <w:proofErr w:type="spellEnd"/>
      <w:r w:rsidR="00421847">
        <w:t xml:space="preserve"> </w:t>
      </w:r>
      <w:r>
        <w:t>Service</w:t>
      </w:r>
      <w:r w:rsidRPr="002372BE">
        <w:t>.</w:t>
      </w:r>
      <w:r w:rsidR="00421847">
        <w:t xml:space="preserve">  </w:t>
      </w:r>
      <w:r w:rsidRPr="002372BE">
        <w:t>Each</w:t>
      </w:r>
      <w:r w:rsidR="00421847">
        <w:t xml:space="preserve"> </w:t>
      </w:r>
      <w:r w:rsidRPr="002372BE">
        <w:t>of</w:t>
      </w:r>
      <w:r w:rsidR="00421847">
        <w:t xml:space="preserve"> </w:t>
      </w:r>
      <w:r w:rsidRPr="002372BE">
        <w:t>your</w:t>
      </w:r>
      <w:r w:rsidR="00421847">
        <w:t xml:space="preserve"> </w:t>
      </w:r>
      <w:r w:rsidRPr="002372BE">
        <w:t>answer</w:t>
      </w:r>
      <w:r w:rsidR="00421847">
        <w:t xml:space="preserve"> </w:t>
      </w:r>
      <w:r w:rsidRPr="002372BE">
        <w:t>point</w:t>
      </w:r>
      <w:r w:rsidR="00421847">
        <w:t xml:space="preserve"> </w:t>
      </w:r>
      <w:r w:rsidRPr="002372BE">
        <w:t>telephone</w:t>
      </w:r>
      <w:r w:rsidR="00421847">
        <w:t xml:space="preserve"> </w:t>
      </w:r>
      <w:r w:rsidRPr="002372BE">
        <w:t>numbers</w:t>
      </w:r>
      <w:r w:rsidR="00421847">
        <w:t xml:space="preserve"> </w:t>
      </w:r>
      <w:r w:rsidRPr="002372BE">
        <w:t>must</w:t>
      </w:r>
      <w:r w:rsidR="00421847">
        <w:t xml:space="preserve"> </w:t>
      </w:r>
      <w:r w:rsidRPr="002372BE">
        <w:t>be</w:t>
      </w:r>
      <w:r w:rsidR="00421847">
        <w:t xml:space="preserve"> </w:t>
      </w:r>
      <w:r w:rsidRPr="002372BE">
        <w:t>land</w:t>
      </w:r>
      <w:r w:rsidR="00421847">
        <w:t xml:space="preserve"> </w:t>
      </w:r>
      <w:r w:rsidRPr="002372BE">
        <w:t>line</w:t>
      </w:r>
      <w:r w:rsidR="00421847">
        <w:t xml:space="preserve"> </w:t>
      </w:r>
      <w:r w:rsidRPr="002372BE">
        <w:t>telephone</w:t>
      </w:r>
      <w:r w:rsidR="00421847">
        <w:t xml:space="preserve"> </w:t>
      </w:r>
      <w:r w:rsidRPr="002372BE">
        <w:t>numbers</w:t>
      </w:r>
      <w:r w:rsidR="00421847">
        <w:t xml:space="preserve"> </w:t>
      </w:r>
      <w:r w:rsidRPr="002372BE">
        <w:t>in</w:t>
      </w:r>
      <w:r w:rsidR="00421847">
        <w:t xml:space="preserve"> </w:t>
      </w:r>
      <w:r w:rsidRPr="002372BE">
        <w:t>Australia</w:t>
      </w:r>
      <w:r w:rsidR="00421847">
        <w:t xml:space="preserve"> </w:t>
      </w:r>
      <w:r w:rsidRPr="002372BE">
        <w:t>that</w:t>
      </w:r>
      <w:r w:rsidR="00421847">
        <w:t xml:space="preserve"> </w:t>
      </w:r>
      <w:r w:rsidRPr="002372BE">
        <w:t>can</w:t>
      </w:r>
      <w:r w:rsidR="00421847">
        <w:t xml:space="preserve"> </w:t>
      </w:r>
      <w:r w:rsidRPr="002372BE">
        <w:t>be</w:t>
      </w:r>
      <w:r w:rsidR="00421847">
        <w:t xml:space="preserve"> </w:t>
      </w:r>
      <w:r w:rsidRPr="002372BE">
        <w:t>directly</w:t>
      </w:r>
      <w:r w:rsidR="00421847">
        <w:t xml:space="preserve"> </w:t>
      </w:r>
      <w:proofErr w:type="spellStart"/>
      <w:r w:rsidRPr="002372BE">
        <w:t>dialled</w:t>
      </w:r>
      <w:proofErr w:type="spellEnd"/>
      <w:r w:rsidRPr="002372BE">
        <w:t>.</w:t>
      </w:r>
      <w:r w:rsidR="00421847">
        <w:t xml:space="preserve">  </w:t>
      </w:r>
      <w:r>
        <w:t>For</w:t>
      </w:r>
      <w:r w:rsidR="00421847">
        <w:t xml:space="preserve"> </w:t>
      </w:r>
      <w:r>
        <w:t>Premier</w:t>
      </w:r>
      <w:r w:rsidR="00421847">
        <w:t xml:space="preserve"> </w:t>
      </w:r>
      <w:r>
        <w:t>Edition</w:t>
      </w:r>
      <w:r w:rsidR="00421847">
        <w:t xml:space="preserve"> </w:t>
      </w:r>
      <w:r>
        <w:t>t</w:t>
      </w:r>
      <w:r w:rsidRPr="002372BE">
        <w:t>hese</w:t>
      </w:r>
      <w:r w:rsidR="00421847">
        <w:t xml:space="preserve"> </w:t>
      </w:r>
      <w:r w:rsidRPr="002372BE">
        <w:t>telephone</w:t>
      </w:r>
      <w:r w:rsidR="00421847">
        <w:t xml:space="preserve"> </w:t>
      </w:r>
      <w:r w:rsidRPr="002372BE">
        <w:t>numbers</w:t>
      </w:r>
      <w:r w:rsidR="00421847">
        <w:t xml:space="preserve"> </w:t>
      </w:r>
      <w:r w:rsidRPr="002372BE">
        <w:t>cannot</w:t>
      </w:r>
      <w:r w:rsidR="00421847">
        <w:t xml:space="preserve"> </w:t>
      </w:r>
      <w:r w:rsidRPr="002372BE">
        <w:t>be</w:t>
      </w:r>
      <w:r w:rsidR="00421847">
        <w:t xml:space="preserve"> </w:t>
      </w:r>
      <w:r w:rsidRPr="002372BE">
        <w:t>mobile</w:t>
      </w:r>
      <w:r w:rsidR="00421847">
        <w:t xml:space="preserve"> </w:t>
      </w:r>
      <w:r w:rsidRPr="002372BE">
        <w:t>or</w:t>
      </w:r>
      <w:r w:rsidR="00421847">
        <w:t xml:space="preserve"> </w:t>
      </w:r>
      <w:r w:rsidRPr="002372BE">
        <w:t>international</w:t>
      </w:r>
      <w:r w:rsidR="00421847">
        <w:t xml:space="preserve"> </w:t>
      </w:r>
      <w:r w:rsidRPr="002372BE">
        <w:t>numbers.</w:t>
      </w:r>
      <w:r w:rsidR="00421847">
        <w:t xml:space="preserve">  </w:t>
      </w:r>
      <w:r>
        <w:t>For</w:t>
      </w:r>
      <w:r w:rsidR="00421847">
        <w:t xml:space="preserve"> </w:t>
      </w:r>
      <w:r>
        <w:t>Business</w:t>
      </w:r>
      <w:r w:rsidR="00421847">
        <w:t xml:space="preserve"> </w:t>
      </w:r>
      <w:proofErr w:type="gramStart"/>
      <w:r>
        <w:t>Edition</w:t>
      </w:r>
      <w:r w:rsidR="00421847">
        <w:t xml:space="preserve">  </w:t>
      </w:r>
      <w:r>
        <w:t>agent</w:t>
      </w:r>
      <w:proofErr w:type="gramEnd"/>
      <w:r w:rsidR="00421847">
        <w:t xml:space="preserve"> </w:t>
      </w:r>
      <w:r>
        <w:t>answer</w:t>
      </w:r>
      <w:r w:rsidR="00421847">
        <w:t xml:space="preserve"> </w:t>
      </w:r>
      <w:r>
        <w:t>points</w:t>
      </w:r>
      <w:r w:rsidR="00421847">
        <w:t xml:space="preserve"> </w:t>
      </w:r>
      <w:r>
        <w:t>may</w:t>
      </w:r>
      <w:r w:rsidR="00421847">
        <w:t xml:space="preserve"> </w:t>
      </w:r>
      <w:r>
        <w:t>be</w:t>
      </w:r>
      <w:r w:rsidR="00421847">
        <w:t xml:space="preserve"> </w:t>
      </w:r>
      <w:r>
        <w:t>mobile</w:t>
      </w:r>
      <w:r w:rsidR="00421847">
        <w:t xml:space="preserve"> </w:t>
      </w:r>
      <w:r>
        <w:t>or</w:t>
      </w:r>
      <w:r w:rsidR="00421847">
        <w:t xml:space="preserve"> </w:t>
      </w:r>
      <w:r>
        <w:t>international</w:t>
      </w:r>
      <w:r w:rsidR="00421847">
        <w:t xml:space="preserve"> </w:t>
      </w:r>
      <w:r>
        <w:t>endpoints.</w:t>
      </w:r>
      <w:r w:rsidR="00421847">
        <w:t xml:space="preserve"> </w:t>
      </w:r>
      <w:r w:rsidRPr="002372BE">
        <w:t>Standard</w:t>
      </w:r>
      <w:r w:rsidR="00421847">
        <w:t xml:space="preserve"> </w:t>
      </w:r>
      <w:r w:rsidRPr="002372BE">
        <w:t>call</w:t>
      </w:r>
      <w:r w:rsidR="00421847">
        <w:t xml:space="preserve"> </w:t>
      </w:r>
      <w:r w:rsidRPr="002372BE">
        <w:t>charges</w:t>
      </w:r>
      <w:r w:rsidR="00421847">
        <w:t xml:space="preserve"> </w:t>
      </w:r>
      <w:proofErr w:type="gramStart"/>
      <w:r>
        <w:t>will</w:t>
      </w:r>
      <w:r w:rsidR="00421847">
        <w:t xml:space="preserve">  </w:t>
      </w:r>
      <w:r w:rsidRPr="002372BE">
        <w:t>apply</w:t>
      </w:r>
      <w:proofErr w:type="gramEnd"/>
      <w:r w:rsidR="00421847">
        <w:t xml:space="preserve"> </w:t>
      </w:r>
      <w:r>
        <w:t>to</w:t>
      </w:r>
      <w:r w:rsidR="00421847">
        <w:t xml:space="preserve"> </w:t>
      </w:r>
      <w:r>
        <w:t>calls</w:t>
      </w:r>
      <w:r w:rsidR="00421847">
        <w:t xml:space="preserve"> </w:t>
      </w:r>
      <w:r>
        <w:t>made</w:t>
      </w:r>
      <w:r w:rsidR="00421847">
        <w:t xml:space="preserve"> </w:t>
      </w:r>
      <w:r>
        <w:t>by</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to</w:t>
      </w:r>
      <w:r w:rsidR="00421847">
        <w:t xml:space="preserve"> </w:t>
      </w:r>
      <w:r>
        <w:t>your</w:t>
      </w:r>
      <w:r w:rsidR="00421847">
        <w:t xml:space="preserve"> </w:t>
      </w:r>
      <w:r>
        <w:t>agent</w:t>
      </w:r>
      <w:r w:rsidR="00421847">
        <w:t xml:space="preserve"> </w:t>
      </w:r>
      <w:r>
        <w:t>end</w:t>
      </w:r>
      <w:r w:rsidR="00421847">
        <w:t xml:space="preserve"> </w:t>
      </w:r>
      <w:r>
        <w:t>points</w:t>
      </w:r>
      <w:r w:rsidR="00421847">
        <w:t xml:space="preserve"> </w:t>
      </w:r>
      <w:r>
        <w:t>where</w:t>
      </w:r>
      <w:r w:rsidR="00421847">
        <w:t xml:space="preserve"> </w:t>
      </w:r>
      <w:r>
        <w:t>the</w:t>
      </w:r>
      <w:r w:rsidR="00421847">
        <w:t xml:space="preserve"> </w:t>
      </w:r>
      <w:r>
        <w:t>end</w:t>
      </w:r>
      <w:r w:rsidR="00421847">
        <w:t xml:space="preserve"> </w:t>
      </w:r>
      <w:r>
        <w:t>point</w:t>
      </w:r>
      <w:r w:rsidR="00421847">
        <w:t xml:space="preserve"> </w:t>
      </w:r>
      <w:r>
        <w:t>used</w:t>
      </w:r>
      <w:r w:rsidR="00421847">
        <w:t xml:space="preserve"> </w:t>
      </w:r>
      <w:r>
        <w:t>by</w:t>
      </w:r>
      <w:r w:rsidR="00421847">
        <w:t xml:space="preserve"> </w:t>
      </w:r>
      <w:r>
        <w:t>your</w:t>
      </w:r>
      <w:r w:rsidR="00421847">
        <w:t xml:space="preserve"> </w:t>
      </w:r>
      <w:r>
        <w:t>agents</w:t>
      </w:r>
      <w:r w:rsidR="00421847">
        <w:t xml:space="preserve"> </w:t>
      </w:r>
      <w:r>
        <w:t>is</w:t>
      </w:r>
      <w:r w:rsidR="00421847">
        <w:t xml:space="preserve"> </w:t>
      </w:r>
      <w:r>
        <w:t>a</w:t>
      </w:r>
      <w:r w:rsidR="00421847">
        <w:t xml:space="preserve"> </w:t>
      </w:r>
      <w:r>
        <w:t>mobile</w:t>
      </w:r>
      <w:r w:rsidR="00421847">
        <w:t xml:space="preserve"> </w:t>
      </w:r>
      <w:r>
        <w:t>or</w:t>
      </w:r>
      <w:r w:rsidR="00421847">
        <w:t xml:space="preserve"> </w:t>
      </w:r>
      <w:r>
        <w:t>international</w:t>
      </w:r>
      <w:r w:rsidR="00421847">
        <w:t xml:space="preserve"> </w:t>
      </w:r>
      <w:r>
        <w:t>number.</w:t>
      </w:r>
    </w:p>
    <w:p w14:paraId="37571306" w14:textId="174A4E03" w:rsidR="00FC6EC7" w:rsidRPr="002372BE" w:rsidRDefault="00FC6EC7" w:rsidP="00FC6EC7">
      <w:pPr>
        <w:pStyle w:val="ModifiedListParagraph"/>
      </w:pPr>
      <w:r w:rsidRPr="002372BE">
        <w:t>Without</w:t>
      </w:r>
      <w:r w:rsidR="00421847">
        <w:t xml:space="preserve"> </w:t>
      </w:r>
      <w:r w:rsidRPr="002372BE">
        <w:t>limiting</w:t>
      </w:r>
      <w:r w:rsidR="00421847">
        <w:t xml:space="preserve"> </w:t>
      </w:r>
      <w:r w:rsidRPr="002372BE">
        <w:t>our</w:t>
      </w:r>
      <w:r w:rsidR="00421847">
        <w:t xml:space="preserve"> </w:t>
      </w:r>
      <w:r w:rsidRPr="002372BE">
        <w:t>other</w:t>
      </w:r>
      <w:r w:rsidR="00421847">
        <w:t xml:space="preserve"> </w:t>
      </w:r>
      <w:r w:rsidRPr="002372BE">
        <w:t>rights,</w:t>
      </w:r>
      <w:r w:rsidR="00421847">
        <w:t xml:space="preserve"> </w:t>
      </w:r>
      <w:r w:rsidRPr="002372BE">
        <w:t>we</w:t>
      </w:r>
      <w:r w:rsidR="00421847">
        <w:t xml:space="preserve"> </w:t>
      </w:r>
      <w:r w:rsidRPr="002372BE">
        <w:t>may</w:t>
      </w:r>
      <w:r w:rsidR="00421847">
        <w:t xml:space="preserve"> </w:t>
      </w:r>
      <w:r w:rsidRPr="002372BE">
        <w:t>charge</w:t>
      </w:r>
      <w:r w:rsidR="00421847">
        <w:t xml:space="preserve"> </w:t>
      </w:r>
      <w:r w:rsidRPr="002372BE">
        <w:t>you</w:t>
      </w:r>
      <w:r w:rsidR="00421847">
        <w:t xml:space="preserve"> </w:t>
      </w:r>
      <w:r w:rsidRPr="002372BE">
        <w:t>any</w:t>
      </w:r>
      <w:r w:rsidR="00421847">
        <w:t xml:space="preserve"> </w:t>
      </w:r>
      <w:r w:rsidRPr="002372BE">
        <w:t>interconnection</w:t>
      </w:r>
      <w:r w:rsidR="00421847">
        <w:t xml:space="preserve"> </w:t>
      </w:r>
      <w:r w:rsidRPr="002372BE">
        <w:t>or</w:t>
      </w:r>
      <w:r w:rsidR="00421847">
        <w:t xml:space="preserve"> </w:t>
      </w:r>
      <w:r w:rsidRPr="002372BE">
        <w:t>similar</w:t>
      </w:r>
      <w:r w:rsidR="00421847">
        <w:t xml:space="preserve"> </w:t>
      </w:r>
      <w:r w:rsidRPr="002372BE">
        <w:t>charges</w:t>
      </w:r>
      <w:r w:rsidR="00421847">
        <w:t xml:space="preserve"> </w:t>
      </w:r>
      <w:r w:rsidRPr="002372BE">
        <w:t>incurred</w:t>
      </w:r>
      <w:r w:rsidR="00421847">
        <w:t xml:space="preserve"> </w:t>
      </w:r>
      <w:r w:rsidRPr="002372BE">
        <w:t>by</w:t>
      </w:r>
      <w:r w:rsidR="00421847">
        <w:t xml:space="preserve"> </w:t>
      </w:r>
      <w:r w:rsidRPr="002372BE">
        <w:t>us</w:t>
      </w:r>
      <w:r w:rsidR="00421847">
        <w:t xml:space="preserve"> </w:t>
      </w:r>
      <w:proofErr w:type="gramStart"/>
      <w:r w:rsidRPr="002372BE">
        <w:t>as</w:t>
      </w:r>
      <w:r w:rsidR="00421847">
        <w:t xml:space="preserve"> </w:t>
      </w:r>
      <w:r w:rsidRPr="002372BE">
        <w:t>a</w:t>
      </w:r>
      <w:r w:rsidR="00421847">
        <w:t xml:space="preserve"> </w:t>
      </w:r>
      <w:r w:rsidRPr="002372BE">
        <w:t>result</w:t>
      </w:r>
      <w:r w:rsidR="00421847">
        <w:t xml:space="preserve"> </w:t>
      </w:r>
      <w:r w:rsidRPr="002372BE">
        <w:t>of</w:t>
      </w:r>
      <w:proofErr w:type="gramEnd"/>
      <w:r w:rsidR="00421847">
        <w:t xml:space="preserve"> </w:t>
      </w:r>
      <w:r w:rsidRPr="002372BE">
        <w:t>the</w:t>
      </w:r>
      <w:r w:rsidR="00421847">
        <w:t xml:space="preserve"> </w:t>
      </w:r>
      <w:r w:rsidRPr="002372BE">
        <w:t>use</w:t>
      </w:r>
      <w:r w:rsidR="00421847">
        <w:t xml:space="preserve"> </w:t>
      </w:r>
      <w:r w:rsidRPr="002372BE">
        <w:t>of</w:t>
      </w:r>
      <w:r w:rsidR="00421847">
        <w:t xml:space="preserve"> </w:t>
      </w:r>
      <w:r w:rsidRPr="002372BE">
        <w:t>answer</w:t>
      </w:r>
      <w:r w:rsidR="00421847">
        <w:t xml:space="preserve"> </w:t>
      </w:r>
      <w:r w:rsidRPr="002372BE">
        <w:t>point</w:t>
      </w:r>
      <w:r w:rsidR="00421847">
        <w:t xml:space="preserve"> </w:t>
      </w:r>
      <w:r w:rsidRPr="002372BE">
        <w:t>telephone</w:t>
      </w:r>
      <w:r w:rsidR="00421847">
        <w:t xml:space="preserve"> </w:t>
      </w:r>
      <w:r w:rsidRPr="002372BE">
        <w:t>numbers</w:t>
      </w:r>
      <w:r w:rsidR="00421847">
        <w:t xml:space="preserve"> </w:t>
      </w:r>
      <w:r w:rsidRPr="002372BE">
        <w:t>not</w:t>
      </w:r>
      <w:r w:rsidR="00421847">
        <w:t xml:space="preserve"> </w:t>
      </w:r>
      <w:r w:rsidRPr="002372BE">
        <w:t>provided</w:t>
      </w:r>
      <w:r w:rsidR="00421847">
        <w:t xml:space="preserve"> </w:t>
      </w:r>
      <w:r w:rsidRPr="002372BE">
        <w:t>by</w:t>
      </w:r>
      <w:r w:rsidR="00421847">
        <w:t xml:space="preserve"> </w:t>
      </w:r>
      <w:r w:rsidRPr="002372BE">
        <w:t>us</w:t>
      </w:r>
      <w:r w:rsidR="00421847">
        <w:t xml:space="preserve"> </w:t>
      </w:r>
      <w:r w:rsidRPr="002372BE">
        <w:t>on</w:t>
      </w:r>
      <w:r w:rsidR="00421847">
        <w:t xml:space="preserve"> </w:t>
      </w:r>
      <w:r w:rsidRPr="002372BE">
        <w:t>a</w:t>
      </w:r>
      <w:r w:rsidR="00421847">
        <w:t xml:space="preserve"> </w:t>
      </w:r>
      <w:r w:rsidRPr="002372BE">
        <w:t>retail</w:t>
      </w:r>
      <w:r w:rsidR="00421847">
        <w:t xml:space="preserve"> </w:t>
      </w:r>
      <w:r w:rsidRPr="002372BE">
        <w:t>basis,</w:t>
      </w:r>
      <w:r w:rsidR="00421847">
        <w:t xml:space="preserve"> </w:t>
      </w:r>
      <w:r w:rsidRPr="002372BE">
        <w:t>together</w:t>
      </w:r>
      <w:r w:rsidR="00421847">
        <w:t xml:space="preserve"> </w:t>
      </w:r>
      <w:r w:rsidRPr="002372BE">
        <w:t>with</w:t>
      </w:r>
      <w:r w:rsidR="00421847">
        <w:t xml:space="preserve"> </w:t>
      </w:r>
      <w:r w:rsidRPr="002372BE">
        <w:t>our</w:t>
      </w:r>
      <w:r w:rsidR="00421847">
        <w:t xml:space="preserve"> </w:t>
      </w:r>
      <w:r w:rsidRPr="002372BE">
        <w:t>reasonable</w:t>
      </w:r>
      <w:r w:rsidR="00421847">
        <w:t xml:space="preserve"> </w:t>
      </w:r>
      <w:r w:rsidRPr="002372BE">
        <w:t>administration</w:t>
      </w:r>
      <w:r w:rsidR="00421847">
        <w:t xml:space="preserve"> </w:t>
      </w:r>
      <w:r w:rsidRPr="002372BE">
        <w:t>costs.</w:t>
      </w:r>
    </w:p>
    <w:p w14:paraId="22819018" w14:textId="5224DD66" w:rsidR="00FC6EC7" w:rsidRDefault="00FC6EC7" w:rsidP="00FC6EC7">
      <w:pPr>
        <w:pStyle w:val="ModifiedListParagraph"/>
      </w:pPr>
      <w:r w:rsidRPr="002372BE">
        <w:t>The</w:t>
      </w:r>
      <w:r w:rsidR="00421847">
        <w:t xml:space="preserve"> </w:t>
      </w:r>
      <w:r w:rsidRPr="002372BE">
        <w:t>pilot</w:t>
      </w:r>
      <w:r w:rsidR="00421847">
        <w:t xml:space="preserve"> </w:t>
      </w:r>
      <w:r w:rsidRPr="002372BE">
        <w:t>numbers</w:t>
      </w:r>
      <w:r w:rsidR="00421847">
        <w:t xml:space="preserve"> </w:t>
      </w:r>
      <w:r w:rsidRPr="002372BE">
        <w:t>must</w:t>
      </w:r>
      <w:r w:rsidR="00421847">
        <w:t xml:space="preserve"> </w:t>
      </w:r>
      <w:r w:rsidRPr="002372BE">
        <w:t>be</w:t>
      </w:r>
      <w:r w:rsidR="00421847">
        <w:t xml:space="preserve"> </w:t>
      </w:r>
      <w:r w:rsidRPr="002372BE">
        <w:t>used</w:t>
      </w:r>
      <w:r w:rsidR="00421847">
        <w:t xml:space="preserve"> </w:t>
      </w:r>
      <w:r w:rsidRPr="002372BE">
        <w:t>only</w:t>
      </w:r>
      <w:r w:rsidR="00421847">
        <w:t xml:space="preserve"> </w:t>
      </w:r>
      <w:r w:rsidRPr="002372BE">
        <w:t>with</w:t>
      </w:r>
      <w:r w:rsidR="00421847">
        <w:t xml:space="preserve"> </w:t>
      </w:r>
      <w:r>
        <w:t>your</w:t>
      </w:r>
      <w:r w:rsidR="00421847">
        <w:t xml:space="preserve"> </w:t>
      </w:r>
      <w:proofErr w:type="spellStart"/>
      <w:r>
        <w:t>PureEngage</w:t>
      </w:r>
      <w:proofErr w:type="spellEnd"/>
      <w:r w:rsidR="00421847">
        <w:t xml:space="preserve"> </w:t>
      </w:r>
      <w:proofErr w:type="gramStart"/>
      <w:r>
        <w:t>Service</w:t>
      </w:r>
      <w:r w:rsidRPr="002372BE">
        <w:t>,</w:t>
      </w:r>
      <w:r w:rsidR="00421847">
        <w:t xml:space="preserve"> </w:t>
      </w:r>
      <w:r w:rsidRPr="002372BE">
        <w:t>and</w:t>
      </w:r>
      <w:proofErr w:type="gramEnd"/>
      <w:r w:rsidR="00421847">
        <w:t xml:space="preserve"> </w:t>
      </w:r>
      <w:r w:rsidRPr="002372BE">
        <w:t>must</w:t>
      </w:r>
      <w:r w:rsidR="00421847">
        <w:t xml:space="preserve"> </w:t>
      </w:r>
      <w:r w:rsidRPr="002372BE">
        <w:t>not</w:t>
      </w:r>
      <w:r w:rsidR="00421847">
        <w:t xml:space="preserve"> </w:t>
      </w:r>
      <w:r w:rsidRPr="002372BE">
        <w:t>be</w:t>
      </w:r>
      <w:r w:rsidR="00421847">
        <w:t xml:space="preserve"> </w:t>
      </w:r>
      <w:r w:rsidRPr="002372BE">
        <w:t>used</w:t>
      </w:r>
      <w:r w:rsidR="00421847">
        <w:t xml:space="preserve"> </w:t>
      </w:r>
      <w:r w:rsidRPr="002372BE">
        <w:t>to</w:t>
      </w:r>
      <w:r w:rsidR="00421847">
        <w:t xml:space="preserve"> </w:t>
      </w:r>
      <w:r w:rsidRPr="002372BE">
        <w:t>receive</w:t>
      </w:r>
      <w:r w:rsidR="00421847">
        <w:t xml:space="preserve"> </w:t>
      </w:r>
      <w:r w:rsidRPr="002372BE">
        <w:t>calls</w:t>
      </w:r>
      <w:r w:rsidR="00421847">
        <w:t xml:space="preserve"> </w:t>
      </w:r>
      <w:r w:rsidRPr="002372BE">
        <w:t>other</w:t>
      </w:r>
      <w:r w:rsidR="00421847">
        <w:t xml:space="preserve"> </w:t>
      </w:r>
      <w:r w:rsidRPr="002372BE">
        <w:t>than</w:t>
      </w:r>
      <w:r w:rsidR="00421847">
        <w:t xml:space="preserve"> </w:t>
      </w:r>
      <w:r w:rsidRPr="00907303">
        <w:t>through</w:t>
      </w:r>
      <w:r w:rsidR="00421847">
        <w:t xml:space="preserve"> </w:t>
      </w:r>
      <w:r>
        <w:t>your</w:t>
      </w:r>
      <w:r w:rsidR="00421847">
        <w:t xml:space="preserve"> </w:t>
      </w:r>
      <w:proofErr w:type="spellStart"/>
      <w:r>
        <w:t>PureEngage</w:t>
      </w:r>
      <w:proofErr w:type="spellEnd"/>
      <w:r w:rsidR="00421847">
        <w:t xml:space="preserve"> </w:t>
      </w:r>
      <w:r>
        <w:t>Service</w:t>
      </w:r>
      <w:r w:rsidRPr="002372BE">
        <w:t>.</w:t>
      </w:r>
      <w:r w:rsidR="00421847">
        <w:t xml:space="preserve">  </w:t>
      </w:r>
      <w:r w:rsidRPr="002372BE">
        <w:t>If</w:t>
      </w:r>
      <w:r w:rsidR="00421847">
        <w:t xml:space="preserve"> </w:t>
      </w:r>
      <w:r w:rsidRPr="002372BE">
        <w:t>you:</w:t>
      </w:r>
    </w:p>
    <w:p w14:paraId="5F81A40F" w14:textId="54CF5D18" w:rsidR="00FC6EC7" w:rsidRDefault="00FC6EC7" w:rsidP="00FC6EC7">
      <w:pPr>
        <w:pStyle w:val="ModifiedListParagraphlistlevel3"/>
      </w:pPr>
      <w:r w:rsidRPr="002372BE">
        <w:t>directly</w:t>
      </w:r>
      <w:r w:rsidR="00421847">
        <w:t xml:space="preserve"> </w:t>
      </w:r>
      <w:r w:rsidRPr="002372BE">
        <w:t>dial</w:t>
      </w:r>
      <w:r w:rsidR="00421847">
        <w:t xml:space="preserve"> </w:t>
      </w:r>
      <w:r w:rsidRPr="002372BE">
        <w:t>pilot</w:t>
      </w:r>
      <w:r w:rsidR="00421847">
        <w:t xml:space="preserve"> </w:t>
      </w:r>
      <w:r w:rsidRPr="002372BE">
        <w:t>numbers;</w:t>
      </w:r>
      <w:r w:rsidR="00421847">
        <w:t xml:space="preserve"> </w:t>
      </w:r>
      <w:r w:rsidRPr="002372BE">
        <w:t>or</w:t>
      </w:r>
    </w:p>
    <w:p w14:paraId="0B7FCE43" w14:textId="271052F3" w:rsidR="00FC6EC7" w:rsidRPr="002372BE" w:rsidRDefault="00FC6EC7" w:rsidP="00FC6EC7">
      <w:pPr>
        <w:pStyle w:val="ModifiedListParagraphlistlevel3"/>
      </w:pPr>
      <w:r w:rsidRPr="002372BE">
        <w:t>allow</w:t>
      </w:r>
      <w:r w:rsidR="00421847">
        <w:t xml:space="preserve"> </w:t>
      </w:r>
      <w:r w:rsidRPr="002372BE">
        <w:t>or</w:t>
      </w:r>
      <w:r w:rsidR="00421847">
        <w:t xml:space="preserve"> </w:t>
      </w:r>
      <w:r w:rsidRPr="002372BE">
        <w:t>encourage</w:t>
      </w:r>
      <w:r w:rsidR="00421847">
        <w:t xml:space="preserve"> </w:t>
      </w:r>
      <w:r w:rsidRPr="002372BE">
        <w:t>any</w:t>
      </w:r>
      <w:r w:rsidR="00421847">
        <w:t xml:space="preserve"> </w:t>
      </w:r>
      <w:r w:rsidRPr="002372BE">
        <w:t>person</w:t>
      </w:r>
      <w:r w:rsidR="00421847">
        <w:t xml:space="preserve"> </w:t>
      </w:r>
      <w:r w:rsidRPr="002372BE">
        <w:t>to</w:t>
      </w:r>
      <w:r w:rsidR="00421847">
        <w:t xml:space="preserve"> </w:t>
      </w:r>
      <w:r w:rsidRPr="002372BE">
        <w:t>directly</w:t>
      </w:r>
      <w:r w:rsidR="00421847">
        <w:t xml:space="preserve"> </w:t>
      </w:r>
      <w:r w:rsidRPr="002372BE">
        <w:t>dial</w:t>
      </w:r>
      <w:r w:rsidR="00421847">
        <w:t xml:space="preserve"> </w:t>
      </w:r>
      <w:r w:rsidRPr="002372BE">
        <w:t>pilot</w:t>
      </w:r>
      <w:r w:rsidR="00421847">
        <w:t xml:space="preserve"> </w:t>
      </w:r>
      <w:r w:rsidRPr="002372BE">
        <w:t>numbers,</w:t>
      </w:r>
    </w:p>
    <w:p w14:paraId="411888A7" w14:textId="480AA9B5" w:rsidR="00FC6EC7" w:rsidRPr="00516BD2" w:rsidRDefault="00FC6EC7" w:rsidP="00FC6EC7">
      <w:pPr>
        <w:ind w:left="720" w:firstLine="720"/>
        <w:rPr>
          <w:rFonts w:ascii="Verdana" w:hAnsi="Verdana"/>
          <w:sz w:val="20"/>
        </w:rPr>
      </w:pPr>
      <w:r w:rsidRPr="00516BD2">
        <w:rPr>
          <w:rFonts w:ascii="Verdana" w:hAnsi="Verdana"/>
          <w:sz w:val="20"/>
        </w:rPr>
        <w:t>we</w:t>
      </w:r>
      <w:r w:rsidR="00421847">
        <w:rPr>
          <w:rFonts w:ascii="Verdana" w:hAnsi="Verdana"/>
          <w:sz w:val="20"/>
        </w:rPr>
        <w:t xml:space="preserve"> </w:t>
      </w:r>
      <w:r w:rsidRPr="00516BD2">
        <w:rPr>
          <w:rFonts w:ascii="Verdana" w:hAnsi="Verdana"/>
          <w:sz w:val="20"/>
        </w:rPr>
        <w:t>may</w:t>
      </w:r>
      <w:r w:rsidR="00421847">
        <w:rPr>
          <w:rFonts w:ascii="Verdana" w:hAnsi="Verdana"/>
          <w:sz w:val="20"/>
        </w:rPr>
        <w:t xml:space="preserve"> </w:t>
      </w:r>
      <w:r w:rsidRPr="00516BD2">
        <w:rPr>
          <w:rFonts w:ascii="Verdana" w:hAnsi="Verdana"/>
          <w:sz w:val="20"/>
        </w:rPr>
        <w:t>(at</w:t>
      </w:r>
      <w:r w:rsidR="00421847">
        <w:rPr>
          <w:rFonts w:ascii="Verdana" w:hAnsi="Verdana"/>
          <w:sz w:val="20"/>
        </w:rPr>
        <w:t xml:space="preserve"> </w:t>
      </w:r>
      <w:r w:rsidRPr="00516BD2">
        <w:rPr>
          <w:rFonts w:ascii="Verdana" w:hAnsi="Verdana"/>
          <w:sz w:val="20"/>
        </w:rPr>
        <w:t>our</w:t>
      </w:r>
      <w:r w:rsidR="00421847">
        <w:rPr>
          <w:rFonts w:ascii="Verdana" w:hAnsi="Verdana"/>
          <w:sz w:val="20"/>
        </w:rPr>
        <w:t xml:space="preserve"> </w:t>
      </w:r>
      <w:r w:rsidRPr="00516BD2">
        <w:rPr>
          <w:rFonts w:ascii="Verdana" w:hAnsi="Verdana"/>
          <w:sz w:val="20"/>
        </w:rPr>
        <w:t>option):</w:t>
      </w:r>
    </w:p>
    <w:p w14:paraId="653F3DDD" w14:textId="7CE39ED0" w:rsidR="00FC6EC7" w:rsidRPr="002372BE" w:rsidRDefault="00FC6EC7" w:rsidP="00FC6EC7">
      <w:pPr>
        <w:pStyle w:val="ModifiedListParagraphlistlevel3"/>
      </w:pPr>
      <w:r w:rsidRPr="002372BE">
        <w:t>revoke</w:t>
      </w:r>
      <w:r w:rsidR="00421847">
        <w:t xml:space="preserve"> </w:t>
      </w:r>
      <w:r w:rsidRPr="002372BE">
        <w:t>the</w:t>
      </w:r>
      <w:r w:rsidR="00421847">
        <w:t xml:space="preserve"> </w:t>
      </w:r>
      <w:r w:rsidRPr="002372BE">
        <w:t>pilot</w:t>
      </w:r>
      <w:r w:rsidR="00421847">
        <w:t xml:space="preserve"> </w:t>
      </w:r>
      <w:r w:rsidRPr="002372BE">
        <w:t>number;</w:t>
      </w:r>
      <w:r w:rsidR="00421847">
        <w:t xml:space="preserve"> </w:t>
      </w:r>
      <w:r w:rsidRPr="002372BE">
        <w:t>or</w:t>
      </w:r>
    </w:p>
    <w:p w14:paraId="46354743" w14:textId="39E44402" w:rsidR="00FC6EC7" w:rsidRDefault="00FC6EC7" w:rsidP="00FC6EC7">
      <w:pPr>
        <w:pStyle w:val="ModifiedListParagraphlistlevel3"/>
      </w:pPr>
      <w:r w:rsidRPr="002372BE">
        <w:t>modify</w:t>
      </w:r>
      <w:r w:rsidR="00421847">
        <w:t xml:space="preserve"> </w:t>
      </w:r>
      <w:r w:rsidRPr="002372BE">
        <w:t>your</w:t>
      </w:r>
      <w:r w:rsidR="00421847">
        <w:t xml:space="preserve"> </w:t>
      </w:r>
      <w:r>
        <w:t>S</w:t>
      </w:r>
      <w:r w:rsidRPr="002372BE">
        <w:t>ervice</w:t>
      </w:r>
      <w:r w:rsidR="00421847">
        <w:t xml:space="preserve"> </w:t>
      </w:r>
      <w:r w:rsidRPr="002372BE">
        <w:t>so</w:t>
      </w:r>
      <w:r w:rsidR="00421847">
        <w:t xml:space="preserve"> </w:t>
      </w:r>
      <w:r w:rsidRPr="002372BE">
        <w:t>that</w:t>
      </w:r>
      <w:r w:rsidR="00421847">
        <w:t xml:space="preserve"> </w:t>
      </w:r>
      <w:r w:rsidRPr="002372BE">
        <w:t>your</w:t>
      </w:r>
      <w:r w:rsidR="00421847">
        <w:t xml:space="preserve"> </w:t>
      </w:r>
      <w:r w:rsidRPr="002372BE">
        <w:t>pilot</w:t>
      </w:r>
      <w:r w:rsidR="00421847">
        <w:t xml:space="preserve"> </w:t>
      </w:r>
      <w:r w:rsidRPr="002372BE">
        <w:t>numbers</w:t>
      </w:r>
      <w:r w:rsidR="00421847">
        <w:t xml:space="preserve"> </w:t>
      </w:r>
      <w:r w:rsidRPr="002372BE">
        <w:t>cannot</w:t>
      </w:r>
      <w:r w:rsidR="00421847">
        <w:t xml:space="preserve"> </w:t>
      </w:r>
      <w:r w:rsidRPr="002372BE">
        <w:t>be</w:t>
      </w:r>
      <w:r w:rsidR="00421847">
        <w:t xml:space="preserve"> </w:t>
      </w:r>
      <w:r w:rsidRPr="002372BE">
        <w:t>directly</w:t>
      </w:r>
      <w:r w:rsidR="00421847">
        <w:t xml:space="preserve"> </w:t>
      </w:r>
      <w:proofErr w:type="spellStart"/>
      <w:r w:rsidRPr="002372BE">
        <w:t>dialled</w:t>
      </w:r>
      <w:proofErr w:type="spellEnd"/>
      <w:r w:rsidRPr="002372BE">
        <w:t>.</w:t>
      </w:r>
    </w:p>
    <w:p w14:paraId="04FBB879" w14:textId="77777777" w:rsidR="00FC6EC7" w:rsidRPr="00C22D4A" w:rsidRDefault="00FC6EC7" w:rsidP="00FC6EC7">
      <w:pPr>
        <w:pStyle w:val="ListHeading2"/>
      </w:pPr>
      <w:bookmarkStart w:id="22" w:name="_Toc182796427"/>
      <w:bookmarkStart w:id="23" w:name="_Toc104968103"/>
      <w:r w:rsidRPr="00E213FD">
        <w:t>CAPACITY</w:t>
      </w:r>
      <w:bookmarkEnd w:id="22"/>
      <w:bookmarkEnd w:id="23"/>
    </w:p>
    <w:p w14:paraId="47E0B959" w14:textId="666EA9C1" w:rsidR="00FC6EC7" w:rsidRPr="00C37909" w:rsidRDefault="00FC6EC7" w:rsidP="00FC6EC7">
      <w:pPr>
        <w:pStyle w:val="ModifiedListParagraph"/>
      </w:pPr>
      <w:r w:rsidRPr="00D1027C">
        <w:t>If</w:t>
      </w:r>
      <w:r w:rsidR="00421847">
        <w:t xml:space="preserve"> </w:t>
      </w:r>
      <w:r w:rsidRPr="00D1027C">
        <w:t>you</w:t>
      </w:r>
      <w:r w:rsidR="00421847">
        <w:t xml:space="preserve"> </w:t>
      </w:r>
      <w:r w:rsidRPr="00D1027C">
        <w:t>expect</w:t>
      </w:r>
      <w:r w:rsidR="00421847">
        <w:t xml:space="preserve"> </w:t>
      </w:r>
      <w:r w:rsidRPr="00907303">
        <w:t>that</w:t>
      </w:r>
      <w:r w:rsidR="00421847">
        <w:t xml:space="preserve"> </w:t>
      </w:r>
      <w:r w:rsidRPr="00C37909">
        <w:t>your</w:t>
      </w:r>
      <w:r w:rsidR="00421847">
        <w:t xml:space="preserve"> </w:t>
      </w:r>
      <w:proofErr w:type="spellStart"/>
      <w:r>
        <w:t>PureEngage</w:t>
      </w:r>
      <w:proofErr w:type="spellEnd"/>
      <w:r w:rsidR="00421847">
        <w:t xml:space="preserve"> </w:t>
      </w:r>
      <w:r>
        <w:t>Service</w:t>
      </w:r>
      <w:r w:rsidR="00421847">
        <w:t xml:space="preserve"> </w:t>
      </w:r>
      <w:r w:rsidRPr="00C37909">
        <w:t>will</w:t>
      </w:r>
      <w:r w:rsidR="00421847">
        <w:t xml:space="preserve"> </w:t>
      </w:r>
      <w:r w:rsidRPr="00C37909">
        <w:t>receive</w:t>
      </w:r>
      <w:r w:rsidR="00421847">
        <w:t xml:space="preserve"> </w:t>
      </w:r>
      <w:r w:rsidRPr="00C37909">
        <w:t>call</w:t>
      </w:r>
      <w:r w:rsidR="00421847">
        <w:t xml:space="preserve"> </w:t>
      </w:r>
      <w:r w:rsidRPr="00C37909">
        <w:t>traffic</w:t>
      </w:r>
      <w:r w:rsidR="00421847">
        <w:t xml:space="preserve"> </w:t>
      </w:r>
      <w:proofErr w:type="gramStart"/>
      <w:r w:rsidRPr="00C37909">
        <w:t>in</w:t>
      </w:r>
      <w:r w:rsidR="00421847">
        <w:t xml:space="preserve"> </w:t>
      </w:r>
      <w:r w:rsidRPr="00C37909">
        <w:t>excess</w:t>
      </w:r>
      <w:r w:rsidR="00421847">
        <w:t xml:space="preserve"> </w:t>
      </w:r>
      <w:r w:rsidRPr="00C37909">
        <w:t>of</w:t>
      </w:r>
      <w:proofErr w:type="gramEnd"/>
      <w:r w:rsidR="00421847">
        <w:t xml:space="preserve"> </w:t>
      </w:r>
      <w:r w:rsidRPr="00C37909">
        <w:t>1000</w:t>
      </w:r>
      <w:r w:rsidR="00421847">
        <w:t xml:space="preserve"> </w:t>
      </w:r>
      <w:r w:rsidRPr="00C37909">
        <w:t>calls</w:t>
      </w:r>
      <w:r w:rsidR="00421847">
        <w:t xml:space="preserve"> </w:t>
      </w:r>
      <w:r w:rsidRPr="00C37909">
        <w:t>per</w:t>
      </w:r>
      <w:r w:rsidR="00421847">
        <w:t xml:space="preserve"> </w:t>
      </w:r>
      <w:r w:rsidRPr="00C37909">
        <w:t>hour,</w:t>
      </w:r>
      <w:r w:rsidR="00421847">
        <w:t xml:space="preserve"> </w:t>
      </w:r>
      <w:r w:rsidRPr="00C37909">
        <w:t>you</w:t>
      </w:r>
      <w:r w:rsidR="00421847">
        <w:t xml:space="preserve"> </w:t>
      </w:r>
      <w:r w:rsidRPr="00C37909">
        <w:t>must</w:t>
      </w:r>
      <w:r w:rsidR="00421847">
        <w:t xml:space="preserve"> </w:t>
      </w:r>
      <w:r w:rsidRPr="00C37909">
        <w:t>tell</w:t>
      </w:r>
      <w:r w:rsidR="00421847">
        <w:t xml:space="preserve"> </w:t>
      </w:r>
      <w:r w:rsidRPr="00C37909">
        <w:t>us</w:t>
      </w:r>
      <w:r w:rsidR="00421847">
        <w:t xml:space="preserve"> </w:t>
      </w:r>
      <w:r w:rsidRPr="00C37909">
        <w:t>at</w:t>
      </w:r>
      <w:r w:rsidR="00421847">
        <w:t xml:space="preserve"> </w:t>
      </w:r>
      <w:r w:rsidRPr="00C37909">
        <w:t>the</w:t>
      </w:r>
      <w:r w:rsidR="00421847">
        <w:t xml:space="preserve"> </w:t>
      </w:r>
      <w:r w:rsidRPr="00C37909">
        <w:t>time</w:t>
      </w:r>
      <w:r w:rsidR="00421847">
        <w:t xml:space="preserve"> </w:t>
      </w:r>
      <w:r w:rsidRPr="00C37909">
        <w:t>of</w:t>
      </w:r>
      <w:r w:rsidR="00421847">
        <w:t xml:space="preserve"> </w:t>
      </w:r>
      <w:r w:rsidRPr="00C37909">
        <w:t>your</w:t>
      </w:r>
      <w:r w:rsidR="00421847">
        <w:t xml:space="preserve"> </w:t>
      </w:r>
      <w:r w:rsidRPr="00C37909">
        <w:t>application.</w:t>
      </w:r>
      <w:r w:rsidR="00421847">
        <w:t xml:space="preserve"> </w:t>
      </w:r>
      <w:r w:rsidRPr="00C37909">
        <w:t>At</w:t>
      </w:r>
      <w:r w:rsidR="00421847">
        <w:t xml:space="preserve"> </w:t>
      </w:r>
      <w:r w:rsidRPr="00C37909">
        <w:t>our</w:t>
      </w:r>
      <w:r w:rsidR="00421847">
        <w:t xml:space="preserve"> </w:t>
      </w:r>
      <w:r w:rsidRPr="00C37909">
        <w:t>request,</w:t>
      </w:r>
      <w:r w:rsidR="00421847">
        <w:t xml:space="preserve"> </w:t>
      </w:r>
      <w:r w:rsidRPr="00C37909">
        <w:t>you</w:t>
      </w:r>
      <w:r w:rsidR="00421847">
        <w:t xml:space="preserve"> </w:t>
      </w:r>
      <w:r w:rsidRPr="00C37909">
        <w:t>must</w:t>
      </w:r>
      <w:r w:rsidR="00421847">
        <w:t xml:space="preserve"> </w:t>
      </w:r>
      <w:r w:rsidRPr="00C37909">
        <w:t>also</w:t>
      </w:r>
      <w:r w:rsidR="00421847">
        <w:t xml:space="preserve"> </w:t>
      </w:r>
      <w:r w:rsidRPr="00C37909">
        <w:t>provide</w:t>
      </w:r>
      <w:r w:rsidR="00421847">
        <w:t xml:space="preserve"> </w:t>
      </w:r>
      <w:r w:rsidRPr="00C37909">
        <w:t>us</w:t>
      </w:r>
      <w:r w:rsidR="00421847">
        <w:t xml:space="preserve"> </w:t>
      </w:r>
      <w:r w:rsidRPr="00C37909">
        <w:t>with</w:t>
      </w:r>
      <w:r w:rsidR="00421847">
        <w:t xml:space="preserve"> </w:t>
      </w:r>
      <w:r w:rsidRPr="00C37909">
        <w:t>any</w:t>
      </w:r>
      <w:r w:rsidR="00421847">
        <w:t xml:space="preserve"> </w:t>
      </w:r>
      <w:r w:rsidRPr="00C37909">
        <w:t>information</w:t>
      </w:r>
      <w:r w:rsidR="00421847">
        <w:t xml:space="preserve"> </w:t>
      </w:r>
      <w:r w:rsidRPr="00C37909">
        <w:t>we</w:t>
      </w:r>
      <w:r w:rsidR="00421847">
        <w:t xml:space="preserve"> </w:t>
      </w:r>
      <w:r w:rsidRPr="00C37909">
        <w:t>reasonably</w:t>
      </w:r>
      <w:r w:rsidR="00421847">
        <w:t xml:space="preserve"> </w:t>
      </w:r>
      <w:r w:rsidRPr="00C37909">
        <w:t>require</w:t>
      </w:r>
      <w:r w:rsidR="00421847">
        <w:t xml:space="preserve"> </w:t>
      </w:r>
      <w:r w:rsidRPr="00C37909">
        <w:t>regarding</w:t>
      </w:r>
      <w:r w:rsidR="00421847">
        <w:t xml:space="preserve"> </w:t>
      </w:r>
      <w:r w:rsidRPr="00C37909">
        <w:t>your</w:t>
      </w:r>
      <w:r w:rsidR="00421847">
        <w:t xml:space="preserve"> </w:t>
      </w:r>
      <w:r w:rsidRPr="00C37909">
        <w:t>anticipated</w:t>
      </w:r>
      <w:r w:rsidR="00421847">
        <w:t xml:space="preserve"> </w:t>
      </w:r>
      <w:r w:rsidRPr="00C37909">
        <w:t>call</w:t>
      </w:r>
      <w:r w:rsidR="00421847">
        <w:t xml:space="preserve"> </w:t>
      </w:r>
      <w:r w:rsidRPr="00C37909">
        <w:t>traffic.</w:t>
      </w:r>
    </w:p>
    <w:p w14:paraId="13335870" w14:textId="094E5565" w:rsidR="00FC6EC7" w:rsidRPr="00C37909" w:rsidRDefault="00FC6EC7" w:rsidP="00FC6EC7">
      <w:pPr>
        <w:pStyle w:val="ModifiedListParagraph"/>
      </w:pPr>
      <w:r w:rsidRPr="00A25798">
        <w:t>If</w:t>
      </w:r>
      <w:r w:rsidR="00421847">
        <w:t xml:space="preserve"> </w:t>
      </w:r>
      <w:r w:rsidRPr="00A25798">
        <w:t>you</w:t>
      </w:r>
      <w:r w:rsidR="00421847">
        <w:t xml:space="preserve"> </w:t>
      </w:r>
      <w:r w:rsidRPr="00A25798">
        <w:t>schedule</w:t>
      </w:r>
      <w:r w:rsidR="00421847">
        <w:t xml:space="preserve"> </w:t>
      </w:r>
      <w:r w:rsidRPr="00A25798">
        <w:t>an</w:t>
      </w:r>
      <w:r w:rsidR="00421847">
        <w:t xml:space="preserve"> </w:t>
      </w:r>
      <w:r w:rsidRPr="00A25798">
        <w:t>event</w:t>
      </w:r>
      <w:r w:rsidR="00421847">
        <w:t xml:space="preserve"> </w:t>
      </w:r>
      <w:r w:rsidRPr="00A25798">
        <w:t>that</w:t>
      </w:r>
      <w:r w:rsidR="00421847">
        <w:t xml:space="preserve"> </w:t>
      </w:r>
      <w:r w:rsidRPr="00A25798">
        <w:t>is</w:t>
      </w:r>
      <w:r w:rsidR="00421847">
        <w:t xml:space="preserve"> </w:t>
      </w:r>
      <w:r w:rsidRPr="00A25798">
        <w:t>likely</w:t>
      </w:r>
      <w:r w:rsidR="00421847">
        <w:t xml:space="preserve"> </w:t>
      </w:r>
      <w:r w:rsidRPr="00A25798">
        <w:t>to</w:t>
      </w:r>
      <w:r w:rsidR="00421847">
        <w:t xml:space="preserve"> </w:t>
      </w:r>
      <w:r w:rsidRPr="00A25798">
        <w:t>result</w:t>
      </w:r>
      <w:r w:rsidR="00421847">
        <w:t xml:space="preserve"> </w:t>
      </w:r>
      <w:r w:rsidRPr="00A25798">
        <w:t>in</w:t>
      </w:r>
      <w:r w:rsidR="00421847">
        <w:t xml:space="preserve"> </w:t>
      </w:r>
      <w:r w:rsidRPr="00A25798">
        <w:t>call</w:t>
      </w:r>
      <w:r w:rsidR="00421847">
        <w:t xml:space="preserve"> </w:t>
      </w:r>
      <w:r w:rsidRPr="00A25798">
        <w:t>traffic</w:t>
      </w:r>
      <w:r w:rsidR="00421847">
        <w:t xml:space="preserve"> </w:t>
      </w:r>
      <w:proofErr w:type="gramStart"/>
      <w:r w:rsidRPr="00A25798">
        <w:t>in</w:t>
      </w:r>
      <w:r w:rsidR="00421847">
        <w:t xml:space="preserve"> </w:t>
      </w:r>
      <w:r w:rsidRPr="00A25798">
        <w:t>excess</w:t>
      </w:r>
      <w:r w:rsidR="00421847">
        <w:t xml:space="preserve"> </w:t>
      </w:r>
      <w:r w:rsidRPr="00A25798">
        <w:t>of</w:t>
      </w:r>
      <w:proofErr w:type="gramEnd"/>
      <w:r w:rsidR="00421847">
        <w:t xml:space="preserve"> </w:t>
      </w:r>
      <w:r w:rsidRPr="00C37909">
        <w:t>1000</w:t>
      </w:r>
      <w:r w:rsidR="00421847">
        <w:t xml:space="preserve"> </w:t>
      </w:r>
      <w:r w:rsidRPr="00C37909">
        <w:t>calls</w:t>
      </w:r>
      <w:r w:rsidR="00421847">
        <w:t xml:space="preserve"> </w:t>
      </w:r>
      <w:r w:rsidRPr="00C37909">
        <w:t>per</w:t>
      </w:r>
      <w:r w:rsidR="00421847">
        <w:t xml:space="preserve"> </w:t>
      </w:r>
      <w:r w:rsidRPr="00C37909">
        <w:t>hour,</w:t>
      </w:r>
      <w:r w:rsidR="00421847">
        <w:t xml:space="preserve"> </w:t>
      </w:r>
      <w:r w:rsidRPr="00C37909">
        <w:t>you</w:t>
      </w:r>
      <w:r w:rsidR="00421847">
        <w:t xml:space="preserve"> </w:t>
      </w:r>
      <w:r w:rsidRPr="00C37909">
        <w:t>must</w:t>
      </w:r>
      <w:r w:rsidR="00421847">
        <w:t xml:space="preserve"> </w:t>
      </w:r>
      <w:r w:rsidRPr="00C37909">
        <w:t>tell</w:t>
      </w:r>
      <w:r w:rsidR="00421847">
        <w:t xml:space="preserve"> </w:t>
      </w:r>
      <w:r w:rsidRPr="00C37909">
        <w:t>us</w:t>
      </w:r>
      <w:r w:rsidR="00421847">
        <w:t xml:space="preserve"> </w:t>
      </w:r>
      <w:r w:rsidRPr="00C37909">
        <w:t>at</w:t>
      </w:r>
      <w:r w:rsidR="00421847">
        <w:t xml:space="preserve"> </w:t>
      </w:r>
      <w:r w:rsidRPr="00C37909">
        <w:t>least</w:t>
      </w:r>
      <w:r w:rsidR="00421847">
        <w:t xml:space="preserve"> </w:t>
      </w:r>
      <w:r w:rsidRPr="00907303">
        <w:t>one</w:t>
      </w:r>
      <w:r w:rsidR="00421847">
        <w:t xml:space="preserve"> </w:t>
      </w:r>
      <w:r w:rsidRPr="00C37909">
        <w:t>week</w:t>
      </w:r>
      <w:r w:rsidR="00421847">
        <w:t xml:space="preserve"> </w:t>
      </w:r>
      <w:r w:rsidRPr="00C37909">
        <w:t>before</w:t>
      </w:r>
      <w:r w:rsidR="00421847">
        <w:t xml:space="preserve"> </w:t>
      </w:r>
      <w:r w:rsidRPr="00C37909">
        <w:t>the</w:t>
      </w:r>
      <w:r w:rsidR="00421847">
        <w:t xml:space="preserve"> </w:t>
      </w:r>
      <w:r w:rsidRPr="00C37909">
        <w:t>event</w:t>
      </w:r>
      <w:r w:rsidR="00421847">
        <w:t xml:space="preserve"> </w:t>
      </w:r>
      <w:r w:rsidRPr="00C37909">
        <w:t>begins.</w:t>
      </w:r>
      <w:r w:rsidR="00421847">
        <w:t xml:space="preserve">   </w:t>
      </w:r>
      <w:r w:rsidRPr="00C37909">
        <w:t>At</w:t>
      </w:r>
      <w:r w:rsidR="00421847">
        <w:t xml:space="preserve"> </w:t>
      </w:r>
      <w:r w:rsidRPr="00C37909">
        <w:t>our</w:t>
      </w:r>
      <w:r w:rsidR="00421847">
        <w:t xml:space="preserve"> </w:t>
      </w:r>
      <w:r w:rsidRPr="00C37909">
        <w:t>request,</w:t>
      </w:r>
      <w:r w:rsidR="00421847">
        <w:t xml:space="preserve"> </w:t>
      </w:r>
      <w:r w:rsidRPr="00C37909">
        <w:t>you</w:t>
      </w:r>
      <w:r w:rsidR="00421847">
        <w:t xml:space="preserve"> </w:t>
      </w:r>
      <w:r w:rsidRPr="00C37909">
        <w:t>must</w:t>
      </w:r>
      <w:r w:rsidR="00421847">
        <w:t xml:space="preserve"> </w:t>
      </w:r>
      <w:r w:rsidRPr="00C37909">
        <w:t>also</w:t>
      </w:r>
      <w:r w:rsidR="00421847">
        <w:t xml:space="preserve"> </w:t>
      </w:r>
      <w:r w:rsidRPr="00C37909">
        <w:t>provide</w:t>
      </w:r>
      <w:r w:rsidR="00421847">
        <w:t xml:space="preserve"> </w:t>
      </w:r>
      <w:r w:rsidRPr="00C37909">
        <w:t>us</w:t>
      </w:r>
      <w:r w:rsidR="00421847">
        <w:t xml:space="preserve"> </w:t>
      </w:r>
      <w:r w:rsidRPr="00C37909">
        <w:t>with</w:t>
      </w:r>
      <w:r w:rsidR="00421847">
        <w:t xml:space="preserve"> </w:t>
      </w:r>
      <w:r w:rsidRPr="00C37909">
        <w:t>any</w:t>
      </w:r>
      <w:r w:rsidR="00421847">
        <w:t xml:space="preserve"> </w:t>
      </w:r>
      <w:r w:rsidRPr="00C37909">
        <w:t>information</w:t>
      </w:r>
      <w:r w:rsidR="00421847">
        <w:t xml:space="preserve"> </w:t>
      </w:r>
      <w:r w:rsidRPr="00C37909">
        <w:t>we</w:t>
      </w:r>
      <w:r w:rsidR="00421847">
        <w:t xml:space="preserve"> </w:t>
      </w:r>
      <w:r w:rsidRPr="00C37909">
        <w:t>reasonably</w:t>
      </w:r>
      <w:r w:rsidR="00421847">
        <w:t xml:space="preserve"> </w:t>
      </w:r>
      <w:r w:rsidRPr="00C37909">
        <w:t>require</w:t>
      </w:r>
      <w:r w:rsidR="00421847">
        <w:t xml:space="preserve"> </w:t>
      </w:r>
      <w:r w:rsidRPr="00C37909">
        <w:t>regarding</w:t>
      </w:r>
      <w:r w:rsidR="00421847">
        <w:t xml:space="preserve"> </w:t>
      </w:r>
      <w:r w:rsidRPr="00C37909">
        <w:t>your</w:t>
      </w:r>
      <w:r w:rsidR="00421847">
        <w:t xml:space="preserve"> </w:t>
      </w:r>
      <w:r w:rsidRPr="00C37909">
        <w:t>anticipated</w:t>
      </w:r>
      <w:r w:rsidR="00421847">
        <w:t xml:space="preserve"> </w:t>
      </w:r>
      <w:r w:rsidRPr="00C37909">
        <w:t>call</w:t>
      </w:r>
      <w:r w:rsidR="00421847">
        <w:t xml:space="preserve"> </w:t>
      </w:r>
      <w:r w:rsidRPr="00C37909">
        <w:t>traffic.</w:t>
      </w:r>
    </w:p>
    <w:p w14:paraId="33D470A5" w14:textId="0D414D20" w:rsidR="00FC6EC7" w:rsidRPr="00C37909" w:rsidRDefault="00FC6EC7" w:rsidP="00FC6EC7">
      <w:pPr>
        <w:pStyle w:val="ModifiedListParagraph"/>
      </w:pPr>
      <w:r w:rsidRPr="00A25798">
        <w:t>We</w:t>
      </w:r>
      <w:r w:rsidR="00421847">
        <w:t xml:space="preserve"> </w:t>
      </w:r>
      <w:r w:rsidRPr="00A25798">
        <w:t>will</w:t>
      </w:r>
      <w:r w:rsidR="00421847">
        <w:t xml:space="preserve"> </w:t>
      </w:r>
      <w:r w:rsidRPr="00A25798">
        <w:t>try</w:t>
      </w:r>
      <w:r w:rsidR="00421847">
        <w:t xml:space="preserve"> </w:t>
      </w:r>
      <w:r w:rsidRPr="00A25798">
        <w:t>to</w:t>
      </w:r>
      <w:r w:rsidR="00421847">
        <w:t xml:space="preserve"> </w:t>
      </w:r>
      <w:r w:rsidRPr="00A25798">
        <w:t>ensure,</w:t>
      </w:r>
      <w:r w:rsidR="00421847">
        <w:t xml:space="preserve"> </w:t>
      </w:r>
      <w:r w:rsidRPr="00A25798">
        <w:t>but</w:t>
      </w:r>
      <w:r w:rsidR="00421847">
        <w:t xml:space="preserve"> </w:t>
      </w:r>
      <w:r w:rsidRPr="00A25798">
        <w:t>do</w:t>
      </w:r>
      <w:r w:rsidR="00421847">
        <w:t xml:space="preserve"> </w:t>
      </w:r>
      <w:r w:rsidRPr="00A25798">
        <w:t>not</w:t>
      </w:r>
      <w:r w:rsidR="00421847">
        <w:t xml:space="preserve"> </w:t>
      </w:r>
      <w:r w:rsidRPr="00A25798">
        <w:t>guarantee</w:t>
      </w:r>
      <w:r w:rsidR="00421847">
        <w:t xml:space="preserve"> </w:t>
      </w:r>
      <w:r w:rsidRPr="00A25798">
        <w:t>that</w:t>
      </w:r>
      <w:r w:rsidR="00421847">
        <w:t xml:space="preserve"> </w:t>
      </w:r>
      <w:r w:rsidRPr="00A25798">
        <w:t>your</w:t>
      </w:r>
      <w:r w:rsidR="00421847">
        <w:t xml:space="preserve"> </w:t>
      </w:r>
      <w:proofErr w:type="spellStart"/>
      <w:r>
        <w:t>PureEngage</w:t>
      </w:r>
      <w:proofErr w:type="spellEnd"/>
      <w:r w:rsidR="00421847">
        <w:t xml:space="preserve"> </w:t>
      </w:r>
      <w:r>
        <w:t>Service</w:t>
      </w:r>
      <w:r w:rsidR="00421847">
        <w:t xml:space="preserve"> </w:t>
      </w:r>
      <w:r w:rsidRPr="00C37909">
        <w:t>has</w:t>
      </w:r>
      <w:r w:rsidR="00421847">
        <w:t xml:space="preserve"> </w:t>
      </w:r>
      <w:r w:rsidRPr="00C37909">
        <w:t>sufficient</w:t>
      </w:r>
      <w:r w:rsidR="00421847">
        <w:t xml:space="preserve"> </w:t>
      </w:r>
      <w:r w:rsidRPr="00C37909">
        <w:t>capacity</w:t>
      </w:r>
      <w:r w:rsidR="00421847">
        <w:t xml:space="preserve"> </w:t>
      </w:r>
      <w:r w:rsidRPr="00C37909">
        <w:t>to</w:t>
      </w:r>
      <w:r w:rsidR="00421847">
        <w:t xml:space="preserve"> </w:t>
      </w:r>
      <w:r w:rsidRPr="00C37909">
        <w:t>deal</w:t>
      </w:r>
      <w:r w:rsidR="00421847">
        <w:t xml:space="preserve"> </w:t>
      </w:r>
      <w:r w:rsidRPr="00C37909">
        <w:t>with</w:t>
      </w:r>
      <w:r w:rsidR="00421847">
        <w:t xml:space="preserve"> </w:t>
      </w:r>
      <w:r w:rsidRPr="00C37909">
        <w:t>the</w:t>
      </w:r>
      <w:r w:rsidR="00421847">
        <w:t xml:space="preserve"> </w:t>
      </w:r>
      <w:r w:rsidRPr="00C37909">
        <w:t>volume</w:t>
      </w:r>
      <w:r w:rsidR="00421847">
        <w:t xml:space="preserve"> </w:t>
      </w:r>
      <w:r w:rsidRPr="00C37909">
        <w:t>of</w:t>
      </w:r>
      <w:r w:rsidR="00421847">
        <w:t xml:space="preserve"> </w:t>
      </w:r>
      <w:r w:rsidRPr="00907303">
        <w:t>calls</w:t>
      </w:r>
      <w:r w:rsidR="00421847">
        <w:t xml:space="preserve"> </w:t>
      </w:r>
      <w:r w:rsidRPr="00C37909">
        <w:t>agreed</w:t>
      </w:r>
      <w:r w:rsidR="00421847">
        <w:t xml:space="preserve"> </w:t>
      </w:r>
      <w:r w:rsidRPr="00C37909">
        <w:t>with</w:t>
      </w:r>
      <w:r w:rsidR="00421847">
        <w:t xml:space="preserve"> </w:t>
      </w:r>
      <w:r w:rsidRPr="00C37909">
        <w:t>you.</w:t>
      </w:r>
    </w:p>
    <w:p w14:paraId="77F22701" w14:textId="2E80B05D" w:rsidR="00FC6EC7" w:rsidRPr="00A25798" w:rsidRDefault="00FC6EC7" w:rsidP="00FC6EC7">
      <w:pPr>
        <w:pStyle w:val="ModifiedListParagraph"/>
      </w:pPr>
      <w:r w:rsidRPr="00A25798">
        <w:t>If</w:t>
      </w:r>
      <w:r w:rsidR="00421847">
        <w:t xml:space="preserve"> </w:t>
      </w:r>
      <w:r w:rsidRPr="00A25798">
        <w:t>your</w:t>
      </w:r>
      <w:r w:rsidR="00421847">
        <w:t xml:space="preserve"> </w:t>
      </w:r>
      <w:proofErr w:type="spellStart"/>
      <w:r>
        <w:t>PureEngage</w:t>
      </w:r>
      <w:proofErr w:type="spellEnd"/>
      <w:r w:rsidR="00421847">
        <w:t xml:space="preserve"> </w:t>
      </w:r>
      <w:r>
        <w:t>Service</w:t>
      </w:r>
      <w:r w:rsidR="00421847">
        <w:t xml:space="preserve"> </w:t>
      </w:r>
      <w:r w:rsidRPr="00A25798">
        <w:t>does</w:t>
      </w:r>
      <w:r w:rsidR="00421847">
        <w:t xml:space="preserve"> </w:t>
      </w:r>
      <w:r w:rsidRPr="00A25798">
        <w:t>not</w:t>
      </w:r>
      <w:r w:rsidR="00421847">
        <w:t xml:space="preserve"> </w:t>
      </w:r>
      <w:r w:rsidRPr="00A25798">
        <w:t>have</w:t>
      </w:r>
      <w:r w:rsidR="00421847">
        <w:t xml:space="preserve"> </w:t>
      </w:r>
      <w:r w:rsidRPr="00A25798">
        <w:t>sufficient</w:t>
      </w:r>
      <w:r w:rsidR="00421847">
        <w:t xml:space="preserve"> </w:t>
      </w:r>
      <w:r w:rsidRPr="00A25798">
        <w:t>capacity</w:t>
      </w:r>
      <w:r w:rsidR="00421847">
        <w:t xml:space="preserve"> </w:t>
      </w:r>
      <w:r w:rsidRPr="00A25798">
        <w:t>to</w:t>
      </w:r>
      <w:r w:rsidR="00421847">
        <w:t xml:space="preserve"> </w:t>
      </w:r>
      <w:r w:rsidRPr="00A25798">
        <w:t>deal</w:t>
      </w:r>
      <w:r w:rsidR="00421847">
        <w:t xml:space="preserve"> </w:t>
      </w:r>
      <w:r w:rsidRPr="00A25798">
        <w:t>with</w:t>
      </w:r>
      <w:r w:rsidR="00421847">
        <w:t xml:space="preserve"> </w:t>
      </w:r>
      <w:r w:rsidRPr="00A25798">
        <w:t>the</w:t>
      </w:r>
      <w:r w:rsidR="00421847">
        <w:t xml:space="preserve"> </w:t>
      </w:r>
      <w:r w:rsidRPr="00A25798">
        <w:t>volume</w:t>
      </w:r>
      <w:r w:rsidR="00421847">
        <w:t xml:space="preserve"> </w:t>
      </w:r>
      <w:r w:rsidRPr="00A25798">
        <w:t>of</w:t>
      </w:r>
      <w:r w:rsidR="00421847">
        <w:t xml:space="preserve"> </w:t>
      </w:r>
      <w:r w:rsidRPr="00A25798">
        <w:t>your</w:t>
      </w:r>
      <w:r w:rsidR="00421847">
        <w:t xml:space="preserve"> </w:t>
      </w:r>
      <w:r w:rsidRPr="00A25798">
        <w:t>calls,</w:t>
      </w:r>
      <w:r w:rsidR="00421847">
        <w:t xml:space="preserve"> </w:t>
      </w:r>
      <w:r w:rsidRPr="00A25798">
        <w:t>we</w:t>
      </w:r>
      <w:r w:rsidR="00421847">
        <w:t xml:space="preserve"> </w:t>
      </w:r>
      <w:r w:rsidRPr="00A25798">
        <w:t>may</w:t>
      </w:r>
      <w:r w:rsidR="00421847">
        <w:t xml:space="preserve"> </w:t>
      </w:r>
      <w:r w:rsidRPr="00A25798">
        <w:t>divert</w:t>
      </w:r>
      <w:r w:rsidR="00421847">
        <w:t xml:space="preserve"> </w:t>
      </w:r>
      <w:r w:rsidRPr="00A25798">
        <w:t>your</w:t>
      </w:r>
      <w:r w:rsidR="00421847">
        <w:t xml:space="preserve"> </w:t>
      </w:r>
      <w:r w:rsidRPr="00907303">
        <w:t>calls</w:t>
      </w:r>
      <w:r w:rsidR="00421847">
        <w:t xml:space="preserve"> </w:t>
      </w:r>
      <w:r w:rsidRPr="00A25798">
        <w:t>to</w:t>
      </w:r>
      <w:r w:rsidR="00421847">
        <w:t xml:space="preserve"> </w:t>
      </w:r>
      <w:r w:rsidRPr="00A25798">
        <w:t>a</w:t>
      </w:r>
      <w:r w:rsidR="00421847">
        <w:t xml:space="preserve"> </w:t>
      </w:r>
      <w:r w:rsidRPr="00A25798">
        <w:t>recorded</w:t>
      </w:r>
      <w:r w:rsidR="00421847">
        <w:t xml:space="preserve"> </w:t>
      </w:r>
      <w:r w:rsidRPr="00A25798">
        <w:t>voice</w:t>
      </w:r>
      <w:r w:rsidR="00421847">
        <w:t xml:space="preserve"> </w:t>
      </w:r>
      <w:r w:rsidRPr="00A25798">
        <w:t>announcement.</w:t>
      </w:r>
      <w:r w:rsidR="00421847">
        <w:t xml:space="preserve">  </w:t>
      </w:r>
      <w:r w:rsidRPr="00A25798">
        <w:t>You</w:t>
      </w:r>
      <w:r w:rsidR="00421847">
        <w:t xml:space="preserve"> </w:t>
      </w:r>
      <w:r w:rsidRPr="00A25798">
        <w:t>will</w:t>
      </w:r>
      <w:r w:rsidR="00421847">
        <w:t xml:space="preserve"> </w:t>
      </w:r>
      <w:r w:rsidRPr="00A25798">
        <w:t>not</w:t>
      </w:r>
      <w:r w:rsidR="00421847">
        <w:t xml:space="preserve"> </w:t>
      </w:r>
      <w:r w:rsidRPr="00A25798">
        <w:t>be</w:t>
      </w:r>
      <w:r w:rsidR="00421847">
        <w:t xml:space="preserve"> </w:t>
      </w:r>
      <w:r w:rsidRPr="00A25798">
        <w:t>charged</w:t>
      </w:r>
      <w:r w:rsidR="00421847">
        <w:t xml:space="preserve"> </w:t>
      </w:r>
      <w:r w:rsidRPr="00A25798">
        <w:t>for</w:t>
      </w:r>
      <w:r w:rsidR="00421847">
        <w:t xml:space="preserve"> </w:t>
      </w:r>
      <w:r w:rsidRPr="00A25798">
        <w:t>these</w:t>
      </w:r>
      <w:r w:rsidR="00421847">
        <w:t xml:space="preserve"> </w:t>
      </w:r>
      <w:r w:rsidRPr="00A25798">
        <w:t>unsuccessful</w:t>
      </w:r>
      <w:r w:rsidR="00421847">
        <w:t xml:space="preserve"> </w:t>
      </w:r>
      <w:r w:rsidRPr="00A25798">
        <w:t>call</w:t>
      </w:r>
      <w:r w:rsidR="00421847">
        <w:t xml:space="preserve"> </w:t>
      </w:r>
      <w:r w:rsidRPr="00A25798">
        <w:t>attempts.</w:t>
      </w:r>
    </w:p>
    <w:p w14:paraId="1FCF52FE" w14:textId="51B04779" w:rsidR="00FC6EC7" w:rsidRPr="00C37909" w:rsidRDefault="00FC6EC7" w:rsidP="00FC6EC7">
      <w:pPr>
        <w:pStyle w:val="ModifiedListParagraph"/>
      </w:pPr>
      <w:r w:rsidRPr="00A25798">
        <w:t>You</w:t>
      </w:r>
      <w:r w:rsidR="00421847">
        <w:t xml:space="preserve"> </w:t>
      </w:r>
      <w:r w:rsidRPr="00A25798">
        <w:t>understand</w:t>
      </w:r>
      <w:r w:rsidR="00421847">
        <w:t xml:space="preserve"> </w:t>
      </w:r>
      <w:r w:rsidRPr="00A25798">
        <w:t>that</w:t>
      </w:r>
      <w:r w:rsidR="00421847">
        <w:t xml:space="preserve"> </w:t>
      </w:r>
      <w:r w:rsidRPr="00C37909">
        <w:t>any</w:t>
      </w:r>
      <w:r w:rsidR="00421847">
        <w:t xml:space="preserve"> </w:t>
      </w:r>
      <w:r w:rsidRPr="00C37909">
        <w:t>peak</w:t>
      </w:r>
      <w:r w:rsidR="00421847">
        <w:t xml:space="preserve"> </w:t>
      </w:r>
      <w:r w:rsidRPr="00C37909">
        <w:t>in</w:t>
      </w:r>
      <w:r w:rsidR="00421847">
        <w:t xml:space="preserve"> </w:t>
      </w:r>
      <w:r w:rsidRPr="00C37909">
        <w:t>calls</w:t>
      </w:r>
      <w:r w:rsidR="00421847">
        <w:t xml:space="preserve"> </w:t>
      </w:r>
      <w:r w:rsidRPr="00C37909">
        <w:t>above</w:t>
      </w:r>
      <w:r w:rsidR="00421847">
        <w:t xml:space="preserve"> </w:t>
      </w:r>
      <w:r w:rsidRPr="00C37909">
        <w:t>the</w:t>
      </w:r>
      <w:r w:rsidR="00421847">
        <w:t xml:space="preserve"> </w:t>
      </w:r>
      <w:r w:rsidRPr="00C37909">
        <w:t>agreed</w:t>
      </w:r>
      <w:r w:rsidR="00421847">
        <w:t xml:space="preserve"> </w:t>
      </w:r>
      <w:r w:rsidRPr="00C37909">
        <w:t>capacity</w:t>
      </w:r>
      <w:r w:rsidR="00421847">
        <w:t xml:space="preserve"> </w:t>
      </w:r>
      <w:r w:rsidRPr="00C37909">
        <w:t>may</w:t>
      </w:r>
      <w:r w:rsidR="00421847">
        <w:t xml:space="preserve"> </w:t>
      </w:r>
      <w:r w:rsidRPr="00C37909">
        <w:t>affect</w:t>
      </w:r>
      <w:r w:rsidR="00421847">
        <w:t xml:space="preserve"> </w:t>
      </w:r>
      <w:r w:rsidRPr="00C37909">
        <w:t>the</w:t>
      </w:r>
      <w:r w:rsidR="00421847">
        <w:t xml:space="preserve"> </w:t>
      </w:r>
      <w:r w:rsidRPr="00C37909">
        <w:t>availability</w:t>
      </w:r>
      <w:r w:rsidR="00421847">
        <w:t xml:space="preserve"> </w:t>
      </w:r>
      <w:r w:rsidRPr="00C37909">
        <w:t>and</w:t>
      </w:r>
      <w:r w:rsidR="00421847">
        <w:t xml:space="preserve"> </w:t>
      </w:r>
      <w:r w:rsidRPr="00C37909">
        <w:t>quality</w:t>
      </w:r>
      <w:r w:rsidR="00421847">
        <w:t xml:space="preserve"> </w:t>
      </w:r>
      <w:r w:rsidRPr="00C37909">
        <w:t>of</w:t>
      </w:r>
      <w:r w:rsidR="00421847">
        <w:t xml:space="preserve"> </w:t>
      </w:r>
      <w:r w:rsidRPr="00907303">
        <w:t>your</w:t>
      </w:r>
      <w:r w:rsidR="00421847">
        <w:t xml:space="preserve"> </w:t>
      </w:r>
      <w:proofErr w:type="spellStart"/>
      <w:r>
        <w:t>PureEngage</w:t>
      </w:r>
      <w:proofErr w:type="spellEnd"/>
      <w:r w:rsidR="00421847">
        <w:t xml:space="preserve"> </w:t>
      </w:r>
      <w:r>
        <w:t>Service</w:t>
      </w:r>
      <w:r w:rsidR="00421847">
        <w:t xml:space="preserve"> </w:t>
      </w:r>
      <w:r w:rsidRPr="00C37909">
        <w:t>and</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rsidRPr="00C37909">
        <w:t>we</w:t>
      </w:r>
      <w:r w:rsidR="00421847">
        <w:t xml:space="preserve"> </w:t>
      </w:r>
      <w:r w:rsidRPr="00C37909">
        <w:t>provide</w:t>
      </w:r>
      <w:r w:rsidR="00421847">
        <w:t xml:space="preserve"> </w:t>
      </w:r>
      <w:r w:rsidRPr="00C37909">
        <w:t>to</w:t>
      </w:r>
      <w:r w:rsidR="00421847">
        <w:t xml:space="preserve"> </w:t>
      </w:r>
      <w:r w:rsidRPr="00C37909">
        <w:t>our</w:t>
      </w:r>
      <w:r w:rsidR="00421847">
        <w:t xml:space="preserve"> </w:t>
      </w:r>
      <w:r w:rsidRPr="00C37909">
        <w:t>other</w:t>
      </w:r>
      <w:r w:rsidR="00421847">
        <w:t xml:space="preserve"> </w:t>
      </w:r>
      <w:r w:rsidRPr="00C37909">
        <w:t>customers.</w:t>
      </w:r>
    </w:p>
    <w:p w14:paraId="6FAF970A" w14:textId="3B61010F" w:rsidR="00FC6EC7" w:rsidRDefault="00FC6EC7" w:rsidP="00FC6EC7">
      <w:pPr>
        <w:pStyle w:val="ModifiedListParagraph"/>
      </w:pPr>
      <w:r>
        <w:t>We</w:t>
      </w:r>
      <w:r w:rsidR="00421847">
        <w:t xml:space="preserve"> </w:t>
      </w:r>
      <w:r>
        <w:t>may</w:t>
      </w:r>
      <w:r w:rsidR="00421847">
        <w:t xml:space="preserve"> </w:t>
      </w:r>
      <w:r w:rsidRPr="00C37909">
        <w:t>shed</w:t>
      </w:r>
      <w:r w:rsidR="00421847">
        <w:t xml:space="preserve"> </w:t>
      </w:r>
      <w:r w:rsidRPr="00907303">
        <w:t>your</w:t>
      </w:r>
      <w:r w:rsidR="00421847">
        <w:t xml:space="preserve"> </w:t>
      </w:r>
      <w:r w:rsidRPr="00C37909">
        <w:t>calls</w:t>
      </w:r>
      <w:r w:rsidR="00421847">
        <w:t xml:space="preserve"> </w:t>
      </w:r>
      <w:r w:rsidRPr="00C37909">
        <w:t>at</w:t>
      </w:r>
      <w:r w:rsidR="00421847">
        <w:t xml:space="preserve"> </w:t>
      </w:r>
      <w:r w:rsidRPr="00C37909">
        <w:t>any</w:t>
      </w:r>
      <w:r w:rsidR="00421847">
        <w:t xml:space="preserve"> </w:t>
      </w:r>
      <w:r w:rsidRPr="00C37909">
        <w:t>time</w:t>
      </w:r>
      <w:r w:rsidR="00421847">
        <w:t xml:space="preserve"> </w:t>
      </w:r>
      <w:r w:rsidRPr="00C37909">
        <w:t>if</w:t>
      </w:r>
      <w:r w:rsidR="00421847">
        <w:t xml:space="preserve"> </w:t>
      </w:r>
      <w:r w:rsidRPr="00C37909">
        <w:t>we</w:t>
      </w:r>
      <w:r w:rsidR="00421847">
        <w:t xml:space="preserve"> </w:t>
      </w:r>
      <w:r w:rsidRPr="00C37909">
        <w:t>consider</w:t>
      </w:r>
      <w:r w:rsidR="00421847">
        <w:t xml:space="preserve"> </w:t>
      </w:r>
      <w:r w:rsidRPr="00C37909">
        <w:t>this</w:t>
      </w:r>
      <w:r w:rsidR="00421847">
        <w:t xml:space="preserve"> </w:t>
      </w:r>
      <w:r w:rsidRPr="00C37909">
        <w:t>action</w:t>
      </w:r>
      <w:r w:rsidR="00421847">
        <w:t xml:space="preserve"> </w:t>
      </w:r>
      <w:r w:rsidRPr="00C37909">
        <w:t>necessary</w:t>
      </w:r>
      <w:r w:rsidR="00421847">
        <w:t xml:space="preserve"> </w:t>
      </w:r>
      <w:r w:rsidRPr="00C37909">
        <w:t>to</w:t>
      </w:r>
      <w:r w:rsidR="00421847">
        <w:t xml:space="preserve"> </w:t>
      </w:r>
      <w:r w:rsidRPr="00C37909">
        <w:t>protect</w:t>
      </w:r>
      <w:r w:rsidR="00421847">
        <w:t xml:space="preserve"> </w:t>
      </w:r>
      <w:r w:rsidRPr="00C37909">
        <w:t>our</w:t>
      </w:r>
      <w:r w:rsidR="00421847">
        <w:t xml:space="preserve"> </w:t>
      </w:r>
      <w:r w:rsidRPr="00C37909">
        <w:t>networks</w:t>
      </w:r>
      <w:r w:rsidR="00421847">
        <w:t xml:space="preserve"> </w:t>
      </w:r>
      <w:r w:rsidRPr="00C37909">
        <w:t>and</w:t>
      </w:r>
      <w:r w:rsidR="00421847">
        <w:t xml:space="preserve"> </w:t>
      </w:r>
      <w:r w:rsidRPr="00C37909">
        <w:t>other</w:t>
      </w:r>
      <w:r w:rsidR="00421847">
        <w:t xml:space="preserve"> </w:t>
      </w:r>
      <w:r w:rsidRPr="00C37909">
        <w:t>services.</w:t>
      </w:r>
    </w:p>
    <w:p w14:paraId="3E424063" w14:textId="77777777" w:rsidR="00FC6EC7" w:rsidRPr="005A5831" w:rsidRDefault="00FC6EC7" w:rsidP="00FC6EC7">
      <w:pPr>
        <w:pStyle w:val="ListHeading2"/>
        <w:rPr>
          <w:caps/>
        </w:rPr>
      </w:pPr>
      <w:bookmarkStart w:id="24" w:name="_Toc104968104"/>
      <w:r w:rsidRPr="005A5831">
        <w:t>CHARGES</w:t>
      </w:r>
      <w:bookmarkEnd w:id="24"/>
    </w:p>
    <w:p w14:paraId="0EACE338" w14:textId="278199F5" w:rsidR="00FC6EC7" w:rsidRPr="005A5831" w:rsidRDefault="00FC6EC7" w:rsidP="00F737DC">
      <w:pPr>
        <w:pStyle w:val="Heading3"/>
      </w:pPr>
      <w:bookmarkStart w:id="25" w:name="_Toc414017142"/>
      <w:bookmarkStart w:id="26" w:name="_Toc414018620"/>
      <w:bookmarkStart w:id="27" w:name="_Toc414018722"/>
      <w:r>
        <w:t>Service</w:t>
      </w:r>
      <w:r w:rsidR="00421847">
        <w:t xml:space="preserve"> </w:t>
      </w:r>
      <w:r>
        <w:t>c</w:t>
      </w:r>
      <w:r w:rsidRPr="00F80954">
        <w:t>harges</w:t>
      </w:r>
      <w:bookmarkEnd w:id="25"/>
      <w:bookmarkEnd w:id="26"/>
      <w:bookmarkEnd w:id="27"/>
    </w:p>
    <w:p w14:paraId="1995993D" w14:textId="2D71ED9F" w:rsidR="00FC6EC7" w:rsidRPr="00E862B5" w:rsidRDefault="00FC6EC7" w:rsidP="00FC6EC7">
      <w:pPr>
        <w:pStyle w:val="ModifiedListParagraph"/>
      </w:pPr>
      <w:r>
        <w:t>The</w:t>
      </w:r>
      <w:r w:rsidR="00421847">
        <w:t xml:space="preserve"> </w:t>
      </w:r>
      <w:r w:rsidRPr="00E862B5">
        <w:t>charges</w:t>
      </w:r>
      <w:r w:rsidR="00421847">
        <w:t xml:space="preserve"> </w:t>
      </w:r>
      <w:r w:rsidRPr="00E862B5">
        <w:t>for</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are</w:t>
      </w:r>
      <w:r w:rsidR="00421847">
        <w:t xml:space="preserve"> </w:t>
      </w:r>
      <w:r w:rsidRPr="00E862B5">
        <w:t>comprised</w:t>
      </w:r>
      <w:r w:rsidR="00421847">
        <w:t xml:space="preserve"> </w:t>
      </w:r>
      <w:r w:rsidRPr="00E862B5">
        <w:t>of:</w:t>
      </w:r>
    </w:p>
    <w:p w14:paraId="1B246DFD" w14:textId="2F71545C" w:rsidR="00FC6EC7" w:rsidRDefault="00FC6EC7" w:rsidP="00FC6EC7">
      <w:pPr>
        <w:pStyle w:val="ModifiedListParagraphlistlevel3"/>
      </w:pPr>
      <w:r w:rsidRPr="00E862B5">
        <w:t>the</w:t>
      </w:r>
      <w:r w:rsidR="00421847">
        <w:t xml:space="preserve"> </w:t>
      </w:r>
      <w:r w:rsidRPr="00E862B5">
        <w:t>relevant</w:t>
      </w:r>
      <w:r w:rsidR="00421847">
        <w:t xml:space="preserve"> </w:t>
      </w:r>
      <w:r w:rsidRPr="00E862B5">
        <w:t>subscription</w:t>
      </w:r>
      <w:r w:rsidR="00421847">
        <w:t xml:space="preserve"> </w:t>
      </w:r>
      <w:r w:rsidRPr="00E862B5">
        <w:t>charges</w:t>
      </w:r>
      <w:r w:rsidR="00421847">
        <w:t xml:space="preserve"> </w:t>
      </w:r>
      <w:r w:rsidRPr="00E862B5">
        <w:t>for</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package,</w:t>
      </w:r>
      <w:r w:rsidR="00421847">
        <w:t xml:space="preserve"> </w:t>
      </w:r>
      <w:r w:rsidRPr="00E862B5">
        <w:t>which</w:t>
      </w:r>
      <w:r w:rsidR="00421847">
        <w:t xml:space="preserve"> </w:t>
      </w:r>
      <w:r w:rsidRPr="00E862B5">
        <w:t>will</w:t>
      </w:r>
      <w:r w:rsidR="00421847">
        <w:t xml:space="preserve"> </w:t>
      </w:r>
      <w:r w:rsidRPr="00E862B5">
        <w:t>include</w:t>
      </w:r>
      <w:r w:rsidR="00421847">
        <w:t xml:space="preserve"> </w:t>
      </w:r>
      <w:r w:rsidRPr="00E862B5">
        <w:t>a</w:t>
      </w:r>
      <w:r w:rsidR="00421847">
        <w:t xml:space="preserve"> </w:t>
      </w:r>
      <w:r w:rsidRPr="00E862B5">
        <w:t>minimum</w:t>
      </w:r>
      <w:r w:rsidR="00421847">
        <w:t xml:space="preserve"> </w:t>
      </w:r>
      <w:r w:rsidRPr="00E862B5">
        <w:t>monthly</w:t>
      </w:r>
      <w:r w:rsidR="00421847">
        <w:t xml:space="preserve"> </w:t>
      </w:r>
      <w:r w:rsidRPr="00E862B5">
        <w:t>commitment</w:t>
      </w:r>
      <w:r w:rsidR="00421847">
        <w:t xml:space="preserve"> </w:t>
      </w:r>
      <w:r w:rsidRPr="00E862B5">
        <w:t>based</w:t>
      </w:r>
      <w:r w:rsidR="00421847">
        <w:t xml:space="preserve"> </w:t>
      </w:r>
      <w:r w:rsidRPr="00E862B5">
        <w:t>on</w:t>
      </w:r>
      <w:r w:rsidR="00421847">
        <w:t xml:space="preserve"> </w:t>
      </w:r>
      <w:r w:rsidRPr="00E862B5">
        <w:t>seats</w:t>
      </w:r>
      <w:r w:rsidR="00421847">
        <w:t xml:space="preserve"> </w:t>
      </w:r>
      <w:r w:rsidRPr="00E862B5">
        <w:t>and/or</w:t>
      </w:r>
      <w:r w:rsidR="00421847">
        <w:t xml:space="preserve"> </w:t>
      </w:r>
      <w:r w:rsidRPr="00E862B5">
        <w:t>port/minutes</w:t>
      </w:r>
      <w:r w:rsidR="00421847">
        <w:t xml:space="preserve"> </w:t>
      </w:r>
      <w:r w:rsidRPr="00E862B5">
        <w:t>charged</w:t>
      </w:r>
      <w:r w:rsidR="00421847">
        <w:t xml:space="preserve"> </w:t>
      </w:r>
      <w:r w:rsidRPr="00E862B5">
        <w:t>in</w:t>
      </w:r>
      <w:r w:rsidR="00421847">
        <w:t xml:space="preserve"> </w:t>
      </w:r>
      <w:r w:rsidRPr="00E862B5">
        <w:t>advance,</w:t>
      </w:r>
      <w:r w:rsidR="00421847">
        <w:t xml:space="preserve"> </w:t>
      </w:r>
      <w:r w:rsidRPr="00E862B5">
        <w:t>which</w:t>
      </w:r>
      <w:r w:rsidR="00421847">
        <w:t xml:space="preserve"> </w:t>
      </w:r>
      <w:r w:rsidRPr="00E862B5">
        <w:t>will</w:t>
      </w:r>
      <w:r w:rsidR="00421847">
        <w:t xml:space="preserve"> </w:t>
      </w:r>
      <w:r w:rsidRPr="00E862B5">
        <w:t>be</w:t>
      </w:r>
      <w:r w:rsidR="00421847">
        <w:t xml:space="preserve"> </w:t>
      </w:r>
      <w:r w:rsidRPr="00E862B5">
        <w:t>charged</w:t>
      </w:r>
      <w:r w:rsidR="00421847">
        <w:t xml:space="preserve"> </w:t>
      </w:r>
      <w:r w:rsidRPr="00E862B5">
        <w:t>in</w:t>
      </w:r>
      <w:r w:rsidR="00421847">
        <w:t xml:space="preserve"> </w:t>
      </w:r>
      <w:proofErr w:type="gramStart"/>
      <w:r w:rsidRPr="00E862B5">
        <w:t>advance;</w:t>
      </w:r>
      <w:proofErr w:type="gramEnd"/>
    </w:p>
    <w:p w14:paraId="5F9C388F" w14:textId="1E5B6771" w:rsidR="00FC6EC7" w:rsidRPr="00E862B5" w:rsidRDefault="00FC6EC7" w:rsidP="00FC6EC7">
      <w:pPr>
        <w:pStyle w:val="ModifiedListParagraphlistlevel3"/>
      </w:pPr>
      <w:r w:rsidRPr="00E862B5">
        <w:t>charges</w:t>
      </w:r>
      <w:r w:rsidR="00421847">
        <w:t xml:space="preserve"> </w:t>
      </w:r>
      <w:r w:rsidRPr="00E862B5">
        <w:t>for</w:t>
      </w:r>
      <w:r w:rsidR="00421847">
        <w:t xml:space="preserve"> </w:t>
      </w:r>
      <w:r w:rsidRPr="00E862B5">
        <w:t>extra</w:t>
      </w:r>
      <w:r w:rsidR="00421847">
        <w:t xml:space="preserve"> </w:t>
      </w:r>
      <w:r w:rsidRPr="00E862B5">
        <w:t>usage,</w:t>
      </w:r>
      <w:r w:rsidR="00421847">
        <w:t xml:space="preserve"> </w:t>
      </w:r>
      <w:r w:rsidRPr="00E862B5">
        <w:t>which</w:t>
      </w:r>
      <w:r w:rsidR="00421847">
        <w:t xml:space="preserve"> </w:t>
      </w:r>
      <w:r w:rsidRPr="00E862B5">
        <w:t>will</w:t>
      </w:r>
      <w:r w:rsidR="00421847">
        <w:t xml:space="preserve"> </w:t>
      </w:r>
      <w:r w:rsidRPr="00E862B5">
        <w:t>be</w:t>
      </w:r>
      <w:r w:rsidR="00421847">
        <w:t xml:space="preserve"> </w:t>
      </w:r>
      <w:r w:rsidRPr="00E862B5">
        <w:t>charged</w:t>
      </w:r>
      <w:r w:rsidR="00421847">
        <w:t xml:space="preserve"> </w:t>
      </w:r>
      <w:r w:rsidRPr="00E862B5">
        <w:t>in</w:t>
      </w:r>
      <w:r w:rsidR="00421847">
        <w:t xml:space="preserve"> </w:t>
      </w:r>
      <w:r w:rsidRPr="00E862B5">
        <w:t>arrears;</w:t>
      </w:r>
      <w:r w:rsidR="00421847">
        <w:t xml:space="preserve"> </w:t>
      </w:r>
      <w:r w:rsidRPr="00E862B5">
        <w:t>and</w:t>
      </w:r>
    </w:p>
    <w:p w14:paraId="0732A1E4" w14:textId="4BE22D58" w:rsidR="00FC6EC7" w:rsidRPr="00E862B5" w:rsidRDefault="00FC6EC7" w:rsidP="00FC6EC7">
      <w:pPr>
        <w:pStyle w:val="ModifiedListParagraphlistlevel3"/>
      </w:pPr>
      <w:r w:rsidRPr="00E862B5">
        <w:t>fees</w:t>
      </w:r>
      <w:r w:rsidR="00421847">
        <w:t xml:space="preserve"> </w:t>
      </w:r>
      <w:r w:rsidRPr="00E862B5">
        <w:t>for</w:t>
      </w:r>
      <w:r w:rsidR="00421847">
        <w:t xml:space="preserve"> </w:t>
      </w:r>
      <w:r w:rsidRPr="00E862B5">
        <w:t>Professional</w:t>
      </w:r>
      <w:r w:rsidR="00421847">
        <w:t xml:space="preserve"> </w:t>
      </w:r>
      <w:r w:rsidRPr="00E862B5">
        <w:t>Services,</w:t>
      </w:r>
    </w:p>
    <w:p w14:paraId="3C79566F" w14:textId="249BD38F" w:rsidR="00FC6EC7" w:rsidRPr="008632F1" w:rsidRDefault="00FC6EC7" w:rsidP="00FC6EC7">
      <w:pPr>
        <w:ind w:left="720" w:firstLine="720"/>
        <w:rPr>
          <w:rFonts w:ascii="Verdana" w:hAnsi="Verdana"/>
          <w:sz w:val="20"/>
        </w:rPr>
      </w:pPr>
      <w:r w:rsidRPr="008632F1">
        <w:rPr>
          <w:rFonts w:ascii="Verdana" w:hAnsi="Verdana"/>
          <w:sz w:val="20"/>
        </w:rPr>
        <w:t>as</w:t>
      </w:r>
      <w:r w:rsidR="00421847">
        <w:rPr>
          <w:rFonts w:ascii="Verdana" w:hAnsi="Verdana"/>
          <w:sz w:val="20"/>
        </w:rPr>
        <w:t xml:space="preserve"> </w:t>
      </w:r>
      <w:r w:rsidRPr="008632F1">
        <w:rPr>
          <w:rFonts w:ascii="Verdana" w:hAnsi="Verdana"/>
          <w:sz w:val="20"/>
        </w:rPr>
        <w:t>set</w:t>
      </w:r>
      <w:r w:rsidR="00421847">
        <w:rPr>
          <w:rFonts w:ascii="Verdana" w:hAnsi="Verdana"/>
          <w:sz w:val="20"/>
        </w:rPr>
        <w:t xml:space="preserve"> </w:t>
      </w:r>
      <w:r w:rsidRPr="008632F1">
        <w:rPr>
          <w:rFonts w:ascii="Verdana" w:hAnsi="Verdana"/>
          <w:sz w:val="20"/>
        </w:rPr>
        <w:t>out</w:t>
      </w:r>
      <w:r w:rsidR="00421847">
        <w:rPr>
          <w:rFonts w:ascii="Verdana" w:hAnsi="Verdana"/>
          <w:sz w:val="20"/>
        </w:rPr>
        <w:t xml:space="preserve"> </w:t>
      </w:r>
      <w:r w:rsidRPr="008632F1">
        <w:rPr>
          <w:rFonts w:ascii="Verdana" w:hAnsi="Verdana"/>
          <w:sz w:val="20"/>
        </w:rPr>
        <w:t>in</w:t>
      </w:r>
      <w:r w:rsidR="00421847">
        <w:rPr>
          <w:rFonts w:ascii="Verdana" w:hAnsi="Verdana"/>
          <w:sz w:val="20"/>
        </w:rPr>
        <w:t xml:space="preserve"> </w:t>
      </w:r>
      <w:r w:rsidRPr="008632F1">
        <w:rPr>
          <w:rFonts w:ascii="Verdana" w:hAnsi="Verdana"/>
          <w:sz w:val="20"/>
        </w:rPr>
        <w:t>your</w:t>
      </w:r>
      <w:r w:rsidR="00421847">
        <w:rPr>
          <w:rFonts w:ascii="Verdana" w:hAnsi="Verdana"/>
          <w:sz w:val="20"/>
        </w:rPr>
        <w:t xml:space="preserve"> </w:t>
      </w:r>
      <w:r w:rsidRPr="008632F1">
        <w:rPr>
          <w:rFonts w:ascii="Verdana" w:hAnsi="Verdana"/>
          <w:sz w:val="20"/>
        </w:rPr>
        <w:t>Application</w:t>
      </w:r>
      <w:r w:rsidR="00421847">
        <w:rPr>
          <w:rFonts w:ascii="Verdana" w:hAnsi="Verdana"/>
          <w:sz w:val="20"/>
        </w:rPr>
        <w:t xml:space="preserve"> </w:t>
      </w:r>
      <w:r w:rsidRPr="008632F1">
        <w:rPr>
          <w:rFonts w:ascii="Verdana" w:hAnsi="Verdana"/>
          <w:sz w:val="20"/>
        </w:rPr>
        <w:t>Form</w:t>
      </w:r>
      <w:r w:rsidR="00421847">
        <w:rPr>
          <w:rFonts w:ascii="Verdana" w:hAnsi="Verdana"/>
          <w:sz w:val="20"/>
        </w:rPr>
        <w:t xml:space="preserve"> </w:t>
      </w:r>
      <w:r w:rsidRPr="008632F1">
        <w:rPr>
          <w:rFonts w:ascii="Verdana" w:hAnsi="Verdana"/>
          <w:sz w:val="20"/>
        </w:rPr>
        <w:t>or</w:t>
      </w:r>
      <w:r w:rsidR="00421847">
        <w:rPr>
          <w:rFonts w:ascii="Verdana" w:hAnsi="Verdana"/>
          <w:sz w:val="20"/>
        </w:rPr>
        <w:t xml:space="preserve"> </w:t>
      </w:r>
      <w:r w:rsidRPr="008632F1">
        <w:rPr>
          <w:rFonts w:ascii="Verdana" w:hAnsi="Verdana"/>
          <w:sz w:val="20"/>
        </w:rPr>
        <w:t>in</w:t>
      </w:r>
      <w:r w:rsidR="00421847">
        <w:rPr>
          <w:rFonts w:ascii="Verdana" w:hAnsi="Verdana"/>
          <w:sz w:val="20"/>
        </w:rPr>
        <w:t xml:space="preserve"> </w:t>
      </w:r>
      <w:r w:rsidRPr="008632F1">
        <w:rPr>
          <w:rFonts w:ascii="Verdana" w:hAnsi="Verdana"/>
          <w:sz w:val="20"/>
        </w:rPr>
        <w:t>your</w:t>
      </w:r>
      <w:r w:rsidR="00421847">
        <w:rPr>
          <w:rFonts w:ascii="Verdana" w:hAnsi="Verdana"/>
          <w:sz w:val="20"/>
        </w:rPr>
        <w:t xml:space="preserve"> </w:t>
      </w:r>
      <w:r w:rsidRPr="008632F1">
        <w:rPr>
          <w:rFonts w:ascii="Verdana" w:hAnsi="Verdana"/>
          <w:sz w:val="20"/>
        </w:rPr>
        <w:t>separate</w:t>
      </w:r>
      <w:r w:rsidR="00421847">
        <w:rPr>
          <w:rFonts w:ascii="Verdana" w:hAnsi="Verdana"/>
          <w:sz w:val="20"/>
        </w:rPr>
        <w:t xml:space="preserve"> </w:t>
      </w:r>
      <w:r w:rsidRPr="008632F1">
        <w:rPr>
          <w:rFonts w:ascii="Verdana" w:hAnsi="Verdana"/>
          <w:sz w:val="20"/>
        </w:rPr>
        <w:t>agreement</w:t>
      </w:r>
      <w:r w:rsidR="00421847">
        <w:rPr>
          <w:rFonts w:ascii="Verdana" w:hAnsi="Verdana"/>
          <w:sz w:val="20"/>
        </w:rPr>
        <w:t xml:space="preserve"> </w:t>
      </w:r>
      <w:r w:rsidRPr="008632F1">
        <w:rPr>
          <w:rFonts w:ascii="Verdana" w:hAnsi="Verdana"/>
          <w:sz w:val="20"/>
        </w:rPr>
        <w:t>with</w:t>
      </w:r>
      <w:r w:rsidR="00421847">
        <w:rPr>
          <w:rFonts w:ascii="Verdana" w:hAnsi="Verdana"/>
          <w:sz w:val="20"/>
        </w:rPr>
        <w:t xml:space="preserve"> </w:t>
      </w:r>
      <w:r w:rsidRPr="008632F1">
        <w:rPr>
          <w:rFonts w:ascii="Verdana" w:hAnsi="Verdana"/>
          <w:sz w:val="20"/>
        </w:rPr>
        <w:t>us.</w:t>
      </w:r>
    </w:p>
    <w:p w14:paraId="15F5B96B" w14:textId="38F1F4E3" w:rsidR="00FC6EC7" w:rsidRPr="00E862B5" w:rsidRDefault="00FC6EC7" w:rsidP="00FC6EC7">
      <w:pPr>
        <w:pStyle w:val="ModifiedListParagraph"/>
      </w:pPr>
      <w:bookmarkStart w:id="28" w:name="_Toc414017145"/>
      <w:bookmarkStart w:id="29" w:name="_Toc414018623"/>
      <w:bookmarkStart w:id="30" w:name="_Toc414018725"/>
      <w:r w:rsidRPr="00E862B5">
        <w:t>As</w:t>
      </w:r>
      <w:r w:rsidR="00421847">
        <w:t xml:space="preserve"> </w:t>
      </w:r>
      <w:r w:rsidRPr="00E862B5">
        <w:t>well</w:t>
      </w:r>
      <w:r w:rsidR="00421847">
        <w:t xml:space="preserve"> </w:t>
      </w:r>
      <w:r w:rsidRPr="00E862B5">
        <w:t>as</w:t>
      </w:r>
      <w:r w:rsidR="00421847">
        <w:t xml:space="preserve"> </w:t>
      </w:r>
      <w:r w:rsidRPr="00E862B5">
        <w:t>the</w:t>
      </w:r>
      <w:r w:rsidR="00421847">
        <w:t xml:space="preserve"> </w:t>
      </w:r>
      <w:r w:rsidRPr="00E862B5">
        <w:t>charges</w:t>
      </w:r>
      <w:r w:rsidR="00421847">
        <w:t xml:space="preserve"> </w:t>
      </w:r>
      <w:r w:rsidRPr="00E862B5">
        <w:t>for</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you</w:t>
      </w:r>
      <w:r w:rsidR="00421847">
        <w:t xml:space="preserve"> </w:t>
      </w:r>
      <w:proofErr w:type="gramStart"/>
      <w:r w:rsidRPr="00E862B5">
        <w:t>have</w:t>
      </w:r>
      <w:r w:rsidR="00421847">
        <w:t xml:space="preserve"> </w:t>
      </w:r>
      <w:r w:rsidRPr="00E862B5">
        <w:t>to</w:t>
      </w:r>
      <w:proofErr w:type="gramEnd"/>
      <w:r w:rsidR="00421847">
        <w:t xml:space="preserve"> </w:t>
      </w:r>
      <w:r w:rsidRPr="00E862B5">
        <w:t>pay</w:t>
      </w:r>
      <w:r w:rsidR="00421847">
        <w:t xml:space="preserve"> </w:t>
      </w:r>
      <w:r w:rsidRPr="00E862B5">
        <w:t>us</w:t>
      </w:r>
      <w:r w:rsidR="00421847">
        <w:t xml:space="preserve"> </w:t>
      </w:r>
      <w:r w:rsidRPr="00E862B5">
        <w:t>for</w:t>
      </w:r>
      <w:r w:rsidR="00421847">
        <w:t xml:space="preserve"> </w:t>
      </w:r>
      <w:r w:rsidRPr="00E862B5">
        <w:t>the</w:t>
      </w:r>
      <w:r w:rsidR="00421847">
        <w:t xml:space="preserve"> </w:t>
      </w:r>
      <w:r w:rsidRPr="00E862B5">
        <w:t>other</w:t>
      </w:r>
      <w:r w:rsidR="00421847">
        <w:t xml:space="preserve"> </w:t>
      </w:r>
      <w:r w:rsidRPr="00E862B5">
        <w:t>telecommunications</w:t>
      </w:r>
      <w:r w:rsidR="00421847">
        <w:t xml:space="preserve"> </w:t>
      </w:r>
      <w:r w:rsidRPr="00E862B5">
        <w:t>services</w:t>
      </w:r>
      <w:r w:rsidR="00421847">
        <w:t xml:space="preserve"> </w:t>
      </w:r>
      <w:r w:rsidRPr="00E862B5">
        <w:t>we</w:t>
      </w:r>
      <w:r w:rsidR="00421847">
        <w:t xml:space="preserve"> </w:t>
      </w:r>
      <w:r w:rsidRPr="00E862B5">
        <w:t>provide</w:t>
      </w:r>
      <w:r w:rsidR="00421847">
        <w:t xml:space="preserve"> </w:t>
      </w:r>
      <w:r w:rsidRPr="00E862B5">
        <w:t>in</w:t>
      </w:r>
      <w:r w:rsidR="00421847">
        <w:t xml:space="preserve"> </w:t>
      </w:r>
      <w:r w:rsidRPr="00E862B5">
        <w:t>connection</w:t>
      </w:r>
      <w:r w:rsidR="00421847">
        <w:t xml:space="preserve"> </w:t>
      </w:r>
      <w:r w:rsidRPr="00E862B5">
        <w:t>with</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(such</w:t>
      </w:r>
      <w:r w:rsidR="00421847">
        <w:t xml:space="preserve"> </w:t>
      </w:r>
      <w:r w:rsidRPr="00E862B5">
        <w:t>as</w:t>
      </w:r>
      <w:r w:rsidR="00421847">
        <w:t xml:space="preserve"> </w:t>
      </w:r>
      <w:r w:rsidRPr="00E862B5">
        <w:t>your</w:t>
      </w:r>
      <w:r w:rsidR="00421847">
        <w:t xml:space="preserve"> </w:t>
      </w:r>
      <w:r w:rsidRPr="00E862B5">
        <w:t>inbound</w:t>
      </w:r>
      <w:r w:rsidR="00421847">
        <w:t xml:space="preserve"> </w:t>
      </w:r>
      <w:r w:rsidRPr="00E862B5">
        <w:t>telephony,</w:t>
      </w:r>
      <w:r w:rsidR="00421847">
        <w:t xml:space="preserve"> </w:t>
      </w:r>
      <w:r w:rsidRPr="00E862B5">
        <w:t>internet,</w:t>
      </w:r>
      <w:r w:rsidR="00421847">
        <w:t xml:space="preserve"> </w:t>
      </w:r>
      <w:r w:rsidRPr="00E862B5">
        <w:t>SIP</w:t>
      </w:r>
      <w:r w:rsidR="00421847">
        <w:t xml:space="preserve"> </w:t>
      </w:r>
      <w:r w:rsidRPr="00E862B5">
        <w:t>or</w:t>
      </w:r>
      <w:r w:rsidR="00421847">
        <w:t xml:space="preserve"> </w:t>
      </w:r>
      <w:r w:rsidRPr="00E862B5">
        <w:t>IP</w:t>
      </w:r>
      <w:r w:rsidR="00421847">
        <w:t xml:space="preserve"> </w:t>
      </w:r>
      <w:r w:rsidRPr="00E862B5">
        <w:t>VPN</w:t>
      </w:r>
      <w:r w:rsidR="00421847">
        <w:t xml:space="preserve"> </w:t>
      </w:r>
      <w:r w:rsidRPr="00E862B5">
        <w:t>service).</w:t>
      </w:r>
      <w:bookmarkEnd w:id="28"/>
      <w:bookmarkEnd w:id="29"/>
      <w:bookmarkEnd w:id="30"/>
    </w:p>
    <w:p w14:paraId="0ED6F03A" w14:textId="2CF41F0D" w:rsidR="00FC6EC7" w:rsidRDefault="00FC6EC7" w:rsidP="00FC6EC7">
      <w:pPr>
        <w:pStyle w:val="ModifiedListParagraph"/>
      </w:pPr>
      <w:bookmarkStart w:id="31" w:name="_Toc414017146"/>
      <w:bookmarkStart w:id="32" w:name="_Toc414018624"/>
      <w:bookmarkStart w:id="33" w:name="_Toc414018726"/>
      <w:r>
        <w:t>If</w:t>
      </w:r>
      <w:r w:rsidR="00421847">
        <w:t xml:space="preserve"> </w:t>
      </w:r>
      <w:r>
        <w:t>you</w:t>
      </w:r>
      <w:r w:rsidR="00421847">
        <w:t xml:space="preserve"> </w:t>
      </w:r>
      <w:r>
        <w:t>increase</w:t>
      </w:r>
      <w:r w:rsidR="00421847">
        <w:t xml:space="preserve"> </w:t>
      </w:r>
      <w:r>
        <w:t>your</w:t>
      </w:r>
      <w:r w:rsidR="00421847">
        <w:t xml:space="preserve"> </w:t>
      </w:r>
      <w:r>
        <w:t>subscription</w:t>
      </w:r>
      <w:r w:rsidR="00421847">
        <w:t xml:space="preserve"> </w:t>
      </w:r>
      <w:r>
        <w:t>package</w:t>
      </w:r>
      <w:r w:rsidR="00421847">
        <w:t xml:space="preserve"> </w:t>
      </w:r>
      <w:r>
        <w:t>for</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the</w:t>
      </w:r>
      <w:r w:rsidR="00421847">
        <w:t xml:space="preserve"> </w:t>
      </w:r>
      <w:r>
        <w:t>changes</w:t>
      </w:r>
      <w:r w:rsidR="00421847">
        <w:t xml:space="preserve"> </w:t>
      </w:r>
      <w:r>
        <w:t>to</w:t>
      </w:r>
      <w:r w:rsidR="00421847">
        <w:t xml:space="preserve"> </w:t>
      </w:r>
      <w:r>
        <w:t>the</w:t>
      </w:r>
      <w:r w:rsidR="00421847">
        <w:t xml:space="preserve"> </w:t>
      </w:r>
      <w:r>
        <w:t>charges</w:t>
      </w:r>
      <w:r w:rsidR="00421847">
        <w:t xml:space="preserve"> </w:t>
      </w:r>
      <w:r>
        <w:t>for</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rsidRPr="00974DEA">
        <w:t>will</w:t>
      </w:r>
      <w:r w:rsidR="00421847">
        <w:t xml:space="preserve"> </w:t>
      </w:r>
      <w:r w:rsidRPr="00974DEA">
        <w:t>be</w:t>
      </w:r>
      <w:r w:rsidR="00421847">
        <w:t xml:space="preserve"> </w:t>
      </w:r>
      <w:r w:rsidRPr="00974DEA">
        <w:t>effective</w:t>
      </w:r>
      <w:r w:rsidR="00421847">
        <w:t xml:space="preserve"> </w:t>
      </w:r>
      <w:r w:rsidRPr="00974DEA">
        <w:t>from</w:t>
      </w:r>
      <w:r w:rsidR="00421847">
        <w:t xml:space="preserve"> </w:t>
      </w:r>
      <w:r w:rsidRPr="00974DEA">
        <w:t>implementation</w:t>
      </w:r>
      <w:r w:rsidR="00421847">
        <w:t xml:space="preserve"> </w:t>
      </w:r>
      <w:r>
        <w:t>in</w:t>
      </w:r>
      <w:r w:rsidR="00421847">
        <w:t xml:space="preserve"> </w:t>
      </w:r>
      <w:r w:rsidRPr="00974DEA">
        <w:t>our</w:t>
      </w:r>
      <w:r w:rsidR="00421847">
        <w:t xml:space="preserve"> </w:t>
      </w:r>
      <w:r w:rsidRPr="00974DEA">
        <w:t>billing</w:t>
      </w:r>
      <w:r w:rsidR="00421847">
        <w:t xml:space="preserve"> </w:t>
      </w:r>
      <w:r w:rsidRPr="00974DEA">
        <w:t>systems.</w:t>
      </w:r>
      <w:bookmarkEnd w:id="31"/>
      <w:bookmarkEnd w:id="32"/>
      <w:bookmarkEnd w:id="33"/>
      <w:r w:rsidR="00421847">
        <w:t xml:space="preserve"> </w:t>
      </w:r>
      <w:r>
        <w:t>You</w:t>
      </w:r>
      <w:r w:rsidR="00421847">
        <w:t xml:space="preserve"> </w:t>
      </w:r>
      <w:r>
        <w:t>cannot</w:t>
      </w:r>
      <w:r w:rsidR="00421847">
        <w:t xml:space="preserve"> </w:t>
      </w:r>
      <w:r>
        <w:t>to</w:t>
      </w:r>
      <w:r w:rsidR="00421847">
        <w:t xml:space="preserve"> </w:t>
      </w:r>
      <w:r>
        <w:t>decrease</w:t>
      </w:r>
      <w:r w:rsidR="00421847">
        <w:t xml:space="preserve"> </w:t>
      </w:r>
      <w:r>
        <w:t>your</w:t>
      </w:r>
      <w:r w:rsidR="00421847">
        <w:t xml:space="preserve"> </w:t>
      </w:r>
      <w:r>
        <w:t>subscription</w:t>
      </w:r>
      <w:r w:rsidR="00421847">
        <w:t xml:space="preserve"> </w:t>
      </w:r>
      <w:r>
        <w:t>package.</w:t>
      </w:r>
    </w:p>
    <w:p w14:paraId="66CA96F1" w14:textId="4734D1AF" w:rsidR="00FC6EC7" w:rsidRPr="005A5831" w:rsidRDefault="00FC6EC7" w:rsidP="00F737DC">
      <w:pPr>
        <w:pStyle w:val="Heading3"/>
      </w:pPr>
      <w:bookmarkStart w:id="34" w:name="_Toc259176247"/>
      <w:r w:rsidRPr="003F2E6E">
        <w:t>Call</w:t>
      </w:r>
      <w:r w:rsidR="00421847">
        <w:t xml:space="preserve"> </w:t>
      </w:r>
      <w:r w:rsidRPr="003F2E6E">
        <w:t>charges</w:t>
      </w:r>
      <w:bookmarkEnd w:id="34"/>
    </w:p>
    <w:p w14:paraId="050D8C66" w14:textId="5CA5F4DF" w:rsidR="00FC6EC7" w:rsidRPr="002372BE" w:rsidRDefault="00FC6EC7" w:rsidP="00FC6EC7">
      <w:pPr>
        <w:pStyle w:val="ModifiedListParagraph"/>
      </w:pPr>
      <w:r w:rsidRPr="002372BE">
        <w:t>We</w:t>
      </w:r>
      <w:r w:rsidR="00421847">
        <w:t xml:space="preserve"> </w:t>
      </w:r>
      <w:r>
        <w:t>do</w:t>
      </w:r>
      <w:r w:rsidR="00421847">
        <w:t xml:space="preserve"> </w:t>
      </w:r>
      <w:r w:rsidRPr="002372BE">
        <w:t>not</w:t>
      </w:r>
      <w:r w:rsidR="00421847">
        <w:t xml:space="preserve"> </w:t>
      </w:r>
      <w:r w:rsidRPr="002372BE">
        <w:t>charge</w:t>
      </w:r>
      <w:r w:rsidR="00421847">
        <w:t xml:space="preserve"> </w:t>
      </w:r>
      <w:r w:rsidRPr="002372BE">
        <w:t>you</w:t>
      </w:r>
      <w:r w:rsidR="00421847">
        <w:t xml:space="preserve"> </w:t>
      </w:r>
      <w:r w:rsidRPr="002372BE">
        <w:t>for</w:t>
      </w:r>
      <w:r w:rsidR="00421847">
        <w:t xml:space="preserve"> </w:t>
      </w:r>
      <w:r w:rsidRPr="002372BE">
        <w:t>calls</w:t>
      </w:r>
      <w:r w:rsidR="00421847">
        <w:t xml:space="preserve"> </w:t>
      </w:r>
      <w:r w:rsidRPr="002372BE">
        <w:t>made</w:t>
      </w:r>
      <w:r w:rsidR="00421847">
        <w:t xml:space="preserve"> </w:t>
      </w:r>
      <w:r w:rsidRPr="002372BE">
        <w:t>between</w:t>
      </w:r>
      <w:r w:rsidR="00421847">
        <w:t xml:space="preserve"> </w:t>
      </w:r>
      <w:r w:rsidRPr="002372BE">
        <w:t>logged</w:t>
      </w:r>
      <w:r w:rsidR="00421847">
        <w:t xml:space="preserve"> </w:t>
      </w:r>
      <w:r w:rsidRPr="002372BE">
        <w:t>in</w:t>
      </w:r>
      <w:r w:rsidR="00421847">
        <w:t xml:space="preserve"> </w:t>
      </w:r>
      <w:r w:rsidRPr="002372BE">
        <w:t>agents</w:t>
      </w:r>
      <w:r w:rsidR="00421847">
        <w:t xml:space="preserve"> </w:t>
      </w:r>
      <w:r w:rsidRPr="002372BE">
        <w:t>and</w:t>
      </w:r>
      <w:r w:rsidR="00421847">
        <w:t xml:space="preserve"> </w:t>
      </w:r>
      <w:r w:rsidRPr="002372BE">
        <w:t>supervisors</w:t>
      </w:r>
      <w:r w:rsidR="00421847">
        <w:t xml:space="preserve"> </w:t>
      </w:r>
      <w:r w:rsidRPr="002372BE">
        <w:t>using</w:t>
      </w:r>
      <w:r w:rsidR="00421847">
        <w:t xml:space="preserve"> </w:t>
      </w:r>
      <w:r w:rsidRPr="002372BE">
        <w:t>your</w:t>
      </w:r>
      <w:r w:rsidR="00421847">
        <w:t xml:space="preserve"> </w:t>
      </w:r>
      <w:proofErr w:type="spellStart"/>
      <w:r>
        <w:t>PureEngage</w:t>
      </w:r>
      <w:proofErr w:type="spellEnd"/>
      <w:r w:rsidR="00421847">
        <w:t xml:space="preserve"> </w:t>
      </w:r>
      <w:r>
        <w:t>S</w:t>
      </w:r>
      <w:r w:rsidRPr="002372BE">
        <w:t>ervice.</w:t>
      </w:r>
    </w:p>
    <w:p w14:paraId="73CFC74B" w14:textId="2668F75B" w:rsidR="00FC6EC7" w:rsidRPr="002372BE" w:rsidRDefault="00FC6EC7" w:rsidP="00FC6EC7">
      <w:pPr>
        <w:pStyle w:val="ModifiedListParagraph"/>
      </w:pPr>
      <w:bookmarkStart w:id="35" w:name="_Ref143677444"/>
      <w:r w:rsidRPr="002372BE">
        <w:t>Standard</w:t>
      </w:r>
      <w:r w:rsidR="00421847">
        <w:t xml:space="preserve"> </w:t>
      </w:r>
      <w:r w:rsidRPr="002372BE">
        <w:t>call</w:t>
      </w:r>
      <w:r w:rsidR="00421847">
        <w:t xml:space="preserve"> </w:t>
      </w:r>
      <w:r w:rsidRPr="002372BE">
        <w:t>charges</w:t>
      </w:r>
      <w:r w:rsidR="00421847">
        <w:t xml:space="preserve"> </w:t>
      </w:r>
      <w:r w:rsidRPr="002372BE">
        <w:t>apply</w:t>
      </w:r>
      <w:r w:rsidR="00421847">
        <w:t xml:space="preserve"> </w:t>
      </w:r>
      <w:r w:rsidRPr="002372BE">
        <w:t>to</w:t>
      </w:r>
      <w:r w:rsidR="00421847">
        <w:t xml:space="preserve"> </w:t>
      </w:r>
      <w:r w:rsidRPr="002372BE">
        <w:t>all</w:t>
      </w:r>
      <w:r w:rsidR="00421847">
        <w:t xml:space="preserve"> </w:t>
      </w:r>
      <w:r w:rsidRPr="002372BE">
        <w:t>other</w:t>
      </w:r>
      <w:r w:rsidR="00421847">
        <w:t xml:space="preserve"> </w:t>
      </w:r>
      <w:r w:rsidRPr="002372BE">
        <w:t>calls</w:t>
      </w:r>
      <w:r w:rsidR="00421847">
        <w:t xml:space="preserve"> </w:t>
      </w:r>
      <w:r w:rsidRPr="002372BE">
        <w:t>made</w:t>
      </w:r>
      <w:r w:rsidR="00421847">
        <w:t xml:space="preserve"> </w:t>
      </w:r>
      <w:r w:rsidRPr="002372BE">
        <w:t>using</w:t>
      </w:r>
      <w:r w:rsidR="00421847">
        <w:t xml:space="preserve"> </w:t>
      </w:r>
      <w:r w:rsidRPr="002372BE">
        <w:t>the</w:t>
      </w:r>
      <w:r w:rsidR="00421847">
        <w:t xml:space="preserve"> </w:t>
      </w:r>
      <w:proofErr w:type="spellStart"/>
      <w:r>
        <w:t>PureEngage</w:t>
      </w:r>
      <w:proofErr w:type="spellEnd"/>
      <w:r w:rsidR="00421847">
        <w:t xml:space="preserve"> </w:t>
      </w:r>
      <w:r>
        <w:t>S</w:t>
      </w:r>
      <w:r w:rsidRPr="002372BE">
        <w:t>ervice.</w:t>
      </w:r>
      <w:bookmarkEnd w:id="35"/>
    </w:p>
    <w:p w14:paraId="051D88D4" w14:textId="53ECB529" w:rsidR="00FC6EC7" w:rsidRDefault="00FC6EC7" w:rsidP="00FC6EC7">
      <w:pPr>
        <w:pStyle w:val="ModifiedListParagraph"/>
        <w:sectPr w:rsidR="00FC6EC7" w:rsidSect="00D23017">
          <w:pgSz w:w="12240" w:h="15840" w:code="1"/>
          <w:pgMar w:top="1440" w:right="1440" w:bottom="1440" w:left="1440" w:header="432" w:footer="432" w:gutter="0"/>
          <w:cols w:space="720"/>
          <w:docGrid w:linePitch="360"/>
        </w:sectPr>
      </w:pPr>
      <w:r w:rsidRPr="002372BE">
        <w:t>The</w:t>
      </w:r>
      <w:r w:rsidR="00421847">
        <w:t xml:space="preserve"> </w:t>
      </w:r>
      <w:r w:rsidRPr="002372BE">
        <w:t>charges</w:t>
      </w:r>
      <w:r w:rsidR="00421847">
        <w:t xml:space="preserve"> </w:t>
      </w:r>
      <w:r w:rsidRPr="002372BE">
        <w:t>payable</w:t>
      </w:r>
      <w:r w:rsidR="00421847">
        <w:t xml:space="preserve"> </w:t>
      </w:r>
      <w:r w:rsidRPr="002372BE">
        <w:t>by</w:t>
      </w:r>
      <w:r w:rsidR="00421847">
        <w:t xml:space="preserve"> </w:t>
      </w:r>
      <w:r w:rsidRPr="002372BE">
        <w:t>people</w:t>
      </w:r>
      <w:r w:rsidR="00421847">
        <w:t xml:space="preserve"> </w:t>
      </w:r>
      <w:r w:rsidRPr="002372BE">
        <w:t>calling</w:t>
      </w:r>
      <w:r w:rsidR="00421847">
        <w:t xml:space="preserve"> </w:t>
      </w:r>
      <w:r w:rsidRPr="002372BE">
        <w:t>your</w:t>
      </w:r>
      <w:r w:rsidR="00421847">
        <w:t xml:space="preserve"> </w:t>
      </w:r>
      <w:r w:rsidRPr="002372BE">
        <w:t>Telstra</w:t>
      </w:r>
      <w:r w:rsidR="00421847">
        <w:t xml:space="preserve"> </w:t>
      </w:r>
      <w:r>
        <w:t>Inbound</w:t>
      </w:r>
      <w:r w:rsidR="00421847">
        <w:t xml:space="preserve"> </w:t>
      </w:r>
      <w:r>
        <w:t>Service</w:t>
      </w:r>
      <w:r w:rsidR="00421847">
        <w:t xml:space="preserve"> </w:t>
      </w:r>
      <w:r w:rsidRPr="002372BE">
        <w:t>are</w:t>
      </w:r>
      <w:r w:rsidR="00421847">
        <w:t xml:space="preserve"> </w:t>
      </w:r>
      <w:r w:rsidRPr="002372BE">
        <w:t>specified</w:t>
      </w:r>
      <w:r w:rsidR="00421847">
        <w:t xml:space="preserve"> </w:t>
      </w:r>
      <w:r w:rsidRPr="002372BE">
        <w:t>in</w:t>
      </w:r>
      <w:r w:rsidR="00421847">
        <w:t xml:space="preserve"> </w:t>
      </w:r>
      <w:r w:rsidRPr="002372BE">
        <w:t>other</w:t>
      </w:r>
      <w:r w:rsidR="00421847">
        <w:t xml:space="preserve"> </w:t>
      </w:r>
      <w:r w:rsidRPr="002372BE">
        <w:t>sections</w:t>
      </w:r>
      <w:r w:rsidR="00421847">
        <w:t xml:space="preserve"> </w:t>
      </w:r>
      <w:r w:rsidRPr="002372BE">
        <w:t>of</w:t>
      </w:r>
      <w:r w:rsidR="00421847">
        <w:t xml:space="preserve"> </w:t>
      </w:r>
      <w:r w:rsidRPr="002372BE">
        <w:t>Our</w:t>
      </w:r>
      <w:r w:rsidR="00421847">
        <w:t xml:space="preserve"> </w:t>
      </w:r>
      <w:r w:rsidRPr="002372BE">
        <w:t>Customer</w:t>
      </w:r>
      <w:r w:rsidR="00421847">
        <w:t xml:space="preserve"> </w:t>
      </w:r>
      <w:r w:rsidRPr="002372BE">
        <w:t>Terms.</w:t>
      </w:r>
    </w:p>
    <w:p w14:paraId="5916D4CD" w14:textId="77777777" w:rsidR="00FC6EC7" w:rsidRPr="005A5831" w:rsidRDefault="00FC6EC7" w:rsidP="00F737DC">
      <w:pPr>
        <w:pStyle w:val="Heading3"/>
      </w:pPr>
      <w:bookmarkStart w:id="36" w:name="_Toc259176248"/>
      <w:r w:rsidRPr="003F2E6E">
        <w:t>Equipment</w:t>
      </w:r>
      <w:bookmarkEnd w:id="36"/>
    </w:p>
    <w:p w14:paraId="5BEEA79E" w14:textId="2B63954D" w:rsidR="00FC6EC7" w:rsidRPr="00745B6E" w:rsidRDefault="00FC6EC7" w:rsidP="00FC6EC7">
      <w:pPr>
        <w:pStyle w:val="ModifiedListParagraph"/>
      </w:pPr>
      <w:r w:rsidRPr="002372BE">
        <w:t>If</w:t>
      </w:r>
      <w:r w:rsidR="00421847">
        <w:t xml:space="preserve"> </w:t>
      </w:r>
      <w:r w:rsidRPr="002372BE">
        <w:t>you</w:t>
      </w:r>
      <w:r w:rsidR="00421847">
        <w:t xml:space="preserve"> </w:t>
      </w:r>
      <w:r w:rsidRPr="002372BE">
        <w:t>want</w:t>
      </w:r>
      <w:r w:rsidR="00421847">
        <w:t xml:space="preserve"> </w:t>
      </w:r>
      <w:r w:rsidRPr="002372BE">
        <w:t>to</w:t>
      </w:r>
      <w:r w:rsidR="00421847">
        <w:t xml:space="preserve"> </w:t>
      </w:r>
      <w:r w:rsidRPr="002372BE">
        <w:t>rent</w:t>
      </w:r>
      <w:r w:rsidR="00421847">
        <w:t xml:space="preserve"> </w:t>
      </w:r>
      <w:r w:rsidRPr="002372BE">
        <w:t>or</w:t>
      </w:r>
      <w:r w:rsidR="00421847">
        <w:t xml:space="preserve"> </w:t>
      </w:r>
      <w:r w:rsidRPr="002372BE">
        <w:t>buy</w:t>
      </w:r>
      <w:r w:rsidR="00421847">
        <w:t xml:space="preserve"> </w:t>
      </w:r>
      <w:r w:rsidRPr="002372BE">
        <w:t>equipment</w:t>
      </w:r>
      <w:r w:rsidR="00421847">
        <w:t xml:space="preserve"> </w:t>
      </w:r>
      <w:r w:rsidRPr="002372BE">
        <w:t>for</w:t>
      </w:r>
      <w:r w:rsidR="00421847">
        <w:t xml:space="preserve"> </w:t>
      </w:r>
      <w:r w:rsidRPr="002372BE">
        <w:t>your</w:t>
      </w:r>
      <w:r w:rsidR="00421847">
        <w:t xml:space="preserve"> </w:t>
      </w:r>
      <w:proofErr w:type="spellStart"/>
      <w:r>
        <w:t>PureEngage</w:t>
      </w:r>
      <w:proofErr w:type="spellEnd"/>
      <w:r w:rsidR="00421847">
        <w:t xml:space="preserve"> </w:t>
      </w:r>
      <w:r>
        <w:t>S</w:t>
      </w:r>
      <w:r w:rsidRPr="002372BE">
        <w:t>ervice</w:t>
      </w:r>
      <w:r w:rsidR="00421847">
        <w:t xml:space="preserve"> </w:t>
      </w:r>
      <w:r w:rsidRPr="002372BE">
        <w:t>from</w:t>
      </w:r>
      <w:r w:rsidR="00421847">
        <w:t xml:space="preserve"> </w:t>
      </w:r>
      <w:r w:rsidRPr="002372BE">
        <w:t>us,</w:t>
      </w:r>
      <w:r w:rsidR="00421847">
        <w:t xml:space="preserve"> </w:t>
      </w:r>
      <w:r>
        <w:t>you</w:t>
      </w:r>
      <w:r w:rsidR="00421847">
        <w:t xml:space="preserve"> </w:t>
      </w:r>
      <w:r>
        <w:t>can</w:t>
      </w:r>
      <w:r w:rsidR="00421847">
        <w:t xml:space="preserve"> </w:t>
      </w:r>
      <w:r>
        <w:t>ask</w:t>
      </w:r>
      <w:r w:rsidR="00421847">
        <w:t xml:space="preserve"> </w:t>
      </w:r>
      <w:r>
        <w:t>us,</w:t>
      </w:r>
      <w:r w:rsidR="00421847">
        <w:t xml:space="preserve"> </w:t>
      </w:r>
      <w:r>
        <w:t>and</w:t>
      </w:r>
      <w:r w:rsidR="00421847">
        <w:t xml:space="preserve"> </w:t>
      </w:r>
      <w:r>
        <w:t>if</w:t>
      </w:r>
      <w:r w:rsidR="00421847">
        <w:t xml:space="preserve"> </w:t>
      </w:r>
      <w:r>
        <w:t>we</w:t>
      </w:r>
      <w:r w:rsidR="00421847">
        <w:t xml:space="preserve"> </w:t>
      </w:r>
      <w:r>
        <w:t>agree,</w:t>
      </w:r>
      <w:r w:rsidR="00421847">
        <w:t xml:space="preserve"> </w:t>
      </w:r>
      <w:r w:rsidRPr="002372BE">
        <w:t>we</w:t>
      </w:r>
      <w:r w:rsidR="00421847">
        <w:t xml:space="preserve"> </w:t>
      </w:r>
      <w:r>
        <w:t>will</w:t>
      </w:r>
      <w:r w:rsidR="00421847">
        <w:t xml:space="preserve"> </w:t>
      </w:r>
      <w:r>
        <w:t>set</w:t>
      </w:r>
      <w:r w:rsidR="00421847">
        <w:t xml:space="preserve"> </w:t>
      </w:r>
      <w:r>
        <w:t>out</w:t>
      </w:r>
      <w:r w:rsidR="00421847">
        <w:t xml:space="preserve"> </w:t>
      </w:r>
      <w:r>
        <w:t>the</w:t>
      </w:r>
      <w:r w:rsidR="00421847">
        <w:t xml:space="preserve"> </w:t>
      </w:r>
      <w:r>
        <w:t>relevant</w:t>
      </w:r>
      <w:r w:rsidR="00421847">
        <w:t xml:space="preserve"> </w:t>
      </w:r>
      <w:r>
        <w:t>terms</w:t>
      </w:r>
      <w:r w:rsidR="00421847">
        <w:t xml:space="preserve"> </w:t>
      </w:r>
      <w:r>
        <w:t>in</w:t>
      </w:r>
      <w:r w:rsidR="00421847">
        <w:t xml:space="preserve"> </w:t>
      </w:r>
      <w:r>
        <w:t>a</w:t>
      </w:r>
      <w:r w:rsidR="00421847">
        <w:t xml:space="preserve"> </w:t>
      </w:r>
      <w:r>
        <w:t>separate</w:t>
      </w:r>
      <w:r w:rsidR="00421847">
        <w:t xml:space="preserve"> </w:t>
      </w:r>
      <w:r>
        <w:t>agreement.</w:t>
      </w:r>
    </w:p>
    <w:p w14:paraId="6DA14EDC" w14:textId="79F6CF63" w:rsidR="00FC6EC7" w:rsidRPr="005A5831" w:rsidRDefault="00FC6EC7" w:rsidP="00FC6EC7">
      <w:pPr>
        <w:pStyle w:val="ListHeading2"/>
        <w:rPr>
          <w:caps/>
        </w:rPr>
      </w:pPr>
      <w:bookmarkStart w:id="37" w:name="_Ref369201944"/>
      <w:bookmarkStart w:id="38" w:name="_Toc414017149"/>
      <w:bookmarkStart w:id="39" w:name="_Toc414018627"/>
      <w:bookmarkStart w:id="40" w:name="_Toc414018729"/>
      <w:bookmarkStart w:id="41" w:name="_Toc104968105"/>
      <w:r w:rsidRPr="005A5831">
        <w:t>MINIMUM</w:t>
      </w:r>
      <w:r w:rsidR="00421847">
        <w:t xml:space="preserve"> </w:t>
      </w:r>
      <w:r w:rsidRPr="005A5831">
        <w:t>TERM,</w:t>
      </w:r>
      <w:r w:rsidR="00421847">
        <w:t xml:space="preserve"> </w:t>
      </w:r>
      <w:r w:rsidRPr="005A5831">
        <w:t>TERMINATION</w:t>
      </w:r>
      <w:r w:rsidR="00421847">
        <w:t xml:space="preserve"> </w:t>
      </w:r>
      <w:r w:rsidRPr="005A5831">
        <w:t>AND</w:t>
      </w:r>
      <w:r w:rsidR="00421847">
        <w:t xml:space="preserve"> </w:t>
      </w:r>
      <w:r w:rsidRPr="005A5831">
        <w:t>VARIATIONS</w:t>
      </w:r>
      <w:bookmarkEnd w:id="37"/>
      <w:bookmarkEnd w:id="38"/>
      <w:bookmarkEnd w:id="39"/>
      <w:bookmarkEnd w:id="40"/>
      <w:bookmarkEnd w:id="41"/>
    </w:p>
    <w:p w14:paraId="605B2E6E" w14:textId="7FB80911" w:rsidR="00FC6EC7" w:rsidRPr="005A5831" w:rsidRDefault="00FC6EC7" w:rsidP="00F737DC">
      <w:pPr>
        <w:pStyle w:val="Heading3"/>
      </w:pPr>
      <w:bookmarkStart w:id="42" w:name="_Toc414017150"/>
      <w:bookmarkStart w:id="43" w:name="_Toc414018628"/>
      <w:bookmarkStart w:id="44" w:name="_Toc414018730"/>
      <w:r>
        <w:t>Minimum</w:t>
      </w:r>
      <w:r w:rsidR="00421847">
        <w:t xml:space="preserve"> </w:t>
      </w:r>
      <w:r>
        <w:t>Term</w:t>
      </w:r>
      <w:bookmarkEnd w:id="42"/>
      <w:bookmarkEnd w:id="43"/>
      <w:bookmarkEnd w:id="44"/>
    </w:p>
    <w:p w14:paraId="25110A01" w14:textId="38CB75FE" w:rsidR="00FC6EC7" w:rsidRPr="00E862B5" w:rsidRDefault="00FC6EC7" w:rsidP="00FC6EC7">
      <w:pPr>
        <w:pStyle w:val="ModifiedListParagraph"/>
      </w:pPr>
      <w:bookmarkStart w:id="45" w:name="_Ref452710936"/>
      <w:r>
        <w:t>The</w:t>
      </w:r>
      <w:r w:rsidR="00421847">
        <w:t xml:space="preserve"> </w:t>
      </w:r>
      <w:r>
        <w:t>Minimum</w:t>
      </w:r>
      <w:r w:rsidR="00421847">
        <w:t xml:space="preserve"> </w:t>
      </w:r>
      <w:r>
        <w:t>Term</w:t>
      </w:r>
      <w:r w:rsidR="00421847">
        <w:t xml:space="preserve"> </w:t>
      </w:r>
      <w:r>
        <w:t>for</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depends</w:t>
      </w:r>
      <w:r w:rsidR="00421847">
        <w:t xml:space="preserve"> </w:t>
      </w:r>
      <w:r>
        <w:t>on</w:t>
      </w:r>
      <w:r w:rsidR="00421847">
        <w:t xml:space="preserve"> </w:t>
      </w:r>
      <w:r>
        <w:t>which</w:t>
      </w:r>
      <w:r w:rsidR="00421847">
        <w:t xml:space="preserve"> </w:t>
      </w:r>
      <w:proofErr w:type="spellStart"/>
      <w:r>
        <w:t>PureEngage</w:t>
      </w:r>
      <w:proofErr w:type="spellEnd"/>
      <w:r w:rsidR="00421847">
        <w:t xml:space="preserve"> </w:t>
      </w:r>
      <w:r>
        <w:t>Service</w:t>
      </w:r>
      <w:r w:rsidR="00421847">
        <w:t xml:space="preserve"> </w:t>
      </w:r>
      <w:r>
        <w:t>package</w:t>
      </w:r>
      <w:r w:rsidR="00421847">
        <w:t xml:space="preserve"> </w:t>
      </w:r>
      <w:r>
        <w:t>you</w:t>
      </w:r>
      <w:r w:rsidR="00421847">
        <w:t xml:space="preserve"> </w:t>
      </w:r>
      <w:r>
        <w:t>apply</w:t>
      </w:r>
      <w:r w:rsidR="00421847">
        <w:t xml:space="preserve"> </w:t>
      </w:r>
      <w:r>
        <w:t>for,</w:t>
      </w:r>
      <w:r w:rsidR="00421847">
        <w:t xml:space="preserve"> </w:t>
      </w:r>
      <w:r w:rsidRPr="00E862B5">
        <w:t>as</w:t>
      </w:r>
      <w:r w:rsidR="00421847">
        <w:t xml:space="preserve"> </w:t>
      </w:r>
      <w:r w:rsidRPr="00E862B5">
        <w:t>set</w:t>
      </w:r>
      <w:r w:rsidR="00421847">
        <w:t xml:space="preserve"> </w:t>
      </w:r>
      <w:r w:rsidRPr="00E862B5">
        <w:t>out</w:t>
      </w:r>
      <w:r w:rsidR="00421847">
        <w:t xml:space="preserve"> </w:t>
      </w:r>
      <w:r w:rsidRPr="00E862B5">
        <w:t>in</w:t>
      </w:r>
      <w:r w:rsidR="00421847">
        <w:t xml:space="preserve"> </w:t>
      </w:r>
      <w:r w:rsidRPr="00E862B5">
        <w:t>the</w:t>
      </w:r>
      <w:r w:rsidR="00421847">
        <w:t xml:space="preserve"> </w:t>
      </w:r>
      <w:r w:rsidRPr="00E862B5">
        <w:t>table</w:t>
      </w:r>
      <w:r w:rsidR="00421847">
        <w:t xml:space="preserve"> </w:t>
      </w:r>
      <w:r w:rsidRPr="00E862B5">
        <w:t>below:</w:t>
      </w:r>
      <w:bookmarkEnd w:id="45"/>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he Minimum Term for your PureEngage Service Package"/>
        <w:tblDescription w:val="The Minimum Term for your PureEngage Service "/>
      </w:tblPr>
      <w:tblGrid>
        <w:gridCol w:w="3484"/>
        <w:gridCol w:w="3180"/>
      </w:tblGrid>
      <w:tr w:rsidR="00FC6EC7" w:rsidRPr="00E862B5" w14:paraId="678A19BC" w14:textId="77777777" w:rsidTr="009842BC">
        <w:trPr>
          <w:jc w:val="center"/>
        </w:trPr>
        <w:tc>
          <w:tcPr>
            <w:tcW w:w="3484" w:type="dxa"/>
            <w:tcBorders>
              <w:top w:val="single" w:sz="4" w:space="0" w:color="auto"/>
              <w:bottom w:val="single" w:sz="4" w:space="0" w:color="auto"/>
              <w:right w:val="single" w:sz="4" w:space="0" w:color="auto"/>
            </w:tcBorders>
            <w:shd w:val="clear" w:color="auto" w:fill="D9D9D9" w:themeFill="background1" w:themeFillShade="D9"/>
          </w:tcPr>
          <w:p w14:paraId="19B98C40" w14:textId="358409BB" w:rsidR="00FC6EC7" w:rsidRPr="00E862B5" w:rsidRDefault="00FC6EC7" w:rsidP="009842BC">
            <w:pPr>
              <w:spacing w:before="60" w:after="60"/>
              <w:rPr>
                <w:rFonts w:ascii="Verdana" w:eastAsia="MS Mincho" w:hAnsi="Verdana"/>
                <w:b/>
                <w:sz w:val="20"/>
              </w:rPr>
            </w:pPr>
            <w:r w:rsidRPr="00E862B5">
              <w:rPr>
                <w:rFonts w:ascii="Verdana" w:eastAsia="MS Mincho" w:hAnsi="Verdana"/>
                <w:b/>
                <w:sz w:val="20"/>
              </w:rPr>
              <w:t>Genesys</w:t>
            </w:r>
            <w:r w:rsidR="00421847">
              <w:rPr>
                <w:rFonts w:ascii="Verdana" w:eastAsia="MS Mincho" w:hAnsi="Verdana"/>
                <w:b/>
                <w:sz w:val="20"/>
              </w:rPr>
              <w:t xml:space="preserve"> </w:t>
            </w:r>
            <w:r w:rsidRPr="00E862B5">
              <w:rPr>
                <w:rFonts w:ascii="Verdana" w:eastAsia="MS Mincho" w:hAnsi="Verdana"/>
                <w:b/>
                <w:sz w:val="20"/>
              </w:rPr>
              <w:t>Service</w:t>
            </w:r>
            <w:r w:rsidR="00421847">
              <w:rPr>
                <w:rFonts w:ascii="Verdana" w:eastAsia="MS Mincho" w:hAnsi="Verdana"/>
                <w:b/>
                <w:sz w:val="20"/>
              </w:rPr>
              <w:t xml:space="preserve"> </w:t>
            </w:r>
            <w:r w:rsidRPr="00E862B5">
              <w:rPr>
                <w:rFonts w:ascii="Verdana" w:eastAsia="MS Mincho" w:hAnsi="Verdana"/>
                <w:b/>
                <w:sz w:val="20"/>
              </w:rPr>
              <w:t>package</w:t>
            </w:r>
          </w:p>
        </w:tc>
        <w:tc>
          <w:tcPr>
            <w:tcW w:w="3180" w:type="dxa"/>
            <w:tcBorders>
              <w:top w:val="single" w:sz="4" w:space="0" w:color="auto"/>
              <w:left w:val="single" w:sz="4" w:space="0" w:color="auto"/>
              <w:bottom w:val="single" w:sz="4" w:space="0" w:color="auto"/>
            </w:tcBorders>
            <w:shd w:val="clear" w:color="auto" w:fill="D9D9D9" w:themeFill="background1" w:themeFillShade="D9"/>
          </w:tcPr>
          <w:p w14:paraId="7E463C74" w14:textId="3DBBB0A4" w:rsidR="00FC6EC7" w:rsidRPr="00E862B5" w:rsidRDefault="00FC6EC7" w:rsidP="009842BC">
            <w:pPr>
              <w:spacing w:before="60" w:after="60"/>
              <w:rPr>
                <w:rFonts w:ascii="Verdana" w:eastAsia="MS Mincho" w:hAnsi="Verdana"/>
                <w:b/>
                <w:sz w:val="20"/>
              </w:rPr>
            </w:pPr>
            <w:r w:rsidRPr="00E862B5">
              <w:rPr>
                <w:rFonts w:ascii="Verdana" w:eastAsia="MS Mincho" w:hAnsi="Verdana"/>
                <w:b/>
                <w:sz w:val="20"/>
              </w:rPr>
              <w:t>Minimum</w:t>
            </w:r>
            <w:r w:rsidR="00421847">
              <w:rPr>
                <w:rFonts w:ascii="Verdana" w:eastAsia="MS Mincho" w:hAnsi="Verdana"/>
                <w:b/>
                <w:sz w:val="20"/>
              </w:rPr>
              <w:t xml:space="preserve"> </w:t>
            </w:r>
            <w:r w:rsidRPr="00E862B5">
              <w:rPr>
                <w:rFonts w:ascii="Verdana" w:eastAsia="MS Mincho" w:hAnsi="Verdana"/>
                <w:b/>
                <w:sz w:val="20"/>
              </w:rPr>
              <w:t>Term</w:t>
            </w:r>
          </w:p>
        </w:tc>
      </w:tr>
      <w:tr w:rsidR="00FC6EC7" w:rsidRPr="00E862B5" w14:paraId="17A2BB90" w14:textId="77777777" w:rsidTr="009842BC">
        <w:trPr>
          <w:jc w:val="center"/>
        </w:trPr>
        <w:tc>
          <w:tcPr>
            <w:tcW w:w="3484" w:type="dxa"/>
            <w:tcBorders>
              <w:top w:val="single" w:sz="4" w:space="0" w:color="auto"/>
              <w:bottom w:val="single" w:sz="4" w:space="0" w:color="auto"/>
              <w:right w:val="single" w:sz="4" w:space="0" w:color="auto"/>
            </w:tcBorders>
          </w:tcPr>
          <w:p w14:paraId="380A3B35" w14:textId="31F039D3" w:rsidR="00FC6EC7" w:rsidRPr="00E862B5" w:rsidRDefault="00FC6EC7" w:rsidP="009842BC">
            <w:pPr>
              <w:spacing w:before="60" w:after="60"/>
              <w:rPr>
                <w:rFonts w:ascii="Verdana" w:eastAsia="MS Mincho" w:hAnsi="Verdana"/>
                <w:sz w:val="20"/>
              </w:rPr>
            </w:pPr>
            <w:proofErr w:type="spellStart"/>
            <w:r>
              <w:rPr>
                <w:rFonts w:ascii="Verdana" w:eastAsia="MS Mincho" w:hAnsi="Verdana"/>
                <w:sz w:val="20"/>
              </w:rPr>
              <w:t>PureEngage</w:t>
            </w:r>
            <w:proofErr w:type="spellEnd"/>
            <w:r w:rsidR="00421847">
              <w:rPr>
                <w:rFonts w:ascii="Verdana" w:eastAsia="MS Mincho" w:hAnsi="Verdana"/>
                <w:sz w:val="20"/>
              </w:rPr>
              <w:t xml:space="preserve"> </w:t>
            </w:r>
            <w:r>
              <w:rPr>
                <w:rFonts w:ascii="Verdana" w:eastAsia="MS Mincho" w:hAnsi="Verdana"/>
                <w:sz w:val="20"/>
              </w:rPr>
              <w:t>Genesys</w:t>
            </w:r>
            <w:r w:rsidR="00421847">
              <w:rPr>
                <w:rFonts w:ascii="Verdana" w:eastAsia="MS Mincho" w:hAnsi="Verdana"/>
                <w:sz w:val="20"/>
              </w:rPr>
              <w:t xml:space="preserve"> </w:t>
            </w:r>
            <w:r>
              <w:rPr>
                <w:rFonts w:ascii="Verdana" w:eastAsia="MS Mincho" w:hAnsi="Verdana"/>
                <w:sz w:val="20"/>
              </w:rPr>
              <w:t>(previously</w:t>
            </w:r>
            <w:r w:rsidR="00421847">
              <w:rPr>
                <w:rFonts w:ascii="Verdana" w:eastAsia="MS Mincho" w:hAnsi="Verdana"/>
                <w:sz w:val="20"/>
              </w:rPr>
              <w:t xml:space="preserve"> </w:t>
            </w:r>
            <w:r>
              <w:rPr>
                <w:rFonts w:ascii="Verdana" w:eastAsia="MS Mincho" w:hAnsi="Verdana"/>
                <w:sz w:val="20"/>
              </w:rPr>
              <w:t>titled</w:t>
            </w:r>
            <w:r w:rsidR="00421847">
              <w:rPr>
                <w:rFonts w:ascii="Verdana" w:eastAsia="MS Mincho" w:hAnsi="Verdana"/>
                <w:sz w:val="20"/>
              </w:rPr>
              <w:t xml:space="preserve"> </w:t>
            </w:r>
            <w:r>
              <w:rPr>
                <w:rFonts w:ascii="Verdana" w:eastAsia="MS Mincho" w:hAnsi="Verdana"/>
                <w:sz w:val="20"/>
              </w:rPr>
              <w:t>“</w:t>
            </w:r>
            <w:r w:rsidRPr="00E862B5">
              <w:rPr>
                <w:rFonts w:ascii="Verdana" w:eastAsia="MS Mincho" w:hAnsi="Verdana"/>
                <w:sz w:val="20"/>
              </w:rPr>
              <w:t>Business</w:t>
            </w:r>
            <w:r w:rsidR="00421847">
              <w:rPr>
                <w:rFonts w:ascii="Verdana" w:eastAsia="MS Mincho" w:hAnsi="Verdana"/>
                <w:sz w:val="20"/>
              </w:rPr>
              <w:t xml:space="preserve"> </w:t>
            </w:r>
            <w:r w:rsidRPr="00E862B5">
              <w:rPr>
                <w:rFonts w:ascii="Verdana" w:eastAsia="MS Mincho" w:hAnsi="Verdana"/>
                <w:sz w:val="20"/>
              </w:rPr>
              <w:t>Edition</w:t>
            </w:r>
            <w:r>
              <w:rPr>
                <w:rFonts w:ascii="Verdana" w:eastAsia="MS Mincho" w:hAnsi="Verdana"/>
                <w:sz w:val="20"/>
              </w:rPr>
              <w:t>”)</w:t>
            </w:r>
          </w:p>
        </w:tc>
        <w:tc>
          <w:tcPr>
            <w:tcW w:w="3180" w:type="dxa"/>
            <w:tcBorders>
              <w:top w:val="single" w:sz="4" w:space="0" w:color="auto"/>
              <w:left w:val="single" w:sz="4" w:space="0" w:color="auto"/>
              <w:bottom w:val="single" w:sz="4" w:space="0" w:color="auto"/>
            </w:tcBorders>
          </w:tcPr>
          <w:p w14:paraId="7B8E2808" w14:textId="0643021F" w:rsidR="00FC6EC7" w:rsidRPr="00E862B5" w:rsidRDefault="00FC6EC7" w:rsidP="009842BC">
            <w:pPr>
              <w:pStyle w:val="BodyText"/>
              <w:rPr>
                <w:rFonts w:ascii="Verdana" w:eastAsia="MS Mincho" w:hAnsi="Verdana"/>
                <w:sz w:val="20"/>
              </w:rPr>
            </w:pPr>
            <w:r w:rsidRPr="00E862B5">
              <w:rPr>
                <w:rFonts w:ascii="Verdana" w:eastAsia="MS Mincho" w:hAnsi="Verdana"/>
                <w:sz w:val="20"/>
              </w:rPr>
              <w:t>Either</w:t>
            </w:r>
            <w:r w:rsidR="00421847">
              <w:rPr>
                <w:rFonts w:ascii="Verdana" w:eastAsia="MS Mincho" w:hAnsi="Verdana"/>
                <w:sz w:val="20"/>
              </w:rPr>
              <w:t xml:space="preserve"> </w:t>
            </w:r>
            <w:r w:rsidRPr="00E862B5">
              <w:rPr>
                <w:rFonts w:ascii="Verdana" w:eastAsia="MS Mincho" w:hAnsi="Verdana"/>
                <w:sz w:val="20"/>
              </w:rPr>
              <w:t>24,</w:t>
            </w:r>
            <w:r w:rsidR="00421847">
              <w:rPr>
                <w:rFonts w:ascii="Verdana" w:eastAsia="MS Mincho" w:hAnsi="Verdana"/>
                <w:sz w:val="20"/>
              </w:rPr>
              <w:t xml:space="preserve"> </w:t>
            </w:r>
            <w:r w:rsidRPr="00E862B5">
              <w:rPr>
                <w:rFonts w:ascii="Verdana" w:eastAsia="MS Mincho" w:hAnsi="Verdana"/>
                <w:sz w:val="20"/>
              </w:rPr>
              <w:t>36,</w:t>
            </w:r>
            <w:r w:rsidR="00421847">
              <w:rPr>
                <w:rFonts w:ascii="Verdana" w:eastAsia="MS Mincho" w:hAnsi="Verdana"/>
                <w:sz w:val="20"/>
              </w:rPr>
              <w:t xml:space="preserve"> </w:t>
            </w:r>
            <w:r w:rsidRPr="00E862B5">
              <w:rPr>
                <w:rFonts w:ascii="Verdana" w:eastAsia="MS Mincho" w:hAnsi="Verdana"/>
                <w:sz w:val="20"/>
              </w:rPr>
              <w:t>48</w:t>
            </w:r>
            <w:r w:rsidR="00421847">
              <w:rPr>
                <w:rFonts w:ascii="Verdana" w:eastAsia="MS Mincho" w:hAnsi="Verdana"/>
                <w:sz w:val="20"/>
              </w:rPr>
              <w:t xml:space="preserve"> </w:t>
            </w:r>
            <w:r w:rsidRPr="00E862B5">
              <w:rPr>
                <w:rFonts w:ascii="Verdana" w:eastAsia="MS Mincho" w:hAnsi="Verdana"/>
                <w:sz w:val="20"/>
              </w:rPr>
              <w:t>or</w:t>
            </w:r>
            <w:r w:rsidR="00421847">
              <w:rPr>
                <w:rFonts w:ascii="Verdana" w:eastAsia="MS Mincho" w:hAnsi="Verdana"/>
                <w:sz w:val="20"/>
              </w:rPr>
              <w:t xml:space="preserve"> </w:t>
            </w:r>
            <w:r w:rsidRPr="00E862B5">
              <w:rPr>
                <w:rFonts w:ascii="Verdana" w:eastAsia="MS Mincho" w:hAnsi="Verdana"/>
                <w:sz w:val="20"/>
              </w:rPr>
              <w:t>60</w:t>
            </w:r>
            <w:r w:rsidR="00421847">
              <w:rPr>
                <w:rFonts w:ascii="Verdana" w:eastAsia="MS Mincho" w:hAnsi="Verdana"/>
                <w:sz w:val="20"/>
              </w:rPr>
              <w:t xml:space="preserve"> </w:t>
            </w:r>
            <w:r w:rsidRPr="00E862B5">
              <w:rPr>
                <w:rFonts w:ascii="Verdana" w:eastAsia="MS Mincho" w:hAnsi="Verdana"/>
                <w:sz w:val="20"/>
              </w:rPr>
              <w:t>months</w:t>
            </w:r>
            <w:r w:rsidR="00421847">
              <w:rPr>
                <w:rFonts w:ascii="Verdana" w:eastAsia="MS Mincho" w:hAnsi="Verdana"/>
                <w:sz w:val="20"/>
              </w:rPr>
              <w:t xml:space="preserve"> </w:t>
            </w:r>
            <w:r w:rsidRPr="00E862B5">
              <w:rPr>
                <w:rFonts w:ascii="Verdana" w:eastAsia="MS Mincho" w:hAnsi="Verdana"/>
                <w:sz w:val="20"/>
              </w:rPr>
              <w:t>as</w:t>
            </w:r>
            <w:r w:rsidR="00421847">
              <w:rPr>
                <w:rFonts w:ascii="Verdana" w:eastAsia="MS Mincho" w:hAnsi="Verdana"/>
                <w:sz w:val="20"/>
              </w:rPr>
              <w:t xml:space="preserve"> </w:t>
            </w:r>
            <w:r w:rsidRPr="00E862B5">
              <w:rPr>
                <w:rFonts w:ascii="Verdana" w:eastAsia="MS Mincho" w:hAnsi="Verdana"/>
                <w:sz w:val="20"/>
              </w:rPr>
              <w:t>set</w:t>
            </w:r>
            <w:r w:rsidR="00421847">
              <w:rPr>
                <w:rFonts w:ascii="Verdana" w:eastAsia="MS Mincho" w:hAnsi="Verdana"/>
                <w:sz w:val="20"/>
              </w:rPr>
              <w:t xml:space="preserve"> </w:t>
            </w:r>
            <w:r w:rsidRPr="00E862B5">
              <w:rPr>
                <w:rFonts w:ascii="Verdana" w:eastAsia="MS Mincho" w:hAnsi="Verdana"/>
                <w:sz w:val="20"/>
              </w:rPr>
              <w:t>out</w:t>
            </w:r>
            <w:r w:rsidR="00421847">
              <w:rPr>
                <w:rFonts w:ascii="Verdana" w:eastAsia="MS Mincho" w:hAnsi="Verdana"/>
                <w:sz w:val="20"/>
              </w:rPr>
              <w:t xml:space="preserve"> </w:t>
            </w:r>
            <w:r w:rsidRPr="00E862B5">
              <w:rPr>
                <w:rFonts w:ascii="Verdana" w:eastAsia="MS Mincho" w:hAnsi="Verdana"/>
                <w:sz w:val="20"/>
              </w:rPr>
              <w:t>in</w:t>
            </w:r>
            <w:r w:rsidR="00421847">
              <w:rPr>
                <w:rFonts w:ascii="Verdana" w:eastAsia="MS Mincho" w:hAnsi="Verdana"/>
                <w:sz w:val="20"/>
              </w:rPr>
              <w:t xml:space="preserve"> </w:t>
            </w:r>
            <w:r w:rsidRPr="00E862B5">
              <w:rPr>
                <w:rFonts w:ascii="Verdana" w:eastAsia="MS Mincho" w:hAnsi="Verdana"/>
                <w:sz w:val="20"/>
              </w:rPr>
              <w:t>the</w:t>
            </w:r>
            <w:r w:rsidR="00421847">
              <w:rPr>
                <w:rFonts w:ascii="Verdana" w:eastAsia="MS Mincho" w:hAnsi="Verdana"/>
                <w:sz w:val="20"/>
              </w:rPr>
              <w:t xml:space="preserve"> </w:t>
            </w:r>
            <w:r w:rsidRPr="00E862B5">
              <w:rPr>
                <w:rFonts w:ascii="Verdana" w:eastAsia="MS Mincho" w:hAnsi="Verdana"/>
                <w:sz w:val="20"/>
              </w:rPr>
              <w:t>Application</w:t>
            </w:r>
            <w:r w:rsidR="00421847">
              <w:rPr>
                <w:rFonts w:ascii="Verdana" w:eastAsia="MS Mincho" w:hAnsi="Verdana"/>
                <w:sz w:val="20"/>
              </w:rPr>
              <w:t xml:space="preserve"> </w:t>
            </w:r>
            <w:r w:rsidRPr="00E862B5">
              <w:rPr>
                <w:rFonts w:ascii="Verdana" w:eastAsia="MS Mincho" w:hAnsi="Verdana"/>
                <w:sz w:val="20"/>
              </w:rPr>
              <w:t>Form</w:t>
            </w:r>
            <w:r w:rsidR="00421847">
              <w:rPr>
                <w:rFonts w:ascii="Verdana" w:eastAsia="MS Mincho" w:hAnsi="Verdana"/>
                <w:sz w:val="20"/>
              </w:rPr>
              <w:t xml:space="preserve"> </w:t>
            </w:r>
            <w:r w:rsidRPr="00E862B5">
              <w:rPr>
                <w:rFonts w:ascii="Verdana" w:eastAsia="MS Mincho" w:hAnsi="Verdana"/>
                <w:sz w:val="20"/>
              </w:rPr>
              <w:t>or</w:t>
            </w:r>
            <w:r w:rsidR="00421847">
              <w:rPr>
                <w:rFonts w:ascii="Verdana" w:eastAsia="MS Mincho" w:hAnsi="Verdana"/>
                <w:sz w:val="20"/>
              </w:rPr>
              <w:t xml:space="preserve"> </w:t>
            </w:r>
            <w:r w:rsidRPr="00E862B5">
              <w:rPr>
                <w:rFonts w:ascii="Verdana" w:eastAsia="MS Mincho" w:hAnsi="Verdana"/>
                <w:sz w:val="20"/>
              </w:rPr>
              <w:t>in</w:t>
            </w:r>
            <w:r w:rsidR="00421847">
              <w:rPr>
                <w:rFonts w:ascii="Verdana" w:eastAsia="MS Mincho" w:hAnsi="Verdana"/>
                <w:sz w:val="20"/>
              </w:rPr>
              <w:t xml:space="preserve"> </w:t>
            </w:r>
            <w:r w:rsidRPr="00E862B5">
              <w:rPr>
                <w:rFonts w:ascii="Verdana" w:eastAsia="MS Mincho" w:hAnsi="Verdana"/>
                <w:sz w:val="20"/>
              </w:rPr>
              <w:t>your</w:t>
            </w:r>
            <w:r w:rsidR="00421847">
              <w:rPr>
                <w:rFonts w:ascii="Verdana" w:eastAsia="MS Mincho" w:hAnsi="Verdana"/>
                <w:sz w:val="20"/>
              </w:rPr>
              <w:t xml:space="preserve"> </w:t>
            </w:r>
            <w:r w:rsidRPr="00E862B5">
              <w:rPr>
                <w:rFonts w:ascii="Verdana" w:eastAsia="MS Mincho" w:hAnsi="Verdana"/>
                <w:sz w:val="20"/>
              </w:rPr>
              <w:t>separate</w:t>
            </w:r>
            <w:r w:rsidR="00421847">
              <w:rPr>
                <w:rFonts w:ascii="Verdana" w:eastAsia="MS Mincho" w:hAnsi="Verdana"/>
                <w:sz w:val="20"/>
              </w:rPr>
              <w:t xml:space="preserve"> </w:t>
            </w:r>
            <w:r w:rsidRPr="00E862B5">
              <w:rPr>
                <w:rFonts w:ascii="Verdana" w:eastAsia="MS Mincho" w:hAnsi="Verdana"/>
                <w:sz w:val="20"/>
              </w:rPr>
              <w:t>agreement</w:t>
            </w:r>
            <w:r w:rsidR="00421847">
              <w:rPr>
                <w:rFonts w:ascii="Verdana" w:eastAsia="MS Mincho" w:hAnsi="Verdana"/>
                <w:sz w:val="20"/>
              </w:rPr>
              <w:t xml:space="preserve"> </w:t>
            </w:r>
            <w:r w:rsidRPr="00E862B5">
              <w:rPr>
                <w:rFonts w:ascii="Verdana" w:eastAsia="MS Mincho" w:hAnsi="Verdana"/>
                <w:sz w:val="20"/>
              </w:rPr>
              <w:t>with</w:t>
            </w:r>
            <w:r w:rsidR="00421847">
              <w:rPr>
                <w:rFonts w:ascii="Verdana" w:eastAsia="MS Mincho" w:hAnsi="Verdana"/>
                <w:sz w:val="20"/>
              </w:rPr>
              <w:t xml:space="preserve"> </w:t>
            </w:r>
            <w:r w:rsidRPr="00E862B5">
              <w:rPr>
                <w:rFonts w:ascii="Verdana" w:eastAsia="MS Mincho" w:hAnsi="Verdana"/>
                <w:sz w:val="20"/>
              </w:rPr>
              <w:t>us.</w:t>
            </w:r>
          </w:p>
        </w:tc>
      </w:tr>
      <w:tr w:rsidR="00FC6EC7" w:rsidRPr="00E862B5" w14:paraId="78AD0E40" w14:textId="77777777" w:rsidTr="009842BC">
        <w:trPr>
          <w:jc w:val="center"/>
        </w:trPr>
        <w:tc>
          <w:tcPr>
            <w:tcW w:w="3484" w:type="dxa"/>
            <w:tcBorders>
              <w:top w:val="single" w:sz="4" w:space="0" w:color="auto"/>
              <w:bottom w:val="single" w:sz="4" w:space="0" w:color="auto"/>
              <w:right w:val="single" w:sz="4" w:space="0" w:color="auto"/>
            </w:tcBorders>
          </w:tcPr>
          <w:p w14:paraId="59023224" w14:textId="639CD9D7" w:rsidR="00FC6EC7" w:rsidRPr="00E862B5" w:rsidRDefault="00FC6EC7" w:rsidP="009842BC">
            <w:pPr>
              <w:spacing w:before="60" w:after="60"/>
              <w:rPr>
                <w:rFonts w:ascii="Verdana" w:eastAsia="MS Mincho" w:hAnsi="Verdana"/>
                <w:sz w:val="20"/>
              </w:rPr>
            </w:pPr>
            <w:r w:rsidRPr="00E862B5">
              <w:rPr>
                <w:rFonts w:ascii="Verdana" w:eastAsia="MS Mincho" w:hAnsi="Verdana"/>
                <w:sz w:val="20"/>
              </w:rPr>
              <w:t>Premier</w:t>
            </w:r>
            <w:r w:rsidR="00421847">
              <w:rPr>
                <w:rFonts w:ascii="Verdana" w:eastAsia="MS Mincho" w:hAnsi="Verdana"/>
                <w:sz w:val="20"/>
              </w:rPr>
              <w:t xml:space="preserve"> </w:t>
            </w:r>
            <w:r w:rsidRPr="00E862B5">
              <w:rPr>
                <w:rFonts w:ascii="Verdana" w:eastAsia="MS Mincho" w:hAnsi="Verdana"/>
                <w:sz w:val="20"/>
              </w:rPr>
              <w:t>Edition</w:t>
            </w:r>
          </w:p>
        </w:tc>
        <w:tc>
          <w:tcPr>
            <w:tcW w:w="3180" w:type="dxa"/>
            <w:tcBorders>
              <w:top w:val="single" w:sz="4" w:space="0" w:color="auto"/>
              <w:left w:val="single" w:sz="4" w:space="0" w:color="auto"/>
              <w:bottom w:val="single" w:sz="4" w:space="0" w:color="auto"/>
            </w:tcBorders>
          </w:tcPr>
          <w:p w14:paraId="444A7D13" w14:textId="632A7E8D" w:rsidR="00FC6EC7" w:rsidRPr="00E862B5" w:rsidRDefault="00FC6EC7" w:rsidP="009842BC">
            <w:pPr>
              <w:pStyle w:val="BodyText"/>
              <w:rPr>
                <w:rFonts w:ascii="Verdana" w:eastAsia="MS Mincho" w:hAnsi="Verdana"/>
                <w:sz w:val="20"/>
              </w:rPr>
            </w:pPr>
            <w:r w:rsidRPr="00E862B5">
              <w:rPr>
                <w:rFonts w:ascii="Verdana" w:eastAsia="MS Mincho" w:hAnsi="Verdana"/>
                <w:sz w:val="20"/>
              </w:rPr>
              <w:t>Either</w:t>
            </w:r>
            <w:r w:rsidR="00421847">
              <w:rPr>
                <w:rFonts w:ascii="Verdana" w:eastAsia="MS Mincho" w:hAnsi="Verdana"/>
                <w:sz w:val="20"/>
              </w:rPr>
              <w:t xml:space="preserve"> </w:t>
            </w:r>
            <w:r w:rsidRPr="00E862B5">
              <w:rPr>
                <w:rFonts w:ascii="Verdana" w:eastAsia="MS Mincho" w:hAnsi="Verdana"/>
                <w:sz w:val="20"/>
              </w:rPr>
              <w:t>12,</w:t>
            </w:r>
            <w:r w:rsidR="00421847">
              <w:rPr>
                <w:rFonts w:ascii="Verdana" w:eastAsia="MS Mincho" w:hAnsi="Verdana"/>
                <w:sz w:val="20"/>
              </w:rPr>
              <w:t xml:space="preserve"> </w:t>
            </w:r>
            <w:r w:rsidRPr="00E862B5">
              <w:rPr>
                <w:rFonts w:ascii="Verdana" w:eastAsia="MS Mincho" w:hAnsi="Verdana"/>
                <w:sz w:val="20"/>
              </w:rPr>
              <w:t>24,</w:t>
            </w:r>
            <w:r w:rsidR="00421847">
              <w:rPr>
                <w:rFonts w:ascii="Verdana" w:eastAsia="MS Mincho" w:hAnsi="Verdana"/>
                <w:sz w:val="20"/>
              </w:rPr>
              <w:t xml:space="preserve"> </w:t>
            </w:r>
            <w:r w:rsidRPr="00E862B5">
              <w:rPr>
                <w:rFonts w:ascii="Verdana" w:eastAsia="MS Mincho" w:hAnsi="Verdana"/>
                <w:sz w:val="20"/>
              </w:rPr>
              <w:t>36,</w:t>
            </w:r>
            <w:r w:rsidR="00421847">
              <w:rPr>
                <w:rFonts w:ascii="Verdana" w:eastAsia="MS Mincho" w:hAnsi="Verdana"/>
                <w:sz w:val="20"/>
              </w:rPr>
              <w:t xml:space="preserve"> </w:t>
            </w:r>
            <w:r w:rsidRPr="00E862B5">
              <w:rPr>
                <w:rFonts w:ascii="Verdana" w:eastAsia="MS Mincho" w:hAnsi="Verdana"/>
                <w:sz w:val="20"/>
              </w:rPr>
              <w:t>48</w:t>
            </w:r>
            <w:r w:rsidR="00421847">
              <w:rPr>
                <w:rFonts w:ascii="Verdana" w:eastAsia="MS Mincho" w:hAnsi="Verdana"/>
                <w:sz w:val="20"/>
              </w:rPr>
              <w:t xml:space="preserve"> </w:t>
            </w:r>
            <w:r w:rsidRPr="00E862B5">
              <w:rPr>
                <w:rFonts w:ascii="Verdana" w:eastAsia="MS Mincho" w:hAnsi="Verdana"/>
                <w:sz w:val="20"/>
              </w:rPr>
              <w:t>or</w:t>
            </w:r>
            <w:r w:rsidR="00421847">
              <w:rPr>
                <w:rFonts w:ascii="Verdana" w:eastAsia="MS Mincho" w:hAnsi="Verdana"/>
                <w:sz w:val="20"/>
              </w:rPr>
              <w:t xml:space="preserve"> </w:t>
            </w:r>
            <w:r w:rsidRPr="00E862B5">
              <w:rPr>
                <w:rFonts w:ascii="Verdana" w:eastAsia="MS Mincho" w:hAnsi="Verdana"/>
                <w:sz w:val="20"/>
              </w:rPr>
              <w:t>60</w:t>
            </w:r>
            <w:r w:rsidR="00421847">
              <w:rPr>
                <w:rFonts w:ascii="Verdana" w:eastAsia="MS Mincho" w:hAnsi="Verdana"/>
                <w:sz w:val="20"/>
              </w:rPr>
              <w:t xml:space="preserve"> </w:t>
            </w:r>
            <w:r w:rsidRPr="00E862B5">
              <w:rPr>
                <w:rFonts w:ascii="Verdana" w:eastAsia="MS Mincho" w:hAnsi="Verdana"/>
                <w:sz w:val="20"/>
              </w:rPr>
              <w:t>months</w:t>
            </w:r>
            <w:r w:rsidR="00421847">
              <w:rPr>
                <w:rFonts w:ascii="Verdana" w:eastAsia="MS Mincho" w:hAnsi="Verdana"/>
                <w:sz w:val="20"/>
              </w:rPr>
              <w:t xml:space="preserve"> </w:t>
            </w:r>
            <w:r w:rsidRPr="00E862B5">
              <w:rPr>
                <w:rFonts w:ascii="Verdana" w:eastAsia="MS Mincho" w:hAnsi="Verdana"/>
                <w:sz w:val="20"/>
              </w:rPr>
              <w:t>as</w:t>
            </w:r>
            <w:r w:rsidR="00421847">
              <w:rPr>
                <w:rFonts w:ascii="Verdana" w:eastAsia="MS Mincho" w:hAnsi="Verdana"/>
                <w:sz w:val="20"/>
              </w:rPr>
              <w:t xml:space="preserve"> </w:t>
            </w:r>
            <w:r w:rsidRPr="00E862B5">
              <w:rPr>
                <w:rFonts w:ascii="Verdana" w:eastAsia="MS Mincho" w:hAnsi="Verdana"/>
                <w:sz w:val="20"/>
              </w:rPr>
              <w:t>set</w:t>
            </w:r>
            <w:r w:rsidR="00421847">
              <w:rPr>
                <w:rFonts w:ascii="Verdana" w:eastAsia="MS Mincho" w:hAnsi="Verdana"/>
                <w:sz w:val="20"/>
              </w:rPr>
              <w:t xml:space="preserve"> </w:t>
            </w:r>
            <w:r w:rsidRPr="00E862B5">
              <w:rPr>
                <w:rFonts w:ascii="Verdana" w:eastAsia="MS Mincho" w:hAnsi="Verdana"/>
                <w:sz w:val="20"/>
              </w:rPr>
              <w:t>out</w:t>
            </w:r>
            <w:r w:rsidR="00421847">
              <w:rPr>
                <w:rFonts w:ascii="Verdana" w:eastAsia="MS Mincho" w:hAnsi="Verdana"/>
                <w:sz w:val="20"/>
              </w:rPr>
              <w:t xml:space="preserve"> </w:t>
            </w:r>
            <w:r w:rsidRPr="00E862B5">
              <w:rPr>
                <w:rFonts w:ascii="Verdana" w:eastAsia="MS Mincho" w:hAnsi="Verdana"/>
                <w:sz w:val="20"/>
              </w:rPr>
              <w:t>in</w:t>
            </w:r>
            <w:r w:rsidR="00421847">
              <w:rPr>
                <w:rFonts w:ascii="Verdana" w:eastAsia="MS Mincho" w:hAnsi="Verdana"/>
                <w:sz w:val="20"/>
              </w:rPr>
              <w:t xml:space="preserve"> </w:t>
            </w:r>
            <w:r w:rsidRPr="00E862B5">
              <w:rPr>
                <w:rFonts w:ascii="Verdana" w:eastAsia="MS Mincho" w:hAnsi="Verdana"/>
                <w:sz w:val="20"/>
              </w:rPr>
              <w:t>the</w:t>
            </w:r>
            <w:r w:rsidR="00421847">
              <w:rPr>
                <w:rFonts w:ascii="Verdana" w:eastAsia="MS Mincho" w:hAnsi="Verdana"/>
                <w:sz w:val="20"/>
              </w:rPr>
              <w:t xml:space="preserve"> </w:t>
            </w:r>
            <w:r w:rsidRPr="00E862B5">
              <w:rPr>
                <w:rFonts w:ascii="Verdana" w:eastAsia="MS Mincho" w:hAnsi="Verdana"/>
                <w:sz w:val="20"/>
              </w:rPr>
              <w:t>Application</w:t>
            </w:r>
            <w:r w:rsidR="00421847">
              <w:rPr>
                <w:rFonts w:ascii="Verdana" w:eastAsia="MS Mincho" w:hAnsi="Verdana"/>
                <w:sz w:val="20"/>
              </w:rPr>
              <w:t xml:space="preserve"> </w:t>
            </w:r>
            <w:r w:rsidRPr="00E862B5">
              <w:rPr>
                <w:rFonts w:ascii="Verdana" w:eastAsia="MS Mincho" w:hAnsi="Verdana"/>
                <w:sz w:val="20"/>
              </w:rPr>
              <w:t>Form</w:t>
            </w:r>
            <w:r w:rsidR="00421847">
              <w:rPr>
                <w:rFonts w:ascii="Verdana" w:eastAsia="MS Mincho" w:hAnsi="Verdana"/>
                <w:sz w:val="20"/>
              </w:rPr>
              <w:t xml:space="preserve"> </w:t>
            </w:r>
            <w:r w:rsidRPr="00E862B5">
              <w:rPr>
                <w:rFonts w:ascii="Verdana" w:eastAsia="MS Mincho" w:hAnsi="Verdana"/>
                <w:sz w:val="20"/>
              </w:rPr>
              <w:t>or</w:t>
            </w:r>
            <w:r w:rsidR="00421847">
              <w:rPr>
                <w:rFonts w:ascii="Verdana" w:eastAsia="MS Mincho" w:hAnsi="Verdana"/>
                <w:sz w:val="20"/>
              </w:rPr>
              <w:t xml:space="preserve"> </w:t>
            </w:r>
            <w:r w:rsidRPr="00E862B5">
              <w:rPr>
                <w:rFonts w:ascii="Verdana" w:eastAsia="MS Mincho" w:hAnsi="Verdana"/>
                <w:sz w:val="20"/>
              </w:rPr>
              <w:t>in</w:t>
            </w:r>
            <w:r w:rsidR="00421847">
              <w:rPr>
                <w:rFonts w:ascii="Verdana" w:eastAsia="MS Mincho" w:hAnsi="Verdana"/>
                <w:sz w:val="20"/>
              </w:rPr>
              <w:t xml:space="preserve"> </w:t>
            </w:r>
            <w:r w:rsidRPr="00E862B5">
              <w:rPr>
                <w:rFonts w:ascii="Verdana" w:eastAsia="MS Mincho" w:hAnsi="Verdana"/>
                <w:sz w:val="20"/>
              </w:rPr>
              <w:t>your</w:t>
            </w:r>
            <w:r w:rsidR="00421847">
              <w:rPr>
                <w:rFonts w:ascii="Verdana" w:eastAsia="MS Mincho" w:hAnsi="Verdana"/>
                <w:sz w:val="20"/>
              </w:rPr>
              <w:t xml:space="preserve"> </w:t>
            </w:r>
            <w:r w:rsidRPr="00E862B5">
              <w:rPr>
                <w:rFonts w:ascii="Verdana" w:eastAsia="MS Mincho" w:hAnsi="Verdana"/>
                <w:sz w:val="20"/>
              </w:rPr>
              <w:t>separate</w:t>
            </w:r>
            <w:r w:rsidR="00421847">
              <w:rPr>
                <w:rFonts w:ascii="Verdana" w:eastAsia="MS Mincho" w:hAnsi="Verdana"/>
                <w:sz w:val="20"/>
              </w:rPr>
              <w:t xml:space="preserve"> </w:t>
            </w:r>
            <w:r w:rsidRPr="00E862B5">
              <w:rPr>
                <w:rFonts w:ascii="Verdana" w:eastAsia="MS Mincho" w:hAnsi="Verdana"/>
                <w:sz w:val="20"/>
              </w:rPr>
              <w:t>agreement</w:t>
            </w:r>
            <w:r w:rsidR="00421847">
              <w:rPr>
                <w:rFonts w:ascii="Verdana" w:eastAsia="MS Mincho" w:hAnsi="Verdana"/>
                <w:sz w:val="20"/>
              </w:rPr>
              <w:t xml:space="preserve"> </w:t>
            </w:r>
            <w:r w:rsidRPr="00E862B5">
              <w:rPr>
                <w:rFonts w:ascii="Verdana" w:eastAsia="MS Mincho" w:hAnsi="Verdana"/>
                <w:sz w:val="20"/>
              </w:rPr>
              <w:t>with</w:t>
            </w:r>
            <w:r w:rsidR="00421847">
              <w:rPr>
                <w:rFonts w:ascii="Verdana" w:eastAsia="MS Mincho" w:hAnsi="Verdana"/>
                <w:sz w:val="20"/>
              </w:rPr>
              <w:t xml:space="preserve"> </w:t>
            </w:r>
            <w:r w:rsidRPr="00E862B5">
              <w:rPr>
                <w:rFonts w:ascii="Verdana" w:eastAsia="MS Mincho" w:hAnsi="Verdana"/>
                <w:sz w:val="20"/>
              </w:rPr>
              <w:t>us.</w:t>
            </w:r>
          </w:p>
        </w:tc>
      </w:tr>
    </w:tbl>
    <w:p w14:paraId="2208B0FA" w14:textId="1CCA2630" w:rsidR="00FC6EC7" w:rsidRDefault="00FC6EC7" w:rsidP="00FC6EC7">
      <w:pPr>
        <w:pStyle w:val="ModifiedListParagraph"/>
      </w:pPr>
      <w:r w:rsidRPr="00E862B5">
        <w:t>At</w:t>
      </w:r>
      <w:r w:rsidR="00421847">
        <w:t xml:space="preserve"> </w:t>
      </w:r>
      <w:r w:rsidRPr="00E862B5">
        <w:t>the</w:t>
      </w:r>
      <w:r w:rsidR="00421847">
        <w:t xml:space="preserve"> </w:t>
      </w:r>
      <w:r w:rsidRPr="00E862B5">
        <w:t>end</w:t>
      </w:r>
      <w:r w:rsidR="00421847">
        <w:t xml:space="preserve"> </w:t>
      </w:r>
      <w:r w:rsidRPr="00E862B5">
        <w:t>of</w:t>
      </w:r>
      <w:r w:rsidR="00421847">
        <w:t xml:space="preserve"> </w:t>
      </w:r>
      <w:r w:rsidRPr="00E862B5">
        <w:t>the</w:t>
      </w:r>
      <w:r w:rsidR="00421847">
        <w:t xml:space="preserve"> </w:t>
      </w:r>
      <w:r w:rsidRPr="00E862B5">
        <w:t>Minimum</w:t>
      </w:r>
      <w:r w:rsidR="00421847">
        <w:t xml:space="preserve"> </w:t>
      </w:r>
      <w:r w:rsidRPr="00E862B5">
        <w:t>Term</w:t>
      </w:r>
      <w:r w:rsidR="00421847">
        <w:t xml:space="preserve"> </w:t>
      </w:r>
      <w:r w:rsidRPr="00E862B5">
        <w:t>for</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we</w:t>
      </w:r>
      <w:r w:rsidR="00421847">
        <w:t xml:space="preserve"> </w:t>
      </w:r>
      <w:r w:rsidRPr="00E862B5">
        <w:t>will</w:t>
      </w:r>
      <w:r w:rsidR="00421847">
        <w:t xml:space="preserve"> </w:t>
      </w:r>
      <w:r w:rsidRPr="00E862B5">
        <w:t>keep</w:t>
      </w:r>
      <w:r w:rsidR="00421847">
        <w:t xml:space="preserve"> </w:t>
      </w:r>
      <w:r w:rsidRPr="00E862B5">
        <w:t>providing</w:t>
      </w:r>
      <w:r w:rsidR="00421847">
        <w:t xml:space="preserve"> </w:t>
      </w:r>
      <w:r w:rsidRPr="00E862B5">
        <w:t>your</w:t>
      </w:r>
      <w:r w:rsidR="00421847">
        <w:t xml:space="preserve"> </w:t>
      </w:r>
      <w:proofErr w:type="spellStart"/>
      <w:r>
        <w:t>PureEngage</w:t>
      </w:r>
      <w:proofErr w:type="spellEnd"/>
      <w:r w:rsidR="00421847">
        <w:t xml:space="preserve"> </w:t>
      </w:r>
      <w:r w:rsidRPr="00E862B5">
        <w:t>Service</w:t>
      </w:r>
      <w:r w:rsidR="00421847">
        <w:t xml:space="preserve"> </w:t>
      </w:r>
      <w:r w:rsidRPr="00E862B5">
        <w:t>on</w:t>
      </w:r>
      <w:r w:rsidR="00421847">
        <w:t xml:space="preserve"> </w:t>
      </w:r>
      <w:r w:rsidRPr="00E862B5">
        <w:t>a</w:t>
      </w:r>
      <w:r w:rsidR="00421847">
        <w:t xml:space="preserve"> </w:t>
      </w:r>
      <w:r w:rsidRPr="00E862B5">
        <w:t>month-to-month</w:t>
      </w:r>
      <w:r w:rsidR="00421847">
        <w:t xml:space="preserve"> </w:t>
      </w:r>
      <w:r w:rsidRPr="00E862B5">
        <w:t>basis</w:t>
      </w:r>
      <w:r w:rsidR="00421847">
        <w:t xml:space="preserve"> </w:t>
      </w:r>
      <w:r w:rsidRPr="00E862B5">
        <w:t>until</w:t>
      </w:r>
      <w:r w:rsidR="00421847">
        <w:t xml:space="preserve"> </w:t>
      </w:r>
      <w:r w:rsidRPr="00E862B5">
        <w:t>either</w:t>
      </w:r>
      <w:r w:rsidR="00421847">
        <w:t xml:space="preserve"> </w:t>
      </w:r>
      <w:r w:rsidRPr="00E862B5">
        <w:t>you</w:t>
      </w:r>
      <w:r w:rsidR="00421847">
        <w:t xml:space="preserve"> </w:t>
      </w:r>
      <w:r w:rsidRPr="00E862B5">
        <w:t>or</w:t>
      </w:r>
      <w:r w:rsidR="00421847">
        <w:t xml:space="preserve"> </w:t>
      </w:r>
      <w:r w:rsidRPr="00E862B5">
        <w:t>we</w:t>
      </w:r>
      <w:r w:rsidR="00421847">
        <w:t xml:space="preserve"> </w:t>
      </w:r>
      <w:r w:rsidRPr="00E862B5">
        <w:t>cancel</w:t>
      </w:r>
      <w:r w:rsidR="00421847">
        <w:t xml:space="preserve"> </w:t>
      </w:r>
      <w:r w:rsidRPr="00E862B5">
        <w:t>the</w:t>
      </w:r>
      <w:r w:rsidR="00421847">
        <w:t xml:space="preserve"> </w:t>
      </w:r>
      <w:proofErr w:type="spellStart"/>
      <w:r>
        <w:t>PureEngage</w:t>
      </w:r>
      <w:proofErr w:type="spellEnd"/>
      <w:r w:rsidR="00421847">
        <w:t xml:space="preserve"> </w:t>
      </w:r>
      <w:r w:rsidRPr="00E862B5">
        <w:t>Service.</w:t>
      </w:r>
    </w:p>
    <w:p w14:paraId="427A26E2" w14:textId="1A26D43D" w:rsidR="00FC6EC7" w:rsidRPr="005A5831" w:rsidRDefault="00FC6EC7" w:rsidP="00F737DC">
      <w:pPr>
        <w:pStyle w:val="Heading3"/>
      </w:pPr>
      <w:bookmarkStart w:id="46" w:name="_Toc414017152"/>
      <w:bookmarkStart w:id="47" w:name="_Toc414018630"/>
      <w:bookmarkStart w:id="48" w:name="_Toc414018732"/>
      <w:r>
        <w:t>Early</w:t>
      </w:r>
      <w:r w:rsidR="00421847">
        <w:t xml:space="preserve"> </w:t>
      </w:r>
      <w:r>
        <w:t>termination</w:t>
      </w:r>
      <w:bookmarkEnd w:id="46"/>
      <w:bookmarkEnd w:id="47"/>
      <w:bookmarkEnd w:id="48"/>
    </w:p>
    <w:p w14:paraId="6332918D" w14:textId="79278479" w:rsidR="00FC6EC7" w:rsidRPr="00CE4C56" w:rsidRDefault="00FC6EC7" w:rsidP="00FC6EC7">
      <w:pPr>
        <w:pStyle w:val="ModifiedListParagraph"/>
      </w:pPr>
      <w:bookmarkStart w:id="49" w:name="_Toc414017153"/>
      <w:bookmarkStart w:id="50" w:name="_Toc414018631"/>
      <w:bookmarkStart w:id="51" w:name="_Toc414018733"/>
      <w:r>
        <w:t>You</w:t>
      </w:r>
      <w:r w:rsidR="00421847">
        <w:t xml:space="preserve"> </w:t>
      </w:r>
      <w:r>
        <w:t>may</w:t>
      </w:r>
      <w:r w:rsidR="00421847">
        <w:t xml:space="preserve"> </w:t>
      </w:r>
      <w:r>
        <w:t>cancel</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at</w:t>
      </w:r>
      <w:r w:rsidR="00421847">
        <w:t xml:space="preserve"> </w:t>
      </w:r>
      <w:r>
        <w:t>any</w:t>
      </w:r>
      <w:r w:rsidR="00421847">
        <w:t xml:space="preserve"> </w:t>
      </w:r>
      <w:r>
        <w:t>time</w:t>
      </w:r>
      <w:r w:rsidR="00421847">
        <w:t xml:space="preserve"> </w:t>
      </w:r>
      <w:r>
        <w:t>by</w:t>
      </w:r>
      <w:r w:rsidR="00421847">
        <w:t xml:space="preserve"> </w:t>
      </w:r>
      <w:r>
        <w:t>giving</w:t>
      </w:r>
      <w:r w:rsidR="00421847">
        <w:t xml:space="preserve"> </w:t>
      </w:r>
      <w:r>
        <w:t>us</w:t>
      </w:r>
      <w:r w:rsidR="00421847">
        <w:t xml:space="preserve"> </w:t>
      </w:r>
      <w:r>
        <w:t>45</w:t>
      </w:r>
      <w:r w:rsidR="00421847">
        <w:t xml:space="preserve"> </w:t>
      </w:r>
      <w:r>
        <w:t>days'</w:t>
      </w:r>
      <w:r w:rsidR="00421847">
        <w:t xml:space="preserve"> </w:t>
      </w:r>
      <w:r>
        <w:t>written</w:t>
      </w:r>
      <w:r w:rsidR="00421847">
        <w:t xml:space="preserve"> </w:t>
      </w:r>
      <w:r>
        <w:t>notice.</w:t>
      </w:r>
      <w:bookmarkEnd w:id="49"/>
      <w:bookmarkEnd w:id="50"/>
      <w:bookmarkEnd w:id="51"/>
    </w:p>
    <w:p w14:paraId="2606CC2E" w14:textId="37930E37" w:rsidR="00FC6EC7" w:rsidRPr="00F273F3" w:rsidRDefault="00FC6EC7" w:rsidP="00FC6EC7">
      <w:pPr>
        <w:pStyle w:val="ModifiedListParagraph"/>
      </w:pPr>
      <w:bookmarkStart w:id="52" w:name="_Toc414017154"/>
      <w:bookmarkStart w:id="53" w:name="_Toc414018632"/>
      <w:bookmarkStart w:id="54" w:name="_Toc414018734"/>
      <w:r w:rsidRPr="00F273F3">
        <w:t>If,</w:t>
      </w:r>
      <w:r w:rsidR="00421847">
        <w:t xml:space="preserve"> </w:t>
      </w:r>
      <w:r w:rsidRPr="00F273F3">
        <w:t>during</w:t>
      </w:r>
      <w:r w:rsidR="00421847">
        <w:t xml:space="preserve"> </w:t>
      </w:r>
      <w:r w:rsidRPr="00F273F3">
        <w:t>the</w:t>
      </w:r>
      <w:r w:rsidR="00421847">
        <w:t xml:space="preserve"> </w:t>
      </w:r>
      <w:r w:rsidRPr="00F273F3">
        <w:t>Minimum</w:t>
      </w:r>
      <w:r w:rsidR="00421847">
        <w:t xml:space="preserve"> </w:t>
      </w:r>
      <w:r w:rsidRPr="00F273F3">
        <w:t>Term</w:t>
      </w:r>
      <w:r w:rsidR="00421847">
        <w:t xml:space="preserve"> </w:t>
      </w:r>
      <w:r w:rsidRPr="00F273F3">
        <w:t>for</w:t>
      </w:r>
      <w:r w:rsidR="00421847">
        <w:t xml:space="preserve"> </w:t>
      </w:r>
      <w:r w:rsidRPr="00F273F3">
        <w:t>your</w:t>
      </w:r>
      <w:r w:rsidR="00421847">
        <w:t xml:space="preserve"> </w:t>
      </w:r>
      <w:proofErr w:type="spellStart"/>
      <w:r>
        <w:t>PureEngage</w:t>
      </w:r>
      <w:proofErr w:type="spellEnd"/>
      <w:r w:rsidR="00421847">
        <w:t xml:space="preserve"> </w:t>
      </w:r>
      <w:r w:rsidRPr="00F273F3">
        <w:t>Service:</w:t>
      </w:r>
      <w:bookmarkEnd w:id="52"/>
      <w:bookmarkEnd w:id="53"/>
      <w:bookmarkEnd w:id="54"/>
    </w:p>
    <w:p w14:paraId="6DD3C126" w14:textId="7B9A77B1" w:rsidR="00FC6EC7" w:rsidRPr="00532F0E" w:rsidRDefault="00FC6EC7" w:rsidP="00FC6EC7">
      <w:pPr>
        <w:pStyle w:val="ModifiedListParagraphlistlevel3"/>
      </w:pPr>
      <w:bookmarkStart w:id="55" w:name="_Toc414017155"/>
      <w:bookmarkStart w:id="56" w:name="_Toc414018735"/>
      <w:r w:rsidRPr="003A1FE5">
        <w:t>you</w:t>
      </w:r>
      <w:r w:rsidR="00421847">
        <w:t xml:space="preserve"> </w:t>
      </w:r>
      <w:r>
        <w:t>cancel</w:t>
      </w:r>
      <w:r w:rsidR="00421847">
        <w:t xml:space="preserve"> </w:t>
      </w:r>
      <w:r w:rsidRPr="003A1FE5">
        <w:t>your</w:t>
      </w:r>
      <w:r w:rsidR="00421847">
        <w:t xml:space="preserve"> </w:t>
      </w:r>
      <w:proofErr w:type="spellStart"/>
      <w:r>
        <w:t>PureEngage</w:t>
      </w:r>
      <w:proofErr w:type="spellEnd"/>
      <w:r w:rsidR="00421847">
        <w:t xml:space="preserve"> </w:t>
      </w:r>
      <w:r>
        <w:t>Service</w:t>
      </w:r>
      <w:r w:rsidR="00421847">
        <w:t xml:space="preserve"> </w:t>
      </w:r>
      <w:r>
        <w:t>for</w:t>
      </w:r>
      <w:r w:rsidR="00421847">
        <w:t xml:space="preserve"> </w:t>
      </w:r>
      <w:r>
        <w:t>any</w:t>
      </w:r>
      <w:r w:rsidR="00421847">
        <w:t xml:space="preserve"> </w:t>
      </w:r>
      <w:r>
        <w:t>reason</w:t>
      </w:r>
      <w:r w:rsidR="00421847">
        <w:t xml:space="preserve"> </w:t>
      </w:r>
      <w:r>
        <w:t>other</w:t>
      </w:r>
      <w:r w:rsidR="00421847">
        <w:t xml:space="preserve"> </w:t>
      </w:r>
      <w:r>
        <w:t>than</w:t>
      </w:r>
      <w:r w:rsidR="00421847">
        <w:t xml:space="preserve"> </w:t>
      </w:r>
      <w:r>
        <w:t>our</w:t>
      </w:r>
      <w:r w:rsidR="00421847">
        <w:t xml:space="preserve"> </w:t>
      </w:r>
      <w:r>
        <w:t>material</w:t>
      </w:r>
      <w:r w:rsidR="00421847">
        <w:t xml:space="preserve"> </w:t>
      </w:r>
      <w:r>
        <w:t>breach;</w:t>
      </w:r>
      <w:r w:rsidR="00421847">
        <w:t xml:space="preserve"> </w:t>
      </w:r>
      <w:r w:rsidRPr="003A1FE5">
        <w:t>or</w:t>
      </w:r>
      <w:bookmarkEnd w:id="55"/>
      <w:bookmarkEnd w:id="56"/>
      <w:r w:rsidR="00421847">
        <w:t xml:space="preserve"> </w:t>
      </w:r>
    </w:p>
    <w:p w14:paraId="6FA5B0BC" w14:textId="7F75FE73" w:rsidR="00FC6EC7" w:rsidRPr="00532F0E" w:rsidRDefault="00FC6EC7" w:rsidP="00FC6EC7">
      <w:pPr>
        <w:pStyle w:val="ModifiedListParagraphlistlevel3"/>
      </w:pPr>
      <w:bookmarkStart w:id="57" w:name="_Toc414017156"/>
      <w:bookmarkStart w:id="58" w:name="_Toc414018736"/>
      <w:r>
        <w:t>we</w:t>
      </w:r>
      <w:r w:rsidR="00421847">
        <w:t xml:space="preserve"> </w:t>
      </w:r>
      <w:r>
        <w:t>cancel</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rsidRPr="003A1FE5">
        <w:t>for</w:t>
      </w:r>
      <w:r w:rsidR="00421847">
        <w:t xml:space="preserve"> </w:t>
      </w:r>
      <w:r w:rsidRPr="003A1FE5">
        <w:t>your</w:t>
      </w:r>
      <w:r w:rsidR="00421847">
        <w:t xml:space="preserve"> </w:t>
      </w:r>
      <w:r w:rsidRPr="003A1FE5">
        <w:t>breach</w:t>
      </w:r>
      <w:r w:rsidR="00421847">
        <w:t xml:space="preserve"> </w:t>
      </w:r>
      <w:r>
        <w:t>of</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Pr="003A1FE5">
        <w:t>,</w:t>
      </w:r>
      <w:bookmarkEnd w:id="57"/>
      <w:bookmarkEnd w:id="58"/>
      <w:r w:rsidR="00421847">
        <w:t xml:space="preserve"> </w:t>
      </w:r>
    </w:p>
    <w:p w14:paraId="427A05B9" w14:textId="1E961217" w:rsidR="00FC6EC7" w:rsidRPr="00916D61" w:rsidRDefault="00FC6EC7" w:rsidP="00FC6EC7">
      <w:pPr>
        <w:ind w:left="1440"/>
        <w:rPr>
          <w:rFonts w:ascii="Verdana" w:hAnsi="Verdana"/>
          <w:sz w:val="20"/>
        </w:rPr>
      </w:pPr>
      <w:bookmarkStart w:id="59" w:name="_Toc414017157"/>
      <w:bookmarkStart w:id="60" w:name="_Toc414018737"/>
      <w:r w:rsidRPr="00916D61">
        <w:rPr>
          <w:rFonts w:ascii="Verdana" w:hAnsi="Verdana"/>
          <w:sz w:val="20"/>
        </w:rPr>
        <w:t>we</w:t>
      </w:r>
      <w:r w:rsidR="00421847">
        <w:rPr>
          <w:rFonts w:ascii="Verdana" w:hAnsi="Verdana"/>
          <w:sz w:val="20"/>
        </w:rPr>
        <w:t xml:space="preserve"> </w:t>
      </w:r>
      <w:r w:rsidRPr="00916D61">
        <w:rPr>
          <w:rFonts w:ascii="Verdana" w:hAnsi="Verdana"/>
          <w:sz w:val="20"/>
        </w:rPr>
        <w:t>may</w:t>
      </w:r>
      <w:r w:rsidR="00421847">
        <w:rPr>
          <w:rFonts w:ascii="Verdana" w:hAnsi="Verdana"/>
          <w:sz w:val="20"/>
        </w:rPr>
        <w:t xml:space="preserve"> </w:t>
      </w:r>
      <w:r w:rsidRPr="00916D61">
        <w:rPr>
          <w:rFonts w:ascii="Verdana" w:hAnsi="Verdana"/>
          <w:sz w:val="20"/>
        </w:rPr>
        <w:t>charge</w:t>
      </w:r>
      <w:r w:rsidR="00421847">
        <w:rPr>
          <w:rFonts w:ascii="Verdana" w:hAnsi="Verdana"/>
          <w:sz w:val="20"/>
        </w:rPr>
        <w:t xml:space="preserve"> </w:t>
      </w:r>
      <w:r w:rsidRPr="00916D61">
        <w:rPr>
          <w:rFonts w:ascii="Verdana" w:hAnsi="Verdana"/>
          <w:sz w:val="20"/>
        </w:rPr>
        <w:t>you</w:t>
      </w:r>
      <w:r w:rsidR="00421847">
        <w:rPr>
          <w:rFonts w:ascii="Verdana" w:hAnsi="Verdana"/>
          <w:sz w:val="20"/>
        </w:rPr>
        <w:t xml:space="preserve"> </w:t>
      </w:r>
      <w:r w:rsidRPr="00916D61">
        <w:rPr>
          <w:rFonts w:ascii="Verdana" w:hAnsi="Verdana"/>
          <w:sz w:val="20"/>
        </w:rPr>
        <w:t>an</w:t>
      </w:r>
      <w:r w:rsidR="00421847">
        <w:rPr>
          <w:rFonts w:ascii="Verdana" w:hAnsi="Verdana"/>
          <w:sz w:val="20"/>
        </w:rPr>
        <w:t xml:space="preserve"> </w:t>
      </w:r>
      <w:r w:rsidRPr="00916D61">
        <w:rPr>
          <w:rFonts w:ascii="Verdana" w:hAnsi="Verdana"/>
          <w:sz w:val="20"/>
        </w:rPr>
        <w:t>early</w:t>
      </w:r>
      <w:r w:rsidR="00421847">
        <w:rPr>
          <w:rFonts w:ascii="Verdana" w:hAnsi="Verdana"/>
          <w:sz w:val="20"/>
        </w:rPr>
        <w:t xml:space="preserve"> </w:t>
      </w:r>
      <w:r w:rsidRPr="00916D61">
        <w:rPr>
          <w:rFonts w:ascii="Verdana" w:hAnsi="Verdana"/>
          <w:sz w:val="20"/>
        </w:rPr>
        <w:t>termination</w:t>
      </w:r>
      <w:r w:rsidR="00421847">
        <w:rPr>
          <w:rFonts w:ascii="Verdana" w:hAnsi="Verdana"/>
          <w:sz w:val="20"/>
        </w:rPr>
        <w:t xml:space="preserve"> </w:t>
      </w:r>
      <w:r w:rsidRPr="00916D61">
        <w:rPr>
          <w:rFonts w:ascii="Verdana" w:hAnsi="Verdana"/>
          <w:sz w:val="20"/>
        </w:rPr>
        <w:t>charge</w:t>
      </w:r>
      <w:r w:rsidR="00421847">
        <w:rPr>
          <w:rFonts w:ascii="Verdana" w:hAnsi="Verdana"/>
          <w:sz w:val="20"/>
        </w:rPr>
        <w:t xml:space="preserve"> </w:t>
      </w:r>
      <w:r w:rsidR="00756BEA">
        <w:rPr>
          <w:rFonts w:ascii="Verdana" w:hAnsi="Verdana"/>
          <w:sz w:val="20"/>
        </w:rPr>
        <w:t xml:space="preserve">equal to </w:t>
      </w:r>
      <w:r w:rsidR="00756BEA" w:rsidRPr="00756BEA">
        <w:rPr>
          <w:rFonts w:ascii="Verdana" w:hAnsi="Verdana"/>
          <w:sz w:val="20"/>
        </w:rPr>
        <w:t xml:space="preserve">the actual costs and expenses that we have incurred or committed to in anticipation of providing the service to you and that cannot be reasonably avoided by us as a result of the cancellation, which will not exceed an amount </w:t>
      </w:r>
      <w:r w:rsidRPr="00916D61">
        <w:rPr>
          <w:rFonts w:ascii="Verdana" w:hAnsi="Verdana"/>
          <w:sz w:val="20"/>
        </w:rPr>
        <w:t>calculated</w:t>
      </w:r>
      <w:r w:rsidR="00421847">
        <w:rPr>
          <w:rFonts w:ascii="Verdana" w:hAnsi="Verdana"/>
          <w:sz w:val="20"/>
        </w:rPr>
        <w:t xml:space="preserve"> </w:t>
      </w:r>
      <w:r w:rsidRPr="00916D61">
        <w:rPr>
          <w:rFonts w:ascii="Verdana" w:hAnsi="Verdana"/>
          <w:sz w:val="20"/>
        </w:rPr>
        <w:t>as</w:t>
      </w:r>
      <w:r w:rsidR="00421847">
        <w:rPr>
          <w:rFonts w:ascii="Verdana" w:hAnsi="Verdana"/>
          <w:sz w:val="20"/>
        </w:rPr>
        <w:t xml:space="preserve"> </w:t>
      </w:r>
      <w:r w:rsidRPr="00916D61">
        <w:rPr>
          <w:rFonts w:ascii="Verdana" w:hAnsi="Verdana"/>
          <w:sz w:val="20"/>
        </w:rPr>
        <w:t>70%</w:t>
      </w:r>
      <w:r w:rsidR="00421847">
        <w:rPr>
          <w:rFonts w:ascii="Verdana" w:hAnsi="Verdana"/>
          <w:sz w:val="20"/>
        </w:rPr>
        <w:t xml:space="preserve"> </w:t>
      </w:r>
      <w:r w:rsidRPr="00916D61">
        <w:rPr>
          <w:rFonts w:ascii="Verdana" w:hAnsi="Verdana"/>
          <w:sz w:val="20"/>
        </w:rPr>
        <w:t>of</w:t>
      </w:r>
      <w:r w:rsidR="00421847">
        <w:rPr>
          <w:rFonts w:ascii="Verdana" w:hAnsi="Verdana"/>
          <w:sz w:val="20"/>
        </w:rPr>
        <w:t xml:space="preserve"> </w:t>
      </w:r>
      <w:r w:rsidRPr="00916D61">
        <w:rPr>
          <w:rFonts w:ascii="Verdana" w:hAnsi="Verdana"/>
          <w:sz w:val="20"/>
        </w:rPr>
        <w:t>the</w:t>
      </w:r>
      <w:r w:rsidR="00421847">
        <w:rPr>
          <w:rFonts w:ascii="Verdana" w:hAnsi="Verdana"/>
          <w:sz w:val="20"/>
        </w:rPr>
        <w:t xml:space="preserve"> </w:t>
      </w:r>
      <w:r w:rsidRPr="00916D61">
        <w:rPr>
          <w:rFonts w:ascii="Verdana" w:hAnsi="Verdana"/>
          <w:sz w:val="20"/>
        </w:rPr>
        <w:t>total</w:t>
      </w:r>
      <w:r w:rsidR="00421847">
        <w:rPr>
          <w:rFonts w:ascii="Verdana" w:hAnsi="Verdana"/>
          <w:sz w:val="20"/>
        </w:rPr>
        <w:t xml:space="preserve"> </w:t>
      </w:r>
      <w:r w:rsidRPr="00916D61">
        <w:rPr>
          <w:rFonts w:ascii="Verdana" w:hAnsi="Verdana"/>
          <w:sz w:val="20"/>
        </w:rPr>
        <w:t>of</w:t>
      </w:r>
      <w:r w:rsidR="00421847">
        <w:rPr>
          <w:rFonts w:ascii="Verdana" w:hAnsi="Verdana"/>
          <w:sz w:val="20"/>
        </w:rPr>
        <w:t xml:space="preserve"> </w:t>
      </w:r>
      <w:r w:rsidRPr="00916D61">
        <w:rPr>
          <w:rFonts w:ascii="Verdana" w:hAnsi="Verdana"/>
          <w:sz w:val="20"/>
        </w:rPr>
        <w:t>your</w:t>
      </w:r>
      <w:r w:rsidR="00421847">
        <w:rPr>
          <w:rFonts w:ascii="Verdana" w:hAnsi="Verdana"/>
          <w:sz w:val="20"/>
        </w:rPr>
        <w:t xml:space="preserve"> </w:t>
      </w:r>
      <w:r w:rsidRPr="00916D61">
        <w:rPr>
          <w:rFonts w:ascii="Verdana" w:hAnsi="Verdana"/>
          <w:sz w:val="20"/>
        </w:rPr>
        <w:t>remaining</w:t>
      </w:r>
      <w:r w:rsidR="00421847">
        <w:rPr>
          <w:rFonts w:ascii="Verdana" w:hAnsi="Verdana"/>
          <w:sz w:val="20"/>
        </w:rPr>
        <w:t xml:space="preserve"> </w:t>
      </w:r>
      <w:r w:rsidRPr="00916D61">
        <w:rPr>
          <w:rFonts w:ascii="Verdana" w:hAnsi="Verdana"/>
          <w:sz w:val="20"/>
        </w:rPr>
        <w:t>minimum</w:t>
      </w:r>
      <w:r w:rsidR="00421847">
        <w:rPr>
          <w:rFonts w:ascii="Verdana" w:hAnsi="Verdana"/>
          <w:sz w:val="20"/>
        </w:rPr>
        <w:t xml:space="preserve"> </w:t>
      </w:r>
      <w:r w:rsidRPr="00916D61">
        <w:rPr>
          <w:rFonts w:ascii="Verdana" w:hAnsi="Verdana"/>
          <w:sz w:val="20"/>
        </w:rPr>
        <w:t>financial</w:t>
      </w:r>
      <w:r w:rsidR="00421847">
        <w:rPr>
          <w:rFonts w:ascii="Verdana" w:hAnsi="Verdana"/>
          <w:sz w:val="20"/>
        </w:rPr>
        <w:t xml:space="preserve"> </w:t>
      </w:r>
      <w:r w:rsidRPr="00916D61">
        <w:rPr>
          <w:rFonts w:ascii="Verdana" w:hAnsi="Verdana"/>
          <w:sz w:val="20"/>
        </w:rPr>
        <w:t>commitment</w:t>
      </w:r>
      <w:r w:rsidR="00421847">
        <w:rPr>
          <w:rFonts w:ascii="Verdana" w:hAnsi="Verdana"/>
          <w:sz w:val="20"/>
        </w:rPr>
        <w:t xml:space="preserve"> </w:t>
      </w:r>
      <w:r w:rsidRPr="00916D61">
        <w:rPr>
          <w:rFonts w:ascii="Verdana" w:hAnsi="Verdana"/>
          <w:sz w:val="20"/>
        </w:rPr>
        <w:t>at</w:t>
      </w:r>
      <w:r w:rsidR="00421847">
        <w:rPr>
          <w:rFonts w:ascii="Verdana" w:hAnsi="Verdana"/>
          <w:sz w:val="20"/>
        </w:rPr>
        <w:t xml:space="preserve"> </w:t>
      </w:r>
      <w:r w:rsidRPr="00916D61">
        <w:rPr>
          <w:rFonts w:ascii="Verdana" w:hAnsi="Verdana"/>
          <w:sz w:val="20"/>
        </w:rPr>
        <w:t>the</w:t>
      </w:r>
      <w:r w:rsidR="00421847">
        <w:rPr>
          <w:rFonts w:ascii="Verdana" w:hAnsi="Verdana"/>
          <w:sz w:val="20"/>
        </w:rPr>
        <w:t xml:space="preserve"> </w:t>
      </w:r>
      <w:r w:rsidRPr="00916D61">
        <w:rPr>
          <w:rFonts w:ascii="Verdana" w:hAnsi="Verdana"/>
          <w:sz w:val="20"/>
        </w:rPr>
        <w:t>date</w:t>
      </w:r>
      <w:r w:rsidR="00421847">
        <w:rPr>
          <w:rFonts w:ascii="Verdana" w:hAnsi="Verdana"/>
          <w:sz w:val="20"/>
        </w:rPr>
        <w:t xml:space="preserve"> </w:t>
      </w:r>
      <w:r w:rsidRPr="00916D61">
        <w:rPr>
          <w:rFonts w:ascii="Verdana" w:hAnsi="Verdana"/>
          <w:sz w:val="20"/>
        </w:rPr>
        <w:t>you</w:t>
      </w:r>
      <w:r w:rsidR="00421847">
        <w:rPr>
          <w:rFonts w:ascii="Verdana" w:hAnsi="Verdana"/>
          <w:sz w:val="20"/>
        </w:rPr>
        <w:t xml:space="preserve"> </w:t>
      </w:r>
      <w:r w:rsidRPr="00916D61">
        <w:rPr>
          <w:rFonts w:ascii="Verdana" w:hAnsi="Verdana"/>
          <w:sz w:val="20"/>
        </w:rPr>
        <w:t>notify</w:t>
      </w:r>
      <w:r w:rsidR="00421847">
        <w:rPr>
          <w:rFonts w:ascii="Verdana" w:hAnsi="Verdana"/>
          <w:sz w:val="20"/>
        </w:rPr>
        <w:t xml:space="preserve"> </w:t>
      </w:r>
      <w:r w:rsidRPr="00916D61">
        <w:rPr>
          <w:rFonts w:ascii="Verdana" w:hAnsi="Verdana"/>
          <w:sz w:val="20"/>
        </w:rPr>
        <w:t>us</w:t>
      </w:r>
      <w:r w:rsidR="00421847">
        <w:rPr>
          <w:rFonts w:ascii="Verdana" w:hAnsi="Verdana"/>
          <w:sz w:val="20"/>
        </w:rPr>
        <w:t xml:space="preserve"> </w:t>
      </w:r>
      <w:r w:rsidRPr="00916D61">
        <w:rPr>
          <w:rFonts w:ascii="Verdana" w:hAnsi="Verdana"/>
          <w:sz w:val="20"/>
        </w:rPr>
        <w:t>of</w:t>
      </w:r>
      <w:r w:rsidR="00421847">
        <w:rPr>
          <w:rFonts w:ascii="Verdana" w:hAnsi="Verdana"/>
          <w:sz w:val="20"/>
        </w:rPr>
        <w:t xml:space="preserve"> </w:t>
      </w:r>
      <w:r w:rsidRPr="00916D61">
        <w:rPr>
          <w:rFonts w:ascii="Verdana" w:hAnsi="Verdana"/>
          <w:sz w:val="20"/>
        </w:rPr>
        <w:t>the</w:t>
      </w:r>
      <w:r w:rsidR="00421847">
        <w:rPr>
          <w:rFonts w:ascii="Verdana" w:hAnsi="Verdana"/>
          <w:sz w:val="20"/>
        </w:rPr>
        <w:t xml:space="preserve"> </w:t>
      </w:r>
      <w:r w:rsidRPr="00916D61">
        <w:rPr>
          <w:rFonts w:ascii="Verdana" w:hAnsi="Verdana"/>
          <w:sz w:val="20"/>
        </w:rPr>
        <w:t>termination,</w:t>
      </w:r>
      <w:r w:rsidR="00421847">
        <w:rPr>
          <w:rFonts w:ascii="Verdana" w:hAnsi="Verdana"/>
          <w:sz w:val="20"/>
        </w:rPr>
        <w:t xml:space="preserve"> </w:t>
      </w:r>
      <w:r w:rsidRPr="00916D61">
        <w:rPr>
          <w:rFonts w:ascii="Verdana" w:hAnsi="Verdana"/>
          <w:sz w:val="20"/>
        </w:rPr>
        <w:t>multiplied</w:t>
      </w:r>
      <w:r w:rsidR="00421847">
        <w:rPr>
          <w:rFonts w:ascii="Verdana" w:hAnsi="Verdana"/>
          <w:sz w:val="20"/>
        </w:rPr>
        <w:t xml:space="preserve"> </w:t>
      </w:r>
      <w:r w:rsidRPr="00916D61">
        <w:rPr>
          <w:rFonts w:ascii="Verdana" w:hAnsi="Verdana"/>
          <w:sz w:val="20"/>
        </w:rPr>
        <w:t>by</w:t>
      </w:r>
      <w:r w:rsidR="00421847">
        <w:rPr>
          <w:rFonts w:ascii="Verdana" w:hAnsi="Verdana"/>
          <w:sz w:val="20"/>
        </w:rPr>
        <w:t xml:space="preserve"> </w:t>
      </w:r>
      <w:r w:rsidRPr="00916D61">
        <w:rPr>
          <w:rFonts w:ascii="Verdana" w:hAnsi="Verdana"/>
          <w:sz w:val="20"/>
        </w:rPr>
        <w:t>the</w:t>
      </w:r>
      <w:r w:rsidR="00421847">
        <w:rPr>
          <w:rFonts w:ascii="Verdana" w:hAnsi="Verdana"/>
          <w:sz w:val="20"/>
        </w:rPr>
        <w:t xml:space="preserve"> </w:t>
      </w:r>
      <w:r w:rsidRPr="00916D61">
        <w:rPr>
          <w:rFonts w:ascii="Verdana" w:hAnsi="Verdana"/>
          <w:sz w:val="20"/>
        </w:rPr>
        <w:t>number</w:t>
      </w:r>
      <w:r w:rsidR="00421847">
        <w:rPr>
          <w:rFonts w:ascii="Verdana" w:hAnsi="Verdana"/>
          <w:sz w:val="20"/>
        </w:rPr>
        <w:t xml:space="preserve"> </w:t>
      </w:r>
      <w:r w:rsidRPr="00916D61">
        <w:rPr>
          <w:rFonts w:ascii="Verdana" w:hAnsi="Verdana"/>
          <w:sz w:val="20"/>
        </w:rPr>
        <w:t>of</w:t>
      </w:r>
      <w:r w:rsidR="00421847">
        <w:rPr>
          <w:rFonts w:ascii="Verdana" w:hAnsi="Verdana"/>
          <w:sz w:val="20"/>
        </w:rPr>
        <w:t xml:space="preserve"> </w:t>
      </w:r>
      <w:r w:rsidRPr="00916D61">
        <w:rPr>
          <w:rFonts w:ascii="Verdana" w:hAnsi="Verdana"/>
          <w:sz w:val="20"/>
        </w:rPr>
        <w:t>remaining</w:t>
      </w:r>
      <w:r w:rsidR="00421847">
        <w:rPr>
          <w:rFonts w:ascii="Verdana" w:hAnsi="Verdana"/>
          <w:sz w:val="20"/>
        </w:rPr>
        <w:t xml:space="preserve"> </w:t>
      </w:r>
      <w:r w:rsidRPr="00916D61">
        <w:rPr>
          <w:rFonts w:ascii="Verdana" w:hAnsi="Verdana"/>
          <w:sz w:val="20"/>
        </w:rPr>
        <w:t>months</w:t>
      </w:r>
      <w:r w:rsidR="00421847">
        <w:rPr>
          <w:rFonts w:ascii="Verdana" w:hAnsi="Verdana"/>
          <w:sz w:val="20"/>
        </w:rPr>
        <w:t xml:space="preserve"> </w:t>
      </w:r>
      <w:r w:rsidRPr="00916D61">
        <w:rPr>
          <w:rFonts w:ascii="Verdana" w:hAnsi="Verdana"/>
          <w:sz w:val="20"/>
        </w:rPr>
        <w:t>in</w:t>
      </w:r>
      <w:r w:rsidR="00421847">
        <w:rPr>
          <w:rFonts w:ascii="Verdana" w:hAnsi="Verdana"/>
          <w:sz w:val="20"/>
        </w:rPr>
        <w:t xml:space="preserve"> </w:t>
      </w:r>
      <w:r w:rsidRPr="00916D61">
        <w:rPr>
          <w:rFonts w:ascii="Verdana" w:hAnsi="Verdana"/>
          <w:sz w:val="20"/>
        </w:rPr>
        <w:t>the</w:t>
      </w:r>
      <w:r w:rsidR="00421847">
        <w:rPr>
          <w:rFonts w:ascii="Verdana" w:hAnsi="Verdana"/>
          <w:sz w:val="20"/>
        </w:rPr>
        <w:t xml:space="preserve"> </w:t>
      </w:r>
      <w:r w:rsidRPr="00916D61">
        <w:rPr>
          <w:rFonts w:ascii="Verdana" w:hAnsi="Verdana"/>
          <w:sz w:val="20"/>
        </w:rPr>
        <w:t>Minimum</w:t>
      </w:r>
      <w:r w:rsidR="00421847">
        <w:rPr>
          <w:rFonts w:ascii="Verdana" w:hAnsi="Verdana"/>
          <w:sz w:val="20"/>
        </w:rPr>
        <w:t xml:space="preserve"> </w:t>
      </w:r>
      <w:r w:rsidRPr="00916D61">
        <w:rPr>
          <w:rFonts w:ascii="Verdana" w:hAnsi="Verdana"/>
          <w:sz w:val="20"/>
        </w:rPr>
        <w:t>Term,</w:t>
      </w:r>
      <w:r w:rsidR="00421847">
        <w:rPr>
          <w:rFonts w:ascii="Verdana" w:hAnsi="Verdana"/>
          <w:sz w:val="20"/>
        </w:rPr>
        <w:t xml:space="preserve"> </w:t>
      </w:r>
      <w:r w:rsidRPr="00916D61">
        <w:rPr>
          <w:rFonts w:ascii="Verdana" w:hAnsi="Verdana"/>
          <w:sz w:val="20"/>
        </w:rPr>
        <w:t>plus</w:t>
      </w:r>
      <w:r w:rsidR="00421847">
        <w:rPr>
          <w:rFonts w:ascii="Verdana" w:hAnsi="Verdana"/>
          <w:sz w:val="20"/>
        </w:rPr>
        <w:t xml:space="preserve"> </w:t>
      </w:r>
      <w:r w:rsidRPr="00916D61">
        <w:rPr>
          <w:rFonts w:ascii="Verdana" w:hAnsi="Verdana"/>
          <w:sz w:val="20"/>
        </w:rPr>
        <w:t>any</w:t>
      </w:r>
      <w:r w:rsidR="00421847">
        <w:rPr>
          <w:rFonts w:ascii="Verdana" w:hAnsi="Verdana"/>
          <w:sz w:val="20"/>
        </w:rPr>
        <w:t xml:space="preserve"> </w:t>
      </w:r>
      <w:r w:rsidRPr="00916D61">
        <w:rPr>
          <w:rFonts w:ascii="Verdana" w:hAnsi="Verdana"/>
          <w:sz w:val="20"/>
        </w:rPr>
        <w:t>setup</w:t>
      </w:r>
      <w:r w:rsidR="00421847">
        <w:rPr>
          <w:rFonts w:ascii="Verdana" w:hAnsi="Verdana"/>
          <w:sz w:val="20"/>
        </w:rPr>
        <w:t xml:space="preserve"> </w:t>
      </w:r>
      <w:r w:rsidRPr="00916D61">
        <w:rPr>
          <w:rFonts w:ascii="Verdana" w:hAnsi="Verdana"/>
          <w:sz w:val="20"/>
        </w:rPr>
        <w:t>charges.</w:t>
      </w:r>
      <w:bookmarkEnd w:id="59"/>
      <w:bookmarkEnd w:id="60"/>
    </w:p>
    <w:p w14:paraId="5E3A538F" w14:textId="4AE3D0F4" w:rsidR="00FC6EC7" w:rsidRDefault="00FC6EC7" w:rsidP="00FC6EC7">
      <w:pPr>
        <w:pStyle w:val="ModifiedListParagraph"/>
      </w:pPr>
      <w:r>
        <w:t>If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is</w:t>
      </w:r>
      <w:r w:rsidR="00421847">
        <w:t xml:space="preserve"> </w:t>
      </w:r>
      <w:r>
        <w:t>cancelled:</w:t>
      </w:r>
    </w:p>
    <w:p w14:paraId="7EA48E7B" w14:textId="1FF38F1C" w:rsidR="00FC6EC7" w:rsidRDefault="00FC6EC7" w:rsidP="00FC6EC7">
      <w:pPr>
        <w:pStyle w:val="ModifiedListParagraphlistlevel3"/>
      </w:pPr>
      <w:r>
        <w:t>there</w:t>
      </w:r>
      <w:r w:rsidR="00421847">
        <w:t xml:space="preserve"> </w:t>
      </w:r>
      <w:r>
        <w:t>is</w:t>
      </w:r>
      <w:r w:rsidR="00421847">
        <w:t xml:space="preserve"> </w:t>
      </w:r>
      <w:r>
        <w:t>no</w:t>
      </w:r>
      <w:r w:rsidR="00421847">
        <w:t xml:space="preserve"> </w:t>
      </w:r>
      <w:r>
        <w:t>refund</w:t>
      </w:r>
      <w:r w:rsidR="00421847">
        <w:t xml:space="preserve"> </w:t>
      </w:r>
      <w:r>
        <w:t>of</w:t>
      </w:r>
      <w:r w:rsidR="00421847">
        <w:t xml:space="preserve"> </w:t>
      </w:r>
      <w:r>
        <w:t>pre-paid</w:t>
      </w:r>
      <w:r w:rsidR="00421847">
        <w:t xml:space="preserve"> </w:t>
      </w:r>
      <w:r>
        <w:t>and</w:t>
      </w:r>
      <w:r w:rsidR="00421847">
        <w:t xml:space="preserve"> </w:t>
      </w:r>
      <w:proofErr w:type="gramStart"/>
      <w:r>
        <w:t>partly-used</w:t>
      </w:r>
      <w:proofErr w:type="gramEnd"/>
      <w:r w:rsidR="00421847">
        <w:t xml:space="preserve"> </w:t>
      </w:r>
      <w:r>
        <w:t>s</w:t>
      </w:r>
      <w:r w:rsidRPr="00EC50E7">
        <w:t>u</w:t>
      </w:r>
      <w:r>
        <w:t>bscription</w:t>
      </w:r>
      <w:r w:rsidR="00421847">
        <w:t xml:space="preserve"> </w:t>
      </w:r>
      <w:r>
        <w:t>amounts;</w:t>
      </w:r>
      <w:r w:rsidR="00421847">
        <w:t xml:space="preserve"> </w:t>
      </w:r>
      <w:r>
        <w:t>and</w:t>
      </w:r>
    </w:p>
    <w:p w14:paraId="09FAF65A" w14:textId="77777777" w:rsidR="00FC6EC7" w:rsidRDefault="00FC6EC7" w:rsidP="00FC6EC7">
      <w:pPr>
        <w:pStyle w:val="ModifiedListParagraph"/>
        <w:numPr>
          <w:ilvl w:val="0"/>
          <w:numId w:val="0"/>
        </w:numPr>
        <w:ind w:left="1440"/>
        <w:sectPr w:rsidR="00FC6EC7" w:rsidSect="00D23017">
          <w:pgSz w:w="12240" w:h="15840" w:code="1"/>
          <w:pgMar w:top="1440" w:right="1440" w:bottom="1440" w:left="1440" w:header="432" w:footer="432" w:gutter="0"/>
          <w:cols w:space="720"/>
          <w:docGrid w:linePitch="360"/>
        </w:sectPr>
      </w:pPr>
    </w:p>
    <w:p w14:paraId="7BC9A34C" w14:textId="5930CE32" w:rsidR="00FC6EC7" w:rsidRDefault="00FC6EC7" w:rsidP="00FC6EC7">
      <w:pPr>
        <w:pStyle w:val="ModifiedListParagraphlistlevel3"/>
      </w:pPr>
      <w:r>
        <w:t>if</w:t>
      </w:r>
      <w:r w:rsidR="00421847">
        <w:t xml:space="preserve"> </w:t>
      </w:r>
      <w:r>
        <w:t>we</w:t>
      </w:r>
      <w:r w:rsidR="00421847">
        <w:t xml:space="preserve"> </w:t>
      </w:r>
      <w:r>
        <w:t>have</w:t>
      </w:r>
      <w:r w:rsidR="00421847">
        <w:t xml:space="preserve"> </w:t>
      </w:r>
      <w:r>
        <w:t>given</w:t>
      </w:r>
      <w:r w:rsidR="00421847">
        <w:t xml:space="preserve"> </w:t>
      </w:r>
      <w:r>
        <w:t>you</w:t>
      </w:r>
      <w:r w:rsidR="00421847">
        <w:t xml:space="preserve"> </w:t>
      </w:r>
      <w:r>
        <w:t>any</w:t>
      </w:r>
      <w:r w:rsidR="00421847">
        <w:t xml:space="preserve"> </w:t>
      </w:r>
      <w:r>
        <w:t>discounts,</w:t>
      </w:r>
      <w:r w:rsidR="00421847">
        <w:t xml:space="preserve"> </w:t>
      </w:r>
      <w:r>
        <w:t>our</w:t>
      </w:r>
      <w:r w:rsidR="00421847">
        <w:t xml:space="preserve"> </w:t>
      </w:r>
      <w:r>
        <w:t>standard</w:t>
      </w:r>
      <w:r w:rsidR="00421847">
        <w:t xml:space="preserve"> </w:t>
      </w:r>
      <w:r>
        <w:t>charges</w:t>
      </w:r>
      <w:r w:rsidR="00421847">
        <w:t xml:space="preserve"> </w:t>
      </w:r>
      <w:r>
        <w:t>for</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disregarding</w:t>
      </w:r>
      <w:r w:rsidR="00421847">
        <w:t xml:space="preserve"> </w:t>
      </w:r>
      <w:r>
        <w:t>discounts</w:t>
      </w:r>
      <w:r w:rsidR="00421847">
        <w:t xml:space="preserve"> </w:t>
      </w:r>
      <w:r>
        <w:t>will</w:t>
      </w:r>
      <w:r w:rsidR="00421847">
        <w:t xml:space="preserve"> </w:t>
      </w:r>
      <w:r>
        <w:t>be</w:t>
      </w:r>
      <w:r w:rsidR="00421847">
        <w:t xml:space="preserve"> </w:t>
      </w:r>
      <w:r>
        <w:t>used</w:t>
      </w:r>
      <w:r w:rsidR="00421847">
        <w:t xml:space="preserve"> </w:t>
      </w:r>
      <w:r>
        <w:t>in</w:t>
      </w:r>
      <w:r w:rsidR="00421847">
        <w:t xml:space="preserve"> </w:t>
      </w:r>
      <w:r>
        <w:t>the</w:t>
      </w:r>
      <w:r w:rsidR="00421847">
        <w:t xml:space="preserve"> </w:t>
      </w:r>
      <w:r>
        <w:t>calculation</w:t>
      </w:r>
      <w:r w:rsidR="00421847">
        <w:t xml:space="preserve"> </w:t>
      </w:r>
      <w:r>
        <w:t>of</w:t>
      </w:r>
      <w:r w:rsidR="00421847">
        <w:t xml:space="preserve"> </w:t>
      </w:r>
      <w:r>
        <w:t>the</w:t>
      </w:r>
      <w:r w:rsidR="00421847">
        <w:t xml:space="preserve"> </w:t>
      </w:r>
      <w:r>
        <w:t>applicable</w:t>
      </w:r>
      <w:r w:rsidR="00421847">
        <w:t xml:space="preserve"> </w:t>
      </w:r>
      <w:r>
        <w:t>early</w:t>
      </w:r>
      <w:r w:rsidR="00421847">
        <w:t xml:space="preserve"> </w:t>
      </w:r>
      <w:r>
        <w:t>termination</w:t>
      </w:r>
      <w:r w:rsidR="00421847">
        <w:t xml:space="preserve"> </w:t>
      </w:r>
      <w:r>
        <w:t>charges.</w:t>
      </w:r>
    </w:p>
    <w:p w14:paraId="018A9B31" w14:textId="78C07BD3" w:rsidR="00FC6EC7" w:rsidRPr="005A5831" w:rsidRDefault="00FC6EC7" w:rsidP="00F737DC">
      <w:pPr>
        <w:pStyle w:val="Heading3"/>
      </w:pPr>
      <w:r w:rsidRPr="007707E6">
        <w:t>Expiry</w:t>
      </w:r>
      <w:r w:rsidR="00421847">
        <w:t xml:space="preserve"> </w:t>
      </w:r>
      <w:r w:rsidRPr="007707E6">
        <w:t>or</w:t>
      </w:r>
      <w:r w:rsidR="00421847">
        <w:t xml:space="preserve"> </w:t>
      </w:r>
      <w:r w:rsidRPr="007707E6">
        <w:t>termination</w:t>
      </w:r>
      <w:r w:rsidR="00421847">
        <w:t xml:space="preserve"> </w:t>
      </w:r>
      <w:r w:rsidRPr="007707E6">
        <w:t>of</w:t>
      </w:r>
      <w:r w:rsidR="00421847">
        <w:t xml:space="preserve"> </w:t>
      </w:r>
      <w:r w:rsidRPr="007707E6">
        <w:t>our</w:t>
      </w:r>
      <w:r w:rsidR="00421847">
        <w:t xml:space="preserve"> </w:t>
      </w:r>
      <w:r w:rsidRPr="007707E6">
        <w:t>supply</w:t>
      </w:r>
      <w:r w:rsidR="00421847">
        <w:t xml:space="preserve"> </w:t>
      </w:r>
      <w:r w:rsidRPr="007707E6">
        <w:t>agreement</w:t>
      </w:r>
      <w:r>
        <w:t>s</w:t>
      </w:r>
    </w:p>
    <w:p w14:paraId="3D704E97" w14:textId="5B1CC702" w:rsidR="00FC6EC7" w:rsidRPr="007707E6" w:rsidRDefault="00FC6EC7" w:rsidP="00FC6EC7">
      <w:pPr>
        <w:pStyle w:val="ModifiedListParagraph"/>
        <w:rPr>
          <w:b/>
        </w:rPr>
      </w:pPr>
      <w:r w:rsidRPr="007707E6">
        <w:t>If</w:t>
      </w:r>
      <w:r w:rsidR="00421847">
        <w:t xml:space="preserve"> </w:t>
      </w:r>
      <w:r w:rsidRPr="007707E6">
        <w:t>we</w:t>
      </w:r>
      <w:r w:rsidR="00421847">
        <w:t xml:space="preserve"> </w:t>
      </w:r>
      <w:r w:rsidRPr="007707E6">
        <w:t>are</w:t>
      </w:r>
      <w:r w:rsidR="00421847">
        <w:t xml:space="preserve"> </w:t>
      </w:r>
      <w:r w:rsidRPr="007707E6">
        <w:t>unable</w:t>
      </w:r>
      <w:r w:rsidR="00421847">
        <w:t xml:space="preserve"> </w:t>
      </w:r>
      <w:r w:rsidRPr="007707E6">
        <w:t>to</w:t>
      </w:r>
      <w:r w:rsidR="00421847">
        <w:t xml:space="preserve"> </w:t>
      </w:r>
      <w:r w:rsidRPr="007707E6">
        <w:t>supply</w:t>
      </w:r>
      <w:r w:rsidR="00421847">
        <w:t xml:space="preserve"> </w:t>
      </w:r>
      <w:r w:rsidRPr="007707E6">
        <w:t>your</w:t>
      </w:r>
      <w:r w:rsidR="00421847">
        <w:t xml:space="preserve"> </w:t>
      </w:r>
      <w:proofErr w:type="spellStart"/>
      <w:r>
        <w:t>PureEngage</w:t>
      </w:r>
      <w:proofErr w:type="spellEnd"/>
      <w:r w:rsidR="00421847">
        <w:t xml:space="preserve"> </w:t>
      </w:r>
      <w:r>
        <w:t>S</w:t>
      </w:r>
      <w:r w:rsidRPr="007707E6">
        <w:t>ervice</w:t>
      </w:r>
      <w:r w:rsidR="00421847">
        <w:t xml:space="preserve"> </w:t>
      </w:r>
      <w:r w:rsidRPr="007707E6">
        <w:t>due</w:t>
      </w:r>
      <w:r w:rsidR="00421847">
        <w:t xml:space="preserve"> </w:t>
      </w:r>
      <w:r w:rsidRPr="007707E6">
        <w:t>to</w:t>
      </w:r>
      <w:r w:rsidR="00421847">
        <w:t xml:space="preserve"> </w:t>
      </w:r>
      <w:r w:rsidRPr="007707E6">
        <w:t>the</w:t>
      </w:r>
      <w:r w:rsidR="00421847">
        <w:t xml:space="preserve"> </w:t>
      </w:r>
      <w:r w:rsidRPr="007707E6">
        <w:t>expiry</w:t>
      </w:r>
      <w:r w:rsidR="00421847">
        <w:t xml:space="preserve"> </w:t>
      </w:r>
      <w:r w:rsidRPr="007707E6">
        <w:t>or</w:t>
      </w:r>
      <w:r w:rsidR="00421847">
        <w:t xml:space="preserve"> </w:t>
      </w:r>
      <w:r w:rsidRPr="007707E6">
        <w:t>termination</w:t>
      </w:r>
      <w:r w:rsidR="00421847">
        <w:t xml:space="preserve"> </w:t>
      </w:r>
      <w:r w:rsidRPr="007707E6">
        <w:t>of</w:t>
      </w:r>
      <w:r w:rsidR="00421847">
        <w:t xml:space="preserve"> </w:t>
      </w:r>
      <w:r w:rsidRPr="007707E6">
        <w:t>any</w:t>
      </w:r>
      <w:r w:rsidR="00421847">
        <w:t xml:space="preserve"> </w:t>
      </w:r>
      <w:r w:rsidRPr="007707E6">
        <w:t>agreement</w:t>
      </w:r>
      <w:r w:rsidR="00421847">
        <w:t xml:space="preserve"> </w:t>
      </w:r>
      <w:r w:rsidRPr="007707E6">
        <w:t>between</w:t>
      </w:r>
      <w:r w:rsidR="00421847">
        <w:t xml:space="preserve"> </w:t>
      </w:r>
      <w:r w:rsidRPr="007707E6">
        <w:t>us</w:t>
      </w:r>
      <w:r w:rsidR="00421847">
        <w:t xml:space="preserve"> </w:t>
      </w:r>
      <w:r w:rsidRPr="007707E6">
        <w:t>and</w:t>
      </w:r>
      <w:r w:rsidR="00421847">
        <w:t xml:space="preserve"> </w:t>
      </w:r>
      <w:r w:rsidRPr="007707E6">
        <w:t>any</w:t>
      </w:r>
      <w:r w:rsidR="00421847">
        <w:t xml:space="preserve"> </w:t>
      </w:r>
      <w:r w:rsidRPr="007707E6">
        <w:t>of</w:t>
      </w:r>
      <w:r w:rsidR="00421847">
        <w:t xml:space="preserve"> </w:t>
      </w:r>
      <w:r w:rsidRPr="007707E6">
        <w:t>our</w:t>
      </w:r>
      <w:r w:rsidR="00421847">
        <w:t xml:space="preserve"> </w:t>
      </w:r>
      <w:r w:rsidRPr="007707E6">
        <w:t>suppliers,</w:t>
      </w:r>
      <w:r w:rsidR="00421847">
        <w:t xml:space="preserve"> </w:t>
      </w:r>
      <w:r w:rsidRPr="007707E6">
        <w:t>we</w:t>
      </w:r>
      <w:r w:rsidR="00421847">
        <w:t xml:space="preserve"> </w:t>
      </w:r>
      <w:r w:rsidRPr="007707E6">
        <w:t>may</w:t>
      </w:r>
      <w:r w:rsidR="00421847">
        <w:t xml:space="preserve"> </w:t>
      </w:r>
      <w:r w:rsidRPr="007707E6">
        <w:t>cancel</w:t>
      </w:r>
      <w:r w:rsidR="00421847">
        <w:t xml:space="preserve"> </w:t>
      </w:r>
      <w:r w:rsidRPr="007707E6">
        <w:t>your</w:t>
      </w:r>
      <w:r w:rsidR="00421847">
        <w:t xml:space="preserve"> </w:t>
      </w:r>
      <w:proofErr w:type="spellStart"/>
      <w:r>
        <w:t>PureEngage</w:t>
      </w:r>
      <w:proofErr w:type="spellEnd"/>
      <w:r w:rsidR="00421847">
        <w:t xml:space="preserve"> </w:t>
      </w:r>
      <w:r>
        <w:t>Service</w:t>
      </w:r>
      <w:r w:rsidR="00421847">
        <w:t xml:space="preserve"> </w:t>
      </w:r>
      <w:r w:rsidRPr="007707E6">
        <w:t>(or</w:t>
      </w:r>
      <w:r w:rsidR="00421847">
        <w:t xml:space="preserve"> </w:t>
      </w:r>
      <w:r w:rsidRPr="007707E6">
        <w:t>any</w:t>
      </w:r>
      <w:r w:rsidR="00421847">
        <w:t xml:space="preserve"> </w:t>
      </w:r>
      <w:r w:rsidRPr="007707E6">
        <w:t>part</w:t>
      </w:r>
      <w:r w:rsidR="00421847">
        <w:t xml:space="preserve"> </w:t>
      </w:r>
      <w:r w:rsidRPr="007707E6">
        <w:t>of</w:t>
      </w:r>
      <w:r w:rsidR="00421847">
        <w:t xml:space="preserve"> </w:t>
      </w:r>
      <w:r w:rsidRPr="007707E6">
        <w:t>it)</w:t>
      </w:r>
      <w:r w:rsidR="00421847">
        <w:t xml:space="preserve"> </w:t>
      </w:r>
      <w:r w:rsidR="00357F20">
        <w:t xml:space="preserve">or transfer you to a reasonably comparable service </w:t>
      </w:r>
      <w:r>
        <w:t>without</w:t>
      </w:r>
      <w:r w:rsidR="00421847">
        <w:t xml:space="preserve"> </w:t>
      </w:r>
      <w:r>
        <w:t>liability</w:t>
      </w:r>
      <w:r w:rsidR="00421847">
        <w:t xml:space="preserve"> </w:t>
      </w:r>
      <w:r>
        <w:t>to</w:t>
      </w:r>
      <w:r w:rsidR="00421847">
        <w:t xml:space="preserve"> </w:t>
      </w:r>
      <w:r>
        <w:t>you</w:t>
      </w:r>
      <w:r w:rsidRPr="007707E6">
        <w:t>.</w:t>
      </w:r>
      <w:r w:rsidR="00421847">
        <w:t xml:space="preserve"> </w:t>
      </w:r>
      <w:r w:rsidRPr="007707E6">
        <w:t>We</w:t>
      </w:r>
      <w:r w:rsidR="00421847">
        <w:t xml:space="preserve"> </w:t>
      </w:r>
      <w:r w:rsidRPr="007707E6">
        <w:t>will</w:t>
      </w:r>
      <w:r w:rsidR="00421847">
        <w:t xml:space="preserve"> </w:t>
      </w:r>
      <w:r w:rsidRPr="007707E6">
        <w:t>give</w:t>
      </w:r>
      <w:r w:rsidR="00421847">
        <w:t xml:space="preserve"> </w:t>
      </w:r>
      <w:r w:rsidRPr="007707E6">
        <w:t>you</w:t>
      </w:r>
      <w:r w:rsidR="00421847">
        <w:t xml:space="preserve"> </w:t>
      </w:r>
      <w:r w:rsidRPr="007707E6">
        <w:t>much</w:t>
      </w:r>
      <w:r w:rsidR="00421847">
        <w:t xml:space="preserve"> </w:t>
      </w:r>
      <w:r w:rsidRPr="007707E6">
        <w:t>notice</w:t>
      </w:r>
      <w:r w:rsidR="00421847">
        <w:t xml:space="preserve"> </w:t>
      </w:r>
      <w:r w:rsidRPr="007707E6">
        <w:t>as</w:t>
      </w:r>
      <w:r w:rsidR="00421847">
        <w:t xml:space="preserve"> </w:t>
      </w:r>
      <w:r w:rsidRPr="007707E6">
        <w:t>possible</w:t>
      </w:r>
      <w:r w:rsidR="00421847">
        <w:t xml:space="preserve"> </w:t>
      </w:r>
      <w:r w:rsidRPr="007707E6">
        <w:t>in</w:t>
      </w:r>
      <w:r w:rsidR="00421847">
        <w:t xml:space="preserve"> </w:t>
      </w:r>
      <w:r w:rsidRPr="007707E6">
        <w:t>the</w:t>
      </w:r>
      <w:r w:rsidR="00421847">
        <w:t xml:space="preserve"> </w:t>
      </w:r>
      <w:r w:rsidRPr="007707E6">
        <w:t>circumstances</w:t>
      </w:r>
      <w:r>
        <w:t>.</w:t>
      </w:r>
      <w:r w:rsidR="00357F20" w:rsidRPr="00357F20">
        <w:t xml:space="preserve"> </w:t>
      </w:r>
      <w:r w:rsidR="00357F20">
        <w:t xml:space="preserve"> </w:t>
      </w:r>
      <w:r w:rsidR="00357F20" w:rsidRPr="00357F20">
        <w:t>If we transfer you to a reasonably comparable service and this has more than a minor detrimental impact on you, you may cancel your service without having to pay any early termination charges for that service.</w:t>
      </w:r>
    </w:p>
    <w:p w14:paraId="1883BBA5" w14:textId="35D241A7" w:rsidR="00FC6EC7" w:rsidRPr="00C213F9" w:rsidRDefault="00FC6EC7" w:rsidP="00FC6EC7">
      <w:pPr>
        <w:pStyle w:val="ListHeading2"/>
        <w:rPr>
          <w:caps/>
        </w:rPr>
      </w:pPr>
      <w:bookmarkStart w:id="61" w:name="_Toc104968106"/>
      <w:r w:rsidRPr="00C213F9">
        <w:t>SERVICE</w:t>
      </w:r>
      <w:r w:rsidR="00421847">
        <w:t xml:space="preserve"> </w:t>
      </w:r>
      <w:r w:rsidRPr="00C213F9">
        <w:t>LIMITATIONS</w:t>
      </w:r>
      <w:bookmarkEnd w:id="61"/>
    </w:p>
    <w:p w14:paraId="10C25E25" w14:textId="01D41F12" w:rsidR="00FC6EC7" w:rsidRPr="00916D61" w:rsidRDefault="00FC6EC7" w:rsidP="00FC6EC7">
      <w:pPr>
        <w:pStyle w:val="ModifiedListParagraph"/>
      </w:pPr>
      <w:r>
        <w:t>You</w:t>
      </w:r>
      <w:r w:rsidR="00421847">
        <w:t xml:space="preserve"> </w:t>
      </w:r>
      <w:r>
        <w:t>acknowledge</w:t>
      </w:r>
      <w:r w:rsidR="00421847">
        <w:t xml:space="preserve"> </w:t>
      </w:r>
      <w:r>
        <w:t>and</w:t>
      </w:r>
      <w:r w:rsidR="00421847">
        <w:t xml:space="preserve"> </w:t>
      </w:r>
      <w:r>
        <w:t>agree</w:t>
      </w:r>
      <w:r w:rsidR="00421847">
        <w:t xml:space="preserve"> </w:t>
      </w:r>
      <w:r>
        <w:t>that:</w:t>
      </w:r>
    </w:p>
    <w:p w14:paraId="0BA26392" w14:textId="2AECF22E" w:rsidR="00FC6EC7" w:rsidRPr="001D0BC9" w:rsidRDefault="00FC6EC7" w:rsidP="00FC6EC7">
      <w:pPr>
        <w:pStyle w:val="ModifiedListParagraphlistlevel3"/>
      </w:pPr>
      <w:r>
        <w:t>the</w:t>
      </w:r>
      <w:r w:rsidR="00421847">
        <w:t xml:space="preserve"> </w:t>
      </w:r>
      <w:r>
        <w:t>Internet</w:t>
      </w:r>
      <w:r w:rsidR="00421847">
        <w:t xml:space="preserve"> </w:t>
      </w:r>
      <w:r>
        <w:t>is</w:t>
      </w:r>
      <w:r w:rsidR="00421847">
        <w:t xml:space="preserve"> </w:t>
      </w:r>
      <w:r>
        <w:t>not</w:t>
      </w:r>
      <w:r w:rsidR="00421847">
        <w:t xml:space="preserve"> </w:t>
      </w:r>
      <w:r>
        <w:t>secure</w:t>
      </w:r>
      <w:r w:rsidR="00421847">
        <w:t xml:space="preserve"> </w:t>
      </w:r>
      <w:r>
        <w:t>and</w:t>
      </w:r>
      <w:r w:rsidR="00421847">
        <w:t xml:space="preserve"> </w:t>
      </w:r>
      <w:r>
        <w:t>not</w:t>
      </w:r>
      <w:r w:rsidR="00421847">
        <w:t xml:space="preserve"> </w:t>
      </w:r>
      <w:r>
        <w:t>subject</w:t>
      </w:r>
      <w:r w:rsidR="00421847">
        <w:t xml:space="preserve"> </w:t>
      </w:r>
      <w:r>
        <w:t>to</w:t>
      </w:r>
      <w:r w:rsidR="00421847">
        <w:t xml:space="preserve"> </w:t>
      </w:r>
      <w:r>
        <w:t>performance</w:t>
      </w:r>
      <w:r w:rsidR="00421847">
        <w:t xml:space="preserve"> </w:t>
      </w:r>
      <w:r>
        <w:t>standards.</w:t>
      </w:r>
      <w:r w:rsidR="00421847">
        <w:t xml:space="preserve">  </w:t>
      </w:r>
      <w:r>
        <w:t>Data</w:t>
      </w:r>
      <w:r w:rsidR="00421847">
        <w:t xml:space="preserve"> </w:t>
      </w:r>
      <w:r>
        <w:t>sent</w:t>
      </w:r>
      <w:r w:rsidR="00421847">
        <w:t xml:space="preserve"> </w:t>
      </w:r>
      <w:r>
        <w:t>across</w:t>
      </w:r>
      <w:r w:rsidR="00421847">
        <w:t xml:space="preserve"> </w:t>
      </w:r>
      <w:r>
        <w:t>the</w:t>
      </w:r>
      <w:r w:rsidR="00421847">
        <w:t xml:space="preserve"> </w:t>
      </w:r>
      <w:r>
        <w:t>Internet</w:t>
      </w:r>
      <w:r w:rsidR="00421847">
        <w:t xml:space="preserve"> </w:t>
      </w:r>
      <w:r>
        <w:t>may</w:t>
      </w:r>
      <w:r w:rsidR="00421847">
        <w:t xml:space="preserve"> </w:t>
      </w:r>
      <w:r>
        <w:t>be</w:t>
      </w:r>
      <w:r w:rsidR="00421847">
        <w:t xml:space="preserve"> </w:t>
      </w:r>
      <w:r>
        <w:t>delayed</w:t>
      </w:r>
      <w:r w:rsidR="00421847">
        <w:t xml:space="preserve"> </w:t>
      </w:r>
      <w:r>
        <w:t>or</w:t>
      </w:r>
      <w:r w:rsidR="00421847">
        <w:t xml:space="preserve"> </w:t>
      </w:r>
      <w:r>
        <w:t>lost,</w:t>
      </w:r>
      <w:r w:rsidR="00421847">
        <w:t xml:space="preserve"> </w:t>
      </w:r>
      <w:r>
        <w:t>and</w:t>
      </w:r>
      <w:r w:rsidR="00421847">
        <w:t xml:space="preserve"> </w:t>
      </w:r>
      <w:r>
        <w:t>we</w:t>
      </w:r>
      <w:r w:rsidR="00421847">
        <w:t xml:space="preserve"> </w:t>
      </w:r>
      <w:r>
        <w:t>cannot</w:t>
      </w:r>
      <w:r w:rsidR="00421847">
        <w:t xml:space="preserve"> </w:t>
      </w:r>
      <w:r>
        <w:t>guarantee</w:t>
      </w:r>
      <w:r w:rsidR="00421847">
        <w:t xml:space="preserve"> </w:t>
      </w:r>
      <w:r>
        <w:t>application</w:t>
      </w:r>
      <w:r w:rsidR="00421847">
        <w:t xml:space="preserve"> </w:t>
      </w:r>
      <w:r>
        <w:t>response</w:t>
      </w:r>
      <w:r w:rsidR="00421847">
        <w:t xml:space="preserve"> </w:t>
      </w:r>
      <w:r>
        <w:t>times</w:t>
      </w:r>
      <w:r w:rsidR="00421847">
        <w:t xml:space="preserve"> </w:t>
      </w:r>
      <w:r>
        <w:t>of,</w:t>
      </w:r>
      <w:r w:rsidR="00421847">
        <w:t xml:space="preserve"> </w:t>
      </w:r>
      <w:r>
        <w:t>or</w:t>
      </w:r>
      <w:r w:rsidR="00421847">
        <w:t xml:space="preserve"> </w:t>
      </w:r>
      <w:r>
        <w:t>stability</w:t>
      </w:r>
      <w:r w:rsidR="00421847">
        <w:t xml:space="preserve"> </w:t>
      </w:r>
      <w:r>
        <w:t>of</w:t>
      </w:r>
      <w:r w:rsidR="00421847">
        <w:t xml:space="preserve"> </w:t>
      </w:r>
      <w:r>
        <w:t>connections</w:t>
      </w:r>
      <w:r w:rsidR="00421847">
        <w:t xml:space="preserve"> </w:t>
      </w:r>
      <w:r>
        <w:t>to,</w:t>
      </w:r>
      <w:r w:rsidR="00421847">
        <w:t xml:space="preserve"> </w:t>
      </w:r>
      <w:r>
        <w:t>your</w:t>
      </w:r>
      <w:r w:rsidR="00421847">
        <w:t xml:space="preserve"> </w:t>
      </w:r>
      <w:proofErr w:type="spellStart"/>
      <w:r>
        <w:t>PureEngage</w:t>
      </w:r>
      <w:proofErr w:type="spellEnd"/>
      <w:r w:rsidR="00421847">
        <w:t xml:space="preserve"> </w:t>
      </w:r>
      <w:proofErr w:type="gramStart"/>
      <w:r>
        <w:t>Service;</w:t>
      </w:r>
      <w:proofErr w:type="gramEnd"/>
    </w:p>
    <w:p w14:paraId="6FD29F5E" w14:textId="185D188B" w:rsidR="00FC6EC7" w:rsidRDefault="00FC6EC7" w:rsidP="00FC6EC7">
      <w:pPr>
        <w:pStyle w:val="ModifiedListParagraphlistlevel3"/>
      </w:pPr>
      <w:r>
        <w:t>the</w:t>
      </w:r>
      <w:r w:rsidR="00421847">
        <w:t xml:space="preserve"> </w:t>
      </w:r>
      <w:proofErr w:type="spellStart"/>
      <w:r>
        <w:t>PureEngage</w:t>
      </w:r>
      <w:proofErr w:type="spellEnd"/>
      <w:r w:rsidR="00421847">
        <w:t xml:space="preserve"> </w:t>
      </w:r>
      <w:r>
        <w:t>Service</w:t>
      </w:r>
      <w:r w:rsidR="00421847">
        <w:t xml:space="preserve"> </w:t>
      </w:r>
      <w:r>
        <w:t>is</w:t>
      </w:r>
      <w:r w:rsidR="00421847">
        <w:t xml:space="preserve"> </w:t>
      </w:r>
      <w:r>
        <w:t>accessible</w:t>
      </w:r>
      <w:r w:rsidR="00421847">
        <w:t xml:space="preserve"> </w:t>
      </w:r>
      <w:r>
        <w:t>only</w:t>
      </w:r>
      <w:r w:rsidR="00421847">
        <w:t xml:space="preserve"> </w:t>
      </w:r>
      <w:r>
        <w:t>through</w:t>
      </w:r>
      <w:r w:rsidR="00421847">
        <w:t xml:space="preserve"> </w:t>
      </w:r>
      <w:r>
        <w:t>a</w:t>
      </w:r>
      <w:r w:rsidR="00421847">
        <w:t xml:space="preserve"> </w:t>
      </w:r>
      <w:r>
        <w:t>private</w:t>
      </w:r>
      <w:r w:rsidR="00421847">
        <w:t xml:space="preserve"> </w:t>
      </w:r>
      <w:r>
        <w:t>cloud</w:t>
      </w:r>
      <w:r w:rsidR="00421847">
        <w:t xml:space="preserve"> </w:t>
      </w:r>
      <w:r>
        <w:t>(dedicated)</w:t>
      </w:r>
      <w:r w:rsidR="00421847">
        <w:t xml:space="preserve"> </w:t>
      </w:r>
      <w:r>
        <w:t>network</w:t>
      </w:r>
      <w:r w:rsidR="00421847">
        <w:t xml:space="preserve"> </w:t>
      </w:r>
      <w:r>
        <w:t>or</w:t>
      </w:r>
      <w:r w:rsidR="00421847">
        <w:t xml:space="preserve"> </w:t>
      </w:r>
      <w:r>
        <w:t>a</w:t>
      </w:r>
      <w:r w:rsidR="00421847">
        <w:t xml:space="preserve"> </w:t>
      </w:r>
      <w:r>
        <w:t>cloud</w:t>
      </w:r>
      <w:r w:rsidR="00421847">
        <w:t xml:space="preserve"> </w:t>
      </w:r>
      <w:r>
        <w:t>(shared)</w:t>
      </w:r>
      <w:r w:rsidR="00421847">
        <w:t xml:space="preserve"> </w:t>
      </w:r>
      <w:r>
        <w:t>network,</w:t>
      </w:r>
      <w:r w:rsidR="00421847">
        <w:t xml:space="preserve"> </w:t>
      </w:r>
      <w:r>
        <w:t>and</w:t>
      </w:r>
      <w:r w:rsidR="00421847">
        <w:t xml:space="preserve"> </w:t>
      </w:r>
      <w:r>
        <w:t>therefore</w:t>
      </w:r>
      <w:r w:rsidR="00421847">
        <w:t xml:space="preserve"> </w:t>
      </w:r>
      <w:r>
        <w:t>it</w:t>
      </w:r>
      <w:r w:rsidR="00421847">
        <w:t xml:space="preserve"> </w:t>
      </w:r>
      <w:r>
        <w:t>may</w:t>
      </w:r>
      <w:r w:rsidR="00421847">
        <w:t xml:space="preserve"> </w:t>
      </w:r>
      <w:r>
        <w:t>not</w:t>
      </w:r>
      <w:r w:rsidR="00421847">
        <w:t xml:space="preserve"> </w:t>
      </w:r>
      <w:r>
        <w:t>be</w:t>
      </w:r>
      <w:r w:rsidR="00421847">
        <w:t xml:space="preserve"> </w:t>
      </w:r>
      <w:r>
        <w:t>continuously</w:t>
      </w:r>
      <w:r w:rsidR="00421847">
        <w:t xml:space="preserve"> </w:t>
      </w:r>
      <w:r>
        <w:t>accessible</w:t>
      </w:r>
      <w:r w:rsidR="00421847">
        <w:t xml:space="preserve"> </w:t>
      </w:r>
      <w:r>
        <w:t>due</w:t>
      </w:r>
      <w:r w:rsidR="00421847">
        <w:t xml:space="preserve"> </w:t>
      </w:r>
      <w:r>
        <w:t>to</w:t>
      </w:r>
      <w:r w:rsidR="00421847">
        <w:t xml:space="preserve"> </w:t>
      </w:r>
      <w:r>
        <w:t>reliance</w:t>
      </w:r>
      <w:r w:rsidR="00421847">
        <w:t xml:space="preserve"> </w:t>
      </w:r>
      <w:r>
        <w:t>on</w:t>
      </w:r>
      <w:r w:rsidR="00421847">
        <w:t xml:space="preserve"> </w:t>
      </w:r>
      <w:r>
        <w:t>the</w:t>
      </w:r>
      <w:r w:rsidR="00421847">
        <w:t xml:space="preserve"> </w:t>
      </w:r>
      <w:r>
        <w:t>Internet;</w:t>
      </w:r>
      <w:r w:rsidR="00421847">
        <w:t xml:space="preserve"> </w:t>
      </w:r>
      <w:r>
        <w:t>and</w:t>
      </w:r>
    </w:p>
    <w:p w14:paraId="7E38D65A" w14:textId="1DD04E23" w:rsidR="00FC6EC7" w:rsidRDefault="00FC6EC7" w:rsidP="00FC6EC7">
      <w:pPr>
        <w:pStyle w:val="ModifiedListParagraphlistlevel3"/>
      </w:pPr>
      <w:r>
        <w:t>you</w:t>
      </w:r>
      <w:r w:rsidR="00421847">
        <w:t xml:space="preserve"> </w:t>
      </w:r>
      <w:r>
        <w:t>are</w:t>
      </w:r>
      <w:r w:rsidR="00421847">
        <w:t xml:space="preserve"> </w:t>
      </w:r>
      <w:r>
        <w:t>solely</w:t>
      </w:r>
      <w:r w:rsidR="00421847">
        <w:t xml:space="preserve"> </w:t>
      </w:r>
      <w:r>
        <w:t>responsible</w:t>
      </w:r>
      <w:r w:rsidR="00421847">
        <w:t xml:space="preserve"> </w:t>
      </w:r>
      <w:r>
        <w:t>for</w:t>
      </w:r>
      <w:r w:rsidR="00421847">
        <w:t xml:space="preserve"> </w:t>
      </w:r>
      <w:r>
        <w:t>any</w:t>
      </w:r>
      <w:r w:rsidR="00421847">
        <w:t xml:space="preserve"> </w:t>
      </w:r>
      <w:r>
        <w:t>data</w:t>
      </w:r>
      <w:r w:rsidR="00421847">
        <w:t xml:space="preserve"> </w:t>
      </w:r>
      <w:r>
        <w:t>or</w:t>
      </w:r>
      <w:r w:rsidR="00421847">
        <w:t xml:space="preserve"> </w:t>
      </w:r>
      <w:r>
        <w:t>recordings</w:t>
      </w:r>
      <w:r w:rsidR="00421847">
        <w:t xml:space="preserve"> </w:t>
      </w:r>
      <w:r>
        <w:t>you</w:t>
      </w:r>
      <w:r w:rsidR="00421847">
        <w:t xml:space="preserve"> </w:t>
      </w:r>
      <w:r>
        <w:t>place</w:t>
      </w:r>
      <w:r w:rsidR="00421847">
        <w:t xml:space="preserve"> </w:t>
      </w:r>
      <w:r>
        <w:t>in</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including</w:t>
      </w:r>
      <w:r w:rsidR="00421847">
        <w:t xml:space="preserve"> </w:t>
      </w:r>
      <w:r>
        <w:t>the</w:t>
      </w:r>
      <w:r w:rsidR="00421847">
        <w:t xml:space="preserve"> </w:t>
      </w:r>
      <w:r>
        <w:t>quality,</w:t>
      </w:r>
      <w:r w:rsidR="00421847">
        <w:t xml:space="preserve"> </w:t>
      </w:r>
      <w:proofErr w:type="gramStart"/>
      <w:r>
        <w:t>accuracy</w:t>
      </w:r>
      <w:proofErr w:type="gramEnd"/>
      <w:r w:rsidR="00421847">
        <w:t xml:space="preserve"> </w:t>
      </w:r>
      <w:r>
        <w:t>and</w:t>
      </w:r>
      <w:r w:rsidR="00421847">
        <w:t xml:space="preserve"> </w:t>
      </w:r>
      <w:r>
        <w:t>completeness</w:t>
      </w:r>
      <w:r w:rsidR="00421847">
        <w:t xml:space="preserve"> </w:t>
      </w:r>
      <w:r>
        <w:t>of</w:t>
      </w:r>
      <w:r w:rsidR="00421847">
        <w:t xml:space="preserve"> </w:t>
      </w:r>
      <w:r>
        <w:t>that</w:t>
      </w:r>
      <w:r w:rsidR="00421847">
        <w:t xml:space="preserve"> </w:t>
      </w:r>
      <w:r>
        <w:t>data.</w:t>
      </w:r>
    </w:p>
    <w:p w14:paraId="6584289D" w14:textId="6CACCC51" w:rsidR="00FC6EC7" w:rsidRDefault="00FC6EC7" w:rsidP="00FC6EC7">
      <w:pPr>
        <w:pStyle w:val="ModifiedListParagraph"/>
      </w:pPr>
      <w:r>
        <w:t>You</w:t>
      </w:r>
      <w:r w:rsidR="00421847">
        <w:t xml:space="preserve"> </w:t>
      </w:r>
      <w:r>
        <w:t>acknowledge</w:t>
      </w:r>
      <w:r w:rsidR="00421847">
        <w:t xml:space="preserve"> </w:t>
      </w:r>
      <w:r>
        <w:t>that</w:t>
      </w:r>
      <w:r w:rsidR="00421847">
        <w:t xml:space="preserve"> </w:t>
      </w:r>
      <w:r>
        <w:t>the</w:t>
      </w:r>
      <w:r w:rsidR="00421847">
        <w:t xml:space="preserve"> </w:t>
      </w:r>
      <w:r>
        <w:t>applicable</w:t>
      </w:r>
      <w:r w:rsidR="00421847">
        <w:t xml:space="preserve"> </w:t>
      </w:r>
      <w:r>
        <w:t>online</w:t>
      </w:r>
      <w:r w:rsidR="00421847">
        <w:t xml:space="preserve"> </w:t>
      </w:r>
      <w:r>
        <w:t>guides</w:t>
      </w:r>
      <w:r w:rsidR="00421847">
        <w:t xml:space="preserve"> </w:t>
      </w:r>
      <w:r>
        <w:t>contain</w:t>
      </w:r>
      <w:r w:rsidR="00421847">
        <w:t xml:space="preserve"> </w:t>
      </w:r>
      <w:r>
        <w:t>important</w:t>
      </w:r>
      <w:r w:rsidR="00421847">
        <w:t xml:space="preserve"> </w:t>
      </w:r>
      <w:r>
        <w:t>information</w:t>
      </w:r>
      <w:r w:rsidR="00421847">
        <w:t xml:space="preserve"> </w:t>
      </w:r>
      <w:r>
        <w:t>relating</w:t>
      </w:r>
      <w:r w:rsidR="00421847">
        <w:t xml:space="preserve"> </w:t>
      </w:r>
      <w:r>
        <w:t>to</w:t>
      </w:r>
      <w:r w:rsidR="00421847">
        <w:t xml:space="preserve"> </w:t>
      </w:r>
      <w:r>
        <w:t>the</w:t>
      </w:r>
      <w:r w:rsidR="00421847">
        <w:t xml:space="preserve"> </w:t>
      </w:r>
      <w:r>
        <w:t>use</w:t>
      </w:r>
      <w:r w:rsidR="00421847">
        <w:t xml:space="preserve"> </w:t>
      </w:r>
      <w:r>
        <w:t>of</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Failure</w:t>
      </w:r>
      <w:r w:rsidR="00421847">
        <w:t xml:space="preserve"> </w:t>
      </w:r>
      <w:r>
        <w:t>to</w:t>
      </w:r>
      <w:r w:rsidR="00421847">
        <w:t xml:space="preserve"> </w:t>
      </w:r>
      <w:r>
        <w:t>follow</w:t>
      </w:r>
      <w:r w:rsidR="00421847">
        <w:t xml:space="preserve"> </w:t>
      </w:r>
      <w:r>
        <w:t>the</w:t>
      </w:r>
      <w:r w:rsidR="00421847">
        <w:t xml:space="preserve"> </w:t>
      </w:r>
      <w:r>
        <w:t>relevant</w:t>
      </w:r>
      <w:r w:rsidR="00421847">
        <w:t xml:space="preserve"> </w:t>
      </w:r>
      <w:r>
        <w:t>online</w:t>
      </w:r>
      <w:r w:rsidR="00421847">
        <w:t xml:space="preserve"> </w:t>
      </w:r>
      <w:r>
        <w:t>guides</w:t>
      </w:r>
      <w:r w:rsidR="00421847">
        <w:t xml:space="preserve"> </w:t>
      </w:r>
      <w:r>
        <w:t>may</w:t>
      </w:r>
      <w:r w:rsidR="00421847">
        <w:t xml:space="preserve"> </w:t>
      </w:r>
      <w:r>
        <w:t>impair</w:t>
      </w:r>
      <w:r w:rsidR="00421847">
        <w:t xml:space="preserve"> </w:t>
      </w:r>
      <w:r>
        <w:t>the</w:t>
      </w:r>
      <w:r w:rsidR="00421847">
        <w:t xml:space="preserve"> </w:t>
      </w:r>
      <w:r>
        <w:t>Service.</w:t>
      </w:r>
    </w:p>
    <w:p w14:paraId="1A16FADC" w14:textId="0B4A0690" w:rsidR="00FC6EC7" w:rsidRDefault="00FC6EC7" w:rsidP="00FC6EC7">
      <w:pPr>
        <w:pStyle w:val="ModifiedListParagraph"/>
      </w:pPr>
      <w:r>
        <w:t>You</w:t>
      </w:r>
      <w:r w:rsidR="00421847">
        <w:t xml:space="preserve"> </w:t>
      </w:r>
      <w:r>
        <w:t>are</w:t>
      </w:r>
      <w:r w:rsidR="00421847">
        <w:t xml:space="preserve"> </w:t>
      </w:r>
      <w:r>
        <w:t>solely</w:t>
      </w:r>
      <w:r w:rsidR="00421847">
        <w:t xml:space="preserve"> </w:t>
      </w:r>
      <w:r>
        <w:t>responsible</w:t>
      </w:r>
      <w:r w:rsidR="00421847">
        <w:t xml:space="preserve"> </w:t>
      </w:r>
      <w:r>
        <w:t>for</w:t>
      </w:r>
      <w:r w:rsidR="00421847">
        <w:t xml:space="preserve"> </w:t>
      </w:r>
      <w:r>
        <w:t>the</w:t>
      </w:r>
      <w:r w:rsidR="00421847">
        <w:t xml:space="preserve"> </w:t>
      </w:r>
      <w:r>
        <w:t>use</w:t>
      </w:r>
      <w:r w:rsidR="00421847">
        <w:t xml:space="preserve"> </w:t>
      </w:r>
      <w:r>
        <w:t>(or</w:t>
      </w:r>
      <w:r w:rsidR="00421847">
        <w:t xml:space="preserve"> </w:t>
      </w:r>
      <w:r>
        <w:t>attempted</w:t>
      </w:r>
      <w:r w:rsidR="00421847">
        <w:t xml:space="preserve"> </w:t>
      </w:r>
      <w:r>
        <w:t>use)</w:t>
      </w:r>
      <w:r w:rsidR="00421847">
        <w:t xml:space="preserve"> </w:t>
      </w:r>
      <w:r>
        <w:t>of</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by</w:t>
      </w:r>
      <w:r w:rsidR="00421847">
        <w:t xml:space="preserve"> </w:t>
      </w:r>
      <w:r>
        <w:t>you</w:t>
      </w:r>
      <w:r w:rsidR="00421847">
        <w:t xml:space="preserve"> </w:t>
      </w:r>
      <w:r>
        <w:t>and/or</w:t>
      </w:r>
      <w:r w:rsidR="00421847">
        <w:t xml:space="preserve"> </w:t>
      </w:r>
      <w:r>
        <w:t>any</w:t>
      </w:r>
      <w:r w:rsidR="00421847">
        <w:t xml:space="preserve"> </w:t>
      </w:r>
      <w:r>
        <w:t>third</w:t>
      </w:r>
      <w:r w:rsidR="00421847">
        <w:t xml:space="preserve"> </w:t>
      </w:r>
      <w:r>
        <w:t>party</w:t>
      </w:r>
      <w:r w:rsidR="00421847">
        <w:t xml:space="preserve"> </w:t>
      </w:r>
      <w:r>
        <w:t>whether</w:t>
      </w:r>
      <w:r w:rsidR="00421847">
        <w:t xml:space="preserve"> </w:t>
      </w:r>
      <w:proofErr w:type="spellStart"/>
      <w:r>
        <w:t>authorised</w:t>
      </w:r>
      <w:proofErr w:type="spellEnd"/>
      <w:r w:rsidR="00421847">
        <w:t xml:space="preserve"> </w:t>
      </w:r>
      <w:r>
        <w:t>or</w:t>
      </w:r>
      <w:r w:rsidR="00421847">
        <w:t xml:space="preserve"> </w:t>
      </w:r>
      <w:r>
        <w:t>not.</w:t>
      </w:r>
    </w:p>
    <w:p w14:paraId="7EA28C01" w14:textId="36296441" w:rsidR="00FC6EC7" w:rsidRPr="00CF17FC" w:rsidRDefault="00FC6EC7" w:rsidP="00FC6EC7">
      <w:pPr>
        <w:pStyle w:val="ModifiedListParagraph"/>
      </w:pPr>
      <w:r w:rsidRPr="00CF17FC">
        <w:t>You</w:t>
      </w:r>
      <w:r w:rsidR="00421847">
        <w:t xml:space="preserve"> </w:t>
      </w:r>
      <w:r w:rsidRPr="00CF17FC">
        <w:t>must</w:t>
      </w:r>
      <w:r w:rsidR="00421847">
        <w:t xml:space="preserve"> </w:t>
      </w:r>
      <w:r w:rsidRPr="00CF17FC">
        <w:t>comply</w:t>
      </w:r>
      <w:r w:rsidR="00421847">
        <w:t xml:space="preserve"> </w:t>
      </w:r>
      <w:r w:rsidRPr="00CF17FC">
        <w:t>with</w:t>
      </w:r>
      <w:r w:rsidR="00421847">
        <w:t xml:space="preserve"> </w:t>
      </w:r>
      <w:r w:rsidRPr="00CF17FC">
        <w:t>our</w:t>
      </w:r>
      <w:r w:rsidR="00421847">
        <w:t xml:space="preserve"> </w:t>
      </w:r>
      <w:r w:rsidRPr="00CF17FC">
        <w:t>instructions</w:t>
      </w:r>
      <w:r w:rsidR="00421847">
        <w:t xml:space="preserve"> </w:t>
      </w:r>
      <w:r w:rsidRPr="00CF17FC">
        <w:t>regarding</w:t>
      </w:r>
      <w:r w:rsidR="00421847">
        <w:t xml:space="preserve"> </w:t>
      </w:r>
      <w:r w:rsidRPr="00CF17FC">
        <w:t>your</w:t>
      </w:r>
      <w:r w:rsidR="00421847">
        <w:t xml:space="preserve"> </w:t>
      </w:r>
      <w:r w:rsidRPr="00CF17FC">
        <w:t>use</w:t>
      </w:r>
      <w:r w:rsidR="00421847">
        <w:t xml:space="preserve"> </w:t>
      </w:r>
      <w:r w:rsidRPr="00CF17FC">
        <w:t>of</w:t>
      </w:r>
      <w:r w:rsidR="00421847">
        <w:t xml:space="preserve"> </w:t>
      </w:r>
      <w:r w:rsidRPr="00CF17FC">
        <w:t>your</w:t>
      </w:r>
      <w:r w:rsidR="00421847">
        <w:t xml:space="preserve"> </w:t>
      </w:r>
      <w:proofErr w:type="spellStart"/>
      <w:r>
        <w:t>PureEngage</w:t>
      </w:r>
      <w:proofErr w:type="spellEnd"/>
      <w:r w:rsidR="00421847">
        <w:t xml:space="preserve"> </w:t>
      </w:r>
      <w:r>
        <w:t>Service.</w:t>
      </w:r>
    </w:p>
    <w:p w14:paraId="3CE20A82" w14:textId="399FE3B7" w:rsidR="00FC6EC7" w:rsidRPr="00AE5B69" w:rsidRDefault="00FC6EC7" w:rsidP="00FC6EC7">
      <w:pPr>
        <w:pStyle w:val="ModifiedListParagraph"/>
      </w:pPr>
      <w:r w:rsidRPr="00CF17FC">
        <w:t>You</w:t>
      </w:r>
      <w:r w:rsidR="00421847">
        <w:t xml:space="preserve"> </w:t>
      </w:r>
      <w:r w:rsidRPr="00CF17FC">
        <w:t>must</w:t>
      </w:r>
      <w:r w:rsidR="00421847">
        <w:t xml:space="preserve"> </w:t>
      </w:r>
      <w:r w:rsidRPr="00CF17FC">
        <w:t>keep</w:t>
      </w:r>
      <w:r w:rsidR="00421847">
        <w:t xml:space="preserve"> </w:t>
      </w:r>
      <w:r w:rsidRPr="00CF17FC">
        <w:t>your</w:t>
      </w:r>
      <w:r w:rsidR="00421847">
        <w:t xml:space="preserve"> </w:t>
      </w:r>
      <w:r w:rsidRPr="00CF17FC">
        <w:t>passwords</w:t>
      </w:r>
      <w:r w:rsidR="00421847">
        <w:t xml:space="preserve"> </w:t>
      </w:r>
      <w:r w:rsidRPr="00CF17FC">
        <w:t>or</w:t>
      </w:r>
      <w:r w:rsidR="00421847">
        <w:t xml:space="preserve"> </w:t>
      </w:r>
      <w:r w:rsidRPr="00CF17FC">
        <w:t>other</w:t>
      </w:r>
      <w:r w:rsidR="00421847">
        <w:t xml:space="preserve"> </w:t>
      </w:r>
      <w:r w:rsidRPr="00CF17FC">
        <w:t>identification</w:t>
      </w:r>
      <w:r w:rsidR="00421847">
        <w:t xml:space="preserve"> </w:t>
      </w:r>
      <w:r w:rsidRPr="00CF17FC">
        <w:t>codes</w:t>
      </w:r>
      <w:r w:rsidR="00421847">
        <w:t xml:space="preserve"> </w:t>
      </w:r>
      <w:r w:rsidRPr="00CF17FC">
        <w:t>for</w:t>
      </w:r>
      <w:r w:rsidR="00421847">
        <w:t xml:space="preserve"> </w:t>
      </w:r>
      <w:r w:rsidRPr="00CF17FC">
        <w:t>your</w:t>
      </w:r>
      <w:r w:rsidR="00421847">
        <w:t xml:space="preserve"> </w:t>
      </w:r>
      <w:proofErr w:type="spellStart"/>
      <w:r>
        <w:t>PureEngage</w:t>
      </w:r>
      <w:proofErr w:type="spellEnd"/>
      <w:r w:rsidR="00421847">
        <w:t xml:space="preserve"> </w:t>
      </w:r>
      <w:r>
        <w:t>Service</w:t>
      </w:r>
      <w:r w:rsidR="00421847">
        <w:t xml:space="preserve"> </w:t>
      </w:r>
      <w:r>
        <w:t>secure.</w:t>
      </w:r>
    </w:p>
    <w:p w14:paraId="46B9F8B7" w14:textId="77777777" w:rsidR="00FC6EC7" w:rsidRPr="00C213F9" w:rsidRDefault="00FC6EC7" w:rsidP="00FC6EC7">
      <w:pPr>
        <w:pStyle w:val="ListHeading2"/>
        <w:rPr>
          <w:caps/>
        </w:rPr>
      </w:pPr>
      <w:bookmarkStart w:id="62" w:name="_Toc104968107"/>
      <w:r w:rsidRPr="00C213F9">
        <w:t>CONTENT</w:t>
      </w:r>
      <w:bookmarkEnd w:id="62"/>
    </w:p>
    <w:p w14:paraId="67875600" w14:textId="13327957" w:rsidR="00FC6EC7" w:rsidRPr="00223269" w:rsidRDefault="00FC6EC7" w:rsidP="00F737DC">
      <w:pPr>
        <w:pStyle w:val="Heading3"/>
      </w:pPr>
      <w:r>
        <w:t>Responsibility</w:t>
      </w:r>
      <w:r w:rsidR="00421847">
        <w:t xml:space="preserve"> </w:t>
      </w:r>
      <w:r>
        <w:t>for</w:t>
      </w:r>
      <w:r w:rsidR="00421847">
        <w:t xml:space="preserve"> </w:t>
      </w:r>
      <w:r>
        <w:t>C</w:t>
      </w:r>
      <w:r w:rsidRPr="00223269">
        <w:t>ontent</w:t>
      </w:r>
    </w:p>
    <w:p w14:paraId="4DFB2FD1" w14:textId="49C295C7" w:rsidR="00FC6EC7" w:rsidRPr="00223269" w:rsidRDefault="00FC6EC7" w:rsidP="00FC6EC7">
      <w:pPr>
        <w:pStyle w:val="ModifiedListParagraph"/>
      </w:pPr>
      <w:r w:rsidRPr="00223269">
        <w:t>You</w:t>
      </w:r>
      <w:r w:rsidR="00421847">
        <w:t xml:space="preserve"> </w:t>
      </w:r>
      <w:r w:rsidRPr="00223269">
        <w:t>are</w:t>
      </w:r>
      <w:r w:rsidR="00421847">
        <w:t xml:space="preserve"> </w:t>
      </w:r>
      <w:r w:rsidRPr="00223269">
        <w:t>solely</w:t>
      </w:r>
      <w:r w:rsidR="00421847">
        <w:t xml:space="preserve"> </w:t>
      </w:r>
      <w:r w:rsidRPr="00223269">
        <w:t>responsible</w:t>
      </w:r>
      <w:r w:rsidR="00421847">
        <w:t xml:space="preserve"> </w:t>
      </w:r>
      <w:r w:rsidRPr="00223269">
        <w:t>for</w:t>
      </w:r>
      <w:r w:rsidR="00421847">
        <w:t xml:space="preserve"> </w:t>
      </w:r>
      <w:r w:rsidRPr="00223269">
        <w:t>all</w:t>
      </w:r>
      <w:r w:rsidR="00421847">
        <w:t xml:space="preserve"> </w:t>
      </w:r>
      <w:r w:rsidRPr="00223269">
        <w:t>the</w:t>
      </w:r>
      <w:r w:rsidR="00421847">
        <w:t xml:space="preserve"> </w:t>
      </w:r>
      <w:r w:rsidRPr="00223269">
        <w:t>information,</w:t>
      </w:r>
      <w:r w:rsidR="00421847">
        <w:t xml:space="preserve"> </w:t>
      </w:r>
      <w:r w:rsidRPr="00223269">
        <w:t>announcements</w:t>
      </w:r>
      <w:r>
        <w:t>,</w:t>
      </w:r>
      <w:r w:rsidR="00421847">
        <w:t xml:space="preserve"> </w:t>
      </w:r>
      <w:proofErr w:type="gramStart"/>
      <w:r>
        <w:t>materials</w:t>
      </w:r>
      <w:proofErr w:type="gramEnd"/>
      <w:r w:rsidR="00421847">
        <w:t xml:space="preserve"> </w:t>
      </w:r>
      <w:r w:rsidRPr="00223269">
        <w:t>and</w:t>
      </w:r>
      <w:r w:rsidR="00421847">
        <w:t xml:space="preserve"> </w:t>
      </w:r>
      <w:r w:rsidRPr="00223269">
        <w:t>other</w:t>
      </w:r>
      <w:r w:rsidR="00421847">
        <w:t xml:space="preserve"> </w:t>
      </w:r>
      <w:r w:rsidRPr="00223269">
        <w:t>content</w:t>
      </w:r>
      <w:r w:rsidR="00421847">
        <w:t xml:space="preserve"> </w:t>
      </w:r>
      <w:r w:rsidRPr="00223269">
        <w:t>associated</w:t>
      </w:r>
      <w:r w:rsidR="00421847">
        <w:t xml:space="preserve"> </w:t>
      </w:r>
      <w:r w:rsidRPr="00223269">
        <w:t>with</w:t>
      </w:r>
      <w:r w:rsidR="00421847">
        <w:t xml:space="preserve"> </w:t>
      </w:r>
      <w:r w:rsidRPr="00223269">
        <w:t>your</w:t>
      </w:r>
      <w:r w:rsidR="00421847">
        <w:t xml:space="preserve"> </w:t>
      </w:r>
      <w:proofErr w:type="spellStart"/>
      <w:r>
        <w:t>PureEngage</w:t>
      </w:r>
      <w:proofErr w:type="spellEnd"/>
      <w:r w:rsidR="00421847">
        <w:t xml:space="preserve"> </w:t>
      </w:r>
      <w:r>
        <w:t>Service</w:t>
      </w:r>
      <w:r w:rsidR="00421847">
        <w:t xml:space="preserve"> </w:t>
      </w:r>
      <w:r>
        <w:t>(</w:t>
      </w:r>
      <w:r w:rsidRPr="00C213F9">
        <w:rPr>
          <w:b/>
        </w:rPr>
        <w:t>Content</w:t>
      </w:r>
      <w:r>
        <w:t>)</w:t>
      </w:r>
      <w:r w:rsidR="00421847">
        <w:t xml:space="preserve"> </w:t>
      </w:r>
      <w:r w:rsidRPr="00223269">
        <w:t>and</w:t>
      </w:r>
      <w:r w:rsidR="00421847">
        <w:t xml:space="preserve"> </w:t>
      </w:r>
      <w:r w:rsidRPr="00223269">
        <w:t>for</w:t>
      </w:r>
      <w:r w:rsidR="00421847">
        <w:t xml:space="preserve"> </w:t>
      </w:r>
      <w:r w:rsidRPr="00223269">
        <w:t>arrangements</w:t>
      </w:r>
      <w:r w:rsidR="00421847">
        <w:t xml:space="preserve"> </w:t>
      </w:r>
      <w:r w:rsidRPr="00223269">
        <w:t>with</w:t>
      </w:r>
      <w:r w:rsidR="00421847">
        <w:t xml:space="preserve"> </w:t>
      </w:r>
      <w:r w:rsidRPr="00223269">
        <w:t>any</w:t>
      </w:r>
      <w:r w:rsidR="00421847">
        <w:t xml:space="preserve"> </w:t>
      </w:r>
      <w:r w:rsidRPr="00223269">
        <w:t>third</w:t>
      </w:r>
      <w:r w:rsidR="00421847">
        <w:t xml:space="preserve"> </w:t>
      </w:r>
      <w:r>
        <w:t>parties</w:t>
      </w:r>
      <w:r w:rsidR="00421847">
        <w:t xml:space="preserve"> </w:t>
      </w:r>
      <w:r>
        <w:t>to</w:t>
      </w:r>
      <w:r w:rsidR="00421847">
        <w:t xml:space="preserve"> </w:t>
      </w:r>
      <w:r>
        <w:t>access</w:t>
      </w:r>
      <w:r w:rsidR="00421847">
        <w:t xml:space="preserve"> </w:t>
      </w:r>
      <w:r>
        <w:t>that</w:t>
      </w:r>
      <w:r w:rsidR="00421847">
        <w:t xml:space="preserve"> </w:t>
      </w:r>
      <w:r>
        <w:t>C</w:t>
      </w:r>
      <w:r w:rsidRPr="00223269">
        <w:t>ontent.</w:t>
      </w:r>
    </w:p>
    <w:p w14:paraId="38663B65" w14:textId="2BC5CB21" w:rsidR="00FC6EC7" w:rsidRPr="00223269" w:rsidRDefault="00FC6EC7" w:rsidP="00FC6EC7">
      <w:pPr>
        <w:pStyle w:val="ModifiedListParagraph"/>
      </w:pPr>
      <w:r w:rsidRPr="00223269">
        <w:t>It</w:t>
      </w:r>
      <w:r w:rsidR="00421847">
        <w:t xml:space="preserve"> </w:t>
      </w:r>
      <w:r w:rsidRPr="00223269">
        <w:t>is</w:t>
      </w:r>
      <w:r w:rsidR="00421847">
        <w:t xml:space="preserve"> </w:t>
      </w:r>
      <w:r w:rsidRPr="00223269">
        <w:t>your</w:t>
      </w:r>
      <w:r w:rsidR="00421847">
        <w:t xml:space="preserve"> </w:t>
      </w:r>
      <w:r w:rsidRPr="00223269">
        <w:t>responsibility</w:t>
      </w:r>
      <w:r w:rsidR="00421847">
        <w:t xml:space="preserve"> </w:t>
      </w:r>
      <w:r w:rsidRPr="00223269">
        <w:t>to:</w:t>
      </w:r>
    </w:p>
    <w:p w14:paraId="3D09B1B0" w14:textId="77777777" w:rsidR="00680A76" w:rsidRDefault="00FC6EC7" w:rsidP="00040DDB">
      <w:pPr>
        <w:pStyle w:val="ModifiedListParagraphlistlevel3"/>
      </w:pPr>
      <w:r>
        <w:t>prepare</w:t>
      </w:r>
      <w:r w:rsidR="00421847">
        <w:t xml:space="preserve"> </w:t>
      </w:r>
      <w:r>
        <w:t>and</w:t>
      </w:r>
      <w:r w:rsidR="00421847">
        <w:t xml:space="preserve"> </w:t>
      </w:r>
      <w:r>
        <w:t>maintain</w:t>
      </w:r>
      <w:r w:rsidR="00421847">
        <w:t xml:space="preserve"> </w:t>
      </w:r>
      <w:r>
        <w:t>the</w:t>
      </w:r>
      <w:r w:rsidR="00421847">
        <w:t xml:space="preserve"> </w:t>
      </w:r>
      <w:r>
        <w:t>C</w:t>
      </w:r>
      <w:r w:rsidRPr="00223269">
        <w:t>ontent</w:t>
      </w:r>
      <w:r w:rsidR="00421847">
        <w:t xml:space="preserve"> </w:t>
      </w:r>
      <w:r w:rsidRPr="00223269">
        <w:t>unless</w:t>
      </w:r>
      <w:r w:rsidR="00421847">
        <w:t xml:space="preserve"> </w:t>
      </w:r>
      <w:r w:rsidRPr="00223269">
        <w:t>we</w:t>
      </w:r>
      <w:r w:rsidR="00421847">
        <w:t xml:space="preserve"> </w:t>
      </w:r>
      <w:r w:rsidRPr="00223269">
        <w:t>have</w:t>
      </w:r>
      <w:r w:rsidR="00421847">
        <w:t xml:space="preserve"> </w:t>
      </w:r>
      <w:r w:rsidRPr="00223269">
        <w:t>specifically</w:t>
      </w:r>
      <w:r w:rsidR="00421847">
        <w:t xml:space="preserve"> </w:t>
      </w:r>
      <w:r w:rsidRPr="00223269">
        <w:t>agreed</w:t>
      </w:r>
      <w:r w:rsidR="00421847">
        <w:t xml:space="preserve"> </w:t>
      </w:r>
      <w:r w:rsidRPr="00223269">
        <w:t>otherwise</w:t>
      </w:r>
      <w:r w:rsidR="00421847">
        <w:t xml:space="preserve"> </w:t>
      </w:r>
      <w:r w:rsidRPr="00223269">
        <w:t>in</w:t>
      </w:r>
      <w:r w:rsidR="00421847">
        <w:t xml:space="preserve"> </w:t>
      </w:r>
      <w:proofErr w:type="gramStart"/>
      <w:r w:rsidRPr="00223269">
        <w:t>writing;</w:t>
      </w:r>
      <w:proofErr w:type="gramEnd"/>
    </w:p>
    <w:p w14:paraId="604DEBAF" w14:textId="60BFE6E4" w:rsidR="00FC6EC7" w:rsidRPr="00223269" w:rsidRDefault="00FC6EC7" w:rsidP="00040DDB">
      <w:pPr>
        <w:pStyle w:val="ModifiedListParagraphlistlevel3"/>
      </w:pPr>
      <w:r>
        <w:t>deliver</w:t>
      </w:r>
      <w:r w:rsidR="00421847">
        <w:t xml:space="preserve"> </w:t>
      </w:r>
      <w:r>
        <w:t>the</w:t>
      </w:r>
      <w:r w:rsidR="00421847">
        <w:t xml:space="preserve"> </w:t>
      </w:r>
      <w:r>
        <w:t>C</w:t>
      </w:r>
      <w:r w:rsidRPr="00223269">
        <w:t>ontent</w:t>
      </w:r>
      <w:r w:rsidR="00421847">
        <w:t xml:space="preserve"> </w:t>
      </w:r>
      <w:r w:rsidRPr="00223269">
        <w:t>to</w:t>
      </w:r>
      <w:r w:rsidR="00421847">
        <w:t xml:space="preserve"> </w:t>
      </w:r>
      <w:r w:rsidRPr="00223269">
        <w:t>us</w:t>
      </w:r>
      <w:r w:rsidR="00421847">
        <w:t xml:space="preserve"> </w:t>
      </w:r>
      <w:r w:rsidRPr="00223269">
        <w:t>in</w:t>
      </w:r>
      <w:r w:rsidR="00421847">
        <w:t xml:space="preserve"> </w:t>
      </w:r>
      <w:r w:rsidRPr="00223269">
        <w:t>the</w:t>
      </w:r>
      <w:r w:rsidR="00421847">
        <w:t xml:space="preserve"> </w:t>
      </w:r>
      <w:r w:rsidRPr="00223269">
        <w:t>format</w:t>
      </w:r>
      <w:r w:rsidR="00421847">
        <w:t xml:space="preserve"> </w:t>
      </w:r>
      <w:r w:rsidRPr="00223269">
        <w:t>we</w:t>
      </w:r>
      <w:r w:rsidR="00421847">
        <w:t xml:space="preserve"> </w:t>
      </w:r>
      <w:proofErr w:type="gramStart"/>
      <w:r w:rsidRPr="00223269">
        <w:t>require;</w:t>
      </w:r>
      <w:proofErr w:type="gramEnd"/>
    </w:p>
    <w:p w14:paraId="28577C4E" w14:textId="0A6E5387" w:rsidR="00FC6EC7" w:rsidRPr="00223269" w:rsidRDefault="00FC6EC7" w:rsidP="00FC6EC7">
      <w:pPr>
        <w:pStyle w:val="ModifiedListParagraphlistlevel3"/>
      </w:pPr>
      <w:r w:rsidRPr="00223269">
        <w:t>pay</w:t>
      </w:r>
      <w:r w:rsidR="00421847">
        <w:t xml:space="preserve"> </w:t>
      </w:r>
      <w:r w:rsidRPr="00223269">
        <w:t>all</w:t>
      </w:r>
      <w:r w:rsidR="00421847">
        <w:t xml:space="preserve"> </w:t>
      </w:r>
      <w:r w:rsidRPr="00223269">
        <w:t>costs</w:t>
      </w:r>
      <w:r w:rsidR="00421847">
        <w:t xml:space="preserve"> </w:t>
      </w:r>
      <w:r w:rsidRPr="00223269">
        <w:t>associated</w:t>
      </w:r>
      <w:r w:rsidR="00421847">
        <w:t xml:space="preserve"> </w:t>
      </w:r>
      <w:r w:rsidRPr="00223269">
        <w:t>with</w:t>
      </w:r>
      <w:r w:rsidR="00421847">
        <w:t xml:space="preserve"> </w:t>
      </w:r>
      <w:r w:rsidRPr="00223269">
        <w:t>the</w:t>
      </w:r>
      <w:r w:rsidR="00421847">
        <w:t xml:space="preserve"> </w:t>
      </w:r>
      <w:proofErr w:type="gramStart"/>
      <w:r>
        <w:t>C</w:t>
      </w:r>
      <w:r w:rsidRPr="00223269">
        <w:t>ontent;</w:t>
      </w:r>
      <w:proofErr w:type="gramEnd"/>
    </w:p>
    <w:p w14:paraId="3F488D1C" w14:textId="12536DC3" w:rsidR="00FC6EC7" w:rsidRPr="00223269" w:rsidRDefault="00FC6EC7" w:rsidP="00FC6EC7">
      <w:pPr>
        <w:pStyle w:val="ModifiedListParagraphlistlevel3"/>
      </w:pPr>
      <w:r w:rsidRPr="00223269">
        <w:t>obtain</w:t>
      </w:r>
      <w:r w:rsidR="00421847">
        <w:t xml:space="preserve"> </w:t>
      </w:r>
      <w:r w:rsidRPr="00223269">
        <w:t>all</w:t>
      </w:r>
      <w:r w:rsidR="00421847">
        <w:t xml:space="preserve"> </w:t>
      </w:r>
      <w:r w:rsidRPr="00223269">
        <w:t>consents</w:t>
      </w:r>
      <w:r w:rsidR="00421847">
        <w:t xml:space="preserve"> </w:t>
      </w:r>
      <w:r w:rsidRPr="00223269">
        <w:t>and</w:t>
      </w:r>
      <w:r w:rsidR="00421847">
        <w:t xml:space="preserve"> </w:t>
      </w:r>
      <w:proofErr w:type="spellStart"/>
      <w:r w:rsidRPr="00223269">
        <w:t>li</w:t>
      </w:r>
      <w:r>
        <w:t>cences</w:t>
      </w:r>
      <w:proofErr w:type="spellEnd"/>
      <w:r w:rsidR="00421847">
        <w:t xml:space="preserve"> </w:t>
      </w:r>
      <w:r>
        <w:t>required</w:t>
      </w:r>
      <w:r w:rsidR="00421847">
        <w:t xml:space="preserve"> </w:t>
      </w:r>
      <w:r>
        <w:t>for</w:t>
      </w:r>
      <w:r w:rsidR="00421847">
        <w:t xml:space="preserve"> </w:t>
      </w:r>
      <w:r>
        <w:t>use</w:t>
      </w:r>
      <w:r w:rsidR="00421847">
        <w:t xml:space="preserve"> </w:t>
      </w:r>
      <w:r>
        <w:t>of</w:t>
      </w:r>
      <w:r w:rsidR="00421847">
        <w:t xml:space="preserve"> </w:t>
      </w:r>
      <w:r>
        <w:t>the</w:t>
      </w:r>
      <w:r w:rsidR="00421847">
        <w:t xml:space="preserve"> </w:t>
      </w:r>
      <w:r>
        <w:t>C</w:t>
      </w:r>
      <w:r w:rsidRPr="00223269">
        <w:t>ontent</w:t>
      </w:r>
      <w:r w:rsidR="00421847">
        <w:t xml:space="preserve"> </w:t>
      </w:r>
      <w:r w:rsidRPr="00223269">
        <w:t>as</w:t>
      </w:r>
      <w:r w:rsidR="00421847">
        <w:t xml:space="preserve"> </w:t>
      </w:r>
      <w:r w:rsidRPr="00223269">
        <w:t>part</w:t>
      </w:r>
      <w:r w:rsidR="00421847">
        <w:t xml:space="preserve"> </w:t>
      </w:r>
      <w:r w:rsidRPr="00223269">
        <w:t>of</w:t>
      </w:r>
      <w:r w:rsidR="00421847">
        <w:t xml:space="preserve"> </w:t>
      </w:r>
      <w:r w:rsidRPr="00223269">
        <w:t>your</w:t>
      </w:r>
      <w:r w:rsidR="00421847">
        <w:t xml:space="preserve"> </w:t>
      </w:r>
      <w:proofErr w:type="spellStart"/>
      <w:r>
        <w:t>PureEngage</w:t>
      </w:r>
      <w:proofErr w:type="spellEnd"/>
      <w:r w:rsidR="00421847">
        <w:t xml:space="preserve"> </w:t>
      </w:r>
      <w:r>
        <w:t>Service</w:t>
      </w:r>
      <w:r w:rsidR="00421847">
        <w:t xml:space="preserve"> </w:t>
      </w:r>
      <w:r w:rsidRPr="00223269">
        <w:t>(for</w:t>
      </w:r>
      <w:r w:rsidR="00421847">
        <w:t xml:space="preserve"> </w:t>
      </w:r>
      <w:r w:rsidRPr="00223269">
        <w:t>example,</w:t>
      </w:r>
      <w:r w:rsidR="00421847">
        <w:t xml:space="preserve"> </w:t>
      </w:r>
      <w:r w:rsidRPr="00223269">
        <w:t>if</w:t>
      </w:r>
      <w:r w:rsidR="00421847">
        <w:t xml:space="preserve"> </w:t>
      </w:r>
      <w:r w:rsidRPr="00223269">
        <w:t>you</w:t>
      </w:r>
      <w:r w:rsidR="00421847">
        <w:t xml:space="preserve"> </w:t>
      </w:r>
      <w:r w:rsidRPr="00223269">
        <w:t>wish</w:t>
      </w:r>
      <w:r w:rsidR="00421847">
        <w:t xml:space="preserve"> </w:t>
      </w:r>
      <w:r w:rsidRPr="00223269">
        <w:t>to</w:t>
      </w:r>
      <w:r w:rsidR="00421847">
        <w:t xml:space="preserve"> </w:t>
      </w:r>
      <w:r w:rsidRPr="00223269">
        <w:t>provide</w:t>
      </w:r>
      <w:r w:rsidR="00421847">
        <w:t xml:space="preserve"> </w:t>
      </w:r>
      <w:r w:rsidRPr="00223269">
        <w:t>music</w:t>
      </w:r>
      <w:r w:rsidR="00421847">
        <w:t xml:space="preserve"> </w:t>
      </w:r>
      <w:r w:rsidRPr="00223269">
        <w:t>as</w:t>
      </w:r>
      <w:r w:rsidR="00421847">
        <w:t xml:space="preserve"> </w:t>
      </w:r>
      <w:r w:rsidRPr="00223269">
        <w:t>part</w:t>
      </w:r>
      <w:r w:rsidR="00421847">
        <w:t xml:space="preserve"> </w:t>
      </w:r>
      <w:r w:rsidRPr="00223269">
        <w:t>of</w:t>
      </w:r>
      <w:r w:rsidR="00421847">
        <w:t xml:space="preserve"> </w:t>
      </w:r>
      <w:r w:rsidRPr="00223269">
        <w:t>your</w:t>
      </w:r>
      <w:r w:rsidR="00421847">
        <w:t xml:space="preserve"> </w:t>
      </w:r>
      <w:proofErr w:type="spellStart"/>
      <w:r>
        <w:t>PureEngage</w:t>
      </w:r>
      <w:proofErr w:type="spellEnd"/>
      <w:r w:rsidR="00421847">
        <w:t xml:space="preserve"> </w:t>
      </w:r>
      <w:r>
        <w:t>Service</w:t>
      </w:r>
      <w:r w:rsidR="00421847">
        <w:t xml:space="preserve"> </w:t>
      </w:r>
      <w:r w:rsidRPr="00223269">
        <w:t>you</w:t>
      </w:r>
      <w:r w:rsidR="00421847">
        <w:t xml:space="preserve"> </w:t>
      </w:r>
      <w:r w:rsidRPr="00223269">
        <w:t>may</w:t>
      </w:r>
      <w:r w:rsidR="00421847">
        <w:t xml:space="preserve"> </w:t>
      </w:r>
      <w:r>
        <w:t>need</w:t>
      </w:r>
      <w:r w:rsidR="00421847">
        <w:t xml:space="preserve"> </w:t>
      </w:r>
      <w:r w:rsidRPr="00223269">
        <w:t>a</w:t>
      </w:r>
      <w:r w:rsidR="00421847">
        <w:t xml:space="preserve"> </w:t>
      </w:r>
      <w:proofErr w:type="spellStart"/>
      <w:r w:rsidRPr="00223269">
        <w:t>licence</w:t>
      </w:r>
      <w:proofErr w:type="spellEnd"/>
      <w:r w:rsidR="00421847">
        <w:t xml:space="preserve"> </w:t>
      </w:r>
      <w:r w:rsidRPr="00223269">
        <w:t>from</w:t>
      </w:r>
      <w:r w:rsidR="00421847">
        <w:t xml:space="preserve"> </w:t>
      </w:r>
      <w:r w:rsidRPr="00223269">
        <w:t>the</w:t>
      </w:r>
      <w:r w:rsidR="00421847">
        <w:t xml:space="preserve"> </w:t>
      </w:r>
      <w:r w:rsidRPr="00223269">
        <w:t>Australian</w:t>
      </w:r>
      <w:r w:rsidR="00421847">
        <w:t xml:space="preserve"> </w:t>
      </w:r>
      <w:r w:rsidRPr="00223269">
        <w:t>Performing</w:t>
      </w:r>
      <w:r w:rsidR="00421847">
        <w:t xml:space="preserve"> </w:t>
      </w:r>
      <w:r w:rsidRPr="00223269">
        <w:t>Rights</w:t>
      </w:r>
      <w:r w:rsidR="00421847">
        <w:t xml:space="preserve"> </w:t>
      </w:r>
      <w:r w:rsidRPr="00223269">
        <w:t>Association);</w:t>
      </w:r>
      <w:r w:rsidR="00421847">
        <w:t xml:space="preserve"> </w:t>
      </w:r>
      <w:r w:rsidRPr="00223269">
        <w:t>and</w:t>
      </w:r>
    </w:p>
    <w:p w14:paraId="5D5A3DAB" w14:textId="7CD1A7AC" w:rsidR="00FC6EC7" w:rsidRPr="00223269" w:rsidRDefault="00FC6EC7" w:rsidP="00FC6EC7">
      <w:pPr>
        <w:pStyle w:val="ModifiedListParagraphlistlevel3"/>
      </w:pPr>
      <w:bookmarkStart w:id="63" w:name="_Ref452649665"/>
      <w:r>
        <w:t>ensure</w:t>
      </w:r>
      <w:r w:rsidR="00421847">
        <w:t xml:space="preserve"> </w:t>
      </w:r>
      <w:r>
        <w:t>the</w:t>
      </w:r>
      <w:r w:rsidR="00421847">
        <w:t xml:space="preserve"> </w:t>
      </w:r>
      <w:r>
        <w:t>C</w:t>
      </w:r>
      <w:r w:rsidRPr="00223269">
        <w:t>ontent</w:t>
      </w:r>
      <w:r w:rsidR="00421847">
        <w:t xml:space="preserve"> </w:t>
      </w:r>
      <w:r w:rsidRPr="00223269">
        <w:t>is</w:t>
      </w:r>
      <w:r w:rsidR="00421847">
        <w:t xml:space="preserve"> </w:t>
      </w:r>
      <w:r w:rsidRPr="00223269">
        <w:t>accurate,</w:t>
      </w:r>
      <w:r w:rsidR="00421847">
        <w:t xml:space="preserve"> </w:t>
      </w:r>
      <w:r w:rsidRPr="00223269">
        <w:t>is</w:t>
      </w:r>
      <w:r w:rsidR="00421847">
        <w:t xml:space="preserve"> </w:t>
      </w:r>
      <w:proofErr w:type="gramStart"/>
      <w:r w:rsidRPr="00223269">
        <w:t>up-to-date</w:t>
      </w:r>
      <w:proofErr w:type="gramEnd"/>
      <w:r w:rsidRPr="00223269">
        <w:t>,</w:t>
      </w:r>
      <w:r w:rsidR="00421847">
        <w:t xml:space="preserve"> </w:t>
      </w:r>
      <w:r w:rsidRPr="00223269">
        <w:t>is</w:t>
      </w:r>
      <w:r w:rsidR="00421847">
        <w:t xml:space="preserve"> </w:t>
      </w:r>
      <w:r w:rsidRPr="00223269">
        <w:t>not</w:t>
      </w:r>
      <w:r w:rsidR="00421847">
        <w:t xml:space="preserve"> </w:t>
      </w:r>
      <w:r w:rsidRPr="00223269">
        <w:t>misleading,</w:t>
      </w:r>
      <w:r w:rsidR="00421847">
        <w:t xml:space="preserve"> </w:t>
      </w:r>
      <w:r w:rsidRPr="00223269">
        <w:t>is</w:t>
      </w:r>
      <w:r w:rsidR="00421847">
        <w:t xml:space="preserve"> </w:t>
      </w:r>
      <w:r w:rsidRPr="00223269">
        <w:t>not</w:t>
      </w:r>
      <w:r w:rsidR="00421847">
        <w:t xml:space="preserve"> </w:t>
      </w:r>
      <w:r w:rsidRPr="00223269">
        <w:t>defamatory,</w:t>
      </w:r>
      <w:r w:rsidR="00421847">
        <w:t xml:space="preserve"> </w:t>
      </w:r>
      <w:r w:rsidRPr="00223269">
        <w:t>does</w:t>
      </w:r>
      <w:r w:rsidR="00421847">
        <w:t xml:space="preserve"> </w:t>
      </w:r>
      <w:r w:rsidRPr="00223269">
        <w:t>not</w:t>
      </w:r>
      <w:r w:rsidR="00421847">
        <w:t xml:space="preserve"> </w:t>
      </w:r>
      <w:r w:rsidRPr="00223269">
        <w:t>contain</w:t>
      </w:r>
      <w:r w:rsidR="00421847">
        <w:t xml:space="preserve"> </w:t>
      </w:r>
      <w:r w:rsidRPr="00223269">
        <w:t>offensive</w:t>
      </w:r>
      <w:r w:rsidR="00421847">
        <w:t xml:space="preserve"> </w:t>
      </w:r>
      <w:r w:rsidRPr="00223269">
        <w:t>language</w:t>
      </w:r>
      <w:r w:rsidR="00421847">
        <w:t xml:space="preserve"> </w:t>
      </w:r>
      <w:r w:rsidRPr="00223269">
        <w:t>or</w:t>
      </w:r>
      <w:r w:rsidR="00421847">
        <w:t xml:space="preserve"> </w:t>
      </w:r>
      <w:r w:rsidRPr="00223269">
        <w:t>material,</w:t>
      </w:r>
      <w:r w:rsidR="00421847">
        <w:t xml:space="preserve"> </w:t>
      </w:r>
      <w:r w:rsidRPr="00223269">
        <w:t>does</w:t>
      </w:r>
      <w:r w:rsidR="00421847">
        <w:t xml:space="preserve"> </w:t>
      </w:r>
      <w:r w:rsidRPr="00223269">
        <w:t>not</w:t>
      </w:r>
      <w:r w:rsidR="00421847">
        <w:t xml:space="preserve"> </w:t>
      </w:r>
      <w:r w:rsidRPr="00223269">
        <w:t>breach</w:t>
      </w:r>
      <w:r w:rsidR="00421847">
        <w:t xml:space="preserve"> </w:t>
      </w:r>
      <w:r w:rsidRPr="00223269">
        <w:t>any</w:t>
      </w:r>
      <w:r w:rsidR="00421847">
        <w:t xml:space="preserve"> </w:t>
      </w:r>
      <w:r w:rsidRPr="00223269">
        <w:t>applicable</w:t>
      </w:r>
      <w:r w:rsidR="00421847">
        <w:t xml:space="preserve"> </w:t>
      </w:r>
      <w:r w:rsidRPr="00223269">
        <w:t>laws,</w:t>
      </w:r>
      <w:r w:rsidR="00421847">
        <w:t xml:space="preserve"> </w:t>
      </w:r>
      <w:r w:rsidRPr="00223269">
        <w:t>standards,</w:t>
      </w:r>
      <w:r w:rsidR="00421847">
        <w:t xml:space="preserve"> </w:t>
      </w:r>
      <w:r w:rsidRPr="00223269">
        <w:t>content</w:t>
      </w:r>
      <w:r w:rsidR="00421847">
        <w:t xml:space="preserve"> </w:t>
      </w:r>
      <w:r w:rsidRPr="00223269">
        <w:t>requirements</w:t>
      </w:r>
      <w:r w:rsidR="00421847">
        <w:t xml:space="preserve"> </w:t>
      </w:r>
      <w:r w:rsidRPr="00223269">
        <w:t>or</w:t>
      </w:r>
      <w:r w:rsidR="00421847">
        <w:t xml:space="preserve"> </w:t>
      </w:r>
      <w:r w:rsidRPr="00223269">
        <w:t>codes,</w:t>
      </w:r>
      <w:r w:rsidR="00421847">
        <w:t xml:space="preserve"> </w:t>
      </w:r>
      <w:r w:rsidRPr="00223269">
        <w:t>does</w:t>
      </w:r>
      <w:r w:rsidR="00421847">
        <w:t xml:space="preserve"> </w:t>
      </w:r>
      <w:r w:rsidRPr="00223269">
        <w:t>not</w:t>
      </w:r>
      <w:r w:rsidR="00421847">
        <w:t xml:space="preserve"> </w:t>
      </w:r>
      <w:r w:rsidRPr="00223269">
        <w:t>infringe</w:t>
      </w:r>
      <w:r w:rsidR="00421847">
        <w:t xml:space="preserve"> </w:t>
      </w:r>
      <w:r w:rsidRPr="00223269">
        <w:t>any</w:t>
      </w:r>
      <w:r w:rsidR="00421847">
        <w:t xml:space="preserve"> </w:t>
      </w:r>
      <w:r w:rsidRPr="00223269">
        <w:t>third</w:t>
      </w:r>
      <w:r w:rsidR="00421847">
        <w:t xml:space="preserve"> </w:t>
      </w:r>
      <w:r w:rsidRPr="00223269">
        <w:t>party</w:t>
      </w:r>
      <w:r w:rsidR="00421847">
        <w:t xml:space="preserve"> </w:t>
      </w:r>
      <w:r w:rsidRPr="00223269">
        <w:t>rights,</w:t>
      </w:r>
      <w:r w:rsidR="00421847">
        <w:t xml:space="preserve"> </w:t>
      </w:r>
      <w:r w:rsidRPr="00223269">
        <w:t>and</w:t>
      </w:r>
      <w:r w:rsidR="00421847">
        <w:t xml:space="preserve"> </w:t>
      </w:r>
      <w:r w:rsidRPr="00223269">
        <w:t>does</w:t>
      </w:r>
      <w:r w:rsidR="00421847">
        <w:t xml:space="preserve"> </w:t>
      </w:r>
      <w:r w:rsidRPr="00223269">
        <w:t>not</w:t>
      </w:r>
      <w:r w:rsidR="00421847">
        <w:t xml:space="preserve"> </w:t>
      </w:r>
      <w:r w:rsidRPr="00223269">
        <w:t>and</w:t>
      </w:r>
      <w:r w:rsidR="00421847">
        <w:t xml:space="preserve"> </w:t>
      </w:r>
      <w:r w:rsidRPr="00223269">
        <w:t>will</w:t>
      </w:r>
      <w:r w:rsidR="00421847">
        <w:t xml:space="preserve"> </w:t>
      </w:r>
      <w:r w:rsidRPr="00223269">
        <w:t>not</w:t>
      </w:r>
      <w:r w:rsidR="00421847">
        <w:t xml:space="preserve"> </w:t>
      </w:r>
      <w:r w:rsidRPr="00223269">
        <w:t>expose</w:t>
      </w:r>
      <w:r w:rsidR="00421847">
        <w:t xml:space="preserve"> </w:t>
      </w:r>
      <w:r w:rsidRPr="00223269">
        <w:t>us</w:t>
      </w:r>
      <w:r w:rsidR="00421847">
        <w:t xml:space="preserve"> </w:t>
      </w:r>
      <w:r w:rsidRPr="00223269">
        <w:t>to</w:t>
      </w:r>
      <w:r w:rsidR="00421847">
        <w:t xml:space="preserve"> </w:t>
      </w:r>
      <w:r w:rsidRPr="00223269">
        <w:t>the</w:t>
      </w:r>
      <w:r w:rsidR="00421847">
        <w:t xml:space="preserve"> </w:t>
      </w:r>
      <w:r w:rsidRPr="00223269">
        <w:t>risk</w:t>
      </w:r>
      <w:r w:rsidR="00421847">
        <w:t xml:space="preserve"> </w:t>
      </w:r>
      <w:r w:rsidRPr="00223269">
        <w:t>of</w:t>
      </w:r>
      <w:r w:rsidR="00421847">
        <w:t xml:space="preserve"> </w:t>
      </w:r>
      <w:r w:rsidRPr="00223269">
        <w:t>any</w:t>
      </w:r>
      <w:r w:rsidR="00421847">
        <w:t xml:space="preserve"> </w:t>
      </w:r>
      <w:r w:rsidRPr="00223269">
        <w:t>claim,</w:t>
      </w:r>
      <w:r w:rsidR="00421847">
        <w:t xml:space="preserve"> </w:t>
      </w:r>
      <w:r w:rsidRPr="00223269">
        <w:t>legal</w:t>
      </w:r>
      <w:r w:rsidR="00421847">
        <w:t xml:space="preserve"> </w:t>
      </w:r>
      <w:r w:rsidRPr="00223269">
        <w:t>or</w:t>
      </w:r>
      <w:r w:rsidR="00421847">
        <w:t xml:space="preserve"> </w:t>
      </w:r>
      <w:r w:rsidRPr="00223269">
        <w:t>administrative</w:t>
      </w:r>
      <w:r w:rsidR="00421847">
        <w:t xml:space="preserve"> </w:t>
      </w:r>
      <w:r w:rsidRPr="00223269">
        <w:t>action</w:t>
      </w:r>
      <w:r w:rsidR="00421847">
        <w:t xml:space="preserve"> </w:t>
      </w:r>
      <w:r w:rsidRPr="00223269">
        <w:t>or</w:t>
      </w:r>
      <w:r w:rsidR="00421847">
        <w:t xml:space="preserve"> </w:t>
      </w:r>
      <w:r w:rsidRPr="00223269">
        <w:t>prosecution.</w:t>
      </w:r>
      <w:bookmarkEnd w:id="63"/>
    </w:p>
    <w:p w14:paraId="69FCA26F" w14:textId="438F335D" w:rsidR="00FC6EC7" w:rsidRPr="00223269" w:rsidRDefault="00FC6EC7" w:rsidP="00F737DC">
      <w:pPr>
        <w:pStyle w:val="Heading3"/>
      </w:pPr>
      <w:r>
        <w:t>No</w:t>
      </w:r>
      <w:r w:rsidR="00421847">
        <w:t xml:space="preserve"> </w:t>
      </w:r>
      <w:r>
        <w:t>obligation</w:t>
      </w:r>
      <w:r w:rsidR="00421847">
        <w:t xml:space="preserve"> </w:t>
      </w:r>
      <w:r>
        <w:t>on</w:t>
      </w:r>
      <w:r w:rsidR="00421847">
        <w:t xml:space="preserve"> </w:t>
      </w:r>
      <w:r>
        <w:t>us</w:t>
      </w:r>
      <w:r w:rsidR="00421847">
        <w:t xml:space="preserve"> </w:t>
      </w:r>
      <w:r>
        <w:t>to</w:t>
      </w:r>
      <w:r w:rsidR="00421847">
        <w:t xml:space="preserve"> </w:t>
      </w:r>
      <w:r>
        <w:t>review</w:t>
      </w:r>
      <w:r w:rsidR="00421847">
        <w:t xml:space="preserve"> </w:t>
      </w:r>
      <w:proofErr w:type="gramStart"/>
      <w:r>
        <w:t>C</w:t>
      </w:r>
      <w:r w:rsidRPr="00223269">
        <w:t>ontent</w:t>
      </w:r>
      <w:proofErr w:type="gramEnd"/>
    </w:p>
    <w:p w14:paraId="1BF069F2" w14:textId="7F839ABC" w:rsidR="00FC6EC7" w:rsidRPr="00223269" w:rsidRDefault="00FC6EC7" w:rsidP="00FC6EC7">
      <w:pPr>
        <w:pStyle w:val="ModifiedListParagraph"/>
      </w:pPr>
      <w:r w:rsidRPr="00223269">
        <w:t>We</w:t>
      </w:r>
      <w:r w:rsidR="00421847">
        <w:t xml:space="preserve"> </w:t>
      </w:r>
      <w:r w:rsidRPr="00223269">
        <w:t>are</w:t>
      </w:r>
      <w:r w:rsidR="00421847">
        <w:t xml:space="preserve"> </w:t>
      </w:r>
      <w:r w:rsidRPr="00223269">
        <w:t>not</w:t>
      </w:r>
      <w:r w:rsidR="00421847">
        <w:t xml:space="preserve"> </w:t>
      </w:r>
      <w:r w:rsidRPr="00223269">
        <w:t>r</w:t>
      </w:r>
      <w:r>
        <w:t>equired</w:t>
      </w:r>
      <w:r w:rsidR="00421847">
        <w:t xml:space="preserve"> </w:t>
      </w:r>
      <w:r>
        <w:t>to</w:t>
      </w:r>
      <w:r w:rsidR="00421847">
        <w:t xml:space="preserve"> </w:t>
      </w:r>
      <w:r>
        <w:t>review</w:t>
      </w:r>
      <w:r w:rsidR="00421847">
        <w:t xml:space="preserve"> </w:t>
      </w:r>
      <w:r>
        <w:t>or</w:t>
      </w:r>
      <w:r w:rsidR="00421847">
        <w:t xml:space="preserve"> </w:t>
      </w:r>
      <w:r>
        <w:t>edit</w:t>
      </w:r>
      <w:r w:rsidR="00421847">
        <w:t xml:space="preserve"> </w:t>
      </w:r>
      <w:r>
        <w:t>your</w:t>
      </w:r>
      <w:r w:rsidR="00421847">
        <w:t xml:space="preserve"> </w:t>
      </w:r>
      <w:r>
        <w:t>C</w:t>
      </w:r>
      <w:r w:rsidRPr="00223269">
        <w:t>ontent.</w:t>
      </w:r>
      <w:r w:rsidR="00421847">
        <w:t xml:space="preserve"> </w:t>
      </w:r>
      <w:r w:rsidRPr="00223269">
        <w:t>However,</w:t>
      </w:r>
      <w:r w:rsidR="00421847">
        <w:t xml:space="preserve"> </w:t>
      </w:r>
      <w:r w:rsidRPr="00223269">
        <w:t>if</w:t>
      </w:r>
      <w:r w:rsidR="00421847">
        <w:t xml:space="preserve"> </w:t>
      </w:r>
      <w:r w:rsidRPr="00223269">
        <w:t>we</w:t>
      </w:r>
      <w:r w:rsidR="00421847">
        <w:t xml:space="preserve"> </w:t>
      </w:r>
      <w:r w:rsidRPr="00223269">
        <w:t>choose</w:t>
      </w:r>
      <w:r w:rsidR="00421847">
        <w:t xml:space="preserve"> </w:t>
      </w:r>
      <w:r w:rsidRPr="00223269">
        <w:t>to</w:t>
      </w:r>
      <w:r w:rsidR="00421847">
        <w:t xml:space="preserve"> </w:t>
      </w:r>
      <w:r w:rsidRPr="00223269">
        <w:t>do</w:t>
      </w:r>
      <w:r w:rsidR="00421847">
        <w:t xml:space="preserve"> </w:t>
      </w:r>
      <w:r w:rsidRPr="00223269">
        <w:t>so,</w:t>
      </w:r>
      <w:r w:rsidR="00421847">
        <w:t xml:space="preserve"> </w:t>
      </w:r>
      <w:r>
        <w:t>we</w:t>
      </w:r>
      <w:r w:rsidR="00421847">
        <w:t xml:space="preserve"> </w:t>
      </w:r>
      <w:r>
        <w:t>can</w:t>
      </w:r>
      <w:r w:rsidR="00421847">
        <w:t xml:space="preserve"> </w:t>
      </w:r>
      <w:r>
        <w:t>delete</w:t>
      </w:r>
      <w:r w:rsidR="00421847">
        <w:t xml:space="preserve"> </w:t>
      </w:r>
      <w:r>
        <w:t>any</w:t>
      </w:r>
      <w:r w:rsidR="00421847">
        <w:t xml:space="preserve"> </w:t>
      </w:r>
      <w:r>
        <w:t>C</w:t>
      </w:r>
      <w:r w:rsidRPr="00223269">
        <w:t>ontent</w:t>
      </w:r>
      <w:r w:rsidR="00421847">
        <w:t xml:space="preserve"> </w:t>
      </w:r>
      <w:r w:rsidRPr="00223269">
        <w:t>that</w:t>
      </w:r>
      <w:r w:rsidR="00421847">
        <w:t xml:space="preserve"> </w:t>
      </w:r>
      <w:r w:rsidRPr="00223269">
        <w:t>we</w:t>
      </w:r>
      <w:r w:rsidR="00421847">
        <w:t xml:space="preserve"> </w:t>
      </w:r>
      <w:r w:rsidRPr="00223269">
        <w:t>reasonably</w:t>
      </w:r>
      <w:r w:rsidR="00421847">
        <w:t xml:space="preserve"> </w:t>
      </w:r>
      <w:r w:rsidRPr="00223269">
        <w:t>believe</w:t>
      </w:r>
      <w:r w:rsidR="00421847">
        <w:t xml:space="preserve"> </w:t>
      </w:r>
      <w:r w:rsidRPr="00223269">
        <w:t>is</w:t>
      </w:r>
      <w:r w:rsidR="00421847">
        <w:t xml:space="preserve"> </w:t>
      </w:r>
      <w:r w:rsidRPr="00223269">
        <w:t>(or</w:t>
      </w:r>
      <w:r w:rsidR="00421847">
        <w:t xml:space="preserve"> </w:t>
      </w:r>
      <w:r w:rsidRPr="00223269">
        <w:t>is</w:t>
      </w:r>
      <w:r w:rsidR="00421847">
        <w:t xml:space="preserve"> </w:t>
      </w:r>
      <w:r w:rsidRPr="00223269">
        <w:t>likely</w:t>
      </w:r>
      <w:r w:rsidR="00421847">
        <w:t xml:space="preserve"> </w:t>
      </w:r>
      <w:r w:rsidRPr="00223269">
        <w:t>to</w:t>
      </w:r>
      <w:r w:rsidR="00421847">
        <w:t xml:space="preserve"> </w:t>
      </w:r>
      <w:r w:rsidRPr="00223269">
        <w:t>be)</w:t>
      </w:r>
      <w:r w:rsidR="00421847">
        <w:t xml:space="preserve"> </w:t>
      </w:r>
      <w:r w:rsidRPr="00223269">
        <w:t>illegal,</w:t>
      </w:r>
      <w:r w:rsidR="00421847">
        <w:t xml:space="preserve"> </w:t>
      </w:r>
      <w:r w:rsidRPr="00223269">
        <w:t>inappropriate</w:t>
      </w:r>
      <w:r w:rsidR="00421847">
        <w:t xml:space="preserve"> </w:t>
      </w:r>
      <w:r w:rsidRPr="00223269">
        <w:t>or</w:t>
      </w:r>
      <w:r w:rsidR="00421847">
        <w:t xml:space="preserve"> </w:t>
      </w:r>
      <w:r w:rsidRPr="00223269">
        <w:t>expose</w:t>
      </w:r>
      <w:r w:rsidR="00421847">
        <w:t xml:space="preserve"> </w:t>
      </w:r>
      <w:r w:rsidRPr="00223269">
        <w:t>us</w:t>
      </w:r>
      <w:r w:rsidR="00421847">
        <w:t xml:space="preserve"> </w:t>
      </w:r>
      <w:r w:rsidRPr="00223269">
        <w:t>to</w:t>
      </w:r>
      <w:r w:rsidR="00421847">
        <w:t xml:space="preserve"> </w:t>
      </w:r>
      <w:r w:rsidRPr="00223269">
        <w:t>the</w:t>
      </w:r>
      <w:r w:rsidR="00421847">
        <w:t xml:space="preserve"> </w:t>
      </w:r>
      <w:r w:rsidRPr="00223269">
        <w:t>risk</w:t>
      </w:r>
      <w:r w:rsidR="00421847">
        <w:t xml:space="preserve"> </w:t>
      </w:r>
      <w:r w:rsidRPr="00223269">
        <w:t>of</w:t>
      </w:r>
      <w:r w:rsidR="00421847">
        <w:t xml:space="preserve"> </w:t>
      </w:r>
      <w:r w:rsidRPr="00223269">
        <w:t>any</w:t>
      </w:r>
      <w:r w:rsidR="00421847">
        <w:t xml:space="preserve"> </w:t>
      </w:r>
      <w:r w:rsidRPr="00223269">
        <w:t>claim,</w:t>
      </w:r>
      <w:r w:rsidR="00421847">
        <w:t xml:space="preserve"> </w:t>
      </w:r>
      <w:r w:rsidRPr="00223269">
        <w:t>legal</w:t>
      </w:r>
      <w:r w:rsidR="00421847">
        <w:t xml:space="preserve"> </w:t>
      </w:r>
      <w:r w:rsidRPr="00223269">
        <w:t>or</w:t>
      </w:r>
      <w:r w:rsidR="00421847">
        <w:t xml:space="preserve"> </w:t>
      </w:r>
      <w:r w:rsidRPr="00223269">
        <w:t>administrative</w:t>
      </w:r>
      <w:r w:rsidR="00421847">
        <w:t xml:space="preserve"> </w:t>
      </w:r>
      <w:r w:rsidRPr="00223269">
        <w:t>action</w:t>
      </w:r>
      <w:r w:rsidR="00421847">
        <w:t xml:space="preserve"> </w:t>
      </w:r>
      <w:r w:rsidRPr="00223269">
        <w:t>or</w:t>
      </w:r>
      <w:r w:rsidR="00421847">
        <w:t xml:space="preserve"> </w:t>
      </w:r>
      <w:r w:rsidRPr="00223269">
        <w:t>prosecution.</w:t>
      </w:r>
      <w:r w:rsidR="00421847">
        <w:t xml:space="preserve">  </w:t>
      </w:r>
      <w:r w:rsidRPr="00223269">
        <w:t>We</w:t>
      </w:r>
      <w:r w:rsidR="00421847">
        <w:t xml:space="preserve"> </w:t>
      </w:r>
      <w:r w:rsidRPr="00223269">
        <w:t>will</w:t>
      </w:r>
      <w:r w:rsidR="00421847">
        <w:t xml:space="preserve"> </w:t>
      </w:r>
      <w:r w:rsidRPr="00223269">
        <w:t>tell</w:t>
      </w:r>
      <w:r w:rsidR="00421847">
        <w:t xml:space="preserve"> </w:t>
      </w:r>
      <w:r w:rsidRPr="00223269">
        <w:t>you</w:t>
      </w:r>
      <w:r w:rsidR="00421847">
        <w:t xml:space="preserve"> </w:t>
      </w:r>
      <w:r w:rsidRPr="00223269">
        <w:t>before</w:t>
      </w:r>
      <w:r w:rsidR="00421847">
        <w:t xml:space="preserve"> </w:t>
      </w:r>
      <w:r w:rsidRPr="00223269">
        <w:t>we</w:t>
      </w:r>
      <w:r w:rsidR="00421847">
        <w:t xml:space="preserve"> </w:t>
      </w:r>
      <w:r w:rsidRPr="00223269">
        <w:t>do</w:t>
      </w:r>
      <w:r w:rsidR="00421847">
        <w:t xml:space="preserve"> </w:t>
      </w:r>
      <w:r w:rsidRPr="00223269">
        <w:t>this</w:t>
      </w:r>
      <w:r w:rsidR="00421847">
        <w:t xml:space="preserve"> </w:t>
      </w:r>
      <w:r w:rsidRPr="00223269">
        <w:t>(where</w:t>
      </w:r>
      <w:r w:rsidR="00421847">
        <w:t xml:space="preserve"> </w:t>
      </w:r>
      <w:r w:rsidRPr="00223269">
        <w:t>reasonably</w:t>
      </w:r>
      <w:r w:rsidR="00421847">
        <w:t xml:space="preserve"> </w:t>
      </w:r>
      <w:r w:rsidRPr="00223269">
        <w:t>possible).</w:t>
      </w:r>
    </w:p>
    <w:p w14:paraId="711D38C9" w14:textId="1FF4293B" w:rsidR="00FC6EC7" w:rsidRPr="00223269" w:rsidRDefault="00FC6EC7" w:rsidP="00F737DC">
      <w:pPr>
        <w:pStyle w:val="Heading3"/>
      </w:pPr>
      <w:r>
        <w:t>You</w:t>
      </w:r>
      <w:r w:rsidR="00421847">
        <w:t xml:space="preserve"> </w:t>
      </w:r>
      <w:r>
        <w:t>must</w:t>
      </w:r>
      <w:r w:rsidR="00421847">
        <w:t xml:space="preserve"> </w:t>
      </w:r>
      <w:r>
        <w:t>keep</w:t>
      </w:r>
      <w:r w:rsidR="00421847">
        <w:t xml:space="preserve"> </w:t>
      </w:r>
      <w:r>
        <w:t>all</w:t>
      </w:r>
      <w:r w:rsidR="00421847">
        <w:t xml:space="preserve"> </w:t>
      </w:r>
      <w:r>
        <w:t>C</w:t>
      </w:r>
      <w:r w:rsidRPr="00223269">
        <w:t>ontent</w:t>
      </w:r>
      <w:r w:rsidR="00421847">
        <w:t xml:space="preserve"> </w:t>
      </w:r>
      <w:r w:rsidRPr="00223269">
        <w:t>for</w:t>
      </w:r>
      <w:r w:rsidR="00421847">
        <w:t xml:space="preserve"> </w:t>
      </w:r>
      <w:r w:rsidRPr="00223269">
        <w:t>at</w:t>
      </w:r>
      <w:r w:rsidR="00421847">
        <w:t xml:space="preserve"> </w:t>
      </w:r>
      <w:r w:rsidRPr="00223269">
        <w:t>least</w:t>
      </w:r>
      <w:r w:rsidR="00421847">
        <w:t xml:space="preserve"> </w:t>
      </w:r>
      <w:r w:rsidRPr="00223269">
        <w:t>6</w:t>
      </w:r>
      <w:r w:rsidR="00421847">
        <w:t xml:space="preserve"> </w:t>
      </w:r>
      <w:proofErr w:type="gramStart"/>
      <w:r w:rsidRPr="00223269">
        <w:t>months</w:t>
      </w:r>
      <w:proofErr w:type="gramEnd"/>
    </w:p>
    <w:p w14:paraId="091868FD" w14:textId="06F487EE" w:rsidR="00FC6EC7" w:rsidRPr="00223269" w:rsidRDefault="00FC6EC7" w:rsidP="00FC6EC7">
      <w:pPr>
        <w:pStyle w:val="ModifiedListParagraph"/>
      </w:pPr>
      <w:r>
        <w:t>You</w:t>
      </w:r>
      <w:r w:rsidR="00421847">
        <w:t xml:space="preserve"> </w:t>
      </w:r>
      <w:r>
        <w:t>must</w:t>
      </w:r>
      <w:r w:rsidR="00421847">
        <w:t xml:space="preserve"> </w:t>
      </w:r>
      <w:r>
        <w:t>keep</w:t>
      </w:r>
      <w:r w:rsidR="00421847">
        <w:t xml:space="preserve"> </w:t>
      </w:r>
      <w:r>
        <w:t>all</w:t>
      </w:r>
      <w:r w:rsidR="00421847">
        <w:t xml:space="preserve"> </w:t>
      </w:r>
      <w:r>
        <w:t>C</w:t>
      </w:r>
      <w:r w:rsidRPr="00223269">
        <w:t>ontent</w:t>
      </w:r>
      <w:r w:rsidR="00421847">
        <w:t xml:space="preserve"> </w:t>
      </w:r>
      <w:r w:rsidRPr="00223269">
        <w:t>for</w:t>
      </w:r>
      <w:r w:rsidR="00421847">
        <w:t xml:space="preserve"> </w:t>
      </w:r>
      <w:r w:rsidRPr="00223269">
        <w:t>at</w:t>
      </w:r>
      <w:r w:rsidR="00421847">
        <w:t xml:space="preserve"> </w:t>
      </w:r>
      <w:r w:rsidRPr="00223269">
        <w:t>least</w:t>
      </w:r>
      <w:r w:rsidR="00421847">
        <w:t xml:space="preserve"> </w:t>
      </w:r>
      <w:r w:rsidRPr="00223269">
        <w:t>6</w:t>
      </w:r>
      <w:r w:rsidR="00421847">
        <w:t xml:space="preserve"> </w:t>
      </w:r>
      <w:r w:rsidRPr="00223269">
        <w:t>months</w:t>
      </w:r>
      <w:r w:rsidR="00421847">
        <w:t xml:space="preserve"> </w:t>
      </w:r>
      <w:r w:rsidRPr="00223269">
        <w:t>after</w:t>
      </w:r>
      <w:r w:rsidR="00421847">
        <w:t xml:space="preserve"> </w:t>
      </w:r>
      <w:r w:rsidRPr="00223269">
        <w:t>the</w:t>
      </w:r>
      <w:r w:rsidR="00421847">
        <w:t xml:space="preserve"> </w:t>
      </w:r>
      <w:r w:rsidRPr="00223269">
        <w:t>last</w:t>
      </w:r>
      <w:r w:rsidR="00421847">
        <w:t xml:space="preserve"> </w:t>
      </w:r>
      <w:r w:rsidRPr="00223269">
        <w:t>date</w:t>
      </w:r>
      <w:r w:rsidR="00421847">
        <w:t xml:space="preserve"> </w:t>
      </w:r>
      <w:r w:rsidRPr="00223269">
        <w:t>it</w:t>
      </w:r>
      <w:r w:rsidR="00421847">
        <w:t xml:space="preserve"> </w:t>
      </w:r>
      <w:r w:rsidRPr="00223269">
        <w:t>was</w:t>
      </w:r>
      <w:r w:rsidR="00421847">
        <w:t xml:space="preserve"> </w:t>
      </w:r>
      <w:r w:rsidRPr="00223269">
        <w:t>used</w:t>
      </w:r>
      <w:r w:rsidR="00421847">
        <w:t xml:space="preserve"> </w:t>
      </w:r>
      <w:r w:rsidRPr="00223269">
        <w:t>as</w:t>
      </w:r>
      <w:r w:rsidR="00421847">
        <w:t xml:space="preserve"> </w:t>
      </w:r>
      <w:r w:rsidRPr="00223269">
        <w:t>part</w:t>
      </w:r>
      <w:r w:rsidR="00421847">
        <w:t xml:space="preserve"> </w:t>
      </w:r>
      <w:r w:rsidRPr="00223269">
        <w:t>of</w:t>
      </w:r>
      <w:r w:rsidR="00421847">
        <w:t xml:space="preserve"> </w:t>
      </w:r>
      <w:r w:rsidRPr="00223269">
        <w:t>your</w:t>
      </w:r>
      <w:r w:rsidR="00421847">
        <w:t xml:space="preserve"> </w:t>
      </w:r>
      <w:proofErr w:type="spellStart"/>
      <w:r>
        <w:t>PureEngage</w:t>
      </w:r>
      <w:proofErr w:type="spellEnd"/>
      <w:r w:rsidR="00421847">
        <w:t xml:space="preserve"> </w:t>
      </w:r>
      <w:r>
        <w:t>Service</w:t>
      </w:r>
      <w:r w:rsidR="00421847">
        <w:t xml:space="preserve"> </w:t>
      </w:r>
      <w:r w:rsidRPr="00223269">
        <w:t>and</w:t>
      </w:r>
      <w:r w:rsidR="00421847">
        <w:t xml:space="preserve"> </w:t>
      </w:r>
      <w:r w:rsidRPr="00223269">
        <w:t>must</w:t>
      </w:r>
      <w:r w:rsidR="00421847">
        <w:t xml:space="preserve"> </w:t>
      </w:r>
      <w:r>
        <w:t>provide</w:t>
      </w:r>
      <w:r w:rsidR="00421847">
        <w:t xml:space="preserve"> </w:t>
      </w:r>
      <w:r>
        <w:t>us</w:t>
      </w:r>
      <w:r w:rsidR="00421847">
        <w:t xml:space="preserve"> </w:t>
      </w:r>
      <w:r>
        <w:t>with</w:t>
      </w:r>
      <w:r w:rsidR="00421847">
        <w:t xml:space="preserve"> </w:t>
      </w:r>
      <w:r>
        <w:t>a</w:t>
      </w:r>
      <w:r w:rsidR="00421847">
        <w:t xml:space="preserve"> </w:t>
      </w:r>
      <w:r>
        <w:t>copy</w:t>
      </w:r>
      <w:r w:rsidR="00421847">
        <w:t xml:space="preserve"> </w:t>
      </w:r>
      <w:r>
        <w:t>of</w:t>
      </w:r>
      <w:r w:rsidR="00421847">
        <w:t xml:space="preserve"> </w:t>
      </w:r>
      <w:r>
        <w:t>that</w:t>
      </w:r>
      <w:r w:rsidR="00421847">
        <w:t xml:space="preserve"> </w:t>
      </w:r>
      <w:r>
        <w:t>C</w:t>
      </w:r>
      <w:r w:rsidRPr="00223269">
        <w:t>ontent</w:t>
      </w:r>
      <w:r w:rsidR="00421847">
        <w:t xml:space="preserve"> </w:t>
      </w:r>
      <w:r w:rsidRPr="00223269">
        <w:t>if</w:t>
      </w:r>
      <w:r w:rsidR="00421847">
        <w:t xml:space="preserve"> </w:t>
      </w:r>
      <w:r w:rsidRPr="00223269">
        <w:t>we</w:t>
      </w:r>
      <w:r w:rsidR="00421847">
        <w:t xml:space="preserve"> </w:t>
      </w:r>
      <w:r w:rsidRPr="00223269">
        <w:t>ask</w:t>
      </w:r>
      <w:r w:rsidR="00421847">
        <w:t xml:space="preserve"> </w:t>
      </w:r>
      <w:r w:rsidRPr="00223269">
        <w:t>during</w:t>
      </w:r>
      <w:r w:rsidR="00421847">
        <w:t xml:space="preserve"> </w:t>
      </w:r>
      <w:r w:rsidRPr="00223269">
        <w:t>that</w:t>
      </w:r>
      <w:r w:rsidR="00421847">
        <w:t xml:space="preserve"> </w:t>
      </w:r>
      <w:r w:rsidRPr="00223269">
        <w:t>period.</w:t>
      </w:r>
    </w:p>
    <w:p w14:paraId="08807008" w14:textId="43A87040" w:rsidR="00FC6EC7" w:rsidRPr="00223269" w:rsidRDefault="00FC6EC7" w:rsidP="00F737DC">
      <w:pPr>
        <w:pStyle w:val="Heading3"/>
      </w:pPr>
      <w:r w:rsidRPr="00223269">
        <w:t>Licence</w:t>
      </w:r>
      <w:r w:rsidR="00421847">
        <w:t xml:space="preserve"> </w:t>
      </w:r>
      <w:r w:rsidRPr="00223269">
        <w:t>of</w:t>
      </w:r>
      <w:r w:rsidR="00421847">
        <w:t xml:space="preserve"> </w:t>
      </w:r>
      <w:r w:rsidRPr="00223269">
        <w:t>Content</w:t>
      </w:r>
    </w:p>
    <w:p w14:paraId="42568646" w14:textId="1B9D1F26" w:rsidR="00FC6EC7" w:rsidRPr="00223269" w:rsidRDefault="00FC6EC7" w:rsidP="00FC6EC7">
      <w:pPr>
        <w:pStyle w:val="ModifiedListParagraph"/>
      </w:pPr>
      <w:r w:rsidRPr="00223269">
        <w:t>You</w:t>
      </w:r>
      <w:r w:rsidR="00421847">
        <w:t xml:space="preserve"> </w:t>
      </w:r>
      <w:r w:rsidRPr="00223269">
        <w:t>grant</w:t>
      </w:r>
      <w:r w:rsidR="00421847">
        <w:t xml:space="preserve"> </w:t>
      </w:r>
      <w:r w:rsidRPr="00223269">
        <w:t>us</w:t>
      </w:r>
      <w:r w:rsidR="00421847">
        <w:t xml:space="preserve"> </w:t>
      </w:r>
      <w:r w:rsidRPr="00223269">
        <w:t>a</w:t>
      </w:r>
      <w:r w:rsidR="00421847">
        <w:t xml:space="preserve"> </w:t>
      </w:r>
      <w:proofErr w:type="spellStart"/>
      <w:r w:rsidRPr="00223269">
        <w:t>licence</w:t>
      </w:r>
      <w:proofErr w:type="spellEnd"/>
      <w:r w:rsidR="00421847">
        <w:t xml:space="preserve"> </w:t>
      </w:r>
      <w:r w:rsidRPr="00223269">
        <w:t>to</w:t>
      </w:r>
      <w:r w:rsidR="00421847">
        <w:t xml:space="preserve"> </w:t>
      </w:r>
      <w:r w:rsidRPr="00223269">
        <w:t>use,</w:t>
      </w:r>
      <w:r w:rsidR="00421847">
        <w:t xml:space="preserve"> </w:t>
      </w:r>
      <w:r w:rsidRPr="00223269">
        <w:t>disclose</w:t>
      </w:r>
      <w:r w:rsidR="00421847">
        <w:t xml:space="preserve"> </w:t>
      </w:r>
      <w:r w:rsidRPr="00223269">
        <w:t>and</w:t>
      </w:r>
      <w:r w:rsidR="00421847">
        <w:t xml:space="preserve"> </w:t>
      </w:r>
      <w:r w:rsidRPr="00223269">
        <w:t>reprodu</w:t>
      </w:r>
      <w:r>
        <w:t>ce</w:t>
      </w:r>
      <w:r w:rsidR="00421847">
        <w:t xml:space="preserve"> </w:t>
      </w:r>
      <w:r>
        <w:t>all</w:t>
      </w:r>
      <w:r w:rsidR="00421847">
        <w:t xml:space="preserve"> </w:t>
      </w:r>
      <w:r>
        <w:t>C</w:t>
      </w:r>
      <w:r w:rsidRPr="00223269">
        <w:t>ontent</w:t>
      </w:r>
      <w:r w:rsidR="00421847">
        <w:t xml:space="preserve"> </w:t>
      </w:r>
      <w:r w:rsidRPr="00223269">
        <w:t>and</w:t>
      </w:r>
      <w:r w:rsidR="00421847">
        <w:t xml:space="preserve"> </w:t>
      </w:r>
      <w:r w:rsidRPr="00223269">
        <w:t>all</w:t>
      </w:r>
      <w:r w:rsidR="00421847">
        <w:t xml:space="preserve"> </w:t>
      </w:r>
      <w:r w:rsidRPr="00223269">
        <w:t>other</w:t>
      </w:r>
      <w:r w:rsidR="00421847">
        <w:t xml:space="preserve"> </w:t>
      </w:r>
      <w:r w:rsidRPr="00223269">
        <w:t>information</w:t>
      </w:r>
      <w:r w:rsidR="00421847">
        <w:t xml:space="preserve"> </w:t>
      </w:r>
      <w:r w:rsidRPr="00223269">
        <w:t>you</w:t>
      </w:r>
      <w:r w:rsidR="00421847">
        <w:t xml:space="preserve"> </w:t>
      </w:r>
      <w:r w:rsidRPr="00223269">
        <w:t>provide</w:t>
      </w:r>
      <w:r w:rsidR="00421847">
        <w:t xml:space="preserve"> </w:t>
      </w:r>
      <w:r w:rsidRPr="00223269">
        <w:t>us</w:t>
      </w:r>
      <w:r w:rsidR="00421847">
        <w:t xml:space="preserve"> </w:t>
      </w:r>
      <w:r w:rsidRPr="00223269">
        <w:t>for</w:t>
      </w:r>
      <w:r w:rsidR="00421847">
        <w:t xml:space="preserve"> </w:t>
      </w:r>
      <w:r w:rsidRPr="00223269">
        <w:t>the</w:t>
      </w:r>
      <w:r w:rsidR="00421847">
        <w:t xml:space="preserve"> </w:t>
      </w:r>
      <w:r w:rsidRPr="00223269">
        <w:t>purpose</w:t>
      </w:r>
      <w:r w:rsidR="00421847">
        <w:t xml:space="preserve"> </w:t>
      </w:r>
      <w:r w:rsidRPr="00223269">
        <w:t>of</w:t>
      </w:r>
      <w:r w:rsidR="00421847">
        <w:t xml:space="preserve"> </w:t>
      </w:r>
      <w:r>
        <w:t>us</w:t>
      </w:r>
      <w:r w:rsidR="00421847">
        <w:t xml:space="preserve"> </w:t>
      </w:r>
      <w:r>
        <w:t>providing</w:t>
      </w:r>
      <w:r w:rsidR="00421847">
        <w:t xml:space="preserve"> </w:t>
      </w:r>
      <w:r w:rsidRPr="00223269">
        <w:t>your</w:t>
      </w:r>
      <w:r w:rsidR="00421847">
        <w:t xml:space="preserve"> </w:t>
      </w:r>
      <w:proofErr w:type="spellStart"/>
      <w:r>
        <w:t>PureEngage</w:t>
      </w:r>
      <w:proofErr w:type="spellEnd"/>
      <w:r w:rsidR="00421847">
        <w:t xml:space="preserve"> </w:t>
      </w:r>
      <w:r>
        <w:t>Service</w:t>
      </w:r>
      <w:r w:rsidRPr="00223269">
        <w:t>.</w:t>
      </w:r>
    </w:p>
    <w:p w14:paraId="0C69FB15" w14:textId="7F4EB26C" w:rsidR="00FC6EC7" w:rsidRPr="00223269" w:rsidRDefault="00FC6EC7" w:rsidP="00F737DC">
      <w:pPr>
        <w:pStyle w:val="Heading3"/>
      </w:pPr>
      <w:r>
        <w:t>Content</w:t>
      </w:r>
      <w:r w:rsidR="00421847">
        <w:t xml:space="preserve"> </w:t>
      </w:r>
      <w:r w:rsidRPr="00223269">
        <w:t>Indemnit</w:t>
      </w:r>
      <w:r>
        <w:t>ies</w:t>
      </w:r>
    </w:p>
    <w:p w14:paraId="58D20B53" w14:textId="17762612" w:rsidR="00FC6EC7" w:rsidRDefault="00FC6EC7" w:rsidP="00FC6EC7">
      <w:pPr>
        <w:pStyle w:val="ModifiedListParagraph"/>
      </w:pPr>
      <w:r w:rsidRPr="00223269">
        <w:t>You</w:t>
      </w:r>
      <w:r w:rsidR="00421847">
        <w:t xml:space="preserve"> </w:t>
      </w:r>
      <w:r w:rsidRPr="00223269">
        <w:t>indemnify</w:t>
      </w:r>
      <w:r w:rsidR="00421847">
        <w:t xml:space="preserve"> </w:t>
      </w:r>
      <w:r w:rsidRPr="00223269">
        <w:t>us</w:t>
      </w:r>
      <w:r w:rsidR="00421847">
        <w:t xml:space="preserve"> </w:t>
      </w:r>
      <w:r w:rsidRPr="00223269">
        <w:t>against</w:t>
      </w:r>
      <w:r w:rsidR="00421847">
        <w:t xml:space="preserve"> </w:t>
      </w:r>
      <w:r w:rsidRPr="00223269">
        <w:t>(and</w:t>
      </w:r>
      <w:r w:rsidR="00421847">
        <w:t xml:space="preserve"> </w:t>
      </w:r>
      <w:r w:rsidRPr="00223269">
        <w:t>must</w:t>
      </w:r>
      <w:r w:rsidR="00421847">
        <w:t xml:space="preserve"> </w:t>
      </w:r>
      <w:r w:rsidRPr="00223269">
        <w:t>pay</w:t>
      </w:r>
      <w:r w:rsidR="00421847">
        <w:t xml:space="preserve"> </w:t>
      </w:r>
      <w:r w:rsidRPr="00223269">
        <w:t>us</w:t>
      </w:r>
      <w:r w:rsidR="00421847">
        <w:t xml:space="preserve"> </w:t>
      </w:r>
      <w:r w:rsidRPr="00223269">
        <w:t>for)</w:t>
      </w:r>
      <w:r w:rsidR="00421847">
        <w:t xml:space="preserve"> </w:t>
      </w:r>
      <w:r w:rsidRPr="00223269">
        <w:t>any</w:t>
      </w:r>
      <w:r w:rsidR="00421847">
        <w:t xml:space="preserve"> </w:t>
      </w:r>
      <w:r w:rsidRPr="00223269">
        <w:t>loss,</w:t>
      </w:r>
      <w:r w:rsidR="00421847">
        <w:t xml:space="preserve"> </w:t>
      </w:r>
      <w:r w:rsidRPr="00223269">
        <w:t>damage,</w:t>
      </w:r>
      <w:r w:rsidR="00421847">
        <w:t xml:space="preserve"> </w:t>
      </w:r>
      <w:r w:rsidRPr="00223269">
        <w:t>liability,</w:t>
      </w:r>
      <w:r w:rsidR="00421847">
        <w:t xml:space="preserve"> </w:t>
      </w:r>
      <w:r w:rsidRPr="00223269">
        <w:t>claim</w:t>
      </w:r>
      <w:r w:rsidR="00421847">
        <w:t xml:space="preserve"> </w:t>
      </w:r>
      <w:r w:rsidRPr="00223269">
        <w:t>and</w:t>
      </w:r>
      <w:r w:rsidR="00421847">
        <w:t xml:space="preserve"> </w:t>
      </w:r>
      <w:r w:rsidRPr="00223269">
        <w:t>expense</w:t>
      </w:r>
      <w:r w:rsidR="00421847">
        <w:t xml:space="preserve"> </w:t>
      </w:r>
      <w:r w:rsidRPr="00223269">
        <w:t>(including,</w:t>
      </w:r>
      <w:r w:rsidR="00421847">
        <w:t xml:space="preserve"> </w:t>
      </w:r>
      <w:r w:rsidRPr="00223269">
        <w:t>but</w:t>
      </w:r>
      <w:r w:rsidR="00421847">
        <w:t xml:space="preserve"> </w:t>
      </w:r>
      <w:r w:rsidRPr="00223269">
        <w:t>not</w:t>
      </w:r>
      <w:r w:rsidR="00421847">
        <w:t xml:space="preserve"> </w:t>
      </w:r>
      <w:r w:rsidRPr="00223269">
        <w:t>limited</w:t>
      </w:r>
      <w:r w:rsidR="00421847">
        <w:t xml:space="preserve"> </w:t>
      </w:r>
      <w:r w:rsidRPr="00223269">
        <w:t>to,</w:t>
      </w:r>
      <w:r w:rsidR="00421847">
        <w:t xml:space="preserve"> </w:t>
      </w:r>
      <w:r w:rsidRPr="00223269">
        <w:t>all</w:t>
      </w:r>
      <w:r w:rsidR="00421847">
        <w:t xml:space="preserve"> </w:t>
      </w:r>
      <w:r w:rsidRPr="00223269">
        <w:t>legal</w:t>
      </w:r>
      <w:r w:rsidR="00421847">
        <w:t xml:space="preserve"> </w:t>
      </w:r>
      <w:r w:rsidRPr="00223269">
        <w:t>costs</w:t>
      </w:r>
      <w:r w:rsidR="00421847">
        <w:t xml:space="preserve"> </w:t>
      </w:r>
      <w:r w:rsidRPr="00223269">
        <w:t>and</w:t>
      </w:r>
      <w:r w:rsidR="00421847">
        <w:t xml:space="preserve"> </w:t>
      </w:r>
      <w:proofErr w:type="spellStart"/>
      <w:r w:rsidRPr="00223269">
        <w:t>defence</w:t>
      </w:r>
      <w:proofErr w:type="spellEnd"/>
      <w:r w:rsidR="00421847">
        <w:t xml:space="preserve"> </w:t>
      </w:r>
      <w:r w:rsidRPr="00223269">
        <w:t>and</w:t>
      </w:r>
      <w:r w:rsidR="00421847">
        <w:t xml:space="preserve"> </w:t>
      </w:r>
      <w:r w:rsidRPr="00223269">
        <w:t>settlement</w:t>
      </w:r>
      <w:r w:rsidR="00421847">
        <w:t xml:space="preserve"> </w:t>
      </w:r>
      <w:r w:rsidRPr="00223269">
        <w:t>costs)</w:t>
      </w:r>
      <w:r w:rsidR="00421847">
        <w:t xml:space="preserve"> </w:t>
      </w:r>
      <w:r w:rsidR="00B64164">
        <w:t>(</w:t>
      </w:r>
      <w:r w:rsidR="00B64164" w:rsidRPr="00623770">
        <w:rPr>
          <w:b/>
          <w:bCs/>
        </w:rPr>
        <w:t>Loss</w:t>
      </w:r>
      <w:r w:rsidR="00B64164">
        <w:t xml:space="preserve">) </w:t>
      </w:r>
      <w:r w:rsidRPr="00223269">
        <w:t>we</w:t>
      </w:r>
      <w:r w:rsidR="00421847">
        <w:t xml:space="preserve"> </w:t>
      </w:r>
      <w:r w:rsidRPr="00223269">
        <w:t>incur</w:t>
      </w:r>
      <w:r w:rsidR="00421847">
        <w:t xml:space="preserve"> </w:t>
      </w:r>
      <w:r w:rsidRPr="00223269">
        <w:t>or</w:t>
      </w:r>
      <w:r w:rsidR="00421847">
        <w:t xml:space="preserve"> </w:t>
      </w:r>
      <w:r w:rsidRPr="00223269">
        <w:t>suffer</w:t>
      </w:r>
      <w:r w:rsidR="00421847">
        <w:t xml:space="preserve"> </w:t>
      </w:r>
      <w:r w:rsidR="00623770">
        <w:t>that arise naturally (that is, according to the usual course of things)</w:t>
      </w:r>
      <w:r w:rsidR="00421847">
        <w:t xml:space="preserve"> </w:t>
      </w:r>
      <w:r w:rsidRPr="00223269">
        <w:t>in</w:t>
      </w:r>
      <w:r w:rsidR="00421847">
        <w:t xml:space="preserve"> </w:t>
      </w:r>
      <w:r w:rsidRPr="00223269">
        <w:t>connection</w:t>
      </w:r>
      <w:r w:rsidR="00421847">
        <w:t xml:space="preserve"> </w:t>
      </w:r>
      <w:r w:rsidRPr="00223269">
        <w:t>with</w:t>
      </w:r>
      <w:r>
        <w:t>:</w:t>
      </w:r>
    </w:p>
    <w:p w14:paraId="0D095FEC" w14:textId="02FF52D3" w:rsidR="00FC6EC7" w:rsidRDefault="00FC6EC7" w:rsidP="00FC6EC7">
      <w:pPr>
        <w:pStyle w:val="ModifiedListParagraphlistlevel3"/>
      </w:pPr>
      <w:r w:rsidRPr="00223269">
        <w:t>any</w:t>
      </w:r>
      <w:r w:rsidR="00421847">
        <w:t xml:space="preserve"> </w:t>
      </w:r>
      <w:r w:rsidRPr="00223269">
        <w:t>claim</w:t>
      </w:r>
      <w:r w:rsidR="006F05EC">
        <w:t xml:space="preserve"> by a third party against us</w:t>
      </w:r>
      <w:r w:rsidR="00421847">
        <w:t xml:space="preserve"> </w:t>
      </w:r>
      <w:r w:rsidRPr="00223269">
        <w:t>that</w:t>
      </w:r>
      <w:r w:rsidR="00421847">
        <w:t xml:space="preserve"> </w:t>
      </w:r>
      <w:r w:rsidRPr="00223269">
        <w:t>any</w:t>
      </w:r>
      <w:r w:rsidR="00421847">
        <w:t xml:space="preserve"> </w:t>
      </w:r>
      <w:r w:rsidRPr="00223269">
        <w:t>rights</w:t>
      </w:r>
      <w:r w:rsidR="00421847">
        <w:t xml:space="preserve"> </w:t>
      </w:r>
      <w:r w:rsidRPr="00223269">
        <w:t>of,</w:t>
      </w:r>
      <w:r w:rsidR="00421847">
        <w:t xml:space="preserve"> </w:t>
      </w:r>
      <w:r w:rsidRPr="00223269">
        <w:t>or</w:t>
      </w:r>
      <w:r w:rsidR="00421847">
        <w:t xml:space="preserve"> </w:t>
      </w:r>
      <w:r w:rsidRPr="00223269">
        <w:t>claimed</w:t>
      </w:r>
      <w:r w:rsidR="00421847">
        <w:t xml:space="preserve"> </w:t>
      </w:r>
      <w:r w:rsidRPr="00223269">
        <w:t>or</w:t>
      </w:r>
      <w:r w:rsidR="00421847">
        <w:t xml:space="preserve"> </w:t>
      </w:r>
      <w:r w:rsidRPr="00223269">
        <w:t>the</w:t>
      </w:r>
      <w:r w:rsidR="00421847">
        <w:t xml:space="preserve"> </w:t>
      </w:r>
      <w:r w:rsidRPr="00223269">
        <w:t>subject</w:t>
      </w:r>
      <w:r w:rsidR="00421847">
        <w:t xml:space="preserve"> </w:t>
      </w:r>
      <w:r w:rsidRPr="00223269">
        <w:t>of</w:t>
      </w:r>
      <w:r w:rsidR="00421847">
        <w:t xml:space="preserve"> </w:t>
      </w:r>
      <w:r w:rsidRPr="00223269">
        <w:t>an</w:t>
      </w:r>
      <w:r w:rsidR="00421847">
        <w:t xml:space="preserve"> </w:t>
      </w:r>
      <w:r w:rsidRPr="00223269">
        <w:t>application</w:t>
      </w:r>
      <w:r w:rsidR="00421847">
        <w:t xml:space="preserve"> </w:t>
      </w:r>
      <w:r w:rsidRPr="00223269">
        <w:t>by,</w:t>
      </w:r>
      <w:r w:rsidR="00421847">
        <w:t xml:space="preserve"> </w:t>
      </w:r>
      <w:r w:rsidRPr="00223269">
        <w:t>any</w:t>
      </w:r>
      <w:r w:rsidR="00421847">
        <w:t xml:space="preserve"> </w:t>
      </w:r>
      <w:r w:rsidRPr="00223269">
        <w:t>other</w:t>
      </w:r>
      <w:r w:rsidR="00421847">
        <w:t xml:space="preserve"> </w:t>
      </w:r>
      <w:r w:rsidRPr="00223269">
        <w:t>person</w:t>
      </w:r>
      <w:r w:rsidR="00421847">
        <w:t xml:space="preserve"> </w:t>
      </w:r>
      <w:r w:rsidRPr="00223269">
        <w:t>may</w:t>
      </w:r>
      <w:r w:rsidR="00421847">
        <w:t xml:space="preserve"> </w:t>
      </w:r>
      <w:r w:rsidRPr="00223269">
        <w:t>be,</w:t>
      </w:r>
      <w:r w:rsidR="00421847">
        <w:t xml:space="preserve"> </w:t>
      </w:r>
      <w:r w:rsidRPr="00223269">
        <w:t>or</w:t>
      </w:r>
      <w:r w:rsidR="00421847">
        <w:t xml:space="preserve"> </w:t>
      </w:r>
      <w:r w:rsidRPr="00223269">
        <w:t>if</w:t>
      </w:r>
      <w:r w:rsidR="00421847">
        <w:t xml:space="preserve"> </w:t>
      </w:r>
      <w:r w:rsidRPr="00223269">
        <w:t>gr</w:t>
      </w:r>
      <w:r>
        <w:t>anted</w:t>
      </w:r>
      <w:r w:rsidR="00421847">
        <w:t xml:space="preserve"> </w:t>
      </w:r>
      <w:r>
        <w:t>may</w:t>
      </w:r>
      <w:r w:rsidR="00421847">
        <w:t xml:space="preserve"> </w:t>
      </w:r>
      <w:r>
        <w:t>be,</w:t>
      </w:r>
      <w:r w:rsidR="00421847">
        <w:t xml:space="preserve"> </w:t>
      </w:r>
      <w:r>
        <w:t>infringed</w:t>
      </w:r>
      <w:r w:rsidR="00421847">
        <w:t xml:space="preserve"> </w:t>
      </w:r>
      <w:r>
        <w:t>by</w:t>
      </w:r>
      <w:r w:rsidR="00421847">
        <w:t xml:space="preserve"> </w:t>
      </w:r>
      <w:r>
        <w:t>the</w:t>
      </w:r>
      <w:r w:rsidR="00421847">
        <w:t xml:space="preserve"> </w:t>
      </w:r>
      <w:r>
        <w:t>C</w:t>
      </w:r>
      <w:r w:rsidRPr="00223269">
        <w:t>onte</w:t>
      </w:r>
      <w:r>
        <w:t>nt</w:t>
      </w:r>
      <w:r w:rsidR="00421847">
        <w:t xml:space="preserve"> </w:t>
      </w:r>
      <w:r>
        <w:t>or</w:t>
      </w:r>
      <w:r w:rsidR="00421847">
        <w:t xml:space="preserve"> </w:t>
      </w:r>
      <w:r>
        <w:t>use</w:t>
      </w:r>
      <w:r w:rsidR="00421847">
        <w:t xml:space="preserve"> </w:t>
      </w:r>
      <w:r>
        <w:t>of</w:t>
      </w:r>
      <w:r w:rsidR="00421847">
        <w:t xml:space="preserve"> </w:t>
      </w:r>
      <w:r>
        <w:t>the</w:t>
      </w:r>
      <w:r w:rsidR="00421847">
        <w:t xml:space="preserve"> </w:t>
      </w:r>
      <w:r>
        <w:t>C</w:t>
      </w:r>
      <w:r w:rsidRPr="00223269">
        <w:t>ontent</w:t>
      </w:r>
      <w:r w:rsidR="00421847">
        <w:t xml:space="preserve"> </w:t>
      </w:r>
      <w:r>
        <w:t>except</w:t>
      </w:r>
      <w:r w:rsidR="00421847">
        <w:t xml:space="preserve"> </w:t>
      </w:r>
      <w:r>
        <w:t>to</w:t>
      </w:r>
      <w:r w:rsidR="00421847">
        <w:t xml:space="preserve"> </w:t>
      </w:r>
      <w:r>
        <w:t>the</w:t>
      </w:r>
      <w:r w:rsidR="00421847">
        <w:t xml:space="preserve"> </w:t>
      </w:r>
      <w:r>
        <w:t>extent</w:t>
      </w:r>
      <w:r w:rsidR="00421847">
        <w:t xml:space="preserve"> </w:t>
      </w:r>
      <w:r w:rsidRPr="00223269">
        <w:t>that</w:t>
      </w:r>
      <w:r w:rsidR="00421847">
        <w:t xml:space="preserve"> </w:t>
      </w:r>
      <w:r w:rsidRPr="00223269">
        <w:t>claim</w:t>
      </w:r>
      <w:r w:rsidR="00421847">
        <w:t xml:space="preserve"> </w:t>
      </w:r>
      <w:r w:rsidRPr="00223269">
        <w:t>is</w:t>
      </w:r>
      <w:r w:rsidR="00421847">
        <w:t xml:space="preserve"> </w:t>
      </w:r>
      <w:r w:rsidRPr="00223269">
        <w:t>due</w:t>
      </w:r>
      <w:r w:rsidR="00421847">
        <w:t xml:space="preserve"> </w:t>
      </w:r>
      <w:r w:rsidRPr="00223269">
        <w:t>to</w:t>
      </w:r>
      <w:r w:rsidR="00421847">
        <w:t xml:space="preserve"> </w:t>
      </w:r>
      <w:r w:rsidRPr="00223269">
        <w:t>our</w:t>
      </w:r>
      <w:r w:rsidR="00421847">
        <w:t xml:space="preserve"> </w:t>
      </w:r>
      <w:r w:rsidRPr="00223269">
        <w:t>negligent</w:t>
      </w:r>
      <w:r w:rsidR="00421847">
        <w:t xml:space="preserve"> </w:t>
      </w:r>
      <w:r w:rsidRPr="00223269">
        <w:t>or</w:t>
      </w:r>
      <w:r w:rsidR="00421847">
        <w:t xml:space="preserve"> </w:t>
      </w:r>
      <w:r w:rsidRPr="00223269">
        <w:t>wrongful</w:t>
      </w:r>
      <w:r w:rsidR="00421847">
        <w:t xml:space="preserve"> </w:t>
      </w:r>
      <w:r w:rsidRPr="00223269">
        <w:t>act</w:t>
      </w:r>
      <w:r w:rsidR="00421847">
        <w:t xml:space="preserve"> </w:t>
      </w:r>
      <w:r w:rsidRPr="00223269">
        <w:t>or</w:t>
      </w:r>
      <w:r w:rsidR="00421847">
        <w:t xml:space="preserve"> </w:t>
      </w:r>
      <w:r w:rsidRPr="00223269">
        <w:t>failure</w:t>
      </w:r>
      <w:r w:rsidR="00421847">
        <w:t xml:space="preserve"> </w:t>
      </w:r>
      <w:r w:rsidRPr="00223269">
        <w:t>to</w:t>
      </w:r>
      <w:r w:rsidR="00421847">
        <w:t xml:space="preserve"> </w:t>
      </w:r>
      <w:r w:rsidRPr="00223269">
        <w:t>act</w:t>
      </w:r>
      <w:r>
        <w:t>;</w:t>
      </w:r>
      <w:r w:rsidR="00421847">
        <w:t xml:space="preserve"> </w:t>
      </w:r>
      <w:r>
        <w:t>and</w:t>
      </w:r>
    </w:p>
    <w:p w14:paraId="443A74DD" w14:textId="77777777" w:rsidR="00623770" w:rsidRDefault="00FC6EC7" w:rsidP="00FC6EC7">
      <w:pPr>
        <w:pStyle w:val="ModifiedListParagraphlistlevel3"/>
      </w:pPr>
      <w:r>
        <w:t>any</w:t>
      </w:r>
      <w:r w:rsidR="00421847">
        <w:t xml:space="preserve"> </w:t>
      </w:r>
      <w:r>
        <w:t>breach</w:t>
      </w:r>
      <w:r w:rsidR="00421847">
        <w:t xml:space="preserve"> </w:t>
      </w:r>
      <w:r>
        <w:t>of</w:t>
      </w:r>
      <w:r w:rsidR="00421847">
        <w:t xml:space="preserve"> </w:t>
      </w:r>
      <w:r>
        <w:t>section</w:t>
      </w:r>
      <w:r w:rsidR="00421847">
        <w:t xml:space="preserve"> </w:t>
      </w:r>
      <w:r>
        <w:fldChar w:fldCharType="begin"/>
      </w:r>
      <w:r>
        <w:instrText xml:space="preserve"> REF _Ref452649665 \r \h </w:instrText>
      </w:r>
      <w:r>
        <w:fldChar w:fldCharType="separate"/>
      </w:r>
      <w:r>
        <w:t>10.2(e)</w:t>
      </w:r>
      <w:r>
        <w:fldChar w:fldCharType="end"/>
      </w:r>
      <w:r w:rsidR="00421847">
        <w:t xml:space="preserve"> </w:t>
      </w:r>
      <w:r>
        <w:t>of</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623770">
        <w:t xml:space="preserve">, </w:t>
      </w:r>
    </w:p>
    <w:p w14:paraId="55470E0A" w14:textId="697056D9" w:rsidR="00FC6EC7" w:rsidRDefault="00623770" w:rsidP="00623770">
      <w:pPr>
        <w:pStyle w:val="ModifiedListParagraphlistlevel3"/>
        <w:numPr>
          <w:ilvl w:val="0"/>
          <w:numId w:val="0"/>
        </w:numPr>
        <w:ind w:left="1440"/>
      </w:pPr>
      <w:bookmarkStart w:id="64" w:name="_Hlk147932953"/>
      <w:r>
        <w:t>except to the extent</w:t>
      </w:r>
      <w:r w:rsidRPr="00623770">
        <w:t xml:space="preserve"> </w:t>
      </w:r>
      <w:r>
        <w:t xml:space="preserve">the </w:t>
      </w:r>
      <w:r w:rsidR="006F05EC">
        <w:t>relevant claim or breach</w:t>
      </w:r>
      <w:r w:rsidRPr="00623770">
        <w:t xml:space="preserve"> is caused or contributed to by us.  We </w:t>
      </w:r>
      <w:r w:rsidR="00471405">
        <w:t>will</w:t>
      </w:r>
      <w:r w:rsidRPr="00623770">
        <w:t xml:space="preserve"> take reasonable steps to mitigate </w:t>
      </w:r>
      <w:r>
        <w:t>our Loss incurred or suffered</w:t>
      </w:r>
      <w:r w:rsidRPr="00623770">
        <w:t xml:space="preserve"> </w:t>
      </w:r>
      <w:bookmarkEnd w:id="64"/>
      <w:r w:rsidR="00680A76">
        <w:t xml:space="preserve">in connection with (a) </w:t>
      </w:r>
      <w:r w:rsidR="00C7110E">
        <w:t>or</w:t>
      </w:r>
      <w:r w:rsidR="00680A76">
        <w:t xml:space="preserve"> (b) above</w:t>
      </w:r>
      <w:r w:rsidR="007D7315">
        <w:t xml:space="preserve"> (as applicable)</w:t>
      </w:r>
      <w:r w:rsidR="00FC6EC7">
        <w:t>.</w:t>
      </w:r>
    </w:p>
    <w:p w14:paraId="28AEF4D9" w14:textId="77777777" w:rsidR="00FC6EC7" w:rsidRDefault="00FC6EC7" w:rsidP="00FC6EC7">
      <w:pPr>
        <w:pStyle w:val="ListHeading2"/>
      </w:pPr>
      <w:bookmarkStart w:id="65" w:name="_Ref515705731"/>
      <w:bookmarkStart w:id="66" w:name="_Ref515705823"/>
      <w:bookmarkStart w:id="67" w:name="_Ref515705829"/>
      <w:bookmarkStart w:id="68" w:name="_Toc104968108"/>
      <w:r w:rsidRPr="00C213F9">
        <w:t>SUPPORT</w:t>
      </w:r>
      <w:bookmarkEnd w:id="65"/>
      <w:bookmarkEnd w:id="66"/>
      <w:bookmarkEnd w:id="67"/>
      <w:bookmarkEnd w:id="68"/>
    </w:p>
    <w:p w14:paraId="5AF3F69B" w14:textId="5D910600" w:rsidR="00FC6EC7" w:rsidRDefault="00FC6EC7" w:rsidP="00FC6EC7">
      <w:pPr>
        <w:pStyle w:val="ModifiedListParagraph"/>
      </w:pPr>
      <w:bookmarkStart w:id="69" w:name="_Toc414017094"/>
      <w:bookmarkStart w:id="70" w:name="_Toc414018581"/>
      <w:bookmarkStart w:id="71" w:name="_Toc414018674"/>
      <w:r w:rsidRPr="005173C6">
        <w:t>We</w:t>
      </w:r>
      <w:r w:rsidR="00421847">
        <w:t xml:space="preserve"> </w:t>
      </w:r>
      <w:r w:rsidRPr="005173C6">
        <w:t>provide</w:t>
      </w:r>
      <w:r w:rsidR="00421847">
        <w:t xml:space="preserve"> </w:t>
      </w:r>
      <w:r>
        <w:t>a</w:t>
      </w:r>
      <w:r w:rsidR="00421847">
        <w:t xml:space="preserve"> </w:t>
      </w:r>
      <w:r>
        <w:t>service</w:t>
      </w:r>
      <w:r w:rsidR="00421847">
        <w:t xml:space="preserve"> </w:t>
      </w:r>
      <w:r w:rsidRPr="005173C6">
        <w:t>desk</w:t>
      </w:r>
      <w:r w:rsidR="00421847">
        <w:t xml:space="preserve"> </w:t>
      </w:r>
      <w:r>
        <w:t>as</w:t>
      </w:r>
      <w:r w:rsidR="00421847">
        <w:t xml:space="preserve"> </w:t>
      </w:r>
      <w:r>
        <w:t>part</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You</w:t>
      </w:r>
      <w:r w:rsidR="00421847">
        <w:t xml:space="preserve"> </w:t>
      </w:r>
      <w:r>
        <w:t>can</w:t>
      </w:r>
      <w:r w:rsidR="00421847">
        <w:t xml:space="preserve"> </w:t>
      </w:r>
      <w:r>
        <w:t>call</w:t>
      </w:r>
      <w:r w:rsidR="00421847">
        <w:t xml:space="preserve"> </w:t>
      </w:r>
      <w:r>
        <w:t>the</w:t>
      </w:r>
      <w:r w:rsidR="00421847">
        <w:t xml:space="preserve"> </w:t>
      </w:r>
      <w:r>
        <w:t>service</w:t>
      </w:r>
      <w:r w:rsidR="00421847">
        <w:t xml:space="preserve"> </w:t>
      </w:r>
      <w:r>
        <w:t>desk</w:t>
      </w:r>
      <w:r w:rsidR="00421847">
        <w:t xml:space="preserve"> </w:t>
      </w:r>
      <w:r>
        <w:t>or</w:t>
      </w:r>
      <w:r w:rsidR="00421847">
        <w:t xml:space="preserve"> </w:t>
      </w:r>
      <w:r>
        <w:t>use</w:t>
      </w:r>
      <w:r w:rsidR="00421847">
        <w:t xml:space="preserve"> </w:t>
      </w:r>
      <w:r>
        <w:t>the</w:t>
      </w:r>
      <w:r w:rsidR="00421847">
        <w:t xml:space="preserve"> </w:t>
      </w:r>
      <w:r>
        <w:t>assurance</w:t>
      </w:r>
      <w:r w:rsidR="00421847">
        <w:t xml:space="preserve"> </w:t>
      </w:r>
      <w:r>
        <w:t>support</w:t>
      </w:r>
      <w:r w:rsidR="00421847">
        <w:t xml:space="preserve"> </w:t>
      </w:r>
      <w:r>
        <w:t>portal</w:t>
      </w:r>
      <w:r w:rsidR="00421847">
        <w:t xml:space="preserve"> </w:t>
      </w:r>
      <w:r>
        <w:t>(see</w:t>
      </w:r>
      <w:r w:rsidR="00421847">
        <w:t xml:space="preserve"> </w:t>
      </w:r>
      <w:r>
        <w:t>clause</w:t>
      </w:r>
      <w:r w:rsidR="00421847">
        <w:t xml:space="preserve"> </w:t>
      </w:r>
      <w:r>
        <w:fldChar w:fldCharType="begin"/>
      </w:r>
      <w:r>
        <w:instrText xml:space="preserve"> REF _Ref443921076 \r \h </w:instrText>
      </w:r>
      <w:r>
        <w:fldChar w:fldCharType="separate"/>
      </w:r>
      <w:r>
        <w:t>11.8</w:t>
      </w:r>
      <w:r>
        <w:fldChar w:fldCharType="end"/>
      </w:r>
      <w:r>
        <w:t>)</w:t>
      </w:r>
      <w:r w:rsidR="00421847">
        <w:t xml:space="preserve"> </w:t>
      </w:r>
      <w:r>
        <w:t>to:</w:t>
      </w:r>
      <w:bookmarkEnd w:id="69"/>
      <w:bookmarkEnd w:id="70"/>
      <w:bookmarkEnd w:id="71"/>
    </w:p>
    <w:p w14:paraId="5C4886FA" w14:textId="025BD41C" w:rsidR="00FC6EC7" w:rsidRDefault="00FC6EC7" w:rsidP="00FC6EC7">
      <w:pPr>
        <w:pStyle w:val="ModifiedListParagraphlistlevel3"/>
      </w:pPr>
      <w:bookmarkStart w:id="72" w:name="_Toc414017095"/>
      <w:bookmarkStart w:id="73" w:name="_Toc414018675"/>
      <w:r>
        <w:t>report</w:t>
      </w:r>
      <w:r w:rsidR="00421847">
        <w:t xml:space="preserve"> </w:t>
      </w:r>
      <w:r>
        <w:t>incidents;</w:t>
      </w:r>
      <w:bookmarkEnd w:id="72"/>
      <w:bookmarkEnd w:id="73"/>
      <w:r w:rsidR="00421847">
        <w:t xml:space="preserve"> </w:t>
      </w:r>
      <w:r>
        <w:t>or</w:t>
      </w:r>
    </w:p>
    <w:p w14:paraId="656F0986" w14:textId="752D7C2C" w:rsidR="00FC6EC7" w:rsidRDefault="00FC6EC7" w:rsidP="00FC6EC7">
      <w:pPr>
        <w:pStyle w:val="ModifiedListParagraphlistlevel3"/>
      </w:pPr>
      <w:bookmarkStart w:id="74" w:name="_Toc414017097"/>
      <w:bookmarkStart w:id="75" w:name="_Toc414018677"/>
      <w:r>
        <w:t>make</w:t>
      </w:r>
      <w:r w:rsidR="00421847">
        <w:t xml:space="preserve"> </w:t>
      </w:r>
      <w:r>
        <w:t>service</w:t>
      </w:r>
      <w:r w:rsidR="00421847">
        <w:t xml:space="preserve"> </w:t>
      </w:r>
      <w:r>
        <w:t>requests.</w:t>
      </w:r>
      <w:bookmarkEnd w:id="74"/>
      <w:bookmarkEnd w:id="75"/>
    </w:p>
    <w:p w14:paraId="6FCD3850" w14:textId="6F9B10AC" w:rsidR="00FC6EC7" w:rsidRDefault="00FC6EC7" w:rsidP="00FC6EC7">
      <w:pPr>
        <w:pStyle w:val="ModifiedListParagraph"/>
      </w:pPr>
      <w:r w:rsidRPr="005173C6">
        <w:t>We</w:t>
      </w:r>
      <w:r w:rsidR="00421847">
        <w:t xml:space="preserve"> </w:t>
      </w:r>
      <w:r w:rsidRPr="005173C6">
        <w:t>provide</w:t>
      </w:r>
      <w:r w:rsidR="00421847">
        <w:t xml:space="preserve"> </w:t>
      </w:r>
      <w:r>
        <w:t>two</w:t>
      </w:r>
      <w:r w:rsidR="00421847">
        <w:t xml:space="preserve"> </w:t>
      </w:r>
      <w:r>
        <w:t>tiers</w:t>
      </w:r>
      <w:r w:rsidR="00421847">
        <w:t xml:space="preserve"> </w:t>
      </w:r>
      <w:r>
        <w:t>of</w:t>
      </w:r>
      <w:r w:rsidR="00421847">
        <w:t xml:space="preserve"> </w:t>
      </w:r>
      <w:r>
        <w:t>support</w:t>
      </w:r>
      <w:r w:rsidR="00421847">
        <w:t xml:space="preserve"> </w:t>
      </w:r>
      <w:r>
        <w:t>services</w:t>
      </w:r>
      <w:r w:rsidR="00421847">
        <w:t xml:space="preserve"> </w:t>
      </w:r>
      <w:r>
        <w:t>as</w:t>
      </w:r>
      <w:r w:rsidR="00421847">
        <w:t xml:space="preserve"> </w:t>
      </w:r>
      <w:r>
        <w:t>part</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either:</w:t>
      </w:r>
    </w:p>
    <w:p w14:paraId="2EF63EB6" w14:textId="406546D5" w:rsidR="00FC6EC7" w:rsidRDefault="00FC6EC7" w:rsidP="00FC6EC7">
      <w:pPr>
        <w:pStyle w:val="ModifiedListParagraphlistlevel3"/>
      </w:pPr>
      <w:r>
        <w:t>Proactive;</w:t>
      </w:r>
      <w:r w:rsidR="00421847">
        <w:t xml:space="preserve"> </w:t>
      </w:r>
      <w:r>
        <w:t>or</w:t>
      </w:r>
    </w:p>
    <w:p w14:paraId="37D0AA74" w14:textId="2CF6E675" w:rsidR="00FC6EC7" w:rsidRDefault="00FC6EC7" w:rsidP="00FC6EC7">
      <w:pPr>
        <w:pStyle w:val="ModifiedListParagraphlistlevel3"/>
      </w:pPr>
      <w:r>
        <w:t>Proactive</w:t>
      </w:r>
      <w:r w:rsidR="00421847">
        <w:t xml:space="preserve"> </w:t>
      </w:r>
      <w:r>
        <w:t>Plus,</w:t>
      </w:r>
    </w:p>
    <w:p w14:paraId="5B27F1EA" w14:textId="04490934" w:rsidR="00FC6EC7" w:rsidRPr="007835A7" w:rsidRDefault="00FC6EC7" w:rsidP="00FC6EC7">
      <w:pPr>
        <w:ind w:left="1440"/>
        <w:rPr>
          <w:rFonts w:ascii="Verdana" w:hAnsi="Verdana"/>
          <w:sz w:val="20"/>
        </w:rPr>
      </w:pPr>
      <w:r w:rsidRPr="007835A7">
        <w:rPr>
          <w:rFonts w:ascii="Verdana" w:hAnsi="Verdana"/>
          <w:sz w:val="20"/>
        </w:rPr>
        <w:t>and</w:t>
      </w:r>
      <w:r w:rsidR="00421847">
        <w:rPr>
          <w:rFonts w:ascii="Verdana" w:hAnsi="Verdana"/>
          <w:sz w:val="20"/>
        </w:rPr>
        <w:t xml:space="preserve"> </w:t>
      </w:r>
      <w:r w:rsidRPr="007835A7">
        <w:rPr>
          <w:rFonts w:ascii="Verdana" w:hAnsi="Verdana"/>
          <w:sz w:val="20"/>
        </w:rPr>
        <w:t>details</w:t>
      </w:r>
      <w:r w:rsidR="00421847">
        <w:rPr>
          <w:rFonts w:ascii="Verdana" w:hAnsi="Verdana"/>
          <w:sz w:val="20"/>
        </w:rPr>
        <w:t xml:space="preserve"> </w:t>
      </w:r>
      <w:r w:rsidRPr="007835A7">
        <w:rPr>
          <w:rFonts w:ascii="Verdana" w:hAnsi="Verdana"/>
          <w:sz w:val="20"/>
        </w:rPr>
        <w:t>of</w:t>
      </w:r>
      <w:r w:rsidR="00421847">
        <w:rPr>
          <w:rFonts w:ascii="Verdana" w:hAnsi="Verdana"/>
          <w:sz w:val="20"/>
        </w:rPr>
        <w:t xml:space="preserve"> </w:t>
      </w:r>
      <w:r w:rsidRPr="007835A7">
        <w:rPr>
          <w:rFonts w:ascii="Verdana" w:hAnsi="Verdana"/>
          <w:sz w:val="20"/>
        </w:rPr>
        <w:t>the</w:t>
      </w:r>
      <w:r w:rsidR="00421847">
        <w:rPr>
          <w:rFonts w:ascii="Verdana" w:hAnsi="Verdana"/>
          <w:sz w:val="20"/>
        </w:rPr>
        <w:t xml:space="preserve"> </w:t>
      </w:r>
      <w:r w:rsidRPr="007835A7">
        <w:rPr>
          <w:rFonts w:ascii="Verdana" w:hAnsi="Verdana"/>
          <w:sz w:val="20"/>
        </w:rPr>
        <w:t>tier</w:t>
      </w:r>
      <w:r w:rsidR="00421847">
        <w:rPr>
          <w:rFonts w:ascii="Verdana" w:hAnsi="Verdana"/>
          <w:sz w:val="20"/>
        </w:rPr>
        <w:t xml:space="preserve"> </w:t>
      </w:r>
      <w:r w:rsidRPr="007835A7">
        <w:rPr>
          <w:rFonts w:ascii="Verdana" w:hAnsi="Verdana"/>
          <w:sz w:val="20"/>
        </w:rPr>
        <w:t>you</w:t>
      </w:r>
      <w:r w:rsidR="00421847">
        <w:rPr>
          <w:rFonts w:ascii="Verdana" w:hAnsi="Verdana"/>
          <w:sz w:val="20"/>
        </w:rPr>
        <w:t xml:space="preserve"> </w:t>
      </w:r>
      <w:r w:rsidRPr="007835A7">
        <w:rPr>
          <w:rFonts w:ascii="Verdana" w:hAnsi="Verdana"/>
          <w:sz w:val="20"/>
        </w:rPr>
        <w:t>have</w:t>
      </w:r>
      <w:r w:rsidR="00421847">
        <w:rPr>
          <w:rFonts w:ascii="Verdana" w:hAnsi="Verdana"/>
          <w:sz w:val="20"/>
        </w:rPr>
        <w:t xml:space="preserve"> </w:t>
      </w:r>
      <w:r w:rsidRPr="007835A7">
        <w:rPr>
          <w:rFonts w:ascii="Verdana" w:hAnsi="Verdana"/>
          <w:sz w:val="20"/>
        </w:rPr>
        <w:t>chosen</w:t>
      </w:r>
      <w:r w:rsidR="00421847">
        <w:rPr>
          <w:rFonts w:ascii="Verdana" w:hAnsi="Verdana"/>
          <w:sz w:val="20"/>
        </w:rPr>
        <w:t xml:space="preserve"> </w:t>
      </w:r>
      <w:r w:rsidRPr="007835A7">
        <w:rPr>
          <w:rFonts w:ascii="Verdana" w:hAnsi="Verdana"/>
          <w:sz w:val="20"/>
        </w:rPr>
        <w:t>will</w:t>
      </w:r>
      <w:r w:rsidR="00421847">
        <w:rPr>
          <w:rFonts w:ascii="Verdana" w:hAnsi="Verdana"/>
          <w:sz w:val="20"/>
        </w:rPr>
        <w:t xml:space="preserve"> </w:t>
      </w:r>
      <w:r w:rsidRPr="007835A7">
        <w:rPr>
          <w:rFonts w:ascii="Verdana" w:hAnsi="Verdana"/>
          <w:sz w:val="20"/>
        </w:rPr>
        <w:t>be</w:t>
      </w:r>
      <w:r w:rsidR="00421847">
        <w:rPr>
          <w:rFonts w:ascii="Verdana" w:hAnsi="Verdana"/>
          <w:sz w:val="20"/>
        </w:rPr>
        <w:t xml:space="preserve"> </w:t>
      </w:r>
      <w:r w:rsidRPr="007835A7">
        <w:rPr>
          <w:rFonts w:ascii="Verdana" w:hAnsi="Verdana"/>
          <w:sz w:val="20"/>
        </w:rPr>
        <w:t>set</w:t>
      </w:r>
      <w:r w:rsidR="00421847">
        <w:rPr>
          <w:rFonts w:ascii="Verdana" w:hAnsi="Verdana"/>
          <w:sz w:val="20"/>
        </w:rPr>
        <w:t xml:space="preserve"> </w:t>
      </w:r>
      <w:r w:rsidRPr="007835A7">
        <w:rPr>
          <w:rFonts w:ascii="Verdana" w:hAnsi="Verdana"/>
          <w:sz w:val="20"/>
        </w:rPr>
        <w:t>out</w:t>
      </w:r>
      <w:r w:rsidR="00421847">
        <w:rPr>
          <w:rFonts w:ascii="Verdana" w:hAnsi="Verdana"/>
          <w:sz w:val="20"/>
        </w:rPr>
        <w:t xml:space="preserve"> </w:t>
      </w:r>
      <w:r w:rsidRPr="007835A7">
        <w:rPr>
          <w:rFonts w:ascii="Verdana" w:hAnsi="Verdana"/>
          <w:sz w:val="20"/>
        </w:rPr>
        <w:t>in</w:t>
      </w:r>
      <w:r w:rsidR="00421847">
        <w:rPr>
          <w:rFonts w:ascii="Verdana" w:hAnsi="Verdana"/>
          <w:sz w:val="20"/>
        </w:rPr>
        <w:t xml:space="preserve"> </w:t>
      </w:r>
      <w:r w:rsidRPr="007835A7">
        <w:rPr>
          <w:rFonts w:ascii="Verdana" w:hAnsi="Verdana"/>
          <w:sz w:val="20"/>
        </w:rPr>
        <w:t>your</w:t>
      </w:r>
      <w:r w:rsidR="00421847">
        <w:rPr>
          <w:rFonts w:ascii="Verdana" w:hAnsi="Verdana"/>
          <w:sz w:val="20"/>
        </w:rPr>
        <w:t xml:space="preserve"> </w:t>
      </w:r>
      <w:r w:rsidRPr="007835A7">
        <w:rPr>
          <w:rFonts w:ascii="Verdana" w:hAnsi="Verdana"/>
          <w:sz w:val="20"/>
        </w:rPr>
        <w:t>Application</w:t>
      </w:r>
      <w:r w:rsidR="00421847">
        <w:rPr>
          <w:rFonts w:ascii="Verdana" w:hAnsi="Verdana"/>
          <w:sz w:val="20"/>
        </w:rPr>
        <w:t xml:space="preserve"> </w:t>
      </w:r>
      <w:r w:rsidRPr="007835A7">
        <w:rPr>
          <w:rFonts w:ascii="Verdana" w:hAnsi="Verdana"/>
          <w:sz w:val="20"/>
        </w:rPr>
        <w:t>Form</w:t>
      </w:r>
      <w:r w:rsidR="00421847">
        <w:rPr>
          <w:rFonts w:ascii="Verdana" w:hAnsi="Verdana"/>
          <w:sz w:val="20"/>
        </w:rPr>
        <w:t xml:space="preserve"> </w:t>
      </w:r>
      <w:r w:rsidRPr="007835A7">
        <w:rPr>
          <w:rFonts w:ascii="Verdana" w:hAnsi="Verdana"/>
          <w:sz w:val="20"/>
        </w:rPr>
        <w:t>or</w:t>
      </w:r>
      <w:r w:rsidR="00421847">
        <w:rPr>
          <w:rFonts w:ascii="Verdana" w:hAnsi="Verdana"/>
          <w:sz w:val="20"/>
        </w:rPr>
        <w:t xml:space="preserve"> </w:t>
      </w:r>
      <w:r w:rsidRPr="007835A7">
        <w:rPr>
          <w:rFonts w:ascii="Verdana" w:hAnsi="Verdana"/>
          <w:sz w:val="20"/>
        </w:rPr>
        <w:t>your</w:t>
      </w:r>
      <w:r w:rsidR="00421847">
        <w:rPr>
          <w:rFonts w:ascii="Verdana" w:hAnsi="Verdana"/>
          <w:sz w:val="20"/>
        </w:rPr>
        <w:t xml:space="preserve"> </w:t>
      </w:r>
      <w:r w:rsidRPr="007835A7">
        <w:rPr>
          <w:rFonts w:ascii="Verdana" w:hAnsi="Verdana"/>
          <w:sz w:val="20"/>
        </w:rPr>
        <w:t>separate</w:t>
      </w:r>
      <w:r w:rsidR="00421847">
        <w:rPr>
          <w:rFonts w:ascii="Verdana" w:hAnsi="Verdana"/>
          <w:sz w:val="20"/>
        </w:rPr>
        <w:t xml:space="preserve"> </w:t>
      </w:r>
      <w:r w:rsidRPr="007835A7">
        <w:rPr>
          <w:rFonts w:ascii="Verdana" w:hAnsi="Verdana"/>
          <w:sz w:val="20"/>
        </w:rPr>
        <w:t>agreement</w:t>
      </w:r>
      <w:r w:rsidR="00421847">
        <w:rPr>
          <w:rFonts w:ascii="Verdana" w:hAnsi="Verdana"/>
          <w:sz w:val="20"/>
        </w:rPr>
        <w:t xml:space="preserve"> </w:t>
      </w:r>
      <w:r w:rsidRPr="007835A7">
        <w:rPr>
          <w:rFonts w:ascii="Verdana" w:hAnsi="Verdana"/>
          <w:sz w:val="20"/>
        </w:rPr>
        <w:t>with</w:t>
      </w:r>
      <w:r w:rsidR="00421847">
        <w:rPr>
          <w:rFonts w:ascii="Verdana" w:hAnsi="Verdana"/>
          <w:sz w:val="20"/>
        </w:rPr>
        <w:t xml:space="preserve"> </w:t>
      </w:r>
      <w:r w:rsidRPr="007835A7">
        <w:rPr>
          <w:rFonts w:ascii="Verdana" w:hAnsi="Verdana"/>
          <w:sz w:val="20"/>
        </w:rPr>
        <w:t>us.</w:t>
      </w:r>
    </w:p>
    <w:p w14:paraId="26788CAE" w14:textId="6BBBD830" w:rsidR="00FC6EC7" w:rsidRDefault="00FC6EC7" w:rsidP="00FC6EC7">
      <w:pPr>
        <w:pStyle w:val="ModifiedListParagraph"/>
      </w:pPr>
      <w:bookmarkStart w:id="76" w:name="_Ref425752155"/>
      <w:r>
        <w:t>Our</w:t>
      </w:r>
      <w:r w:rsidR="00421847">
        <w:t xml:space="preserve"> </w:t>
      </w:r>
      <w:r>
        <w:t>target</w:t>
      </w:r>
      <w:r w:rsidR="00421847">
        <w:t xml:space="preserve"> </w:t>
      </w:r>
      <w:r>
        <w:t>support</w:t>
      </w:r>
      <w:r w:rsidR="00421847">
        <w:t xml:space="preserve"> </w:t>
      </w:r>
      <w:r>
        <w:t>services</w:t>
      </w:r>
      <w:r w:rsidR="00421847">
        <w:t xml:space="preserve"> </w:t>
      </w:r>
      <w:r>
        <w:t>are</w:t>
      </w:r>
      <w:r w:rsidR="00421847">
        <w:t xml:space="preserve"> </w:t>
      </w:r>
      <w:r>
        <w:t>as</w:t>
      </w:r>
      <w:r w:rsidR="00421847">
        <w:t xml:space="preserve"> </w:t>
      </w:r>
      <w:r>
        <w:t>follows:</w:t>
      </w:r>
      <w:bookmarkEnd w:id="76"/>
    </w:p>
    <w:tbl>
      <w:tblPr>
        <w:tblStyle w:val="TableGrid"/>
        <w:tblW w:w="0" w:type="auto"/>
        <w:tblInd w:w="737" w:type="dxa"/>
        <w:tblLook w:val="04A0" w:firstRow="1" w:lastRow="0" w:firstColumn="1" w:lastColumn="0" w:noHBand="0" w:noVBand="1"/>
        <w:tblDescription w:val="Two tiers of support services as part of the PureEngage Service and details of the target support services &#10;"/>
      </w:tblPr>
      <w:tblGrid>
        <w:gridCol w:w="1366"/>
        <w:gridCol w:w="3311"/>
        <w:gridCol w:w="3312"/>
      </w:tblGrid>
      <w:tr w:rsidR="00FC6EC7" w:rsidRPr="00C213F9" w14:paraId="7333364F" w14:textId="77777777" w:rsidTr="009842BC">
        <w:tc>
          <w:tcPr>
            <w:tcW w:w="1366" w:type="dxa"/>
            <w:tcBorders>
              <w:top w:val="nil"/>
              <w:left w:val="nil"/>
            </w:tcBorders>
            <w:shd w:val="clear" w:color="auto" w:fill="auto"/>
          </w:tcPr>
          <w:p w14:paraId="79B9AD8C" w14:textId="77777777" w:rsidR="00FC6EC7" w:rsidRPr="00C213F9" w:rsidRDefault="00FC6EC7" w:rsidP="009842BC">
            <w:pPr>
              <w:pStyle w:val="ScheduleHeading2"/>
              <w:tabs>
                <w:tab w:val="clear" w:pos="737"/>
              </w:tabs>
              <w:spacing w:before="60" w:after="60"/>
              <w:ind w:left="0" w:firstLine="0"/>
              <w:rPr>
                <w:rFonts w:ascii="Verdana" w:hAnsi="Verdana"/>
                <w:sz w:val="20"/>
              </w:rPr>
            </w:pPr>
          </w:p>
        </w:tc>
        <w:tc>
          <w:tcPr>
            <w:tcW w:w="3311" w:type="dxa"/>
            <w:shd w:val="clear" w:color="auto" w:fill="D9D9D9" w:themeFill="background1" w:themeFillShade="D9"/>
          </w:tcPr>
          <w:p w14:paraId="6343D8DB" w14:textId="77777777" w:rsidR="00FC6EC7" w:rsidRPr="00C213F9" w:rsidRDefault="00FC6EC7" w:rsidP="009842BC">
            <w:pPr>
              <w:pStyle w:val="ScheduleHeading2"/>
              <w:tabs>
                <w:tab w:val="clear" w:pos="737"/>
              </w:tabs>
              <w:spacing w:before="60" w:after="60"/>
              <w:ind w:left="0" w:firstLine="0"/>
              <w:rPr>
                <w:rFonts w:ascii="Verdana" w:hAnsi="Verdana"/>
                <w:b/>
                <w:sz w:val="20"/>
              </w:rPr>
            </w:pPr>
            <w:r w:rsidRPr="00C213F9">
              <w:rPr>
                <w:rFonts w:ascii="Verdana" w:hAnsi="Verdana"/>
                <w:b/>
                <w:sz w:val="20"/>
              </w:rPr>
              <w:t>Proactive</w:t>
            </w:r>
          </w:p>
        </w:tc>
        <w:tc>
          <w:tcPr>
            <w:tcW w:w="3312" w:type="dxa"/>
            <w:shd w:val="clear" w:color="auto" w:fill="D9D9D9" w:themeFill="background1" w:themeFillShade="D9"/>
          </w:tcPr>
          <w:p w14:paraId="3CE33348" w14:textId="5D42CF7F" w:rsidR="00FC6EC7" w:rsidRPr="00C213F9" w:rsidRDefault="00FC6EC7" w:rsidP="009842BC">
            <w:pPr>
              <w:pStyle w:val="ScheduleHeading2"/>
              <w:tabs>
                <w:tab w:val="clear" w:pos="737"/>
              </w:tabs>
              <w:spacing w:before="60" w:after="60"/>
              <w:ind w:left="0" w:firstLine="0"/>
              <w:rPr>
                <w:rFonts w:ascii="Verdana" w:hAnsi="Verdana"/>
                <w:b/>
                <w:sz w:val="20"/>
              </w:rPr>
            </w:pPr>
            <w:r w:rsidRPr="00C213F9">
              <w:rPr>
                <w:rFonts w:ascii="Verdana" w:hAnsi="Verdana"/>
                <w:b/>
                <w:sz w:val="20"/>
              </w:rPr>
              <w:t>Proactive</w:t>
            </w:r>
            <w:r w:rsidR="00421847">
              <w:rPr>
                <w:rFonts w:ascii="Verdana" w:hAnsi="Verdana"/>
                <w:b/>
                <w:sz w:val="20"/>
              </w:rPr>
              <w:t xml:space="preserve"> </w:t>
            </w:r>
            <w:r w:rsidRPr="00C213F9">
              <w:rPr>
                <w:rFonts w:ascii="Verdana" w:hAnsi="Verdana"/>
                <w:b/>
                <w:sz w:val="20"/>
              </w:rPr>
              <w:t>Plus</w:t>
            </w:r>
          </w:p>
        </w:tc>
      </w:tr>
      <w:tr w:rsidR="00FC6EC7" w:rsidRPr="00C213F9" w14:paraId="61EC747D" w14:textId="77777777" w:rsidTr="009842BC">
        <w:tc>
          <w:tcPr>
            <w:tcW w:w="1366" w:type="dxa"/>
          </w:tcPr>
          <w:p w14:paraId="0EB756C9" w14:textId="31238D96"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Proactive</w:t>
            </w:r>
            <w:r w:rsidR="00421847">
              <w:rPr>
                <w:rFonts w:ascii="Verdana" w:hAnsi="Verdana"/>
                <w:sz w:val="20"/>
              </w:rPr>
              <w:t xml:space="preserve"> </w:t>
            </w:r>
            <w:r w:rsidRPr="00C213F9">
              <w:rPr>
                <w:rFonts w:ascii="Verdana" w:hAnsi="Verdana"/>
                <w:sz w:val="20"/>
              </w:rPr>
              <w:t>Monitoring</w:t>
            </w:r>
          </w:p>
        </w:tc>
        <w:tc>
          <w:tcPr>
            <w:tcW w:w="3311" w:type="dxa"/>
          </w:tcPr>
          <w:p w14:paraId="2A8907A8" w14:textId="3878D4F2"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Every</w:t>
            </w:r>
            <w:r w:rsidR="00421847">
              <w:rPr>
                <w:rFonts w:ascii="Verdana" w:hAnsi="Verdana"/>
                <w:sz w:val="20"/>
              </w:rPr>
              <w:t xml:space="preserve"> </w:t>
            </w:r>
            <w:r w:rsidRPr="00C213F9">
              <w:rPr>
                <w:rFonts w:ascii="Verdana" w:hAnsi="Verdana"/>
                <w:sz w:val="20"/>
              </w:rPr>
              <w:t>Day</w:t>
            </w:r>
          </w:p>
        </w:tc>
        <w:tc>
          <w:tcPr>
            <w:tcW w:w="3312" w:type="dxa"/>
          </w:tcPr>
          <w:p w14:paraId="65F77911" w14:textId="7BEE6F16"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Every</w:t>
            </w:r>
            <w:r w:rsidR="00421847">
              <w:rPr>
                <w:rFonts w:ascii="Verdana" w:hAnsi="Verdana"/>
                <w:sz w:val="20"/>
              </w:rPr>
              <w:t xml:space="preserve"> </w:t>
            </w:r>
            <w:r w:rsidRPr="00C213F9">
              <w:rPr>
                <w:rFonts w:ascii="Verdana" w:hAnsi="Verdana"/>
                <w:sz w:val="20"/>
              </w:rPr>
              <w:t>Day</w:t>
            </w:r>
          </w:p>
        </w:tc>
      </w:tr>
      <w:tr w:rsidR="00FC6EC7" w:rsidRPr="00C213F9" w14:paraId="3B07426C" w14:textId="77777777" w:rsidTr="009842BC">
        <w:tc>
          <w:tcPr>
            <w:tcW w:w="1366" w:type="dxa"/>
          </w:tcPr>
          <w:p w14:paraId="473DCE27" w14:textId="01987C8A"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Coverage</w:t>
            </w:r>
            <w:r w:rsidR="00421847">
              <w:rPr>
                <w:rFonts w:ascii="Verdana" w:hAnsi="Verdana"/>
                <w:sz w:val="20"/>
              </w:rPr>
              <w:t xml:space="preserve"> </w:t>
            </w:r>
            <w:r w:rsidRPr="00C213F9">
              <w:rPr>
                <w:rFonts w:ascii="Verdana" w:hAnsi="Verdana"/>
                <w:sz w:val="20"/>
              </w:rPr>
              <w:t>Hours</w:t>
            </w:r>
          </w:p>
        </w:tc>
        <w:tc>
          <w:tcPr>
            <w:tcW w:w="3311" w:type="dxa"/>
          </w:tcPr>
          <w:p w14:paraId="291A99D7" w14:textId="353D2BF9"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Service</w:t>
            </w:r>
            <w:r w:rsidR="00421847">
              <w:rPr>
                <w:rFonts w:ascii="Verdana" w:hAnsi="Verdana"/>
                <w:sz w:val="20"/>
              </w:rPr>
              <w:t xml:space="preserve"> </w:t>
            </w:r>
            <w:r w:rsidRPr="00C213F9">
              <w:rPr>
                <w:rFonts w:ascii="Verdana" w:hAnsi="Verdana"/>
                <w:sz w:val="20"/>
              </w:rPr>
              <w:t>Des</w:t>
            </w:r>
            <w:r>
              <w:rPr>
                <w:rFonts w:ascii="Verdana" w:hAnsi="Verdana"/>
                <w:sz w:val="20"/>
              </w:rPr>
              <w:t>k:</w:t>
            </w:r>
            <w:r w:rsidR="00421847">
              <w:rPr>
                <w:rFonts w:ascii="Verdana" w:hAnsi="Verdana"/>
                <w:sz w:val="20"/>
              </w:rPr>
              <w:t xml:space="preserve"> </w:t>
            </w:r>
            <w:r>
              <w:rPr>
                <w:rFonts w:ascii="Verdana" w:hAnsi="Verdana"/>
                <w:sz w:val="20"/>
              </w:rPr>
              <w:t>Every</w:t>
            </w:r>
            <w:r w:rsidR="00421847">
              <w:rPr>
                <w:rFonts w:ascii="Verdana" w:hAnsi="Verdana"/>
                <w:sz w:val="20"/>
              </w:rPr>
              <w:t xml:space="preserve"> </w:t>
            </w:r>
            <w:r>
              <w:rPr>
                <w:rFonts w:ascii="Verdana" w:hAnsi="Verdana"/>
                <w:sz w:val="20"/>
              </w:rPr>
              <w:t>Day</w:t>
            </w:r>
            <w:r>
              <w:rPr>
                <w:rFonts w:ascii="Verdana" w:hAnsi="Verdana"/>
                <w:sz w:val="20"/>
              </w:rPr>
              <w:br/>
              <w:t>Incident</w:t>
            </w:r>
            <w:r w:rsidR="00421847">
              <w:rPr>
                <w:rFonts w:ascii="Verdana" w:hAnsi="Verdana"/>
                <w:sz w:val="20"/>
              </w:rPr>
              <w:t xml:space="preserve"> </w:t>
            </w:r>
            <w:r>
              <w:rPr>
                <w:rFonts w:ascii="Verdana" w:hAnsi="Verdana"/>
                <w:sz w:val="20"/>
              </w:rPr>
              <w:t>Response</w:t>
            </w:r>
            <w:r w:rsidRPr="00C213F9">
              <w:rPr>
                <w:rFonts w:ascii="Verdana" w:hAnsi="Verdana"/>
                <w:sz w:val="20"/>
              </w:rPr>
              <w:t>:</w:t>
            </w:r>
            <w:r w:rsidR="00421847">
              <w:rPr>
                <w:rFonts w:ascii="Verdana" w:hAnsi="Verdana"/>
                <w:sz w:val="20"/>
              </w:rPr>
              <w:t xml:space="preserve"> </w:t>
            </w:r>
            <w:r w:rsidRPr="00C213F9">
              <w:rPr>
                <w:rFonts w:ascii="Verdana" w:hAnsi="Verdana"/>
                <w:sz w:val="20"/>
              </w:rPr>
              <w:t>Business</w:t>
            </w:r>
            <w:r w:rsidR="00421847">
              <w:rPr>
                <w:rFonts w:ascii="Verdana" w:hAnsi="Verdana"/>
                <w:sz w:val="20"/>
              </w:rPr>
              <w:t xml:space="preserve"> </w:t>
            </w:r>
            <w:r w:rsidRPr="00C213F9">
              <w:rPr>
                <w:rFonts w:ascii="Verdana" w:hAnsi="Verdana"/>
                <w:sz w:val="20"/>
              </w:rPr>
              <w:t>Days</w:t>
            </w:r>
          </w:p>
        </w:tc>
        <w:tc>
          <w:tcPr>
            <w:tcW w:w="3312" w:type="dxa"/>
          </w:tcPr>
          <w:p w14:paraId="7C8CA79E" w14:textId="60B5E68D"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Service</w:t>
            </w:r>
            <w:r w:rsidR="00421847">
              <w:rPr>
                <w:rFonts w:ascii="Verdana" w:hAnsi="Verdana"/>
                <w:sz w:val="20"/>
              </w:rPr>
              <w:t xml:space="preserve"> </w:t>
            </w:r>
            <w:r w:rsidRPr="00C213F9">
              <w:rPr>
                <w:rFonts w:ascii="Verdana" w:hAnsi="Verdana"/>
                <w:sz w:val="20"/>
              </w:rPr>
              <w:t>Des</w:t>
            </w:r>
            <w:r>
              <w:rPr>
                <w:rFonts w:ascii="Verdana" w:hAnsi="Verdana"/>
                <w:sz w:val="20"/>
              </w:rPr>
              <w:t>k:</w:t>
            </w:r>
            <w:r w:rsidR="00421847">
              <w:rPr>
                <w:rFonts w:ascii="Verdana" w:hAnsi="Verdana"/>
                <w:sz w:val="20"/>
              </w:rPr>
              <w:t xml:space="preserve"> </w:t>
            </w:r>
            <w:r>
              <w:rPr>
                <w:rFonts w:ascii="Verdana" w:hAnsi="Verdana"/>
                <w:sz w:val="20"/>
              </w:rPr>
              <w:t>Every</w:t>
            </w:r>
            <w:r w:rsidR="00421847">
              <w:rPr>
                <w:rFonts w:ascii="Verdana" w:hAnsi="Verdana"/>
                <w:sz w:val="20"/>
              </w:rPr>
              <w:t xml:space="preserve"> </w:t>
            </w:r>
            <w:r>
              <w:rPr>
                <w:rFonts w:ascii="Verdana" w:hAnsi="Verdana"/>
                <w:sz w:val="20"/>
              </w:rPr>
              <w:t>Day</w:t>
            </w:r>
            <w:r>
              <w:rPr>
                <w:rFonts w:ascii="Verdana" w:hAnsi="Verdana"/>
                <w:sz w:val="20"/>
              </w:rPr>
              <w:br/>
              <w:t>Incident</w:t>
            </w:r>
            <w:r w:rsidR="00421847">
              <w:rPr>
                <w:rFonts w:ascii="Verdana" w:hAnsi="Verdana"/>
                <w:sz w:val="20"/>
              </w:rPr>
              <w:t xml:space="preserve"> </w:t>
            </w:r>
            <w:r>
              <w:rPr>
                <w:rFonts w:ascii="Verdana" w:hAnsi="Verdana"/>
                <w:sz w:val="20"/>
              </w:rPr>
              <w:t>Response</w:t>
            </w:r>
            <w:r w:rsidRPr="00C213F9">
              <w:rPr>
                <w:rFonts w:ascii="Verdana" w:hAnsi="Verdana"/>
                <w:sz w:val="20"/>
              </w:rPr>
              <w:t>:</w:t>
            </w:r>
            <w:r w:rsidR="00421847">
              <w:rPr>
                <w:rFonts w:ascii="Verdana" w:hAnsi="Verdana"/>
                <w:sz w:val="20"/>
              </w:rPr>
              <w:t xml:space="preserve"> </w:t>
            </w:r>
            <w:r w:rsidRPr="00C213F9">
              <w:rPr>
                <w:rFonts w:ascii="Verdana" w:hAnsi="Verdana"/>
                <w:sz w:val="20"/>
              </w:rPr>
              <w:t>Every</w:t>
            </w:r>
            <w:r w:rsidR="00421847">
              <w:rPr>
                <w:rFonts w:ascii="Verdana" w:hAnsi="Verdana"/>
                <w:sz w:val="20"/>
              </w:rPr>
              <w:t xml:space="preserve"> </w:t>
            </w:r>
            <w:r w:rsidRPr="00C213F9">
              <w:rPr>
                <w:rFonts w:ascii="Verdana" w:hAnsi="Verdana"/>
                <w:sz w:val="20"/>
              </w:rPr>
              <w:t>Day</w:t>
            </w:r>
          </w:p>
        </w:tc>
      </w:tr>
      <w:tr w:rsidR="00FC6EC7" w:rsidRPr="00C213F9" w14:paraId="6F8CE567" w14:textId="77777777" w:rsidTr="009842BC">
        <w:tc>
          <w:tcPr>
            <w:tcW w:w="1366" w:type="dxa"/>
          </w:tcPr>
          <w:p w14:paraId="208C03FA" w14:textId="59EF06F1" w:rsidR="00FC6EC7" w:rsidRPr="00C213F9" w:rsidRDefault="00FC6EC7" w:rsidP="009842BC">
            <w:pPr>
              <w:pStyle w:val="ScheduleHeading2"/>
              <w:tabs>
                <w:tab w:val="clear" w:pos="737"/>
              </w:tabs>
              <w:spacing w:before="60" w:after="60"/>
              <w:ind w:left="0" w:firstLine="0"/>
              <w:rPr>
                <w:rFonts w:ascii="Verdana" w:hAnsi="Verdana"/>
                <w:sz w:val="20"/>
              </w:rPr>
            </w:pPr>
            <w:r w:rsidRPr="00C213F9">
              <w:rPr>
                <w:rFonts w:ascii="Verdana" w:hAnsi="Verdana"/>
                <w:sz w:val="20"/>
              </w:rPr>
              <w:t>Response</w:t>
            </w:r>
            <w:r w:rsidR="00421847">
              <w:rPr>
                <w:rFonts w:ascii="Verdana" w:hAnsi="Verdana"/>
                <w:sz w:val="20"/>
              </w:rPr>
              <w:t xml:space="preserve"> </w:t>
            </w:r>
            <w:r w:rsidRPr="00C213F9">
              <w:rPr>
                <w:rFonts w:ascii="Verdana" w:hAnsi="Verdana"/>
                <w:sz w:val="20"/>
              </w:rPr>
              <w:t>Targets</w:t>
            </w:r>
          </w:p>
        </w:tc>
        <w:tc>
          <w:tcPr>
            <w:tcW w:w="3311" w:type="dxa"/>
          </w:tcPr>
          <w:p w14:paraId="36814006" w14:textId="31DFDA4A" w:rsidR="00FC6EC7" w:rsidRPr="00C213F9" w:rsidRDefault="00FC6EC7" w:rsidP="009842BC">
            <w:pPr>
              <w:pStyle w:val="ScheduleHeading2"/>
              <w:tabs>
                <w:tab w:val="clear" w:pos="737"/>
              </w:tabs>
              <w:spacing w:before="60" w:after="60"/>
              <w:ind w:left="0" w:firstLine="0"/>
              <w:rPr>
                <w:rFonts w:ascii="Verdana" w:hAnsi="Verdana"/>
                <w:sz w:val="20"/>
              </w:rPr>
            </w:pPr>
            <w:r>
              <w:rPr>
                <w:rFonts w:ascii="Verdana" w:hAnsi="Verdana"/>
                <w:sz w:val="20"/>
              </w:rPr>
              <w:t>Severity</w:t>
            </w:r>
            <w:r w:rsidR="00421847">
              <w:rPr>
                <w:rFonts w:ascii="Verdana" w:hAnsi="Verdana"/>
                <w:sz w:val="20"/>
              </w:rPr>
              <w:t xml:space="preserve"> </w:t>
            </w:r>
            <w:r>
              <w:rPr>
                <w:rFonts w:ascii="Verdana" w:hAnsi="Verdana"/>
                <w:sz w:val="20"/>
              </w:rPr>
              <w:t>1</w:t>
            </w:r>
            <w:r w:rsidRPr="00C213F9">
              <w:rPr>
                <w:rFonts w:ascii="Verdana" w:hAnsi="Verdana"/>
                <w:sz w:val="20"/>
              </w:rPr>
              <w:t>:</w:t>
            </w:r>
            <w:r w:rsidR="00421847">
              <w:rPr>
                <w:rFonts w:ascii="Verdana" w:hAnsi="Verdana"/>
                <w:sz w:val="20"/>
              </w:rPr>
              <w:t xml:space="preserve"> </w:t>
            </w:r>
            <w:r w:rsidRPr="00C213F9">
              <w:rPr>
                <w:rFonts w:ascii="Verdana" w:hAnsi="Verdana"/>
                <w:sz w:val="20"/>
              </w:rPr>
              <w:t>30</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2:</w:t>
            </w:r>
            <w:r w:rsidR="00421847">
              <w:rPr>
                <w:rFonts w:ascii="Verdana" w:hAnsi="Verdana"/>
                <w:sz w:val="20"/>
              </w:rPr>
              <w:t xml:space="preserve"> </w:t>
            </w:r>
            <w:r w:rsidRPr="00C213F9">
              <w:rPr>
                <w:rFonts w:ascii="Verdana" w:hAnsi="Verdana"/>
                <w:sz w:val="20"/>
              </w:rPr>
              <w:t>60</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3:</w:t>
            </w:r>
            <w:r w:rsidR="00421847">
              <w:rPr>
                <w:rFonts w:ascii="Verdana" w:hAnsi="Verdana"/>
                <w:sz w:val="20"/>
              </w:rPr>
              <w:t xml:space="preserve"> </w:t>
            </w:r>
            <w:r w:rsidRPr="00C213F9">
              <w:rPr>
                <w:rFonts w:ascii="Verdana" w:hAnsi="Verdana"/>
                <w:sz w:val="20"/>
              </w:rPr>
              <w:t>120</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4:</w:t>
            </w:r>
            <w:r w:rsidR="00421847">
              <w:rPr>
                <w:rFonts w:ascii="Verdana" w:hAnsi="Verdana"/>
                <w:sz w:val="20"/>
              </w:rPr>
              <w:t xml:space="preserve"> </w:t>
            </w:r>
            <w:r w:rsidRPr="00C213F9">
              <w:rPr>
                <w:rFonts w:ascii="Verdana" w:hAnsi="Verdana"/>
                <w:sz w:val="20"/>
              </w:rPr>
              <w:t>480</w:t>
            </w:r>
            <w:r w:rsidR="00421847">
              <w:rPr>
                <w:rFonts w:ascii="Verdana" w:hAnsi="Verdana"/>
                <w:sz w:val="20"/>
              </w:rPr>
              <w:t xml:space="preserve"> </w:t>
            </w:r>
            <w:r w:rsidRPr="00C213F9">
              <w:rPr>
                <w:rFonts w:ascii="Verdana" w:hAnsi="Verdana"/>
                <w:sz w:val="20"/>
              </w:rPr>
              <w:t>Minutes</w:t>
            </w:r>
          </w:p>
        </w:tc>
        <w:tc>
          <w:tcPr>
            <w:tcW w:w="3312" w:type="dxa"/>
          </w:tcPr>
          <w:p w14:paraId="1781F47C" w14:textId="7C0EB276" w:rsidR="00FC6EC7" w:rsidRPr="00C213F9" w:rsidRDefault="00FC6EC7" w:rsidP="009842BC">
            <w:pPr>
              <w:pStyle w:val="ScheduleHeading2"/>
              <w:tabs>
                <w:tab w:val="clear" w:pos="737"/>
              </w:tabs>
              <w:spacing w:before="60" w:after="60"/>
              <w:ind w:left="0" w:firstLine="0"/>
              <w:rPr>
                <w:rFonts w:ascii="Verdana" w:hAnsi="Verdana"/>
                <w:sz w:val="20"/>
              </w:rPr>
            </w:pPr>
            <w:r>
              <w:rPr>
                <w:rFonts w:ascii="Verdana" w:hAnsi="Verdana"/>
                <w:sz w:val="20"/>
              </w:rPr>
              <w:t>Severity</w:t>
            </w:r>
            <w:r w:rsidR="00421847">
              <w:rPr>
                <w:rFonts w:ascii="Verdana" w:hAnsi="Verdana"/>
                <w:sz w:val="20"/>
              </w:rPr>
              <w:t xml:space="preserve"> </w:t>
            </w:r>
            <w:r>
              <w:rPr>
                <w:rFonts w:ascii="Verdana" w:hAnsi="Verdana"/>
                <w:sz w:val="20"/>
              </w:rPr>
              <w:t>1</w:t>
            </w:r>
            <w:r w:rsidRPr="00C213F9">
              <w:rPr>
                <w:rFonts w:ascii="Verdana" w:hAnsi="Verdana"/>
                <w:sz w:val="20"/>
              </w:rPr>
              <w:t>:</w:t>
            </w:r>
            <w:r w:rsidR="00421847">
              <w:rPr>
                <w:rFonts w:ascii="Verdana" w:hAnsi="Verdana"/>
                <w:sz w:val="20"/>
              </w:rPr>
              <w:t xml:space="preserve"> </w:t>
            </w:r>
            <w:r w:rsidRPr="00C213F9">
              <w:rPr>
                <w:rFonts w:ascii="Verdana" w:hAnsi="Verdana"/>
                <w:sz w:val="20"/>
              </w:rPr>
              <w:t>15</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2:</w:t>
            </w:r>
            <w:r w:rsidR="00421847">
              <w:rPr>
                <w:rFonts w:ascii="Verdana" w:hAnsi="Verdana"/>
                <w:sz w:val="20"/>
              </w:rPr>
              <w:t xml:space="preserve"> </w:t>
            </w:r>
            <w:r w:rsidRPr="00C213F9">
              <w:rPr>
                <w:rFonts w:ascii="Verdana" w:hAnsi="Verdana"/>
                <w:sz w:val="20"/>
              </w:rPr>
              <w:t>30</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3:</w:t>
            </w:r>
            <w:r w:rsidR="00421847">
              <w:rPr>
                <w:rFonts w:ascii="Verdana" w:hAnsi="Verdana"/>
                <w:sz w:val="20"/>
              </w:rPr>
              <w:t xml:space="preserve"> </w:t>
            </w:r>
            <w:r w:rsidRPr="00C213F9">
              <w:rPr>
                <w:rFonts w:ascii="Verdana" w:hAnsi="Verdana"/>
                <w:sz w:val="20"/>
              </w:rPr>
              <w:t>60</w:t>
            </w:r>
            <w:r w:rsidR="00421847">
              <w:rPr>
                <w:rFonts w:ascii="Verdana" w:hAnsi="Verdana"/>
                <w:sz w:val="20"/>
              </w:rPr>
              <w:t xml:space="preserve"> </w:t>
            </w:r>
            <w:r w:rsidRPr="00C213F9">
              <w:rPr>
                <w:rFonts w:ascii="Verdana" w:hAnsi="Verdana"/>
                <w:sz w:val="20"/>
              </w:rPr>
              <w:t>Minutes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4:</w:t>
            </w:r>
            <w:r w:rsidR="00421847">
              <w:rPr>
                <w:rFonts w:ascii="Verdana" w:hAnsi="Verdana"/>
                <w:sz w:val="20"/>
              </w:rPr>
              <w:t xml:space="preserve"> </w:t>
            </w:r>
            <w:r w:rsidRPr="00C213F9">
              <w:rPr>
                <w:rFonts w:ascii="Verdana" w:hAnsi="Verdana"/>
                <w:sz w:val="20"/>
              </w:rPr>
              <w:t>480</w:t>
            </w:r>
            <w:r w:rsidR="00421847">
              <w:rPr>
                <w:rFonts w:ascii="Verdana" w:hAnsi="Verdana"/>
                <w:sz w:val="20"/>
              </w:rPr>
              <w:t xml:space="preserve"> </w:t>
            </w:r>
            <w:r w:rsidRPr="00C213F9">
              <w:rPr>
                <w:rFonts w:ascii="Verdana" w:hAnsi="Verdana"/>
                <w:sz w:val="20"/>
              </w:rPr>
              <w:t>Minutes</w:t>
            </w:r>
          </w:p>
        </w:tc>
      </w:tr>
      <w:tr w:rsidR="00FC6EC7" w:rsidRPr="00C213F9" w14:paraId="41E1CFEF" w14:textId="77777777" w:rsidTr="009842BC">
        <w:tc>
          <w:tcPr>
            <w:tcW w:w="1366" w:type="dxa"/>
          </w:tcPr>
          <w:p w14:paraId="0B498EA4" w14:textId="12901460" w:rsidR="00FC6EC7" w:rsidRPr="00C213F9" w:rsidRDefault="00FC6EC7" w:rsidP="009842BC">
            <w:pPr>
              <w:pStyle w:val="ScheduleHeading2"/>
              <w:tabs>
                <w:tab w:val="clear" w:pos="737"/>
              </w:tabs>
              <w:spacing w:before="60" w:after="60"/>
              <w:ind w:left="0" w:firstLine="0"/>
              <w:rPr>
                <w:rFonts w:ascii="Verdana" w:hAnsi="Verdana"/>
                <w:b/>
                <w:sz w:val="20"/>
              </w:rPr>
            </w:pPr>
            <w:r w:rsidRPr="00C213F9">
              <w:rPr>
                <w:rFonts w:ascii="Verdana" w:hAnsi="Verdana"/>
                <w:sz w:val="20"/>
              </w:rPr>
              <w:t>Restoration</w:t>
            </w:r>
            <w:r w:rsidR="00421847">
              <w:rPr>
                <w:rFonts w:ascii="Verdana" w:hAnsi="Verdana"/>
                <w:sz w:val="20"/>
              </w:rPr>
              <w:t xml:space="preserve"> </w:t>
            </w:r>
            <w:r w:rsidRPr="00C213F9">
              <w:rPr>
                <w:rFonts w:ascii="Verdana" w:hAnsi="Verdana"/>
                <w:sz w:val="20"/>
              </w:rPr>
              <w:t>Targets</w:t>
            </w:r>
          </w:p>
        </w:tc>
        <w:tc>
          <w:tcPr>
            <w:tcW w:w="3311" w:type="dxa"/>
          </w:tcPr>
          <w:p w14:paraId="1FF1E48D" w14:textId="73E93887" w:rsidR="00FC6EC7" w:rsidRPr="00C213F9" w:rsidRDefault="00FC6EC7" w:rsidP="009842BC">
            <w:pPr>
              <w:pStyle w:val="ScheduleHeading2"/>
              <w:tabs>
                <w:tab w:val="clear" w:pos="737"/>
              </w:tabs>
              <w:spacing w:before="60" w:after="60"/>
              <w:ind w:left="0" w:firstLine="0"/>
              <w:rPr>
                <w:rFonts w:ascii="Verdana" w:hAnsi="Verdana"/>
                <w:b/>
                <w:sz w:val="20"/>
              </w:rPr>
            </w:pPr>
            <w:r>
              <w:rPr>
                <w:rFonts w:ascii="Verdana" w:hAnsi="Verdana"/>
                <w:sz w:val="20"/>
              </w:rPr>
              <w:t>Severity</w:t>
            </w:r>
            <w:r w:rsidR="00421847">
              <w:rPr>
                <w:rFonts w:ascii="Verdana" w:hAnsi="Verdana"/>
                <w:sz w:val="20"/>
              </w:rPr>
              <w:t xml:space="preserve"> </w:t>
            </w:r>
            <w:r>
              <w:rPr>
                <w:rFonts w:ascii="Verdana" w:hAnsi="Verdana"/>
                <w:sz w:val="20"/>
              </w:rPr>
              <w:t>1</w:t>
            </w:r>
            <w:r w:rsidRPr="00C213F9">
              <w:rPr>
                <w:rFonts w:ascii="Verdana" w:hAnsi="Verdana"/>
                <w:sz w:val="20"/>
              </w:rPr>
              <w:t>:</w:t>
            </w:r>
            <w:r w:rsidR="00421847">
              <w:rPr>
                <w:rFonts w:ascii="Verdana" w:hAnsi="Verdana"/>
                <w:sz w:val="20"/>
              </w:rPr>
              <w:t xml:space="preserve"> </w:t>
            </w:r>
            <w:r w:rsidRPr="00C213F9">
              <w:rPr>
                <w:rFonts w:ascii="Verdana" w:hAnsi="Verdana"/>
                <w:sz w:val="20"/>
              </w:rPr>
              <w:t>8</w:t>
            </w:r>
            <w:r w:rsidR="00421847">
              <w:rPr>
                <w:rFonts w:ascii="Verdana" w:hAnsi="Verdana"/>
                <w:sz w:val="20"/>
              </w:rPr>
              <w:t xml:space="preserve"> </w:t>
            </w:r>
            <w:r w:rsidRPr="00C213F9">
              <w:rPr>
                <w:rFonts w:ascii="Verdana" w:hAnsi="Verdana"/>
                <w:sz w:val="20"/>
              </w:rPr>
              <w:t>Hours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2:</w:t>
            </w:r>
            <w:r w:rsidR="00421847">
              <w:rPr>
                <w:rFonts w:ascii="Verdana" w:hAnsi="Verdana"/>
                <w:sz w:val="20"/>
              </w:rPr>
              <w:t xml:space="preserve"> </w:t>
            </w:r>
            <w:r w:rsidRPr="00C213F9">
              <w:rPr>
                <w:rFonts w:ascii="Verdana" w:hAnsi="Verdana"/>
                <w:sz w:val="20"/>
              </w:rPr>
              <w:t>12</w:t>
            </w:r>
            <w:r w:rsidR="00421847">
              <w:rPr>
                <w:rFonts w:ascii="Verdana" w:hAnsi="Verdana"/>
                <w:sz w:val="20"/>
              </w:rPr>
              <w:t xml:space="preserve"> </w:t>
            </w:r>
            <w:r w:rsidRPr="00C213F9">
              <w:rPr>
                <w:rFonts w:ascii="Verdana" w:hAnsi="Verdana"/>
                <w:sz w:val="20"/>
              </w:rPr>
              <w:t>Hours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3:</w:t>
            </w:r>
            <w:r w:rsidR="00421847">
              <w:rPr>
                <w:rFonts w:ascii="Verdana" w:hAnsi="Verdana"/>
                <w:sz w:val="20"/>
              </w:rPr>
              <w:t xml:space="preserve"> </w:t>
            </w:r>
            <w:r w:rsidRPr="00C213F9">
              <w:rPr>
                <w:rFonts w:ascii="Verdana" w:hAnsi="Verdana"/>
                <w:sz w:val="20"/>
              </w:rPr>
              <w:t>5</w:t>
            </w:r>
            <w:r w:rsidR="00421847">
              <w:rPr>
                <w:rFonts w:ascii="Verdana" w:hAnsi="Verdana"/>
                <w:sz w:val="20"/>
              </w:rPr>
              <w:t xml:space="preserve"> </w:t>
            </w:r>
            <w:r w:rsidRPr="00C213F9">
              <w:rPr>
                <w:rFonts w:ascii="Verdana" w:hAnsi="Verdana"/>
                <w:sz w:val="20"/>
              </w:rPr>
              <w:t>Business</w:t>
            </w:r>
            <w:r w:rsidR="00421847">
              <w:rPr>
                <w:rFonts w:ascii="Verdana" w:hAnsi="Verdana"/>
                <w:sz w:val="20"/>
              </w:rPr>
              <w:t xml:space="preserve"> </w:t>
            </w:r>
            <w:r w:rsidRPr="00C213F9">
              <w:rPr>
                <w:rFonts w:ascii="Verdana" w:hAnsi="Verdana"/>
                <w:sz w:val="20"/>
              </w:rPr>
              <w:t>Days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4:</w:t>
            </w:r>
            <w:r w:rsidR="00421847">
              <w:rPr>
                <w:rFonts w:ascii="Verdana" w:hAnsi="Verdana"/>
                <w:sz w:val="20"/>
              </w:rPr>
              <w:t xml:space="preserve"> </w:t>
            </w:r>
            <w:r w:rsidRPr="00C213F9">
              <w:rPr>
                <w:rFonts w:ascii="Verdana" w:hAnsi="Verdana"/>
                <w:sz w:val="20"/>
              </w:rPr>
              <w:t>10</w:t>
            </w:r>
            <w:r w:rsidR="00421847">
              <w:rPr>
                <w:rFonts w:ascii="Verdana" w:hAnsi="Verdana"/>
                <w:sz w:val="20"/>
              </w:rPr>
              <w:t xml:space="preserve"> </w:t>
            </w:r>
            <w:r w:rsidRPr="00C213F9">
              <w:rPr>
                <w:rFonts w:ascii="Verdana" w:hAnsi="Verdana"/>
                <w:sz w:val="20"/>
              </w:rPr>
              <w:t>Business</w:t>
            </w:r>
            <w:r w:rsidR="00421847">
              <w:rPr>
                <w:rFonts w:ascii="Verdana" w:hAnsi="Verdana"/>
                <w:sz w:val="20"/>
              </w:rPr>
              <w:t xml:space="preserve"> </w:t>
            </w:r>
            <w:r w:rsidRPr="00C213F9">
              <w:rPr>
                <w:rFonts w:ascii="Verdana" w:hAnsi="Verdana"/>
                <w:sz w:val="20"/>
              </w:rPr>
              <w:t>Days</w:t>
            </w:r>
          </w:p>
        </w:tc>
        <w:tc>
          <w:tcPr>
            <w:tcW w:w="3312" w:type="dxa"/>
          </w:tcPr>
          <w:p w14:paraId="1DD9A6D4" w14:textId="090D621D" w:rsidR="00FC6EC7" w:rsidRPr="00C213F9" w:rsidRDefault="00FC6EC7" w:rsidP="009842BC">
            <w:pPr>
              <w:pStyle w:val="ScheduleHeading2"/>
              <w:tabs>
                <w:tab w:val="clear" w:pos="737"/>
              </w:tabs>
              <w:spacing w:before="60" w:after="60"/>
              <w:ind w:left="0" w:firstLine="0"/>
              <w:rPr>
                <w:rFonts w:ascii="Verdana" w:hAnsi="Verdana"/>
                <w:b/>
                <w:sz w:val="20"/>
              </w:rPr>
            </w:pPr>
            <w:r>
              <w:rPr>
                <w:rFonts w:ascii="Verdana" w:hAnsi="Verdana"/>
                <w:sz w:val="20"/>
              </w:rPr>
              <w:t>Severity</w:t>
            </w:r>
            <w:r w:rsidR="00421847">
              <w:rPr>
                <w:rFonts w:ascii="Verdana" w:hAnsi="Verdana"/>
                <w:sz w:val="20"/>
              </w:rPr>
              <w:t xml:space="preserve"> </w:t>
            </w:r>
            <w:r>
              <w:rPr>
                <w:rFonts w:ascii="Verdana" w:hAnsi="Verdana"/>
                <w:sz w:val="20"/>
              </w:rPr>
              <w:t>1</w:t>
            </w:r>
            <w:r w:rsidRPr="00C213F9">
              <w:rPr>
                <w:rFonts w:ascii="Verdana" w:hAnsi="Verdana"/>
                <w:sz w:val="20"/>
              </w:rPr>
              <w:t>:</w:t>
            </w:r>
            <w:r w:rsidR="00421847">
              <w:rPr>
                <w:rFonts w:ascii="Verdana" w:hAnsi="Verdana"/>
                <w:sz w:val="20"/>
              </w:rPr>
              <w:t xml:space="preserve"> </w:t>
            </w:r>
            <w:r w:rsidRPr="00C213F9">
              <w:rPr>
                <w:rFonts w:ascii="Verdana" w:hAnsi="Verdana"/>
                <w:sz w:val="20"/>
              </w:rPr>
              <w:t>4</w:t>
            </w:r>
            <w:r w:rsidR="00421847">
              <w:rPr>
                <w:rFonts w:ascii="Verdana" w:hAnsi="Verdana"/>
                <w:sz w:val="20"/>
              </w:rPr>
              <w:t xml:space="preserve"> </w:t>
            </w:r>
            <w:r w:rsidRPr="00C213F9">
              <w:rPr>
                <w:rFonts w:ascii="Verdana" w:hAnsi="Verdana"/>
                <w:sz w:val="20"/>
              </w:rPr>
              <w:t>Hours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2:</w:t>
            </w:r>
            <w:r w:rsidR="00421847">
              <w:rPr>
                <w:rFonts w:ascii="Verdana" w:hAnsi="Verdana"/>
                <w:sz w:val="20"/>
              </w:rPr>
              <w:t xml:space="preserve"> </w:t>
            </w:r>
            <w:r w:rsidRPr="00C213F9">
              <w:rPr>
                <w:rFonts w:ascii="Verdana" w:hAnsi="Verdana"/>
                <w:sz w:val="20"/>
              </w:rPr>
              <w:t>6</w:t>
            </w:r>
            <w:r w:rsidR="00421847">
              <w:rPr>
                <w:rFonts w:ascii="Verdana" w:hAnsi="Verdana"/>
                <w:sz w:val="20"/>
              </w:rPr>
              <w:t xml:space="preserve"> </w:t>
            </w:r>
            <w:r w:rsidRPr="00C213F9">
              <w:rPr>
                <w:rFonts w:ascii="Verdana" w:hAnsi="Verdana"/>
                <w:sz w:val="20"/>
              </w:rPr>
              <w:t>Hours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3:</w:t>
            </w:r>
            <w:r w:rsidR="00421847">
              <w:rPr>
                <w:rFonts w:ascii="Verdana" w:hAnsi="Verdana"/>
                <w:sz w:val="20"/>
              </w:rPr>
              <w:t xml:space="preserve"> </w:t>
            </w:r>
            <w:r w:rsidRPr="00C213F9">
              <w:rPr>
                <w:rFonts w:ascii="Verdana" w:hAnsi="Verdana"/>
                <w:sz w:val="20"/>
              </w:rPr>
              <w:t>3</w:t>
            </w:r>
            <w:r w:rsidR="00421847">
              <w:rPr>
                <w:rFonts w:ascii="Verdana" w:hAnsi="Verdana"/>
                <w:sz w:val="20"/>
              </w:rPr>
              <w:t xml:space="preserve"> </w:t>
            </w:r>
            <w:r w:rsidRPr="00C213F9">
              <w:rPr>
                <w:rFonts w:ascii="Verdana" w:hAnsi="Verdana"/>
                <w:sz w:val="20"/>
              </w:rPr>
              <w:t>Business</w:t>
            </w:r>
            <w:r w:rsidR="00421847">
              <w:rPr>
                <w:rFonts w:ascii="Verdana" w:hAnsi="Verdana"/>
                <w:sz w:val="20"/>
              </w:rPr>
              <w:t xml:space="preserve"> </w:t>
            </w:r>
            <w:r w:rsidRPr="00C213F9">
              <w:rPr>
                <w:rFonts w:ascii="Verdana" w:hAnsi="Verdana"/>
                <w:sz w:val="20"/>
              </w:rPr>
              <w:t>Days</w:t>
            </w:r>
            <w:r w:rsidRPr="00C213F9">
              <w:rPr>
                <w:rFonts w:ascii="Verdana" w:hAnsi="Verdana"/>
                <w:sz w:val="20"/>
              </w:rPr>
              <w:br/>
              <w:t>Severity</w:t>
            </w:r>
            <w:r w:rsidR="00421847">
              <w:rPr>
                <w:rFonts w:ascii="Verdana" w:hAnsi="Verdana"/>
                <w:sz w:val="20"/>
              </w:rPr>
              <w:t xml:space="preserve"> </w:t>
            </w:r>
            <w:r w:rsidRPr="00C213F9">
              <w:rPr>
                <w:rFonts w:ascii="Verdana" w:hAnsi="Verdana"/>
                <w:sz w:val="20"/>
              </w:rPr>
              <w:t>4:</w:t>
            </w:r>
            <w:r w:rsidR="00421847">
              <w:rPr>
                <w:rFonts w:ascii="Verdana" w:hAnsi="Verdana"/>
                <w:sz w:val="20"/>
              </w:rPr>
              <w:t xml:space="preserve"> </w:t>
            </w:r>
            <w:r w:rsidRPr="00C213F9">
              <w:rPr>
                <w:rFonts w:ascii="Verdana" w:hAnsi="Verdana"/>
                <w:sz w:val="20"/>
              </w:rPr>
              <w:t>6</w:t>
            </w:r>
            <w:r w:rsidR="00421847">
              <w:rPr>
                <w:rFonts w:ascii="Verdana" w:hAnsi="Verdana"/>
                <w:sz w:val="20"/>
              </w:rPr>
              <w:t xml:space="preserve"> </w:t>
            </w:r>
            <w:r w:rsidRPr="00C213F9">
              <w:rPr>
                <w:rFonts w:ascii="Verdana" w:hAnsi="Verdana"/>
                <w:sz w:val="20"/>
              </w:rPr>
              <w:t>Business</w:t>
            </w:r>
            <w:r w:rsidR="00421847">
              <w:rPr>
                <w:rFonts w:ascii="Verdana" w:hAnsi="Verdana"/>
                <w:sz w:val="20"/>
              </w:rPr>
              <w:t xml:space="preserve"> </w:t>
            </w:r>
            <w:r w:rsidRPr="00C213F9">
              <w:rPr>
                <w:rFonts w:ascii="Verdana" w:hAnsi="Verdana"/>
                <w:sz w:val="20"/>
              </w:rPr>
              <w:t>Days</w:t>
            </w:r>
          </w:p>
        </w:tc>
      </w:tr>
    </w:tbl>
    <w:p w14:paraId="0EF2D127" w14:textId="6A682A59" w:rsidR="00FC6EC7" w:rsidRDefault="00FC6EC7" w:rsidP="00FC6EC7">
      <w:pPr>
        <w:pStyle w:val="ModifiedListParagraph"/>
      </w:pPr>
      <w:bookmarkStart w:id="77" w:name="_Toc414017099"/>
      <w:bookmarkStart w:id="78" w:name="_Toc414018583"/>
      <w:bookmarkStart w:id="79" w:name="_Toc414018679"/>
      <w:r w:rsidRPr="00F715BC">
        <w:t>The</w:t>
      </w:r>
      <w:r w:rsidR="00421847">
        <w:t xml:space="preserve"> </w:t>
      </w:r>
      <w:r w:rsidRPr="00F715BC">
        <w:t>service</w:t>
      </w:r>
      <w:r w:rsidR="00421847">
        <w:t xml:space="preserve"> </w:t>
      </w:r>
      <w:r w:rsidRPr="00F715BC">
        <w:t>desk</w:t>
      </w:r>
      <w:r w:rsidR="00421847">
        <w:t xml:space="preserve"> </w:t>
      </w:r>
      <w:r w:rsidRPr="00F715BC">
        <w:t>does</w:t>
      </w:r>
      <w:r w:rsidR="00421847">
        <w:t xml:space="preserve"> </w:t>
      </w:r>
      <w:r w:rsidRPr="00F715BC">
        <w:t>not</w:t>
      </w:r>
      <w:r w:rsidR="00421847">
        <w:t xml:space="preserve"> </w:t>
      </w:r>
      <w:r w:rsidRPr="00F715BC">
        <w:t>provide</w:t>
      </w:r>
      <w:r w:rsidR="00421847">
        <w:t xml:space="preserve"> </w:t>
      </w:r>
      <w:r w:rsidRPr="00F715BC">
        <w:t>support</w:t>
      </w:r>
      <w:r w:rsidR="00421847">
        <w:t xml:space="preserve"> </w:t>
      </w:r>
      <w:r w:rsidRPr="00F715BC">
        <w:t>for</w:t>
      </w:r>
      <w:r w:rsidR="00421847">
        <w:t xml:space="preserve"> </w:t>
      </w:r>
      <w:r w:rsidRPr="00F715BC">
        <w:t>other</w:t>
      </w:r>
      <w:r w:rsidR="00421847">
        <w:t xml:space="preserve"> </w:t>
      </w:r>
      <w:r w:rsidRPr="00F715BC">
        <w:t>Telstra</w:t>
      </w:r>
      <w:r w:rsidR="00421847">
        <w:t xml:space="preserve"> </w:t>
      </w:r>
      <w:r w:rsidRPr="00F715BC">
        <w:t>products</w:t>
      </w:r>
      <w:r w:rsidR="00421847">
        <w:t xml:space="preserve"> </w:t>
      </w:r>
      <w:r w:rsidRPr="00F715BC">
        <w:t>or</w:t>
      </w:r>
      <w:r w:rsidR="00421847">
        <w:t xml:space="preserve"> </w:t>
      </w:r>
      <w:r w:rsidRPr="00F715BC">
        <w:t>services,</w:t>
      </w:r>
      <w:r w:rsidR="00421847">
        <w:t xml:space="preserve"> </w:t>
      </w:r>
      <w:r w:rsidRPr="00F715BC">
        <w:t>even</w:t>
      </w:r>
      <w:r w:rsidR="00421847">
        <w:t xml:space="preserve"> </w:t>
      </w:r>
      <w:r w:rsidRPr="00F715BC">
        <w:t>if</w:t>
      </w:r>
      <w:r w:rsidR="00421847">
        <w:t xml:space="preserve"> </w:t>
      </w:r>
      <w:r w:rsidRPr="00F715BC">
        <w:t>they</w:t>
      </w:r>
      <w:r w:rsidR="00421847">
        <w:t xml:space="preserve"> </w:t>
      </w:r>
      <w:r w:rsidRPr="00F715BC">
        <w:t>are</w:t>
      </w:r>
      <w:r w:rsidR="00421847">
        <w:t xml:space="preserve"> </w:t>
      </w:r>
      <w:r w:rsidRPr="00F715BC">
        <w:t>related</w:t>
      </w:r>
      <w:r w:rsidR="00421847">
        <w:t xml:space="preserve"> </w:t>
      </w:r>
      <w:r w:rsidRPr="00F715BC">
        <w:t>to</w:t>
      </w:r>
      <w:r w:rsidR="00421847">
        <w:t xml:space="preserve"> </w:t>
      </w:r>
      <w:r>
        <w:t>your</w:t>
      </w:r>
      <w:r w:rsidR="00421847">
        <w:t xml:space="preserve"> </w:t>
      </w:r>
      <w:proofErr w:type="spellStart"/>
      <w:r>
        <w:t>PureEngage</w:t>
      </w:r>
      <w:proofErr w:type="spellEnd"/>
      <w:r w:rsidR="00421847">
        <w:t xml:space="preserve"> </w:t>
      </w:r>
      <w:r w:rsidRPr="00F715BC">
        <w:t>Service</w:t>
      </w:r>
      <w:r w:rsidR="00421847">
        <w:t xml:space="preserve"> </w:t>
      </w:r>
      <w:r w:rsidRPr="00F715BC">
        <w:t>(for</w:t>
      </w:r>
      <w:r w:rsidR="00421847">
        <w:t xml:space="preserve"> </w:t>
      </w:r>
      <w:r w:rsidRPr="00F715BC">
        <w:t>example,</w:t>
      </w:r>
      <w:r w:rsidR="00421847">
        <w:t xml:space="preserve"> </w:t>
      </w:r>
      <w:r w:rsidRPr="00F715BC">
        <w:t>your</w:t>
      </w:r>
      <w:r w:rsidR="00421847">
        <w:t xml:space="preserve"> </w:t>
      </w:r>
      <w:r w:rsidRPr="00F715BC">
        <w:t>inbound</w:t>
      </w:r>
      <w:r w:rsidR="00421847">
        <w:t xml:space="preserve"> </w:t>
      </w:r>
      <w:r w:rsidRPr="00F715BC">
        <w:t>voice</w:t>
      </w:r>
      <w:r w:rsidR="00421847">
        <w:t xml:space="preserve"> </w:t>
      </w:r>
      <w:r>
        <w:t>service</w:t>
      </w:r>
      <w:r w:rsidRPr="00F715BC">
        <w:t>,</w:t>
      </w:r>
      <w:r w:rsidR="00421847">
        <w:t xml:space="preserve"> </w:t>
      </w:r>
      <w:r w:rsidRPr="00F715BC">
        <w:t>internet</w:t>
      </w:r>
      <w:r w:rsidR="00421847">
        <w:t xml:space="preserve"> </w:t>
      </w:r>
      <w:r>
        <w:t>service</w:t>
      </w:r>
      <w:r w:rsidR="00421847">
        <w:t xml:space="preserve"> </w:t>
      </w:r>
      <w:r w:rsidRPr="00F715BC">
        <w:t>or</w:t>
      </w:r>
      <w:r w:rsidR="00421847">
        <w:t xml:space="preserve"> </w:t>
      </w:r>
      <w:r w:rsidRPr="00F715BC">
        <w:t>IP</w:t>
      </w:r>
      <w:r w:rsidR="00421847">
        <w:t xml:space="preserve"> </w:t>
      </w:r>
      <w:r w:rsidRPr="00F715BC">
        <w:t>VPN</w:t>
      </w:r>
      <w:r w:rsidR="00421847">
        <w:t xml:space="preserve"> </w:t>
      </w:r>
      <w:r w:rsidRPr="00F715BC">
        <w:t>service).</w:t>
      </w:r>
      <w:r w:rsidR="00421847">
        <w:t xml:space="preserve"> </w:t>
      </w:r>
      <w:r>
        <w:t>If</w:t>
      </w:r>
      <w:r w:rsidR="00421847">
        <w:t xml:space="preserve"> </w:t>
      </w:r>
      <w:r>
        <w:t>you</w:t>
      </w:r>
      <w:r w:rsidR="00421847">
        <w:t xml:space="preserve"> </w:t>
      </w:r>
      <w:r>
        <w:t>require</w:t>
      </w:r>
      <w:r w:rsidR="00421847">
        <w:t xml:space="preserve"> </w:t>
      </w:r>
      <w:r>
        <w:t>support</w:t>
      </w:r>
      <w:r w:rsidR="00421847">
        <w:t xml:space="preserve"> </w:t>
      </w:r>
      <w:r>
        <w:t>in</w:t>
      </w:r>
      <w:r w:rsidR="00421847">
        <w:t xml:space="preserve"> </w:t>
      </w:r>
      <w:r>
        <w:t>relation</w:t>
      </w:r>
      <w:r w:rsidR="00421847">
        <w:t xml:space="preserve"> </w:t>
      </w:r>
      <w:r>
        <w:t>to</w:t>
      </w:r>
      <w:r w:rsidR="00421847">
        <w:t xml:space="preserve"> </w:t>
      </w:r>
      <w:r>
        <w:t>other</w:t>
      </w:r>
      <w:r w:rsidR="00421847">
        <w:t xml:space="preserve"> </w:t>
      </w:r>
      <w:r>
        <w:t>Telstra</w:t>
      </w:r>
      <w:r w:rsidR="00421847">
        <w:t xml:space="preserve"> </w:t>
      </w:r>
      <w:r>
        <w:t>products,</w:t>
      </w:r>
      <w:r w:rsidR="00421847">
        <w:t xml:space="preserve"> </w:t>
      </w:r>
      <w:r>
        <w:t>you</w:t>
      </w:r>
      <w:r w:rsidR="00421847">
        <w:t xml:space="preserve"> </w:t>
      </w:r>
      <w:r w:rsidRPr="00F715BC">
        <w:t>should</w:t>
      </w:r>
      <w:r w:rsidR="00421847">
        <w:t xml:space="preserve"> </w:t>
      </w:r>
      <w:r w:rsidRPr="00F715BC">
        <w:t>use</w:t>
      </w:r>
      <w:r w:rsidR="00421847">
        <w:t xml:space="preserve"> </w:t>
      </w:r>
      <w:r w:rsidRPr="00F715BC">
        <w:t>the</w:t>
      </w:r>
      <w:r w:rsidR="00421847">
        <w:t xml:space="preserve"> </w:t>
      </w:r>
      <w:r w:rsidRPr="00F715BC">
        <w:t>service</w:t>
      </w:r>
      <w:r w:rsidR="00421847">
        <w:t xml:space="preserve"> </w:t>
      </w:r>
      <w:r w:rsidRPr="00F715BC">
        <w:t>desks</w:t>
      </w:r>
      <w:r w:rsidR="00421847">
        <w:t xml:space="preserve"> </w:t>
      </w:r>
      <w:r w:rsidRPr="00F715BC">
        <w:t>provided</w:t>
      </w:r>
      <w:r w:rsidR="00421847">
        <w:t xml:space="preserve"> </w:t>
      </w:r>
      <w:r w:rsidRPr="00F715BC">
        <w:t>for</w:t>
      </w:r>
      <w:r w:rsidR="00421847">
        <w:t xml:space="preserve"> </w:t>
      </w:r>
      <w:r w:rsidRPr="00F715BC">
        <w:t>those</w:t>
      </w:r>
      <w:r w:rsidR="00421847">
        <w:t xml:space="preserve"> </w:t>
      </w:r>
      <w:r>
        <w:t>products</w:t>
      </w:r>
      <w:r w:rsidRPr="00F715BC">
        <w:t>.</w:t>
      </w:r>
      <w:bookmarkStart w:id="80" w:name="_Toc414017100"/>
      <w:bookmarkStart w:id="81" w:name="_Toc414018584"/>
      <w:bookmarkStart w:id="82" w:name="_Toc414018680"/>
      <w:bookmarkEnd w:id="77"/>
      <w:bookmarkEnd w:id="78"/>
      <w:bookmarkEnd w:id="79"/>
    </w:p>
    <w:p w14:paraId="144E8A08" w14:textId="0C584206" w:rsidR="00FC6EC7" w:rsidRDefault="00FC6EC7" w:rsidP="00FC6EC7">
      <w:pPr>
        <w:pStyle w:val="ModifiedListParagraph"/>
      </w:pPr>
      <w:r w:rsidRPr="003F4032">
        <w:t>We</w:t>
      </w:r>
      <w:r w:rsidR="00421847">
        <w:t xml:space="preserve"> </w:t>
      </w:r>
      <w:r>
        <w:t>aim</w:t>
      </w:r>
      <w:r w:rsidR="00421847">
        <w:t xml:space="preserve"> </w:t>
      </w:r>
      <w:r w:rsidRPr="003F4032">
        <w:t>to</w:t>
      </w:r>
      <w:r w:rsidR="00421847">
        <w:t xml:space="preserve"> </w:t>
      </w:r>
      <w:r w:rsidRPr="003F4032">
        <w:t>respond</w:t>
      </w:r>
      <w:r w:rsidR="00421847">
        <w:t xml:space="preserve"> </w:t>
      </w:r>
      <w:r w:rsidRPr="003F4032">
        <w:t>to</w:t>
      </w:r>
      <w:r w:rsidR="00421847">
        <w:t xml:space="preserve"> </w:t>
      </w:r>
      <w:r>
        <w:t>and</w:t>
      </w:r>
      <w:r w:rsidR="00421847">
        <w:t xml:space="preserve"> </w:t>
      </w:r>
      <w:r>
        <w:t>resolve</w:t>
      </w:r>
      <w:r w:rsidR="00421847">
        <w:t xml:space="preserve"> </w:t>
      </w:r>
      <w:r w:rsidRPr="003F4032">
        <w:t>service</w:t>
      </w:r>
      <w:r w:rsidR="00421847">
        <w:t xml:space="preserve"> </w:t>
      </w:r>
      <w:r w:rsidRPr="003F4032">
        <w:t>desk</w:t>
      </w:r>
      <w:r w:rsidR="00421847">
        <w:t xml:space="preserve"> </w:t>
      </w:r>
      <w:r w:rsidRPr="003F4032">
        <w:t>requests</w:t>
      </w:r>
      <w:r w:rsidR="00421847">
        <w:t xml:space="preserve"> </w:t>
      </w:r>
      <w:r>
        <w:t>as</w:t>
      </w:r>
      <w:r w:rsidR="00421847">
        <w:t xml:space="preserve"> </w:t>
      </w:r>
      <w:r>
        <w:t>per</w:t>
      </w:r>
      <w:r w:rsidR="00421847">
        <w:t xml:space="preserve"> </w:t>
      </w:r>
      <w:r>
        <w:t>the</w:t>
      </w:r>
      <w:r w:rsidR="00421847">
        <w:t xml:space="preserve"> </w:t>
      </w:r>
      <w:r>
        <w:t>table</w:t>
      </w:r>
      <w:r w:rsidR="00421847">
        <w:t xml:space="preserve"> </w:t>
      </w:r>
      <w:r>
        <w:t>set</w:t>
      </w:r>
      <w:r w:rsidR="00421847">
        <w:t xml:space="preserve"> </w:t>
      </w:r>
      <w:r>
        <w:t>out</w:t>
      </w:r>
      <w:r w:rsidR="00421847">
        <w:t xml:space="preserve"> </w:t>
      </w:r>
      <w:r>
        <w:t>in</w:t>
      </w:r>
      <w:r w:rsidR="00421847">
        <w:t xml:space="preserve"> </w:t>
      </w:r>
      <w:r>
        <w:t>section</w:t>
      </w:r>
      <w:r w:rsidR="00421847">
        <w:t xml:space="preserve"> </w:t>
      </w:r>
      <w:r>
        <w:fldChar w:fldCharType="begin"/>
      </w:r>
      <w:r>
        <w:instrText xml:space="preserve"> REF _Ref425752155 \r \h </w:instrText>
      </w:r>
      <w:r>
        <w:fldChar w:fldCharType="separate"/>
      </w:r>
      <w:r>
        <w:t>11.3</w:t>
      </w:r>
      <w:r>
        <w:fldChar w:fldCharType="end"/>
      </w:r>
      <w:r w:rsidR="00421847">
        <w:t xml:space="preserve"> </w:t>
      </w:r>
      <w:r>
        <w:t>above</w:t>
      </w:r>
      <w:r w:rsidRPr="003F4032">
        <w:t>.</w:t>
      </w:r>
      <w:r w:rsidR="00421847">
        <w:t xml:space="preserve">  </w:t>
      </w:r>
      <w:r w:rsidRPr="003F4032">
        <w:t>We</w:t>
      </w:r>
      <w:r w:rsidR="00421847">
        <w:t xml:space="preserve"> </w:t>
      </w:r>
      <w:r w:rsidRPr="003F4032">
        <w:t>do</w:t>
      </w:r>
      <w:r w:rsidR="00421847">
        <w:t xml:space="preserve"> </w:t>
      </w:r>
      <w:r w:rsidRPr="003F4032">
        <w:t>not</w:t>
      </w:r>
      <w:r w:rsidR="00421847">
        <w:t xml:space="preserve"> </w:t>
      </w:r>
      <w:r>
        <w:t>guarantee</w:t>
      </w:r>
      <w:r w:rsidR="00421847">
        <w:t xml:space="preserve"> </w:t>
      </w:r>
      <w:r>
        <w:t>to</w:t>
      </w:r>
      <w:r w:rsidR="00421847">
        <w:t xml:space="preserve"> </w:t>
      </w:r>
      <w:r>
        <w:t>respond</w:t>
      </w:r>
      <w:r w:rsidR="00421847">
        <w:t xml:space="preserve"> </w:t>
      </w:r>
      <w:r>
        <w:t>to</w:t>
      </w:r>
      <w:r w:rsidR="00421847">
        <w:t xml:space="preserve"> </w:t>
      </w:r>
      <w:r>
        <w:t>or</w:t>
      </w:r>
      <w:r w:rsidR="00421847">
        <w:t xml:space="preserve"> </w:t>
      </w:r>
      <w:r>
        <w:t>resolve</w:t>
      </w:r>
      <w:r w:rsidR="00421847">
        <w:t xml:space="preserve"> </w:t>
      </w:r>
      <w:r>
        <w:t>issues</w:t>
      </w:r>
      <w:r w:rsidR="00421847">
        <w:t xml:space="preserve"> </w:t>
      </w:r>
      <w:r>
        <w:t>within</w:t>
      </w:r>
      <w:r w:rsidR="00421847">
        <w:t xml:space="preserve"> </w:t>
      </w:r>
      <w:r>
        <w:t>these</w:t>
      </w:r>
      <w:r w:rsidR="00421847">
        <w:t xml:space="preserve"> </w:t>
      </w:r>
      <w:r>
        <w:t>time</w:t>
      </w:r>
      <w:r w:rsidR="00421847">
        <w:t xml:space="preserve"> </w:t>
      </w:r>
      <w:r>
        <w:t>frames.</w:t>
      </w:r>
      <w:bookmarkEnd w:id="80"/>
      <w:bookmarkEnd w:id="81"/>
      <w:bookmarkEnd w:id="82"/>
      <w:r w:rsidR="00421847">
        <w:t xml:space="preserve"> </w:t>
      </w:r>
    </w:p>
    <w:p w14:paraId="2412059D" w14:textId="44678B3B" w:rsidR="00FC6EC7" w:rsidRDefault="00FC6EC7" w:rsidP="00FC6EC7">
      <w:pPr>
        <w:pStyle w:val="ModifiedListParagraph"/>
        <w:sectPr w:rsidR="00FC6EC7" w:rsidSect="00D23017">
          <w:pgSz w:w="12240" w:h="15840" w:code="1"/>
          <w:pgMar w:top="1440" w:right="1440" w:bottom="1440" w:left="1440" w:header="432" w:footer="432" w:gutter="0"/>
          <w:cols w:space="720"/>
          <w:docGrid w:linePitch="360"/>
        </w:sectPr>
      </w:pPr>
      <w:bookmarkStart w:id="83" w:name="_Toc414017101"/>
      <w:bookmarkStart w:id="84" w:name="_Toc414018585"/>
      <w:bookmarkStart w:id="85" w:name="_Toc414018681"/>
      <w:r w:rsidRPr="005173C6">
        <w:t>If</w:t>
      </w:r>
      <w:r w:rsidR="00421847">
        <w:t xml:space="preserve"> </w:t>
      </w:r>
      <w:r w:rsidRPr="005173C6">
        <w:t>we</w:t>
      </w:r>
      <w:r w:rsidR="00421847">
        <w:t xml:space="preserve"> </w:t>
      </w:r>
      <w:r w:rsidRPr="005173C6">
        <w:t>determine</w:t>
      </w:r>
      <w:r w:rsidR="00421847">
        <w:t xml:space="preserve"> </w:t>
      </w:r>
      <w:r w:rsidRPr="005173C6">
        <w:t>that</w:t>
      </w:r>
      <w:r w:rsidR="00421847">
        <w:t xml:space="preserve"> </w:t>
      </w:r>
      <w:r w:rsidRPr="005173C6">
        <w:t>we</w:t>
      </w:r>
      <w:r w:rsidR="00421847">
        <w:t xml:space="preserve"> </w:t>
      </w:r>
      <w:r w:rsidRPr="005173C6">
        <w:t>need</w:t>
      </w:r>
      <w:r w:rsidR="00421847">
        <w:t xml:space="preserve"> </w:t>
      </w:r>
      <w:r w:rsidRPr="005173C6">
        <w:t>to</w:t>
      </w:r>
      <w:r w:rsidR="00421847">
        <w:t xml:space="preserve"> </w:t>
      </w:r>
      <w:r w:rsidRPr="005173C6">
        <w:t>change</w:t>
      </w:r>
      <w:r w:rsidR="00421847">
        <w:t xml:space="preserve"> </w:t>
      </w:r>
      <w:r>
        <w:t>your</w:t>
      </w:r>
      <w:r w:rsidR="00421847">
        <w:t xml:space="preserve"> </w:t>
      </w:r>
      <w:proofErr w:type="spellStart"/>
      <w:r>
        <w:t>PureEngage</w:t>
      </w:r>
      <w:proofErr w:type="spellEnd"/>
      <w:r w:rsidR="00421847">
        <w:t xml:space="preserve"> </w:t>
      </w:r>
      <w:r>
        <w:t>S</w:t>
      </w:r>
      <w:r w:rsidRPr="00930279">
        <w:t>ervice</w:t>
      </w:r>
      <w:r w:rsidR="00421847">
        <w:t xml:space="preserve"> </w:t>
      </w:r>
      <w:proofErr w:type="gramStart"/>
      <w:r w:rsidRPr="005173C6">
        <w:t>in</w:t>
      </w:r>
      <w:r w:rsidR="00421847">
        <w:t xml:space="preserve"> </w:t>
      </w:r>
      <w:r w:rsidRPr="005173C6">
        <w:t>order</w:t>
      </w:r>
      <w:r w:rsidR="00421847">
        <w:t xml:space="preserve"> </w:t>
      </w:r>
      <w:r w:rsidRPr="005173C6">
        <w:t>to</w:t>
      </w:r>
      <w:proofErr w:type="gramEnd"/>
      <w:r w:rsidR="00421847">
        <w:t xml:space="preserve"> </w:t>
      </w:r>
      <w:r w:rsidRPr="005173C6">
        <w:t>fix</w:t>
      </w:r>
      <w:r w:rsidR="00421847">
        <w:t xml:space="preserve"> </w:t>
      </w:r>
      <w:r w:rsidRPr="005173C6">
        <w:t>a</w:t>
      </w:r>
      <w:r w:rsidR="00421847">
        <w:t xml:space="preserve"> </w:t>
      </w:r>
      <w:r w:rsidRPr="005173C6">
        <w:t>fault,</w:t>
      </w:r>
      <w:r w:rsidR="00421847">
        <w:t xml:space="preserve"> </w:t>
      </w:r>
      <w:r w:rsidRPr="005173C6">
        <w:t>we</w:t>
      </w:r>
      <w:r w:rsidR="00421847">
        <w:t xml:space="preserve"> </w:t>
      </w:r>
      <w:r w:rsidRPr="005173C6">
        <w:t>will</w:t>
      </w:r>
      <w:r w:rsidR="00421847">
        <w:t xml:space="preserve"> </w:t>
      </w:r>
      <w:r w:rsidRPr="005173C6">
        <w:t>not</w:t>
      </w:r>
      <w:r w:rsidR="00421847">
        <w:t xml:space="preserve"> </w:t>
      </w:r>
      <w:r w:rsidRPr="005173C6">
        <w:t>make</w:t>
      </w:r>
      <w:r w:rsidR="00421847">
        <w:t xml:space="preserve"> </w:t>
      </w:r>
      <w:r w:rsidRPr="005173C6">
        <w:t>the</w:t>
      </w:r>
      <w:r w:rsidR="00421847">
        <w:t xml:space="preserve"> </w:t>
      </w:r>
      <w:r w:rsidRPr="005173C6">
        <w:t>change</w:t>
      </w:r>
      <w:r w:rsidR="00421847">
        <w:t xml:space="preserve"> </w:t>
      </w:r>
      <w:r w:rsidRPr="005173C6">
        <w:t>until</w:t>
      </w:r>
      <w:r w:rsidR="00421847">
        <w:t xml:space="preserve"> </w:t>
      </w:r>
      <w:r w:rsidRPr="005173C6">
        <w:t>we</w:t>
      </w:r>
      <w:r w:rsidR="00421847">
        <w:t xml:space="preserve"> </w:t>
      </w:r>
      <w:r w:rsidRPr="005173C6">
        <w:t>have</w:t>
      </w:r>
      <w:r w:rsidR="00421847">
        <w:t xml:space="preserve"> </w:t>
      </w:r>
      <w:r w:rsidRPr="005173C6">
        <w:t>agreed</w:t>
      </w:r>
      <w:r w:rsidR="00421847">
        <w:t xml:space="preserve"> </w:t>
      </w:r>
      <w:r w:rsidRPr="005173C6">
        <w:t>that</w:t>
      </w:r>
      <w:r w:rsidR="00421847">
        <w:t xml:space="preserve"> </w:t>
      </w:r>
      <w:r w:rsidRPr="005173C6">
        <w:t>change</w:t>
      </w:r>
      <w:r w:rsidR="00421847">
        <w:t xml:space="preserve"> </w:t>
      </w:r>
      <w:r w:rsidRPr="005173C6">
        <w:t>with</w:t>
      </w:r>
      <w:r w:rsidR="00421847">
        <w:t xml:space="preserve"> </w:t>
      </w:r>
      <w:r w:rsidRPr="005173C6">
        <w:t>you.</w:t>
      </w:r>
      <w:r w:rsidR="00421847">
        <w:t xml:space="preserve"> </w:t>
      </w:r>
      <w:r w:rsidRPr="005173C6">
        <w:t>You</w:t>
      </w:r>
      <w:r w:rsidR="00421847">
        <w:t xml:space="preserve"> </w:t>
      </w:r>
      <w:r>
        <w:t>acknowledge</w:t>
      </w:r>
      <w:r w:rsidR="00421847">
        <w:t xml:space="preserve"> </w:t>
      </w:r>
      <w:r w:rsidRPr="005173C6">
        <w:t>that</w:t>
      </w:r>
      <w:r w:rsidR="00421847">
        <w:t xml:space="preserve"> </w:t>
      </w:r>
      <w:r w:rsidRPr="005173C6">
        <w:t>some</w:t>
      </w:r>
      <w:r w:rsidR="00421847">
        <w:t xml:space="preserve"> </w:t>
      </w:r>
      <w:r w:rsidRPr="005173C6">
        <w:t>changes</w:t>
      </w:r>
      <w:r w:rsidR="00421847">
        <w:t xml:space="preserve"> </w:t>
      </w:r>
      <w:r w:rsidRPr="005173C6">
        <w:t>may</w:t>
      </w:r>
      <w:r w:rsidR="00421847">
        <w:t xml:space="preserve"> </w:t>
      </w:r>
      <w:r>
        <w:t>incur</w:t>
      </w:r>
      <w:r w:rsidR="00421847">
        <w:t xml:space="preserve"> </w:t>
      </w:r>
      <w:r w:rsidRPr="005173C6">
        <w:t>additional</w:t>
      </w:r>
      <w:r w:rsidR="00421847">
        <w:t xml:space="preserve"> </w:t>
      </w:r>
      <w:r w:rsidRPr="005173C6">
        <w:t>charges</w:t>
      </w:r>
      <w:r>
        <w:t>,</w:t>
      </w:r>
      <w:r w:rsidR="00421847">
        <w:t xml:space="preserve"> </w:t>
      </w:r>
      <w:r>
        <w:t>be</w:t>
      </w:r>
      <w:r w:rsidR="00421847">
        <w:t xml:space="preserve"> </w:t>
      </w:r>
      <w:r>
        <w:t>subject</w:t>
      </w:r>
      <w:r w:rsidR="00421847">
        <w:t xml:space="preserve"> </w:t>
      </w:r>
      <w:r>
        <w:t>to</w:t>
      </w:r>
      <w:r w:rsidR="00421847">
        <w:t xml:space="preserve"> </w:t>
      </w:r>
      <w:r>
        <w:t>extra</w:t>
      </w:r>
      <w:r w:rsidR="00421847">
        <w:t xml:space="preserve"> </w:t>
      </w:r>
      <w:r>
        <w:t>terms,</w:t>
      </w:r>
      <w:r w:rsidR="00421847">
        <w:t xml:space="preserve"> </w:t>
      </w:r>
      <w:r>
        <w:t>or</w:t>
      </w:r>
      <w:r w:rsidR="00421847">
        <w:t xml:space="preserve"> </w:t>
      </w:r>
      <w:r>
        <w:t>both.</w:t>
      </w:r>
      <w:bookmarkEnd w:id="83"/>
      <w:bookmarkEnd w:id="84"/>
      <w:bookmarkEnd w:id="85"/>
    </w:p>
    <w:p w14:paraId="626E0E0F" w14:textId="18359A54" w:rsidR="00FC6EC7" w:rsidRPr="00E862B5" w:rsidRDefault="00FC6EC7" w:rsidP="00FC6EC7">
      <w:pPr>
        <w:pStyle w:val="ModifiedListParagraph"/>
      </w:pPr>
      <w:r w:rsidRPr="00E862B5">
        <w:t>We</w:t>
      </w:r>
      <w:r w:rsidR="00421847">
        <w:t xml:space="preserve"> </w:t>
      </w:r>
      <w:r w:rsidRPr="00E862B5">
        <w:t>may</w:t>
      </w:r>
      <w:r w:rsidR="00421847">
        <w:t xml:space="preserve"> </w:t>
      </w:r>
      <w:r w:rsidRPr="00E862B5">
        <w:t>modify,</w:t>
      </w:r>
      <w:r w:rsidR="00421847">
        <w:t xml:space="preserve"> </w:t>
      </w:r>
      <w:proofErr w:type="gramStart"/>
      <w:r w:rsidRPr="00E862B5">
        <w:t>enhance</w:t>
      </w:r>
      <w:proofErr w:type="gramEnd"/>
      <w:r w:rsidR="00421847">
        <w:t xml:space="preserve"> </w:t>
      </w:r>
      <w:r w:rsidRPr="00E862B5">
        <w:t>or</w:t>
      </w:r>
      <w:r w:rsidR="00421847">
        <w:t xml:space="preserve"> </w:t>
      </w:r>
      <w:r w:rsidRPr="00E862B5">
        <w:t>update</w:t>
      </w:r>
      <w:r w:rsidR="00421847">
        <w:t xml:space="preserve"> </w:t>
      </w:r>
      <w:r w:rsidRPr="00E862B5">
        <w:t>the</w:t>
      </w:r>
      <w:r w:rsidR="00421847">
        <w:t xml:space="preserve"> </w:t>
      </w:r>
      <w:proofErr w:type="spellStart"/>
      <w:r>
        <w:t>PureEngage</w:t>
      </w:r>
      <w:proofErr w:type="spellEnd"/>
      <w:r w:rsidR="00421847">
        <w:t xml:space="preserve"> </w:t>
      </w:r>
      <w:r w:rsidRPr="00E862B5">
        <w:t>Service</w:t>
      </w:r>
      <w:r w:rsidR="00421847">
        <w:t xml:space="preserve"> </w:t>
      </w:r>
      <w:r w:rsidRPr="00E862B5">
        <w:t>from</w:t>
      </w:r>
      <w:r w:rsidR="00421847">
        <w:t xml:space="preserve"> </w:t>
      </w:r>
      <w:r w:rsidRPr="00E862B5">
        <w:t>time</w:t>
      </w:r>
      <w:r w:rsidR="00421847">
        <w:t xml:space="preserve"> </w:t>
      </w:r>
      <w:r w:rsidRPr="00E862B5">
        <w:t>to</w:t>
      </w:r>
      <w:r w:rsidR="00421847">
        <w:t xml:space="preserve"> </w:t>
      </w:r>
      <w:r w:rsidRPr="00E862B5">
        <w:t>time,</w:t>
      </w:r>
      <w:r w:rsidR="00421847">
        <w:t xml:space="preserve"> </w:t>
      </w:r>
      <w:r w:rsidRPr="00E862B5">
        <w:t>provided</w:t>
      </w:r>
      <w:r w:rsidR="00421847">
        <w:t xml:space="preserve"> </w:t>
      </w:r>
      <w:r w:rsidRPr="00E862B5">
        <w:t>that</w:t>
      </w:r>
      <w:r w:rsidR="00421847">
        <w:t xml:space="preserve"> </w:t>
      </w:r>
      <w:r w:rsidRPr="00E862B5">
        <w:t>we</w:t>
      </w:r>
      <w:r w:rsidR="00421847">
        <w:t xml:space="preserve"> </w:t>
      </w:r>
      <w:r w:rsidRPr="00E862B5">
        <w:t>must</w:t>
      </w:r>
      <w:r w:rsidR="00421847">
        <w:t xml:space="preserve"> </w:t>
      </w:r>
      <w:r w:rsidRPr="00E862B5">
        <w:t>not</w:t>
      </w:r>
      <w:r w:rsidR="00421847">
        <w:t xml:space="preserve"> </w:t>
      </w:r>
      <w:r w:rsidRPr="00E862B5">
        <w:t>make</w:t>
      </w:r>
      <w:r w:rsidR="00421847">
        <w:t xml:space="preserve"> </w:t>
      </w:r>
      <w:r w:rsidRPr="00E862B5">
        <w:t>any</w:t>
      </w:r>
      <w:r w:rsidR="00421847">
        <w:t xml:space="preserve"> </w:t>
      </w:r>
      <w:r w:rsidRPr="00E862B5">
        <w:t>modifications,</w:t>
      </w:r>
      <w:r w:rsidR="00421847">
        <w:t xml:space="preserve"> </w:t>
      </w:r>
      <w:r w:rsidRPr="00E862B5">
        <w:t>enhancements</w:t>
      </w:r>
      <w:r w:rsidR="00421847">
        <w:t xml:space="preserve"> </w:t>
      </w:r>
      <w:r w:rsidRPr="00E862B5">
        <w:t>or</w:t>
      </w:r>
      <w:r w:rsidR="00421847">
        <w:t xml:space="preserve"> </w:t>
      </w:r>
      <w:r w:rsidRPr="00E862B5">
        <w:t>updates</w:t>
      </w:r>
      <w:r w:rsidR="00421847">
        <w:t xml:space="preserve"> </w:t>
      </w:r>
      <w:r w:rsidRPr="00E862B5">
        <w:t>that</w:t>
      </w:r>
      <w:r w:rsidR="00421847">
        <w:t xml:space="preserve"> </w:t>
      </w:r>
      <w:r w:rsidRPr="00E862B5">
        <w:t>would</w:t>
      </w:r>
      <w:r w:rsidR="00421847">
        <w:t xml:space="preserve"> </w:t>
      </w:r>
      <w:r w:rsidRPr="00E862B5">
        <w:t>have</w:t>
      </w:r>
      <w:r w:rsidR="00421847">
        <w:t xml:space="preserve"> </w:t>
      </w:r>
      <w:r w:rsidRPr="00E862B5">
        <w:t>the</w:t>
      </w:r>
      <w:r w:rsidR="00421847">
        <w:t xml:space="preserve"> </w:t>
      </w:r>
      <w:r w:rsidRPr="00E862B5">
        <w:t>effect</w:t>
      </w:r>
      <w:r w:rsidR="00421847">
        <w:t xml:space="preserve"> </w:t>
      </w:r>
      <w:r w:rsidRPr="00E862B5">
        <w:t>of</w:t>
      </w:r>
      <w:r w:rsidR="00421847">
        <w:t xml:space="preserve"> </w:t>
      </w:r>
      <w:r w:rsidRPr="00E862B5">
        <w:t>materially</w:t>
      </w:r>
      <w:r w:rsidR="00421847">
        <w:t xml:space="preserve"> </w:t>
      </w:r>
      <w:r w:rsidRPr="00E862B5">
        <w:t>prejudicing</w:t>
      </w:r>
      <w:r w:rsidR="00421847">
        <w:t xml:space="preserve"> </w:t>
      </w:r>
      <w:r w:rsidRPr="00E862B5">
        <w:t>or</w:t>
      </w:r>
      <w:r w:rsidR="00421847">
        <w:t xml:space="preserve"> </w:t>
      </w:r>
      <w:r w:rsidRPr="00E862B5">
        <w:t>materially</w:t>
      </w:r>
      <w:r w:rsidR="00421847">
        <w:t xml:space="preserve"> </w:t>
      </w:r>
      <w:r w:rsidRPr="00E862B5">
        <w:t>reducing</w:t>
      </w:r>
      <w:r w:rsidR="00421847">
        <w:t xml:space="preserve"> </w:t>
      </w:r>
      <w:r w:rsidRPr="00E862B5">
        <w:t>your</w:t>
      </w:r>
      <w:r w:rsidR="00421847">
        <w:t xml:space="preserve"> </w:t>
      </w:r>
      <w:r w:rsidRPr="00E862B5">
        <w:t>use</w:t>
      </w:r>
      <w:r w:rsidR="00421847">
        <w:t xml:space="preserve"> </w:t>
      </w:r>
      <w:r w:rsidRPr="00E862B5">
        <w:t>of,</w:t>
      </w:r>
      <w:r w:rsidR="00421847">
        <w:t xml:space="preserve"> </w:t>
      </w:r>
      <w:r w:rsidRPr="00E862B5">
        <w:t>or</w:t>
      </w:r>
      <w:r w:rsidR="00421847">
        <w:t xml:space="preserve"> </w:t>
      </w:r>
      <w:r w:rsidRPr="00E862B5">
        <w:t>the</w:t>
      </w:r>
      <w:r w:rsidR="00421847">
        <w:t xml:space="preserve"> </w:t>
      </w:r>
      <w:r w:rsidRPr="00E862B5">
        <w:t>functionality</w:t>
      </w:r>
      <w:r w:rsidR="00421847">
        <w:t xml:space="preserve"> </w:t>
      </w:r>
      <w:r w:rsidRPr="00E862B5">
        <w:t>of,</w:t>
      </w:r>
      <w:r w:rsidR="00421847">
        <w:t xml:space="preserve"> </w:t>
      </w:r>
      <w:r w:rsidRPr="00E862B5">
        <w:t>your</w:t>
      </w:r>
      <w:r w:rsidR="00421847">
        <w:t xml:space="preserve"> </w:t>
      </w:r>
      <w:proofErr w:type="spellStart"/>
      <w:r>
        <w:t>PureEngage</w:t>
      </w:r>
      <w:proofErr w:type="spellEnd"/>
      <w:r w:rsidR="00421847">
        <w:t xml:space="preserve"> </w:t>
      </w:r>
      <w:r w:rsidRPr="00E862B5">
        <w:t>Services.</w:t>
      </w:r>
      <w:r w:rsidR="00421847">
        <w:t xml:space="preserve"> </w:t>
      </w:r>
    </w:p>
    <w:p w14:paraId="331E2DDE" w14:textId="11E9097A" w:rsidR="00FC6EC7" w:rsidRDefault="00FC6EC7" w:rsidP="00FC6EC7">
      <w:pPr>
        <w:pStyle w:val="ModifiedListParagraph"/>
      </w:pPr>
      <w:bookmarkStart w:id="86" w:name="_Ref443921076"/>
      <w:r w:rsidRPr="00E862B5">
        <w:t>If</w:t>
      </w:r>
      <w:r w:rsidR="00421847">
        <w:t xml:space="preserve"> </w:t>
      </w:r>
      <w:r w:rsidRPr="00E862B5">
        <w:t>you</w:t>
      </w:r>
      <w:r w:rsidR="00421847">
        <w:t xml:space="preserve"> </w:t>
      </w:r>
      <w:r w:rsidRPr="00E862B5">
        <w:t>use</w:t>
      </w:r>
      <w:r w:rsidR="00421847">
        <w:t xml:space="preserve"> </w:t>
      </w:r>
      <w:r w:rsidRPr="00E862B5">
        <w:t>the</w:t>
      </w:r>
      <w:r w:rsidR="00421847">
        <w:t xml:space="preserve"> </w:t>
      </w:r>
      <w:r w:rsidRPr="00E862B5">
        <w:t>assurance</w:t>
      </w:r>
      <w:r w:rsidR="00421847">
        <w:t xml:space="preserve"> </w:t>
      </w:r>
      <w:r w:rsidRPr="00E862B5">
        <w:t>support</w:t>
      </w:r>
      <w:r w:rsidR="00421847">
        <w:t xml:space="preserve"> </w:t>
      </w:r>
      <w:r w:rsidRPr="00E862B5">
        <w:t>portal</w:t>
      </w:r>
      <w:r w:rsidR="00421847">
        <w:t xml:space="preserve"> </w:t>
      </w:r>
      <w:r w:rsidRPr="00E862B5">
        <w:t>to</w:t>
      </w:r>
      <w:r w:rsidR="00421847">
        <w:t xml:space="preserve"> </w:t>
      </w:r>
      <w:r w:rsidRPr="00E862B5">
        <w:t>report</w:t>
      </w:r>
      <w:r w:rsidR="00421847">
        <w:t xml:space="preserve"> </w:t>
      </w:r>
      <w:r w:rsidRPr="00E862B5">
        <w:t>incidents</w:t>
      </w:r>
      <w:r w:rsidR="00421847">
        <w:t xml:space="preserve"> </w:t>
      </w:r>
      <w:r w:rsidRPr="00E862B5">
        <w:t>or</w:t>
      </w:r>
      <w:r w:rsidR="00421847">
        <w:t xml:space="preserve"> </w:t>
      </w:r>
      <w:r w:rsidRPr="00E862B5">
        <w:t>make</w:t>
      </w:r>
      <w:r w:rsidR="00421847">
        <w:t xml:space="preserve"> </w:t>
      </w:r>
      <w:r w:rsidRPr="00E862B5">
        <w:t>service</w:t>
      </w:r>
      <w:r w:rsidR="00421847">
        <w:t xml:space="preserve"> </w:t>
      </w:r>
      <w:r w:rsidRPr="00E862B5">
        <w:t>requests,</w:t>
      </w:r>
      <w:r w:rsidR="00421847">
        <w:t xml:space="preserve"> </w:t>
      </w:r>
      <w:r w:rsidRPr="00E862B5">
        <w:t>the</w:t>
      </w:r>
      <w:r w:rsidR="00421847">
        <w:t xml:space="preserve"> </w:t>
      </w:r>
      <w:r w:rsidRPr="00E862B5">
        <w:t>portal</w:t>
      </w:r>
      <w:r w:rsidR="00421847">
        <w:t xml:space="preserve"> </w:t>
      </w:r>
      <w:r w:rsidRPr="00E862B5">
        <w:t>terms</w:t>
      </w:r>
      <w:r w:rsidR="00421847">
        <w:t xml:space="preserve"> </w:t>
      </w:r>
      <w:r w:rsidRPr="00E862B5">
        <w:t>and</w:t>
      </w:r>
      <w:r w:rsidR="00421847">
        <w:t xml:space="preserve"> </w:t>
      </w:r>
      <w:r w:rsidRPr="00E862B5">
        <w:t>conditions</w:t>
      </w:r>
      <w:r w:rsidR="00421847">
        <w:t xml:space="preserve"> </w:t>
      </w:r>
      <w:r w:rsidRPr="00E862B5">
        <w:t>set</w:t>
      </w:r>
      <w:r w:rsidR="00421847">
        <w:t xml:space="preserve"> </w:t>
      </w:r>
      <w:r w:rsidRPr="00E862B5">
        <w:t>out</w:t>
      </w:r>
      <w:r w:rsidR="00421847">
        <w:t xml:space="preserve"> </w:t>
      </w:r>
      <w:r w:rsidRPr="00E862B5">
        <w:t>section</w:t>
      </w:r>
      <w:r w:rsidR="00421847">
        <w:t xml:space="preserve"> </w:t>
      </w:r>
      <w:r w:rsidRPr="00E862B5">
        <w:fldChar w:fldCharType="begin"/>
      </w:r>
      <w:r w:rsidRPr="00E862B5">
        <w:instrText xml:space="preserve"> REF _Ref452711919 \r \h  \* MERGEFORMAT </w:instrText>
      </w:r>
      <w:r w:rsidRPr="00E862B5">
        <w:fldChar w:fldCharType="separate"/>
      </w:r>
      <w:r>
        <w:t>19</w:t>
      </w:r>
      <w:r w:rsidRPr="00E862B5">
        <w:fldChar w:fldCharType="end"/>
      </w:r>
      <w:r w:rsidR="00421847">
        <w:t xml:space="preserve"> </w:t>
      </w:r>
      <w:r w:rsidRPr="00E862B5">
        <w:t>will</w:t>
      </w:r>
      <w:r w:rsidR="00421847">
        <w:t xml:space="preserve"> </w:t>
      </w:r>
      <w:r w:rsidRPr="00E862B5">
        <w:t>apply.</w:t>
      </w:r>
      <w:bookmarkEnd w:id="86"/>
    </w:p>
    <w:p w14:paraId="27D25E03" w14:textId="77777777" w:rsidR="00FC6EC7" w:rsidRPr="00B0038F" w:rsidRDefault="00FC6EC7" w:rsidP="00FC6EC7">
      <w:pPr>
        <w:pStyle w:val="ListHeading2"/>
        <w:rPr>
          <w:caps/>
        </w:rPr>
      </w:pPr>
      <w:bookmarkStart w:id="87" w:name="_Ref515706092"/>
      <w:bookmarkStart w:id="88" w:name="_Ref515706105"/>
      <w:bookmarkStart w:id="89" w:name="_Toc104968109"/>
      <w:r>
        <w:t>AVAILABILITY</w:t>
      </w:r>
      <w:bookmarkEnd w:id="87"/>
      <w:bookmarkEnd w:id="88"/>
      <w:bookmarkEnd w:id="89"/>
    </w:p>
    <w:p w14:paraId="4C6D740D" w14:textId="5FA5B991" w:rsidR="00FC6EC7" w:rsidRPr="00B0038F" w:rsidRDefault="00FC6EC7" w:rsidP="00FC6EC7">
      <w:pPr>
        <w:pStyle w:val="ModifiedListParagraph"/>
      </w:pPr>
      <w:r w:rsidRPr="00B0038F">
        <w:t>We</w:t>
      </w:r>
      <w:r w:rsidR="00421847">
        <w:t xml:space="preserve"> </w:t>
      </w:r>
      <w:r w:rsidRPr="00B0038F">
        <w:t>will</w:t>
      </w:r>
      <w:r w:rsidR="00421847">
        <w:t xml:space="preserve"> </w:t>
      </w:r>
      <w:r w:rsidRPr="00B0038F">
        <w:t>provide</w:t>
      </w:r>
      <w:r w:rsidR="00421847">
        <w:t xml:space="preserve"> </w:t>
      </w:r>
      <w:r w:rsidRPr="00B0038F">
        <w:t>your</w:t>
      </w:r>
      <w:r w:rsidR="00421847">
        <w:t xml:space="preserve"> </w:t>
      </w:r>
      <w:proofErr w:type="spellStart"/>
      <w:r>
        <w:t>PureEngage</w:t>
      </w:r>
      <w:proofErr w:type="spellEnd"/>
      <w:r w:rsidR="00421847">
        <w:t xml:space="preserve"> </w:t>
      </w:r>
      <w:r w:rsidRPr="00B0038F">
        <w:t>Service</w:t>
      </w:r>
      <w:r w:rsidR="00421847">
        <w:t xml:space="preserve"> </w:t>
      </w:r>
      <w:r w:rsidRPr="00B0038F">
        <w:t>in</w:t>
      </w:r>
      <w:r w:rsidR="00421847">
        <w:t xml:space="preserve"> </w:t>
      </w:r>
      <w:r w:rsidRPr="00B0038F">
        <w:t>accordance</w:t>
      </w:r>
      <w:r w:rsidR="00421847">
        <w:t xml:space="preserve"> </w:t>
      </w:r>
      <w:r w:rsidRPr="00B0038F">
        <w:t>with</w:t>
      </w:r>
      <w:r w:rsidR="00421847">
        <w:t xml:space="preserve"> </w:t>
      </w:r>
      <w:r w:rsidRPr="00B0038F">
        <w:t>the</w:t>
      </w:r>
      <w:r w:rsidR="00421847">
        <w:t xml:space="preserve"> </w:t>
      </w:r>
      <w:r w:rsidRPr="00B0038F">
        <w:t>service</w:t>
      </w:r>
      <w:r w:rsidR="00421847">
        <w:t xml:space="preserve"> </w:t>
      </w:r>
      <w:r w:rsidRPr="00B0038F">
        <w:t>levels</w:t>
      </w:r>
      <w:r w:rsidR="00421847">
        <w:t xml:space="preserve"> </w:t>
      </w:r>
      <w:r w:rsidRPr="00B0038F">
        <w:t>set</w:t>
      </w:r>
      <w:r w:rsidR="00421847">
        <w:t xml:space="preserve"> </w:t>
      </w:r>
      <w:r w:rsidRPr="00B0038F">
        <w:t>out</w:t>
      </w:r>
      <w:r w:rsidR="00421847">
        <w:t xml:space="preserve"> </w:t>
      </w:r>
      <w:r>
        <w:t>in</w:t>
      </w:r>
      <w:r w:rsidR="00421847">
        <w:t xml:space="preserve"> </w:t>
      </w:r>
      <w:r>
        <w:t>this</w:t>
      </w:r>
      <w:r w:rsidR="00421847">
        <w:t xml:space="preserve"> </w:t>
      </w:r>
      <w:r>
        <w:t>section</w:t>
      </w:r>
      <w:r w:rsidR="00421847">
        <w:t xml:space="preserve"> </w:t>
      </w:r>
      <w:r>
        <w:fldChar w:fldCharType="begin"/>
      </w:r>
      <w:r>
        <w:instrText xml:space="preserve"> REF _Ref515706092 \r \h </w:instrText>
      </w:r>
      <w:r>
        <w:fldChar w:fldCharType="separate"/>
      </w:r>
      <w:r>
        <w:t>12</w:t>
      </w:r>
      <w:r>
        <w:fldChar w:fldCharType="end"/>
      </w:r>
      <w:r w:rsidRPr="00B0038F">
        <w:t>.</w:t>
      </w:r>
    </w:p>
    <w:p w14:paraId="1E0A0432" w14:textId="63B31E55" w:rsidR="00FC6EC7" w:rsidRDefault="00FC6EC7" w:rsidP="00FC6EC7">
      <w:pPr>
        <w:pStyle w:val="ModifiedListParagraph"/>
      </w:pPr>
      <w:r>
        <w:t>In</w:t>
      </w:r>
      <w:r w:rsidR="00421847">
        <w:t xml:space="preserve"> </w:t>
      </w:r>
      <w:r>
        <w:t>this</w:t>
      </w:r>
      <w:r w:rsidR="00421847">
        <w:t xml:space="preserve"> </w:t>
      </w:r>
      <w:r>
        <w:t>section</w:t>
      </w:r>
      <w:r w:rsidR="00421847">
        <w:t xml:space="preserve"> </w:t>
      </w:r>
      <w:r>
        <w:fldChar w:fldCharType="begin"/>
      </w:r>
      <w:r>
        <w:instrText xml:space="preserve"> REF _Ref515706105 \r \h </w:instrText>
      </w:r>
      <w:r>
        <w:fldChar w:fldCharType="separate"/>
      </w:r>
      <w:r>
        <w:t>12</w:t>
      </w:r>
      <w:r>
        <w:fldChar w:fldCharType="end"/>
      </w:r>
      <w:r>
        <w:t>:</w:t>
      </w:r>
    </w:p>
    <w:p w14:paraId="014FB41B" w14:textId="6988C38D" w:rsidR="00FC6EC7" w:rsidRDefault="00FC6EC7" w:rsidP="00FC6EC7">
      <w:pPr>
        <w:pStyle w:val="ModifiedListParagraphlistlevel3"/>
      </w:pPr>
      <w:r w:rsidRPr="00FC238A">
        <w:rPr>
          <w:b/>
        </w:rPr>
        <w:t>Available</w:t>
      </w:r>
      <w:r w:rsidR="00421847">
        <w:rPr>
          <w:b/>
        </w:rPr>
        <w:t xml:space="preserve"> </w:t>
      </w:r>
      <w:r w:rsidRPr="00FC238A">
        <w:rPr>
          <w:b/>
        </w:rPr>
        <w:t>or</w:t>
      </w:r>
      <w:r w:rsidR="00421847">
        <w:rPr>
          <w:b/>
        </w:rPr>
        <w:t xml:space="preserve"> </w:t>
      </w:r>
      <w:r w:rsidRPr="00FC238A">
        <w:rPr>
          <w:b/>
        </w:rPr>
        <w:t>Availability</w:t>
      </w:r>
      <w:r w:rsidR="00421847">
        <w:rPr>
          <w:b/>
        </w:rPr>
        <w:t xml:space="preserve"> </w:t>
      </w:r>
      <w:r>
        <w:t>means</w:t>
      </w:r>
      <w:r w:rsidR="00421847">
        <w:t xml:space="preserve"> </w:t>
      </w:r>
      <w:r w:rsidRPr="00F7632E">
        <w:t>the</w:t>
      </w:r>
      <w:r w:rsidR="00421847">
        <w:t xml:space="preserve"> </w:t>
      </w:r>
      <w:r w:rsidRPr="00F7632E">
        <w:t>extent</w:t>
      </w:r>
      <w:r w:rsidR="00421847">
        <w:t xml:space="preserve"> </w:t>
      </w:r>
      <w:r w:rsidRPr="00F7632E">
        <w:t>to</w:t>
      </w:r>
      <w:r w:rsidR="00421847">
        <w:t xml:space="preserve"> </w:t>
      </w:r>
      <w:r w:rsidRPr="00F7632E">
        <w:t>which</w:t>
      </w:r>
      <w:r w:rsidR="00421847">
        <w:t xml:space="preserve"> </w:t>
      </w:r>
      <w:r w:rsidRPr="00F7632E">
        <w:t>the</w:t>
      </w:r>
      <w:r w:rsidR="00421847">
        <w:t xml:space="preserve"> </w:t>
      </w:r>
      <w:proofErr w:type="spellStart"/>
      <w:r>
        <w:t>PureEngage</w:t>
      </w:r>
      <w:proofErr w:type="spellEnd"/>
      <w:r w:rsidR="00421847">
        <w:t xml:space="preserve"> </w:t>
      </w:r>
      <w:r w:rsidRPr="00F7632E">
        <w:t>Service</w:t>
      </w:r>
      <w:r w:rsidR="00421847">
        <w:t xml:space="preserve"> </w:t>
      </w:r>
      <w:r w:rsidRPr="00F7632E">
        <w:t>is</w:t>
      </w:r>
      <w:r w:rsidR="00421847">
        <w:t xml:space="preserve"> </w:t>
      </w:r>
      <w:r>
        <w:t>able</w:t>
      </w:r>
      <w:r w:rsidR="00421847">
        <w:t xml:space="preserve"> </w:t>
      </w:r>
      <w:r>
        <w:t>to</w:t>
      </w:r>
      <w:r w:rsidR="00421847">
        <w:t xml:space="preserve"> </w:t>
      </w:r>
      <w:r>
        <w:t>process</w:t>
      </w:r>
      <w:r w:rsidR="00421847">
        <w:t xml:space="preserve"> </w:t>
      </w:r>
      <w:r>
        <w:t>Cloud</w:t>
      </w:r>
      <w:r w:rsidR="00421847">
        <w:t xml:space="preserve"> </w:t>
      </w:r>
      <w:r>
        <w:t>Interactions</w:t>
      </w:r>
      <w:r w:rsidR="00421847">
        <w:t xml:space="preserve"> </w:t>
      </w:r>
      <w:r>
        <w:t>for</w:t>
      </w:r>
      <w:r w:rsidR="00421847">
        <w:t xml:space="preserve"> </w:t>
      </w:r>
      <w:proofErr w:type="gramStart"/>
      <w:r>
        <w:t>you</w:t>
      </w:r>
      <w:r w:rsidRPr="00E53E74">
        <w:t>;</w:t>
      </w:r>
      <w:proofErr w:type="gramEnd"/>
    </w:p>
    <w:p w14:paraId="69BD1D4A" w14:textId="7AC35D17" w:rsidR="00FC6EC7" w:rsidRDefault="00FC6EC7" w:rsidP="00FC6EC7">
      <w:pPr>
        <w:pStyle w:val="ModifiedListParagraphlistlevel3"/>
      </w:pPr>
      <w:r>
        <w:rPr>
          <w:b/>
        </w:rPr>
        <w:t>Cloud</w:t>
      </w:r>
      <w:r w:rsidR="00421847">
        <w:rPr>
          <w:b/>
        </w:rPr>
        <w:t xml:space="preserve"> </w:t>
      </w:r>
      <w:r>
        <w:rPr>
          <w:b/>
        </w:rPr>
        <w:t>Interactions</w:t>
      </w:r>
      <w:r w:rsidR="00421847">
        <w:rPr>
          <w:b/>
        </w:rPr>
        <w:t xml:space="preserve"> </w:t>
      </w:r>
      <w:r>
        <w:t>means</w:t>
      </w:r>
      <w:r w:rsidR="00421847">
        <w:t xml:space="preserve"> </w:t>
      </w:r>
      <w:r>
        <w:t>interactions</w:t>
      </w:r>
      <w:r w:rsidR="00421847">
        <w:t xml:space="preserve"> </w:t>
      </w:r>
      <w:r>
        <w:t>including</w:t>
      </w:r>
      <w:r w:rsidR="00421847">
        <w:t xml:space="preserve"> </w:t>
      </w:r>
      <w:r>
        <w:t>voice,</w:t>
      </w:r>
      <w:r w:rsidR="00421847">
        <w:t xml:space="preserve"> </w:t>
      </w:r>
      <w:r>
        <w:t>chat,</w:t>
      </w:r>
      <w:r w:rsidR="00421847">
        <w:t xml:space="preserve"> </w:t>
      </w:r>
      <w:r>
        <w:t>email,</w:t>
      </w:r>
      <w:r w:rsidR="00421847">
        <w:t xml:space="preserve"> </w:t>
      </w:r>
      <w:r>
        <w:t>web</w:t>
      </w:r>
      <w:r w:rsidR="00421847">
        <w:t xml:space="preserve"> </w:t>
      </w:r>
      <w:r>
        <w:t>and</w:t>
      </w:r>
      <w:r w:rsidR="00421847">
        <w:t xml:space="preserve"> </w:t>
      </w:r>
      <w:proofErr w:type="gramStart"/>
      <w:r>
        <w:t>mobile;</w:t>
      </w:r>
      <w:proofErr w:type="gramEnd"/>
    </w:p>
    <w:p w14:paraId="1719838B" w14:textId="1BE976E1" w:rsidR="00FC6EC7" w:rsidRPr="003C2B15" w:rsidRDefault="00FC6EC7" w:rsidP="00FC6EC7">
      <w:pPr>
        <w:pStyle w:val="ModifiedListParagraphlistlevel3"/>
        <w:rPr>
          <w:b/>
        </w:rPr>
      </w:pPr>
      <w:r w:rsidRPr="0084141E">
        <w:rPr>
          <w:b/>
        </w:rPr>
        <w:t>Minimum</w:t>
      </w:r>
      <w:r w:rsidR="00421847">
        <w:rPr>
          <w:b/>
        </w:rPr>
        <w:t xml:space="preserve"> </w:t>
      </w:r>
      <w:r w:rsidRPr="0084141E">
        <w:rPr>
          <w:b/>
        </w:rPr>
        <w:t>Period</w:t>
      </w:r>
      <w:r w:rsidR="00421847">
        <w:rPr>
          <w:b/>
        </w:rPr>
        <w:t xml:space="preserve"> </w:t>
      </w:r>
      <w:r w:rsidRPr="0084141E">
        <w:rPr>
          <w:b/>
        </w:rPr>
        <w:t>Fees</w:t>
      </w:r>
      <w:r w:rsidR="00421847">
        <w:rPr>
          <w:b/>
        </w:rPr>
        <w:t xml:space="preserve"> </w:t>
      </w:r>
      <w:r>
        <w:t>means</w:t>
      </w:r>
      <w:r w:rsidR="00421847">
        <w:t xml:space="preserve"> </w:t>
      </w:r>
      <w:r w:rsidRPr="00B3733E">
        <w:t>the</w:t>
      </w:r>
      <w:r w:rsidR="00421847">
        <w:t xml:space="preserve"> </w:t>
      </w:r>
      <w:r w:rsidRPr="008D1755">
        <w:t>minimum</w:t>
      </w:r>
      <w:r w:rsidR="00421847">
        <w:t xml:space="preserve"> </w:t>
      </w:r>
      <w:r w:rsidRPr="008D1755">
        <w:t>fees</w:t>
      </w:r>
      <w:r w:rsidR="00421847">
        <w:t xml:space="preserve"> </w:t>
      </w:r>
      <w:r w:rsidRPr="008D1755">
        <w:t>for</w:t>
      </w:r>
      <w:r w:rsidR="00421847">
        <w:t xml:space="preserve"> </w:t>
      </w:r>
      <w:r>
        <w:t>the</w:t>
      </w:r>
      <w:r w:rsidR="00421847">
        <w:t xml:space="preserve"> </w:t>
      </w:r>
      <w:proofErr w:type="gramStart"/>
      <w:r w:rsidRPr="008D1755">
        <w:t>Services</w:t>
      </w:r>
      <w:r w:rsidR="00421847">
        <w:t xml:space="preserve">  </w:t>
      </w:r>
      <w:r w:rsidRPr="008D1755">
        <w:t>that</w:t>
      </w:r>
      <w:proofErr w:type="gramEnd"/>
      <w:r w:rsidR="00421847">
        <w:t xml:space="preserve"> </w:t>
      </w:r>
      <w:r>
        <w:t>you</w:t>
      </w:r>
      <w:r w:rsidR="00421847">
        <w:t xml:space="preserve"> </w:t>
      </w:r>
      <w:r w:rsidRPr="001D2253">
        <w:t>must</w:t>
      </w:r>
      <w:r w:rsidR="00421847">
        <w:t xml:space="preserve"> </w:t>
      </w:r>
      <w:r w:rsidRPr="001D2253">
        <w:t>pay</w:t>
      </w:r>
      <w:r w:rsidR="00421847">
        <w:t xml:space="preserve"> </w:t>
      </w:r>
      <w:r w:rsidRPr="00B83671">
        <w:t>to</w:t>
      </w:r>
      <w:r w:rsidR="00421847">
        <w:t xml:space="preserve"> </w:t>
      </w:r>
      <w:r>
        <w:t>us</w:t>
      </w:r>
      <w:r w:rsidR="00421847">
        <w:t xml:space="preserve"> </w:t>
      </w:r>
      <w:r w:rsidRPr="00B83671">
        <w:t>in</w:t>
      </w:r>
      <w:r w:rsidR="00421847">
        <w:t xml:space="preserve"> </w:t>
      </w:r>
      <w:r w:rsidRPr="00B83671">
        <w:t>connection</w:t>
      </w:r>
      <w:r w:rsidR="00421847">
        <w:t xml:space="preserve"> </w:t>
      </w:r>
      <w:r w:rsidRPr="00B83671">
        <w:t>with</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Pr="00B83671">
        <w:t>,</w:t>
      </w:r>
      <w:r w:rsidR="00421847">
        <w:t xml:space="preserve"> </w:t>
      </w:r>
      <w:r w:rsidRPr="00B83671">
        <w:t>for</w:t>
      </w:r>
      <w:r w:rsidR="00421847">
        <w:t xml:space="preserve"> </w:t>
      </w:r>
      <w:r>
        <w:t>either</w:t>
      </w:r>
      <w:r w:rsidR="00421847">
        <w:t xml:space="preserve"> </w:t>
      </w:r>
      <w:r>
        <w:t>the</w:t>
      </w:r>
      <w:r w:rsidR="00421847">
        <w:t xml:space="preserve"> </w:t>
      </w:r>
      <w:r>
        <w:t>Minimum</w:t>
      </w:r>
      <w:r w:rsidR="00421847">
        <w:t xml:space="preserve"> </w:t>
      </w:r>
      <w:r>
        <w:t>Term</w:t>
      </w:r>
      <w:r w:rsidR="00421847">
        <w:t xml:space="preserve"> </w:t>
      </w:r>
      <w:r>
        <w:t>or,</w:t>
      </w:r>
      <w:r w:rsidR="00421847">
        <w:t xml:space="preserve"> </w:t>
      </w:r>
      <w:r>
        <w:t>if</w:t>
      </w:r>
      <w:r w:rsidR="00421847">
        <w:t xml:space="preserve"> </w:t>
      </w:r>
      <w:r>
        <w:t>the</w:t>
      </w:r>
      <w:r w:rsidR="00421847">
        <w:t xml:space="preserve"> </w:t>
      </w:r>
      <w:r>
        <w:t>Minimum</w:t>
      </w:r>
      <w:r w:rsidR="00421847">
        <w:t xml:space="preserve"> </w:t>
      </w:r>
      <w:r>
        <w:t>Term</w:t>
      </w:r>
      <w:r w:rsidR="00421847">
        <w:t xml:space="preserve"> </w:t>
      </w:r>
      <w:r>
        <w:t>has</w:t>
      </w:r>
      <w:r w:rsidR="00421847">
        <w:t xml:space="preserve"> </w:t>
      </w:r>
      <w:r>
        <w:t>passed,</w:t>
      </w:r>
      <w:r w:rsidR="00421847">
        <w:t xml:space="preserve"> </w:t>
      </w:r>
      <w:r w:rsidRPr="00B83671">
        <w:t>the</w:t>
      </w:r>
      <w:r w:rsidR="00421847">
        <w:t xml:space="preserve"> </w:t>
      </w:r>
      <w:r w:rsidRPr="00B83671">
        <w:t>calendar</w:t>
      </w:r>
      <w:r w:rsidR="00421847">
        <w:t xml:space="preserve"> </w:t>
      </w:r>
      <w:r w:rsidRPr="00B83671">
        <w:t>month</w:t>
      </w:r>
      <w:r w:rsidR="00421847">
        <w:t xml:space="preserve"> </w:t>
      </w:r>
      <w:r w:rsidRPr="00B83671">
        <w:t>at</w:t>
      </w:r>
      <w:r w:rsidR="00421847">
        <w:t xml:space="preserve"> </w:t>
      </w:r>
      <w:r w:rsidRPr="00B83671">
        <w:t>issue</w:t>
      </w:r>
      <w:r w:rsidR="00421847">
        <w:t xml:space="preserve"> </w:t>
      </w:r>
      <w:r>
        <w:t>(or</w:t>
      </w:r>
      <w:r w:rsidR="00421847">
        <w:t xml:space="preserve"> </w:t>
      </w:r>
      <w:r>
        <w:t>where</w:t>
      </w:r>
      <w:r w:rsidR="00421847">
        <w:t xml:space="preserve"> </w:t>
      </w:r>
      <w:r>
        <w:t>there</w:t>
      </w:r>
      <w:r w:rsidR="00421847">
        <w:t xml:space="preserve"> </w:t>
      </w:r>
      <w:r>
        <w:t>are</w:t>
      </w:r>
      <w:r w:rsidR="00421847">
        <w:t xml:space="preserve"> </w:t>
      </w:r>
      <w:r>
        <w:t>additional</w:t>
      </w:r>
      <w:r w:rsidR="00421847">
        <w:t xml:space="preserve"> </w:t>
      </w:r>
      <w:r>
        <w:t>fees</w:t>
      </w:r>
      <w:r w:rsidR="00421847">
        <w:t xml:space="preserve"> </w:t>
      </w:r>
      <w:r>
        <w:t>billed</w:t>
      </w:r>
      <w:r w:rsidR="00421847">
        <w:t xml:space="preserve"> </w:t>
      </w:r>
      <w:r>
        <w:t>monthly</w:t>
      </w:r>
      <w:r w:rsidR="00421847">
        <w:t xml:space="preserve"> </w:t>
      </w:r>
      <w:r>
        <w:t>in</w:t>
      </w:r>
      <w:r w:rsidR="00421847">
        <w:t xml:space="preserve"> </w:t>
      </w:r>
      <w:r>
        <w:t>arrears,</w:t>
      </w:r>
      <w:r w:rsidR="00421847">
        <w:t xml:space="preserve"> </w:t>
      </w:r>
      <w:r>
        <w:t>this</w:t>
      </w:r>
      <w:r w:rsidR="00421847">
        <w:t xml:space="preserve"> </w:t>
      </w:r>
      <w:r>
        <w:t>will</w:t>
      </w:r>
      <w:r w:rsidR="00421847">
        <w:t xml:space="preserve"> </w:t>
      </w:r>
      <w:r>
        <w:t>include</w:t>
      </w:r>
      <w:r w:rsidR="00421847">
        <w:t xml:space="preserve"> </w:t>
      </w:r>
      <w:r>
        <w:t>the</w:t>
      </w:r>
      <w:r w:rsidR="00421847">
        <w:t xml:space="preserve"> </w:t>
      </w:r>
      <w:r>
        <w:t>month</w:t>
      </w:r>
      <w:r w:rsidR="00421847">
        <w:t xml:space="preserve"> </w:t>
      </w:r>
      <w:r>
        <w:t>following</w:t>
      </w:r>
      <w:r w:rsidR="00421847">
        <w:t xml:space="preserve"> </w:t>
      </w:r>
      <w:r>
        <w:t>the</w:t>
      </w:r>
      <w:r w:rsidR="00421847">
        <w:t xml:space="preserve"> </w:t>
      </w:r>
      <w:r>
        <w:t>month</w:t>
      </w:r>
      <w:r w:rsidR="00421847">
        <w:t xml:space="preserve"> </w:t>
      </w:r>
      <w:r>
        <w:t>at</w:t>
      </w:r>
      <w:r w:rsidR="00421847">
        <w:t xml:space="preserve"> </w:t>
      </w:r>
      <w:r>
        <w:t>issue);</w:t>
      </w:r>
    </w:p>
    <w:p w14:paraId="48D81A67" w14:textId="03944818" w:rsidR="00FC6EC7" w:rsidRDefault="00FC6EC7" w:rsidP="00FC6EC7">
      <w:pPr>
        <w:pStyle w:val="ModifiedListParagraphlistlevel3"/>
      </w:pPr>
      <w:r>
        <w:rPr>
          <w:b/>
        </w:rPr>
        <w:t>Planned</w:t>
      </w:r>
      <w:r w:rsidR="00421847">
        <w:rPr>
          <w:b/>
        </w:rPr>
        <w:t xml:space="preserve"> </w:t>
      </w:r>
      <w:r>
        <w:rPr>
          <w:b/>
        </w:rPr>
        <w:t>Outage</w:t>
      </w:r>
      <w:r w:rsidR="00421847">
        <w:t xml:space="preserve"> </w:t>
      </w:r>
      <w:r>
        <w:t>means</w:t>
      </w:r>
      <w:r w:rsidR="00421847">
        <w:t xml:space="preserve"> </w:t>
      </w:r>
      <w:r>
        <w:t>any</w:t>
      </w:r>
      <w:r w:rsidR="00421847">
        <w:t xml:space="preserve"> </w:t>
      </w:r>
      <w:r>
        <w:t>planned</w:t>
      </w:r>
      <w:r w:rsidR="00421847">
        <w:t xml:space="preserve"> </w:t>
      </w:r>
      <w:r>
        <w:t>work</w:t>
      </w:r>
      <w:r w:rsidR="00421847">
        <w:t xml:space="preserve"> </w:t>
      </w:r>
      <w:r>
        <w:t>which</w:t>
      </w:r>
      <w:r w:rsidR="00421847">
        <w:t xml:space="preserve"> </w:t>
      </w:r>
      <w:r>
        <w:t>requires</w:t>
      </w:r>
      <w:r w:rsidR="00421847">
        <w:t xml:space="preserve"> </w:t>
      </w:r>
      <w:r>
        <w:t>the</w:t>
      </w:r>
      <w:r w:rsidR="00421847">
        <w:t xml:space="preserve"> </w:t>
      </w:r>
      <w:r>
        <w:t>unavailability</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or</w:t>
      </w:r>
      <w:r w:rsidR="00421847">
        <w:t xml:space="preserve"> </w:t>
      </w:r>
      <w:r>
        <w:t>key</w:t>
      </w:r>
      <w:r w:rsidR="00421847">
        <w:t xml:space="preserve"> </w:t>
      </w:r>
      <w:r>
        <w:t>functionalities</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and</w:t>
      </w:r>
    </w:p>
    <w:p w14:paraId="2579B005" w14:textId="5BA6F8D4" w:rsidR="00FC6EC7" w:rsidRDefault="00FC6EC7" w:rsidP="00FC6EC7">
      <w:pPr>
        <w:pStyle w:val="ModifiedListParagraphlistlevel3"/>
      </w:pPr>
      <w:r>
        <w:rPr>
          <w:b/>
        </w:rPr>
        <w:t>Unplanned</w:t>
      </w:r>
      <w:r w:rsidR="00421847">
        <w:rPr>
          <w:b/>
        </w:rPr>
        <w:t xml:space="preserve"> </w:t>
      </w:r>
      <w:r>
        <w:rPr>
          <w:b/>
        </w:rPr>
        <w:t>Outage</w:t>
      </w:r>
      <w:r w:rsidR="00421847">
        <w:t xml:space="preserve"> </w:t>
      </w:r>
      <w:r>
        <w:t>means</w:t>
      </w:r>
      <w:r w:rsidR="00421847">
        <w:t xml:space="preserve"> </w:t>
      </w:r>
      <w:r>
        <w:t>any</w:t>
      </w:r>
      <w:r w:rsidR="00421847">
        <w:t xml:space="preserve"> </w:t>
      </w:r>
      <w:r>
        <w:t>interruption</w:t>
      </w:r>
      <w:r w:rsidR="00421847">
        <w:t xml:space="preserve"> </w:t>
      </w:r>
      <w:r>
        <w:t>of</w:t>
      </w:r>
      <w:r w:rsidR="00421847">
        <w:t xml:space="preserve"> </w:t>
      </w:r>
      <w:r>
        <w:t>90</w:t>
      </w:r>
      <w:r w:rsidR="00421847">
        <w:t xml:space="preserve"> </w:t>
      </w:r>
      <w:r>
        <w:t>seconds</w:t>
      </w:r>
      <w:r w:rsidR="00421847">
        <w:t xml:space="preserve"> </w:t>
      </w:r>
      <w:r>
        <w:t>or</w:t>
      </w:r>
      <w:r w:rsidR="00421847">
        <w:t xml:space="preserve"> </w:t>
      </w:r>
      <w:r>
        <w:t>more</w:t>
      </w:r>
      <w:r w:rsidR="00421847">
        <w:t xml:space="preserve"> </w:t>
      </w:r>
      <w:r>
        <w:t>in</w:t>
      </w:r>
      <w:r w:rsidR="00421847">
        <w:t xml:space="preserve"> </w:t>
      </w:r>
      <w:r>
        <w:t>the</w:t>
      </w:r>
      <w:r w:rsidR="00421847">
        <w:t xml:space="preserve"> </w:t>
      </w:r>
      <w:r>
        <w:t>Availability</w:t>
      </w:r>
      <w:r w:rsidR="00421847">
        <w:t xml:space="preserve"> </w:t>
      </w:r>
      <w:r>
        <w:t>or</w:t>
      </w:r>
      <w:r w:rsidR="00421847">
        <w:t xml:space="preserve"> </w:t>
      </w:r>
      <w:r>
        <w:t>key</w:t>
      </w:r>
      <w:r w:rsidR="00421847">
        <w:t xml:space="preserve"> </w:t>
      </w:r>
      <w:r>
        <w:t>functionalities</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which</w:t>
      </w:r>
      <w:r w:rsidR="00421847">
        <w:t xml:space="preserve"> </w:t>
      </w:r>
      <w:r>
        <w:t>is</w:t>
      </w:r>
      <w:r w:rsidR="00421847">
        <w:t xml:space="preserve"> </w:t>
      </w:r>
      <w:r>
        <w:t>not</w:t>
      </w:r>
      <w:r w:rsidR="00421847">
        <w:t xml:space="preserve"> </w:t>
      </w:r>
      <w:r>
        <w:t>a</w:t>
      </w:r>
      <w:r w:rsidR="00421847">
        <w:t xml:space="preserve"> </w:t>
      </w:r>
      <w:r>
        <w:t>Planned</w:t>
      </w:r>
      <w:r w:rsidR="00421847">
        <w:t xml:space="preserve"> </w:t>
      </w:r>
      <w:r>
        <w:t>Outage.</w:t>
      </w:r>
    </w:p>
    <w:p w14:paraId="4862780C" w14:textId="332F6F80" w:rsidR="00FC6EC7" w:rsidRPr="00E53E74" w:rsidRDefault="00FC6EC7" w:rsidP="00FC6EC7">
      <w:pPr>
        <w:pStyle w:val="ModifiedListParagraph"/>
      </w:pPr>
      <w:r>
        <w:t>The</w:t>
      </w:r>
      <w:r w:rsidR="00421847">
        <w:t xml:space="preserve"> </w:t>
      </w:r>
      <w:proofErr w:type="spellStart"/>
      <w:r>
        <w:t>PureEngage</w:t>
      </w:r>
      <w:proofErr w:type="spellEnd"/>
      <w:r w:rsidR="00421847">
        <w:t xml:space="preserve"> </w:t>
      </w:r>
      <w:r>
        <w:t>Service</w:t>
      </w:r>
      <w:r w:rsidR="00421847">
        <w:t xml:space="preserve"> </w:t>
      </w:r>
      <w:r>
        <w:t>must</w:t>
      </w:r>
      <w:r w:rsidR="00421847">
        <w:t xml:space="preserve"> </w:t>
      </w:r>
      <w:r>
        <w:t>be</w:t>
      </w:r>
      <w:r w:rsidR="00421847">
        <w:t xml:space="preserve"> </w:t>
      </w:r>
      <w:r>
        <w:t>Available</w:t>
      </w:r>
      <w:r w:rsidR="00421847">
        <w:t xml:space="preserve"> </w:t>
      </w:r>
      <w:r>
        <w:t>to</w:t>
      </w:r>
      <w:r w:rsidR="00421847">
        <w:t xml:space="preserve"> </w:t>
      </w:r>
      <w:r>
        <w:t>process</w:t>
      </w:r>
      <w:r w:rsidR="00421847">
        <w:t xml:space="preserve"> </w:t>
      </w:r>
      <w:r>
        <w:t>Cloud</w:t>
      </w:r>
      <w:r w:rsidR="00421847">
        <w:t xml:space="preserve"> </w:t>
      </w:r>
      <w:r>
        <w:t>Interactions</w:t>
      </w:r>
      <w:r w:rsidR="00421847">
        <w:t xml:space="preserve"> </w:t>
      </w:r>
      <w:r>
        <w:t>for</w:t>
      </w:r>
      <w:r w:rsidR="00421847">
        <w:t xml:space="preserve"> </w:t>
      </w:r>
      <w:r>
        <w:t>you</w:t>
      </w:r>
      <w:r w:rsidR="00421847">
        <w:t xml:space="preserve"> </w:t>
      </w:r>
      <w:r>
        <w:t>99.95%</w:t>
      </w:r>
      <w:r w:rsidR="00421847">
        <w:t xml:space="preserve"> </w:t>
      </w:r>
      <w:r>
        <w:t>of</w:t>
      </w:r>
      <w:r w:rsidR="00421847">
        <w:t xml:space="preserve"> </w:t>
      </w:r>
      <w:r>
        <w:t>the</w:t>
      </w:r>
      <w:r w:rsidR="00421847">
        <w:t xml:space="preserve"> </w:t>
      </w:r>
      <w:r>
        <w:t>time</w:t>
      </w:r>
      <w:r w:rsidR="00421847">
        <w:t xml:space="preserve"> </w:t>
      </w:r>
      <w:r>
        <w:t>measured</w:t>
      </w:r>
      <w:r w:rsidR="00421847">
        <w:t xml:space="preserve"> </w:t>
      </w:r>
      <w:proofErr w:type="gramStart"/>
      <w:r>
        <w:t>on</w:t>
      </w:r>
      <w:r w:rsidR="00421847">
        <w:t xml:space="preserve"> </w:t>
      </w:r>
      <w:r>
        <w:t>a</w:t>
      </w:r>
      <w:r w:rsidR="00421847">
        <w:t xml:space="preserve"> </w:t>
      </w:r>
      <w:r>
        <w:t>monthly</w:t>
      </w:r>
      <w:r w:rsidR="00421847">
        <w:t xml:space="preserve"> </w:t>
      </w:r>
      <w:r>
        <w:t>basis</w:t>
      </w:r>
      <w:proofErr w:type="gramEnd"/>
      <w:r w:rsidR="00421847">
        <w:t xml:space="preserve"> </w:t>
      </w:r>
      <w:r>
        <w:t>(</w:t>
      </w:r>
      <w:r>
        <w:rPr>
          <w:b/>
        </w:rPr>
        <w:t>Availability</w:t>
      </w:r>
      <w:r w:rsidR="00421847">
        <w:rPr>
          <w:b/>
        </w:rPr>
        <w:t xml:space="preserve"> </w:t>
      </w:r>
      <w:r>
        <w:rPr>
          <w:b/>
        </w:rPr>
        <w:t>Service</w:t>
      </w:r>
      <w:r w:rsidR="00421847">
        <w:rPr>
          <w:b/>
        </w:rPr>
        <w:t xml:space="preserve"> </w:t>
      </w:r>
      <w:r>
        <w:rPr>
          <w:b/>
        </w:rPr>
        <w:t>Level</w:t>
      </w:r>
      <w:r>
        <w:t>).</w:t>
      </w:r>
    </w:p>
    <w:p w14:paraId="04A44219" w14:textId="0A764D54" w:rsidR="00FC6EC7" w:rsidRDefault="00FC6EC7" w:rsidP="00FC6EC7">
      <w:pPr>
        <w:pStyle w:val="ModifiedListParagraph"/>
      </w:pPr>
      <w:r>
        <w:t>Calculation</w:t>
      </w:r>
      <w:r w:rsidR="00421847">
        <w:t xml:space="preserve"> </w:t>
      </w:r>
      <w:r>
        <w:t>of</w:t>
      </w:r>
      <w:r w:rsidR="00421847">
        <w:t xml:space="preserve"> </w:t>
      </w:r>
      <w:r>
        <w:t>Availability</w:t>
      </w:r>
      <w:r w:rsidR="00421847">
        <w:t xml:space="preserve"> </w:t>
      </w:r>
      <w:r>
        <w:t>excludes</w:t>
      </w:r>
      <w:r w:rsidR="00421847">
        <w:t xml:space="preserve"> </w:t>
      </w:r>
      <w:r>
        <w:t>Planned</w:t>
      </w:r>
      <w:r w:rsidR="00421847">
        <w:t xml:space="preserve"> </w:t>
      </w:r>
      <w:r>
        <w:t>Outages</w:t>
      </w:r>
      <w:r w:rsidR="00421847">
        <w:t xml:space="preserve"> </w:t>
      </w:r>
      <w:r>
        <w:t>(provided</w:t>
      </w:r>
      <w:r w:rsidR="00421847">
        <w:t xml:space="preserve"> </w:t>
      </w:r>
      <w:r>
        <w:t>we</w:t>
      </w:r>
      <w:r w:rsidR="00421847">
        <w:t xml:space="preserve"> </w:t>
      </w:r>
      <w:r>
        <w:t>notify</w:t>
      </w:r>
      <w:r w:rsidR="00421847">
        <w:t xml:space="preserve"> </w:t>
      </w:r>
      <w:r>
        <w:t>you</w:t>
      </w:r>
      <w:r w:rsidR="00421847">
        <w:t xml:space="preserve"> </w:t>
      </w:r>
      <w:r>
        <w:t>of</w:t>
      </w:r>
      <w:r w:rsidR="00421847">
        <w:t xml:space="preserve"> </w:t>
      </w:r>
      <w:r>
        <w:t>each</w:t>
      </w:r>
      <w:r w:rsidR="00421847">
        <w:t xml:space="preserve"> </w:t>
      </w:r>
      <w:r>
        <w:t>Planned</w:t>
      </w:r>
      <w:r w:rsidR="00421847">
        <w:t xml:space="preserve"> </w:t>
      </w:r>
      <w:r>
        <w:t>Outage</w:t>
      </w:r>
      <w:r w:rsidR="00421847">
        <w:t xml:space="preserve"> </w:t>
      </w:r>
      <w:r>
        <w:t>at</w:t>
      </w:r>
      <w:r w:rsidR="00421847">
        <w:t xml:space="preserve"> </w:t>
      </w:r>
      <w:r>
        <w:t>least</w:t>
      </w:r>
      <w:r w:rsidR="00421847">
        <w:t xml:space="preserve"> </w:t>
      </w:r>
      <w:r>
        <w:t>5</w:t>
      </w:r>
      <w:r w:rsidR="00421847">
        <w:t xml:space="preserve"> </w:t>
      </w:r>
      <w:r>
        <w:t>Business</w:t>
      </w:r>
      <w:r w:rsidR="00421847">
        <w:t xml:space="preserve"> </w:t>
      </w:r>
      <w:r>
        <w:t>Days</w:t>
      </w:r>
      <w:r w:rsidR="00421847">
        <w:t xml:space="preserve"> </w:t>
      </w:r>
      <w:r>
        <w:t>prior</w:t>
      </w:r>
      <w:r w:rsidR="00421847">
        <w:t xml:space="preserve"> </w:t>
      </w:r>
      <w:r>
        <w:t>to</w:t>
      </w:r>
      <w:r w:rsidR="00421847">
        <w:t xml:space="preserve"> </w:t>
      </w:r>
      <w:r>
        <w:t>the</w:t>
      </w:r>
      <w:r w:rsidR="00421847">
        <w:t xml:space="preserve"> </w:t>
      </w:r>
      <w:r>
        <w:t>Planned</w:t>
      </w:r>
      <w:r w:rsidR="00421847">
        <w:t xml:space="preserve"> </w:t>
      </w:r>
      <w:r>
        <w:t>Outage</w:t>
      </w:r>
      <w:proofErr w:type="gramStart"/>
      <w:r>
        <w:t>),</w:t>
      </w:r>
      <w:r w:rsidR="00421847">
        <w:t xml:space="preserve"> </w:t>
      </w:r>
      <w:r>
        <w:t>but</w:t>
      </w:r>
      <w:proofErr w:type="gramEnd"/>
      <w:r w:rsidR="00421847">
        <w:t xml:space="preserve"> </w:t>
      </w:r>
      <w:r>
        <w:t>includes</w:t>
      </w:r>
      <w:r w:rsidR="00421847">
        <w:t xml:space="preserve"> </w:t>
      </w:r>
      <w:r>
        <w:t>Unplanned</w:t>
      </w:r>
      <w:r w:rsidR="00421847">
        <w:t xml:space="preserve"> </w:t>
      </w:r>
      <w:r>
        <w:t>Outages.</w:t>
      </w:r>
    </w:p>
    <w:p w14:paraId="2C88757A" w14:textId="163FC43C" w:rsidR="00FC6EC7" w:rsidRDefault="00FC6EC7" w:rsidP="00FC6EC7">
      <w:pPr>
        <w:pStyle w:val="ModifiedListParagraph"/>
      </w:pPr>
      <w:r>
        <w:t>If</w:t>
      </w:r>
      <w:r w:rsidR="00421847">
        <w:t xml:space="preserve"> </w:t>
      </w:r>
      <w:r>
        <w:t>we</w:t>
      </w:r>
      <w:r w:rsidR="00421847">
        <w:t xml:space="preserve"> </w:t>
      </w:r>
      <w:proofErr w:type="gramStart"/>
      <w:r>
        <w:t>fails</w:t>
      </w:r>
      <w:proofErr w:type="gramEnd"/>
      <w:r w:rsidR="00421847">
        <w:t xml:space="preserve"> </w:t>
      </w:r>
      <w:r>
        <w:t>to</w:t>
      </w:r>
      <w:r w:rsidR="00421847">
        <w:t xml:space="preserve"> </w:t>
      </w:r>
      <w:r>
        <w:t>meet</w:t>
      </w:r>
      <w:r w:rsidR="00421847">
        <w:t xml:space="preserve"> </w:t>
      </w:r>
      <w:r>
        <w:t>the</w:t>
      </w:r>
      <w:r w:rsidR="00421847">
        <w:t xml:space="preserve"> </w:t>
      </w:r>
      <w:r>
        <w:t>Availability</w:t>
      </w:r>
      <w:r w:rsidR="00421847">
        <w:t xml:space="preserve"> </w:t>
      </w:r>
      <w:r>
        <w:t>Service</w:t>
      </w:r>
      <w:r w:rsidR="00421847">
        <w:t xml:space="preserve"> </w:t>
      </w:r>
      <w:r>
        <w:t>Level</w:t>
      </w:r>
      <w:r w:rsidR="00421847">
        <w:t xml:space="preserve"> </w:t>
      </w:r>
      <w:r>
        <w:t>in</w:t>
      </w:r>
      <w:r w:rsidR="00421847">
        <w:t xml:space="preserve"> </w:t>
      </w:r>
      <w:r>
        <w:t>any</w:t>
      </w:r>
      <w:r w:rsidR="00421847">
        <w:t xml:space="preserve"> </w:t>
      </w:r>
      <w:r>
        <w:t>calendar</w:t>
      </w:r>
      <w:r w:rsidR="00421847">
        <w:t xml:space="preserve"> </w:t>
      </w:r>
      <w:r>
        <w:t>month,</w:t>
      </w:r>
      <w:r w:rsidR="00421847">
        <w:t xml:space="preserve"> </w:t>
      </w:r>
      <w:r>
        <w:t>you</w:t>
      </w:r>
      <w:r w:rsidR="00421847">
        <w:t xml:space="preserve"> </w:t>
      </w:r>
      <w:r>
        <w:t>will</w:t>
      </w:r>
      <w:r w:rsidR="00421847">
        <w:t xml:space="preserve"> </w:t>
      </w:r>
      <w:r>
        <w:t>be</w:t>
      </w:r>
      <w:r w:rsidR="00421847">
        <w:t xml:space="preserve"> </w:t>
      </w:r>
      <w:r>
        <w:t>entitled</w:t>
      </w:r>
      <w:r w:rsidR="00421847">
        <w:t xml:space="preserve"> </w:t>
      </w:r>
      <w:r>
        <w:t>to</w:t>
      </w:r>
      <w:r w:rsidR="00421847">
        <w:t xml:space="preserve"> </w:t>
      </w:r>
      <w:r>
        <w:t>a</w:t>
      </w:r>
      <w:r w:rsidR="00421847">
        <w:t xml:space="preserve"> </w:t>
      </w:r>
      <w:r>
        <w:t>Service</w:t>
      </w:r>
      <w:r w:rsidR="00421847">
        <w:t xml:space="preserve"> </w:t>
      </w:r>
      <w:r>
        <w:t>Level</w:t>
      </w:r>
      <w:r w:rsidR="00421847">
        <w:t xml:space="preserve"> </w:t>
      </w:r>
      <w:r>
        <w:t>Rebate</w:t>
      </w:r>
      <w:r w:rsidR="00421847">
        <w:t xml:space="preserve"> </w:t>
      </w:r>
      <w:r>
        <w:t>as</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table</w:t>
      </w:r>
      <w:r w:rsidR="00421847">
        <w:t xml:space="preserve"> </w:t>
      </w:r>
      <w:r>
        <w:t>below:</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we fails to meet the Availability Service Level in any calendar month, you will be entitled to a Service Level Rebate as set out in the table below"/>
      </w:tblPr>
      <w:tblGrid>
        <w:gridCol w:w="2409"/>
        <w:gridCol w:w="5216"/>
      </w:tblGrid>
      <w:tr w:rsidR="00FC6EC7" w:rsidRPr="00B0038F" w14:paraId="7FFD5A85" w14:textId="77777777" w:rsidTr="009842BC">
        <w:trPr>
          <w:tblHeader/>
        </w:trPr>
        <w:tc>
          <w:tcPr>
            <w:tcW w:w="2409" w:type="dxa"/>
            <w:shd w:val="clear" w:color="auto" w:fill="D9D9D9" w:themeFill="background1" w:themeFillShade="D9"/>
          </w:tcPr>
          <w:p w14:paraId="0A0F8C3C" w14:textId="72767AED" w:rsidR="00FC6EC7" w:rsidRPr="00B0038F" w:rsidRDefault="00FC6EC7" w:rsidP="009842BC">
            <w:pPr>
              <w:overflowPunct w:val="0"/>
              <w:autoSpaceDE w:val="0"/>
              <w:autoSpaceDN w:val="0"/>
              <w:adjustRightInd w:val="0"/>
              <w:spacing w:before="60" w:after="60"/>
              <w:textAlignment w:val="baseline"/>
              <w:rPr>
                <w:rFonts w:ascii="Verdana" w:hAnsi="Verdana"/>
                <w:b/>
                <w:iCs/>
                <w:sz w:val="20"/>
              </w:rPr>
            </w:pPr>
            <w:r w:rsidRPr="00B0038F">
              <w:rPr>
                <w:rFonts w:ascii="Verdana" w:hAnsi="Verdana"/>
                <w:b/>
                <w:iCs/>
                <w:sz w:val="20"/>
              </w:rPr>
              <w:t>Actual</w:t>
            </w:r>
            <w:r w:rsidR="00421847">
              <w:rPr>
                <w:rFonts w:ascii="Verdana" w:hAnsi="Verdana"/>
                <w:b/>
                <w:iCs/>
                <w:sz w:val="20"/>
              </w:rPr>
              <w:t xml:space="preserve"> </w:t>
            </w:r>
            <w:r w:rsidRPr="00B0038F">
              <w:rPr>
                <w:rFonts w:ascii="Verdana" w:hAnsi="Verdana"/>
                <w:b/>
                <w:iCs/>
                <w:sz w:val="20"/>
              </w:rPr>
              <w:t>Availability</w:t>
            </w:r>
          </w:p>
        </w:tc>
        <w:tc>
          <w:tcPr>
            <w:tcW w:w="5216" w:type="dxa"/>
            <w:shd w:val="clear" w:color="auto" w:fill="D9D9D9" w:themeFill="background1" w:themeFillShade="D9"/>
          </w:tcPr>
          <w:p w14:paraId="11839525" w14:textId="2E364723" w:rsidR="00FC6EC7" w:rsidRPr="00B0038F" w:rsidRDefault="00FC6EC7" w:rsidP="009842BC">
            <w:pPr>
              <w:overflowPunct w:val="0"/>
              <w:autoSpaceDE w:val="0"/>
              <w:autoSpaceDN w:val="0"/>
              <w:adjustRightInd w:val="0"/>
              <w:spacing w:before="60" w:after="60"/>
              <w:textAlignment w:val="baseline"/>
              <w:rPr>
                <w:rFonts w:ascii="Verdana" w:hAnsi="Verdana"/>
                <w:b/>
                <w:iCs/>
                <w:sz w:val="20"/>
              </w:rPr>
            </w:pPr>
            <w:r w:rsidRPr="00B0038F">
              <w:rPr>
                <w:rFonts w:ascii="Verdana" w:hAnsi="Verdana"/>
                <w:b/>
                <w:iCs/>
                <w:sz w:val="20"/>
              </w:rPr>
              <w:t>Service</w:t>
            </w:r>
            <w:r w:rsidR="00421847">
              <w:rPr>
                <w:rFonts w:ascii="Verdana" w:hAnsi="Verdana"/>
                <w:b/>
                <w:iCs/>
                <w:sz w:val="20"/>
              </w:rPr>
              <w:t xml:space="preserve"> </w:t>
            </w:r>
            <w:r w:rsidRPr="00B0038F">
              <w:rPr>
                <w:rFonts w:ascii="Verdana" w:hAnsi="Verdana"/>
                <w:b/>
                <w:iCs/>
                <w:sz w:val="20"/>
              </w:rPr>
              <w:t>Level</w:t>
            </w:r>
            <w:r w:rsidR="00421847">
              <w:rPr>
                <w:rFonts w:ascii="Verdana" w:hAnsi="Verdana"/>
                <w:b/>
                <w:iCs/>
                <w:sz w:val="20"/>
              </w:rPr>
              <w:t xml:space="preserve"> </w:t>
            </w:r>
            <w:r w:rsidRPr="00B0038F">
              <w:rPr>
                <w:rFonts w:ascii="Verdana" w:hAnsi="Verdana"/>
                <w:b/>
                <w:iCs/>
                <w:sz w:val="20"/>
              </w:rPr>
              <w:t>Rebate</w:t>
            </w:r>
            <w:r w:rsidR="00421847">
              <w:rPr>
                <w:rFonts w:ascii="Verdana" w:hAnsi="Verdana"/>
                <w:b/>
                <w:iCs/>
                <w:sz w:val="20"/>
              </w:rPr>
              <w:t xml:space="preserve"> </w:t>
            </w:r>
            <w:r w:rsidRPr="00B0038F">
              <w:rPr>
                <w:rFonts w:ascii="Verdana" w:hAnsi="Verdana"/>
                <w:b/>
                <w:iCs/>
                <w:sz w:val="20"/>
              </w:rPr>
              <w:br/>
              <w:t>(%</w:t>
            </w:r>
            <w:r w:rsidR="00421847">
              <w:rPr>
                <w:rFonts w:ascii="Verdana" w:hAnsi="Verdana"/>
                <w:b/>
                <w:iCs/>
                <w:sz w:val="20"/>
              </w:rPr>
              <w:t xml:space="preserve"> </w:t>
            </w:r>
            <w:r w:rsidRPr="00B0038F">
              <w:rPr>
                <w:rFonts w:ascii="Verdana" w:hAnsi="Verdana"/>
                <w:b/>
                <w:iCs/>
                <w:sz w:val="20"/>
              </w:rPr>
              <w:t>of</w:t>
            </w:r>
            <w:r w:rsidR="00421847">
              <w:rPr>
                <w:rFonts w:ascii="Verdana" w:hAnsi="Verdana"/>
                <w:b/>
                <w:iCs/>
                <w:sz w:val="20"/>
              </w:rPr>
              <w:t xml:space="preserve"> </w:t>
            </w:r>
            <w:r w:rsidRPr="00B0038F">
              <w:rPr>
                <w:rFonts w:ascii="Verdana" w:hAnsi="Verdana"/>
                <w:b/>
                <w:iCs/>
                <w:sz w:val="20"/>
              </w:rPr>
              <w:t>the</w:t>
            </w:r>
            <w:r w:rsidR="00421847">
              <w:rPr>
                <w:rFonts w:ascii="Verdana" w:hAnsi="Verdana"/>
                <w:b/>
                <w:iCs/>
                <w:sz w:val="20"/>
              </w:rPr>
              <w:t xml:space="preserve"> </w:t>
            </w:r>
            <w:r w:rsidRPr="00B0038F">
              <w:rPr>
                <w:rFonts w:ascii="Verdana" w:hAnsi="Verdana"/>
                <w:b/>
                <w:iCs/>
                <w:sz w:val="20"/>
              </w:rPr>
              <w:t>aggregate</w:t>
            </w:r>
            <w:r w:rsidR="00421847">
              <w:rPr>
                <w:rFonts w:ascii="Verdana" w:hAnsi="Verdana"/>
                <w:b/>
                <w:iCs/>
                <w:sz w:val="20"/>
              </w:rPr>
              <w:t xml:space="preserve"> </w:t>
            </w:r>
            <w:r w:rsidRPr="00B0038F">
              <w:rPr>
                <w:rFonts w:ascii="Verdana" w:hAnsi="Verdana"/>
                <w:b/>
                <w:iCs/>
                <w:sz w:val="20"/>
              </w:rPr>
              <w:t>Minimum</w:t>
            </w:r>
            <w:r w:rsidR="00421847">
              <w:rPr>
                <w:rFonts w:ascii="Verdana" w:hAnsi="Verdana"/>
                <w:b/>
                <w:iCs/>
                <w:sz w:val="20"/>
              </w:rPr>
              <w:t xml:space="preserve"> </w:t>
            </w:r>
            <w:r w:rsidRPr="00B0038F">
              <w:rPr>
                <w:rFonts w:ascii="Verdana" w:hAnsi="Verdana"/>
                <w:b/>
                <w:iCs/>
                <w:sz w:val="20"/>
              </w:rPr>
              <w:t>Period</w:t>
            </w:r>
            <w:r w:rsidR="00421847">
              <w:rPr>
                <w:rFonts w:ascii="Verdana" w:hAnsi="Verdana"/>
                <w:b/>
                <w:iCs/>
                <w:sz w:val="20"/>
              </w:rPr>
              <w:t xml:space="preserve"> </w:t>
            </w:r>
            <w:r w:rsidRPr="00B0038F">
              <w:rPr>
                <w:rFonts w:ascii="Verdana" w:hAnsi="Verdana"/>
                <w:b/>
                <w:iCs/>
                <w:sz w:val="20"/>
              </w:rPr>
              <w:t>Fees)</w:t>
            </w:r>
            <w:r w:rsidR="00421847">
              <w:rPr>
                <w:rFonts w:ascii="Verdana" w:hAnsi="Verdana"/>
                <w:b/>
                <w:iCs/>
                <w:sz w:val="20"/>
              </w:rPr>
              <w:t xml:space="preserve"> </w:t>
            </w:r>
          </w:p>
        </w:tc>
      </w:tr>
      <w:tr w:rsidR="00FC6EC7" w:rsidRPr="00B0038F" w14:paraId="6E4FE454" w14:textId="77777777" w:rsidTr="009842BC">
        <w:tc>
          <w:tcPr>
            <w:tcW w:w="2409" w:type="dxa"/>
            <w:shd w:val="clear" w:color="auto" w:fill="auto"/>
          </w:tcPr>
          <w:p w14:paraId="3586955B" w14:textId="58DB965E" w:rsidR="00FC6EC7" w:rsidRPr="00B0038F" w:rsidRDefault="00FC6EC7" w:rsidP="009842BC">
            <w:pPr>
              <w:overflowPunct w:val="0"/>
              <w:autoSpaceDE w:val="0"/>
              <w:autoSpaceDN w:val="0"/>
              <w:adjustRightInd w:val="0"/>
              <w:spacing w:before="60" w:after="60"/>
              <w:textAlignment w:val="baseline"/>
              <w:rPr>
                <w:rFonts w:ascii="Verdana" w:hAnsi="Verdana"/>
                <w:iCs/>
                <w:sz w:val="20"/>
              </w:rPr>
            </w:pPr>
            <w:r w:rsidRPr="00B0038F">
              <w:rPr>
                <w:rFonts w:ascii="Verdana" w:hAnsi="Verdana"/>
                <w:iCs/>
                <w:sz w:val="20"/>
              </w:rPr>
              <w:t>99.90%</w:t>
            </w:r>
            <w:r w:rsidR="00421847">
              <w:rPr>
                <w:rFonts w:ascii="Verdana" w:hAnsi="Verdana"/>
                <w:iCs/>
                <w:sz w:val="20"/>
              </w:rPr>
              <w:t xml:space="preserve"> </w:t>
            </w:r>
            <w:r w:rsidRPr="00B0038F">
              <w:rPr>
                <w:rFonts w:ascii="Verdana" w:hAnsi="Verdana"/>
                <w:iCs/>
                <w:sz w:val="20"/>
              </w:rPr>
              <w:t>to</w:t>
            </w:r>
            <w:r w:rsidR="00421847">
              <w:rPr>
                <w:rFonts w:ascii="Verdana" w:hAnsi="Verdana"/>
                <w:iCs/>
                <w:sz w:val="20"/>
              </w:rPr>
              <w:t xml:space="preserve"> </w:t>
            </w:r>
            <w:r w:rsidRPr="00B0038F">
              <w:rPr>
                <w:rFonts w:ascii="Verdana" w:hAnsi="Verdana"/>
                <w:iCs/>
                <w:sz w:val="20"/>
              </w:rPr>
              <w:t>99.95%</w:t>
            </w:r>
          </w:p>
        </w:tc>
        <w:tc>
          <w:tcPr>
            <w:tcW w:w="5216" w:type="dxa"/>
            <w:shd w:val="clear" w:color="auto" w:fill="auto"/>
          </w:tcPr>
          <w:p w14:paraId="071C9369" w14:textId="308E0975" w:rsidR="00FC6EC7" w:rsidRPr="00B0038F" w:rsidRDefault="00FC6EC7" w:rsidP="009842BC">
            <w:pPr>
              <w:overflowPunct w:val="0"/>
              <w:autoSpaceDE w:val="0"/>
              <w:autoSpaceDN w:val="0"/>
              <w:adjustRightInd w:val="0"/>
              <w:spacing w:before="60" w:after="60"/>
              <w:textAlignment w:val="baseline"/>
              <w:rPr>
                <w:rFonts w:ascii="Verdana" w:hAnsi="Verdana"/>
                <w:i/>
                <w:iCs/>
                <w:sz w:val="20"/>
              </w:rPr>
            </w:pPr>
            <w:r w:rsidRPr="00B0038F">
              <w:rPr>
                <w:rFonts w:ascii="Verdana" w:hAnsi="Verdana"/>
                <w:sz w:val="20"/>
              </w:rPr>
              <w:t>0%</w:t>
            </w:r>
            <w:r w:rsidR="00421847">
              <w:rPr>
                <w:rFonts w:ascii="Verdana" w:hAnsi="Verdana"/>
                <w:sz w:val="20"/>
              </w:rPr>
              <w:t xml:space="preserve"> </w:t>
            </w:r>
            <w:r w:rsidRPr="00B0038F">
              <w:rPr>
                <w:rFonts w:ascii="Verdana" w:hAnsi="Verdana"/>
                <w:sz w:val="20"/>
              </w:rPr>
              <w:t>Minimum</w:t>
            </w:r>
            <w:r w:rsidR="00421847">
              <w:rPr>
                <w:rFonts w:ascii="Verdana" w:hAnsi="Verdana"/>
                <w:sz w:val="20"/>
              </w:rPr>
              <w:t xml:space="preserve"> </w:t>
            </w:r>
            <w:r w:rsidRPr="00B0038F">
              <w:rPr>
                <w:rFonts w:ascii="Verdana" w:hAnsi="Verdana"/>
                <w:sz w:val="20"/>
              </w:rPr>
              <w:t>Period</w:t>
            </w:r>
            <w:r w:rsidR="00421847">
              <w:rPr>
                <w:rFonts w:ascii="Verdana" w:hAnsi="Verdana"/>
                <w:sz w:val="20"/>
              </w:rPr>
              <w:t xml:space="preserve"> </w:t>
            </w:r>
            <w:r w:rsidRPr="00B0038F">
              <w:rPr>
                <w:rFonts w:ascii="Verdana" w:hAnsi="Verdana"/>
                <w:sz w:val="20"/>
              </w:rPr>
              <w:t>Fees</w:t>
            </w:r>
          </w:p>
        </w:tc>
      </w:tr>
      <w:tr w:rsidR="00FC6EC7" w:rsidRPr="001F64FA" w14:paraId="1205D9B0" w14:textId="77777777" w:rsidTr="009842BC">
        <w:tc>
          <w:tcPr>
            <w:tcW w:w="2409" w:type="dxa"/>
            <w:shd w:val="clear" w:color="auto" w:fill="auto"/>
          </w:tcPr>
          <w:p w14:paraId="09F76BC5" w14:textId="303560B0" w:rsidR="00FC6EC7" w:rsidRPr="00B0038F"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99.50%</w:t>
            </w:r>
            <w:r w:rsidR="00421847">
              <w:rPr>
                <w:rFonts w:ascii="Verdana" w:hAnsi="Verdana"/>
                <w:iCs/>
                <w:sz w:val="20"/>
              </w:rPr>
              <w:t xml:space="preserve"> </w:t>
            </w:r>
            <w:r w:rsidRPr="001F64FA">
              <w:rPr>
                <w:rFonts w:ascii="Verdana" w:hAnsi="Verdana"/>
                <w:iCs/>
                <w:sz w:val="20"/>
              </w:rPr>
              <w:t>to</w:t>
            </w:r>
            <w:r w:rsidR="00421847">
              <w:rPr>
                <w:rFonts w:ascii="Verdana" w:hAnsi="Verdana"/>
                <w:iCs/>
                <w:sz w:val="20"/>
              </w:rPr>
              <w:t xml:space="preserve"> </w:t>
            </w:r>
            <w:r w:rsidRPr="001F64FA">
              <w:rPr>
                <w:rFonts w:ascii="Verdana" w:hAnsi="Verdana"/>
                <w:iCs/>
                <w:sz w:val="20"/>
              </w:rPr>
              <w:t>99.89%</w:t>
            </w:r>
          </w:p>
        </w:tc>
        <w:tc>
          <w:tcPr>
            <w:tcW w:w="5216" w:type="dxa"/>
            <w:shd w:val="clear" w:color="auto" w:fill="auto"/>
          </w:tcPr>
          <w:p w14:paraId="73EE24C7" w14:textId="44FCB08E" w:rsidR="00FC6EC7" w:rsidRPr="001F64FA"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3%</w:t>
            </w:r>
            <w:r w:rsidR="00421847">
              <w:rPr>
                <w:rFonts w:ascii="Verdana" w:hAnsi="Verdana"/>
                <w:iCs/>
                <w:sz w:val="20"/>
              </w:rPr>
              <w:t xml:space="preserve"> </w:t>
            </w:r>
            <w:r w:rsidRPr="001F64FA">
              <w:rPr>
                <w:rFonts w:ascii="Verdana" w:hAnsi="Verdana"/>
                <w:iCs/>
                <w:sz w:val="20"/>
              </w:rPr>
              <w:t>Minimum</w:t>
            </w:r>
            <w:r w:rsidR="00421847">
              <w:rPr>
                <w:rFonts w:ascii="Verdana" w:hAnsi="Verdana"/>
                <w:iCs/>
                <w:sz w:val="20"/>
              </w:rPr>
              <w:t xml:space="preserve"> </w:t>
            </w:r>
            <w:r w:rsidRPr="001F64FA">
              <w:rPr>
                <w:rFonts w:ascii="Verdana" w:hAnsi="Verdana"/>
                <w:iCs/>
                <w:sz w:val="20"/>
              </w:rPr>
              <w:t>Period</w:t>
            </w:r>
            <w:r w:rsidR="00421847">
              <w:rPr>
                <w:rFonts w:ascii="Verdana" w:hAnsi="Verdana"/>
                <w:iCs/>
                <w:sz w:val="20"/>
              </w:rPr>
              <w:t xml:space="preserve"> </w:t>
            </w:r>
            <w:r w:rsidRPr="001F64FA">
              <w:rPr>
                <w:rFonts w:ascii="Verdana" w:hAnsi="Verdana"/>
                <w:iCs/>
                <w:sz w:val="20"/>
              </w:rPr>
              <w:t>Fees</w:t>
            </w:r>
          </w:p>
        </w:tc>
      </w:tr>
      <w:tr w:rsidR="00FC6EC7" w:rsidRPr="001F64FA" w14:paraId="07116169" w14:textId="77777777" w:rsidTr="009842BC">
        <w:tc>
          <w:tcPr>
            <w:tcW w:w="2409" w:type="dxa"/>
            <w:shd w:val="clear" w:color="auto" w:fill="auto"/>
          </w:tcPr>
          <w:p w14:paraId="057CDDED" w14:textId="6CD002CD" w:rsidR="00FC6EC7" w:rsidRPr="00B0038F"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99.00%</w:t>
            </w:r>
            <w:r w:rsidR="00421847">
              <w:rPr>
                <w:rFonts w:ascii="Verdana" w:hAnsi="Verdana"/>
                <w:iCs/>
                <w:sz w:val="20"/>
              </w:rPr>
              <w:t xml:space="preserve"> </w:t>
            </w:r>
            <w:r w:rsidRPr="001F64FA">
              <w:rPr>
                <w:rFonts w:ascii="Verdana" w:hAnsi="Verdana"/>
                <w:iCs/>
                <w:sz w:val="20"/>
              </w:rPr>
              <w:t>to</w:t>
            </w:r>
            <w:r w:rsidR="00421847">
              <w:rPr>
                <w:rFonts w:ascii="Verdana" w:hAnsi="Verdana"/>
                <w:iCs/>
                <w:sz w:val="20"/>
              </w:rPr>
              <w:t xml:space="preserve"> </w:t>
            </w:r>
            <w:r w:rsidRPr="001F64FA">
              <w:rPr>
                <w:rFonts w:ascii="Verdana" w:hAnsi="Verdana"/>
                <w:iCs/>
                <w:sz w:val="20"/>
              </w:rPr>
              <w:t>99.49%</w:t>
            </w:r>
            <w:r w:rsidR="00421847">
              <w:rPr>
                <w:rFonts w:ascii="Verdana" w:hAnsi="Verdana"/>
                <w:iCs/>
                <w:sz w:val="20"/>
              </w:rPr>
              <w:t xml:space="preserve"> </w:t>
            </w:r>
          </w:p>
        </w:tc>
        <w:tc>
          <w:tcPr>
            <w:tcW w:w="5216" w:type="dxa"/>
            <w:shd w:val="clear" w:color="auto" w:fill="auto"/>
          </w:tcPr>
          <w:p w14:paraId="225A8E4A" w14:textId="3DC875EF" w:rsidR="00FC6EC7" w:rsidRPr="001F64FA"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5%</w:t>
            </w:r>
            <w:r w:rsidR="00421847">
              <w:rPr>
                <w:rFonts w:ascii="Verdana" w:hAnsi="Verdana"/>
                <w:iCs/>
                <w:sz w:val="20"/>
              </w:rPr>
              <w:t xml:space="preserve"> </w:t>
            </w:r>
            <w:r w:rsidRPr="001F64FA">
              <w:rPr>
                <w:rFonts w:ascii="Verdana" w:hAnsi="Verdana"/>
                <w:iCs/>
                <w:sz w:val="20"/>
              </w:rPr>
              <w:t>Minimum</w:t>
            </w:r>
            <w:r w:rsidR="00421847">
              <w:rPr>
                <w:rFonts w:ascii="Verdana" w:hAnsi="Verdana"/>
                <w:iCs/>
                <w:sz w:val="20"/>
              </w:rPr>
              <w:t xml:space="preserve"> </w:t>
            </w:r>
            <w:r w:rsidRPr="001F64FA">
              <w:rPr>
                <w:rFonts w:ascii="Verdana" w:hAnsi="Verdana"/>
                <w:iCs/>
                <w:sz w:val="20"/>
              </w:rPr>
              <w:t>Period</w:t>
            </w:r>
            <w:r w:rsidR="00421847">
              <w:rPr>
                <w:rFonts w:ascii="Verdana" w:hAnsi="Verdana"/>
                <w:iCs/>
                <w:sz w:val="20"/>
              </w:rPr>
              <w:t xml:space="preserve"> </w:t>
            </w:r>
            <w:r w:rsidRPr="001F64FA">
              <w:rPr>
                <w:rFonts w:ascii="Verdana" w:hAnsi="Verdana"/>
                <w:iCs/>
                <w:sz w:val="20"/>
              </w:rPr>
              <w:t>Fees</w:t>
            </w:r>
            <w:r w:rsidR="00421847">
              <w:rPr>
                <w:rFonts w:ascii="Verdana" w:hAnsi="Verdana"/>
                <w:iCs/>
                <w:sz w:val="20"/>
              </w:rPr>
              <w:t xml:space="preserve"> </w:t>
            </w:r>
          </w:p>
        </w:tc>
      </w:tr>
      <w:tr w:rsidR="00FC6EC7" w:rsidRPr="001F64FA" w14:paraId="76CC603C" w14:textId="77777777" w:rsidTr="009842BC">
        <w:tc>
          <w:tcPr>
            <w:tcW w:w="2409" w:type="dxa"/>
            <w:shd w:val="clear" w:color="auto" w:fill="auto"/>
          </w:tcPr>
          <w:p w14:paraId="40D2B949" w14:textId="5323A786" w:rsidR="00FC6EC7" w:rsidRPr="00B0038F"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&lt;99.00%</w:t>
            </w:r>
            <w:r w:rsidR="00421847">
              <w:rPr>
                <w:rFonts w:ascii="Verdana" w:hAnsi="Verdana"/>
                <w:iCs/>
                <w:sz w:val="20"/>
              </w:rPr>
              <w:t xml:space="preserve"> </w:t>
            </w:r>
            <w:r w:rsidRPr="001F64FA">
              <w:rPr>
                <w:rFonts w:ascii="Verdana" w:hAnsi="Verdana"/>
                <w:iCs/>
                <w:sz w:val="20"/>
              </w:rPr>
              <w:t>or</w:t>
            </w:r>
            <w:r w:rsidR="00421847">
              <w:rPr>
                <w:rFonts w:ascii="Verdana" w:hAnsi="Verdana"/>
                <w:iCs/>
                <w:sz w:val="20"/>
              </w:rPr>
              <w:t xml:space="preserve"> </w:t>
            </w:r>
            <w:r w:rsidRPr="001F64FA">
              <w:rPr>
                <w:rFonts w:ascii="Verdana" w:hAnsi="Verdana"/>
                <w:iCs/>
                <w:sz w:val="20"/>
              </w:rPr>
              <w:t>more</w:t>
            </w:r>
          </w:p>
        </w:tc>
        <w:tc>
          <w:tcPr>
            <w:tcW w:w="5216" w:type="dxa"/>
            <w:shd w:val="clear" w:color="auto" w:fill="auto"/>
          </w:tcPr>
          <w:p w14:paraId="6F1AEB93" w14:textId="6E6FB4CE" w:rsidR="00FC6EC7" w:rsidRPr="001F64FA" w:rsidRDefault="00FC6EC7" w:rsidP="009842BC">
            <w:pPr>
              <w:overflowPunct w:val="0"/>
              <w:autoSpaceDE w:val="0"/>
              <w:autoSpaceDN w:val="0"/>
              <w:adjustRightInd w:val="0"/>
              <w:spacing w:before="60" w:after="60"/>
              <w:textAlignment w:val="baseline"/>
              <w:rPr>
                <w:rFonts w:ascii="Verdana" w:hAnsi="Verdana"/>
                <w:iCs/>
                <w:sz w:val="20"/>
              </w:rPr>
            </w:pPr>
            <w:r w:rsidRPr="001F64FA">
              <w:rPr>
                <w:rFonts w:ascii="Verdana" w:hAnsi="Verdana"/>
                <w:iCs/>
                <w:sz w:val="20"/>
              </w:rPr>
              <w:t>10%</w:t>
            </w:r>
            <w:r w:rsidR="00421847">
              <w:rPr>
                <w:rFonts w:ascii="Verdana" w:hAnsi="Verdana"/>
                <w:iCs/>
                <w:sz w:val="20"/>
              </w:rPr>
              <w:t xml:space="preserve"> </w:t>
            </w:r>
            <w:r w:rsidRPr="001F64FA">
              <w:rPr>
                <w:rFonts w:ascii="Verdana" w:hAnsi="Verdana"/>
                <w:iCs/>
                <w:sz w:val="20"/>
              </w:rPr>
              <w:t>Minimum</w:t>
            </w:r>
            <w:r w:rsidR="00421847">
              <w:rPr>
                <w:rFonts w:ascii="Verdana" w:hAnsi="Verdana"/>
                <w:iCs/>
                <w:sz w:val="20"/>
              </w:rPr>
              <w:t xml:space="preserve"> </w:t>
            </w:r>
            <w:r w:rsidRPr="001F64FA">
              <w:rPr>
                <w:rFonts w:ascii="Verdana" w:hAnsi="Verdana"/>
                <w:iCs/>
                <w:sz w:val="20"/>
              </w:rPr>
              <w:t>Period</w:t>
            </w:r>
            <w:r w:rsidR="00421847">
              <w:rPr>
                <w:rFonts w:ascii="Verdana" w:hAnsi="Verdana"/>
                <w:iCs/>
                <w:sz w:val="20"/>
              </w:rPr>
              <w:t xml:space="preserve"> </w:t>
            </w:r>
            <w:r w:rsidRPr="001F64FA">
              <w:rPr>
                <w:rFonts w:ascii="Verdana" w:hAnsi="Verdana"/>
                <w:iCs/>
                <w:sz w:val="20"/>
              </w:rPr>
              <w:t>Fees</w:t>
            </w:r>
          </w:p>
        </w:tc>
      </w:tr>
    </w:tbl>
    <w:p w14:paraId="1994C520" w14:textId="3003145C" w:rsidR="00FC6EC7" w:rsidRDefault="00FC6EC7" w:rsidP="00FC6EC7">
      <w:pPr>
        <w:pStyle w:val="ModifiedListParagraph"/>
      </w:pPr>
      <w:r>
        <w:t>V</w:t>
      </w:r>
      <w:r w:rsidRPr="00D832E2">
        <w:t>ariable</w:t>
      </w:r>
      <w:r w:rsidR="00421847">
        <w:t xml:space="preserve"> </w:t>
      </w:r>
      <w:r w:rsidRPr="00D832E2">
        <w:t>fees</w:t>
      </w:r>
      <w:r w:rsidR="00421847">
        <w:t xml:space="preserve"> </w:t>
      </w:r>
      <w:r>
        <w:t>(for</w:t>
      </w:r>
      <w:r w:rsidR="00421847">
        <w:t xml:space="preserve"> </w:t>
      </w:r>
      <w:r>
        <w:t>example,</w:t>
      </w:r>
      <w:r w:rsidR="00421847">
        <w:t xml:space="preserve"> </w:t>
      </w:r>
      <w:r w:rsidRPr="00D832E2">
        <w:t>fees</w:t>
      </w:r>
      <w:r w:rsidR="00421847">
        <w:t xml:space="preserve"> </w:t>
      </w:r>
      <w:r w:rsidRPr="00D832E2">
        <w:t>for</w:t>
      </w:r>
      <w:r w:rsidR="00421847">
        <w:t xml:space="preserve"> </w:t>
      </w:r>
      <w:r w:rsidRPr="00D832E2">
        <w:t>usage</w:t>
      </w:r>
      <w:r w:rsidR="00421847">
        <w:t xml:space="preserve"> </w:t>
      </w:r>
      <w:proofErr w:type="gramStart"/>
      <w:r>
        <w:t>in</w:t>
      </w:r>
      <w:r w:rsidR="00421847">
        <w:t xml:space="preserve"> </w:t>
      </w:r>
      <w:r>
        <w:t>excess</w:t>
      </w:r>
      <w:r w:rsidR="00421847">
        <w:t xml:space="preserve"> </w:t>
      </w:r>
      <w:r>
        <w:t>of</w:t>
      </w:r>
      <w:proofErr w:type="gramEnd"/>
      <w:r w:rsidR="00421847">
        <w:t xml:space="preserve"> </w:t>
      </w:r>
      <w:r w:rsidRPr="00D832E2">
        <w:t>a</w:t>
      </w:r>
      <w:r w:rsidR="00421847">
        <w:t xml:space="preserve"> </w:t>
      </w:r>
      <w:r w:rsidRPr="00D832E2">
        <w:t>committed</w:t>
      </w:r>
      <w:r w:rsidR="00421847">
        <w:t xml:space="preserve"> </w:t>
      </w:r>
      <w:r w:rsidRPr="00D832E2">
        <w:t>amount,</w:t>
      </w:r>
      <w:r w:rsidR="00421847">
        <w:t xml:space="preserve"> </w:t>
      </w:r>
      <w:r w:rsidRPr="00D832E2">
        <w:t>fees</w:t>
      </w:r>
      <w:r w:rsidR="00421847">
        <w:t xml:space="preserve"> </w:t>
      </w:r>
      <w:r w:rsidRPr="00D832E2">
        <w:t>for</w:t>
      </w:r>
      <w:r w:rsidR="00421847">
        <w:t xml:space="preserve"> </w:t>
      </w:r>
      <w:r>
        <w:t>Professional</w:t>
      </w:r>
      <w:r w:rsidR="00421847">
        <w:t xml:space="preserve"> </w:t>
      </w:r>
      <w:r>
        <w:t>Services)</w:t>
      </w:r>
      <w:r w:rsidR="00421847">
        <w:t xml:space="preserve"> </w:t>
      </w:r>
      <w:r w:rsidRPr="00D832E2">
        <w:t>are</w:t>
      </w:r>
      <w:r w:rsidR="00421847">
        <w:t xml:space="preserve"> </w:t>
      </w:r>
      <w:r w:rsidRPr="00D832E2">
        <w:t>excluded</w:t>
      </w:r>
      <w:r w:rsidR="00421847">
        <w:t xml:space="preserve"> </w:t>
      </w:r>
      <w:r w:rsidRPr="00D832E2">
        <w:t>from</w:t>
      </w:r>
      <w:r w:rsidR="00421847">
        <w:t xml:space="preserve"> </w:t>
      </w:r>
      <w:r w:rsidRPr="00D832E2">
        <w:t>the</w:t>
      </w:r>
      <w:r w:rsidR="00421847">
        <w:t xml:space="preserve"> </w:t>
      </w:r>
      <w:r w:rsidRPr="00D832E2">
        <w:t>calculation</w:t>
      </w:r>
      <w:r w:rsidR="00421847">
        <w:t xml:space="preserve"> </w:t>
      </w:r>
      <w:r w:rsidRPr="00D832E2">
        <w:t>of</w:t>
      </w:r>
      <w:r w:rsidR="00421847">
        <w:t xml:space="preserve"> </w:t>
      </w:r>
      <w:r w:rsidRPr="00D832E2">
        <w:t>the</w:t>
      </w:r>
      <w:r w:rsidR="00421847">
        <w:t xml:space="preserve"> </w:t>
      </w:r>
      <w:r w:rsidRPr="00D832E2">
        <w:t>Service</w:t>
      </w:r>
      <w:r w:rsidR="00421847">
        <w:t xml:space="preserve"> </w:t>
      </w:r>
      <w:r w:rsidRPr="00D832E2">
        <w:t>Level</w:t>
      </w:r>
      <w:r w:rsidR="00421847">
        <w:t xml:space="preserve"> </w:t>
      </w:r>
      <w:r w:rsidRPr="00D832E2">
        <w:t>Rebate</w:t>
      </w:r>
      <w:r>
        <w:t>.</w:t>
      </w:r>
    </w:p>
    <w:p w14:paraId="7B5B22AE" w14:textId="01FFF0DB" w:rsidR="00FC6EC7" w:rsidRDefault="00FC6EC7" w:rsidP="00FC6EC7">
      <w:pPr>
        <w:pStyle w:val="ModifiedListParagraph"/>
      </w:pPr>
      <w:r>
        <w:t>Our</w:t>
      </w:r>
      <w:r w:rsidR="00421847">
        <w:t xml:space="preserve"> </w:t>
      </w:r>
      <w:r>
        <w:t>liability</w:t>
      </w:r>
      <w:r w:rsidR="00421847">
        <w:t xml:space="preserve"> </w:t>
      </w:r>
      <w:r>
        <w:t>for</w:t>
      </w:r>
      <w:r w:rsidR="00421847">
        <w:t xml:space="preserve"> </w:t>
      </w:r>
      <w:r>
        <w:t>Service</w:t>
      </w:r>
      <w:r w:rsidR="00421847">
        <w:t xml:space="preserve"> </w:t>
      </w:r>
      <w:r>
        <w:t>Level</w:t>
      </w:r>
      <w:r w:rsidR="00421847">
        <w:t xml:space="preserve"> </w:t>
      </w:r>
      <w:r>
        <w:t>Rebates</w:t>
      </w:r>
      <w:r w:rsidR="00421847">
        <w:t xml:space="preserve"> </w:t>
      </w:r>
      <w:r>
        <w:t>is</w:t>
      </w:r>
      <w:r w:rsidR="00421847">
        <w:t xml:space="preserve"> </w:t>
      </w:r>
      <w:r>
        <w:t>subject</w:t>
      </w:r>
      <w:r w:rsidR="00421847">
        <w:t xml:space="preserve"> </w:t>
      </w:r>
      <w:r>
        <w:t>to</w:t>
      </w:r>
      <w:r w:rsidR="00421847">
        <w:t xml:space="preserve"> </w:t>
      </w:r>
      <w:r>
        <w:t>the</w:t>
      </w:r>
      <w:r w:rsidR="00421847">
        <w:t xml:space="preserve"> </w:t>
      </w:r>
      <w:r>
        <w:t>following:</w:t>
      </w:r>
    </w:p>
    <w:p w14:paraId="724E670B" w14:textId="12A0AB46" w:rsidR="00FC6EC7" w:rsidRDefault="00FC6EC7" w:rsidP="00FC6EC7">
      <w:pPr>
        <w:pStyle w:val="ModifiedListParagraphlistlevel3"/>
      </w:pPr>
      <w:r>
        <w:t>You</w:t>
      </w:r>
      <w:r w:rsidR="00421847">
        <w:t xml:space="preserve"> </w:t>
      </w:r>
      <w:r>
        <w:t>must</w:t>
      </w:r>
      <w:r w:rsidR="00421847">
        <w:t xml:space="preserve"> </w:t>
      </w:r>
      <w:r>
        <w:t>place</w:t>
      </w:r>
      <w:r w:rsidR="00421847">
        <w:t xml:space="preserve"> </w:t>
      </w:r>
      <w:r>
        <w:t>a</w:t>
      </w:r>
      <w:r w:rsidR="00421847">
        <w:t xml:space="preserve"> </w:t>
      </w:r>
      <w:r>
        <w:t>written</w:t>
      </w:r>
      <w:r w:rsidR="00421847">
        <w:t xml:space="preserve"> </w:t>
      </w:r>
      <w:r>
        <w:t>request</w:t>
      </w:r>
      <w:r w:rsidR="00421847">
        <w:t xml:space="preserve"> </w:t>
      </w:r>
      <w:r>
        <w:t>to</w:t>
      </w:r>
      <w:r w:rsidR="00421847">
        <w:t xml:space="preserve"> </w:t>
      </w:r>
      <w:r>
        <w:t>us</w:t>
      </w:r>
      <w:r w:rsidR="00421847">
        <w:t xml:space="preserve"> </w:t>
      </w:r>
      <w:r>
        <w:t>for</w:t>
      </w:r>
      <w:r w:rsidR="00421847">
        <w:t xml:space="preserve"> </w:t>
      </w:r>
      <w:r>
        <w:t>the</w:t>
      </w:r>
      <w:r w:rsidR="00421847">
        <w:t xml:space="preserve"> </w:t>
      </w:r>
      <w:r>
        <w:t>Service</w:t>
      </w:r>
      <w:r w:rsidR="00421847">
        <w:t xml:space="preserve"> </w:t>
      </w:r>
      <w:r>
        <w:t>Level</w:t>
      </w:r>
      <w:r w:rsidR="00421847">
        <w:t xml:space="preserve"> </w:t>
      </w:r>
      <w:r>
        <w:t>Rebate</w:t>
      </w:r>
      <w:r w:rsidR="00421847">
        <w:t xml:space="preserve"> </w:t>
      </w:r>
      <w:r>
        <w:t>within</w:t>
      </w:r>
      <w:r w:rsidR="00421847">
        <w:t xml:space="preserve"> </w:t>
      </w:r>
      <w:r>
        <w:t>15</w:t>
      </w:r>
      <w:r w:rsidR="00421847">
        <w:t xml:space="preserve"> </w:t>
      </w:r>
      <w:r>
        <w:t>days</w:t>
      </w:r>
      <w:r w:rsidR="00421847">
        <w:t xml:space="preserve"> </w:t>
      </w:r>
      <w:r>
        <w:t>after</w:t>
      </w:r>
      <w:r w:rsidR="00421847">
        <w:t xml:space="preserve"> </w:t>
      </w:r>
      <w:r>
        <w:t>the</w:t>
      </w:r>
      <w:r w:rsidR="00421847">
        <w:t xml:space="preserve"> </w:t>
      </w:r>
      <w:r>
        <w:t>end</w:t>
      </w:r>
      <w:r w:rsidR="00421847">
        <w:t xml:space="preserve"> </w:t>
      </w:r>
      <w:r>
        <w:t>of</w:t>
      </w:r>
      <w:r w:rsidR="00421847">
        <w:t xml:space="preserve"> </w:t>
      </w:r>
      <w:r>
        <w:t>the</w:t>
      </w:r>
      <w:r w:rsidR="00421847">
        <w:t xml:space="preserve"> </w:t>
      </w:r>
      <w:r>
        <w:t>applicable</w:t>
      </w:r>
      <w:r w:rsidR="00421847">
        <w:t xml:space="preserve"> </w:t>
      </w:r>
      <w:r>
        <w:t>calendar</w:t>
      </w:r>
      <w:r w:rsidR="00421847">
        <w:t xml:space="preserve"> </w:t>
      </w:r>
      <w:r>
        <w:t>month.</w:t>
      </w:r>
    </w:p>
    <w:p w14:paraId="44D3F852" w14:textId="0DA57E12" w:rsidR="00FC6EC7" w:rsidRDefault="00FC6EC7" w:rsidP="00FC6EC7">
      <w:pPr>
        <w:pStyle w:val="ModifiedListParagraphlistlevel3"/>
      </w:pPr>
      <w:r>
        <w:t>Your</w:t>
      </w:r>
      <w:r w:rsidR="00421847">
        <w:t xml:space="preserve"> </w:t>
      </w:r>
      <w:r>
        <w:t>request</w:t>
      </w:r>
      <w:r w:rsidR="00421847">
        <w:t xml:space="preserve"> </w:t>
      </w:r>
      <w:r>
        <w:t>for</w:t>
      </w:r>
      <w:r w:rsidR="00421847">
        <w:t xml:space="preserve"> </w:t>
      </w:r>
      <w:r>
        <w:t>the</w:t>
      </w:r>
      <w:r w:rsidR="00421847">
        <w:t xml:space="preserve"> </w:t>
      </w:r>
      <w:r>
        <w:t>Service</w:t>
      </w:r>
      <w:r w:rsidR="00421847">
        <w:t xml:space="preserve"> </w:t>
      </w:r>
      <w:r>
        <w:t>Level</w:t>
      </w:r>
      <w:r w:rsidR="00421847">
        <w:t xml:space="preserve"> </w:t>
      </w:r>
      <w:r>
        <w:t>Rebate</w:t>
      </w:r>
      <w:r w:rsidR="00421847">
        <w:t xml:space="preserve"> </w:t>
      </w:r>
      <w:r>
        <w:t>must</w:t>
      </w:r>
      <w:r w:rsidR="00421847">
        <w:t xml:space="preserve"> </w:t>
      </w:r>
      <w:r>
        <w:t>contain</w:t>
      </w:r>
      <w:r w:rsidR="00421847">
        <w:t xml:space="preserve"> </w:t>
      </w:r>
      <w:r>
        <w:t>a</w:t>
      </w:r>
      <w:r w:rsidR="00421847">
        <w:t xml:space="preserve"> </w:t>
      </w:r>
      <w:r>
        <w:t>description</w:t>
      </w:r>
      <w:r w:rsidR="00421847">
        <w:t xml:space="preserve"> </w:t>
      </w:r>
      <w:r>
        <w:t>of</w:t>
      </w:r>
      <w:r w:rsidR="00421847">
        <w:t xml:space="preserve"> </w:t>
      </w:r>
      <w:r>
        <w:t>the</w:t>
      </w:r>
      <w:r w:rsidR="00421847">
        <w:t xml:space="preserve"> </w:t>
      </w:r>
      <w:r>
        <w:t>service</w:t>
      </w:r>
      <w:r w:rsidR="00421847">
        <w:t xml:space="preserve"> </w:t>
      </w:r>
      <w:r>
        <w:t>incident</w:t>
      </w:r>
      <w:r w:rsidR="00421847">
        <w:t xml:space="preserve"> </w:t>
      </w:r>
      <w:r>
        <w:t>including</w:t>
      </w:r>
      <w:r w:rsidR="00421847">
        <w:t xml:space="preserve"> </w:t>
      </w:r>
      <w:r>
        <w:t>the</w:t>
      </w:r>
      <w:r w:rsidR="00421847">
        <w:t xml:space="preserve"> </w:t>
      </w:r>
      <w:r>
        <w:t>date</w:t>
      </w:r>
      <w:r w:rsidR="00421847">
        <w:t xml:space="preserve"> </w:t>
      </w:r>
      <w:r>
        <w:t>and</w:t>
      </w:r>
      <w:r w:rsidR="00421847">
        <w:t xml:space="preserve"> </w:t>
      </w:r>
      <w:r>
        <w:t>approximate</w:t>
      </w:r>
      <w:r w:rsidR="00421847">
        <w:t xml:space="preserve"> </w:t>
      </w:r>
      <w:r>
        <w:t>beginning</w:t>
      </w:r>
      <w:r w:rsidR="00421847">
        <w:t xml:space="preserve"> </w:t>
      </w:r>
      <w:r>
        <w:t>and</w:t>
      </w:r>
      <w:r w:rsidR="00421847">
        <w:t xml:space="preserve"> </w:t>
      </w:r>
      <w:r>
        <w:t>ending</w:t>
      </w:r>
      <w:r w:rsidR="00421847">
        <w:t xml:space="preserve"> </w:t>
      </w:r>
      <w:r>
        <w:t>time</w:t>
      </w:r>
      <w:r w:rsidR="00421847">
        <w:t xml:space="preserve"> </w:t>
      </w:r>
      <w:r>
        <w:t>and</w:t>
      </w:r>
      <w:r w:rsidR="00421847">
        <w:t xml:space="preserve"> </w:t>
      </w:r>
      <w:r>
        <w:t>such</w:t>
      </w:r>
      <w:r w:rsidR="00421847">
        <w:t xml:space="preserve"> </w:t>
      </w:r>
      <w:r>
        <w:t>other</w:t>
      </w:r>
      <w:r w:rsidR="00421847">
        <w:t xml:space="preserve"> </w:t>
      </w:r>
      <w:r>
        <w:t>reasonably</w:t>
      </w:r>
      <w:r w:rsidR="00421847">
        <w:t xml:space="preserve"> </w:t>
      </w:r>
      <w:r>
        <w:t>requested</w:t>
      </w:r>
      <w:r w:rsidR="00421847">
        <w:t xml:space="preserve"> </w:t>
      </w:r>
      <w:r>
        <w:t>facts</w:t>
      </w:r>
      <w:r w:rsidR="00421847">
        <w:t xml:space="preserve"> </w:t>
      </w:r>
      <w:r>
        <w:t>to</w:t>
      </w:r>
      <w:r w:rsidR="00421847">
        <w:t xml:space="preserve"> </w:t>
      </w:r>
      <w:r>
        <w:t>enable</w:t>
      </w:r>
      <w:r w:rsidR="00421847">
        <w:t xml:space="preserve"> </w:t>
      </w:r>
      <w:r>
        <w:t>our</w:t>
      </w:r>
      <w:r w:rsidR="00421847">
        <w:t xml:space="preserve"> </w:t>
      </w:r>
      <w:r>
        <w:t>investigation</w:t>
      </w:r>
      <w:r w:rsidR="00421847">
        <w:t xml:space="preserve"> </w:t>
      </w:r>
      <w:r>
        <w:t>and</w:t>
      </w:r>
      <w:r w:rsidR="00421847">
        <w:t xml:space="preserve"> </w:t>
      </w:r>
      <w:r>
        <w:t>verification</w:t>
      </w:r>
      <w:r w:rsidR="00421847">
        <w:t xml:space="preserve"> </w:t>
      </w:r>
      <w:r>
        <w:t>of</w:t>
      </w:r>
      <w:r w:rsidR="00421847">
        <w:t xml:space="preserve"> </w:t>
      </w:r>
      <w:r>
        <w:t>the</w:t>
      </w:r>
      <w:r w:rsidR="00421847">
        <w:t xml:space="preserve"> </w:t>
      </w:r>
      <w:r>
        <w:t>incident.</w:t>
      </w:r>
    </w:p>
    <w:p w14:paraId="12EA4E37" w14:textId="00827216" w:rsidR="00FC6EC7" w:rsidRDefault="00FC6EC7" w:rsidP="00FC6EC7">
      <w:pPr>
        <w:pStyle w:val="ModifiedListParagraphlistlevel3"/>
      </w:pPr>
      <w:r>
        <w:t>We</w:t>
      </w:r>
      <w:r w:rsidR="00421847">
        <w:t xml:space="preserve"> </w:t>
      </w:r>
      <w:r>
        <w:t>are</w:t>
      </w:r>
      <w:r w:rsidR="00421847">
        <w:t xml:space="preserve"> </w:t>
      </w:r>
      <w:r>
        <w:t>not</w:t>
      </w:r>
      <w:r w:rsidR="00421847">
        <w:t xml:space="preserve"> </w:t>
      </w:r>
      <w:r>
        <w:t>liable</w:t>
      </w:r>
      <w:r w:rsidR="00421847">
        <w:t xml:space="preserve"> </w:t>
      </w:r>
      <w:r>
        <w:t>for</w:t>
      </w:r>
      <w:r w:rsidR="00421847">
        <w:t xml:space="preserve"> </w:t>
      </w:r>
      <w:r>
        <w:t>service</w:t>
      </w:r>
      <w:r w:rsidR="00421847">
        <w:t xml:space="preserve"> </w:t>
      </w:r>
      <w:r>
        <w:t>incidents</w:t>
      </w:r>
      <w:r w:rsidR="00421847">
        <w:t xml:space="preserve"> </w:t>
      </w:r>
      <w:r>
        <w:t>caused</w:t>
      </w:r>
      <w:r w:rsidR="00421847">
        <w:t xml:space="preserve"> </w:t>
      </w:r>
      <w:r>
        <w:t>by</w:t>
      </w:r>
      <w:r w:rsidR="00421847">
        <w:t xml:space="preserve"> </w:t>
      </w:r>
      <w:r>
        <w:t>services,</w:t>
      </w:r>
      <w:r w:rsidR="00421847">
        <w:t xml:space="preserve"> </w:t>
      </w:r>
      <w:r>
        <w:t>equipment,</w:t>
      </w:r>
      <w:r w:rsidR="00421847">
        <w:t xml:space="preserve"> </w:t>
      </w:r>
      <w:r>
        <w:t>networks</w:t>
      </w:r>
      <w:r w:rsidR="00421847">
        <w:t xml:space="preserve"> </w:t>
      </w:r>
      <w:r>
        <w:t>and</w:t>
      </w:r>
      <w:r w:rsidR="00421847">
        <w:t xml:space="preserve"> </w:t>
      </w:r>
      <w:r>
        <w:t>the</w:t>
      </w:r>
      <w:r w:rsidR="00421847">
        <w:t xml:space="preserve"> </w:t>
      </w:r>
      <w:r>
        <w:t>like</w:t>
      </w:r>
      <w:r w:rsidR="00421847">
        <w:t xml:space="preserve"> </w:t>
      </w:r>
      <w:r>
        <w:t>that</w:t>
      </w:r>
      <w:r w:rsidR="00421847">
        <w:t xml:space="preserve"> </w:t>
      </w:r>
      <w:r>
        <w:t>we</w:t>
      </w:r>
      <w:r w:rsidR="00421847">
        <w:t xml:space="preserve"> </w:t>
      </w:r>
      <w:r>
        <w:t>do</w:t>
      </w:r>
      <w:r w:rsidR="00421847">
        <w:t xml:space="preserve"> </w:t>
      </w:r>
      <w:r>
        <w:t>not</w:t>
      </w:r>
      <w:r w:rsidR="00421847">
        <w:t xml:space="preserve"> </w:t>
      </w:r>
      <w:r>
        <w:t>control,</w:t>
      </w:r>
      <w:r w:rsidR="00421847">
        <w:t xml:space="preserve"> </w:t>
      </w:r>
      <w:r>
        <w:t>incidents</w:t>
      </w:r>
      <w:r w:rsidR="00421847">
        <w:t xml:space="preserve"> </w:t>
      </w:r>
      <w:r>
        <w:t>caused</w:t>
      </w:r>
      <w:r w:rsidR="00421847">
        <w:t xml:space="preserve"> </w:t>
      </w:r>
      <w:r>
        <w:t>by</w:t>
      </w:r>
      <w:r w:rsidR="00421847">
        <w:t xml:space="preserve"> </w:t>
      </w:r>
      <w:r w:rsidRPr="00252AFF">
        <w:t>any</w:t>
      </w:r>
      <w:r w:rsidR="00421847">
        <w:t xml:space="preserve"> </w:t>
      </w:r>
      <w:r w:rsidRPr="00252AFF">
        <w:t>carriage</w:t>
      </w:r>
      <w:r w:rsidR="00421847">
        <w:t xml:space="preserve"> </w:t>
      </w:r>
      <w:r w:rsidRPr="00252AFF">
        <w:t>services</w:t>
      </w:r>
      <w:r w:rsidR="00421847">
        <w:t xml:space="preserve"> </w:t>
      </w:r>
      <w:r w:rsidRPr="00252AFF">
        <w:t>(including</w:t>
      </w:r>
      <w:r w:rsidR="00421847">
        <w:t xml:space="preserve"> </w:t>
      </w:r>
      <w:r w:rsidRPr="00252AFF">
        <w:t>network</w:t>
      </w:r>
      <w:r w:rsidR="00421847">
        <w:t xml:space="preserve"> </w:t>
      </w:r>
      <w:r w:rsidRPr="00252AFF">
        <w:t>services)</w:t>
      </w:r>
      <w:r w:rsidR="00421847">
        <w:t xml:space="preserve"> </w:t>
      </w:r>
      <w:r w:rsidRPr="00252AFF">
        <w:t>and</w:t>
      </w:r>
      <w:r w:rsidR="00421847">
        <w:t xml:space="preserve"> </w:t>
      </w:r>
      <w:r w:rsidRPr="00252AFF">
        <w:t>cloud</w:t>
      </w:r>
      <w:r w:rsidR="00421847">
        <w:t xml:space="preserve"> </w:t>
      </w:r>
      <w:r w:rsidRPr="00252AFF">
        <w:t>data</w:t>
      </w:r>
      <w:r w:rsidR="00421847">
        <w:t xml:space="preserve"> </w:t>
      </w:r>
      <w:proofErr w:type="spellStart"/>
      <w:r w:rsidRPr="00252AFF">
        <w:t>centre</w:t>
      </w:r>
      <w:proofErr w:type="spellEnd"/>
      <w:r w:rsidR="00421847">
        <w:t xml:space="preserve"> </w:t>
      </w:r>
      <w:r w:rsidRPr="00252AFF">
        <w:t>services</w:t>
      </w:r>
      <w:r w:rsidR="00421847">
        <w:t xml:space="preserve"> </w:t>
      </w:r>
      <w:r w:rsidRPr="00252AFF">
        <w:t>(including</w:t>
      </w:r>
      <w:r w:rsidR="00421847">
        <w:t xml:space="preserve"> </w:t>
      </w:r>
      <w:r w:rsidRPr="00252AFF">
        <w:t>infrastructure</w:t>
      </w:r>
      <w:r w:rsidR="00421847">
        <w:t xml:space="preserve"> </w:t>
      </w:r>
      <w:r w:rsidRPr="00252AFF">
        <w:t>or</w:t>
      </w:r>
      <w:r w:rsidR="00421847">
        <w:t xml:space="preserve"> </w:t>
      </w:r>
      <w:r w:rsidRPr="00252AFF">
        <w:t>platform</w:t>
      </w:r>
      <w:r w:rsidR="00421847">
        <w:t xml:space="preserve"> </w:t>
      </w:r>
      <w:r w:rsidRPr="00252AFF">
        <w:t>as</w:t>
      </w:r>
      <w:r w:rsidR="00421847">
        <w:t xml:space="preserve"> </w:t>
      </w:r>
      <w:r w:rsidRPr="00252AFF">
        <w:t>a</w:t>
      </w:r>
      <w:r w:rsidR="00421847">
        <w:t xml:space="preserve"> </w:t>
      </w:r>
      <w:r w:rsidRPr="00252AFF">
        <w:t>service</w:t>
      </w:r>
      <w:r w:rsidR="00421847">
        <w:t xml:space="preserve"> </w:t>
      </w:r>
      <w:r w:rsidRPr="00252AFF">
        <w:t>services)</w:t>
      </w:r>
      <w:r>
        <w:t>,</w:t>
      </w:r>
      <w:r w:rsidR="00421847">
        <w:t xml:space="preserve"> </w:t>
      </w:r>
      <w:r>
        <w:t>your</w:t>
      </w:r>
      <w:r w:rsidR="00421847">
        <w:t xml:space="preserve"> </w:t>
      </w:r>
      <w:r>
        <w:t>software,</w:t>
      </w:r>
      <w:r w:rsidR="00421847">
        <w:t xml:space="preserve"> </w:t>
      </w:r>
      <w:r>
        <w:t>services,</w:t>
      </w:r>
      <w:r w:rsidR="00421847">
        <w:t xml:space="preserve"> </w:t>
      </w:r>
      <w:r>
        <w:t>computers,</w:t>
      </w:r>
      <w:r w:rsidR="00421847">
        <w:t xml:space="preserve"> </w:t>
      </w:r>
      <w:r>
        <w:t>facilities,</w:t>
      </w:r>
      <w:r w:rsidR="00421847">
        <w:t xml:space="preserve"> </w:t>
      </w:r>
      <w:r>
        <w:t>power</w:t>
      </w:r>
      <w:r w:rsidR="00421847">
        <w:t xml:space="preserve"> </w:t>
      </w:r>
      <w:r>
        <w:t>failures,</w:t>
      </w:r>
      <w:r w:rsidR="00421847">
        <w:t xml:space="preserve"> </w:t>
      </w:r>
      <w:r>
        <w:t>or</w:t>
      </w:r>
      <w:r w:rsidR="00421847">
        <w:t xml:space="preserve"> </w:t>
      </w:r>
      <w:r>
        <w:t>integrations</w:t>
      </w:r>
      <w:r w:rsidR="00421847">
        <w:t xml:space="preserve"> </w:t>
      </w:r>
      <w:r>
        <w:t>of</w:t>
      </w:r>
      <w:r w:rsidR="00421847">
        <w:t xml:space="preserve"> </w:t>
      </w:r>
      <w:r>
        <w:t>the</w:t>
      </w:r>
      <w:r w:rsidR="00421847">
        <w:t xml:space="preserve"> </w:t>
      </w:r>
      <w:proofErr w:type="spellStart"/>
      <w:r>
        <w:t>PureEngage</w:t>
      </w:r>
      <w:proofErr w:type="spellEnd"/>
      <w:r w:rsidR="00421847">
        <w:t xml:space="preserve"> </w:t>
      </w:r>
      <w:r>
        <w:t>Services</w:t>
      </w:r>
      <w:r w:rsidR="00421847">
        <w:t xml:space="preserve"> </w:t>
      </w:r>
      <w:r>
        <w:t>with</w:t>
      </w:r>
      <w:r w:rsidR="00421847">
        <w:t xml:space="preserve"> </w:t>
      </w:r>
      <w:r>
        <w:t>any</w:t>
      </w:r>
      <w:r w:rsidR="00421847">
        <w:t xml:space="preserve"> </w:t>
      </w:r>
      <w:r>
        <w:t>integration.</w:t>
      </w:r>
    </w:p>
    <w:p w14:paraId="41C74116" w14:textId="670695D2" w:rsidR="00FC6EC7" w:rsidRDefault="00FC6EC7" w:rsidP="00FC6EC7">
      <w:pPr>
        <w:pStyle w:val="ModifiedListParagraphlistlevel3"/>
      </w:pPr>
      <w:r>
        <w:t>Where</w:t>
      </w:r>
      <w:r w:rsidR="00421847">
        <w:t xml:space="preserve"> </w:t>
      </w:r>
      <w:r>
        <w:t>failure</w:t>
      </w:r>
      <w:r w:rsidR="00421847">
        <w:t xml:space="preserve"> </w:t>
      </w:r>
      <w:r>
        <w:t>to</w:t>
      </w:r>
      <w:r w:rsidR="00421847">
        <w:t xml:space="preserve"> </w:t>
      </w:r>
      <w:r>
        <w:t>meet</w:t>
      </w:r>
      <w:r w:rsidR="00421847">
        <w:t xml:space="preserve"> </w:t>
      </w:r>
      <w:r>
        <w:t>the</w:t>
      </w:r>
      <w:r w:rsidR="00421847">
        <w:t xml:space="preserve"> </w:t>
      </w:r>
      <w:r>
        <w:t>Availability</w:t>
      </w:r>
      <w:r w:rsidR="00421847">
        <w:t xml:space="preserve"> </w:t>
      </w:r>
      <w:r>
        <w:t>Service</w:t>
      </w:r>
      <w:r w:rsidR="00421847">
        <w:t xml:space="preserve"> </w:t>
      </w:r>
      <w:r>
        <w:t>Level</w:t>
      </w:r>
      <w:r w:rsidR="00421847">
        <w:t xml:space="preserve"> </w:t>
      </w:r>
      <w:r>
        <w:t>is,</w:t>
      </w:r>
      <w:r w:rsidR="00421847">
        <w:t xml:space="preserve"> </w:t>
      </w:r>
      <w:r>
        <w:t>in</w:t>
      </w:r>
      <w:r w:rsidR="00421847">
        <w:t xml:space="preserve"> </w:t>
      </w:r>
      <w:r>
        <w:t>whole</w:t>
      </w:r>
      <w:r w:rsidR="00421847">
        <w:t xml:space="preserve"> </w:t>
      </w:r>
      <w:r>
        <w:t>or</w:t>
      </w:r>
      <w:r w:rsidR="00421847">
        <w:t xml:space="preserve"> </w:t>
      </w:r>
      <w:r>
        <w:t>in</w:t>
      </w:r>
      <w:r w:rsidR="00421847">
        <w:t xml:space="preserve"> </w:t>
      </w:r>
      <w:r>
        <w:t>part,</w:t>
      </w:r>
      <w:r w:rsidR="00421847">
        <w:t xml:space="preserve"> </w:t>
      </w:r>
      <w:r>
        <w:t>due</w:t>
      </w:r>
      <w:r w:rsidR="00421847">
        <w:t xml:space="preserve"> </w:t>
      </w:r>
      <w:r>
        <w:t>to</w:t>
      </w:r>
      <w:r w:rsidR="00421847">
        <w:t xml:space="preserve"> </w:t>
      </w:r>
      <w:r>
        <w:t>the</w:t>
      </w:r>
      <w:r w:rsidR="00421847">
        <w:t xml:space="preserve"> </w:t>
      </w:r>
      <w:r>
        <w:t>failure</w:t>
      </w:r>
      <w:r w:rsidR="00421847">
        <w:t xml:space="preserve"> </w:t>
      </w:r>
      <w:r>
        <w:t>of</w:t>
      </w:r>
      <w:r w:rsidR="00421847">
        <w:t xml:space="preserve"> </w:t>
      </w:r>
      <w:r>
        <w:t>another</w:t>
      </w:r>
      <w:r w:rsidR="00421847">
        <w:t xml:space="preserve"> </w:t>
      </w:r>
      <w:r>
        <w:t>service</w:t>
      </w:r>
      <w:r w:rsidR="00421847">
        <w:t xml:space="preserve"> </w:t>
      </w:r>
      <w:r>
        <w:t>provided</w:t>
      </w:r>
      <w:r w:rsidR="00421847">
        <w:t xml:space="preserve"> </w:t>
      </w:r>
      <w:r>
        <w:t>to</w:t>
      </w:r>
      <w:r w:rsidR="00421847">
        <w:t xml:space="preserve"> </w:t>
      </w:r>
      <w:r>
        <w:t>you</w:t>
      </w:r>
      <w:r w:rsidR="00421847">
        <w:t xml:space="preserve"> </w:t>
      </w:r>
      <w:r>
        <w:t>by</w:t>
      </w:r>
      <w:r w:rsidR="00421847">
        <w:t xml:space="preserve"> </w:t>
      </w:r>
      <w:r>
        <w:t>Telstra</w:t>
      </w:r>
      <w:r w:rsidR="00421847">
        <w:t xml:space="preserve"> </w:t>
      </w:r>
      <w:r>
        <w:t>(for</w:t>
      </w:r>
      <w:r w:rsidR="00421847">
        <w:t xml:space="preserve"> </w:t>
      </w:r>
      <w:r>
        <w:t>example,</w:t>
      </w:r>
      <w:r w:rsidR="00421847">
        <w:t xml:space="preserve"> </w:t>
      </w:r>
      <w:r>
        <w:t>one</w:t>
      </w:r>
      <w:r w:rsidR="00421847">
        <w:t xml:space="preserve"> </w:t>
      </w:r>
      <w:r>
        <w:t>of</w:t>
      </w:r>
      <w:r w:rsidR="00421847">
        <w:t xml:space="preserve"> </w:t>
      </w:r>
      <w:r>
        <w:t>the</w:t>
      </w:r>
      <w:r w:rsidR="00421847">
        <w:t xml:space="preserve"> </w:t>
      </w:r>
      <w:r>
        <w:t>services</w:t>
      </w:r>
      <w:r w:rsidR="00421847">
        <w:t xml:space="preserve"> </w:t>
      </w:r>
      <w:r>
        <w:t>described</w:t>
      </w:r>
      <w:r w:rsidR="00421847">
        <w:t xml:space="preserve"> </w:t>
      </w:r>
      <w:r>
        <w:t>in</w:t>
      </w:r>
      <w:r w:rsidR="00421847">
        <w:t xml:space="preserve"> </w:t>
      </w:r>
      <w:r>
        <w:t>clause</w:t>
      </w:r>
      <w:r w:rsidR="00421847">
        <w:t xml:space="preserve"> </w:t>
      </w:r>
      <w:r>
        <w:fldChar w:fldCharType="begin"/>
      </w:r>
      <w:r>
        <w:instrText xml:space="preserve"> REF _Ref452727279 \r \h </w:instrText>
      </w:r>
      <w:r>
        <w:fldChar w:fldCharType="separate"/>
      </w:r>
      <w:r>
        <w:t>3.3</w:t>
      </w:r>
      <w:r>
        <w:fldChar w:fldCharType="end"/>
      </w:r>
      <w:r w:rsidR="00421847">
        <w:t xml:space="preserve"> </w:t>
      </w:r>
      <w:r>
        <w:t>of</w:t>
      </w:r>
      <w:r w:rsidR="00421847">
        <w:t xml:space="preserve"> </w:t>
      </w:r>
      <w:r>
        <w:t>this</w:t>
      </w:r>
      <w:r w:rsidR="00421847">
        <w:t xml:space="preserve"> </w:t>
      </w:r>
      <w:r>
        <w:t>Schedule),</w:t>
      </w:r>
      <w:r w:rsidR="00421847">
        <w:t xml:space="preserve"> </w:t>
      </w:r>
      <w:r>
        <w:t>then</w:t>
      </w:r>
      <w:r w:rsidR="00421847">
        <w:t xml:space="preserve"> </w:t>
      </w:r>
      <w:r>
        <w:t>your</w:t>
      </w:r>
      <w:r w:rsidR="00421847">
        <w:t xml:space="preserve"> </w:t>
      </w:r>
      <w:r>
        <w:t>remedy</w:t>
      </w:r>
      <w:r w:rsidR="00421847">
        <w:t xml:space="preserve"> </w:t>
      </w:r>
      <w:r>
        <w:t>will</w:t>
      </w:r>
      <w:r w:rsidR="00421847">
        <w:t xml:space="preserve"> </w:t>
      </w:r>
      <w:r>
        <w:t>be</w:t>
      </w:r>
      <w:r w:rsidR="00421847">
        <w:t xml:space="preserve"> </w:t>
      </w:r>
      <w:r>
        <w:t>as</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agreement</w:t>
      </w:r>
      <w:r w:rsidR="00421847">
        <w:t xml:space="preserve"> </w:t>
      </w:r>
      <w:r>
        <w:t>governing</w:t>
      </w:r>
      <w:r w:rsidR="00421847">
        <w:t xml:space="preserve"> </w:t>
      </w:r>
      <w:r>
        <w:t>your</w:t>
      </w:r>
      <w:r w:rsidR="00421847">
        <w:t xml:space="preserve"> </w:t>
      </w:r>
      <w:r>
        <w:t>use</w:t>
      </w:r>
      <w:r w:rsidR="00421847">
        <w:t xml:space="preserve"> </w:t>
      </w:r>
      <w:r>
        <w:t>of</w:t>
      </w:r>
      <w:r w:rsidR="00421847">
        <w:t xml:space="preserve"> </w:t>
      </w:r>
      <w:r>
        <w:t>that</w:t>
      </w:r>
      <w:r w:rsidR="00421847">
        <w:t xml:space="preserve"> </w:t>
      </w:r>
      <w:r>
        <w:t>service</w:t>
      </w:r>
      <w:r w:rsidR="00421847">
        <w:t xml:space="preserve"> </w:t>
      </w:r>
      <w:r>
        <w:t>and</w:t>
      </w:r>
      <w:r w:rsidR="00421847">
        <w:t xml:space="preserve"> </w:t>
      </w:r>
      <w:r>
        <w:t>we</w:t>
      </w:r>
      <w:r w:rsidR="00421847">
        <w:t xml:space="preserve"> </w:t>
      </w:r>
      <w:r>
        <w:t>will</w:t>
      </w:r>
      <w:r w:rsidR="00421847">
        <w:t xml:space="preserve"> </w:t>
      </w:r>
      <w:r>
        <w:t>not</w:t>
      </w:r>
      <w:r w:rsidR="00421847">
        <w:t xml:space="preserve"> </w:t>
      </w:r>
      <w:r>
        <w:t>be</w:t>
      </w:r>
      <w:r w:rsidR="00421847">
        <w:t xml:space="preserve"> </w:t>
      </w:r>
      <w:r>
        <w:t>required</w:t>
      </w:r>
      <w:r w:rsidR="00421847">
        <w:t xml:space="preserve"> </w:t>
      </w:r>
      <w:r>
        <w:t>to</w:t>
      </w:r>
      <w:r w:rsidR="00421847">
        <w:t xml:space="preserve"> </w:t>
      </w:r>
      <w:r>
        <w:t>provide</w:t>
      </w:r>
      <w:r w:rsidR="00421847">
        <w:t xml:space="preserve"> </w:t>
      </w:r>
      <w:r>
        <w:t>Service</w:t>
      </w:r>
      <w:r w:rsidR="00421847">
        <w:t xml:space="preserve"> </w:t>
      </w:r>
      <w:r>
        <w:t>Level</w:t>
      </w:r>
      <w:r w:rsidR="00421847">
        <w:t xml:space="preserve"> </w:t>
      </w:r>
      <w:r>
        <w:t>Rebates</w:t>
      </w:r>
      <w:r w:rsidR="00421847">
        <w:t xml:space="preserve"> </w:t>
      </w:r>
      <w:r>
        <w:t>under</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p>
    <w:p w14:paraId="1418D02C" w14:textId="08E26E4E" w:rsidR="00FC6EC7" w:rsidRDefault="00FC6EC7" w:rsidP="00FC6EC7">
      <w:pPr>
        <w:pStyle w:val="ModifiedListParagraphlistlevel3"/>
      </w:pPr>
      <w:r>
        <w:t>We</w:t>
      </w:r>
      <w:r w:rsidR="00421847">
        <w:t xml:space="preserve"> </w:t>
      </w:r>
      <w:r>
        <w:t>are</w:t>
      </w:r>
      <w:r w:rsidR="00421847">
        <w:t xml:space="preserve"> </w:t>
      </w:r>
      <w:r>
        <w:t>also</w:t>
      </w:r>
      <w:r w:rsidR="00421847">
        <w:t xml:space="preserve"> </w:t>
      </w:r>
      <w:r>
        <w:t>not</w:t>
      </w:r>
      <w:r w:rsidR="00421847">
        <w:t xml:space="preserve"> </w:t>
      </w:r>
      <w:r>
        <w:t>responsible</w:t>
      </w:r>
      <w:r w:rsidR="00421847">
        <w:t xml:space="preserve"> </w:t>
      </w:r>
      <w:r>
        <w:t>for</w:t>
      </w:r>
      <w:r w:rsidR="00421847">
        <w:t xml:space="preserve"> </w:t>
      </w:r>
      <w:r>
        <w:t>incidents</w:t>
      </w:r>
      <w:r w:rsidR="00421847">
        <w:t xml:space="preserve"> </w:t>
      </w:r>
      <w:r>
        <w:t>arising</w:t>
      </w:r>
      <w:r w:rsidR="00421847">
        <w:t xml:space="preserve"> </w:t>
      </w:r>
      <w:r>
        <w:t>in</w:t>
      </w:r>
      <w:r w:rsidR="00421847">
        <w:t xml:space="preserve"> </w:t>
      </w:r>
      <w:r>
        <w:t>connection</w:t>
      </w:r>
      <w:r w:rsidR="00421847">
        <w:t xml:space="preserve"> </w:t>
      </w:r>
      <w:r>
        <w:t>with</w:t>
      </w:r>
      <w:r w:rsidR="00421847">
        <w:t xml:space="preserve"> </w:t>
      </w:r>
      <w:r>
        <w:t>modifications</w:t>
      </w:r>
      <w:r w:rsidR="00421847">
        <w:t xml:space="preserve"> </w:t>
      </w:r>
      <w:r>
        <w:t>made</w:t>
      </w:r>
      <w:r w:rsidR="00421847">
        <w:t xml:space="preserve"> </w:t>
      </w:r>
      <w:r>
        <w:t>by</w:t>
      </w:r>
      <w:r w:rsidR="00421847">
        <w:t xml:space="preserve"> </w:t>
      </w:r>
      <w:r>
        <w:t>you,</w:t>
      </w:r>
      <w:r w:rsidR="00421847">
        <w:t xml:space="preserve"> </w:t>
      </w:r>
      <w:r>
        <w:t>internet</w:t>
      </w:r>
      <w:r w:rsidR="00421847">
        <w:t xml:space="preserve"> </w:t>
      </w:r>
      <w:r>
        <w:t>connectivity,</w:t>
      </w:r>
      <w:r w:rsidR="00421847">
        <w:t xml:space="preserve"> </w:t>
      </w:r>
      <w:r>
        <w:t>or</w:t>
      </w:r>
      <w:r w:rsidR="00421847">
        <w:t xml:space="preserve"> </w:t>
      </w:r>
      <w:r>
        <w:t>Force</w:t>
      </w:r>
      <w:r w:rsidR="00421847">
        <w:t xml:space="preserve"> </w:t>
      </w:r>
      <w:r>
        <w:t>Majeure</w:t>
      </w:r>
      <w:r w:rsidR="00421847">
        <w:t xml:space="preserve"> </w:t>
      </w:r>
      <w:r>
        <w:t>events.</w:t>
      </w:r>
      <w:r w:rsidR="00421847">
        <w:t xml:space="preserve">  </w:t>
      </w:r>
      <w:r>
        <w:t>No</w:t>
      </w:r>
      <w:r w:rsidR="00421847">
        <w:t xml:space="preserve"> </w:t>
      </w:r>
      <w:r>
        <w:t>Service</w:t>
      </w:r>
      <w:r w:rsidR="00421847">
        <w:t xml:space="preserve"> </w:t>
      </w:r>
      <w:r>
        <w:t>Level</w:t>
      </w:r>
      <w:r w:rsidR="00421847">
        <w:t xml:space="preserve"> </w:t>
      </w:r>
      <w:r>
        <w:t>Rebate</w:t>
      </w:r>
      <w:r w:rsidR="00421847">
        <w:t xml:space="preserve"> </w:t>
      </w:r>
      <w:r>
        <w:t>is</w:t>
      </w:r>
      <w:r w:rsidR="00421847">
        <w:t xml:space="preserve"> </w:t>
      </w:r>
      <w:r>
        <w:t>owed</w:t>
      </w:r>
      <w:r w:rsidR="00421847">
        <w:t xml:space="preserve"> </w:t>
      </w:r>
      <w:r>
        <w:t>if</w:t>
      </w:r>
      <w:r w:rsidR="00421847">
        <w:t xml:space="preserve"> </w:t>
      </w:r>
      <w:r>
        <w:t>you</w:t>
      </w:r>
      <w:r w:rsidR="00421847">
        <w:t xml:space="preserve"> </w:t>
      </w:r>
      <w:r>
        <w:t>are</w:t>
      </w:r>
      <w:r w:rsidR="00421847">
        <w:t xml:space="preserve"> </w:t>
      </w:r>
      <w:r>
        <w:t>in</w:t>
      </w:r>
      <w:r w:rsidR="00421847">
        <w:t xml:space="preserve"> </w:t>
      </w:r>
      <w:r>
        <w:t>breach</w:t>
      </w:r>
      <w:r w:rsidR="00421847">
        <w:t xml:space="preserve"> </w:t>
      </w:r>
      <w:r>
        <w:t>of</w:t>
      </w:r>
      <w:r w:rsidR="00421847">
        <w:t xml:space="preserve"> </w:t>
      </w:r>
      <w:r>
        <w:t>the</w:t>
      </w:r>
      <w:r w:rsidR="00421847">
        <w:t xml:space="preserve"> </w:t>
      </w:r>
      <w:r>
        <w:t>terms</w:t>
      </w:r>
      <w:r w:rsidR="00421847">
        <w:t xml:space="preserve"> </w:t>
      </w:r>
      <w:r>
        <w:t>of</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p>
    <w:p w14:paraId="16F6E009" w14:textId="2021C140" w:rsidR="00FC6EC7" w:rsidRDefault="00FC6EC7" w:rsidP="00FC6EC7">
      <w:pPr>
        <w:pStyle w:val="ModifiedListParagraphlistlevel3"/>
      </w:pPr>
      <w:r>
        <w:t>You</w:t>
      </w:r>
      <w:r w:rsidR="00421847">
        <w:t xml:space="preserve"> </w:t>
      </w:r>
      <w:r>
        <w:t>will</w:t>
      </w:r>
      <w:r w:rsidR="00421847">
        <w:t xml:space="preserve"> </w:t>
      </w:r>
      <w:r>
        <w:t>be</w:t>
      </w:r>
      <w:r w:rsidR="00421847">
        <w:t xml:space="preserve"> </w:t>
      </w:r>
      <w:r>
        <w:t>responsible</w:t>
      </w:r>
      <w:r w:rsidR="00421847">
        <w:t xml:space="preserve"> </w:t>
      </w:r>
      <w:r>
        <w:t>and</w:t>
      </w:r>
      <w:r w:rsidR="00421847">
        <w:t xml:space="preserve"> </w:t>
      </w:r>
      <w:r>
        <w:t>liable</w:t>
      </w:r>
      <w:r w:rsidR="00421847">
        <w:t xml:space="preserve"> </w:t>
      </w:r>
      <w:r>
        <w:t>to</w:t>
      </w:r>
      <w:r w:rsidR="00421847">
        <w:t xml:space="preserve"> </w:t>
      </w:r>
      <w:r>
        <w:t>us</w:t>
      </w:r>
      <w:r w:rsidR="00421847">
        <w:t xml:space="preserve"> </w:t>
      </w:r>
      <w:r>
        <w:t>if</w:t>
      </w:r>
      <w:r w:rsidR="00421847">
        <w:t xml:space="preserve"> </w:t>
      </w:r>
      <w:r>
        <w:t>you</w:t>
      </w:r>
      <w:r w:rsidR="00421847">
        <w:t xml:space="preserve"> </w:t>
      </w:r>
      <w:r>
        <w:t>use</w:t>
      </w:r>
      <w:r w:rsidR="00421847">
        <w:t xml:space="preserve"> </w:t>
      </w:r>
      <w:r>
        <w:t>any</w:t>
      </w:r>
      <w:r w:rsidR="00421847">
        <w:t xml:space="preserve"> </w:t>
      </w:r>
      <w:r>
        <w:t>tool</w:t>
      </w:r>
      <w:r w:rsidR="00421847">
        <w:t xml:space="preserve"> </w:t>
      </w:r>
      <w:r>
        <w:t>or</w:t>
      </w:r>
      <w:r w:rsidR="00421847">
        <w:t xml:space="preserve"> </w:t>
      </w:r>
      <w:r>
        <w:t>ability</w:t>
      </w:r>
      <w:r w:rsidR="00421847">
        <w:t xml:space="preserve"> </w:t>
      </w:r>
      <w:r>
        <w:t>to</w:t>
      </w:r>
      <w:r w:rsidR="00421847">
        <w:t xml:space="preserve"> </w:t>
      </w:r>
      <w:r>
        <w:t>modify</w:t>
      </w:r>
      <w:r w:rsidR="00421847">
        <w:t xml:space="preserve"> </w:t>
      </w:r>
      <w:r>
        <w:t>the</w:t>
      </w:r>
      <w:r w:rsidR="00421847">
        <w:t xml:space="preserve"> </w:t>
      </w:r>
      <w:r>
        <w:t>Service</w:t>
      </w:r>
      <w:r w:rsidR="00421847">
        <w:t xml:space="preserve"> </w:t>
      </w:r>
      <w:r>
        <w:t>in</w:t>
      </w:r>
      <w:r w:rsidR="00421847">
        <w:t xml:space="preserve"> </w:t>
      </w:r>
      <w:r>
        <w:t>a</w:t>
      </w:r>
      <w:r w:rsidR="00421847">
        <w:t xml:space="preserve"> </w:t>
      </w:r>
      <w:r>
        <w:t>manner</w:t>
      </w:r>
      <w:r w:rsidR="00421847">
        <w:t xml:space="preserve"> </w:t>
      </w:r>
      <w:r>
        <w:t>otherwise</w:t>
      </w:r>
      <w:r w:rsidR="00421847">
        <w:t xml:space="preserve"> </w:t>
      </w:r>
      <w:r>
        <w:t>than</w:t>
      </w:r>
      <w:r w:rsidR="00421847">
        <w:t xml:space="preserve"> </w:t>
      </w:r>
      <w:r>
        <w:t>permitted</w:t>
      </w:r>
      <w:r w:rsidR="00421847">
        <w:t xml:space="preserve"> </w:t>
      </w:r>
      <w:r>
        <w:t>by</w:t>
      </w:r>
      <w:r w:rsidR="00421847">
        <w:t xml:space="preserve"> </w:t>
      </w:r>
      <w:r>
        <w:t>us.</w:t>
      </w:r>
    </w:p>
    <w:p w14:paraId="17FD67A7" w14:textId="520F1EBE" w:rsidR="00FC6EC7" w:rsidRDefault="00FC6EC7" w:rsidP="00FC6EC7">
      <w:pPr>
        <w:pStyle w:val="ModifiedListParagraphlistlevel3"/>
      </w:pPr>
      <w:r>
        <w:t>The</w:t>
      </w:r>
      <w:r w:rsidR="00421847">
        <w:t xml:space="preserve"> </w:t>
      </w:r>
      <w:r>
        <w:t>Service</w:t>
      </w:r>
      <w:r w:rsidR="00421847">
        <w:t xml:space="preserve"> </w:t>
      </w:r>
      <w:r>
        <w:t>Level</w:t>
      </w:r>
      <w:r w:rsidR="00421847">
        <w:t xml:space="preserve"> </w:t>
      </w:r>
      <w:r>
        <w:t>Rebate</w:t>
      </w:r>
      <w:r w:rsidR="00421847">
        <w:t xml:space="preserve"> </w:t>
      </w:r>
      <w:r>
        <w:t>is</w:t>
      </w:r>
      <w:r w:rsidR="00421847">
        <w:t xml:space="preserve"> </w:t>
      </w:r>
      <w:r>
        <w:t>based</w:t>
      </w:r>
      <w:r w:rsidR="00421847">
        <w:t xml:space="preserve"> </w:t>
      </w:r>
      <w:r>
        <w:t>solely</w:t>
      </w:r>
      <w:r w:rsidR="00421847">
        <w:t xml:space="preserve"> </w:t>
      </w:r>
      <w:r>
        <w:t>on</w:t>
      </w:r>
      <w:r w:rsidR="00421847">
        <w:t xml:space="preserve"> </w:t>
      </w:r>
      <w:r>
        <w:t>the</w:t>
      </w:r>
      <w:r w:rsidR="00421847">
        <w:t xml:space="preserve"> </w:t>
      </w:r>
      <w:r>
        <w:t>Minimum</w:t>
      </w:r>
      <w:r w:rsidR="00421847">
        <w:t xml:space="preserve"> </w:t>
      </w:r>
      <w:r>
        <w:t>Period</w:t>
      </w:r>
      <w:r w:rsidR="00421847">
        <w:t xml:space="preserve"> </w:t>
      </w:r>
      <w:r>
        <w:t>Fees</w:t>
      </w:r>
      <w:r w:rsidR="00421847">
        <w:t xml:space="preserve"> </w:t>
      </w:r>
      <w:r>
        <w:t>for</w:t>
      </w:r>
      <w:r w:rsidR="00421847">
        <w:t xml:space="preserve"> </w:t>
      </w:r>
      <w:r>
        <w:t>you.</w:t>
      </w:r>
    </w:p>
    <w:p w14:paraId="6F7E35DA" w14:textId="6AFF4C1B" w:rsidR="00FC6EC7" w:rsidRDefault="00FC6EC7" w:rsidP="00FC6EC7">
      <w:pPr>
        <w:pStyle w:val="ModifiedListParagraphlistlevel3"/>
      </w:pPr>
      <w:r>
        <w:t>If</w:t>
      </w:r>
      <w:r w:rsidR="00421847">
        <w:t xml:space="preserve"> </w:t>
      </w:r>
      <w:r>
        <w:t>we</w:t>
      </w:r>
      <w:r w:rsidR="00421847">
        <w:t xml:space="preserve"> </w:t>
      </w:r>
      <w:r>
        <w:t>fail</w:t>
      </w:r>
      <w:r w:rsidR="00421847">
        <w:t xml:space="preserve"> </w:t>
      </w:r>
      <w:r>
        <w:t>to</w:t>
      </w:r>
      <w:r w:rsidR="00421847">
        <w:t xml:space="preserve"> </w:t>
      </w:r>
      <w:r>
        <w:t>meet</w:t>
      </w:r>
      <w:r w:rsidR="00421847">
        <w:t xml:space="preserve"> </w:t>
      </w:r>
      <w:r>
        <w:t>the</w:t>
      </w:r>
      <w:r w:rsidR="00421847">
        <w:t xml:space="preserve"> </w:t>
      </w:r>
      <w:r>
        <w:t>Availability</w:t>
      </w:r>
      <w:r w:rsidR="00421847">
        <w:t xml:space="preserve"> </w:t>
      </w:r>
      <w:r>
        <w:t>Service</w:t>
      </w:r>
      <w:r w:rsidR="00421847">
        <w:t xml:space="preserve"> </w:t>
      </w:r>
      <w:r>
        <w:t>Level</w:t>
      </w:r>
      <w:r w:rsidR="00421847">
        <w:t xml:space="preserve"> </w:t>
      </w:r>
      <w:r>
        <w:t>for</w:t>
      </w:r>
      <w:r w:rsidR="00421847">
        <w:t xml:space="preserve"> </w:t>
      </w:r>
      <w:r>
        <w:t>any</w:t>
      </w:r>
      <w:r w:rsidR="00421847">
        <w:t xml:space="preserve"> </w:t>
      </w:r>
      <w:r>
        <w:t>three</w:t>
      </w:r>
      <w:r w:rsidR="00421847">
        <w:t xml:space="preserve"> </w:t>
      </w:r>
      <w:r>
        <w:t>or</w:t>
      </w:r>
      <w:r w:rsidR="00421847">
        <w:t xml:space="preserve"> </w:t>
      </w:r>
      <w:r>
        <w:t>more</w:t>
      </w:r>
      <w:r w:rsidR="00421847">
        <w:t xml:space="preserve"> </w:t>
      </w:r>
      <w:r>
        <w:t>months</w:t>
      </w:r>
      <w:r w:rsidR="00421847">
        <w:t xml:space="preserve"> </w:t>
      </w:r>
      <w:r>
        <w:t>(consecutive</w:t>
      </w:r>
      <w:r w:rsidR="00421847">
        <w:t xml:space="preserve"> </w:t>
      </w:r>
      <w:r>
        <w:t>or</w:t>
      </w:r>
      <w:r w:rsidR="00421847">
        <w:t xml:space="preserve"> </w:t>
      </w:r>
      <w:r>
        <w:t>otherwise)</w:t>
      </w:r>
      <w:r w:rsidR="00421847">
        <w:t xml:space="preserve"> </w:t>
      </w:r>
      <w:r>
        <w:t>in</w:t>
      </w:r>
      <w:r w:rsidR="00421847">
        <w:t xml:space="preserve"> </w:t>
      </w:r>
      <w:r>
        <w:t>any</w:t>
      </w:r>
      <w:r w:rsidR="00421847">
        <w:t xml:space="preserve"> </w:t>
      </w:r>
      <w:r>
        <w:t>calendar</w:t>
      </w:r>
      <w:r w:rsidR="00421847">
        <w:t xml:space="preserve"> </w:t>
      </w:r>
      <w:r>
        <w:t>year,</w:t>
      </w:r>
      <w:r w:rsidR="00421847">
        <w:t xml:space="preserve"> </w:t>
      </w:r>
      <w:r>
        <w:t>you</w:t>
      </w:r>
      <w:r w:rsidR="00421847">
        <w:t xml:space="preserve"> </w:t>
      </w:r>
      <w:r>
        <w:t>have</w:t>
      </w:r>
      <w:r w:rsidR="00421847">
        <w:t xml:space="preserve"> </w:t>
      </w:r>
      <w:r>
        <w:t>the</w:t>
      </w:r>
      <w:r w:rsidR="00421847">
        <w:t xml:space="preserve"> </w:t>
      </w:r>
      <w:r>
        <w:t>right</w:t>
      </w:r>
      <w:r w:rsidR="00421847">
        <w:t xml:space="preserve"> </w:t>
      </w:r>
      <w:r>
        <w:t>to</w:t>
      </w:r>
      <w:r w:rsidR="00421847">
        <w:t xml:space="preserve"> </w:t>
      </w:r>
      <w:r>
        <w:t>immediately</w:t>
      </w:r>
      <w:r w:rsidR="00421847">
        <w:t xml:space="preserve"> </w:t>
      </w:r>
      <w:r>
        <w:t>terminate</w:t>
      </w:r>
      <w:r w:rsidR="00421847">
        <w:t xml:space="preserve"> </w:t>
      </w:r>
      <w:proofErr w:type="spellStart"/>
      <w:r>
        <w:t>PureEngage</w:t>
      </w:r>
      <w:proofErr w:type="spellEnd"/>
      <w:r w:rsidR="00421847">
        <w:t xml:space="preserve"> </w:t>
      </w:r>
      <w:r>
        <w:t>Service</w:t>
      </w:r>
      <w:r w:rsidR="00421847">
        <w:t xml:space="preserve"> </w:t>
      </w:r>
      <w:r>
        <w:t>by</w:t>
      </w:r>
      <w:r w:rsidR="00421847">
        <w:t xml:space="preserve"> </w:t>
      </w:r>
      <w:r>
        <w:t>written</w:t>
      </w:r>
      <w:r w:rsidR="00421847">
        <w:t xml:space="preserve"> </w:t>
      </w:r>
      <w:r>
        <w:t>notice</w:t>
      </w:r>
      <w:r w:rsidR="00421847">
        <w:t xml:space="preserve"> </w:t>
      </w:r>
      <w:r>
        <w:t>to</w:t>
      </w:r>
      <w:r w:rsidR="00421847">
        <w:t xml:space="preserve"> </w:t>
      </w:r>
      <w:r>
        <w:t>us.</w:t>
      </w:r>
    </w:p>
    <w:p w14:paraId="57E4D146" w14:textId="20A433EB" w:rsidR="00FC6EC7" w:rsidRDefault="00FC6EC7" w:rsidP="00FC6EC7">
      <w:pPr>
        <w:pStyle w:val="ModifiedListParagraph"/>
        <w:sectPr w:rsidR="00FC6EC7" w:rsidSect="00D23017">
          <w:pgSz w:w="12240" w:h="15840" w:code="1"/>
          <w:pgMar w:top="1440" w:right="1440" w:bottom="1440" w:left="1440" w:header="432" w:footer="432" w:gutter="0"/>
          <w:cols w:space="720"/>
          <w:docGrid w:linePitch="360"/>
        </w:sectPr>
      </w:pPr>
      <w:r>
        <w:t>The</w:t>
      </w:r>
      <w:r w:rsidR="00421847">
        <w:t xml:space="preserve"> </w:t>
      </w:r>
      <w:r>
        <w:t>Service</w:t>
      </w:r>
      <w:r w:rsidR="00421847">
        <w:t xml:space="preserve"> </w:t>
      </w:r>
      <w:r>
        <w:t>Level</w:t>
      </w:r>
      <w:r w:rsidR="00421847">
        <w:t xml:space="preserve"> </w:t>
      </w:r>
      <w:r>
        <w:t>Rebates</w:t>
      </w:r>
      <w:r w:rsidR="00421847">
        <w:t xml:space="preserve"> </w:t>
      </w:r>
      <w:r>
        <w:t>set</w:t>
      </w:r>
      <w:r w:rsidR="00421847">
        <w:t xml:space="preserve"> </w:t>
      </w:r>
      <w:r>
        <w:t>out</w:t>
      </w:r>
      <w:r w:rsidR="00421847">
        <w:t xml:space="preserve"> </w:t>
      </w:r>
      <w:r>
        <w:t>our</w:t>
      </w:r>
      <w:r w:rsidR="00421847">
        <w:t xml:space="preserve"> </w:t>
      </w:r>
      <w:r>
        <w:t>entire</w:t>
      </w:r>
      <w:r w:rsidR="00421847">
        <w:t xml:space="preserve"> </w:t>
      </w:r>
      <w:r>
        <w:t>liability</w:t>
      </w:r>
      <w:r w:rsidR="00421847">
        <w:t xml:space="preserve"> </w:t>
      </w:r>
      <w:r>
        <w:t>for</w:t>
      </w:r>
      <w:r w:rsidR="00421847">
        <w:t xml:space="preserve"> </w:t>
      </w:r>
      <w:r>
        <w:t>failure</w:t>
      </w:r>
      <w:r w:rsidR="00421847">
        <w:t xml:space="preserve"> </w:t>
      </w:r>
      <w:r>
        <w:t>to</w:t>
      </w:r>
      <w:r w:rsidR="00421847">
        <w:t xml:space="preserve"> </w:t>
      </w:r>
      <w:r>
        <w:t>meet</w:t>
      </w:r>
      <w:r w:rsidR="00421847">
        <w:t xml:space="preserve"> </w:t>
      </w:r>
      <w:r>
        <w:t>the</w:t>
      </w:r>
      <w:r w:rsidR="00421847">
        <w:t xml:space="preserve"> </w:t>
      </w:r>
      <w:r>
        <w:t>Availability</w:t>
      </w:r>
      <w:r w:rsidR="00421847">
        <w:t xml:space="preserve"> </w:t>
      </w:r>
      <w:r>
        <w:t>Service</w:t>
      </w:r>
      <w:r w:rsidR="00421847">
        <w:t xml:space="preserve"> </w:t>
      </w:r>
      <w:r>
        <w:t>Level.</w:t>
      </w:r>
      <w:r w:rsidR="00421847">
        <w:t xml:space="preserve"> </w:t>
      </w:r>
    </w:p>
    <w:p w14:paraId="003D459F" w14:textId="4A9E1109" w:rsidR="00FC6EC7" w:rsidRPr="00DE14BC" w:rsidRDefault="00FC6EC7" w:rsidP="00FC6EC7">
      <w:pPr>
        <w:pStyle w:val="ListHeading2"/>
        <w:rPr>
          <w:caps/>
        </w:rPr>
      </w:pPr>
      <w:bookmarkStart w:id="90" w:name="_Toc104968110"/>
      <w:r w:rsidRPr="00DE14BC">
        <w:t>ADDS,</w:t>
      </w:r>
      <w:r w:rsidR="00421847">
        <w:t xml:space="preserve"> </w:t>
      </w:r>
      <w:r w:rsidRPr="00DE14BC">
        <w:t>MOVES</w:t>
      </w:r>
      <w:r w:rsidR="00421847">
        <w:t xml:space="preserve"> </w:t>
      </w:r>
      <w:r w:rsidRPr="00DE14BC">
        <w:t>AND</w:t>
      </w:r>
      <w:r w:rsidR="00421847">
        <w:t xml:space="preserve"> </w:t>
      </w:r>
      <w:r w:rsidRPr="00DE14BC">
        <w:t>CHANGES</w:t>
      </w:r>
      <w:bookmarkEnd w:id="90"/>
    </w:p>
    <w:p w14:paraId="49A49A69" w14:textId="3CABD095" w:rsidR="00FC6EC7" w:rsidRPr="00023BF7" w:rsidRDefault="00FC6EC7" w:rsidP="00FC6EC7">
      <w:pPr>
        <w:pStyle w:val="ModifiedListParagraph"/>
      </w:pPr>
      <w:r w:rsidRPr="00023BF7">
        <w:t>You</w:t>
      </w:r>
      <w:r w:rsidR="00421847">
        <w:t xml:space="preserve"> </w:t>
      </w:r>
      <w:r w:rsidRPr="00023BF7">
        <w:t>have</w:t>
      </w:r>
      <w:r w:rsidR="00421847">
        <w:t xml:space="preserve"> </w:t>
      </w:r>
      <w:r w:rsidRPr="00023BF7">
        <w:t>to</w:t>
      </w:r>
      <w:r w:rsidR="00421847">
        <w:t xml:space="preserve"> </w:t>
      </w:r>
      <w:r w:rsidRPr="00023BF7">
        <w:t>nominate</w:t>
      </w:r>
      <w:r w:rsidR="00421847">
        <w:t xml:space="preserve"> </w:t>
      </w:r>
      <w:r w:rsidRPr="00023BF7">
        <w:t>at</w:t>
      </w:r>
      <w:r w:rsidR="00421847">
        <w:t xml:space="preserve"> </w:t>
      </w:r>
      <w:r w:rsidRPr="00023BF7">
        <w:t>least</w:t>
      </w:r>
      <w:r w:rsidR="00421847">
        <w:t xml:space="preserve"> </w:t>
      </w:r>
      <w:r w:rsidRPr="00023BF7">
        <w:t>one</w:t>
      </w:r>
      <w:r w:rsidR="00421847">
        <w:t xml:space="preserve"> </w:t>
      </w:r>
      <w:r w:rsidRPr="00023BF7">
        <w:t>person</w:t>
      </w:r>
      <w:r w:rsidR="00421847">
        <w:t xml:space="preserve"> </w:t>
      </w:r>
      <w:r w:rsidRPr="00023BF7">
        <w:t>as</w:t>
      </w:r>
      <w:r w:rsidR="00421847">
        <w:t xml:space="preserve"> </w:t>
      </w:r>
      <w:r w:rsidRPr="00023BF7">
        <w:t>an</w:t>
      </w:r>
      <w:r w:rsidR="00421847">
        <w:t xml:space="preserve"> </w:t>
      </w:r>
      <w:proofErr w:type="spellStart"/>
      <w:r w:rsidRPr="00023BF7">
        <w:t>authorised</w:t>
      </w:r>
      <w:proofErr w:type="spellEnd"/>
      <w:r w:rsidR="00421847">
        <w:t xml:space="preserve"> </w:t>
      </w:r>
      <w:r>
        <w:t>administrator</w:t>
      </w:r>
      <w:r w:rsidR="00421847">
        <w:t xml:space="preserve"> </w:t>
      </w:r>
      <w:proofErr w:type="gramStart"/>
      <w:r w:rsidRPr="00023BF7">
        <w:t>contact,</w:t>
      </w:r>
      <w:r w:rsidR="00421847">
        <w:t xml:space="preserve"> </w:t>
      </w:r>
      <w:r w:rsidRPr="00023BF7">
        <w:t>and</w:t>
      </w:r>
      <w:proofErr w:type="gramEnd"/>
      <w:r w:rsidR="00421847">
        <w:t xml:space="preserve"> </w:t>
      </w:r>
      <w:r w:rsidRPr="00023BF7">
        <w:t>provide</w:t>
      </w:r>
      <w:r w:rsidR="00421847">
        <w:t xml:space="preserve"> </w:t>
      </w:r>
      <w:r w:rsidRPr="00023BF7">
        <w:t>contact</w:t>
      </w:r>
      <w:r w:rsidR="00421847">
        <w:t xml:space="preserve"> </w:t>
      </w:r>
      <w:r w:rsidRPr="00023BF7">
        <w:t>details</w:t>
      </w:r>
      <w:r w:rsidR="00421847">
        <w:t xml:space="preserve"> </w:t>
      </w:r>
      <w:r w:rsidRPr="00023BF7">
        <w:t>for</w:t>
      </w:r>
      <w:r w:rsidR="00421847">
        <w:t xml:space="preserve"> </w:t>
      </w:r>
      <w:r w:rsidRPr="00023BF7">
        <w:t>that</w:t>
      </w:r>
      <w:r w:rsidR="00421847">
        <w:t xml:space="preserve"> </w:t>
      </w:r>
      <w:r w:rsidRPr="00023BF7">
        <w:t>person.</w:t>
      </w:r>
      <w:r w:rsidR="00421847">
        <w:t xml:space="preserve">  </w:t>
      </w:r>
      <w:r w:rsidRPr="00023BF7">
        <w:t>Only</w:t>
      </w:r>
      <w:r w:rsidR="00421847">
        <w:t xml:space="preserve"> </w:t>
      </w:r>
      <w:r w:rsidRPr="00023BF7">
        <w:t>your</w:t>
      </w:r>
      <w:r w:rsidR="00421847">
        <w:t xml:space="preserve"> </w:t>
      </w:r>
      <w:proofErr w:type="spellStart"/>
      <w:r w:rsidRPr="00023BF7">
        <w:t>authorised</w:t>
      </w:r>
      <w:proofErr w:type="spellEnd"/>
      <w:r w:rsidR="00421847">
        <w:t xml:space="preserve"> </w:t>
      </w:r>
      <w:r>
        <w:t>administrator</w:t>
      </w:r>
      <w:r w:rsidR="00421847">
        <w:t xml:space="preserve"> </w:t>
      </w:r>
      <w:r w:rsidRPr="00023BF7">
        <w:t>contact</w:t>
      </w:r>
      <w:r w:rsidR="00421847">
        <w:t xml:space="preserve"> </w:t>
      </w:r>
      <w:r w:rsidRPr="00023BF7">
        <w:t>can</w:t>
      </w:r>
      <w:r w:rsidR="00421847">
        <w:t xml:space="preserve"> </w:t>
      </w:r>
      <w:r w:rsidRPr="00023BF7">
        <w:t>request</w:t>
      </w:r>
      <w:r w:rsidR="00421847">
        <w:t xml:space="preserve"> </w:t>
      </w:r>
      <w:r w:rsidRPr="00023BF7">
        <w:t>changes</w:t>
      </w:r>
      <w:r w:rsidR="00421847">
        <w:t xml:space="preserve"> </w:t>
      </w:r>
      <w:r w:rsidRPr="00023BF7">
        <w:t>to</w:t>
      </w:r>
      <w:r w:rsidR="00421847">
        <w:t xml:space="preserve"> </w:t>
      </w:r>
      <w:r>
        <w:t>your</w:t>
      </w:r>
      <w:r w:rsidR="00421847">
        <w:t xml:space="preserve"> </w:t>
      </w:r>
      <w:proofErr w:type="spellStart"/>
      <w:r>
        <w:t>PureEngage</w:t>
      </w:r>
      <w:proofErr w:type="spellEnd"/>
      <w:r w:rsidR="00421847">
        <w:t xml:space="preserve"> </w:t>
      </w:r>
      <w:r>
        <w:t>S</w:t>
      </w:r>
      <w:r w:rsidRPr="00023BF7">
        <w:t>ervice.</w:t>
      </w:r>
    </w:p>
    <w:p w14:paraId="4AC48A15" w14:textId="4C210DB6" w:rsidR="00FC6EC7" w:rsidRPr="00023BF7" w:rsidRDefault="00FC6EC7" w:rsidP="00FC6EC7">
      <w:pPr>
        <w:pStyle w:val="ModifiedListParagraph"/>
      </w:pPr>
      <w:r w:rsidRPr="00023BF7">
        <w:t>We</w:t>
      </w:r>
      <w:r w:rsidR="00421847">
        <w:t xml:space="preserve"> </w:t>
      </w:r>
      <w:r w:rsidRPr="00023BF7">
        <w:t>carry</w:t>
      </w:r>
      <w:r w:rsidR="00421847">
        <w:t xml:space="preserve"> </w:t>
      </w:r>
      <w:r w:rsidRPr="00023BF7">
        <w:t>out</w:t>
      </w:r>
      <w:r w:rsidR="00421847">
        <w:t xml:space="preserve"> </w:t>
      </w:r>
      <w:r w:rsidRPr="00023BF7">
        <w:t>adds,</w:t>
      </w:r>
      <w:r w:rsidR="00421847">
        <w:t xml:space="preserve"> </w:t>
      </w:r>
      <w:proofErr w:type="gramStart"/>
      <w:r w:rsidRPr="00023BF7">
        <w:t>moves</w:t>
      </w:r>
      <w:proofErr w:type="gramEnd"/>
      <w:r w:rsidR="00421847">
        <w:t xml:space="preserve"> </w:t>
      </w:r>
      <w:r w:rsidRPr="00023BF7">
        <w:t>and</w:t>
      </w:r>
      <w:r w:rsidR="00421847">
        <w:t xml:space="preserve"> </w:t>
      </w:r>
      <w:r w:rsidRPr="00023BF7">
        <w:t>changes</w:t>
      </w:r>
      <w:r w:rsidR="00421847">
        <w:t xml:space="preserve"> </w:t>
      </w:r>
      <w:r w:rsidRPr="00023BF7">
        <w:t>during</w:t>
      </w:r>
      <w:r w:rsidR="00421847">
        <w:t xml:space="preserve"> </w:t>
      </w:r>
      <w:r w:rsidRPr="00023BF7">
        <w:t>the</w:t>
      </w:r>
      <w:r w:rsidR="00421847">
        <w:t xml:space="preserve"> </w:t>
      </w:r>
      <w:r w:rsidRPr="00023BF7">
        <w:t>hours</w:t>
      </w:r>
      <w:r w:rsidR="00421847">
        <w:t xml:space="preserve"> </w:t>
      </w:r>
      <w:r w:rsidRPr="00023BF7">
        <w:t>of</w:t>
      </w:r>
      <w:r w:rsidR="00421847">
        <w:t xml:space="preserve"> </w:t>
      </w:r>
      <w:r w:rsidRPr="00023BF7">
        <w:t>8am</w:t>
      </w:r>
      <w:r w:rsidR="00421847">
        <w:t xml:space="preserve"> </w:t>
      </w:r>
      <w:r w:rsidRPr="00023BF7">
        <w:t>and</w:t>
      </w:r>
      <w:r w:rsidR="00421847">
        <w:t xml:space="preserve"> </w:t>
      </w:r>
      <w:r w:rsidRPr="00023BF7">
        <w:t>5pm</w:t>
      </w:r>
      <w:r w:rsidR="00421847">
        <w:t xml:space="preserve"> </w:t>
      </w:r>
      <w:r w:rsidRPr="00023BF7">
        <w:t>Australian</w:t>
      </w:r>
      <w:r w:rsidR="00421847">
        <w:t xml:space="preserve"> </w:t>
      </w:r>
      <w:r w:rsidRPr="00023BF7">
        <w:t>Eastern</w:t>
      </w:r>
      <w:r w:rsidR="00421847">
        <w:t xml:space="preserve"> </w:t>
      </w:r>
      <w:r w:rsidRPr="00023BF7">
        <w:t>Standard</w:t>
      </w:r>
      <w:r w:rsidR="00421847">
        <w:t xml:space="preserve"> </w:t>
      </w:r>
      <w:r w:rsidRPr="00023BF7">
        <w:t>Time</w:t>
      </w:r>
      <w:r w:rsidR="00421847">
        <w:t xml:space="preserve"> </w:t>
      </w:r>
      <w:r w:rsidRPr="00023BF7">
        <w:t>Monday</w:t>
      </w:r>
      <w:r w:rsidR="00421847">
        <w:t xml:space="preserve"> </w:t>
      </w:r>
      <w:r w:rsidRPr="00023BF7">
        <w:t>to</w:t>
      </w:r>
      <w:r w:rsidR="00421847">
        <w:t xml:space="preserve"> </w:t>
      </w:r>
      <w:r w:rsidRPr="00023BF7">
        <w:t>Friday</w:t>
      </w:r>
      <w:r w:rsidR="00421847">
        <w:t xml:space="preserve"> </w:t>
      </w:r>
      <w:r w:rsidRPr="00023BF7">
        <w:t>(excluding</w:t>
      </w:r>
      <w:r w:rsidR="00421847">
        <w:t xml:space="preserve"> </w:t>
      </w:r>
      <w:r w:rsidRPr="00023BF7">
        <w:t>public</w:t>
      </w:r>
      <w:r w:rsidR="00421847">
        <w:t xml:space="preserve"> </w:t>
      </w:r>
      <w:r w:rsidRPr="00023BF7">
        <w:t>holidays</w:t>
      </w:r>
      <w:r w:rsidR="00421847">
        <w:t xml:space="preserve"> </w:t>
      </w:r>
      <w:r w:rsidRPr="00023BF7">
        <w:t>in</w:t>
      </w:r>
      <w:r w:rsidR="00421847">
        <w:t xml:space="preserve"> </w:t>
      </w:r>
      <w:r w:rsidRPr="00023BF7">
        <w:t>the</w:t>
      </w:r>
      <w:r w:rsidR="00421847">
        <w:t xml:space="preserve"> </w:t>
      </w:r>
      <w:r w:rsidRPr="00023BF7">
        <w:t>State</w:t>
      </w:r>
      <w:r w:rsidR="00421847">
        <w:t xml:space="preserve"> </w:t>
      </w:r>
      <w:r w:rsidRPr="00023BF7">
        <w:t>or</w:t>
      </w:r>
      <w:r w:rsidR="00421847">
        <w:t xml:space="preserve"> </w:t>
      </w:r>
      <w:r w:rsidRPr="00023BF7">
        <w:t>Territory</w:t>
      </w:r>
      <w:r w:rsidR="00421847">
        <w:t xml:space="preserve"> </w:t>
      </w:r>
      <w:r w:rsidRPr="00023BF7">
        <w:t>where</w:t>
      </w:r>
      <w:r w:rsidR="00421847">
        <w:t xml:space="preserve"> </w:t>
      </w:r>
      <w:r w:rsidRPr="00023BF7">
        <w:t>our</w:t>
      </w:r>
      <w:r w:rsidR="00421847">
        <w:t xml:space="preserve"> </w:t>
      </w:r>
      <w:r w:rsidRPr="00023BF7">
        <w:t>staff</w:t>
      </w:r>
      <w:r w:rsidR="00421847">
        <w:t xml:space="preserve"> </w:t>
      </w:r>
      <w:r w:rsidRPr="00023BF7">
        <w:t>are</w:t>
      </w:r>
      <w:r w:rsidR="00421847">
        <w:t xml:space="preserve"> </w:t>
      </w:r>
      <w:r w:rsidRPr="00023BF7">
        <w:t>located).</w:t>
      </w:r>
    </w:p>
    <w:p w14:paraId="70F22AFB" w14:textId="0D644765" w:rsidR="00FC6EC7" w:rsidRDefault="00FC6EC7" w:rsidP="00FC6EC7">
      <w:pPr>
        <w:pStyle w:val="ModifiedListParagraph"/>
      </w:pPr>
      <w:r w:rsidRPr="00023BF7">
        <w:t>If</w:t>
      </w:r>
      <w:r w:rsidR="00421847">
        <w:t xml:space="preserve"> </w:t>
      </w:r>
      <w:r w:rsidRPr="00023BF7">
        <w:t>you</w:t>
      </w:r>
      <w:r w:rsidR="00421847">
        <w:t xml:space="preserve"> </w:t>
      </w:r>
      <w:r w:rsidRPr="00023BF7">
        <w:t>ask</w:t>
      </w:r>
      <w:r w:rsidR="00421847">
        <w:t xml:space="preserve"> </w:t>
      </w:r>
      <w:r w:rsidRPr="00023BF7">
        <w:t>us</w:t>
      </w:r>
      <w:r w:rsidR="00421847">
        <w:t xml:space="preserve"> </w:t>
      </w:r>
      <w:r w:rsidRPr="00023BF7">
        <w:t>to</w:t>
      </w:r>
      <w:r w:rsidR="00421847">
        <w:t xml:space="preserve"> </w:t>
      </w:r>
      <w:r w:rsidRPr="00023BF7">
        <w:t>perform</w:t>
      </w:r>
      <w:r w:rsidR="00421847">
        <w:t xml:space="preserve"> </w:t>
      </w:r>
      <w:r w:rsidRPr="00023BF7">
        <w:t>any</w:t>
      </w:r>
      <w:r w:rsidR="00421847">
        <w:t xml:space="preserve"> </w:t>
      </w:r>
      <w:r w:rsidRPr="00023BF7">
        <w:t>adds,</w:t>
      </w:r>
      <w:r w:rsidR="00421847">
        <w:t xml:space="preserve"> </w:t>
      </w:r>
      <w:proofErr w:type="gramStart"/>
      <w:r w:rsidRPr="00023BF7">
        <w:t>moves</w:t>
      </w:r>
      <w:proofErr w:type="gramEnd"/>
      <w:r w:rsidR="00421847">
        <w:t xml:space="preserve"> </w:t>
      </w:r>
      <w:r w:rsidRPr="00023BF7">
        <w:t>or</w:t>
      </w:r>
      <w:r w:rsidR="00421847">
        <w:t xml:space="preserve"> </w:t>
      </w:r>
      <w:r w:rsidRPr="00023BF7">
        <w:t>changes</w:t>
      </w:r>
      <w:r w:rsidR="00421847">
        <w:t xml:space="preserve"> </w:t>
      </w:r>
      <w:r w:rsidRPr="00023BF7">
        <w:t>additional</w:t>
      </w:r>
      <w:r w:rsidR="00421847">
        <w:t xml:space="preserve"> </w:t>
      </w:r>
      <w:r w:rsidRPr="00023BF7">
        <w:t>charges</w:t>
      </w:r>
      <w:r w:rsidR="00421847">
        <w:t xml:space="preserve"> </w:t>
      </w:r>
      <w:r>
        <w:t>may</w:t>
      </w:r>
      <w:r w:rsidR="00421847">
        <w:t xml:space="preserve"> </w:t>
      </w:r>
      <w:r w:rsidRPr="00023BF7">
        <w:t>apply.</w:t>
      </w:r>
      <w:r w:rsidR="00421847">
        <w:t xml:space="preserve"> </w:t>
      </w:r>
      <w:r w:rsidRPr="00023BF7">
        <w:t>We</w:t>
      </w:r>
      <w:r w:rsidR="00421847">
        <w:t xml:space="preserve"> </w:t>
      </w:r>
      <w:r>
        <w:t>will</w:t>
      </w:r>
      <w:r w:rsidR="00421847">
        <w:t xml:space="preserve"> </w:t>
      </w:r>
      <w:r w:rsidRPr="00023BF7">
        <w:t>tell</w:t>
      </w:r>
      <w:r w:rsidR="00421847">
        <w:t xml:space="preserve"> </w:t>
      </w:r>
      <w:r w:rsidRPr="00023BF7">
        <w:t>you</w:t>
      </w:r>
      <w:r w:rsidR="00421847">
        <w:t xml:space="preserve"> </w:t>
      </w:r>
      <w:r w:rsidRPr="00023BF7">
        <w:t>what</w:t>
      </w:r>
      <w:r w:rsidR="00421847">
        <w:t xml:space="preserve"> </w:t>
      </w:r>
      <w:r w:rsidRPr="00023BF7">
        <w:t>the</w:t>
      </w:r>
      <w:r w:rsidR="00421847">
        <w:t xml:space="preserve"> </w:t>
      </w:r>
      <w:r w:rsidRPr="00023BF7">
        <w:t>charges</w:t>
      </w:r>
      <w:r w:rsidR="00421847">
        <w:t xml:space="preserve"> </w:t>
      </w:r>
      <w:r w:rsidRPr="00023BF7">
        <w:t>are</w:t>
      </w:r>
      <w:r w:rsidR="00421847">
        <w:t xml:space="preserve"> </w:t>
      </w:r>
      <w:r w:rsidRPr="00023BF7">
        <w:t>when</w:t>
      </w:r>
      <w:r w:rsidR="00421847">
        <w:t xml:space="preserve"> </w:t>
      </w:r>
      <w:r w:rsidRPr="00023BF7">
        <w:t>you</w:t>
      </w:r>
      <w:r w:rsidR="00421847">
        <w:t xml:space="preserve"> </w:t>
      </w:r>
      <w:r w:rsidRPr="00023BF7">
        <w:t>ask</w:t>
      </w:r>
      <w:r w:rsidR="00421847">
        <w:t xml:space="preserve"> </w:t>
      </w:r>
      <w:r w:rsidRPr="00023BF7">
        <w:t>us</w:t>
      </w:r>
      <w:r w:rsidR="00421847">
        <w:t xml:space="preserve"> </w:t>
      </w:r>
      <w:r w:rsidRPr="00023BF7">
        <w:t>to</w:t>
      </w:r>
      <w:r w:rsidR="00421847">
        <w:t xml:space="preserve"> </w:t>
      </w:r>
      <w:r w:rsidRPr="00023BF7">
        <w:t>carry</w:t>
      </w:r>
      <w:r w:rsidR="00421847">
        <w:t xml:space="preserve"> </w:t>
      </w:r>
      <w:r w:rsidRPr="00023BF7">
        <w:t>out</w:t>
      </w:r>
      <w:r w:rsidR="00421847">
        <w:t xml:space="preserve"> </w:t>
      </w:r>
      <w:r w:rsidRPr="00023BF7">
        <w:t>the</w:t>
      </w:r>
      <w:r w:rsidR="00421847">
        <w:t xml:space="preserve"> </w:t>
      </w:r>
      <w:r w:rsidRPr="00023BF7">
        <w:t>work.</w:t>
      </w:r>
    </w:p>
    <w:p w14:paraId="1567D9D8" w14:textId="19F58D7D" w:rsidR="00FC6EC7" w:rsidRDefault="00FC6EC7" w:rsidP="00FC6EC7">
      <w:pPr>
        <w:pStyle w:val="ListHeading2"/>
      </w:pPr>
      <w:bookmarkStart w:id="91" w:name="_Ref424717526"/>
      <w:bookmarkStart w:id="92" w:name="_Toc104968111"/>
      <w:r w:rsidRPr="00DE14BC">
        <w:t>PROFESSIONAL</w:t>
      </w:r>
      <w:r w:rsidR="00421847">
        <w:t xml:space="preserve"> </w:t>
      </w:r>
      <w:r w:rsidRPr="00DE14BC">
        <w:t>SERVICES</w:t>
      </w:r>
      <w:bookmarkEnd w:id="91"/>
      <w:bookmarkEnd w:id="92"/>
    </w:p>
    <w:p w14:paraId="4C1CF448" w14:textId="648ADBB6" w:rsidR="00FC6EC7" w:rsidRDefault="00FC6EC7" w:rsidP="00FC6EC7">
      <w:pPr>
        <w:pStyle w:val="ModifiedListParagraph"/>
      </w:pPr>
      <w:r w:rsidRPr="00FC4C8E">
        <w:t>We</w:t>
      </w:r>
      <w:r w:rsidR="00421847">
        <w:t xml:space="preserve"> </w:t>
      </w:r>
      <w:r w:rsidRPr="00FC4C8E">
        <w:t>have</w:t>
      </w:r>
      <w:r w:rsidR="00421847">
        <w:t xml:space="preserve"> </w:t>
      </w:r>
      <w:r w:rsidRPr="00FC4C8E">
        <w:t>on-site</w:t>
      </w:r>
      <w:r w:rsidR="00421847">
        <w:t xml:space="preserve"> </w:t>
      </w:r>
      <w:r>
        <w:t>Professional</w:t>
      </w:r>
      <w:r w:rsidR="00421847">
        <w:t xml:space="preserve"> </w:t>
      </w:r>
      <w:r>
        <w:t>Services</w:t>
      </w:r>
      <w:r w:rsidR="00421847">
        <w:t xml:space="preserve"> </w:t>
      </w:r>
      <w:r w:rsidRPr="00FC4C8E">
        <w:t>available</w:t>
      </w:r>
      <w:r w:rsidR="00421847">
        <w:t xml:space="preserve"> </w:t>
      </w:r>
      <w:r w:rsidRPr="00FC4C8E">
        <w:t>on</w:t>
      </w:r>
      <w:r w:rsidR="00421847">
        <w:t xml:space="preserve"> </w:t>
      </w:r>
      <w:r>
        <w:t>Business</w:t>
      </w:r>
      <w:r w:rsidR="00421847">
        <w:t xml:space="preserve"> </w:t>
      </w:r>
      <w:r>
        <w:t>D</w:t>
      </w:r>
      <w:r w:rsidRPr="00FC4C8E">
        <w:t>ays</w:t>
      </w:r>
      <w:r w:rsidR="00421847">
        <w:t xml:space="preserve"> </w:t>
      </w:r>
      <w:r w:rsidRPr="00FC4C8E">
        <w:t>to</w:t>
      </w:r>
      <w:r w:rsidR="00421847">
        <w:t xml:space="preserve"> </w:t>
      </w:r>
      <w:r w:rsidRPr="00FC4C8E">
        <w:t>train</w:t>
      </w:r>
      <w:r w:rsidR="00421847">
        <w:t xml:space="preserve"> </w:t>
      </w:r>
      <w:r w:rsidRPr="00FC4C8E">
        <w:t>you</w:t>
      </w:r>
      <w:r w:rsidR="00421847">
        <w:t xml:space="preserve"> </w:t>
      </w:r>
      <w:r w:rsidRPr="00FC4C8E">
        <w:t>to</w:t>
      </w:r>
      <w:r w:rsidR="00421847">
        <w:t xml:space="preserve"> </w:t>
      </w:r>
      <w:r w:rsidRPr="00FC4C8E">
        <w:t>configure,</w:t>
      </w:r>
      <w:r w:rsidR="00421847">
        <w:t xml:space="preserve"> </w:t>
      </w:r>
      <w:r w:rsidRPr="00FC4C8E">
        <w:t>maintain,</w:t>
      </w:r>
      <w:r w:rsidR="00421847">
        <w:t xml:space="preserve"> </w:t>
      </w:r>
      <w:proofErr w:type="gramStart"/>
      <w:r w:rsidRPr="00FC4C8E">
        <w:t>manage</w:t>
      </w:r>
      <w:proofErr w:type="gramEnd"/>
      <w:r w:rsidR="00421847">
        <w:t xml:space="preserve"> </w:t>
      </w:r>
      <w:r w:rsidRPr="00FC4C8E">
        <w:t>and</w:t>
      </w:r>
      <w:r w:rsidR="00421847">
        <w:t xml:space="preserve"> </w:t>
      </w:r>
      <w:r w:rsidRPr="00FC4C8E">
        <w:t>operate</w:t>
      </w:r>
      <w:r w:rsidR="00421847">
        <w:t xml:space="preserve"> </w:t>
      </w:r>
      <w:r>
        <w:t>your</w:t>
      </w:r>
      <w:r w:rsidR="00421847">
        <w:t xml:space="preserve"> </w:t>
      </w:r>
      <w:proofErr w:type="spellStart"/>
      <w:r>
        <w:t>PureEngage</w:t>
      </w:r>
      <w:proofErr w:type="spellEnd"/>
      <w:r w:rsidR="00421847">
        <w:t xml:space="preserve"> </w:t>
      </w:r>
      <w:r>
        <w:t>S</w:t>
      </w:r>
      <w:r w:rsidRPr="00FC4C8E">
        <w:t>ervice</w:t>
      </w:r>
      <w:r w:rsidR="00421847">
        <w:t xml:space="preserve"> </w:t>
      </w:r>
      <w:r>
        <w:t>yourself</w:t>
      </w:r>
      <w:r w:rsidRPr="00FC4C8E">
        <w:t>.</w:t>
      </w:r>
    </w:p>
    <w:p w14:paraId="0DD44C92" w14:textId="6810170C" w:rsidR="00FC6EC7" w:rsidRPr="00452C08" w:rsidRDefault="00FC6EC7" w:rsidP="00FC6EC7">
      <w:pPr>
        <w:pStyle w:val="ModifiedListParagraph"/>
      </w:pPr>
      <w:r w:rsidRPr="00452C08">
        <w:t>The</w:t>
      </w:r>
      <w:r w:rsidR="00421847">
        <w:t xml:space="preserve"> </w:t>
      </w:r>
      <w:r w:rsidRPr="00452C08">
        <w:t>terms</w:t>
      </w:r>
      <w:r w:rsidR="00421847">
        <w:t xml:space="preserve"> </w:t>
      </w:r>
      <w:r w:rsidRPr="00452C08">
        <w:t>(including</w:t>
      </w:r>
      <w:r w:rsidR="00421847">
        <w:t xml:space="preserve"> </w:t>
      </w:r>
      <w:r w:rsidRPr="00452C08">
        <w:t>pricing)</w:t>
      </w:r>
      <w:r w:rsidR="00421847">
        <w:t xml:space="preserve"> </w:t>
      </w:r>
      <w:r w:rsidRPr="00452C08">
        <w:t>on</w:t>
      </w:r>
      <w:r w:rsidR="00421847">
        <w:t xml:space="preserve"> </w:t>
      </w:r>
      <w:r w:rsidRPr="00452C08">
        <w:t>which</w:t>
      </w:r>
      <w:r w:rsidR="00421847">
        <w:t xml:space="preserve"> </w:t>
      </w:r>
      <w:r w:rsidRPr="00452C08">
        <w:t>we</w:t>
      </w:r>
      <w:r w:rsidR="00421847">
        <w:t xml:space="preserve"> </w:t>
      </w:r>
      <w:r w:rsidRPr="00452C08">
        <w:t>provide</w:t>
      </w:r>
      <w:r w:rsidR="00421847">
        <w:t xml:space="preserve"> </w:t>
      </w:r>
      <w:r>
        <w:t>Professional</w:t>
      </w:r>
      <w:r w:rsidR="00421847">
        <w:t xml:space="preserve"> </w:t>
      </w:r>
      <w:r>
        <w:t>Services</w:t>
      </w:r>
      <w:r w:rsidR="00421847">
        <w:t xml:space="preserve"> </w:t>
      </w:r>
      <w:r>
        <w:t>are</w:t>
      </w:r>
      <w:r w:rsidR="00421847">
        <w:t xml:space="preserve"> </w:t>
      </w:r>
      <w:r>
        <w:t>set</w:t>
      </w:r>
      <w:r w:rsidR="00421847">
        <w:t xml:space="preserve"> </w:t>
      </w:r>
      <w:r>
        <w:t>out</w:t>
      </w:r>
      <w:r w:rsidR="00421847">
        <w:t xml:space="preserve"> </w:t>
      </w:r>
      <w:r>
        <w:t>in</w:t>
      </w:r>
      <w:r w:rsidR="00421847">
        <w:t xml:space="preserve"> </w:t>
      </w:r>
      <w:r>
        <w:t>the</w:t>
      </w:r>
      <w:r w:rsidR="00421847">
        <w:t xml:space="preserve"> </w:t>
      </w:r>
      <w:r>
        <w:t>Professional</w:t>
      </w:r>
      <w:r w:rsidR="00421847">
        <w:t xml:space="preserve"> </w:t>
      </w:r>
      <w:r>
        <w:t>Services</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w:t>
      </w:r>
      <w:hyperlink r:id="rId28" w:history="1">
        <w:r w:rsidRPr="00AC7B4F">
          <w:rPr>
            <w:rStyle w:val="Hyperlink"/>
          </w:rPr>
          <w:t>www.telstra.com.au/customer-terms/business-government/other-services/professional-services</w:t>
        </w:r>
      </w:hyperlink>
      <w:r>
        <w:t>).</w:t>
      </w:r>
    </w:p>
    <w:p w14:paraId="248A2B6C" w14:textId="351E09DC" w:rsidR="00FC6EC7" w:rsidRDefault="00FC6EC7" w:rsidP="00FC6EC7">
      <w:pPr>
        <w:pStyle w:val="ModifiedListParagraph"/>
      </w:pPr>
      <w:r w:rsidRPr="00CD36E8">
        <w:t>Travel</w:t>
      </w:r>
      <w:r w:rsidR="00421847">
        <w:t xml:space="preserve"> </w:t>
      </w:r>
      <w:r w:rsidRPr="00CD36E8">
        <w:t>costs</w:t>
      </w:r>
      <w:r w:rsidR="00421847">
        <w:t xml:space="preserve"> </w:t>
      </w:r>
      <w:r w:rsidRPr="00CD36E8">
        <w:t>are</w:t>
      </w:r>
      <w:r w:rsidR="00421847">
        <w:t xml:space="preserve"> </w:t>
      </w:r>
      <w:r w:rsidRPr="00CD36E8">
        <w:t>included</w:t>
      </w:r>
      <w:r w:rsidR="00421847">
        <w:t xml:space="preserve"> </w:t>
      </w:r>
      <w:r w:rsidRPr="00CD36E8">
        <w:t>in</w:t>
      </w:r>
      <w:r w:rsidR="00421847">
        <w:t xml:space="preserve"> </w:t>
      </w:r>
      <w:r w:rsidRPr="00CD36E8">
        <w:t>the</w:t>
      </w:r>
      <w:r w:rsidR="00421847">
        <w:t xml:space="preserve"> </w:t>
      </w:r>
      <w:r w:rsidRPr="00CD36E8">
        <w:t>charges</w:t>
      </w:r>
      <w:r w:rsidR="00421847">
        <w:t xml:space="preserve"> </w:t>
      </w:r>
      <w:r w:rsidRPr="00CD36E8">
        <w:t>for</w:t>
      </w:r>
      <w:r w:rsidR="00421847">
        <w:t xml:space="preserve"> </w:t>
      </w:r>
      <w:r w:rsidRPr="00CD36E8">
        <w:t>Professional</w:t>
      </w:r>
      <w:r w:rsidR="00421847">
        <w:t xml:space="preserve"> </w:t>
      </w:r>
      <w:r w:rsidRPr="00CD36E8">
        <w:t>Services</w:t>
      </w:r>
      <w:r w:rsidR="00421847">
        <w:t xml:space="preserve"> </w:t>
      </w:r>
      <w:r w:rsidRPr="00CD36E8">
        <w:t>if</w:t>
      </w:r>
      <w:r w:rsidR="00421847">
        <w:t xml:space="preserve"> </w:t>
      </w:r>
      <w:r w:rsidRPr="00CD36E8">
        <w:t>the</w:t>
      </w:r>
      <w:r w:rsidR="00421847">
        <w:t xml:space="preserve"> </w:t>
      </w:r>
      <w:r w:rsidRPr="00CD36E8">
        <w:t>relevant</w:t>
      </w:r>
      <w:r w:rsidR="00421847">
        <w:t xml:space="preserve"> </w:t>
      </w:r>
      <w:r w:rsidRPr="00E862B5">
        <w:t>travel</w:t>
      </w:r>
      <w:r w:rsidR="00421847">
        <w:t xml:space="preserve"> </w:t>
      </w:r>
      <w:r w:rsidRPr="00E862B5">
        <w:t>is</w:t>
      </w:r>
      <w:r w:rsidR="00421847">
        <w:t xml:space="preserve"> </w:t>
      </w:r>
      <w:r w:rsidRPr="00E862B5">
        <w:t>within</w:t>
      </w:r>
      <w:r w:rsidR="00421847">
        <w:t xml:space="preserve"> </w:t>
      </w:r>
      <w:r w:rsidRPr="00E862B5">
        <w:t>50kms</w:t>
      </w:r>
      <w:r w:rsidR="00421847">
        <w:t xml:space="preserve"> </w:t>
      </w:r>
      <w:r w:rsidRPr="00E862B5">
        <w:t>of</w:t>
      </w:r>
      <w:r w:rsidR="00421847">
        <w:t xml:space="preserve"> </w:t>
      </w:r>
      <w:r w:rsidRPr="00E862B5">
        <w:t>the</w:t>
      </w:r>
      <w:r w:rsidR="00421847">
        <w:t xml:space="preserve"> </w:t>
      </w:r>
      <w:r w:rsidRPr="00E862B5">
        <w:t>CBD</w:t>
      </w:r>
      <w:r w:rsidR="00421847">
        <w:t xml:space="preserve"> </w:t>
      </w:r>
      <w:r w:rsidRPr="00E862B5">
        <w:t>of</w:t>
      </w:r>
      <w:r w:rsidR="00421847">
        <w:t xml:space="preserve"> </w:t>
      </w:r>
      <w:r w:rsidRPr="00E862B5">
        <w:t>Sydney,</w:t>
      </w:r>
      <w:r w:rsidR="00421847">
        <w:t xml:space="preserve"> </w:t>
      </w:r>
      <w:proofErr w:type="gramStart"/>
      <w:r w:rsidRPr="00E862B5">
        <w:t>Melbourne</w:t>
      </w:r>
      <w:proofErr w:type="gramEnd"/>
      <w:r w:rsidR="00421847">
        <w:t xml:space="preserve"> </w:t>
      </w:r>
      <w:r w:rsidRPr="00E862B5">
        <w:t>or</w:t>
      </w:r>
      <w:r w:rsidR="00421847">
        <w:t xml:space="preserve"> </w:t>
      </w:r>
      <w:r w:rsidRPr="00E862B5">
        <w:t>Brisbane.</w:t>
      </w:r>
      <w:r w:rsidR="00421847">
        <w:t xml:space="preserve">  </w:t>
      </w:r>
      <w:r w:rsidRPr="00E862B5">
        <w:t>In</w:t>
      </w:r>
      <w:r w:rsidR="00421847">
        <w:t xml:space="preserve"> </w:t>
      </w:r>
      <w:r w:rsidRPr="00E862B5">
        <w:t>all</w:t>
      </w:r>
      <w:r w:rsidR="00421847">
        <w:t xml:space="preserve"> </w:t>
      </w:r>
      <w:r w:rsidRPr="00E862B5">
        <w:t>other</w:t>
      </w:r>
      <w:r w:rsidR="00421847">
        <w:t xml:space="preserve"> </w:t>
      </w:r>
      <w:r w:rsidRPr="00E862B5">
        <w:t>cases,</w:t>
      </w:r>
      <w:r w:rsidR="00421847">
        <w:t xml:space="preserve"> </w:t>
      </w:r>
      <w:r w:rsidRPr="00E862B5">
        <w:t>we</w:t>
      </w:r>
      <w:r w:rsidR="00421847">
        <w:t xml:space="preserve"> </w:t>
      </w:r>
      <w:r w:rsidRPr="00E862B5">
        <w:t>will</w:t>
      </w:r>
      <w:r w:rsidR="00421847">
        <w:t xml:space="preserve"> </w:t>
      </w:r>
      <w:r w:rsidRPr="00E862B5">
        <w:t>charge</w:t>
      </w:r>
      <w:r w:rsidR="00421847">
        <w:t xml:space="preserve"> </w:t>
      </w:r>
      <w:r w:rsidRPr="00E862B5">
        <w:t>you</w:t>
      </w:r>
      <w:r w:rsidR="00421847">
        <w:t xml:space="preserve"> </w:t>
      </w:r>
      <w:r w:rsidRPr="00E862B5">
        <w:t>for</w:t>
      </w:r>
      <w:r w:rsidR="00421847">
        <w:t xml:space="preserve"> </w:t>
      </w:r>
      <w:r w:rsidRPr="00E862B5">
        <w:t>travel</w:t>
      </w:r>
      <w:r w:rsidR="00421847">
        <w:t xml:space="preserve"> </w:t>
      </w:r>
      <w:r w:rsidRPr="00E862B5">
        <w:t>and</w:t>
      </w:r>
      <w:r w:rsidR="00421847">
        <w:t xml:space="preserve"> </w:t>
      </w:r>
      <w:r w:rsidRPr="00E862B5">
        <w:t>other</w:t>
      </w:r>
      <w:r w:rsidR="00421847">
        <w:t xml:space="preserve"> </w:t>
      </w:r>
      <w:r w:rsidRPr="00E862B5">
        <w:t>reasonable</w:t>
      </w:r>
      <w:r w:rsidR="00421847">
        <w:t xml:space="preserve"> </w:t>
      </w:r>
      <w:r w:rsidRPr="00E862B5">
        <w:t>expenses</w:t>
      </w:r>
      <w:r w:rsidR="00421847">
        <w:t xml:space="preserve"> </w:t>
      </w:r>
      <w:r w:rsidRPr="00E862B5">
        <w:t>and</w:t>
      </w:r>
      <w:r w:rsidR="00421847">
        <w:t xml:space="preserve"> </w:t>
      </w:r>
      <w:r w:rsidRPr="00E862B5">
        <w:t>we</w:t>
      </w:r>
      <w:r w:rsidR="00421847">
        <w:t xml:space="preserve"> </w:t>
      </w:r>
      <w:r w:rsidRPr="00E862B5">
        <w:t>will</w:t>
      </w:r>
      <w:r w:rsidR="00421847">
        <w:t xml:space="preserve"> </w:t>
      </w:r>
      <w:r w:rsidRPr="00E862B5">
        <w:t>provide</w:t>
      </w:r>
      <w:r w:rsidR="00421847">
        <w:t xml:space="preserve"> </w:t>
      </w:r>
      <w:r w:rsidRPr="00E862B5">
        <w:t>you</w:t>
      </w:r>
      <w:r w:rsidR="00421847">
        <w:t xml:space="preserve"> </w:t>
      </w:r>
      <w:r w:rsidRPr="00E862B5">
        <w:t>with</w:t>
      </w:r>
      <w:r w:rsidR="00421847">
        <w:t xml:space="preserve"> </w:t>
      </w:r>
      <w:r w:rsidRPr="00E862B5">
        <w:t>a</w:t>
      </w:r>
      <w:r w:rsidR="00421847">
        <w:t xml:space="preserve"> </w:t>
      </w:r>
      <w:r w:rsidRPr="00E862B5">
        <w:t>quotation.</w:t>
      </w:r>
      <w:r w:rsidR="00421847">
        <w:t xml:space="preserve"> </w:t>
      </w:r>
      <w:r w:rsidRPr="00E862B5">
        <w:t>Details</w:t>
      </w:r>
      <w:r w:rsidR="00421847">
        <w:t xml:space="preserve"> </w:t>
      </w:r>
      <w:r w:rsidRPr="00E862B5">
        <w:t>of</w:t>
      </w:r>
      <w:r w:rsidR="00421847">
        <w:t xml:space="preserve"> </w:t>
      </w:r>
      <w:r w:rsidRPr="00E862B5">
        <w:t>any</w:t>
      </w:r>
      <w:r w:rsidR="00421847">
        <w:t xml:space="preserve"> </w:t>
      </w:r>
      <w:r w:rsidRPr="00E862B5">
        <w:t>travel</w:t>
      </w:r>
      <w:r w:rsidR="00421847">
        <w:t xml:space="preserve"> </w:t>
      </w:r>
      <w:r w:rsidRPr="00E862B5">
        <w:t>charges</w:t>
      </w:r>
      <w:r w:rsidR="00421847">
        <w:t xml:space="preserve"> </w:t>
      </w:r>
      <w:r w:rsidRPr="00E862B5">
        <w:t>will</w:t>
      </w:r>
      <w:r w:rsidR="00421847">
        <w:t xml:space="preserve"> </w:t>
      </w:r>
      <w:r w:rsidRPr="00E862B5">
        <w:t>be</w:t>
      </w:r>
      <w:r w:rsidR="00421847">
        <w:t xml:space="preserve"> </w:t>
      </w:r>
      <w:r w:rsidRPr="00E862B5">
        <w:t>set</w:t>
      </w:r>
      <w:r w:rsidR="00421847">
        <w:t xml:space="preserve"> </w:t>
      </w:r>
      <w:r w:rsidRPr="00E862B5">
        <w:t>out</w:t>
      </w:r>
      <w:r w:rsidR="00421847">
        <w:t xml:space="preserve"> </w:t>
      </w:r>
      <w:r w:rsidRPr="00E862B5">
        <w:t>in</w:t>
      </w:r>
      <w:r w:rsidR="00421847">
        <w:t xml:space="preserve"> </w:t>
      </w:r>
      <w:r w:rsidRPr="00E862B5">
        <w:t>your</w:t>
      </w:r>
      <w:r w:rsidR="00421847">
        <w:t xml:space="preserve"> </w:t>
      </w:r>
      <w:r w:rsidRPr="00E862B5">
        <w:t>Application</w:t>
      </w:r>
      <w:r w:rsidR="00421847">
        <w:t xml:space="preserve"> </w:t>
      </w:r>
      <w:r w:rsidRPr="00E862B5">
        <w:t>Form</w:t>
      </w:r>
      <w:r w:rsidR="00421847">
        <w:t xml:space="preserve"> </w:t>
      </w:r>
      <w:r w:rsidRPr="00E862B5">
        <w:t>or</w:t>
      </w:r>
      <w:r w:rsidR="00421847">
        <w:t xml:space="preserve"> </w:t>
      </w:r>
      <w:r w:rsidRPr="00E862B5">
        <w:t>in</w:t>
      </w:r>
      <w:r w:rsidR="00421847">
        <w:t xml:space="preserve"> </w:t>
      </w:r>
      <w:r w:rsidRPr="00E862B5">
        <w:t>your</w:t>
      </w:r>
      <w:r w:rsidR="00421847">
        <w:t xml:space="preserve"> </w:t>
      </w:r>
      <w:r w:rsidRPr="00E862B5">
        <w:t>separate</w:t>
      </w:r>
      <w:r w:rsidR="00421847">
        <w:t xml:space="preserve"> </w:t>
      </w:r>
      <w:r w:rsidRPr="00E862B5">
        <w:t>agreement</w:t>
      </w:r>
      <w:r w:rsidR="00421847">
        <w:t xml:space="preserve"> </w:t>
      </w:r>
      <w:r w:rsidRPr="00E862B5">
        <w:t>with</w:t>
      </w:r>
      <w:r w:rsidR="00421847">
        <w:t xml:space="preserve"> </w:t>
      </w:r>
      <w:r w:rsidRPr="00E862B5">
        <w:t>us.</w:t>
      </w:r>
    </w:p>
    <w:p w14:paraId="63B0926B" w14:textId="0E499C55" w:rsidR="00FC6EC7" w:rsidRPr="00FC4C8E" w:rsidRDefault="00FC6EC7" w:rsidP="00FC6EC7">
      <w:pPr>
        <w:pStyle w:val="ModifiedListParagraph"/>
      </w:pPr>
      <w:r w:rsidRPr="00FC4C8E">
        <w:t>You</w:t>
      </w:r>
      <w:r w:rsidR="00421847">
        <w:t xml:space="preserve"> </w:t>
      </w:r>
      <w:r w:rsidRPr="00FC4C8E">
        <w:t>must</w:t>
      </w:r>
      <w:r w:rsidR="00421847">
        <w:t xml:space="preserve"> </w:t>
      </w:r>
      <w:r w:rsidRPr="00FC4C8E">
        <w:t>work</w:t>
      </w:r>
      <w:r w:rsidR="00421847">
        <w:t xml:space="preserve"> </w:t>
      </w:r>
      <w:r w:rsidRPr="00FC4C8E">
        <w:t>with</w:t>
      </w:r>
      <w:r w:rsidR="00421847">
        <w:t xml:space="preserve"> </w:t>
      </w:r>
      <w:r w:rsidRPr="00FC4C8E">
        <w:t>our</w:t>
      </w:r>
      <w:r w:rsidR="00421847">
        <w:t xml:space="preserve"> </w:t>
      </w:r>
      <w:r>
        <w:t>Professional</w:t>
      </w:r>
      <w:r w:rsidR="00421847">
        <w:t xml:space="preserve"> </w:t>
      </w:r>
      <w:r>
        <w:t>Services</w:t>
      </w:r>
      <w:r w:rsidR="00421847">
        <w:t xml:space="preserve"> </w:t>
      </w:r>
      <w:r w:rsidRPr="00FC4C8E">
        <w:t>team</w:t>
      </w:r>
      <w:r w:rsidR="00421847">
        <w:t xml:space="preserve"> </w:t>
      </w:r>
      <w:r w:rsidRPr="00FC4C8E">
        <w:t>to</w:t>
      </w:r>
      <w:r w:rsidR="00421847">
        <w:t xml:space="preserve"> </w:t>
      </w:r>
      <w:r w:rsidRPr="00FC4C8E">
        <w:t>determine</w:t>
      </w:r>
      <w:r w:rsidR="00421847">
        <w:t xml:space="preserve"> </w:t>
      </w:r>
      <w:r>
        <w:t>any</w:t>
      </w:r>
      <w:r w:rsidR="00421847">
        <w:t xml:space="preserve"> </w:t>
      </w:r>
      <w:r w:rsidRPr="00FC4C8E">
        <w:t>start-up</w:t>
      </w:r>
      <w:r w:rsidR="00421847">
        <w:t xml:space="preserve"> </w:t>
      </w:r>
      <w:r w:rsidRPr="00FC4C8E">
        <w:t>and</w:t>
      </w:r>
      <w:r w:rsidR="00421847">
        <w:t xml:space="preserve"> </w:t>
      </w:r>
      <w:r w:rsidRPr="00FC4C8E">
        <w:t>training</w:t>
      </w:r>
      <w:r w:rsidR="00421847">
        <w:t xml:space="preserve"> </w:t>
      </w:r>
      <w:r w:rsidRPr="00FC4C8E">
        <w:t>requirements</w:t>
      </w:r>
      <w:r w:rsidR="00421847">
        <w:t xml:space="preserve"> </w:t>
      </w:r>
      <w:r w:rsidRPr="00FC4C8E">
        <w:t>for</w:t>
      </w:r>
      <w:r w:rsidR="00421847">
        <w:t xml:space="preserve"> </w:t>
      </w:r>
      <w:r w:rsidRPr="00FC4C8E">
        <w:t>your</w:t>
      </w:r>
      <w:r w:rsidR="00421847">
        <w:t xml:space="preserve"> </w:t>
      </w:r>
      <w:proofErr w:type="spellStart"/>
      <w:r>
        <w:t>PureEngage</w:t>
      </w:r>
      <w:proofErr w:type="spellEnd"/>
      <w:r w:rsidR="00421847">
        <w:t xml:space="preserve"> </w:t>
      </w:r>
      <w:r>
        <w:t>S</w:t>
      </w:r>
      <w:r w:rsidRPr="00FC4C8E">
        <w:t>ervice.</w:t>
      </w:r>
    </w:p>
    <w:p w14:paraId="07EDF7F4" w14:textId="55F23A21" w:rsidR="00FC6EC7" w:rsidRPr="00FC4C8E" w:rsidRDefault="00FC6EC7" w:rsidP="00FC6EC7">
      <w:pPr>
        <w:pStyle w:val="ModifiedListParagraph"/>
      </w:pPr>
      <w:r w:rsidRPr="00FC4C8E">
        <w:t>Start-up</w:t>
      </w:r>
      <w:r w:rsidR="00421847">
        <w:t xml:space="preserve"> </w:t>
      </w:r>
      <w:r w:rsidRPr="00FC4C8E">
        <w:t>and</w:t>
      </w:r>
      <w:r w:rsidR="00421847">
        <w:t xml:space="preserve"> </w:t>
      </w:r>
      <w:r w:rsidRPr="00FC4C8E">
        <w:t>training</w:t>
      </w:r>
      <w:r w:rsidR="00421847">
        <w:t xml:space="preserve"> </w:t>
      </w:r>
      <w:r>
        <w:t>Professional</w:t>
      </w:r>
      <w:r w:rsidR="00421847">
        <w:t xml:space="preserve"> </w:t>
      </w:r>
      <w:r>
        <w:t>Services</w:t>
      </w:r>
      <w:r w:rsidR="00421847">
        <w:t xml:space="preserve"> </w:t>
      </w:r>
      <w:r w:rsidRPr="00FC4C8E">
        <w:t>time</w:t>
      </w:r>
      <w:r w:rsidR="00421847">
        <w:t xml:space="preserve"> </w:t>
      </w:r>
      <w:r w:rsidRPr="00FC4C8E">
        <w:t>may</w:t>
      </w:r>
      <w:r w:rsidR="00421847">
        <w:t xml:space="preserve"> </w:t>
      </w:r>
      <w:r w:rsidRPr="00FC4C8E">
        <w:t>be</w:t>
      </w:r>
      <w:r w:rsidR="00421847">
        <w:t xml:space="preserve"> </w:t>
      </w:r>
      <w:r w:rsidRPr="00FC4C8E">
        <w:t>allocated</w:t>
      </w:r>
      <w:r w:rsidR="00421847">
        <w:t xml:space="preserve"> </w:t>
      </w:r>
      <w:r w:rsidRPr="00FC4C8E">
        <w:t>amongst</w:t>
      </w:r>
      <w:r w:rsidR="00421847">
        <w:t xml:space="preserve"> </w:t>
      </w:r>
      <w:r w:rsidRPr="00FC4C8E">
        <w:t>the</w:t>
      </w:r>
      <w:r w:rsidR="00421847">
        <w:t xml:space="preserve"> </w:t>
      </w:r>
      <w:r w:rsidRPr="00FC4C8E">
        <w:t>following</w:t>
      </w:r>
      <w:r w:rsidR="00421847">
        <w:t xml:space="preserve"> </w:t>
      </w:r>
      <w:r>
        <w:t>Professional</w:t>
      </w:r>
      <w:r w:rsidR="00421847">
        <w:t xml:space="preserve"> </w:t>
      </w:r>
      <w:r>
        <w:t>Services</w:t>
      </w:r>
      <w:r w:rsidRPr="00FC4C8E">
        <w:t>:</w:t>
      </w:r>
    </w:p>
    <w:p w14:paraId="4F4E0064" w14:textId="6FEECD9A" w:rsidR="00FC6EC7" w:rsidRPr="00FC4C8E" w:rsidRDefault="00FC6EC7" w:rsidP="00FC6EC7">
      <w:pPr>
        <w:pStyle w:val="ModifiedListParagraphlistlevel3"/>
      </w:pPr>
      <w:r w:rsidRPr="00FC4C8E">
        <w:t>administration</w:t>
      </w:r>
      <w:r w:rsidR="00421847">
        <w:t xml:space="preserve"> </w:t>
      </w:r>
      <w:r w:rsidRPr="00FC4C8E">
        <w:t>consulting</w:t>
      </w:r>
      <w:r w:rsidR="00421847">
        <w:t xml:space="preserve"> </w:t>
      </w:r>
      <w:r w:rsidRPr="00FC4C8E">
        <w:t>and</w:t>
      </w:r>
      <w:r w:rsidR="00421847">
        <w:t xml:space="preserve"> </w:t>
      </w:r>
      <w:proofErr w:type="gramStart"/>
      <w:r w:rsidRPr="00FC4C8E">
        <w:t>configuration;</w:t>
      </w:r>
      <w:proofErr w:type="gramEnd"/>
    </w:p>
    <w:p w14:paraId="7E71D15E" w14:textId="4F7FFD6E" w:rsidR="00FC6EC7" w:rsidRPr="00FC4C8E" w:rsidRDefault="00FC6EC7" w:rsidP="00FC6EC7">
      <w:pPr>
        <w:pStyle w:val="ModifiedListParagraphlistlevel3"/>
      </w:pPr>
      <w:r w:rsidRPr="00FC4C8E">
        <w:t>user</w:t>
      </w:r>
      <w:r w:rsidR="00421847">
        <w:t xml:space="preserve"> </w:t>
      </w:r>
      <w:r w:rsidRPr="00FC4C8E">
        <w:t>training;</w:t>
      </w:r>
      <w:r w:rsidR="00421847">
        <w:t xml:space="preserve"> </w:t>
      </w:r>
      <w:r w:rsidRPr="00FC4C8E">
        <w:t>and</w:t>
      </w:r>
    </w:p>
    <w:p w14:paraId="6F7A0991" w14:textId="06C75435" w:rsidR="00FC6EC7" w:rsidRPr="00FC4C8E" w:rsidRDefault="00FC6EC7" w:rsidP="00FC6EC7">
      <w:pPr>
        <w:pStyle w:val="ModifiedListParagraphlistlevel3"/>
      </w:pPr>
      <w:r w:rsidRPr="00FC4C8E">
        <w:t>training</w:t>
      </w:r>
      <w:r w:rsidR="00421847">
        <w:t xml:space="preserve"> </w:t>
      </w:r>
      <w:r w:rsidRPr="00FC4C8E">
        <w:t>the</w:t>
      </w:r>
      <w:r w:rsidR="00421847">
        <w:t xml:space="preserve"> </w:t>
      </w:r>
      <w:r w:rsidRPr="00FC4C8E">
        <w:t>trainer.</w:t>
      </w:r>
    </w:p>
    <w:p w14:paraId="37CDFAC9" w14:textId="71951B2D" w:rsidR="00FC6EC7" w:rsidRDefault="00FC6EC7" w:rsidP="00FC6EC7">
      <w:pPr>
        <w:pStyle w:val="ModifiedListParagraph"/>
      </w:pPr>
      <w:r w:rsidRPr="00FC4C8E">
        <w:t>We</w:t>
      </w:r>
      <w:r w:rsidR="00421847">
        <w:t xml:space="preserve"> </w:t>
      </w:r>
      <w:r w:rsidRPr="00FC4C8E">
        <w:t>will</w:t>
      </w:r>
      <w:r w:rsidR="00421847">
        <w:t xml:space="preserve"> </w:t>
      </w:r>
      <w:r w:rsidRPr="00FC4C8E">
        <w:t>give</w:t>
      </w:r>
      <w:r w:rsidR="00421847">
        <w:t xml:space="preserve"> </w:t>
      </w:r>
      <w:r w:rsidRPr="00FC4C8E">
        <w:t>you</w:t>
      </w:r>
      <w:r w:rsidR="00421847">
        <w:t xml:space="preserve"> </w:t>
      </w:r>
      <w:r w:rsidRPr="00FC4C8E">
        <w:t>a</w:t>
      </w:r>
      <w:r w:rsidR="00421847">
        <w:t xml:space="preserve"> </w:t>
      </w:r>
      <w:r w:rsidRPr="00FC4C8E">
        <w:t>quotation</w:t>
      </w:r>
      <w:r w:rsidR="00421847">
        <w:t xml:space="preserve"> </w:t>
      </w:r>
      <w:r w:rsidRPr="00FC4C8E">
        <w:t>for</w:t>
      </w:r>
      <w:r w:rsidR="00421847">
        <w:t xml:space="preserve"> </w:t>
      </w:r>
      <w:r w:rsidRPr="00FC4C8E">
        <w:t>start-up</w:t>
      </w:r>
      <w:r w:rsidR="00421847">
        <w:t xml:space="preserve"> </w:t>
      </w:r>
      <w:r w:rsidRPr="00FC4C8E">
        <w:t>and</w:t>
      </w:r>
      <w:r w:rsidR="00421847">
        <w:t xml:space="preserve"> </w:t>
      </w:r>
      <w:r w:rsidRPr="00FC4C8E">
        <w:t>training</w:t>
      </w:r>
      <w:r w:rsidR="00421847">
        <w:t xml:space="preserve"> </w:t>
      </w:r>
      <w:r>
        <w:t>Professional</w:t>
      </w:r>
      <w:r w:rsidR="00421847">
        <w:t xml:space="preserve"> </w:t>
      </w:r>
      <w:r>
        <w:t>Services</w:t>
      </w:r>
      <w:r w:rsidRPr="00FC4C8E">
        <w:t>.</w:t>
      </w:r>
    </w:p>
    <w:p w14:paraId="741AB547" w14:textId="7902BFFF" w:rsidR="00FC6EC7" w:rsidRPr="000863C7" w:rsidRDefault="00FC6EC7" w:rsidP="00F737DC">
      <w:pPr>
        <w:pStyle w:val="Heading3"/>
      </w:pPr>
      <w:bookmarkStart w:id="93" w:name="_Toc259176251"/>
      <w:r w:rsidRPr="00FC4C8E">
        <w:t>Additional</w:t>
      </w:r>
      <w:r w:rsidR="00421847">
        <w:t xml:space="preserve"> </w:t>
      </w:r>
      <w:r>
        <w:t>Professional</w:t>
      </w:r>
      <w:r w:rsidR="00421847">
        <w:t xml:space="preserve"> </w:t>
      </w:r>
      <w:r>
        <w:t>Services</w:t>
      </w:r>
      <w:bookmarkEnd w:id="93"/>
    </w:p>
    <w:p w14:paraId="3FA950D7" w14:textId="66FA7783" w:rsidR="00FC6EC7" w:rsidRPr="00FC4C8E" w:rsidRDefault="00FC6EC7" w:rsidP="00FC6EC7">
      <w:pPr>
        <w:pStyle w:val="ModifiedListParagraph"/>
      </w:pPr>
      <w:r w:rsidRPr="00FC4C8E">
        <w:t>Additional</w:t>
      </w:r>
      <w:r w:rsidR="00421847">
        <w:t xml:space="preserve"> </w:t>
      </w:r>
      <w:r w:rsidRPr="00FC4C8E">
        <w:t>on-site</w:t>
      </w:r>
      <w:r w:rsidR="00421847">
        <w:t xml:space="preserve"> </w:t>
      </w:r>
      <w:r>
        <w:t>Professional</w:t>
      </w:r>
      <w:r w:rsidR="00421847">
        <w:t xml:space="preserve"> </w:t>
      </w:r>
      <w:r>
        <w:t>Services</w:t>
      </w:r>
      <w:r w:rsidR="00421847">
        <w:t xml:space="preserve"> </w:t>
      </w:r>
      <w:r w:rsidRPr="00FC4C8E">
        <w:t>and</w:t>
      </w:r>
      <w:r w:rsidR="00421847">
        <w:t xml:space="preserve"> </w:t>
      </w:r>
      <w:r w:rsidRPr="00FC4C8E">
        <w:t>remote</w:t>
      </w:r>
      <w:r w:rsidR="00421847">
        <w:t xml:space="preserve"> </w:t>
      </w:r>
      <w:r>
        <w:t>Professional</w:t>
      </w:r>
      <w:r w:rsidR="00421847">
        <w:t xml:space="preserve"> </w:t>
      </w:r>
      <w:r>
        <w:t>Services</w:t>
      </w:r>
      <w:r w:rsidR="00421847">
        <w:t xml:space="preserve"> </w:t>
      </w:r>
      <w:r w:rsidRPr="00FC4C8E">
        <w:t>we</w:t>
      </w:r>
      <w:r w:rsidR="00421847">
        <w:t xml:space="preserve"> </w:t>
      </w:r>
      <w:r w:rsidRPr="00FC4C8E">
        <w:t>can</w:t>
      </w:r>
      <w:r w:rsidR="00421847">
        <w:t xml:space="preserve"> </w:t>
      </w:r>
      <w:r w:rsidRPr="00FC4C8E">
        <w:t>provide</w:t>
      </w:r>
      <w:r w:rsidR="00421847">
        <w:t xml:space="preserve"> </w:t>
      </w:r>
      <w:r w:rsidRPr="00FC4C8E">
        <w:t>include:</w:t>
      </w:r>
    </w:p>
    <w:p w14:paraId="5D8F1F3F" w14:textId="58FE657B" w:rsidR="00FC6EC7" w:rsidRPr="00FC4C8E" w:rsidRDefault="00FC6EC7" w:rsidP="00FC6EC7">
      <w:pPr>
        <w:pStyle w:val="ModifiedListParagraphlistlevel3"/>
      </w:pPr>
      <w:r w:rsidRPr="00FC4C8E">
        <w:t>project</w:t>
      </w:r>
      <w:r w:rsidR="00421847">
        <w:t xml:space="preserve"> </w:t>
      </w:r>
      <w:proofErr w:type="gramStart"/>
      <w:r w:rsidRPr="00FC4C8E">
        <w:t>management;</w:t>
      </w:r>
      <w:proofErr w:type="gramEnd"/>
    </w:p>
    <w:p w14:paraId="56AE973E" w14:textId="77777777" w:rsidR="00FC6EC7" w:rsidRDefault="00FC6EC7" w:rsidP="00FC6EC7">
      <w:pPr>
        <w:pStyle w:val="ModifiedListParagraphlistlevel3"/>
        <w:sectPr w:rsidR="00FC6EC7" w:rsidSect="00D23017">
          <w:pgSz w:w="12240" w:h="15840" w:code="1"/>
          <w:pgMar w:top="1440" w:right="1440" w:bottom="1440" w:left="1440" w:header="432" w:footer="432" w:gutter="0"/>
          <w:cols w:space="720"/>
          <w:docGrid w:linePitch="360"/>
        </w:sectPr>
      </w:pPr>
      <w:r w:rsidRPr="00FC4C8E">
        <w:t>design;</w:t>
      </w:r>
    </w:p>
    <w:p w14:paraId="02ECF9D2" w14:textId="77777777" w:rsidR="00FC6EC7" w:rsidRPr="00FC4C8E" w:rsidRDefault="00FC6EC7" w:rsidP="00FC6EC7">
      <w:pPr>
        <w:pStyle w:val="ModifiedListParagraphlistlevel3"/>
      </w:pPr>
      <w:proofErr w:type="gramStart"/>
      <w:r w:rsidRPr="00FC4C8E">
        <w:t>consulting;</w:t>
      </w:r>
      <w:proofErr w:type="gramEnd"/>
    </w:p>
    <w:p w14:paraId="5838AE07" w14:textId="27342791" w:rsidR="00FC6EC7" w:rsidRPr="00E862B5" w:rsidRDefault="00FC6EC7" w:rsidP="00FC6EC7">
      <w:pPr>
        <w:pStyle w:val="ModifiedListParagraphlistlevel3"/>
      </w:pPr>
      <w:proofErr w:type="gramStart"/>
      <w:r w:rsidRPr="00E862B5">
        <w:t>training;</w:t>
      </w:r>
      <w:proofErr w:type="gramEnd"/>
      <w:r w:rsidR="00421847">
        <w:t xml:space="preserve"> </w:t>
      </w:r>
    </w:p>
    <w:p w14:paraId="117919FD" w14:textId="3849EFD8" w:rsidR="00FC6EC7" w:rsidRPr="00E862B5" w:rsidRDefault="00FC6EC7" w:rsidP="00FC6EC7">
      <w:pPr>
        <w:pStyle w:val="ModifiedListParagraphlistlevel3"/>
      </w:pPr>
      <w:r w:rsidRPr="00E862B5">
        <w:t>documentation</w:t>
      </w:r>
      <w:r w:rsidR="00421847">
        <w:t xml:space="preserve"> </w:t>
      </w:r>
      <w:r w:rsidRPr="00E862B5">
        <w:t>advice</w:t>
      </w:r>
      <w:r w:rsidR="00421847">
        <w:t xml:space="preserve"> </w:t>
      </w:r>
      <w:r w:rsidRPr="00E862B5">
        <w:t>and</w:t>
      </w:r>
      <w:r w:rsidR="00421847">
        <w:t xml:space="preserve"> </w:t>
      </w:r>
      <w:r w:rsidRPr="00E862B5">
        <w:t>production;</w:t>
      </w:r>
      <w:r w:rsidR="00421847">
        <w:t xml:space="preserve"> </w:t>
      </w:r>
      <w:r w:rsidRPr="00E862B5">
        <w:t>and</w:t>
      </w:r>
    </w:p>
    <w:p w14:paraId="6DE6C86A" w14:textId="4EF2D5BA" w:rsidR="00FC6EC7" w:rsidRPr="00E862B5" w:rsidRDefault="00FC6EC7" w:rsidP="00FC6EC7">
      <w:pPr>
        <w:pStyle w:val="ModifiedListParagraphlistlevel3"/>
      </w:pPr>
      <w:r w:rsidRPr="00E862B5">
        <w:t>ongoing</w:t>
      </w:r>
      <w:r w:rsidR="00421847">
        <w:t xml:space="preserve"> </w:t>
      </w:r>
      <w:r w:rsidRPr="00E862B5">
        <w:t>management</w:t>
      </w:r>
      <w:r w:rsidR="00421847">
        <w:t xml:space="preserve"> </w:t>
      </w:r>
      <w:r w:rsidRPr="00E862B5">
        <w:t>of</w:t>
      </w:r>
      <w:r w:rsidR="00421847">
        <w:t xml:space="preserve"> </w:t>
      </w:r>
      <w:r w:rsidRPr="00E862B5">
        <w:t>your</w:t>
      </w:r>
      <w:r w:rsidR="00421847">
        <w:t xml:space="preserve"> </w:t>
      </w:r>
      <w:proofErr w:type="spellStart"/>
      <w:r>
        <w:t>PureEngage</w:t>
      </w:r>
      <w:proofErr w:type="spellEnd"/>
      <w:r w:rsidR="00421847">
        <w:t xml:space="preserve"> </w:t>
      </w:r>
      <w:r w:rsidRPr="00E862B5">
        <w:t>Service.</w:t>
      </w:r>
    </w:p>
    <w:p w14:paraId="49A36B9D" w14:textId="384CE2EF" w:rsidR="00FC6EC7" w:rsidRPr="00E862B5" w:rsidRDefault="00FC6EC7" w:rsidP="00FC6EC7">
      <w:pPr>
        <w:pStyle w:val="ModifiedListParagraph"/>
      </w:pPr>
      <w:r w:rsidRPr="00E862B5">
        <w:t>We</w:t>
      </w:r>
      <w:r w:rsidR="00421847">
        <w:t xml:space="preserve"> </w:t>
      </w:r>
      <w:r w:rsidRPr="00E862B5">
        <w:t>will</w:t>
      </w:r>
      <w:r w:rsidR="00421847">
        <w:t xml:space="preserve"> </w:t>
      </w:r>
      <w:r w:rsidRPr="00E862B5">
        <w:t>give</w:t>
      </w:r>
      <w:r w:rsidR="00421847">
        <w:t xml:space="preserve"> </w:t>
      </w:r>
      <w:r w:rsidRPr="00E862B5">
        <w:t>you</w:t>
      </w:r>
      <w:r w:rsidR="00421847">
        <w:t xml:space="preserve"> </w:t>
      </w:r>
      <w:r w:rsidRPr="00E862B5">
        <w:t>a</w:t>
      </w:r>
      <w:r w:rsidR="00421847">
        <w:t xml:space="preserve"> </w:t>
      </w:r>
      <w:r w:rsidRPr="00E862B5">
        <w:t>quotation</w:t>
      </w:r>
      <w:r w:rsidR="00421847">
        <w:t xml:space="preserve"> </w:t>
      </w:r>
      <w:r w:rsidRPr="00E862B5">
        <w:t>if</w:t>
      </w:r>
      <w:r w:rsidR="00421847">
        <w:t xml:space="preserve"> </w:t>
      </w:r>
      <w:r w:rsidRPr="00E862B5">
        <w:t>you</w:t>
      </w:r>
      <w:r w:rsidR="00421847">
        <w:t xml:space="preserve"> </w:t>
      </w:r>
      <w:r w:rsidRPr="00E862B5">
        <w:t>request</w:t>
      </w:r>
      <w:r w:rsidR="00421847">
        <w:t xml:space="preserve"> </w:t>
      </w:r>
      <w:r w:rsidRPr="00E862B5">
        <w:t>additional</w:t>
      </w:r>
      <w:r w:rsidR="00421847">
        <w:t xml:space="preserve"> </w:t>
      </w:r>
      <w:r w:rsidRPr="00E862B5">
        <w:t>Professional</w:t>
      </w:r>
      <w:r w:rsidR="00421847">
        <w:t xml:space="preserve"> </w:t>
      </w:r>
      <w:r w:rsidRPr="00E862B5">
        <w:t>Services.</w:t>
      </w:r>
    </w:p>
    <w:p w14:paraId="1D644F76" w14:textId="3A131E79" w:rsidR="00FC6EC7" w:rsidRPr="00E862B5" w:rsidRDefault="00FC6EC7" w:rsidP="00FC6EC7">
      <w:pPr>
        <w:pStyle w:val="ModifiedListParagraph"/>
      </w:pPr>
      <w:r w:rsidRPr="00E862B5">
        <w:t>The</w:t>
      </w:r>
      <w:r w:rsidR="00421847">
        <w:t xml:space="preserve"> </w:t>
      </w:r>
      <w:r w:rsidRPr="00E862B5">
        <w:t>Professional</w:t>
      </w:r>
      <w:r w:rsidR="00421847">
        <w:t xml:space="preserve"> </w:t>
      </w:r>
      <w:r w:rsidRPr="00E862B5">
        <w:t>Services</w:t>
      </w:r>
      <w:r w:rsidR="00421847">
        <w:t xml:space="preserve"> </w:t>
      </w:r>
      <w:r w:rsidRPr="00E862B5">
        <w:t>will</w:t>
      </w:r>
      <w:r w:rsidR="00421847">
        <w:t xml:space="preserve"> </w:t>
      </w:r>
      <w:r w:rsidRPr="00E862B5">
        <w:t>be</w:t>
      </w:r>
      <w:r w:rsidR="00421847">
        <w:t xml:space="preserve"> </w:t>
      </w:r>
      <w:r w:rsidRPr="00E862B5">
        <w:t>set</w:t>
      </w:r>
      <w:r w:rsidR="00421847">
        <w:t xml:space="preserve"> </w:t>
      </w:r>
      <w:r w:rsidRPr="00E862B5">
        <w:t>out</w:t>
      </w:r>
      <w:r w:rsidR="00421847">
        <w:t xml:space="preserve"> </w:t>
      </w:r>
      <w:r w:rsidRPr="00E862B5">
        <w:t>in</w:t>
      </w:r>
      <w:r w:rsidR="00421847">
        <w:t xml:space="preserve"> </w:t>
      </w:r>
      <w:r w:rsidRPr="00E862B5">
        <w:t>your</w:t>
      </w:r>
      <w:r w:rsidR="00421847">
        <w:t xml:space="preserve"> </w:t>
      </w:r>
      <w:r w:rsidRPr="00E862B5">
        <w:t>Application</w:t>
      </w:r>
      <w:r w:rsidR="00421847">
        <w:t xml:space="preserve"> </w:t>
      </w:r>
      <w:r w:rsidRPr="00E862B5">
        <w:t>Form</w:t>
      </w:r>
      <w:r w:rsidR="00421847">
        <w:t xml:space="preserve"> </w:t>
      </w:r>
      <w:r w:rsidRPr="00E862B5">
        <w:t>or</w:t>
      </w:r>
      <w:r w:rsidR="00421847">
        <w:t xml:space="preserve"> </w:t>
      </w:r>
      <w:r w:rsidRPr="00E862B5">
        <w:t>your</w:t>
      </w:r>
      <w:r w:rsidR="00421847">
        <w:t xml:space="preserve"> </w:t>
      </w:r>
      <w:r w:rsidRPr="00E862B5">
        <w:t>separate</w:t>
      </w:r>
      <w:r w:rsidR="00421847">
        <w:t xml:space="preserve"> </w:t>
      </w:r>
      <w:r w:rsidRPr="00E862B5">
        <w:t>agreement</w:t>
      </w:r>
      <w:r w:rsidR="00421847">
        <w:t xml:space="preserve"> </w:t>
      </w:r>
      <w:r w:rsidRPr="00E862B5">
        <w:t>with</w:t>
      </w:r>
      <w:r w:rsidR="00421847">
        <w:t xml:space="preserve"> </w:t>
      </w:r>
      <w:r w:rsidRPr="00E862B5">
        <w:t>us.</w:t>
      </w:r>
    </w:p>
    <w:p w14:paraId="2C492B26" w14:textId="267E04CB" w:rsidR="00FC6EC7" w:rsidRPr="00E862B5" w:rsidRDefault="00FC6EC7" w:rsidP="00FC6EC7">
      <w:pPr>
        <w:pStyle w:val="ListHeading2"/>
        <w:rPr>
          <w:caps/>
        </w:rPr>
      </w:pPr>
      <w:bookmarkStart w:id="94" w:name="_Toc104968112"/>
      <w:r w:rsidRPr="00E862B5">
        <w:t>LICENCE</w:t>
      </w:r>
      <w:r w:rsidR="00421847">
        <w:t xml:space="preserve"> </w:t>
      </w:r>
      <w:r w:rsidRPr="00E862B5">
        <w:t>TERMS</w:t>
      </w:r>
      <w:bookmarkEnd w:id="94"/>
    </w:p>
    <w:p w14:paraId="0E091D03" w14:textId="608414C3" w:rsidR="00FC6EC7" w:rsidRPr="00E862B5" w:rsidRDefault="00FC6EC7" w:rsidP="00FC6EC7">
      <w:pPr>
        <w:pStyle w:val="ModifiedListParagraph"/>
      </w:pPr>
      <w:r w:rsidRPr="00E862B5">
        <w:t>We</w:t>
      </w:r>
      <w:r w:rsidR="00421847">
        <w:t xml:space="preserve"> </w:t>
      </w:r>
      <w:r w:rsidRPr="00E862B5">
        <w:t>grant</w:t>
      </w:r>
      <w:r w:rsidR="00421847">
        <w:t xml:space="preserve"> </w:t>
      </w:r>
      <w:r w:rsidRPr="00E862B5">
        <w:t>you</w:t>
      </w:r>
      <w:r w:rsidR="00421847">
        <w:t xml:space="preserve"> </w:t>
      </w:r>
      <w:r w:rsidRPr="00E862B5">
        <w:t>a</w:t>
      </w:r>
      <w:r w:rsidR="00421847">
        <w:t xml:space="preserve"> </w:t>
      </w:r>
      <w:r w:rsidRPr="00E862B5">
        <w:t>non-exclusive,</w:t>
      </w:r>
      <w:r w:rsidR="00421847">
        <w:t xml:space="preserve"> </w:t>
      </w:r>
      <w:r w:rsidRPr="00E862B5">
        <w:t>non-transferable</w:t>
      </w:r>
      <w:r w:rsidR="00421847">
        <w:t xml:space="preserve"> </w:t>
      </w:r>
      <w:r w:rsidRPr="00E862B5">
        <w:t>right</w:t>
      </w:r>
      <w:r w:rsidR="00421847">
        <w:t xml:space="preserve"> </w:t>
      </w:r>
      <w:r w:rsidRPr="00E862B5">
        <w:t>to</w:t>
      </w:r>
      <w:r w:rsidR="00421847">
        <w:t xml:space="preserve"> </w:t>
      </w:r>
      <w:r w:rsidRPr="00E862B5">
        <w:t>use</w:t>
      </w:r>
      <w:r w:rsidR="00421847">
        <w:t xml:space="preserve"> </w:t>
      </w:r>
      <w:r w:rsidRPr="00E862B5">
        <w:t>the</w:t>
      </w:r>
      <w:r w:rsidR="00421847">
        <w:t xml:space="preserve"> </w:t>
      </w:r>
      <w:proofErr w:type="spellStart"/>
      <w:r>
        <w:t>PureEngage</w:t>
      </w:r>
      <w:proofErr w:type="spellEnd"/>
      <w:r w:rsidR="00421847">
        <w:t xml:space="preserve"> </w:t>
      </w:r>
      <w:r w:rsidRPr="00E862B5">
        <w:t>Service</w:t>
      </w:r>
      <w:r w:rsidR="00421847">
        <w:t xml:space="preserve"> </w:t>
      </w:r>
      <w:r w:rsidRPr="00E862B5">
        <w:t>as</w:t>
      </w:r>
      <w:r w:rsidR="00421847">
        <w:t xml:space="preserve"> </w:t>
      </w:r>
      <w:r w:rsidRPr="00E862B5">
        <w:t>provided</w:t>
      </w:r>
      <w:r w:rsidR="00421847">
        <w:t xml:space="preserve"> </w:t>
      </w:r>
      <w:r w:rsidRPr="00E862B5">
        <w:t>by</w:t>
      </w:r>
      <w:r w:rsidR="00421847">
        <w:t xml:space="preserve"> </w:t>
      </w:r>
      <w:r w:rsidRPr="00E862B5">
        <w:t>us</w:t>
      </w:r>
      <w:r w:rsidR="00421847">
        <w:t xml:space="preserve"> </w:t>
      </w:r>
      <w:r w:rsidRPr="00E862B5">
        <w:t>and</w:t>
      </w:r>
      <w:r w:rsidR="00421847">
        <w:t xml:space="preserve"> </w:t>
      </w:r>
      <w:r w:rsidRPr="00E862B5">
        <w:t>only</w:t>
      </w:r>
      <w:r w:rsidR="00421847">
        <w:t xml:space="preserve"> </w:t>
      </w:r>
      <w:r w:rsidRPr="00E862B5">
        <w:t>for</w:t>
      </w:r>
      <w:r w:rsidR="00421847">
        <w:t xml:space="preserve"> </w:t>
      </w:r>
      <w:r w:rsidRPr="00E862B5">
        <w:t>your</w:t>
      </w:r>
      <w:r w:rsidR="00421847">
        <w:t xml:space="preserve"> </w:t>
      </w:r>
      <w:r w:rsidRPr="00E862B5">
        <w:t>internal</w:t>
      </w:r>
      <w:r w:rsidR="00421847">
        <w:t xml:space="preserve"> </w:t>
      </w:r>
      <w:r w:rsidRPr="00E862B5">
        <w:t>business</w:t>
      </w:r>
      <w:r w:rsidR="00421847">
        <w:t xml:space="preserve"> </w:t>
      </w:r>
      <w:r w:rsidRPr="00E862B5">
        <w:t>purposes.</w:t>
      </w:r>
    </w:p>
    <w:p w14:paraId="0EAAA527" w14:textId="139613C5" w:rsidR="00FC6EC7" w:rsidRDefault="00FC6EC7" w:rsidP="00FC6EC7">
      <w:pPr>
        <w:pStyle w:val="ModifiedListParagraph"/>
      </w:pPr>
      <w:r w:rsidRPr="00E862B5">
        <w:t>Your</w:t>
      </w:r>
      <w:r w:rsidR="00421847">
        <w:t xml:space="preserve"> </w:t>
      </w:r>
      <w:proofErr w:type="spellStart"/>
      <w:r w:rsidRPr="00E862B5">
        <w:t>licence</w:t>
      </w:r>
      <w:proofErr w:type="spellEnd"/>
      <w:r w:rsidR="00421847">
        <w:t xml:space="preserve"> </w:t>
      </w:r>
      <w:r w:rsidRPr="00E862B5">
        <w:t>terminates</w:t>
      </w:r>
      <w:r w:rsidR="00421847">
        <w:t xml:space="preserve"> </w:t>
      </w:r>
      <w:r w:rsidRPr="00E862B5">
        <w:t>immediately</w:t>
      </w:r>
      <w:r w:rsidR="00421847">
        <w:t xml:space="preserve"> </w:t>
      </w:r>
      <w:r w:rsidRPr="00E862B5">
        <w:t>if</w:t>
      </w:r>
      <w:r w:rsidR="00421847">
        <w:t xml:space="preserve"> </w:t>
      </w:r>
      <w:r w:rsidRPr="00E862B5">
        <w:t>your</w:t>
      </w:r>
      <w:r w:rsidR="00421847">
        <w:t xml:space="preserve"> </w:t>
      </w:r>
      <w:r w:rsidRPr="00E862B5">
        <w:t>Service</w:t>
      </w:r>
      <w:r w:rsidR="00421847">
        <w:t xml:space="preserve"> </w:t>
      </w:r>
      <w:r w:rsidRPr="00E862B5">
        <w:t>is</w:t>
      </w:r>
      <w:r w:rsidR="00421847">
        <w:t xml:space="preserve"> </w:t>
      </w:r>
      <w:r w:rsidRPr="00E862B5">
        <w:t>cancelled</w:t>
      </w:r>
      <w:r w:rsidR="00421847">
        <w:t xml:space="preserve"> </w:t>
      </w:r>
      <w:r w:rsidRPr="00E862B5">
        <w:t>for</w:t>
      </w:r>
      <w:r w:rsidR="00421847">
        <w:t xml:space="preserve"> </w:t>
      </w:r>
      <w:r w:rsidRPr="00E862B5">
        <w:t>any</w:t>
      </w:r>
      <w:r w:rsidR="00421847">
        <w:t xml:space="preserve"> </w:t>
      </w:r>
      <w:r>
        <w:t>reason.</w:t>
      </w:r>
    </w:p>
    <w:p w14:paraId="438E9153" w14:textId="1A40BA71" w:rsidR="00FC6EC7" w:rsidRPr="00E45044" w:rsidRDefault="00FC6EC7" w:rsidP="00FC6EC7">
      <w:pPr>
        <w:pStyle w:val="ListHeading2"/>
        <w:rPr>
          <w:caps/>
        </w:rPr>
      </w:pPr>
      <w:bookmarkStart w:id="95" w:name="_Toc104968113"/>
      <w:r w:rsidRPr="00E45044">
        <w:t>YOUR</w:t>
      </w:r>
      <w:r w:rsidR="00421847">
        <w:t xml:space="preserve"> </w:t>
      </w:r>
      <w:r w:rsidRPr="00E45044">
        <w:t>RESPONSIBILITIES</w:t>
      </w:r>
      <w:bookmarkEnd w:id="95"/>
    </w:p>
    <w:p w14:paraId="4F69F3EB" w14:textId="77777777" w:rsidR="00FC6EC7" w:rsidRPr="00A55F87" w:rsidRDefault="00FC6EC7" w:rsidP="00F737DC">
      <w:pPr>
        <w:pStyle w:val="Heading3"/>
      </w:pPr>
      <w:bookmarkStart w:id="96" w:name="_Toc414017122"/>
      <w:bookmarkStart w:id="97" w:name="_Toc414018606"/>
      <w:bookmarkStart w:id="98" w:name="_Toc414018702"/>
      <w:r w:rsidRPr="00A55F87">
        <w:t>General</w:t>
      </w:r>
      <w:bookmarkEnd w:id="96"/>
      <w:bookmarkEnd w:id="97"/>
      <w:bookmarkEnd w:id="98"/>
    </w:p>
    <w:p w14:paraId="2EBF6540" w14:textId="0D9FE201" w:rsidR="00FC6EC7" w:rsidRPr="00A55F87" w:rsidRDefault="00FC6EC7" w:rsidP="00FC6EC7">
      <w:pPr>
        <w:pStyle w:val="ModifiedListParagraph"/>
      </w:pPr>
      <w:bookmarkStart w:id="99" w:name="_Toc414017123"/>
      <w:bookmarkStart w:id="100" w:name="_Toc414018607"/>
      <w:bookmarkStart w:id="101" w:name="_Toc414018703"/>
      <w:proofErr w:type="gramStart"/>
      <w:r>
        <w:t>In</w:t>
      </w:r>
      <w:r w:rsidR="00421847">
        <w:t xml:space="preserve"> </w:t>
      </w:r>
      <w:r>
        <w:t>order</w:t>
      </w:r>
      <w:r w:rsidR="00421847">
        <w:t xml:space="preserve"> </w:t>
      </w:r>
      <w:r>
        <w:t>to</w:t>
      </w:r>
      <w:proofErr w:type="gramEnd"/>
      <w:r w:rsidR="00421847">
        <w:t xml:space="preserve"> </w:t>
      </w:r>
      <w:r>
        <w:t>provide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to</w:t>
      </w:r>
      <w:r w:rsidR="00421847">
        <w:t xml:space="preserve"> </w:t>
      </w:r>
      <w:r>
        <w:t>you</w:t>
      </w:r>
      <w:r w:rsidR="00421847">
        <w:t xml:space="preserve"> </w:t>
      </w:r>
      <w:r>
        <w:t>(including</w:t>
      </w:r>
      <w:r w:rsidR="00421847">
        <w:t xml:space="preserve"> </w:t>
      </w:r>
      <w:r>
        <w:t>any</w:t>
      </w:r>
      <w:r w:rsidR="00421847">
        <w:t xml:space="preserve"> </w:t>
      </w:r>
      <w:r>
        <w:t>Professional</w:t>
      </w:r>
      <w:r w:rsidR="00421847">
        <w:t xml:space="preserve"> </w:t>
      </w:r>
      <w:r>
        <w:t>Services),</w:t>
      </w:r>
      <w:r w:rsidR="00421847">
        <w:t xml:space="preserve"> </w:t>
      </w:r>
      <w:r>
        <w:t>we</w:t>
      </w:r>
      <w:r w:rsidR="00421847">
        <w:t xml:space="preserve"> </w:t>
      </w:r>
      <w:r>
        <w:t>may</w:t>
      </w:r>
      <w:r w:rsidR="00421847">
        <w:t xml:space="preserve"> </w:t>
      </w:r>
      <w:r>
        <w:t>need</w:t>
      </w:r>
      <w:r w:rsidR="00421847">
        <w:t xml:space="preserve"> </w:t>
      </w:r>
      <w:r>
        <w:t>input</w:t>
      </w:r>
      <w:r w:rsidR="00421847">
        <w:t xml:space="preserve"> </w:t>
      </w:r>
      <w:r>
        <w:t>or</w:t>
      </w:r>
      <w:r w:rsidR="00421847">
        <w:t xml:space="preserve"> </w:t>
      </w:r>
      <w:r>
        <w:t>assistance</w:t>
      </w:r>
      <w:r w:rsidR="00421847">
        <w:t xml:space="preserve"> </w:t>
      </w:r>
      <w:r>
        <w:t>from</w:t>
      </w:r>
      <w:r w:rsidR="00421847">
        <w:t xml:space="preserve"> </w:t>
      </w:r>
      <w:r>
        <w:t>you.</w:t>
      </w:r>
      <w:bookmarkEnd w:id="99"/>
      <w:bookmarkEnd w:id="100"/>
      <w:bookmarkEnd w:id="101"/>
    </w:p>
    <w:p w14:paraId="7F9C0AC8" w14:textId="5C79D8DA" w:rsidR="00FC6EC7" w:rsidRDefault="00FC6EC7" w:rsidP="00FC6EC7">
      <w:pPr>
        <w:pStyle w:val="ModifiedListParagraph"/>
      </w:pPr>
      <w:bookmarkStart w:id="102" w:name="_Toc414017124"/>
      <w:bookmarkStart w:id="103" w:name="_Toc414018608"/>
      <w:bookmarkStart w:id="104" w:name="_Toc414018704"/>
      <w:r>
        <w:t>You</w:t>
      </w:r>
      <w:r w:rsidR="00421847">
        <w:t xml:space="preserve"> </w:t>
      </w:r>
      <w:r>
        <w:t>understand</w:t>
      </w:r>
      <w:r w:rsidR="00421847">
        <w:t xml:space="preserve"> </w:t>
      </w:r>
      <w:r>
        <w:t>that</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may</w:t>
      </w:r>
      <w:r w:rsidR="00421847">
        <w:t xml:space="preserve"> </w:t>
      </w:r>
      <w:r>
        <w:t>be</w:t>
      </w:r>
      <w:r w:rsidR="00421847">
        <w:t xml:space="preserve"> </w:t>
      </w:r>
      <w:r>
        <w:t>unsuitable,</w:t>
      </w:r>
      <w:r w:rsidR="00421847">
        <w:t xml:space="preserve"> </w:t>
      </w:r>
      <w:r>
        <w:t>may</w:t>
      </w:r>
      <w:r w:rsidR="00421847">
        <w:t xml:space="preserve"> </w:t>
      </w:r>
      <w:r>
        <w:t>have</w:t>
      </w:r>
      <w:r w:rsidR="00421847">
        <w:t xml:space="preserve"> </w:t>
      </w:r>
      <w:r>
        <w:t>errors</w:t>
      </w:r>
      <w:r w:rsidR="00421847">
        <w:t xml:space="preserve"> </w:t>
      </w:r>
      <w:r>
        <w:t>and/or</w:t>
      </w:r>
      <w:r w:rsidR="00421847">
        <w:t xml:space="preserve"> </w:t>
      </w:r>
      <w:r>
        <w:t>may</w:t>
      </w:r>
      <w:r w:rsidR="00421847">
        <w:t xml:space="preserve"> </w:t>
      </w:r>
      <w:r>
        <w:t>be</w:t>
      </w:r>
      <w:r w:rsidR="00421847">
        <w:t xml:space="preserve"> </w:t>
      </w:r>
      <w:r>
        <w:t>delayed</w:t>
      </w:r>
      <w:r w:rsidR="00421847">
        <w:t xml:space="preserve"> </w:t>
      </w:r>
      <w:r>
        <w:t>if</w:t>
      </w:r>
      <w:r w:rsidR="00421847">
        <w:t xml:space="preserve"> </w:t>
      </w:r>
      <w:r>
        <w:t>you</w:t>
      </w:r>
      <w:r w:rsidR="00421847">
        <w:t xml:space="preserve"> </w:t>
      </w:r>
      <w:r>
        <w:t>do</w:t>
      </w:r>
      <w:r w:rsidR="00421847">
        <w:t xml:space="preserve"> </w:t>
      </w:r>
      <w:r>
        <w:t>not</w:t>
      </w:r>
      <w:r w:rsidR="00421847">
        <w:t xml:space="preserve"> </w:t>
      </w:r>
      <w:r>
        <w:t>give</w:t>
      </w:r>
      <w:r w:rsidR="00421847">
        <w:t xml:space="preserve"> </w:t>
      </w:r>
      <w:r>
        <w:t>us</w:t>
      </w:r>
      <w:r w:rsidR="00421847">
        <w:t xml:space="preserve"> </w:t>
      </w:r>
      <w:r>
        <w:t>the</w:t>
      </w:r>
      <w:r w:rsidR="00421847">
        <w:t xml:space="preserve"> </w:t>
      </w:r>
      <w:r>
        <w:t>assistance</w:t>
      </w:r>
      <w:r w:rsidR="00421847">
        <w:t xml:space="preserve"> </w:t>
      </w:r>
      <w:r>
        <w:t>we</w:t>
      </w:r>
      <w:r w:rsidR="00421847">
        <w:t xml:space="preserve"> </w:t>
      </w:r>
      <w:r>
        <w:t>ask</w:t>
      </w:r>
      <w:r w:rsidR="00421847">
        <w:t xml:space="preserve"> </w:t>
      </w:r>
      <w:r>
        <w:t>for.</w:t>
      </w:r>
      <w:bookmarkEnd w:id="102"/>
      <w:bookmarkEnd w:id="103"/>
      <w:bookmarkEnd w:id="104"/>
    </w:p>
    <w:p w14:paraId="2056A640" w14:textId="7639A3E2" w:rsidR="00FC6EC7" w:rsidRDefault="00FC6EC7" w:rsidP="00FC6EC7">
      <w:pPr>
        <w:pStyle w:val="ModifiedListParagraph"/>
      </w:pPr>
      <w:bookmarkStart w:id="105" w:name="_Toc414017125"/>
      <w:bookmarkStart w:id="106" w:name="_Toc414018609"/>
      <w:bookmarkStart w:id="107" w:name="_Toc414018705"/>
      <w:r>
        <w:t>We</w:t>
      </w:r>
      <w:r w:rsidR="00421847">
        <w:t xml:space="preserve"> </w:t>
      </w:r>
      <w:r>
        <w:t>may</w:t>
      </w:r>
      <w:r w:rsidR="00421847">
        <w:t xml:space="preserve"> </w:t>
      </w:r>
      <w:r>
        <w:t>charge</w:t>
      </w:r>
      <w:r w:rsidR="00421847">
        <w:t xml:space="preserve"> </w:t>
      </w:r>
      <w:r>
        <w:t>you</w:t>
      </w:r>
      <w:r w:rsidR="00421847">
        <w:t xml:space="preserve"> </w:t>
      </w:r>
      <w:r>
        <w:t>an</w:t>
      </w:r>
      <w:r w:rsidR="00421847">
        <w:t xml:space="preserve"> </w:t>
      </w:r>
      <w:r>
        <w:t>additional</w:t>
      </w:r>
      <w:r w:rsidR="00421847">
        <w:t xml:space="preserve"> </w:t>
      </w:r>
      <w:r>
        <w:t>fee</w:t>
      </w:r>
      <w:r w:rsidR="00421847">
        <w:t xml:space="preserve"> </w:t>
      </w:r>
      <w:r>
        <w:t>for</w:t>
      </w:r>
      <w:r w:rsidR="00421847">
        <w:t xml:space="preserve"> </w:t>
      </w:r>
      <w:r>
        <w:t>any</w:t>
      </w:r>
      <w:r w:rsidR="00421847">
        <w:t xml:space="preserve"> </w:t>
      </w:r>
      <w:r>
        <w:t>delay</w:t>
      </w:r>
      <w:r w:rsidR="00421847">
        <w:t xml:space="preserve"> </w:t>
      </w:r>
      <w:r>
        <w:t>or</w:t>
      </w:r>
      <w:r w:rsidR="00421847">
        <w:t xml:space="preserve"> </w:t>
      </w:r>
      <w:r>
        <w:t>additional</w:t>
      </w:r>
      <w:r w:rsidR="00421847">
        <w:t xml:space="preserve"> </w:t>
      </w:r>
      <w:r>
        <w:t>work</w:t>
      </w:r>
      <w:r w:rsidR="00421847">
        <w:t xml:space="preserve"> </w:t>
      </w:r>
      <w:r>
        <w:t>we</w:t>
      </w:r>
      <w:r w:rsidR="00421847">
        <w:t xml:space="preserve"> </w:t>
      </w:r>
      <w:r>
        <w:t>are</w:t>
      </w:r>
      <w:r w:rsidR="00421847">
        <w:t xml:space="preserve"> </w:t>
      </w:r>
      <w:r>
        <w:t>required</w:t>
      </w:r>
      <w:r w:rsidR="00421847">
        <w:t xml:space="preserve"> </w:t>
      </w:r>
      <w:r>
        <w:t>to</w:t>
      </w:r>
      <w:r w:rsidR="00421847">
        <w:t xml:space="preserve"> </w:t>
      </w:r>
      <w:r>
        <w:t>perform</w:t>
      </w:r>
      <w:r w:rsidR="00421847">
        <w:t xml:space="preserve"> </w:t>
      </w:r>
      <w:r>
        <w:t>because</w:t>
      </w:r>
      <w:r w:rsidR="00421847">
        <w:t xml:space="preserve"> </w:t>
      </w:r>
      <w:r>
        <w:t>you</w:t>
      </w:r>
      <w:r w:rsidR="00421847">
        <w:t xml:space="preserve"> </w:t>
      </w:r>
      <w:r>
        <w:t>have</w:t>
      </w:r>
      <w:r w:rsidR="00421847">
        <w:t xml:space="preserve"> </w:t>
      </w:r>
      <w:r>
        <w:t>not</w:t>
      </w:r>
      <w:r w:rsidR="00421847">
        <w:t xml:space="preserve"> </w:t>
      </w:r>
      <w:proofErr w:type="spellStart"/>
      <w:proofErr w:type="gramStart"/>
      <w:r>
        <w:t>give</w:t>
      </w:r>
      <w:proofErr w:type="spellEnd"/>
      <w:proofErr w:type="gramEnd"/>
      <w:r w:rsidR="00421847">
        <w:t xml:space="preserve"> </w:t>
      </w:r>
      <w:r>
        <w:t>us</w:t>
      </w:r>
      <w:r w:rsidR="00421847">
        <w:t xml:space="preserve"> </w:t>
      </w:r>
      <w:r>
        <w:t>the</w:t>
      </w:r>
      <w:r w:rsidR="00421847">
        <w:t xml:space="preserve"> </w:t>
      </w:r>
      <w:r>
        <w:t>assistance</w:t>
      </w:r>
      <w:r w:rsidR="00421847">
        <w:t xml:space="preserve"> </w:t>
      </w:r>
      <w:r>
        <w:t>we</w:t>
      </w:r>
      <w:r w:rsidR="00421847">
        <w:t xml:space="preserve"> </w:t>
      </w:r>
      <w:r>
        <w:t>needed,</w:t>
      </w:r>
      <w:r w:rsidR="00421847">
        <w:t xml:space="preserve"> </w:t>
      </w:r>
      <w:r>
        <w:t>or</w:t>
      </w:r>
      <w:r w:rsidR="00421847">
        <w:t xml:space="preserve"> </w:t>
      </w:r>
      <w:r>
        <w:t>if</w:t>
      </w:r>
      <w:r w:rsidR="00421847">
        <w:t xml:space="preserve"> </w:t>
      </w:r>
      <w:r>
        <w:t>you</w:t>
      </w:r>
      <w:r w:rsidR="00421847">
        <w:t xml:space="preserve"> </w:t>
      </w:r>
      <w:r>
        <w:t>gave</w:t>
      </w:r>
      <w:r w:rsidR="00421847">
        <w:t xml:space="preserve"> </w:t>
      </w:r>
      <w:r>
        <w:t>us</w:t>
      </w:r>
      <w:r w:rsidR="00421847">
        <w:t xml:space="preserve"> </w:t>
      </w:r>
      <w:r>
        <w:t>inaccurate</w:t>
      </w:r>
      <w:r w:rsidR="00421847">
        <w:t xml:space="preserve"> </w:t>
      </w:r>
      <w:r>
        <w:t>or</w:t>
      </w:r>
      <w:r w:rsidR="00421847">
        <w:t xml:space="preserve"> </w:t>
      </w:r>
      <w:r>
        <w:t>incomplete</w:t>
      </w:r>
      <w:r w:rsidR="00421847">
        <w:t xml:space="preserve"> </w:t>
      </w:r>
      <w:r>
        <w:t>information.</w:t>
      </w:r>
      <w:bookmarkEnd w:id="105"/>
      <w:bookmarkEnd w:id="106"/>
      <w:bookmarkEnd w:id="107"/>
    </w:p>
    <w:p w14:paraId="3734A803" w14:textId="77777777" w:rsidR="00FC6EC7" w:rsidRDefault="00FC6EC7" w:rsidP="00FC6EC7">
      <w:pPr>
        <w:pStyle w:val="ModifiedListParagraph"/>
      </w:pPr>
      <w:r>
        <w:t>You:</w:t>
      </w:r>
    </w:p>
    <w:p w14:paraId="7A1E4EDB" w14:textId="35987BCC" w:rsidR="00FC6EC7" w:rsidRPr="00352576" w:rsidRDefault="00FC6EC7" w:rsidP="00FC6EC7">
      <w:pPr>
        <w:pStyle w:val="ModifiedListParagraphlistlevel3"/>
      </w:pPr>
      <w:r>
        <w:t>must</w:t>
      </w:r>
      <w:r w:rsidR="00421847">
        <w:t xml:space="preserve"> </w:t>
      </w:r>
      <w:r w:rsidRPr="00352576">
        <w:t>maintain</w:t>
      </w:r>
      <w:r w:rsidR="00421847">
        <w:t xml:space="preserve"> </w:t>
      </w:r>
      <w:r w:rsidRPr="00352576">
        <w:t>any</w:t>
      </w:r>
      <w:r w:rsidR="00421847">
        <w:t xml:space="preserve"> </w:t>
      </w:r>
      <w:r w:rsidRPr="00352576">
        <w:t>reasonable</w:t>
      </w:r>
      <w:r w:rsidR="00421847">
        <w:t xml:space="preserve"> </w:t>
      </w:r>
      <w:r w:rsidRPr="00352576">
        <w:t>and</w:t>
      </w:r>
      <w:r w:rsidR="00421847">
        <w:t xml:space="preserve"> </w:t>
      </w:r>
      <w:r w:rsidRPr="00352576">
        <w:t>appropriate</w:t>
      </w:r>
      <w:r w:rsidR="00421847">
        <w:t xml:space="preserve"> </w:t>
      </w:r>
      <w:r w:rsidRPr="00352576">
        <w:t>administrative,</w:t>
      </w:r>
      <w:r w:rsidR="00421847">
        <w:t xml:space="preserve"> </w:t>
      </w:r>
      <w:r w:rsidRPr="00352576">
        <w:t>physical,</w:t>
      </w:r>
      <w:r w:rsidR="00421847">
        <w:t xml:space="preserve"> </w:t>
      </w:r>
      <w:r w:rsidRPr="00352576">
        <w:t>and</w:t>
      </w:r>
      <w:r w:rsidR="00421847">
        <w:t xml:space="preserve"> </w:t>
      </w:r>
      <w:r w:rsidRPr="00352576">
        <w:t>technical</w:t>
      </w:r>
      <w:r w:rsidR="00421847">
        <w:t xml:space="preserve"> </w:t>
      </w:r>
      <w:r w:rsidRPr="00352576">
        <w:t>security</w:t>
      </w:r>
      <w:r w:rsidR="00421847">
        <w:t xml:space="preserve"> </w:t>
      </w:r>
      <w:r w:rsidRPr="00352576">
        <w:t>regarding</w:t>
      </w:r>
      <w:r w:rsidR="00421847">
        <w:t xml:space="preserve"> </w:t>
      </w:r>
      <w:r w:rsidRPr="00352576">
        <w:t>its</w:t>
      </w:r>
      <w:r w:rsidR="00421847">
        <w:t xml:space="preserve"> </w:t>
      </w:r>
      <w:r w:rsidRPr="00352576">
        <w:t>account</w:t>
      </w:r>
      <w:r w:rsidR="00421847">
        <w:t xml:space="preserve"> </w:t>
      </w:r>
      <w:r w:rsidRPr="00352576">
        <w:t>ID,</w:t>
      </w:r>
      <w:r w:rsidR="00421847">
        <w:t xml:space="preserve"> </w:t>
      </w:r>
      <w:r w:rsidRPr="00352576">
        <w:t>password,</w:t>
      </w:r>
      <w:r w:rsidR="00421847">
        <w:t xml:space="preserve"> </w:t>
      </w:r>
      <w:r w:rsidRPr="00352576">
        <w:t>antivirus</w:t>
      </w:r>
      <w:r w:rsidR="00421847">
        <w:t xml:space="preserve"> </w:t>
      </w:r>
      <w:r w:rsidRPr="00352576">
        <w:t>and</w:t>
      </w:r>
      <w:r w:rsidR="00421847">
        <w:t xml:space="preserve"> </w:t>
      </w:r>
      <w:r w:rsidRPr="00352576">
        <w:t>firewall</w:t>
      </w:r>
      <w:r w:rsidR="00421847">
        <w:t xml:space="preserve"> </w:t>
      </w:r>
      <w:r w:rsidRPr="00352576">
        <w:t>protections,</w:t>
      </w:r>
      <w:r w:rsidR="00421847">
        <w:t xml:space="preserve"> </w:t>
      </w:r>
      <w:r w:rsidRPr="00352576">
        <w:t>and</w:t>
      </w:r>
      <w:r w:rsidR="00421847">
        <w:t xml:space="preserve"> </w:t>
      </w:r>
      <w:r w:rsidRPr="00352576">
        <w:t>connectivity</w:t>
      </w:r>
      <w:r w:rsidR="00421847">
        <w:t xml:space="preserve"> </w:t>
      </w:r>
      <w:r w:rsidRPr="00352576">
        <w:t>with</w:t>
      </w:r>
      <w:r w:rsidR="00421847">
        <w:t xml:space="preserve"> </w:t>
      </w:r>
      <w:r w:rsidRPr="00352576">
        <w:t>the</w:t>
      </w:r>
      <w:r w:rsidR="00421847">
        <w:t xml:space="preserve"> </w:t>
      </w:r>
      <w:proofErr w:type="gramStart"/>
      <w:r w:rsidRPr="00352576">
        <w:t>Services;</w:t>
      </w:r>
      <w:proofErr w:type="gramEnd"/>
    </w:p>
    <w:p w14:paraId="77C42A9B" w14:textId="59DA06DF" w:rsidR="00FC6EC7" w:rsidRDefault="00FC6EC7" w:rsidP="00FC6EC7">
      <w:pPr>
        <w:pStyle w:val="ModifiedListParagraphlistlevel3"/>
      </w:pPr>
      <w:r>
        <w:t>must</w:t>
      </w:r>
      <w:r w:rsidR="00421847">
        <w:t xml:space="preserve"> </w:t>
      </w:r>
      <w:r w:rsidRPr="00F4257F">
        <w:t>maintain</w:t>
      </w:r>
      <w:r w:rsidR="00421847">
        <w:t xml:space="preserve"> </w:t>
      </w:r>
      <w:r w:rsidRPr="00F4257F">
        <w:t>strict</w:t>
      </w:r>
      <w:r w:rsidR="00421847">
        <w:t xml:space="preserve"> </w:t>
      </w:r>
      <w:r w:rsidRPr="00F4257F">
        <w:t>security</w:t>
      </w:r>
      <w:r w:rsidR="00421847">
        <w:t xml:space="preserve"> </w:t>
      </w:r>
      <w:r w:rsidRPr="00F4257F">
        <w:t>over</w:t>
      </w:r>
      <w:r w:rsidR="00421847">
        <w:t xml:space="preserve"> </w:t>
      </w:r>
      <w:r w:rsidRPr="00F4257F">
        <w:t>all</w:t>
      </w:r>
      <w:r w:rsidR="00421847">
        <w:t xml:space="preserve"> </w:t>
      </w:r>
      <w:r w:rsidRPr="00F4257F">
        <w:t>VoIP</w:t>
      </w:r>
      <w:r w:rsidR="00421847">
        <w:t xml:space="preserve"> </w:t>
      </w:r>
      <w:r w:rsidRPr="00F4257F">
        <w:t>Services</w:t>
      </w:r>
      <w:r w:rsidR="00421847">
        <w:t xml:space="preserve"> </w:t>
      </w:r>
      <w:r w:rsidRPr="00F4257F">
        <w:t>lines.</w:t>
      </w:r>
    </w:p>
    <w:p w14:paraId="3BA370AC" w14:textId="7A0A1441" w:rsidR="00FC6EC7" w:rsidRPr="00352576" w:rsidRDefault="00FC6EC7" w:rsidP="00FC6EC7">
      <w:pPr>
        <w:pStyle w:val="ModifiedListParagraphlistlevel3"/>
      </w:pPr>
      <w:r>
        <w:t>acknowledge</w:t>
      </w:r>
      <w:r w:rsidR="00421847">
        <w:t xml:space="preserve"> </w:t>
      </w:r>
      <w:r w:rsidRPr="00F4257F">
        <w:t>that</w:t>
      </w:r>
      <w:r w:rsidR="00421847">
        <w:t xml:space="preserve"> </w:t>
      </w:r>
      <w:r w:rsidRPr="00F4257F">
        <w:t>the</w:t>
      </w:r>
      <w:r w:rsidR="00421847">
        <w:t xml:space="preserve"> </w:t>
      </w:r>
      <w:proofErr w:type="spellStart"/>
      <w:r>
        <w:t>PureEngage</w:t>
      </w:r>
      <w:proofErr w:type="spellEnd"/>
      <w:r w:rsidR="00421847">
        <w:t xml:space="preserve"> </w:t>
      </w:r>
      <w:r w:rsidRPr="00F4257F">
        <w:t>Service</w:t>
      </w:r>
      <w:r w:rsidR="00421847">
        <w:t xml:space="preserve"> </w:t>
      </w:r>
      <w:r w:rsidRPr="00F4257F">
        <w:t>does</w:t>
      </w:r>
      <w:r w:rsidR="00421847">
        <w:t xml:space="preserve"> </w:t>
      </w:r>
      <w:r w:rsidRPr="00F4257F">
        <w:t>not</w:t>
      </w:r>
      <w:r w:rsidR="00421847">
        <w:t xml:space="preserve"> </w:t>
      </w:r>
      <w:r w:rsidRPr="00F4257F">
        <w:t>provide</w:t>
      </w:r>
      <w:r w:rsidR="00421847">
        <w:t xml:space="preserve"> </w:t>
      </w:r>
      <w:r>
        <w:t>you</w:t>
      </w:r>
      <w:r w:rsidR="00421847">
        <w:t xml:space="preserve"> </w:t>
      </w:r>
      <w:r>
        <w:t>with</w:t>
      </w:r>
      <w:r w:rsidR="00421847">
        <w:t xml:space="preserve"> </w:t>
      </w:r>
      <w:r w:rsidRPr="00F4257F">
        <w:t>the</w:t>
      </w:r>
      <w:r w:rsidR="00421847">
        <w:t xml:space="preserve"> </w:t>
      </w:r>
      <w:r w:rsidRPr="00F4257F">
        <w:t>ability</w:t>
      </w:r>
      <w:r w:rsidR="00421847">
        <w:t xml:space="preserve"> </w:t>
      </w:r>
      <w:r w:rsidRPr="00F4257F">
        <w:t>to</w:t>
      </w:r>
      <w:r w:rsidR="00421847">
        <w:t xml:space="preserve"> </w:t>
      </w:r>
      <w:r w:rsidRPr="00F4257F">
        <w:t>reach</w:t>
      </w:r>
      <w:r w:rsidR="00421847">
        <w:t xml:space="preserve"> </w:t>
      </w:r>
      <w:r w:rsidRPr="00F4257F">
        <w:t>000</w:t>
      </w:r>
      <w:r w:rsidR="00421847">
        <w:t xml:space="preserve"> </w:t>
      </w:r>
      <w:r w:rsidRPr="00F4257F">
        <w:t>or</w:t>
      </w:r>
      <w:r w:rsidR="00421847">
        <w:t xml:space="preserve"> </w:t>
      </w:r>
      <w:r w:rsidRPr="00F4257F">
        <w:t>other</w:t>
      </w:r>
      <w:r w:rsidR="00421847">
        <w:t xml:space="preserve"> </w:t>
      </w:r>
      <w:r w:rsidRPr="00F4257F">
        <w:t>emergency</w:t>
      </w:r>
      <w:r w:rsidR="00421847">
        <w:t xml:space="preserve"> </w:t>
      </w:r>
      <w:r w:rsidRPr="00F4257F">
        <w:t>services</w:t>
      </w:r>
      <w:r w:rsidR="00421847">
        <w:t xml:space="preserve"> </w:t>
      </w:r>
      <w:r w:rsidRPr="00F4257F">
        <w:t>and</w:t>
      </w:r>
      <w:r w:rsidR="00421847">
        <w:t xml:space="preserve"> </w:t>
      </w:r>
      <w:r>
        <w:t>you</w:t>
      </w:r>
      <w:r w:rsidR="00421847">
        <w:t xml:space="preserve"> </w:t>
      </w:r>
      <w:r w:rsidRPr="00F4257F">
        <w:t>agree</w:t>
      </w:r>
      <w:r w:rsidR="00421847">
        <w:t xml:space="preserve"> </w:t>
      </w:r>
      <w:r w:rsidRPr="00F4257F">
        <w:t>to</w:t>
      </w:r>
      <w:r w:rsidR="00421847">
        <w:t xml:space="preserve"> </w:t>
      </w:r>
      <w:r w:rsidRPr="00F4257F">
        <w:t>inform</w:t>
      </w:r>
      <w:r w:rsidR="00421847">
        <w:t xml:space="preserve"> </w:t>
      </w:r>
      <w:r w:rsidRPr="00F4257F">
        <w:t>any</w:t>
      </w:r>
      <w:r w:rsidR="00421847">
        <w:t xml:space="preserve"> </w:t>
      </w:r>
      <w:r w:rsidRPr="00F4257F">
        <w:t>individuals</w:t>
      </w:r>
      <w:r w:rsidR="00421847">
        <w:t xml:space="preserve"> </w:t>
      </w:r>
      <w:r w:rsidRPr="00F4257F">
        <w:t>who</w:t>
      </w:r>
      <w:r w:rsidR="00421847">
        <w:t xml:space="preserve"> </w:t>
      </w:r>
      <w:r w:rsidRPr="00F4257F">
        <w:t>may</w:t>
      </w:r>
      <w:r w:rsidR="00421847">
        <w:t xml:space="preserve"> </w:t>
      </w:r>
      <w:r w:rsidRPr="00F4257F">
        <w:t>be</w:t>
      </w:r>
      <w:r w:rsidR="00421847">
        <w:t xml:space="preserve"> </w:t>
      </w:r>
      <w:r w:rsidRPr="00F4257F">
        <w:t>present</w:t>
      </w:r>
      <w:r w:rsidR="00421847">
        <w:t xml:space="preserve"> </w:t>
      </w:r>
      <w:r w:rsidRPr="00F4257F">
        <w:t>where</w:t>
      </w:r>
      <w:r w:rsidR="00421847">
        <w:t xml:space="preserve"> </w:t>
      </w:r>
      <w:r w:rsidRPr="00F4257F">
        <w:t>the</w:t>
      </w:r>
      <w:r w:rsidR="00421847">
        <w:t xml:space="preserve"> </w:t>
      </w:r>
      <w:r w:rsidRPr="00F4257F">
        <w:t>Services</w:t>
      </w:r>
      <w:r w:rsidR="00421847">
        <w:t xml:space="preserve"> </w:t>
      </w:r>
      <w:r w:rsidRPr="00F4257F">
        <w:t>are</w:t>
      </w:r>
      <w:r w:rsidR="00421847">
        <w:t xml:space="preserve"> </w:t>
      </w:r>
      <w:r w:rsidRPr="00F4257F">
        <w:t>used,</w:t>
      </w:r>
      <w:r w:rsidR="00421847">
        <w:t xml:space="preserve"> </w:t>
      </w:r>
      <w:r w:rsidRPr="00F4257F">
        <w:t>or</w:t>
      </w:r>
      <w:r w:rsidR="00421847">
        <w:t xml:space="preserve"> </w:t>
      </w:r>
      <w:r w:rsidRPr="00F4257F">
        <w:t>who</w:t>
      </w:r>
      <w:r w:rsidR="00421847">
        <w:t xml:space="preserve"> </w:t>
      </w:r>
      <w:r w:rsidRPr="00F4257F">
        <w:t>use</w:t>
      </w:r>
      <w:r w:rsidR="00421847">
        <w:t xml:space="preserve"> </w:t>
      </w:r>
      <w:r w:rsidRPr="00F4257F">
        <w:t>the</w:t>
      </w:r>
      <w:r w:rsidR="00421847">
        <w:t xml:space="preserve"> </w:t>
      </w:r>
      <w:proofErr w:type="spellStart"/>
      <w:r>
        <w:t>PureEngage</w:t>
      </w:r>
      <w:proofErr w:type="spellEnd"/>
      <w:r w:rsidR="00421847">
        <w:t xml:space="preserve"> </w:t>
      </w:r>
      <w:r w:rsidRPr="00F4257F">
        <w:t>Service,</w:t>
      </w:r>
      <w:r w:rsidR="00421847">
        <w:t xml:space="preserve"> </w:t>
      </w:r>
      <w:r w:rsidRPr="00F4257F">
        <w:t>of</w:t>
      </w:r>
      <w:r w:rsidR="00421847">
        <w:t xml:space="preserve"> </w:t>
      </w:r>
      <w:r w:rsidRPr="00F4257F">
        <w:t>the</w:t>
      </w:r>
      <w:r w:rsidR="00421847">
        <w:t xml:space="preserve"> </w:t>
      </w:r>
      <w:r w:rsidRPr="00F4257F">
        <w:t>non-availability</w:t>
      </w:r>
      <w:r w:rsidR="00421847">
        <w:t xml:space="preserve"> </w:t>
      </w:r>
      <w:r w:rsidRPr="00F4257F">
        <w:t>of</w:t>
      </w:r>
      <w:r w:rsidR="00421847">
        <w:t xml:space="preserve"> </w:t>
      </w:r>
      <w:r w:rsidRPr="00352576">
        <w:t>000</w:t>
      </w:r>
      <w:r w:rsidR="00421847">
        <w:t xml:space="preserve"> </w:t>
      </w:r>
      <w:proofErr w:type="spellStart"/>
      <w:proofErr w:type="gramStart"/>
      <w:r w:rsidRPr="00F4257F">
        <w:t>dialling</w:t>
      </w:r>
      <w:proofErr w:type="spellEnd"/>
      <w:r w:rsidRPr="00F4257F">
        <w:t>;</w:t>
      </w:r>
      <w:proofErr w:type="gramEnd"/>
    </w:p>
    <w:p w14:paraId="5DF73E28" w14:textId="77777777" w:rsidR="00680A76" w:rsidRDefault="00FC6EC7" w:rsidP="00870A86">
      <w:pPr>
        <w:pStyle w:val="ModifiedListParagraphlistlevel3"/>
        <w:ind w:right="180"/>
      </w:pPr>
      <w:r>
        <w:t>acknowledge</w:t>
      </w:r>
      <w:r w:rsidR="00421847">
        <w:t xml:space="preserve"> </w:t>
      </w:r>
      <w:r>
        <w:t>that</w:t>
      </w:r>
      <w:r w:rsidR="00421847">
        <w:t xml:space="preserve"> </w:t>
      </w:r>
      <w:r>
        <w:t>you</w:t>
      </w:r>
      <w:r w:rsidR="00421847">
        <w:t xml:space="preserve"> </w:t>
      </w:r>
      <w:r w:rsidRPr="00F4257F">
        <w:t>aware</w:t>
      </w:r>
      <w:r w:rsidR="00421847">
        <w:t xml:space="preserve"> </w:t>
      </w:r>
      <w:r w:rsidRPr="00F4257F">
        <w:t>of</w:t>
      </w:r>
      <w:r w:rsidR="00421847">
        <w:t xml:space="preserve"> </w:t>
      </w:r>
      <w:r w:rsidRPr="00F4257F">
        <w:t>and</w:t>
      </w:r>
      <w:r w:rsidR="00421847">
        <w:t xml:space="preserve"> </w:t>
      </w:r>
      <w:r w:rsidRPr="00F4257F">
        <w:t>understand</w:t>
      </w:r>
      <w:r w:rsidR="00421847">
        <w:t xml:space="preserve"> </w:t>
      </w:r>
      <w:r w:rsidRPr="00F4257F">
        <w:t>the</w:t>
      </w:r>
      <w:r w:rsidR="00421847">
        <w:t xml:space="preserve"> </w:t>
      </w:r>
      <w:r w:rsidRPr="00F4257F">
        <w:t>Security</w:t>
      </w:r>
      <w:r w:rsidR="00421847">
        <w:t xml:space="preserve"> </w:t>
      </w:r>
      <w:r w:rsidRPr="00F4257F">
        <w:t>Features</w:t>
      </w:r>
      <w:r w:rsidR="00421847">
        <w:t xml:space="preserve"> </w:t>
      </w:r>
      <w:r w:rsidRPr="00F4257F">
        <w:t>associated</w:t>
      </w:r>
      <w:r w:rsidR="00421847">
        <w:t xml:space="preserve"> </w:t>
      </w:r>
      <w:r w:rsidRPr="00F4257F">
        <w:t>with</w:t>
      </w:r>
      <w:r w:rsidR="00421847">
        <w:t xml:space="preserve"> </w:t>
      </w:r>
      <w:r w:rsidRPr="00F4257F">
        <w:t>the</w:t>
      </w:r>
      <w:r w:rsidR="00421847">
        <w:t xml:space="preserve"> </w:t>
      </w:r>
      <w:proofErr w:type="spellStart"/>
      <w:r>
        <w:t>PureEngage</w:t>
      </w:r>
      <w:proofErr w:type="spellEnd"/>
      <w:r w:rsidR="00421847">
        <w:t xml:space="preserve"> </w:t>
      </w:r>
      <w:r w:rsidRPr="00F4257F">
        <w:t>Service</w:t>
      </w:r>
      <w:r w:rsidR="00421847">
        <w:t xml:space="preserve"> </w:t>
      </w:r>
      <w:r w:rsidRPr="00F4257F">
        <w:t>will</w:t>
      </w:r>
      <w:r w:rsidR="00421847">
        <w:t xml:space="preserve"> </w:t>
      </w:r>
      <w:r w:rsidRPr="00F4257F">
        <w:t>use</w:t>
      </w:r>
      <w:r w:rsidR="00421847">
        <w:t xml:space="preserve"> </w:t>
      </w:r>
      <w:r w:rsidRPr="00F4257F">
        <w:t>such</w:t>
      </w:r>
      <w:r w:rsidR="00421847">
        <w:t xml:space="preserve"> </w:t>
      </w:r>
      <w:r w:rsidRPr="00F4257F">
        <w:t>Security</w:t>
      </w:r>
      <w:r w:rsidR="00421847">
        <w:t xml:space="preserve"> </w:t>
      </w:r>
      <w:r w:rsidRPr="00F4257F">
        <w:t>Features</w:t>
      </w:r>
      <w:r w:rsidR="00421847">
        <w:t xml:space="preserve"> </w:t>
      </w:r>
      <w:r w:rsidRPr="00F4257F">
        <w:t>in</w:t>
      </w:r>
      <w:r w:rsidR="00421847">
        <w:t xml:space="preserve"> </w:t>
      </w:r>
      <w:r w:rsidRPr="00F4257F">
        <w:t>all</w:t>
      </w:r>
      <w:r w:rsidR="00421847">
        <w:t xml:space="preserve"> </w:t>
      </w:r>
      <w:r w:rsidRPr="00F4257F">
        <w:t>instances</w:t>
      </w:r>
      <w:r w:rsidR="00421847">
        <w:t xml:space="preserve"> </w:t>
      </w:r>
      <w:r w:rsidRPr="00F4257F">
        <w:t>when</w:t>
      </w:r>
      <w:r w:rsidR="00421847">
        <w:t xml:space="preserve"> </w:t>
      </w:r>
      <w:r w:rsidRPr="00F4257F">
        <w:t>Sensitive</w:t>
      </w:r>
      <w:r w:rsidR="00421847">
        <w:t xml:space="preserve"> </w:t>
      </w:r>
      <w:r w:rsidRPr="00F4257F">
        <w:t>Information</w:t>
      </w:r>
      <w:r w:rsidR="00421847">
        <w:t xml:space="preserve"> </w:t>
      </w:r>
      <w:r w:rsidRPr="00F4257F">
        <w:t>may</w:t>
      </w:r>
      <w:r w:rsidR="00421847">
        <w:t xml:space="preserve"> </w:t>
      </w:r>
      <w:r w:rsidRPr="00F4257F">
        <w:t>be</w:t>
      </w:r>
      <w:r w:rsidR="00421847">
        <w:t xml:space="preserve"> </w:t>
      </w:r>
      <w:r w:rsidRPr="00F4257F">
        <w:t>captured</w:t>
      </w:r>
      <w:r w:rsidR="00421847">
        <w:t xml:space="preserve"> </w:t>
      </w:r>
      <w:r w:rsidRPr="00F4257F">
        <w:t>and</w:t>
      </w:r>
      <w:r w:rsidR="00421847">
        <w:t xml:space="preserve"> </w:t>
      </w:r>
      <w:proofErr w:type="gramStart"/>
      <w:r w:rsidRPr="00F4257F">
        <w:t>used;</w:t>
      </w:r>
      <w:proofErr w:type="gramEnd"/>
    </w:p>
    <w:p w14:paraId="41688BE0" w14:textId="6500778D" w:rsidR="00FC6EC7" w:rsidRPr="00352576" w:rsidRDefault="00FC6EC7" w:rsidP="00870A86">
      <w:pPr>
        <w:pStyle w:val="ModifiedListParagraphlistlevel3"/>
        <w:ind w:right="180"/>
      </w:pPr>
      <w:r w:rsidRPr="00352576">
        <w:t>accept</w:t>
      </w:r>
      <w:r w:rsidR="00421847">
        <w:t xml:space="preserve"> </w:t>
      </w:r>
      <w:r w:rsidRPr="00352576">
        <w:t>sole</w:t>
      </w:r>
      <w:r w:rsidR="00421847">
        <w:t xml:space="preserve"> </w:t>
      </w:r>
      <w:r w:rsidRPr="00352576">
        <w:t>responsibility</w:t>
      </w:r>
      <w:r w:rsidR="00421847">
        <w:t xml:space="preserve"> </w:t>
      </w:r>
      <w:r w:rsidRPr="00352576">
        <w:t>for</w:t>
      </w:r>
      <w:r w:rsidR="00421847">
        <w:t xml:space="preserve"> </w:t>
      </w:r>
      <w:r w:rsidRPr="00352576">
        <w:t>the</w:t>
      </w:r>
      <w:r w:rsidR="00421847">
        <w:t xml:space="preserve"> </w:t>
      </w:r>
      <w:r w:rsidRPr="00352576">
        <w:t>method</w:t>
      </w:r>
      <w:r w:rsidR="00421847">
        <w:t xml:space="preserve"> </w:t>
      </w:r>
      <w:r w:rsidRPr="00352576">
        <w:t>and</w:t>
      </w:r>
      <w:r w:rsidR="00421847">
        <w:t xml:space="preserve"> </w:t>
      </w:r>
      <w:r w:rsidRPr="00352576">
        <w:t>manner</w:t>
      </w:r>
      <w:r w:rsidR="00421847">
        <w:t xml:space="preserve"> </w:t>
      </w:r>
      <w:r w:rsidRPr="00352576">
        <w:t>of</w:t>
      </w:r>
      <w:r w:rsidR="00421847">
        <w:t xml:space="preserve"> </w:t>
      </w:r>
      <w:r w:rsidRPr="00352576">
        <w:t>performing</w:t>
      </w:r>
      <w:r w:rsidR="00421847">
        <w:t xml:space="preserve"> </w:t>
      </w:r>
      <w:r>
        <w:t>R</w:t>
      </w:r>
      <w:r w:rsidRPr="00352576">
        <w:t>ecordings,</w:t>
      </w:r>
      <w:r w:rsidR="00421847">
        <w:t xml:space="preserve"> </w:t>
      </w:r>
      <w:r w:rsidRPr="00352576">
        <w:t>such</w:t>
      </w:r>
      <w:r w:rsidR="00421847">
        <w:t xml:space="preserve"> </w:t>
      </w:r>
      <w:r w:rsidRPr="00352576">
        <w:t>that</w:t>
      </w:r>
      <w:r w:rsidR="00421847">
        <w:t xml:space="preserve"> </w:t>
      </w:r>
      <w:r w:rsidRPr="00352576">
        <w:t>it</w:t>
      </w:r>
      <w:r w:rsidR="00421847">
        <w:t xml:space="preserve"> </w:t>
      </w:r>
      <w:r w:rsidRPr="00352576">
        <w:t>is</w:t>
      </w:r>
      <w:r w:rsidR="00421847">
        <w:t xml:space="preserve"> </w:t>
      </w:r>
      <w:r>
        <w:t>compliant</w:t>
      </w:r>
      <w:r w:rsidR="00421847">
        <w:t xml:space="preserve"> </w:t>
      </w:r>
      <w:r>
        <w:t>with</w:t>
      </w:r>
      <w:r w:rsidR="00421847">
        <w:t xml:space="preserve"> </w:t>
      </w:r>
      <w:r>
        <w:t>all</w:t>
      </w:r>
      <w:r w:rsidR="00421847">
        <w:t xml:space="preserve"> </w:t>
      </w:r>
      <w:r>
        <w:t>applicable</w:t>
      </w:r>
      <w:r w:rsidR="00421847">
        <w:t xml:space="preserve"> </w:t>
      </w:r>
      <w:proofErr w:type="gramStart"/>
      <w:r>
        <w:t>l</w:t>
      </w:r>
      <w:r w:rsidRPr="00352576">
        <w:t>aws;</w:t>
      </w:r>
      <w:proofErr w:type="gramEnd"/>
    </w:p>
    <w:p w14:paraId="62CAEC03" w14:textId="38E22FEB" w:rsidR="00FC6EC7" w:rsidRPr="00352576" w:rsidRDefault="00FC6EC7" w:rsidP="002F5EA1">
      <w:pPr>
        <w:pStyle w:val="ModifiedListParagraphlistlevel3"/>
        <w:ind w:right="180"/>
      </w:pPr>
      <w:r w:rsidRPr="00352576">
        <w:t>will</w:t>
      </w:r>
      <w:r w:rsidR="00421847">
        <w:t xml:space="preserve"> </w:t>
      </w:r>
      <w:r w:rsidRPr="00352576">
        <w:t>undertake</w:t>
      </w:r>
      <w:r w:rsidR="00421847">
        <w:t xml:space="preserve"> </w:t>
      </w:r>
      <w:r>
        <w:t>R</w:t>
      </w:r>
      <w:r w:rsidRPr="00352576">
        <w:t>ecordings</w:t>
      </w:r>
      <w:r w:rsidR="00421847">
        <w:t xml:space="preserve"> </w:t>
      </w:r>
      <w:r w:rsidRPr="00352576">
        <w:t>only</w:t>
      </w:r>
      <w:r w:rsidR="00421847">
        <w:t xml:space="preserve"> </w:t>
      </w:r>
      <w:r w:rsidRPr="00352576">
        <w:t>for</w:t>
      </w:r>
      <w:r w:rsidR="00421847">
        <w:t xml:space="preserve"> </w:t>
      </w:r>
      <w:r w:rsidRPr="00352576">
        <w:t>diagnostic,</w:t>
      </w:r>
      <w:r w:rsidR="00421847">
        <w:t xml:space="preserve"> </w:t>
      </w:r>
      <w:r w:rsidRPr="00352576">
        <w:t>quality</w:t>
      </w:r>
      <w:r w:rsidR="00421847">
        <w:t xml:space="preserve"> </w:t>
      </w:r>
      <w:r w:rsidRPr="00352576">
        <w:t>assurance,</w:t>
      </w:r>
      <w:r w:rsidR="00421847">
        <w:t xml:space="preserve"> </w:t>
      </w:r>
      <w:r w:rsidRPr="00352576">
        <w:t>archival,</w:t>
      </w:r>
      <w:r w:rsidR="00421847">
        <w:t xml:space="preserve"> </w:t>
      </w:r>
      <w:r w:rsidRPr="00352576">
        <w:t>and/or</w:t>
      </w:r>
      <w:r w:rsidR="00421847">
        <w:t xml:space="preserve"> </w:t>
      </w:r>
      <w:r>
        <w:t>s</w:t>
      </w:r>
      <w:r w:rsidRPr="00352576">
        <w:t>upport</w:t>
      </w:r>
      <w:r w:rsidR="00421847">
        <w:t xml:space="preserve"> </w:t>
      </w:r>
      <w:r w:rsidRPr="00352576">
        <w:t>purposes,</w:t>
      </w:r>
      <w:r w:rsidR="00421847">
        <w:t xml:space="preserve"> </w:t>
      </w:r>
      <w:r w:rsidRPr="00352576">
        <w:t>and</w:t>
      </w:r>
      <w:r w:rsidR="00421847">
        <w:t xml:space="preserve"> </w:t>
      </w:r>
      <w:r w:rsidRPr="00352576">
        <w:t>in</w:t>
      </w:r>
      <w:r w:rsidR="00421847">
        <w:t xml:space="preserve"> </w:t>
      </w:r>
      <w:r w:rsidRPr="00352576">
        <w:t>any</w:t>
      </w:r>
      <w:r w:rsidR="00421847">
        <w:t xml:space="preserve"> </w:t>
      </w:r>
      <w:r w:rsidRPr="00352576">
        <w:t>event</w:t>
      </w:r>
      <w:r w:rsidR="00421847">
        <w:t xml:space="preserve"> </w:t>
      </w:r>
      <w:r w:rsidRPr="00352576">
        <w:t>only</w:t>
      </w:r>
      <w:r w:rsidR="00421847">
        <w:t xml:space="preserve"> </w:t>
      </w:r>
      <w:r w:rsidRPr="00352576">
        <w:t>for</w:t>
      </w:r>
      <w:r w:rsidR="00421847">
        <w:t xml:space="preserve"> </w:t>
      </w:r>
      <w:r w:rsidRPr="00352576">
        <w:t>purposes</w:t>
      </w:r>
      <w:r w:rsidR="00421847">
        <w:t xml:space="preserve"> </w:t>
      </w:r>
      <w:r w:rsidRPr="00352576">
        <w:t>required</w:t>
      </w:r>
      <w:r w:rsidR="00421847">
        <w:t xml:space="preserve"> </w:t>
      </w:r>
      <w:r w:rsidRPr="00352576">
        <w:t>and</w:t>
      </w:r>
      <w:r w:rsidR="00421847">
        <w:t xml:space="preserve"> </w:t>
      </w:r>
      <w:r w:rsidRPr="00352576">
        <w:t>in</w:t>
      </w:r>
      <w:r w:rsidR="00421847">
        <w:t xml:space="preserve"> </w:t>
      </w:r>
      <w:r w:rsidRPr="00352576">
        <w:t>compliance</w:t>
      </w:r>
      <w:r w:rsidR="00421847">
        <w:t xml:space="preserve"> </w:t>
      </w:r>
      <w:r w:rsidRPr="00352576">
        <w:t>with,</w:t>
      </w:r>
      <w:r w:rsidR="00421847">
        <w:t xml:space="preserve"> </w:t>
      </w:r>
      <w:r w:rsidRPr="00352576">
        <w:t>all</w:t>
      </w:r>
      <w:r w:rsidR="00421847">
        <w:t xml:space="preserve"> </w:t>
      </w:r>
      <w:r w:rsidRPr="00352576">
        <w:t>applic</w:t>
      </w:r>
      <w:r>
        <w:t>able</w:t>
      </w:r>
      <w:r w:rsidR="00421847">
        <w:t xml:space="preserve"> </w:t>
      </w:r>
      <w:proofErr w:type="gramStart"/>
      <w:r>
        <w:t>l</w:t>
      </w:r>
      <w:r w:rsidRPr="00352576">
        <w:t>aws;</w:t>
      </w:r>
      <w:proofErr w:type="gramEnd"/>
    </w:p>
    <w:p w14:paraId="1DCD0E8D" w14:textId="30CC34E1" w:rsidR="00FC6EC7" w:rsidRPr="00352576" w:rsidRDefault="00FC6EC7" w:rsidP="00FC6EC7">
      <w:pPr>
        <w:pStyle w:val="ModifiedListParagraphlistlevel3"/>
      </w:pPr>
      <w:r>
        <w:t>must</w:t>
      </w:r>
      <w:r w:rsidR="00421847">
        <w:t xml:space="preserve"> </w:t>
      </w:r>
      <w:r>
        <w:t>ensure</w:t>
      </w:r>
      <w:r w:rsidR="00421847">
        <w:t xml:space="preserve"> </w:t>
      </w:r>
      <w:r>
        <w:t>that:</w:t>
      </w:r>
    </w:p>
    <w:p w14:paraId="5EB3FA6F" w14:textId="2E0BF867" w:rsidR="00FC6EC7" w:rsidRPr="00352576" w:rsidRDefault="00FC6EC7" w:rsidP="00A249CE">
      <w:pPr>
        <w:pStyle w:val="ModifiedListParagraphlistlevel4"/>
        <w:ind w:right="90"/>
      </w:pPr>
      <w:r w:rsidRPr="001216AD">
        <w:t>Recordings</w:t>
      </w:r>
      <w:r w:rsidR="00421847">
        <w:t xml:space="preserve"> </w:t>
      </w:r>
      <w:r>
        <w:t>do</w:t>
      </w:r>
      <w:r w:rsidR="00421847">
        <w:t xml:space="preserve"> </w:t>
      </w:r>
      <w:r w:rsidRPr="00352576">
        <w:t>not</w:t>
      </w:r>
      <w:r w:rsidR="00421847">
        <w:t xml:space="preserve"> </w:t>
      </w:r>
      <w:r w:rsidRPr="00352576">
        <w:t>knowingly</w:t>
      </w:r>
      <w:r w:rsidR="00421847">
        <w:t xml:space="preserve"> </w:t>
      </w:r>
      <w:r w:rsidRPr="00352576">
        <w:t>include</w:t>
      </w:r>
      <w:r w:rsidR="00421847">
        <w:t xml:space="preserve"> </w:t>
      </w:r>
      <w:r w:rsidRPr="00352576">
        <w:t>any</w:t>
      </w:r>
      <w:r w:rsidR="00421847">
        <w:t xml:space="preserve"> </w:t>
      </w:r>
      <w:r w:rsidRPr="00352576">
        <w:t>bank</w:t>
      </w:r>
      <w:r w:rsidR="00421847">
        <w:t xml:space="preserve"> </w:t>
      </w:r>
      <w:r w:rsidRPr="00352576">
        <w:t>account</w:t>
      </w:r>
      <w:r w:rsidR="00421847">
        <w:t xml:space="preserve"> </w:t>
      </w:r>
      <w:r w:rsidRPr="00352576">
        <w:t>number,</w:t>
      </w:r>
      <w:r w:rsidR="00421847">
        <w:t xml:space="preserve"> </w:t>
      </w:r>
      <w:r w:rsidRPr="00352576">
        <w:t>credit</w:t>
      </w:r>
      <w:r w:rsidR="00421847">
        <w:t xml:space="preserve"> </w:t>
      </w:r>
      <w:r w:rsidRPr="00352576">
        <w:t>card</w:t>
      </w:r>
      <w:r w:rsidR="00421847">
        <w:t xml:space="preserve"> </w:t>
      </w:r>
      <w:r w:rsidRPr="00352576">
        <w:t>number,</w:t>
      </w:r>
      <w:r w:rsidR="00421847">
        <w:t xml:space="preserve"> </w:t>
      </w:r>
      <w:r w:rsidRPr="00352576">
        <w:t>authentication</w:t>
      </w:r>
      <w:r w:rsidR="00421847">
        <w:t xml:space="preserve"> </w:t>
      </w:r>
      <w:r w:rsidRPr="00352576">
        <w:t>code,</w:t>
      </w:r>
      <w:r w:rsidR="00421847">
        <w:t xml:space="preserve"> </w:t>
      </w:r>
      <w:r w:rsidRPr="00352576">
        <w:t>Social</w:t>
      </w:r>
      <w:r w:rsidR="00421847">
        <w:t xml:space="preserve"> </w:t>
      </w:r>
      <w:r w:rsidRPr="00352576">
        <w:t>Security</w:t>
      </w:r>
      <w:r w:rsidR="00421847">
        <w:t xml:space="preserve"> </w:t>
      </w:r>
      <w:r w:rsidRPr="00352576">
        <w:t>number,</w:t>
      </w:r>
      <w:r w:rsidR="00421847">
        <w:t xml:space="preserve"> </w:t>
      </w:r>
      <w:r w:rsidRPr="00352576">
        <w:t>or</w:t>
      </w:r>
      <w:r w:rsidR="00421847">
        <w:t xml:space="preserve"> </w:t>
      </w:r>
      <w:r w:rsidRPr="00352576">
        <w:t>other</w:t>
      </w:r>
      <w:r w:rsidR="00421847">
        <w:t xml:space="preserve"> </w:t>
      </w:r>
      <w:r w:rsidRPr="00352576">
        <w:t>personal</w:t>
      </w:r>
      <w:r w:rsidR="00421847">
        <w:t xml:space="preserve"> </w:t>
      </w:r>
      <w:r w:rsidRPr="00352576">
        <w:t>or</w:t>
      </w:r>
      <w:r w:rsidR="00421847">
        <w:t xml:space="preserve"> </w:t>
      </w:r>
      <w:r w:rsidRPr="00352576">
        <w:t>Sensitive</w:t>
      </w:r>
      <w:r w:rsidR="00421847">
        <w:t xml:space="preserve"> </w:t>
      </w:r>
      <w:r w:rsidRPr="001216AD">
        <w:t>Information</w:t>
      </w:r>
      <w:r w:rsidRPr="00352576">
        <w:t>,</w:t>
      </w:r>
      <w:r w:rsidR="00421847">
        <w:t xml:space="preserve"> </w:t>
      </w:r>
      <w:r w:rsidRPr="00352576">
        <w:t>except</w:t>
      </w:r>
      <w:r w:rsidR="00421847">
        <w:t xml:space="preserve"> </w:t>
      </w:r>
      <w:r w:rsidRPr="00352576">
        <w:t>as</w:t>
      </w:r>
      <w:r w:rsidR="00421847">
        <w:t xml:space="preserve"> </w:t>
      </w:r>
      <w:r w:rsidRPr="00352576">
        <w:t>allowed</w:t>
      </w:r>
      <w:r w:rsidR="00421847">
        <w:t xml:space="preserve"> </w:t>
      </w:r>
      <w:r w:rsidRPr="00352576">
        <w:t>or</w:t>
      </w:r>
      <w:r w:rsidR="00421847">
        <w:t xml:space="preserve"> </w:t>
      </w:r>
      <w:r w:rsidRPr="00352576">
        <w:t>required</w:t>
      </w:r>
      <w:r w:rsidR="00421847">
        <w:t xml:space="preserve"> </w:t>
      </w:r>
      <w:r w:rsidRPr="00352576">
        <w:t>by</w:t>
      </w:r>
      <w:r w:rsidR="00421847">
        <w:t xml:space="preserve"> </w:t>
      </w:r>
      <w:r w:rsidRPr="00352576">
        <w:t>all</w:t>
      </w:r>
      <w:r w:rsidR="00421847">
        <w:t xml:space="preserve"> </w:t>
      </w:r>
      <w:r w:rsidRPr="00352576">
        <w:t>applicable</w:t>
      </w:r>
      <w:r w:rsidR="00421847">
        <w:t xml:space="preserve"> </w:t>
      </w:r>
      <w:r>
        <w:t>l</w:t>
      </w:r>
      <w:r w:rsidRPr="00352576">
        <w:t>aws;</w:t>
      </w:r>
      <w:r w:rsidR="00421847">
        <w:t xml:space="preserve"> </w:t>
      </w:r>
      <w:r w:rsidRPr="00352576">
        <w:t>or</w:t>
      </w:r>
      <w:r w:rsidR="00421847">
        <w:t xml:space="preserve"> </w:t>
      </w:r>
    </w:p>
    <w:p w14:paraId="399B4B8B" w14:textId="370E1CF3" w:rsidR="00FC6EC7" w:rsidRPr="00352576" w:rsidRDefault="00FC6EC7" w:rsidP="00A249CE">
      <w:pPr>
        <w:pStyle w:val="ModifiedListParagraphlistlevel4"/>
        <w:ind w:right="90"/>
      </w:pPr>
      <w:r w:rsidRPr="00352576">
        <w:t>Recordings</w:t>
      </w:r>
      <w:r w:rsidR="00421847">
        <w:t xml:space="preserve"> </w:t>
      </w:r>
      <w:r w:rsidRPr="00352576">
        <w:t>are</w:t>
      </w:r>
      <w:r w:rsidR="00421847">
        <w:t xml:space="preserve"> </w:t>
      </w:r>
      <w:proofErr w:type="gramStart"/>
      <w:r w:rsidRPr="00352576">
        <w:t>encrypted</w:t>
      </w:r>
      <w:r w:rsidR="00421847">
        <w:t xml:space="preserve"> </w:t>
      </w:r>
      <w:r w:rsidRPr="00352576">
        <w:t>at</w:t>
      </w:r>
      <w:r w:rsidR="00421847">
        <w:t xml:space="preserve"> </w:t>
      </w:r>
      <w:r w:rsidRPr="00352576">
        <w:t>all</w:t>
      </w:r>
      <w:r w:rsidR="00421847">
        <w:t xml:space="preserve"> </w:t>
      </w:r>
      <w:r w:rsidRPr="00352576">
        <w:t>times</w:t>
      </w:r>
      <w:proofErr w:type="gramEnd"/>
      <w:r w:rsidRPr="00352576">
        <w:t>.</w:t>
      </w:r>
      <w:r w:rsidR="00421847">
        <w:t xml:space="preserve">  </w:t>
      </w:r>
      <w:r w:rsidRPr="00352576">
        <w:t>To</w:t>
      </w:r>
      <w:r w:rsidR="00421847">
        <w:t xml:space="preserve"> </w:t>
      </w:r>
      <w:r w:rsidRPr="00352576">
        <w:t>the</w:t>
      </w:r>
      <w:r w:rsidR="00421847">
        <w:t xml:space="preserve"> </w:t>
      </w:r>
      <w:r w:rsidRPr="00352576">
        <w:t>extent</w:t>
      </w:r>
      <w:r w:rsidR="00421847">
        <w:t xml:space="preserve"> </w:t>
      </w:r>
      <w:r w:rsidRPr="00352576">
        <w:t>Recordings</w:t>
      </w:r>
      <w:r w:rsidR="00421847">
        <w:t xml:space="preserve"> </w:t>
      </w:r>
      <w:r w:rsidRPr="00352576">
        <w:t>are</w:t>
      </w:r>
      <w:r w:rsidR="00421847">
        <w:t xml:space="preserve"> </w:t>
      </w:r>
      <w:r w:rsidRPr="00352576">
        <w:t>encrypted</w:t>
      </w:r>
      <w:r w:rsidR="00421847">
        <w:t xml:space="preserve"> </w:t>
      </w:r>
      <w:r w:rsidRPr="00352576">
        <w:t>or</w:t>
      </w:r>
      <w:r w:rsidR="00421847">
        <w:t xml:space="preserve"> </w:t>
      </w:r>
      <w:r w:rsidRPr="00352576">
        <w:t>where</w:t>
      </w:r>
      <w:r w:rsidR="00421847">
        <w:t xml:space="preserve"> </w:t>
      </w:r>
      <w:r w:rsidRPr="00352576">
        <w:t>encryption</w:t>
      </w:r>
      <w:r w:rsidR="00421847">
        <w:t xml:space="preserve"> </w:t>
      </w:r>
      <w:r w:rsidRPr="00352576">
        <w:t>is</w:t>
      </w:r>
      <w:r w:rsidR="00421847">
        <w:t xml:space="preserve"> </w:t>
      </w:r>
      <w:r w:rsidRPr="00352576">
        <w:t>electable</w:t>
      </w:r>
      <w:r w:rsidR="00421847">
        <w:t xml:space="preserve"> </w:t>
      </w:r>
      <w:r w:rsidRPr="00352576">
        <w:t>by</w:t>
      </w:r>
      <w:r w:rsidR="00421847">
        <w:t xml:space="preserve"> </w:t>
      </w:r>
      <w:r>
        <w:t>you</w:t>
      </w:r>
      <w:r w:rsidR="00421847">
        <w:t xml:space="preserve"> </w:t>
      </w:r>
      <w:r w:rsidRPr="00352576">
        <w:t>as</w:t>
      </w:r>
      <w:r w:rsidR="00421847">
        <w:t xml:space="preserve"> </w:t>
      </w:r>
      <w:r w:rsidRPr="00352576">
        <w:t>part</w:t>
      </w:r>
      <w:r w:rsidR="00421847">
        <w:t xml:space="preserve"> </w:t>
      </w:r>
      <w:r w:rsidRPr="00352576">
        <w:t>of</w:t>
      </w:r>
      <w:r w:rsidR="00421847">
        <w:t xml:space="preserve"> </w:t>
      </w:r>
      <w:r w:rsidRPr="00352576">
        <w:t>the</w:t>
      </w:r>
      <w:r w:rsidR="00421847">
        <w:t xml:space="preserve"> </w:t>
      </w:r>
      <w:proofErr w:type="spellStart"/>
      <w:r>
        <w:t>PureEngage</w:t>
      </w:r>
      <w:proofErr w:type="spellEnd"/>
      <w:r w:rsidR="00421847">
        <w:t xml:space="preserve"> </w:t>
      </w:r>
      <w:r w:rsidRPr="00352576">
        <w:t>Service,</w:t>
      </w:r>
      <w:r w:rsidR="00421847">
        <w:t xml:space="preserve"> </w:t>
      </w:r>
      <w:r>
        <w:t>you</w:t>
      </w:r>
      <w:r w:rsidR="00421847">
        <w:t xml:space="preserve"> </w:t>
      </w:r>
      <w:r>
        <w:t>must</w:t>
      </w:r>
      <w:r w:rsidR="00421847">
        <w:t xml:space="preserve"> </w:t>
      </w:r>
      <w:r w:rsidRPr="00352576">
        <w:t>elect</w:t>
      </w:r>
      <w:r w:rsidR="00421847">
        <w:t xml:space="preserve"> </w:t>
      </w:r>
      <w:r>
        <w:t>to</w:t>
      </w:r>
      <w:r w:rsidR="00421847">
        <w:t xml:space="preserve"> </w:t>
      </w:r>
      <w:r>
        <w:t>implement</w:t>
      </w:r>
      <w:r w:rsidR="00421847">
        <w:t xml:space="preserve"> </w:t>
      </w:r>
      <w:r w:rsidRPr="00352576">
        <w:t>such</w:t>
      </w:r>
      <w:r w:rsidR="00421847">
        <w:t xml:space="preserve"> </w:t>
      </w:r>
      <w:r w:rsidRPr="00352576">
        <w:t>encryption.</w:t>
      </w:r>
      <w:r w:rsidR="00421847">
        <w:t xml:space="preserve">  </w:t>
      </w:r>
      <w:r>
        <w:t>You</w:t>
      </w:r>
      <w:r w:rsidR="00421847">
        <w:t xml:space="preserve"> </w:t>
      </w:r>
      <w:r>
        <w:t>must</w:t>
      </w:r>
      <w:r w:rsidR="00421847">
        <w:t xml:space="preserve"> </w:t>
      </w:r>
      <w:r w:rsidRPr="00352576">
        <w:t>not</w:t>
      </w:r>
      <w:r w:rsidR="00421847">
        <w:t xml:space="preserve"> </w:t>
      </w:r>
      <w:r w:rsidRPr="00352576">
        <w:t>modify,</w:t>
      </w:r>
      <w:r w:rsidR="00421847">
        <w:t xml:space="preserve"> </w:t>
      </w:r>
      <w:r w:rsidRPr="00352576">
        <w:t>disable,</w:t>
      </w:r>
      <w:r w:rsidR="00421847">
        <w:t xml:space="preserve"> </w:t>
      </w:r>
      <w:r w:rsidRPr="00352576">
        <w:t>or</w:t>
      </w:r>
      <w:r w:rsidR="00421847">
        <w:t xml:space="preserve"> </w:t>
      </w:r>
      <w:r w:rsidRPr="00352576">
        <w:t>circumvent</w:t>
      </w:r>
      <w:r w:rsidR="00421847">
        <w:t xml:space="preserve"> </w:t>
      </w:r>
      <w:r w:rsidRPr="00352576">
        <w:t>the</w:t>
      </w:r>
      <w:r w:rsidR="00421847">
        <w:t xml:space="preserve"> </w:t>
      </w:r>
      <w:r w:rsidRPr="00352576">
        <w:t>Recording</w:t>
      </w:r>
      <w:r w:rsidR="00421847">
        <w:t xml:space="preserve"> </w:t>
      </w:r>
      <w:r w:rsidRPr="00352576">
        <w:t>encryption</w:t>
      </w:r>
      <w:r w:rsidR="00421847">
        <w:t xml:space="preserve"> </w:t>
      </w:r>
      <w:r w:rsidRPr="00352576">
        <w:t>feature</w:t>
      </w:r>
      <w:r w:rsidR="00421847">
        <w:t xml:space="preserve"> </w:t>
      </w:r>
      <w:r w:rsidRPr="00352576">
        <w:t>within</w:t>
      </w:r>
      <w:r w:rsidR="00421847">
        <w:t xml:space="preserve"> </w:t>
      </w:r>
      <w:r w:rsidRPr="00352576">
        <w:t>the</w:t>
      </w:r>
      <w:r w:rsidR="00421847">
        <w:t xml:space="preserve"> </w:t>
      </w:r>
      <w:r w:rsidRPr="00352576">
        <w:t>Services</w:t>
      </w:r>
      <w:r w:rsidR="00421847">
        <w:t xml:space="preserve"> </w:t>
      </w:r>
      <w:r w:rsidRPr="00352576">
        <w:t>and</w:t>
      </w:r>
      <w:r w:rsidR="00421847">
        <w:t xml:space="preserve"> </w:t>
      </w:r>
      <w:r>
        <w:t>must</w:t>
      </w:r>
      <w:r w:rsidR="00421847">
        <w:t xml:space="preserve"> </w:t>
      </w:r>
      <w:r w:rsidRPr="00352576">
        <w:t>otherwise</w:t>
      </w:r>
      <w:r w:rsidR="00421847">
        <w:t xml:space="preserve"> </w:t>
      </w:r>
      <w:r w:rsidRPr="00352576">
        <w:t>ensure</w:t>
      </w:r>
      <w:r w:rsidR="00421847">
        <w:t xml:space="preserve"> </w:t>
      </w:r>
      <w:r w:rsidRPr="00352576">
        <w:t>that</w:t>
      </w:r>
      <w:r w:rsidR="00421847">
        <w:t xml:space="preserve"> </w:t>
      </w:r>
      <w:r w:rsidRPr="00352576">
        <w:t>it</w:t>
      </w:r>
      <w:r w:rsidR="00421847">
        <w:t xml:space="preserve"> </w:t>
      </w:r>
      <w:r w:rsidRPr="00352576">
        <w:t>will</w:t>
      </w:r>
      <w:r w:rsidR="00421847">
        <w:t xml:space="preserve"> </w:t>
      </w:r>
      <w:r w:rsidRPr="00352576">
        <w:t>use</w:t>
      </w:r>
      <w:r w:rsidR="00421847">
        <w:t xml:space="preserve"> </w:t>
      </w:r>
      <w:r w:rsidRPr="00352576">
        <w:t>the</w:t>
      </w:r>
      <w:r w:rsidR="00421847">
        <w:t xml:space="preserve"> </w:t>
      </w:r>
      <w:r w:rsidRPr="00352576">
        <w:t>Services</w:t>
      </w:r>
      <w:r w:rsidR="00421847">
        <w:t xml:space="preserve"> </w:t>
      </w:r>
      <w:r w:rsidRPr="00352576">
        <w:t>in</w:t>
      </w:r>
      <w:r w:rsidR="00421847">
        <w:t xml:space="preserve"> </w:t>
      </w:r>
      <w:r w:rsidRPr="00352576">
        <w:t>compliance</w:t>
      </w:r>
      <w:r w:rsidR="00421847">
        <w:t xml:space="preserve"> </w:t>
      </w:r>
      <w:r w:rsidRPr="00352576">
        <w:t>with</w:t>
      </w:r>
      <w:r w:rsidR="00421847">
        <w:t xml:space="preserve"> </w:t>
      </w:r>
      <w:r w:rsidRPr="00352576">
        <w:t>the</w:t>
      </w:r>
      <w:r w:rsidR="00421847">
        <w:t xml:space="preserve"> </w:t>
      </w:r>
      <w:r w:rsidRPr="00352576">
        <w:t>encryption</w:t>
      </w:r>
      <w:r w:rsidR="00421847">
        <w:t xml:space="preserve"> </w:t>
      </w:r>
      <w:proofErr w:type="gramStart"/>
      <w:r w:rsidRPr="00352576">
        <w:t>feature;</w:t>
      </w:r>
      <w:proofErr w:type="gramEnd"/>
    </w:p>
    <w:p w14:paraId="15ADD775" w14:textId="5D883124" w:rsidR="00FC6EC7" w:rsidRPr="00352576" w:rsidRDefault="00FC6EC7" w:rsidP="00FC6EC7">
      <w:pPr>
        <w:pStyle w:val="ModifiedListParagraphlistlevel3"/>
      </w:pPr>
      <w:r>
        <w:t>must</w:t>
      </w:r>
      <w:r w:rsidR="00421847">
        <w:t xml:space="preserve"> </w:t>
      </w:r>
      <w:r>
        <w:t>implement</w:t>
      </w:r>
      <w:r w:rsidR="00421847">
        <w:t xml:space="preserve"> </w:t>
      </w:r>
      <w:r>
        <w:t>the</w:t>
      </w:r>
      <w:r w:rsidR="00421847">
        <w:t xml:space="preserve"> </w:t>
      </w:r>
      <w:r>
        <w:t>necessary</w:t>
      </w:r>
      <w:r w:rsidR="00421847">
        <w:t xml:space="preserve"> </w:t>
      </w:r>
      <w:r>
        <w:t>controls</w:t>
      </w:r>
      <w:r w:rsidR="00421847">
        <w:t xml:space="preserve"> </w:t>
      </w:r>
      <w:r>
        <w:t>to</w:t>
      </w:r>
      <w:r w:rsidR="00421847">
        <w:t xml:space="preserve"> </w:t>
      </w:r>
      <w:r>
        <w:t>ensure</w:t>
      </w:r>
      <w:r w:rsidR="00421847">
        <w:t xml:space="preserve"> </w:t>
      </w:r>
      <w:r>
        <w:t>that</w:t>
      </w:r>
      <w:r w:rsidR="00421847">
        <w:t xml:space="preserve"> </w:t>
      </w:r>
      <w:r>
        <w:t>you</w:t>
      </w:r>
      <w:r w:rsidR="00421847">
        <w:t xml:space="preserve"> </w:t>
      </w:r>
      <w:r>
        <w:t>do</w:t>
      </w:r>
      <w:r w:rsidR="00421847">
        <w:t xml:space="preserve"> </w:t>
      </w:r>
      <w:r>
        <w:t>not</w:t>
      </w:r>
      <w:r w:rsidR="00421847">
        <w:t xml:space="preserve"> </w:t>
      </w:r>
      <w:r>
        <w:t>use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for</w:t>
      </w:r>
      <w:r w:rsidR="00421847">
        <w:t xml:space="preserve"> </w:t>
      </w:r>
      <w:r>
        <w:t>any</w:t>
      </w:r>
      <w:r w:rsidR="00421847">
        <w:t xml:space="preserve"> </w:t>
      </w:r>
      <w:r>
        <w:t>of</w:t>
      </w:r>
      <w:r w:rsidR="00421847">
        <w:t xml:space="preserve"> </w:t>
      </w:r>
      <w:r w:rsidRPr="00352576">
        <w:t>the</w:t>
      </w:r>
      <w:r w:rsidR="00421847">
        <w:t xml:space="preserve"> </w:t>
      </w:r>
      <w:r>
        <w:t>following:</w:t>
      </w:r>
    </w:p>
    <w:p w14:paraId="492F73AD" w14:textId="12A5C8F4" w:rsidR="00FC6EC7" w:rsidRPr="00352576" w:rsidRDefault="00FC6EC7" w:rsidP="00FC6EC7">
      <w:pPr>
        <w:pStyle w:val="ModifiedListParagraphlistlevel4"/>
      </w:pPr>
      <w:r w:rsidRPr="00352576">
        <w:t>to</w:t>
      </w:r>
      <w:r w:rsidR="00421847">
        <w:t xml:space="preserve"> </w:t>
      </w:r>
      <w:r w:rsidRPr="00352576">
        <w:t>store,</w:t>
      </w:r>
      <w:r w:rsidR="00421847">
        <w:t xml:space="preserve"> </w:t>
      </w:r>
      <w:r w:rsidRPr="00352576">
        <w:t>process,</w:t>
      </w:r>
      <w:r w:rsidR="00421847">
        <w:t xml:space="preserve"> </w:t>
      </w:r>
      <w:r w:rsidRPr="00352576">
        <w:t>or</w:t>
      </w:r>
      <w:r w:rsidR="00421847">
        <w:t xml:space="preserve"> </w:t>
      </w:r>
      <w:r w:rsidRPr="00352576">
        <w:t>transmit</w:t>
      </w:r>
      <w:r w:rsidR="00421847">
        <w:t xml:space="preserve"> </w:t>
      </w:r>
      <w:r w:rsidRPr="00352576">
        <w:t>material</w:t>
      </w:r>
      <w:r w:rsidR="00421847">
        <w:t xml:space="preserve"> </w:t>
      </w:r>
      <w:r w:rsidRPr="00352576">
        <w:t>(including</w:t>
      </w:r>
      <w:r w:rsidR="00421847">
        <w:t xml:space="preserve"> </w:t>
      </w:r>
      <w:r>
        <w:t>Your</w:t>
      </w:r>
      <w:r w:rsidR="00421847">
        <w:t xml:space="preserve"> </w:t>
      </w:r>
      <w:r w:rsidRPr="00352576">
        <w:t>Data)</w:t>
      </w:r>
      <w:r w:rsidR="00421847">
        <w:t xml:space="preserve"> </w:t>
      </w:r>
      <w:r w:rsidRPr="00352576">
        <w:t>that</w:t>
      </w:r>
      <w:r w:rsidR="00421847">
        <w:t xml:space="preserve"> </w:t>
      </w:r>
      <w:r>
        <w:t>is</w:t>
      </w:r>
      <w:r w:rsidR="00421847">
        <w:t xml:space="preserve"> </w:t>
      </w:r>
      <w:r>
        <w:t>tortious</w:t>
      </w:r>
      <w:r w:rsidR="00421847">
        <w:t xml:space="preserve"> </w:t>
      </w:r>
      <w:r>
        <w:t>or</w:t>
      </w:r>
      <w:r w:rsidR="00421847">
        <w:t xml:space="preserve"> </w:t>
      </w:r>
      <w:r>
        <w:t>in</w:t>
      </w:r>
      <w:r w:rsidR="00421847">
        <w:t xml:space="preserve"> </w:t>
      </w:r>
      <w:r>
        <w:t>violation</w:t>
      </w:r>
      <w:r w:rsidR="00421847">
        <w:t xml:space="preserve"> </w:t>
      </w:r>
      <w:r>
        <w:t>of</w:t>
      </w:r>
      <w:r w:rsidR="00421847">
        <w:t xml:space="preserve"> </w:t>
      </w:r>
      <w:r>
        <w:t>any</w:t>
      </w:r>
      <w:r w:rsidR="00421847">
        <w:t xml:space="preserve"> </w:t>
      </w:r>
      <w:r>
        <w:t>applicable</w:t>
      </w:r>
      <w:r w:rsidR="00421847">
        <w:t xml:space="preserve"> </w:t>
      </w:r>
      <w:proofErr w:type="gramStart"/>
      <w:r>
        <w:t>l</w:t>
      </w:r>
      <w:r w:rsidRPr="00352576">
        <w:t>aws</w:t>
      </w:r>
      <w:r w:rsidR="00421847">
        <w:t xml:space="preserve"> </w:t>
      </w:r>
      <w:r w:rsidRPr="00352576">
        <w:t>;</w:t>
      </w:r>
      <w:proofErr w:type="gramEnd"/>
    </w:p>
    <w:p w14:paraId="3C759B53" w14:textId="52C29604" w:rsidR="00FC6EC7" w:rsidRPr="00352576" w:rsidRDefault="00FC6EC7" w:rsidP="00FC6EC7">
      <w:pPr>
        <w:pStyle w:val="ModifiedListParagraphlistlevel4"/>
      </w:pPr>
      <w:r w:rsidRPr="00352576">
        <w:t>to</w:t>
      </w:r>
      <w:r w:rsidR="00421847">
        <w:t xml:space="preserve"> </w:t>
      </w:r>
      <w:r w:rsidRPr="00352576">
        <w:t>transmit</w:t>
      </w:r>
      <w:r w:rsidR="00421847">
        <w:t xml:space="preserve"> </w:t>
      </w:r>
      <w:r>
        <w:t>m</w:t>
      </w:r>
      <w:r w:rsidRPr="00352576">
        <w:t>alicious</w:t>
      </w:r>
      <w:r w:rsidR="00421847">
        <w:t xml:space="preserve"> </w:t>
      </w:r>
      <w:proofErr w:type="gramStart"/>
      <w:r>
        <w:t>c</w:t>
      </w:r>
      <w:r w:rsidRPr="00352576">
        <w:t>ode;</w:t>
      </w:r>
      <w:proofErr w:type="gramEnd"/>
    </w:p>
    <w:p w14:paraId="06D49313" w14:textId="3EDE97AE" w:rsidR="00FC6EC7" w:rsidRPr="00352576" w:rsidRDefault="00FC6EC7" w:rsidP="00FC6EC7">
      <w:pPr>
        <w:pStyle w:val="ModifiedListParagraphlistlevel4"/>
      </w:pPr>
      <w:r w:rsidRPr="00352576">
        <w:t>to</w:t>
      </w:r>
      <w:r w:rsidR="00421847">
        <w:t xml:space="preserve"> </w:t>
      </w:r>
      <w:r w:rsidRPr="00352576">
        <w:t>transmit</w:t>
      </w:r>
      <w:r w:rsidR="00421847">
        <w:t xml:space="preserve"> </w:t>
      </w:r>
      <w:r w:rsidRPr="00352576">
        <w:t>000</w:t>
      </w:r>
      <w:r w:rsidR="00421847">
        <w:t xml:space="preserve"> </w:t>
      </w:r>
      <w:r w:rsidRPr="00352576">
        <w:t>or</w:t>
      </w:r>
      <w:r w:rsidR="00421847">
        <w:t xml:space="preserve"> </w:t>
      </w:r>
      <w:r w:rsidRPr="00352576">
        <w:t>any</w:t>
      </w:r>
      <w:r w:rsidR="00421847">
        <w:t xml:space="preserve"> </w:t>
      </w:r>
      <w:r w:rsidRPr="00352576">
        <w:t>emergency</w:t>
      </w:r>
      <w:r w:rsidR="00421847">
        <w:t xml:space="preserve"> </w:t>
      </w:r>
      <w:r w:rsidRPr="00352576">
        <w:t>services</w:t>
      </w:r>
      <w:r w:rsidR="00421847">
        <w:t xml:space="preserve"> </w:t>
      </w:r>
      <w:r w:rsidRPr="00352576">
        <w:t>(or</w:t>
      </w:r>
      <w:r w:rsidR="00421847">
        <w:t xml:space="preserve"> </w:t>
      </w:r>
      <w:r w:rsidRPr="00352576">
        <w:t>reconfigure</w:t>
      </w:r>
      <w:r w:rsidR="00421847">
        <w:t xml:space="preserve"> </w:t>
      </w:r>
      <w:r w:rsidRPr="00352576">
        <w:t>to</w:t>
      </w:r>
      <w:r w:rsidR="00421847">
        <w:t xml:space="preserve"> </w:t>
      </w:r>
      <w:r w:rsidRPr="00352576">
        <w:t>support</w:t>
      </w:r>
      <w:r w:rsidR="00421847">
        <w:t xml:space="preserve"> </w:t>
      </w:r>
      <w:r w:rsidRPr="00352576">
        <w:t>or</w:t>
      </w:r>
      <w:r w:rsidR="00421847">
        <w:t xml:space="preserve"> </w:t>
      </w:r>
      <w:r w:rsidRPr="00352576">
        <w:t>provide</w:t>
      </w:r>
      <w:r w:rsidR="00421847">
        <w:t xml:space="preserve"> </w:t>
      </w:r>
      <w:r w:rsidRPr="00352576">
        <w:t>such</w:t>
      </w:r>
      <w:r w:rsidR="00421847">
        <w:t xml:space="preserve"> </w:t>
      </w:r>
      <w:r w:rsidRPr="00352576">
        <w:t>use</w:t>
      </w:r>
      <w:proofErr w:type="gramStart"/>
      <w:r w:rsidRPr="00352576">
        <w:t>);</w:t>
      </w:r>
      <w:proofErr w:type="gramEnd"/>
    </w:p>
    <w:p w14:paraId="241B042A" w14:textId="783A8AEF" w:rsidR="00FC6EC7" w:rsidRPr="00352576" w:rsidRDefault="00FC6EC7" w:rsidP="00E0246A">
      <w:pPr>
        <w:pStyle w:val="ModifiedListParagraphlistlevel4"/>
        <w:ind w:right="180"/>
      </w:pPr>
      <w:r w:rsidRPr="00352576">
        <w:t>to</w:t>
      </w:r>
      <w:r w:rsidR="00421847">
        <w:t xml:space="preserve"> </w:t>
      </w:r>
      <w:r w:rsidRPr="00352576">
        <w:t>interfere</w:t>
      </w:r>
      <w:r w:rsidR="00421847">
        <w:t xml:space="preserve"> </w:t>
      </w:r>
      <w:r w:rsidRPr="00352576">
        <w:t>with,</w:t>
      </w:r>
      <w:r w:rsidR="00421847">
        <w:t xml:space="preserve"> </w:t>
      </w:r>
      <w:r w:rsidRPr="00352576">
        <w:t>unreasonably</w:t>
      </w:r>
      <w:r w:rsidR="00421847">
        <w:t xml:space="preserve"> </w:t>
      </w:r>
      <w:r w:rsidRPr="00352576">
        <w:t>burden,</w:t>
      </w:r>
      <w:r w:rsidR="00421847">
        <w:t xml:space="preserve"> </w:t>
      </w:r>
      <w:r w:rsidRPr="00352576">
        <w:t>or</w:t>
      </w:r>
      <w:r w:rsidR="00421847">
        <w:t xml:space="preserve"> </w:t>
      </w:r>
      <w:r w:rsidRPr="00352576">
        <w:t>disrupt</w:t>
      </w:r>
      <w:r w:rsidR="00421847">
        <w:t xml:space="preserve"> </w:t>
      </w:r>
      <w:r w:rsidRPr="00352576">
        <w:t>the</w:t>
      </w:r>
      <w:r w:rsidR="00421847">
        <w:t xml:space="preserve"> </w:t>
      </w:r>
      <w:r w:rsidRPr="00352576">
        <w:t>integrity</w:t>
      </w:r>
      <w:r w:rsidR="00421847">
        <w:t xml:space="preserve"> </w:t>
      </w:r>
      <w:r w:rsidRPr="00352576">
        <w:t>or</w:t>
      </w:r>
      <w:r w:rsidR="00421847">
        <w:t xml:space="preserve"> </w:t>
      </w:r>
      <w:r w:rsidRPr="00352576">
        <w:t>performance</w:t>
      </w:r>
      <w:r w:rsidR="00421847">
        <w:t xml:space="preserve"> </w:t>
      </w:r>
      <w:r w:rsidRPr="00352576">
        <w:t>of</w:t>
      </w:r>
      <w:r w:rsidR="00421847">
        <w:t xml:space="preserve"> </w:t>
      </w:r>
      <w:r w:rsidRPr="00352576">
        <w:t>the</w:t>
      </w:r>
      <w:r w:rsidR="00421847">
        <w:t xml:space="preserve"> </w:t>
      </w:r>
      <w:proofErr w:type="spellStart"/>
      <w:r>
        <w:t>PureEngage</w:t>
      </w:r>
      <w:proofErr w:type="spellEnd"/>
      <w:r w:rsidR="00421847">
        <w:t xml:space="preserve"> </w:t>
      </w:r>
      <w:r w:rsidRPr="00352576">
        <w:t>Service</w:t>
      </w:r>
      <w:r w:rsidR="00421847">
        <w:t xml:space="preserve"> </w:t>
      </w:r>
      <w:r w:rsidRPr="00352576">
        <w:t>or</w:t>
      </w:r>
      <w:r w:rsidR="00421847">
        <w:t xml:space="preserve"> </w:t>
      </w:r>
      <w:r w:rsidRPr="00352576">
        <w:t>third-party</w:t>
      </w:r>
      <w:r w:rsidR="00421847">
        <w:t xml:space="preserve"> </w:t>
      </w:r>
      <w:r w:rsidRPr="00352576">
        <w:t>data</w:t>
      </w:r>
      <w:r w:rsidR="00421847">
        <w:t xml:space="preserve"> </w:t>
      </w:r>
      <w:r w:rsidRPr="00352576">
        <w:t>contained</w:t>
      </w:r>
      <w:r w:rsidR="00421847">
        <w:t xml:space="preserve"> </w:t>
      </w:r>
      <w:proofErr w:type="gramStart"/>
      <w:r w:rsidRPr="00352576">
        <w:t>therein;</w:t>
      </w:r>
      <w:proofErr w:type="gramEnd"/>
    </w:p>
    <w:p w14:paraId="3B7B84F1" w14:textId="0F08D293" w:rsidR="00FC6EC7" w:rsidRPr="00352576" w:rsidRDefault="00FC6EC7" w:rsidP="005F1F75">
      <w:pPr>
        <w:pStyle w:val="ModifiedListParagraphlistlevel4"/>
        <w:ind w:right="90"/>
      </w:pPr>
      <w:r w:rsidRPr="00352576">
        <w:t>to</w:t>
      </w:r>
      <w:r w:rsidR="00421847">
        <w:t xml:space="preserve"> </w:t>
      </w:r>
      <w:r w:rsidRPr="00352576">
        <w:t>attempt</w:t>
      </w:r>
      <w:r w:rsidR="00421847">
        <w:t xml:space="preserve"> </w:t>
      </w:r>
      <w:r w:rsidRPr="00352576">
        <w:t>to</w:t>
      </w:r>
      <w:r w:rsidR="00421847">
        <w:t xml:space="preserve"> </w:t>
      </w:r>
      <w:r w:rsidRPr="00352576">
        <w:t>gain</w:t>
      </w:r>
      <w:r w:rsidR="00421847">
        <w:t xml:space="preserve"> </w:t>
      </w:r>
      <w:r w:rsidRPr="00352576">
        <w:t>unauthorized</w:t>
      </w:r>
      <w:r w:rsidR="00421847">
        <w:t xml:space="preserve"> </w:t>
      </w:r>
      <w:r w:rsidRPr="00352576">
        <w:t>access</w:t>
      </w:r>
      <w:r w:rsidR="00421847">
        <w:t xml:space="preserve"> </w:t>
      </w:r>
      <w:r w:rsidRPr="00352576">
        <w:t>to</w:t>
      </w:r>
      <w:r w:rsidR="00421847">
        <w:t xml:space="preserve"> </w:t>
      </w:r>
      <w:r w:rsidRPr="00352576">
        <w:t>systems</w:t>
      </w:r>
      <w:r w:rsidR="00421847">
        <w:t xml:space="preserve"> </w:t>
      </w:r>
      <w:r w:rsidRPr="00352576">
        <w:t>or</w:t>
      </w:r>
      <w:r w:rsidR="00421847">
        <w:t xml:space="preserve"> </w:t>
      </w:r>
      <w:r w:rsidRPr="00352576">
        <w:t>networks;</w:t>
      </w:r>
      <w:r w:rsidR="00421847">
        <w:t xml:space="preserve"> </w:t>
      </w:r>
      <w:r w:rsidRPr="00352576">
        <w:t>or</w:t>
      </w:r>
    </w:p>
    <w:p w14:paraId="0CA7E88C" w14:textId="52D20CA9" w:rsidR="00FC6EC7" w:rsidRPr="00352576" w:rsidRDefault="00FC6EC7" w:rsidP="00FC6EC7">
      <w:pPr>
        <w:pStyle w:val="ModifiedListParagraphlistlevel4"/>
      </w:pPr>
      <w:r w:rsidRPr="00352576">
        <w:t>to</w:t>
      </w:r>
      <w:r w:rsidR="00421847">
        <w:t xml:space="preserve"> </w:t>
      </w:r>
      <w:r w:rsidRPr="00352576">
        <w:t>provide</w:t>
      </w:r>
      <w:r w:rsidR="00421847">
        <w:t xml:space="preserve"> </w:t>
      </w:r>
      <w:r w:rsidRPr="00352576">
        <w:t>the</w:t>
      </w:r>
      <w:r w:rsidR="00421847">
        <w:t xml:space="preserve"> </w:t>
      </w:r>
      <w:proofErr w:type="spellStart"/>
      <w:r>
        <w:t>PureEngage</w:t>
      </w:r>
      <w:proofErr w:type="spellEnd"/>
      <w:r w:rsidR="00421847">
        <w:t xml:space="preserve"> </w:t>
      </w:r>
      <w:r w:rsidRPr="00352576">
        <w:t>Service</w:t>
      </w:r>
      <w:r w:rsidR="00421847">
        <w:t xml:space="preserve"> </w:t>
      </w:r>
      <w:r w:rsidRPr="00352576">
        <w:t>to</w:t>
      </w:r>
      <w:r w:rsidR="00421847">
        <w:t xml:space="preserve"> </w:t>
      </w:r>
      <w:r w:rsidRPr="00352576">
        <w:t>non-user</w:t>
      </w:r>
      <w:r w:rsidR="00421847">
        <w:t xml:space="preserve"> </w:t>
      </w:r>
      <w:r w:rsidRPr="00352576">
        <w:t>third</w:t>
      </w:r>
      <w:r w:rsidR="00421847">
        <w:t xml:space="preserve"> </w:t>
      </w:r>
      <w:r w:rsidRPr="00352576">
        <w:t>parties,</w:t>
      </w:r>
      <w:r w:rsidR="00421847">
        <w:t xml:space="preserve"> </w:t>
      </w:r>
      <w:r w:rsidRPr="00352576">
        <w:t>including,</w:t>
      </w:r>
      <w:r w:rsidR="00421847">
        <w:t xml:space="preserve"> </w:t>
      </w:r>
      <w:r w:rsidRPr="00352576">
        <w:t>by</w:t>
      </w:r>
      <w:r w:rsidR="00421847">
        <w:t xml:space="preserve"> </w:t>
      </w:r>
      <w:r w:rsidRPr="00352576">
        <w:t>resale,</w:t>
      </w:r>
      <w:r w:rsidR="00421847">
        <w:t xml:space="preserve"> </w:t>
      </w:r>
      <w:r w:rsidRPr="00352576">
        <w:t>license,</w:t>
      </w:r>
      <w:r w:rsidR="00421847">
        <w:t xml:space="preserve"> </w:t>
      </w:r>
      <w:proofErr w:type="gramStart"/>
      <w:r>
        <w:t>loan</w:t>
      </w:r>
      <w:proofErr w:type="gramEnd"/>
      <w:r w:rsidR="00421847">
        <w:t xml:space="preserve"> </w:t>
      </w:r>
      <w:r w:rsidRPr="00352576">
        <w:t>or</w:t>
      </w:r>
      <w:r w:rsidR="00421847">
        <w:t xml:space="preserve"> </w:t>
      </w:r>
      <w:r w:rsidRPr="00352576">
        <w:t>lease;</w:t>
      </w:r>
      <w:r w:rsidR="00421847">
        <w:t xml:space="preserve"> </w:t>
      </w:r>
      <w:r w:rsidRPr="00352576">
        <w:t>and</w:t>
      </w:r>
    </w:p>
    <w:p w14:paraId="2090F1EB" w14:textId="6C2F7503" w:rsidR="00FC6EC7" w:rsidRDefault="00FC6EC7" w:rsidP="005F1F75">
      <w:pPr>
        <w:pStyle w:val="ModifiedListParagraphlistlevel4"/>
        <w:ind w:right="90"/>
      </w:pPr>
      <w:r>
        <w:t>must</w:t>
      </w:r>
      <w:r w:rsidR="00421847">
        <w:t xml:space="preserve"> </w:t>
      </w:r>
      <w:r w:rsidRPr="00562BD2">
        <w:t>use</w:t>
      </w:r>
      <w:r w:rsidR="00421847">
        <w:t xml:space="preserve"> </w:t>
      </w:r>
      <w:r w:rsidRPr="00562BD2">
        <w:t>commercially</w:t>
      </w:r>
      <w:r w:rsidR="00421847">
        <w:t xml:space="preserve"> </w:t>
      </w:r>
      <w:r w:rsidRPr="00562BD2">
        <w:t>reasonable</w:t>
      </w:r>
      <w:r w:rsidR="00421847">
        <w:t xml:space="preserve"> </w:t>
      </w:r>
      <w:r w:rsidRPr="00562BD2">
        <w:t>efforts</w:t>
      </w:r>
      <w:r w:rsidR="00421847">
        <w:t xml:space="preserve"> </w:t>
      </w:r>
      <w:r w:rsidRPr="00562BD2">
        <w:t>to</w:t>
      </w:r>
      <w:r w:rsidR="00421847">
        <w:t xml:space="preserve"> </w:t>
      </w:r>
      <w:r w:rsidRPr="00562BD2">
        <w:t>prevent</w:t>
      </w:r>
      <w:r w:rsidR="00421847">
        <w:t xml:space="preserve"> </w:t>
      </w:r>
      <w:r w:rsidRPr="00562BD2">
        <w:t>and/or</w:t>
      </w:r>
      <w:r w:rsidR="00421847">
        <w:t xml:space="preserve"> </w:t>
      </w:r>
      <w:r w:rsidRPr="00562BD2">
        <w:t>block</w:t>
      </w:r>
      <w:r w:rsidR="00421847">
        <w:t xml:space="preserve"> </w:t>
      </w:r>
      <w:r w:rsidRPr="00562BD2">
        <w:t>any</w:t>
      </w:r>
      <w:r w:rsidR="00421847">
        <w:t xml:space="preserve"> </w:t>
      </w:r>
      <w:r w:rsidRPr="00562BD2">
        <w:t>use</w:t>
      </w:r>
      <w:r w:rsidR="00421847">
        <w:t xml:space="preserve"> </w:t>
      </w:r>
      <w:r>
        <w:t>prohibited</w:t>
      </w:r>
      <w:r w:rsidR="00421847">
        <w:t xml:space="preserve"> </w:t>
      </w:r>
      <w:r>
        <w:t>under</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rsidRPr="00562BD2">
        <w:t>by</w:t>
      </w:r>
      <w:r w:rsidR="00421847">
        <w:t xml:space="preserve"> </w:t>
      </w:r>
      <w:r>
        <w:t>your</w:t>
      </w:r>
      <w:r w:rsidR="00421847">
        <w:t xml:space="preserve"> </w:t>
      </w:r>
      <w:r w:rsidRPr="00562BD2">
        <w:t>personnel</w:t>
      </w:r>
      <w:r w:rsidR="00421847">
        <w:t xml:space="preserve"> </w:t>
      </w:r>
      <w:r w:rsidRPr="00562BD2">
        <w:t>or</w:t>
      </w:r>
      <w:r w:rsidR="00421847">
        <w:t xml:space="preserve"> </w:t>
      </w:r>
      <w:r>
        <w:t>u</w:t>
      </w:r>
      <w:r w:rsidRPr="00562BD2">
        <w:t>sers</w:t>
      </w:r>
      <w:r>
        <w:t>.</w:t>
      </w:r>
    </w:p>
    <w:p w14:paraId="2104DED1" w14:textId="77777777" w:rsidR="00680A76" w:rsidRDefault="00FC6EC7" w:rsidP="00105846">
      <w:pPr>
        <w:pStyle w:val="ModifiedListParagraph"/>
      </w:pPr>
      <w:r>
        <w:t>You</w:t>
      </w:r>
      <w:r w:rsidR="00421847">
        <w:t xml:space="preserve"> </w:t>
      </w:r>
      <w:r>
        <w:t>must</w:t>
      </w:r>
      <w:r w:rsidR="00421847">
        <w:t xml:space="preserve"> </w:t>
      </w:r>
      <w:r>
        <w:t>not,</w:t>
      </w:r>
      <w:r w:rsidR="00421847">
        <w:t xml:space="preserve"> </w:t>
      </w:r>
      <w:r>
        <w:t>and</w:t>
      </w:r>
      <w:r w:rsidR="00421847">
        <w:t xml:space="preserve"> </w:t>
      </w:r>
      <w:r>
        <w:t>must</w:t>
      </w:r>
      <w:r w:rsidR="00421847">
        <w:t xml:space="preserve"> </w:t>
      </w:r>
      <w:r>
        <w:t>ensure</w:t>
      </w:r>
      <w:r w:rsidR="00421847">
        <w:t xml:space="preserve"> </w:t>
      </w:r>
      <w:r>
        <w:t>that</w:t>
      </w:r>
      <w:r w:rsidR="00421847">
        <w:t xml:space="preserve"> </w:t>
      </w:r>
      <w:r>
        <w:t>your</w:t>
      </w:r>
      <w:r w:rsidR="00421847">
        <w:t xml:space="preserve"> </w:t>
      </w:r>
      <w:r>
        <w:t>employees,</w:t>
      </w:r>
      <w:r w:rsidR="00421847">
        <w:t xml:space="preserve"> </w:t>
      </w:r>
      <w:proofErr w:type="gramStart"/>
      <w:r>
        <w:t>contractors</w:t>
      </w:r>
      <w:proofErr w:type="gramEnd"/>
      <w:r w:rsidR="00421847">
        <w:t xml:space="preserve"> </w:t>
      </w:r>
      <w:r>
        <w:t>or</w:t>
      </w:r>
      <w:r w:rsidR="00421847">
        <w:t xml:space="preserve"> </w:t>
      </w:r>
      <w:r>
        <w:t>agents</w:t>
      </w:r>
      <w:r w:rsidR="00421847">
        <w:t xml:space="preserve"> </w:t>
      </w:r>
      <w:r>
        <w:t>do</w:t>
      </w:r>
      <w:r w:rsidR="00421847">
        <w:t xml:space="preserve"> </w:t>
      </w:r>
      <w:r>
        <w:t>not,</w:t>
      </w:r>
      <w:r w:rsidR="00421847">
        <w:t xml:space="preserve"> </w:t>
      </w:r>
      <w:r>
        <w:t>attempt</w:t>
      </w:r>
      <w:r w:rsidR="00421847">
        <w:t xml:space="preserve"> </w:t>
      </w:r>
      <w:r>
        <w:t>to</w:t>
      </w:r>
      <w:r w:rsidR="00421847">
        <w:t xml:space="preserve"> </w:t>
      </w:r>
      <w:r>
        <w:t>gain</w:t>
      </w:r>
      <w:r w:rsidR="00421847">
        <w:t xml:space="preserve"> </w:t>
      </w:r>
      <w:proofErr w:type="spellStart"/>
      <w:r>
        <w:t>unauthorised</w:t>
      </w:r>
      <w:proofErr w:type="spellEnd"/>
      <w:r w:rsidR="00421847">
        <w:t xml:space="preserve"> </w:t>
      </w:r>
      <w:r>
        <w:t>access</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accounts,</w:t>
      </w:r>
      <w:r w:rsidR="00421847">
        <w:t xml:space="preserve"> </w:t>
      </w:r>
      <w:r>
        <w:t>computer</w:t>
      </w:r>
      <w:r w:rsidR="00421847">
        <w:t xml:space="preserve"> </w:t>
      </w:r>
      <w:r>
        <w:t>systems</w:t>
      </w:r>
      <w:r w:rsidR="00421847">
        <w:t xml:space="preserve"> </w:t>
      </w:r>
      <w:r>
        <w:t>or</w:t>
      </w:r>
      <w:r w:rsidR="00421847">
        <w:t xml:space="preserve"> </w:t>
      </w:r>
      <w:r>
        <w:t>networks</w:t>
      </w:r>
      <w:r w:rsidR="00421847">
        <w:t xml:space="preserve"> </w:t>
      </w:r>
      <w:r>
        <w:t>connected</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through</w:t>
      </w:r>
      <w:r w:rsidR="00421847">
        <w:t xml:space="preserve"> </w:t>
      </w:r>
      <w:r>
        <w:t>hacking,</w:t>
      </w:r>
      <w:r w:rsidR="00421847">
        <w:t xml:space="preserve"> </w:t>
      </w:r>
      <w:r>
        <w:t>password</w:t>
      </w:r>
      <w:r w:rsidR="00421847">
        <w:t xml:space="preserve"> </w:t>
      </w:r>
      <w:r>
        <w:t>mining</w:t>
      </w:r>
      <w:r w:rsidR="00421847">
        <w:t xml:space="preserve"> </w:t>
      </w:r>
      <w:r>
        <w:t>or</w:t>
      </w:r>
      <w:r w:rsidR="00421847">
        <w:t xml:space="preserve"> </w:t>
      </w:r>
      <w:r>
        <w:t>by</w:t>
      </w:r>
      <w:r w:rsidR="00421847">
        <w:t xml:space="preserve"> </w:t>
      </w:r>
      <w:r>
        <w:t>any</w:t>
      </w:r>
      <w:r w:rsidR="00421847">
        <w:t xml:space="preserve"> </w:t>
      </w:r>
      <w:r>
        <w:t>other</w:t>
      </w:r>
      <w:r w:rsidR="00421847">
        <w:t xml:space="preserve"> </w:t>
      </w:r>
      <w:r>
        <w:t>means.</w:t>
      </w:r>
    </w:p>
    <w:p w14:paraId="7B730CD8" w14:textId="23196A04" w:rsidR="00FC6EC7" w:rsidRDefault="00FC6EC7" w:rsidP="00105846">
      <w:pPr>
        <w:pStyle w:val="ModifiedListParagraph"/>
      </w:pPr>
      <w:r>
        <w:t>You</w:t>
      </w:r>
      <w:r w:rsidR="00421847">
        <w:t xml:space="preserve"> </w:t>
      </w:r>
      <w:r>
        <w:t>must</w:t>
      </w:r>
      <w:r w:rsidR="00421847">
        <w:t xml:space="preserve"> </w:t>
      </w:r>
      <w:r>
        <w:t>not</w:t>
      </w:r>
      <w:r w:rsidR="00421847">
        <w:t xml:space="preserve"> </w:t>
      </w:r>
      <w:r>
        <w:t>obtain</w:t>
      </w:r>
      <w:r w:rsidR="00421847">
        <w:t xml:space="preserve"> </w:t>
      </w:r>
      <w:r>
        <w:t>or</w:t>
      </w:r>
      <w:r w:rsidR="00421847">
        <w:t xml:space="preserve"> </w:t>
      </w:r>
      <w:r>
        <w:t>attempt</w:t>
      </w:r>
      <w:r w:rsidR="00421847">
        <w:t xml:space="preserve"> </w:t>
      </w:r>
      <w:r>
        <w:t>to</w:t>
      </w:r>
      <w:r w:rsidR="00421847">
        <w:t xml:space="preserve"> </w:t>
      </w:r>
      <w:r>
        <w:t>obtain</w:t>
      </w:r>
      <w:r w:rsidR="00421847">
        <w:t xml:space="preserve"> </w:t>
      </w:r>
      <w:r>
        <w:t>any</w:t>
      </w:r>
      <w:r w:rsidR="00421847">
        <w:t xml:space="preserve"> </w:t>
      </w:r>
      <w:r>
        <w:t>materials</w:t>
      </w:r>
      <w:r w:rsidR="00421847">
        <w:t xml:space="preserve"> </w:t>
      </w:r>
      <w:r>
        <w:t>or</w:t>
      </w:r>
      <w:r w:rsidR="00421847">
        <w:t xml:space="preserve"> </w:t>
      </w:r>
      <w:r>
        <w:t>information</w:t>
      </w:r>
      <w:r w:rsidR="00421847">
        <w:t xml:space="preserve"> </w:t>
      </w:r>
      <w:r>
        <w:t>through</w:t>
      </w:r>
      <w:r w:rsidR="00421847">
        <w:t xml:space="preserve"> </w:t>
      </w:r>
      <w:r>
        <w:t>any</w:t>
      </w:r>
      <w:r w:rsidR="00421847">
        <w:t xml:space="preserve"> </w:t>
      </w:r>
      <w:r>
        <w:t>means</w:t>
      </w:r>
      <w:r w:rsidR="00421847">
        <w:t xml:space="preserve"> </w:t>
      </w:r>
      <w:r>
        <w:t>not</w:t>
      </w:r>
      <w:r w:rsidR="00421847">
        <w:t xml:space="preserve"> </w:t>
      </w:r>
      <w:r>
        <w:t>intentionally</w:t>
      </w:r>
      <w:r w:rsidR="00421847">
        <w:t xml:space="preserve"> </w:t>
      </w:r>
      <w:r>
        <w:t>made</w:t>
      </w:r>
      <w:r w:rsidR="00421847">
        <w:t xml:space="preserve"> </w:t>
      </w:r>
      <w:r>
        <w:t>available</w:t>
      </w:r>
      <w:r w:rsidR="00421847">
        <w:t xml:space="preserve"> </w:t>
      </w:r>
      <w:r>
        <w:t>through</w:t>
      </w:r>
      <w:r w:rsidR="00421847">
        <w:t xml:space="preserve"> </w:t>
      </w:r>
      <w:r>
        <w:t>the</w:t>
      </w:r>
      <w:r w:rsidR="00421847">
        <w:t xml:space="preserve"> </w:t>
      </w:r>
      <w:proofErr w:type="spellStart"/>
      <w:r>
        <w:t>PureEngage</w:t>
      </w:r>
      <w:proofErr w:type="spellEnd"/>
      <w:r w:rsidR="00421847">
        <w:t xml:space="preserve"> </w:t>
      </w:r>
      <w:r>
        <w:t>Service.</w:t>
      </w:r>
    </w:p>
    <w:p w14:paraId="07C0BF78" w14:textId="77777777" w:rsidR="00FC6EC7" w:rsidRPr="00A55F87" w:rsidRDefault="00FC6EC7" w:rsidP="00F737DC">
      <w:pPr>
        <w:pStyle w:val="Heading3"/>
      </w:pPr>
      <w:r>
        <w:t>Suspension</w:t>
      </w:r>
    </w:p>
    <w:p w14:paraId="087E21F5" w14:textId="2E6D9542" w:rsidR="00FC6EC7" w:rsidRDefault="00FC6EC7" w:rsidP="00FC6EC7">
      <w:pPr>
        <w:pStyle w:val="ModifiedListParagraph"/>
      </w:pPr>
      <w:r>
        <w:t>We</w:t>
      </w:r>
      <w:r w:rsidR="00421847">
        <w:t xml:space="preserve"> </w:t>
      </w:r>
      <w:r>
        <w:t>may</w:t>
      </w:r>
      <w:r w:rsidR="00421847">
        <w:t xml:space="preserve"> </w:t>
      </w:r>
      <w:r>
        <w:t>suspend</w:t>
      </w:r>
      <w:r w:rsidR="00421847">
        <w:t xml:space="preserve"> </w:t>
      </w:r>
      <w:r>
        <w:t>or</w:t>
      </w:r>
      <w:r w:rsidR="00421847">
        <w:t xml:space="preserve"> </w:t>
      </w:r>
      <w:r>
        <w:t>cancel</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if</w:t>
      </w:r>
      <w:r w:rsidR="00421847">
        <w:t xml:space="preserve"> </w:t>
      </w:r>
      <w:r>
        <w:t>you</w:t>
      </w:r>
      <w:r w:rsidR="00421847">
        <w:t xml:space="preserve"> </w:t>
      </w:r>
      <w:r>
        <w:t>breach,</w:t>
      </w:r>
      <w:r w:rsidR="00421847">
        <w:t xml:space="preserve"> </w:t>
      </w:r>
      <w:r>
        <w:t>or</w:t>
      </w:r>
      <w:r w:rsidR="00421847">
        <w:t xml:space="preserve"> </w:t>
      </w:r>
      <w:r>
        <w:t>we</w:t>
      </w:r>
      <w:r w:rsidR="00421847">
        <w:t xml:space="preserve"> </w:t>
      </w:r>
      <w:r>
        <w:t>suspect</w:t>
      </w:r>
      <w:r w:rsidR="00421847">
        <w:t xml:space="preserve"> </w:t>
      </w:r>
      <w:r>
        <w:t>that</w:t>
      </w:r>
      <w:r w:rsidR="00421847">
        <w:t xml:space="preserve"> </w:t>
      </w:r>
      <w:r>
        <w:t>you</w:t>
      </w:r>
      <w:r w:rsidR="00421847">
        <w:t xml:space="preserve"> </w:t>
      </w:r>
      <w:r>
        <w:t>may</w:t>
      </w:r>
      <w:r w:rsidR="00421847">
        <w:t xml:space="preserve"> </w:t>
      </w:r>
      <w:r>
        <w:t>have</w:t>
      </w:r>
      <w:r w:rsidR="00421847">
        <w:t xml:space="preserve"> </w:t>
      </w:r>
      <w:r>
        <w:t>breached,</w:t>
      </w:r>
      <w:r w:rsidR="00421847">
        <w:t xml:space="preserve"> </w:t>
      </w:r>
      <w:r>
        <w:t>the</w:t>
      </w:r>
      <w:r w:rsidR="00421847">
        <w:t xml:space="preserve"> </w:t>
      </w:r>
      <w:r>
        <w:t>terms</w:t>
      </w:r>
      <w:r w:rsidR="00421847">
        <w:t xml:space="preserve"> </w:t>
      </w:r>
      <w:r>
        <w:t>of</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During</w:t>
      </w:r>
      <w:r w:rsidR="00421847">
        <w:t xml:space="preserve"> </w:t>
      </w:r>
      <w:r>
        <w:t>suspension,</w:t>
      </w:r>
      <w:r w:rsidR="00421847">
        <w:t xml:space="preserve"> </w:t>
      </w:r>
      <w:r>
        <w:t>all</w:t>
      </w:r>
      <w:r w:rsidR="00421847">
        <w:t xml:space="preserve"> </w:t>
      </w:r>
      <w:r>
        <w:t>fees</w:t>
      </w:r>
      <w:r w:rsidR="00421847">
        <w:t xml:space="preserve"> </w:t>
      </w:r>
      <w:r>
        <w:t>remain</w:t>
      </w:r>
      <w:r w:rsidR="00421847">
        <w:t xml:space="preserve"> </w:t>
      </w:r>
      <w:r>
        <w:t>payable.</w:t>
      </w:r>
      <w:r w:rsidR="00421847">
        <w:t xml:space="preserve">  </w:t>
      </w:r>
      <w:r>
        <w:t>We</w:t>
      </w:r>
      <w:r w:rsidR="00421847">
        <w:t xml:space="preserve"> </w:t>
      </w:r>
      <w:r w:rsidRPr="003B7C0A">
        <w:t>may</w:t>
      </w:r>
      <w:r w:rsidR="00421847">
        <w:t xml:space="preserve"> </w:t>
      </w:r>
      <w:r w:rsidRPr="003B7C0A">
        <w:t>impose</w:t>
      </w:r>
      <w:r w:rsidR="00421847">
        <w:t xml:space="preserve"> </w:t>
      </w:r>
      <w:r w:rsidRPr="003B7C0A">
        <w:t>a</w:t>
      </w:r>
      <w:r w:rsidR="00421847">
        <w:t xml:space="preserve"> </w:t>
      </w:r>
      <w:r w:rsidRPr="003B7C0A">
        <w:t>Re-start</w:t>
      </w:r>
      <w:r w:rsidR="00421847">
        <w:t xml:space="preserve"> </w:t>
      </w:r>
      <w:r w:rsidRPr="003B7C0A">
        <w:t>Fee</w:t>
      </w:r>
      <w:r w:rsidR="00421847">
        <w:t xml:space="preserve"> </w:t>
      </w:r>
      <w:r>
        <w:t>if</w:t>
      </w:r>
      <w:r w:rsidR="00421847">
        <w:t xml:space="preserve"> </w:t>
      </w:r>
      <w:r>
        <w:t>a</w:t>
      </w:r>
      <w:r w:rsidR="00421847">
        <w:t xml:space="preserve"> </w:t>
      </w:r>
      <w:r>
        <w:t>suspension</w:t>
      </w:r>
      <w:r w:rsidR="00421847">
        <w:t xml:space="preserve"> </w:t>
      </w:r>
      <w:r>
        <w:t>of</w:t>
      </w:r>
      <w:r w:rsidR="00421847">
        <w:t xml:space="preserve"> </w:t>
      </w:r>
      <w:r>
        <w:t>your</w:t>
      </w:r>
      <w:r w:rsidR="00421847">
        <w:t xml:space="preserve"> </w:t>
      </w:r>
      <w:proofErr w:type="spellStart"/>
      <w:r>
        <w:t>PureEngage</w:t>
      </w:r>
      <w:proofErr w:type="spellEnd"/>
      <w:r w:rsidR="00421847">
        <w:t xml:space="preserve"> </w:t>
      </w:r>
      <w:r w:rsidRPr="003B7C0A">
        <w:t>Service</w:t>
      </w:r>
      <w:r w:rsidR="00421847">
        <w:t xml:space="preserve"> </w:t>
      </w:r>
      <w:r>
        <w:t>is</w:t>
      </w:r>
      <w:r w:rsidR="00421847">
        <w:t xml:space="preserve"> </w:t>
      </w:r>
      <w:r>
        <w:t>wholly</w:t>
      </w:r>
      <w:r w:rsidR="00421847">
        <w:t xml:space="preserve"> </w:t>
      </w:r>
      <w:r>
        <w:t>required</w:t>
      </w:r>
      <w:r w:rsidR="00421847">
        <w:t xml:space="preserve"> </w:t>
      </w:r>
      <w:r>
        <w:t>because</w:t>
      </w:r>
      <w:r w:rsidR="00421847">
        <w:t xml:space="preserve"> </w:t>
      </w:r>
      <w:r>
        <w:t>of</w:t>
      </w:r>
      <w:r w:rsidR="00421847">
        <w:t xml:space="preserve"> </w:t>
      </w:r>
      <w:r>
        <w:t>your</w:t>
      </w:r>
      <w:r w:rsidR="00421847">
        <w:t xml:space="preserve"> </w:t>
      </w:r>
      <w:r w:rsidRPr="003B7C0A">
        <w:t>breach</w:t>
      </w:r>
      <w:r w:rsidR="00421847">
        <w:t xml:space="preserve"> </w:t>
      </w:r>
      <w:r w:rsidRPr="003B7C0A">
        <w:t>of</w:t>
      </w:r>
      <w:r w:rsidR="00421847">
        <w:t xml:space="preserve"> </w:t>
      </w:r>
      <w:r w:rsidRPr="003B7C0A">
        <w:t>this</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section</w:t>
      </w:r>
      <w:r w:rsidR="00421847">
        <w:t xml:space="preserve"> </w:t>
      </w:r>
      <w:r>
        <w:t>of</w:t>
      </w:r>
      <w:r w:rsidR="00421847">
        <w:t xml:space="preserve"> </w:t>
      </w:r>
      <w:r>
        <w:t>Our</w:t>
      </w:r>
      <w:r w:rsidR="00421847">
        <w:t xml:space="preserve"> </w:t>
      </w:r>
      <w:r>
        <w:t>Customer</w:t>
      </w:r>
      <w:r w:rsidR="00421847">
        <w:t xml:space="preserve"> </w:t>
      </w:r>
      <w:r>
        <w:t>Terms.</w:t>
      </w:r>
    </w:p>
    <w:p w14:paraId="69E972CB" w14:textId="194D4220" w:rsidR="00FC6EC7" w:rsidRDefault="00FC6EC7" w:rsidP="00FC6EC7">
      <w:pPr>
        <w:pStyle w:val="ModifiedListParagraph"/>
      </w:pPr>
      <w:r>
        <w:t>We</w:t>
      </w:r>
      <w:r w:rsidR="00421847">
        <w:t xml:space="preserve"> </w:t>
      </w:r>
      <w:r>
        <w:t>may</w:t>
      </w:r>
      <w:r w:rsidR="00421847">
        <w:t xml:space="preserve"> </w:t>
      </w:r>
      <w:r>
        <w:t>deactivate</w:t>
      </w:r>
      <w:r w:rsidR="00421847">
        <w:t xml:space="preserve"> </w:t>
      </w:r>
      <w:r>
        <w:t>and</w:t>
      </w:r>
      <w:r w:rsidR="00421847">
        <w:t xml:space="preserve"> </w:t>
      </w:r>
      <w:r>
        <w:t>block</w:t>
      </w:r>
      <w:r w:rsidR="00421847">
        <w:t xml:space="preserve"> </w:t>
      </w:r>
      <w:r>
        <w:t>your</w:t>
      </w:r>
      <w:r w:rsidR="00421847">
        <w:t xml:space="preserve"> </w:t>
      </w:r>
      <w:r>
        <w:t>access</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and</w:t>
      </w:r>
      <w:r w:rsidR="00421847">
        <w:t xml:space="preserve"> </w:t>
      </w:r>
      <w:r>
        <w:t>retain</w:t>
      </w:r>
      <w:r w:rsidR="00421847">
        <w:t xml:space="preserve"> </w:t>
      </w:r>
      <w:r>
        <w:t>Your</w:t>
      </w:r>
      <w:r w:rsidR="00421847">
        <w:t xml:space="preserve"> </w:t>
      </w:r>
      <w:r>
        <w:t>Data</w:t>
      </w:r>
      <w:r w:rsidR="00421847">
        <w:t xml:space="preserve"> </w:t>
      </w:r>
      <w:r>
        <w:t>(as</w:t>
      </w:r>
      <w:r w:rsidR="00421847">
        <w:t xml:space="preserve"> </w:t>
      </w:r>
      <w:r>
        <w:t>required)</w:t>
      </w:r>
      <w:r w:rsidR="00421847">
        <w:t xml:space="preserve"> </w:t>
      </w:r>
      <w:r>
        <w:t>if</w:t>
      </w:r>
      <w:r w:rsidR="00421847">
        <w:t xml:space="preserve"> </w:t>
      </w:r>
      <w:r>
        <w:t>either</w:t>
      </w:r>
      <w:r w:rsidR="00421847">
        <w:t xml:space="preserve"> </w:t>
      </w:r>
      <w:r>
        <w:t>you</w:t>
      </w:r>
      <w:r w:rsidR="00421847">
        <w:t xml:space="preserve"> </w:t>
      </w:r>
      <w:r>
        <w:t>or</w:t>
      </w:r>
      <w:r w:rsidR="00421847">
        <w:t xml:space="preserve"> </w:t>
      </w:r>
      <w:r>
        <w:t>we</w:t>
      </w:r>
      <w:r w:rsidR="00421847">
        <w:t xml:space="preserve"> </w:t>
      </w:r>
      <w:r>
        <w:t>are:</w:t>
      </w:r>
    </w:p>
    <w:p w14:paraId="3BE5B7D4" w14:textId="3871DE72" w:rsidR="00FC6EC7" w:rsidRDefault="00FC6EC7" w:rsidP="00FC6EC7">
      <w:pPr>
        <w:pStyle w:val="ModifiedListParagraphlistlevel3"/>
      </w:pPr>
      <w:r>
        <w:t>served</w:t>
      </w:r>
      <w:r w:rsidR="00421847">
        <w:t xml:space="preserve"> </w:t>
      </w:r>
      <w:r>
        <w:t>with</w:t>
      </w:r>
      <w:r w:rsidR="00421847">
        <w:t xml:space="preserve"> </w:t>
      </w:r>
      <w:r>
        <w:t>any</w:t>
      </w:r>
      <w:r w:rsidR="00421847">
        <w:t xml:space="preserve"> </w:t>
      </w:r>
      <w:r>
        <w:t>court</w:t>
      </w:r>
      <w:r w:rsidR="00421847">
        <w:t xml:space="preserve"> </w:t>
      </w:r>
      <w:r>
        <w:t>order,</w:t>
      </w:r>
      <w:r w:rsidR="00421847">
        <w:t xml:space="preserve"> </w:t>
      </w:r>
      <w:r>
        <w:t>judgment,</w:t>
      </w:r>
      <w:r w:rsidR="00421847">
        <w:t xml:space="preserve"> </w:t>
      </w:r>
      <w:r>
        <w:t>decree,</w:t>
      </w:r>
      <w:r w:rsidR="00421847">
        <w:t xml:space="preserve"> </w:t>
      </w:r>
      <w:r>
        <w:t>determination</w:t>
      </w:r>
      <w:r w:rsidR="00421847">
        <w:t xml:space="preserve"> </w:t>
      </w:r>
      <w:r>
        <w:t>or</w:t>
      </w:r>
      <w:r w:rsidR="00421847">
        <w:t xml:space="preserve"> </w:t>
      </w:r>
      <w:r>
        <w:t>otherwise</w:t>
      </w:r>
      <w:r w:rsidR="00421847">
        <w:t xml:space="preserve"> </w:t>
      </w:r>
      <w:r>
        <w:t>by</w:t>
      </w:r>
      <w:r w:rsidR="00421847">
        <w:t xml:space="preserve"> </w:t>
      </w:r>
      <w:r>
        <w:t>any</w:t>
      </w:r>
      <w:r w:rsidR="00421847">
        <w:t xml:space="preserve"> </w:t>
      </w:r>
      <w:r>
        <w:t>Competent</w:t>
      </w:r>
      <w:r w:rsidR="00421847">
        <w:t xml:space="preserve"> </w:t>
      </w:r>
      <w:r>
        <w:t>Body</w:t>
      </w:r>
      <w:r w:rsidR="00421847">
        <w:t xml:space="preserve"> </w:t>
      </w:r>
      <w:r>
        <w:t>that</w:t>
      </w:r>
      <w:r w:rsidR="00421847">
        <w:t xml:space="preserve"> </w:t>
      </w:r>
      <w:r>
        <w:t>the</w:t>
      </w:r>
      <w:r w:rsidR="00421847">
        <w:t xml:space="preserve"> </w:t>
      </w:r>
      <w:r>
        <w:t>Customer</w:t>
      </w:r>
      <w:r w:rsidR="00421847">
        <w:t xml:space="preserve"> </w:t>
      </w:r>
      <w:r>
        <w:t>Data</w:t>
      </w:r>
      <w:r w:rsidR="00421847">
        <w:t xml:space="preserve"> </w:t>
      </w:r>
      <w:r>
        <w:t>is</w:t>
      </w:r>
      <w:r w:rsidR="00421847">
        <w:t xml:space="preserve"> </w:t>
      </w:r>
      <w:r>
        <w:t>illegal,</w:t>
      </w:r>
      <w:r w:rsidR="00421847">
        <w:t xml:space="preserve"> </w:t>
      </w:r>
      <w:r>
        <w:t>offensive,</w:t>
      </w:r>
      <w:r w:rsidR="00421847">
        <w:t xml:space="preserve"> </w:t>
      </w:r>
      <w:r>
        <w:t>objectionable</w:t>
      </w:r>
      <w:r w:rsidR="00421847">
        <w:t xml:space="preserve"> </w:t>
      </w:r>
      <w:r>
        <w:t>or</w:t>
      </w:r>
      <w:r w:rsidR="00421847">
        <w:t xml:space="preserve"> </w:t>
      </w:r>
      <w:r>
        <w:t>in</w:t>
      </w:r>
      <w:r w:rsidR="00421847">
        <w:t xml:space="preserve"> </w:t>
      </w:r>
      <w:r>
        <w:t>breach</w:t>
      </w:r>
      <w:r w:rsidR="00421847">
        <w:t xml:space="preserve"> </w:t>
      </w:r>
      <w:r>
        <w:t>of</w:t>
      </w:r>
      <w:r w:rsidR="00421847">
        <w:t xml:space="preserve"> </w:t>
      </w:r>
      <w:r>
        <w:t>a</w:t>
      </w:r>
      <w:r w:rsidR="00421847">
        <w:t xml:space="preserve"> </w:t>
      </w:r>
      <w:r>
        <w:t>third</w:t>
      </w:r>
      <w:r w:rsidR="00421847">
        <w:t xml:space="preserve"> </w:t>
      </w:r>
      <w:r>
        <w:t>party’s</w:t>
      </w:r>
      <w:r w:rsidR="00421847">
        <w:t xml:space="preserve"> </w:t>
      </w:r>
      <w:r>
        <w:t>rights;</w:t>
      </w:r>
      <w:r w:rsidR="00421847">
        <w:t xml:space="preserve"> </w:t>
      </w:r>
      <w:r>
        <w:t>or</w:t>
      </w:r>
    </w:p>
    <w:p w14:paraId="76CA10EF" w14:textId="4A818B13" w:rsidR="00FC6EC7" w:rsidRDefault="00FC6EC7" w:rsidP="00FC6EC7">
      <w:pPr>
        <w:pStyle w:val="ModifiedListParagraphlistlevel3"/>
      </w:pPr>
      <w:r>
        <w:t>directed</w:t>
      </w:r>
      <w:r w:rsidR="00421847">
        <w:t xml:space="preserve"> </w:t>
      </w:r>
      <w:r>
        <w:t>to</w:t>
      </w:r>
      <w:r w:rsidR="00421847">
        <w:t xml:space="preserve"> </w:t>
      </w:r>
      <w:r>
        <w:t>do</w:t>
      </w:r>
      <w:r w:rsidR="00421847">
        <w:t xml:space="preserve"> </w:t>
      </w:r>
      <w:r>
        <w:t>so</w:t>
      </w:r>
      <w:r w:rsidR="00421847">
        <w:t xml:space="preserve"> </w:t>
      </w:r>
      <w:r>
        <w:t>by</w:t>
      </w:r>
      <w:r w:rsidR="00421847">
        <w:t xml:space="preserve"> </w:t>
      </w:r>
      <w:r>
        <w:t>a</w:t>
      </w:r>
      <w:r w:rsidR="00421847">
        <w:t xml:space="preserve"> </w:t>
      </w:r>
      <w:r>
        <w:t>Competent</w:t>
      </w:r>
      <w:r w:rsidR="00421847">
        <w:t xml:space="preserve"> </w:t>
      </w:r>
      <w:r>
        <w:t>Body.</w:t>
      </w:r>
    </w:p>
    <w:p w14:paraId="40F8A79F" w14:textId="77777777" w:rsidR="00FC6EC7" w:rsidRPr="00A55F87" w:rsidRDefault="00FC6EC7" w:rsidP="00F737DC">
      <w:pPr>
        <w:pStyle w:val="Heading3"/>
      </w:pPr>
      <w:bookmarkStart w:id="108" w:name="_Toc414017126"/>
      <w:bookmarkStart w:id="109" w:name="_Toc414018610"/>
      <w:bookmarkStart w:id="110" w:name="_Toc414018706"/>
      <w:r w:rsidRPr="00A55F87">
        <w:t>Assistance</w:t>
      </w:r>
      <w:bookmarkEnd w:id="108"/>
      <w:bookmarkEnd w:id="109"/>
      <w:bookmarkEnd w:id="110"/>
    </w:p>
    <w:p w14:paraId="1E434FE9" w14:textId="1A4DF257" w:rsidR="00FC6EC7" w:rsidRDefault="00FC6EC7" w:rsidP="00FC6EC7">
      <w:pPr>
        <w:pStyle w:val="ModifiedListParagraph"/>
      </w:pPr>
      <w:bookmarkStart w:id="111" w:name="_Toc414017127"/>
      <w:bookmarkStart w:id="112" w:name="_Toc414018611"/>
      <w:bookmarkStart w:id="113" w:name="_Toc414018707"/>
      <w:r>
        <w:t>You</w:t>
      </w:r>
      <w:r w:rsidR="00421847">
        <w:t xml:space="preserve"> </w:t>
      </w:r>
      <w:r>
        <w:t>must:</w:t>
      </w:r>
      <w:bookmarkEnd w:id="111"/>
      <w:bookmarkEnd w:id="112"/>
      <w:bookmarkEnd w:id="113"/>
    </w:p>
    <w:p w14:paraId="175D6C9F" w14:textId="7ADE66A5" w:rsidR="00FC6EC7" w:rsidRDefault="00FC6EC7" w:rsidP="00FC6EC7">
      <w:pPr>
        <w:pStyle w:val="ModifiedListParagraphlistlevel3"/>
      </w:pPr>
      <w:bookmarkStart w:id="114" w:name="_Toc414017129"/>
      <w:bookmarkStart w:id="115" w:name="_Toc414018709"/>
      <w:r>
        <w:t>ensure</w:t>
      </w:r>
      <w:r w:rsidR="00421847">
        <w:t xml:space="preserve"> </w:t>
      </w:r>
      <w:r>
        <w:t>that</w:t>
      </w:r>
      <w:r w:rsidR="00421847">
        <w:t xml:space="preserve"> </w:t>
      </w:r>
      <w:r>
        <w:t>all</w:t>
      </w:r>
      <w:r w:rsidR="00421847">
        <w:t xml:space="preserve"> </w:t>
      </w:r>
      <w:r>
        <w:t>the</w:t>
      </w:r>
      <w:r w:rsidR="00421847">
        <w:t xml:space="preserve"> </w:t>
      </w:r>
      <w:r>
        <w:t>information</w:t>
      </w:r>
      <w:r w:rsidR="00421847">
        <w:t xml:space="preserve"> </w:t>
      </w:r>
      <w:r>
        <w:t>you</w:t>
      </w:r>
      <w:r w:rsidR="00421847">
        <w:t xml:space="preserve"> </w:t>
      </w:r>
      <w:r>
        <w:t>give</w:t>
      </w:r>
      <w:r w:rsidR="00421847">
        <w:t xml:space="preserve"> </w:t>
      </w:r>
      <w:r>
        <w:t>us</w:t>
      </w:r>
      <w:r w:rsidR="00421847">
        <w:t xml:space="preserve"> </w:t>
      </w:r>
      <w:r>
        <w:t>is</w:t>
      </w:r>
      <w:r w:rsidR="00421847">
        <w:t xml:space="preserve"> </w:t>
      </w:r>
      <w:r>
        <w:t>accurate</w:t>
      </w:r>
      <w:r w:rsidR="00421847">
        <w:t xml:space="preserve"> </w:t>
      </w:r>
      <w:r>
        <w:t>and</w:t>
      </w:r>
      <w:r w:rsidR="00421847">
        <w:t xml:space="preserve"> </w:t>
      </w:r>
      <w:proofErr w:type="gramStart"/>
      <w:r>
        <w:t>complete;</w:t>
      </w:r>
      <w:bookmarkEnd w:id="114"/>
      <w:bookmarkEnd w:id="115"/>
      <w:proofErr w:type="gramEnd"/>
    </w:p>
    <w:p w14:paraId="761CD478" w14:textId="5D299676" w:rsidR="00FC6EC7" w:rsidRDefault="00FC6EC7" w:rsidP="00FC6EC7">
      <w:pPr>
        <w:pStyle w:val="ModifiedListParagraphlistlevel3"/>
      </w:pPr>
      <w:bookmarkStart w:id="116" w:name="_Toc367905649"/>
      <w:bookmarkStart w:id="117" w:name="_Toc367891308"/>
      <w:bookmarkStart w:id="118" w:name="_Toc367905650"/>
      <w:bookmarkStart w:id="119" w:name="_Toc367891309"/>
      <w:bookmarkStart w:id="120" w:name="_Toc367905651"/>
      <w:bookmarkStart w:id="121" w:name="_Toc367891310"/>
      <w:bookmarkStart w:id="122" w:name="_Toc367905652"/>
      <w:bookmarkStart w:id="123" w:name="_Toc367891311"/>
      <w:bookmarkStart w:id="124" w:name="_Toc414017130"/>
      <w:bookmarkStart w:id="125" w:name="_Toc414018710"/>
      <w:bookmarkEnd w:id="116"/>
      <w:bookmarkEnd w:id="117"/>
      <w:bookmarkEnd w:id="118"/>
      <w:bookmarkEnd w:id="119"/>
      <w:bookmarkEnd w:id="120"/>
      <w:bookmarkEnd w:id="121"/>
      <w:bookmarkEnd w:id="122"/>
      <w:bookmarkEnd w:id="123"/>
      <w:r>
        <w:t>give</w:t>
      </w:r>
      <w:r w:rsidR="00421847">
        <w:t xml:space="preserve"> </w:t>
      </w:r>
      <w:r>
        <w:t>us</w:t>
      </w:r>
      <w:r w:rsidR="00421847">
        <w:t xml:space="preserve"> </w:t>
      </w:r>
      <w:r>
        <w:t>all</w:t>
      </w:r>
      <w:r w:rsidR="00421847">
        <w:t xml:space="preserve"> </w:t>
      </w:r>
      <w:r>
        <w:t>assistance</w:t>
      </w:r>
      <w:r w:rsidR="00421847">
        <w:t xml:space="preserve"> </w:t>
      </w:r>
      <w:r>
        <w:t>that</w:t>
      </w:r>
      <w:r w:rsidR="00421847">
        <w:t xml:space="preserve"> </w:t>
      </w:r>
      <w:r>
        <w:t>we</w:t>
      </w:r>
      <w:r w:rsidR="00421847">
        <w:t xml:space="preserve"> </w:t>
      </w:r>
      <w:r>
        <w:t>reasonably</w:t>
      </w:r>
      <w:r w:rsidR="00421847">
        <w:t xml:space="preserve"> </w:t>
      </w:r>
      <w:r>
        <w:t>request</w:t>
      </w:r>
      <w:r w:rsidR="00421847">
        <w:t xml:space="preserve"> </w:t>
      </w:r>
      <w:r>
        <w:t>or</w:t>
      </w:r>
      <w:r w:rsidR="00421847">
        <w:t xml:space="preserve"> </w:t>
      </w:r>
      <w:r>
        <w:t>that</w:t>
      </w:r>
      <w:r w:rsidR="00421847">
        <w:t xml:space="preserve"> </w:t>
      </w:r>
      <w:r>
        <w:t>is</w:t>
      </w:r>
      <w:r w:rsidR="00421847">
        <w:t xml:space="preserve"> </w:t>
      </w:r>
      <w:r>
        <w:t>otherwise</w:t>
      </w:r>
      <w:r w:rsidR="00421847">
        <w:t xml:space="preserve"> </w:t>
      </w:r>
      <w:r>
        <w:t>necessary</w:t>
      </w:r>
      <w:r w:rsidR="00421847">
        <w:t xml:space="preserve"> </w:t>
      </w:r>
      <w:r>
        <w:t>to</w:t>
      </w:r>
      <w:r w:rsidR="00421847">
        <w:t xml:space="preserve"> </w:t>
      </w:r>
      <w:r>
        <w:t>perform</w:t>
      </w:r>
      <w:r w:rsidR="00421847">
        <w:t xml:space="preserve"> </w:t>
      </w:r>
      <w:r>
        <w:t>equipment</w:t>
      </w:r>
      <w:r w:rsidR="00421847">
        <w:t xml:space="preserve"> </w:t>
      </w:r>
      <w:r>
        <w:t>testing,</w:t>
      </w:r>
      <w:r w:rsidR="00421847">
        <w:t xml:space="preserve"> </w:t>
      </w:r>
      <w:r>
        <w:t>Professional</w:t>
      </w:r>
      <w:r w:rsidR="00421847">
        <w:t xml:space="preserve"> </w:t>
      </w:r>
      <w:r>
        <w:t>Services</w:t>
      </w:r>
      <w:r w:rsidR="00421847">
        <w:t xml:space="preserve"> </w:t>
      </w:r>
      <w:r>
        <w:t>or</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generally</w:t>
      </w:r>
      <w:r w:rsidR="00421847">
        <w:t xml:space="preserve"> </w:t>
      </w:r>
      <w:r>
        <w:t>(including</w:t>
      </w:r>
      <w:r w:rsidR="00421847">
        <w:t xml:space="preserve"> </w:t>
      </w:r>
      <w:r>
        <w:t>by</w:t>
      </w:r>
      <w:r w:rsidR="00421847">
        <w:t xml:space="preserve"> </w:t>
      </w:r>
      <w:r>
        <w:t>making</w:t>
      </w:r>
      <w:r w:rsidR="00421847">
        <w:t xml:space="preserve"> </w:t>
      </w:r>
      <w:r>
        <w:t>staff</w:t>
      </w:r>
      <w:r w:rsidR="00421847">
        <w:t xml:space="preserve"> </w:t>
      </w:r>
      <w:r>
        <w:t>available</w:t>
      </w:r>
      <w:r w:rsidR="00421847">
        <w:t xml:space="preserve"> </w:t>
      </w:r>
      <w:r>
        <w:t>to</w:t>
      </w:r>
      <w:r w:rsidR="00421847">
        <w:t xml:space="preserve"> </w:t>
      </w:r>
      <w:r>
        <w:t>answer</w:t>
      </w:r>
      <w:r w:rsidR="00421847">
        <w:t xml:space="preserve"> </w:t>
      </w:r>
      <w:r>
        <w:t>questions</w:t>
      </w:r>
      <w:proofErr w:type="gramStart"/>
      <w:r>
        <w:t>);</w:t>
      </w:r>
      <w:bookmarkEnd w:id="124"/>
      <w:bookmarkEnd w:id="125"/>
      <w:proofErr w:type="gramEnd"/>
    </w:p>
    <w:p w14:paraId="4B0FEF16" w14:textId="1970FA0C" w:rsidR="00FC6EC7" w:rsidRDefault="00FC6EC7" w:rsidP="00FC6EC7">
      <w:pPr>
        <w:pStyle w:val="ModifiedListParagraphlistlevel3"/>
      </w:pPr>
      <w:bookmarkStart w:id="126" w:name="_Toc414017131"/>
      <w:bookmarkStart w:id="127" w:name="_Toc414018711"/>
      <w:r>
        <w:t>perform</w:t>
      </w:r>
      <w:r w:rsidR="00421847">
        <w:t xml:space="preserve"> </w:t>
      </w:r>
      <w:r>
        <w:t>your</w:t>
      </w:r>
      <w:r w:rsidR="00421847">
        <w:t xml:space="preserve"> </w:t>
      </w:r>
      <w:r>
        <w:t>own</w:t>
      </w:r>
      <w:r w:rsidR="00421847">
        <w:t xml:space="preserve"> </w:t>
      </w:r>
      <w:r>
        <w:t>user</w:t>
      </w:r>
      <w:r w:rsidR="00421847">
        <w:t xml:space="preserve"> </w:t>
      </w:r>
      <w:r>
        <w:t>acceptance</w:t>
      </w:r>
      <w:r w:rsidR="00421847">
        <w:t xml:space="preserve"> </w:t>
      </w:r>
      <w:r>
        <w:t>end-to-end</w:t>
      </w:r>
      <w:r w:rsidR="00421847">
        <w:t xml:space="preserve"> </w:t>
      </w:r>
      <w:r>
        <w:t>testing</w:t>
      </w:r>
      <w:r w:rsidR="00421847">
        <w:t xml:space="preserve"> </w:t>
      </w:r>
      <w:r>
        <w:t>of</w:t>
      </w:r>
      <w:r w:rsidR="00421847">
        <w:t xml:space="preserve"> </w:t>
      </w:r>
      <w:r>
        <w:t>the</w:t>
      </w:r>
      <w:r w:rsidR="00421847">
        <w:t xml:space="preserve"> </w:t>
      </w:r>
      <w:r>
        <w:t>solution</w:t>
      </w:r>
      <w:r w:rsidR="00421847">
        <w:t xml:space="preserve"> </w:t>
      </w:r>
      <w:r>
        <w:t>if</w:t>
      </w:r>
      <w:r w:rsidR="00421847">
        <w:t xml:space="preserve"> </w:t>
      </w:r>
      <w:r>
        <w:t>we</w:t>
      </w:r>
      <w:r w:rsidR="00421847">
        <w:t xml:space="preserve"> </w:t>
      </w:r>
      <w:r>
        <w:t>tell</w:t>
      </w:r>
      <w:r w:rsidR="00421847">
        <w:t xml:space="preserve"> </w:t>
      </w:r>
      <w:r>
        <w:t>you</w:t>
      </w:r>
      <w:r w:rsidR="00421847">
        <w:t xml:space="preserve"> </w:t>
      </w:r>
      <w:proofErr w:type="gramStart"/>
      <w:r>
        <w:t>to;</w:t>
      </w:r>
      <w:bookmarkEnd w:id="126"/>
      <w:bookmarkEnd w:id="127"/>
      <w:proofErr w:type="gramEnd"/>
    </w:p>
    <w:p w14:paraId="3D54039F" w14:textId="74BFB6B2" w:rsidR="00FC6EC7" w:rsidRDefault="00FC6EC7" w:rsidP="00FC6EC7">
      <w:pPr>
        <w:pStyle w:val="ModifiedListParagraphlistlevel3"/>
      </w:pPr>
      <w:bookmarkStart w:id="128" w:name="_Toc414017132"/>
      <w:bookmarkStart w:id="129" w:name="_Toc414018712"/>
      <w:r>
        <w:t>give</w:t>
      </w:r>
      <w:r w:rsidR="00421847">
        <w:t xml:space="preserve"> </w:t>
      </w:r>
      <w:r>
        <w:t>us</w:t>
      </w:r>
      <w:r w:rsidR="00421847">
        <w:t xml:space="preserve"> </w:t>
      </w:r>
      <w:r>
        <w:t>access</w:t>
      </w:r>
      <w:r w:rsidR="00421847">
        <w:t xml:space="preserve"> </w:t>
      </w:r>
      <w:r>
        <w:t>to</w:t>
      </w:r>
      <w:r w:rsidR="00421847">
        <w:t xml:space="preserve"> </w:t>
      </w:r>
      <w:r>
        <w:t>your</w:t>
      </w:r>
      <w:r w:rsidR="00421847">
        <w:t xml:space="preserve"> </w:t>
      </w:r>
      <w:r>
        <w:t>network</w:t>
      </w:r>
      <w:r w:rsidR="00421847">
        <w:t xml:space="preserve"> </w:t>
      </w:r>
      <w:r>
        <w:t>and</w:t>
      </w:r>
      <w:r w:rsidR="00421847">
        <w:t xml:space="preserve"> </w:t>
      </w:r>
      <w:r>
        <w:t>premises</w:t>
      </w:r>
      <w:r w:rsidR="00421847">
        <w:t xml:space="preserve"> </w:t>
      </w:r>
      <w:r>
        <w:t>on</w:t>
      </w:r>
      <w:r w:rsidR="00421847">
        <w:t xml:space="preserve"> </w:t>
      </w:r>
      <w:r>
        <w:t>reasonable</w:t>
      </w:r>
      <w:r w:rsidR="00421847">
        <w:t xml:space="preserve"> </w:t>
      </w:r>
      <w:r>
        <w:t>notice;</w:t>
      </w:r>
      <w:r w:rsidR="00421847">
        <w:t xml:space="preserve"> </w:t>
      </w:r>
      <w:r>
        <w:t>and</w:t>
      </w:r>
      <w:bookmarkEnd w:id="128"/>
      <w:bookmarkEnd w:id="129"/>
    </w:p>
    <w:p w14:paraId="5B1BC26D" w14:textId="34AC21DA" w:rsidR="00FC6EC7" w:rsidRDefault="00FC6EC7" w:rsidP="00FC6EC7">
      <w:pPr>
        <w:pStyle w:val="ModifiedListParagraphlistlevel3"/>
      </w:pPr>
      <w:bookmarkStart w:id="130" w:name="_Toc414017133"/>
      <w:bookmarkStart w:id="131" w:name="_Toc414018713"/>
      <w:r>
        <w:t>provide</w:t>
      </w:r>
      <w:r w:rsidR="00421847">
        <w:t xml:space="preserve"> </w:t>
      </w:r>
      <w:r>
        <w:t>us</w:t>
      </w:r>
      <w:r w:rsidR="00421847">
        <w:t xml:space="preserve"> </w:t>
      </w:r>
      <w:r>
        <w:t>with</w:t>
      </w:r>
      <w:r w:rsidR="00421847">
        <w:t xml:space="preserve"> </w:t>
      </w:r>
      <w:r>
        <w:t>a</w:t>
      </w:r>
      <w:r w:rsidR="00421847">
        <w:t xml:space="preserve"> </w:t>
      </w:r>
      <w:r>
        <w:t>safe</w:t>
      </w:r>
      <w:r w:rsidR="00421847">
        <w:t xml:space="preserve"> </w:t>
      </w:r>
      <w:r>
        <w:t>working</w:t>
      </w:r>
      <w:r w:rsidR="00421847">
        <w:t xml:space="preserve"> </w:t>
      </w:r>
      <w:r>
        <w:t>environment.</w:t>
      </w:r>
      <w:bookmarkStart w:id="132" w:name="_Toc367905653"/>
      <w:bookmarkStart w:id="133" w:name="_Toc367891312"/>
      <w:bookmarkStart w:id="134" w:name="_Toc367905654"/>
      <w:bookmarkStart w:id="135" w:name="_Toc367891313"/>
      <w:bookmarkStart w:id="136" w:name="_Toc367905655"/>
      <w:bookmarkStart w:id="137" w:name="_Toc367891314"/>
      <w:bookmarkStart w:id="138" w:name="_Toc367905656"/>
      <w:bookmarkStart w:id="139" w:name="_Toc367891315"/>
      <w:bookmarkStart w:id="140" w:name="_Toc367905657"/>
      <w:bookmarkStart w:id="141" w:name="_Toc367891316"/>
      <w:bookmarkStart w:id="142" w:name="_Toc367905658"/>
      <w:bookmarkStart w:id="143" w:name="_Toc367891317"/>
      <w:bookmarkStart w:id="144" w:name="_Toc367905659"/>
      <w:bookmarkStart w:id="145" w:name="_Toc367891318"/>
      <w:bookmarkStart w:id="146" w:name="_Toc367905660"/>
      <w:bookmarkStart w:id="147" w:name="_Toc367891319"/>
      <w:bookmarkStart w:id="148" w:name="_Toc367905661"/>
      <w:bookmarkStart w:id="149" w:name="_Toc367891320"/>
      <w:bookmarkStart w:id="150" w:name="_Toc367905662"/>
      <w:bookmarkStart w:id="151" w:name="_Toc367891321"/>
      <w:bookmarkStart w:id="152" w:name="_Toc367905663"/>
      <w:bookmarkStart w:id="153" w:name="_Toc36789132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2FEBD5E" w14:textId="3438FECD" w:rsidR="00FC6EC7" w:rsidRPr="00A55F87" w:rsidRDefault="00FC6EC7" w:rsidP="00F737DC">
      <w:pPr>
        <w:pStyle w:val="Heading3"/>
      </w:pPr>
      <w:bookmarkStart w:id="154" w:name="_Toc414017134"/>
      <w:bookmarkStart w:id="155" w:name="_Toc414018612"/>
      <w:bookmarkStart w:id="156" w:name="_Toc414018714"/>
      <w:r w:rsidRPr="00A55F87">
        <w:t>Keeping</w:t>
      </w:r>
      <w:r w:rsidR="00421847">
        <w:t xml:space="preserve"> </w:t>
      </w:r>
      <w:r w:rsidRPr="00A55F87">
        <w:t>your</w:t>
      </w:r>
      <w:r w:rsidR="00421847">
        <w:t xml:space="preserve"> </w:t>
      </w:r>
      <w:r w:rsidRPr="00A55F87">
        <w:t>contact</w:t>
      </w:r>
      <w:r w:rsidR="00421847">
        <w:t xml:space="preserve"> </w:t>
      </w:r>
      <w:r w:rsidRPr="00A55F87">
        <w:t>details</w:t>
      </w:r>
      <w:r w:rsidR="00421847">
        <w:t xml:space="preserve"> </w:t>
      </w:r>
      <w:r w:rsidRPr="00A55F87">
        <w:t>up</w:t>
      </w:r>
      <w:r w:rsidR="00421847">
        <w:t xml:space="preserve"> </w:t>
      </w:r>
      <w:r w:rsidRPr="00A55F87">
        <w:t>to</w:t>
      </w:r>
      <w:r w:rsidR="00421847">
        <w:t xml:space="preserve"> </w:t>
      </w:r>
      <w:r w:rsidRPr="00A55F87">
        <w:t>date</w:t>
      </w:r>
      <w:bookmarkEnd w:id="154"/>
      <w:bookmarkEnd w:id="155"/>
      <w:bookmarkEnd w:id="156"/>
    </w:p>
    <w:p w14:paraId="11B39CF6" w14:textId="144039C5" w:rsidR="00FC6EC7" w:rsidRDefault="00FC6EC7" w:rsidP="00FC6EC7">
      <w:pPr>
        <w:pStyle w:val="ModifiedListParagraph"/>
      </w:pPr>
      <w:bookmarkStart w:id="157" w:name="_Toc414017135"/>
      <w:bookmarkStart w:id="158" w:name="_Toc414018613"/>
      <w:bookmarkStart w:id="159" w:name="_Toc414018715"/>
      <w:r>
        <w:t>From</w:t>
      </w:r>
      <w:r w:rsidR="00421847">
        <w:t xml:space="preserve"> </w:t>
      </w:r>
      <w:r>
        <w:t>time-to-time</w:t>
      </w:r>
      <w:r w:rsidR="00421847">
        <w:t xml:space="preserve"> </w:t>
      </w:r>
      <w:r>
        <w:t>we</w:t>
      </w:r>
      <w:r w:rsidR="00421847">
        <w:t xml:space="preserve"> </w:t>
      </w:r>
      <w:r>
        <w:t>will</w:t>
      </w:r>
      <w:r w:rsidR="00421847">
        <w:t xml:space="preserve"> </w:t>
      </w:r>
      <w:r>
        <w:t>need</w:t>
      </w:r>
      <w:r w:rsidR="00421847">
        <w:t xml:space="preserve"> </w:t>
      </w:r>
      <w:r>
        <w:t>to</w:t>
      </w:r>
      <w:r w:rsidR="00421847">
        <w:t xml:space="preserve"> </w:t>
      </w:r>
      <w:r>
        <w:t>get</w:t>
      </w:r>
      <w:r w:rsidR="00421847">
        <w:t xml:space="preserve"> </w:t>
      </w:r>
      <w:r>
        <w:t>in</w:t>
      </w:r>
      <w:r w:rsidR="00421847">
        <w:t xml:space="preserve"> </w:t>
      </w:r>
      <w:r>
        <w:t>contact</w:t>
      </w:r>
      <w:r w:rsidR="00421847">
        <w:t xml:space="preserve"> </w:t>
      </w:r>
      <w:r>
        <w:t>with</w:t>
      </w:r>
      <w:r w:rsidR="00421847">
        <w:t xml:space="preserve"> </w:t>
      </w:r>
      <w:r>
        <w:t>you</w:t>
      </w:r>
      <w:r w:rsidR="00421847">
        <w:t xml:space="preserve"> </w:t>
      </w:r>
      <w:r>
        <w:t>regarding</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so</w:t>
      </w:r>
      <w:r w:rsidR="00421847">
        <w:t xml:space="preserve"> </w:t>
      </w:r>
      <w:r>
        <w:t>it’s</w:t>
      </w:r>
      <w:r w:rsidR="00421847">
        <w:t xml:space="preserve"> </w:t>
      </w:r>
      <w:r>
        <w:t>important</w:t>
      </w:r>
      <w:r w:rsidR="00421847">
        <w:t xml:space="preserve"> </w:t>
      </w:r>
      <w:r>
        <w:t>that</w:t>
      </w:r>
      <w:r w:rsidR="00421847">
        <w:t xml:space="preserve"> </w:t>
      </w:r>
      <w:r>
        <w:t>you</w:t>
      </w:r>
      <w:r w:rsidR="00421847">
        <w:t xml:space="preserve"> </w:t>
      </w:r>
      <w:r>
        <w:t>keep</w:t>
      </w:r>
      <w:r w:rsidR="00421847">
        <w:t xml:space="preserve"> </w:t>
      </w:r>
      <w:r>
        <w:t>your</w:t>
      </w:r>
      <w:r w:rsidR="00421847">
        <w:t xml:space="preserve"> </w:t>
      </w:r>
      <w:proofErr w:type="spellStart"/>
      <w:r>
        <w:t>organisation’s</w:t>
      </w:r>
      <w:proofErr w:type="spellEnd"/>
      <w:r w:rsidR="00421847">
        <w:t xml:space="preserve"> </w:t>
      </w:r>
      <w:r>
        <w:t>details</w:t>
      </w:r>
      <w:r w:rsidR="00421847">
        <w:t xml:space="preserve"> </w:t>
      </w:r>
      <w:proofErr w:type="gramStart"/>
      <w:r>
        <w:t>up-to-date</w:t>
      </w:r>
      <w:proofErr w:type="gramEnd"/>
      <w:r>
        <w:t>.</w:t>
      </w:r>
      <w:bookmarkEnd w:id="157"/>
      <w:bookmarkEnd w:id="158"/>
      <w:bookmarkEnd w:id="159"/>
    </w:p>
    <w:p w14:paraId="32994CBB" w14:textId="31D12F10" w:rsidR="00FC6EC7" w:rsidRDefault="00FC6EC7" w:rsidP="00A5346A">
      <w:pPr>
        <w:pStyle w:val="ModifiedListParagraph"/>
        <w:ind w:right="180"/>
      </w:pPr>
      <w:bookmarkStart w:id="160" w:name="_Toc414017136"/>
      <w:bookmarkStart w:id="161" w:name="_Toc414018614"/>
      <w:bookmarkStart w:id="162" w:name="_Toc414018716"/>
      <w:r>
        <w:t>To</w:t>
      </w:r>
      <w:r w:rsidR="00421847">
        <w:t xml:space="preserve"> </w:t>
      </w:r>
      <w:r>
        <w:t>use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you</w:t>
      </w:r>
      <w:r w:rsidR="00421847">
        <w:t xml:space="preserve"> </w:t>
      </w:r>
      <w:r>
        <w:t>also</w:t>
      </w:r>
      <w:r w:rsidR="00421847">
        <w:t xml:space="preserve"> </w:t>
      </w:r>
      <w:r>
        <w:t>need</w:t>
      </w:r>
      <w:r w:rsidR="00421847">
        <w:t xml:space="preserve"> </w:t>
      </w:r>
      <w:r>
        <w:t>to</w:t>
      </w:r>
      <w:r w:rsidR="00421847">
        <w:t xml:space="preserve"> </w:t>
      </w:r>
      <w:r>
        <w:t>ensure</w:t>
      </w:r>
      <w:r w:rsidR="00421847">
        <w:t xml:space="preserve"> </w:t>
      </w:r>
      <w:r>
        <w:t>that</w:t>
      </w:r>
      <w:r w:rsidR="00421847">
        <w:t xml:space="preserve"> </w:t>
      </w:r>
      <w:r>
        <w:t>your</w:t>
      </w:r>
      <w:r w:rsidR="00421847">
        <w:t xml:space="preserve"> </w:t>
      </w:r>
      <w:proofErr w:type="spellStart"/>
      <w:r>
        <w:t>authorised</w:t>
      </w:r>
      <w:proofErr w:type="spellEnd"/>
      <w:r w:rsidR="00421847">
        <w:t xml:space="preserve"> </w:t>
      </w:r>
      <w:r>
        <w:t>administrator</w:t>
      </w:r>
      <w:r w:rsidR="00421847">
        <w:t xml:space="preserve"> </w:t>
      </w:r>
      <w:r>
        <w:t>contact</w:t>
      </w:r>
      <w:r w:rsidR="00421847">
        <w:t xml:space="preserve"> </w:t>
      </w:r>
      <w:r>
        <w:t>details</w:t>
      </w:r>
      <w:r w:rsidR="00421847">
        <w:t xml:space="preserve"> </w:t>
      </w:r>
      <w:r>
        <w:t>are</w:t>
      </w:r>
      <w:r w:rsidR="00421847">
        <w:t xml:space="preserve"> </w:t>
      </w:r>
      <w:r>
        <w:t>correct</w:t>
      </w:r>
      <w:r w:rsidR="00421847">
        <w:t xml:space="preserve"> </w:t>
      </w:r>
      <w:r>
        <w:t>and</w:t>
      </w:r>
      <w:r w:rsidR="00421847">
        <w:t xml:space="preserve"> </w:t>
      </w:r>
      <w:r>
        <w:t>kept</w:t>
      </w:r>
      <w:r w:rsidR="00421847">
        <w:t xml:space="preserve"> </w:t>
      </w:r>
      <w:proofErr w:type="gramStart"/>
      <w:r>
        <w:t>up-to-date</w:t>
      </w:r>
      <w:proofErr w:type="gramEnd"/>
      <w:r>
        <w:t>.</w:t>
      </w:r>
      <w:bookmarkEnd w:id="160"/>
      <w:bookmarkEnd w:id="161"/>
      <w:bookmarkEnd w:id="162"/>
    </w:p>
    <w:p w14:paraId="7732B460" w14:textId="77777777" w:rsidR="00680A76" w:rsidRDefault="00FC6EC7" w:rsidP="004B2675">
      <w:pPr>
        <w:pStyle w:val="ModifiedListParagraph"/>
      </w:pPr>
      <w:bookmarkStart w:id="163" w:name="_Toc414017137"/>
      <w:bookmarkStart w:id="164" w:name="_Toc414018615"/>
      <w:bookmarkStart w:id="165" w:name="_Toc414018717"/>
      <w:r>
        <w:t>You</w:t>
      </w:r>
      <w:r w:rsidR="00421847">
        <w:t xml:space="preserve"> </w:t>
      </w:r>
      <w:r>
        <w:t>can</w:t>
      </w:r>
      <w:r w:rsidR="00421847">
        <w:t xml:space="preserve"> </w:t>
      </w:r>
      <w:r>
        <w:t>update</w:t>
      </w:r>
      <w:r w:rsidR="00421847">
        <w:t xml:space="preserve"> </w:t>
      </w:r>
      <w:r>
        <w:t>your</w:t>
      </w:r>
      <w:r w:rsidR="00421847">
        <w:t xml:space="preserve"> </w:t>
      </w:r>
      <w:r>
        <w:t>contact</w:t>
      </w:r>
      <w:r w:rsidR="00421847">
        <w:t xml:space="preserve"> </w:t>
      </w:r>
      <w:r>
        <w:t>details</w:t>
      </w:r>
      <w:r w:rsidR="00421847">
        <w:t xml:space="preserve"> </w:t>
      </w:r>
      <w:r>
        <w:t>via</w:t>
      </w:r>
      <w:r w:rsidR="00421847">
        <w:t xml:space="preserve"> </w:t>
      </w:r>
      <w:r>
        <w:t>the</w:t>
      </w:r>
      <w:r w:rsidR="00421847">
        <w:t xml:space="preserve"> </w:t>
      </w:r>
      <w:r>
        <w:t>managed</w:t>
      </w:r>
      <w:r w:rsidR="00421847">
        <w:t xml:space="preserve"> </w:t>
      </w:r>
      <w:r>
        <w:t>service</w:t>
      </w:r>
      <w:r w:rsidR="00421847">
        <w:t xml:space="preserve"> </w:t>
      </w:r>
      <w:r>
        <w:t>desk.</w:t>
      </w:r>
      <w:bookmarkEnd w:id="163"/>
      <w:bookmarkEnd w:id="164"/>
      <w:bookmarkEnd w:id="165"/>
    </w:p>
    <w:p w14:paraId="21887B4A" w14:textId="712A19F5" w:rsidR="00FC6EC7" w:rsidRPr="00680A76" w:rsidRDefault="00FC6EC7" w:rsidP="00680A76">
      <w:pPr>
        <w:pStyle w:val="ModifiedListParagraph"/>
        <w:numPr>
          <w:ilvl w:val="0"/>
          <w:numId w:val="0"/>
        </w:numPr>
        <w:ind w:left="1440"/>
        <w:rPr>
          <w:b/>
          <w:bCs/>
        </w:rPr>
      </w:pPr>
      <w:r w:rsidRPr="00680A76">
        <w:rPr>
          <w:b/>
          <w:bCs/>
        </w:rPr>
        <w:t>Your</w:t>
      </w:r>
      <w:r w:rsidR="00421847" w:rsidRPr="00680A76">
        <w:rPr>
          <w:b/>
          <w:bCs/>
        </w:rPr>
        <w:t xml:space="preserve"> </w:t>
      </w:r>
      <w:r w:rsidRPr="00680A76">
        <w:rPr>
          <w:b/>
          <w:bCs/>
        </w:rPr>
        <w:t>Data</w:t>
      </w:r>
    </w:p>
    <w:p w14:paraId="0BEE96CF" w14:textId="51D2AA27" w:rsidR="00FC6EC7" w:rsidRDefault="00FC6EC7" w:rsidP="00FC6EC7">
      <w:pPr>
        <w:pStyle w:val="ModifiedListParagraph"/>
      </w:pPr>
      <w:r>
        <w:t>Wher</w:t>
      </w:r>
      <w:r w:rsidRPr="00AE4BAD">
        <w:t>e</w:t>
      </w:r>
      <w:r w:rsidR="00421847">
        <w:t xml:space="preserve"> </w:t>
      </w:r>
      <w:r>
        <w:t>you</w:t>
      </w:r>
      <w:r w:rsidR="00421847">
        <w:t xml:space="preserve"> </w:t>
      </w:r>
      <w:r>
        <w:t>provide</w:t>
      </w:r>
      <w:r w:rsidR="00421847">
        <w:t xml:space="preserve"> </w:t>
      </w:r>
      <w:r>
        <w:t>us</w:t>
      </w:r>
      <w:r w:rsidR="00421847">
        <w:t xml:space="preserve"> </w:t>
      </w:r>
      <w:r>
        <w:t>any</w:t>
      </w:r>
      <w:r w:rsidR="00421847">
        <w:t xml:space="preserve"> </w:t>
      </w:r>
      <w:r>
        <w:t>information</w:t>
      </w:r>
      <w:r w:rsidR="00421847">
        <w:t xml:space="preserve"> </w:t>
      </w:r>
      <w:r>
        <w:t>or</w:t>
      </w:r>
      <w:r w:rsidR="00421847">
        <w:t xml:space="preserve"> </w:t>
      </w:r>
      <w:r>
        <w:t>data</w:t>
      </w:r>
      <w:r w:rsidR="00421847">
        <w:t xml:space="preserve"> </w:t>
      </w:r>
      <w:r>
        <w:t>of</w:t>
      </w:r>
      <w:r w:rsidR="00421847">
        <w:t xml:space="preserve"> </w:t>
      </w:r>
      <w:r>
        <w:t>any</w:t>
      </w:r>
      <w:r w:rsidR="00421847">
        <w:t xml:space="preserve"> </w:t>
      </w:r>
      <w:r>
        <w:t>kind</w:t>
      </w:r>
      <w:r w:rsidR="00421847">
        <w:t xml:space="preserve"> </w:t>
      </w:r>
      <w:r>
        <w:t>in</w:t>
      </w:r>
      <w:r w:rsidR="00421847">
        <w:t xml:space="preserve"> </w:t>
      </w:r>
      <w:r>
        <w:t>connection</w:t>
      </w:r>
      <w:r w:rsidR="00421847">
        <w:t xml:space="preserve"> </w:t>
      </w:r>
      <w:r>
        <w:t>with</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you</w:t>
      </w:r>
      <w:r w:rsidR="00421847">
        <w:t xml:space="preserve"> </w:t>
      </w:r>
      <w:r>
        <w:t>acknowledge</w:t>
      </w:r>
      <w:r w:rsidR="00421847">
        <w:t xml:space="preserve"> </w:t>
      </w:r>
      <w:r>
        <w:t>and</w:t>
      </w:r>
      <w:r w:rsidR="00421847">
        <w:t xml:space="preserve"> </w:t>
      </w:r>
      <w:r>
        <w:t>agree</w:t>
      </w:r>
      <w:r w:rsidR="00421847">
        <w:t xml:space="preserve"> </w:t>
      </w:r>
      <w:r>
        <w:t>that</w:t>
      </w:r>
      <w:r w:rsidR="00421847">
        <w:t xml:space="preserve"> </w:t>
      </w:r>
      <w:r>
        <w:t>we</w:t>
      </w:r>
      <w:r w:rsidR="00421847">
        <w:t xml:space="preserve"> </w:t>
      </w:r>
      <w:r>
        <w:t>may</w:t>
      </w:r>
      <w:r w:rsidR="00421847">
        <w:t xml:space="preserve"> </w:t>
      </w:r>
      <w:r>
        <w:t>use,</w:t>
      </w:r>
      <w:r w:rsidR="00421847">
        <w:t xml:space="preserve"> </w:t>
      </w:r>
      <w:r>
        <w:t>copy,</w:t>
      </w:r>
      <w:r w:rsidR="00421847">
        <w:t xml:space="preserve"> </w:t>
      </w:r>
      <w:r>
        <w:t>modify</w:t>
      </w:r>
      <w:r w:rsidR="00421847">
        <w:t xml:space="preserve"> </w:t>
      </w:r>
      <w:r>
        <w:t>and</w:t>
      </w:r>
      <w:r w:rsidR="00421847">
        <w:t xml:space="preserve"> </w:t>
      </w:r>
      <w:r>
        <w:t>transmit</w:t>
      </w:r>
      <w:r w:rsidR="00421847">
        <w:t xml:space="preserve"> </w:t>
      </w:r>
      <w:r>
        <w:t>that</w:t>
      </w:r>
      <w:r w:rsidR="00421847">
        <w:t xml:space="preserve"> </w:t>
      </w:r>
      <w:r>
        <w:t>data</w:t>
      </w:r>
      <w:r w:rsidR="00421847">
        <w:t xml:space="preserve"> </w:t>
      </w:r>
      <w:r>
        <w:t>as</w:t>
      </w:r>
      <w:r w:rsidR="00421847">
        <w:t xml:space="preserve"> </w:t>
      </w:r>
      <w:r>
        <w:t>necessary</w:t>
      </w:r>
      <w:r w:rsidR="00421847">
        <w:t xml:space="preserve"> </w:t>
      </w:r>
      <w:r>
        <w:t>to</w:t>
      </w:r>
      <w:r w:rsidR="00421847">
        <w:t xml:space="preserve"> </w:t>
      </w:r>
      <w:r>
        <w:t>provide</w:t>
      </w:r>
      <w:r w:rsidR="00421847">
        <w:t xml:space="preserve"> </w:t>
      </w:r>
      <w:r>
        <w:t>the</w:t>
      </w:r>
      <w:r w:rsidR="00421847">
        <w:t xml:space="preserve"> </w:t>
      </w:r>
      <w:proofErr w:type="spellStart"/>
      <w:r>
        <w:t>PureEngage</w:t>
      </w:r>
      <w:proofErr w:type="spellEnd"/>
      <w:r w:rsidR="00421847">
        <w:t xml:space="preserve"> </w:t>
      </w:r>
      <w:r>
        <w:t>Service</w:t>
      </w:r>
      <w:r w:rsidR="00421847">
        <w:t xml:space="preserve"> </w:t>
      </w:r>
      <w:r>
        <w:t>to</w:t>
      </w:r>
      <w:r w:rsidR="00421847">
        <w:t xml:space="preserve"> </w:t>
      </w:r>
      <w:r>
        <w:t>you,</w:t>
      </w:r>
      <w:r w:rsidR="00421847">
        <w:t xml:space="preserve"> </w:t>
      </w:r>
      <w:r>
        <w:t>including</w:t>
      </w:r>
      <w:r w:rsidR="00421847">
        <w:t xml:space="preserve"> </w:t>
      </w:r>
      <w:r>
        <w:t>by</w:t>
      </w:r>
      <w:r w:rsidR="00421847">
        <w:t xml:space="preserve"> </w:t>
      </w:r>
      <w:r>
        <w:t>providing</w:t>
      </w:r>
      <w:r w:rsidR="00421847">
        <w:t xml:space="preserve"> </w:t>
      </w:r>
      <w:r>
        <w:t>it</w:t>
      </w:r>
      <w:r w:rsidR="00421847">
        <w:t xml:space="preserve"> </w:t>
      </w:r>
      <w:r>
        <w:t>to</w:t>
      </w:r>
      <w:r w:rsidR="00421847">
        <w:t xml:space="preserve"> </w:t>
      </w:r>
      <w:r>
        <w:t>third</w:t>
      </w:r>
      <w:r w:rsidR="00421847">
        <w:t xml:space="preserve"> </w:t>
      </w:r>
      <w:r>
        <w:t>party</w:t>
      </w:r>
      <w:r w:rsidR="00421847">
        <w:t xml:space="preserve"> </w:t>
      </w:r>
      <w:r>
        <w:t>service</w:t>
      </w:r>
      <w:r w:rsidR="00421847">
        <w:t xml:space="preserve"> </w:t>
      </w:r>
      <w:r>
        <w:t>providers</w:t>
      </w:r>
      <w:r w:rsidR="00421847">
        <w:t xml:space="preserve"> </w:t>
      </w:r>
      <w:r>
        <w:t>(to</w:t>
      </w:r>
      <w:r w:rsidR="00421847">
        <w:t xml:space="preserve"> </w:t>
      </w:r>
      <w:r>
        <w:t>whom</w:t>
      </w:r>
      <w:r w:rsidR="00421847">
        <w:t xml:space="preserve"> </w:t>
      </w:r>
      <w:r>
        <w:t>we</w:t>
      </w:r>
      <w:r w:rsidR="00421847">
        <w:t xml:space="preserve"> </w:t>
      </w:r>
      <w:r>
        <w:t>may</w:t>
      </w:r>
      <w:r w:rsidR="00421847">
        <w:t xml:space="preserve"> </w:t>
      </w:r>
      <w:r>
        <w:t>grant</w:t>
      </w:r>
      <w:r w:rsidR="00421847">
        <w:t xml:space="preserve"> </w:t>
      </w:r>
      <w:r>
        <w:t>the</w:t>
      </w:r>
      <w:r w:rsidR="00421847">
        <w:t xml:space="preserve"> </w:t>
      </w:r>
      <w:r>
        <w:t>same</w:t>
      </w:r>
      <w:r w:rsidR="00421847">
        <w:t xml:space="preserve"> </w:t>
      </w:r>
      <w:r>
        <w:t>rights</w:t>
      </w:r>
      <w:r w:rsidR="00421847">
        <w:t xml:space="preserve"> </w:t>
      </w:r>
      <w:r>
        <w:t>as</w:t>
      </w:r>
      <w:r w:rsidR="00421847">
        <w:t xml:space="preserve"> </w:t>
      </w:r>
      <w:r>
        <w:t>you</w:t>
      </w:r>
      <w:r w:rsidR="00421847">
        <w:t xml:space="preserve"> </w:t>
      </w:r>
      <w:r>
        <w:t>grant</w:t>
      </w:r>
      <w:r w:rsidR="00421847">
        <w:t xml:space="preserve"> </w:t>
      </w:r>
      <w:r>
        <w:t>us).</w:t>
      </w:r>
      <w:r w:rsidR="00421847">
        <w:t xml:space="preserve">  </w:t>
      </w:r>
      <w:r>
        <w:t>You</w:t>
      </w:r>
      <w:r w:rsidR="00421847">
        <w:t xml:space="preserve"> </w:t>
      </w:r>
      <w:r>
        <w:t>warrant</w:t>
      </w:r>
      <w:r w:rsidR="00421847">
        <w:t xml:space="preserve"> </w:t>
      </w:r>
      <w:r>
        <w:t>that</w:t>
      </w:r>
      <w:r w:rsidR="00421847">
        <w:t xml:space="preserve"> </w:t>
      </w:r>
      <w:r>
        <w:t>you</w:t>
      </w:r>
      <w:r w:rsidR="00421847">
        <w:t xml:space="preserve"> </w:t>
      </w:r>
      <w:r>
        <w:t>have</w:t>
      </w:r>
      <w:r w:rsidR="00421847">
        <w:t xml:space="preserve"> </w:t>
      </w:r>
      <w:r>
        <w:t>the</w:t>
      </w:r>
      <w:r w:rsidR="00421847">
        <w:t xml:space="preserve"> </w:t>
      </w:r>
      <w:r>
        <w:t>right</w:t>
      </w:r>
      <w:r w:rsidR="00421847">
        <w:t xml:space="preserve"> </w:t>
      </w:r>
      <w:r>
        <w:t>to</w:t>
      </w:r>
      <w:r w:rsidR="00421847">
        <w:t xml:space="preserve"> </w:t>
      </w:r>
      <w:r>
        <w:t>give</w:t>
      </w:r>
      <w:r w:rsidR="00421847">
        <w:t xml:space="preserve"> </w:t>
      </w:r>
      <w:r>
        <w:t>us</w:t>
      </w:r>
      <w:r w:rsidR="00421847">
        <w:t xml:space="preserve"> </w:t>
      </w:r>
      <w:r>
        <w:t>any</w:t>
      </w:r>
      <w:r w:rsidR="00421847">
        <w:t xml:space="preserve"> </w:t>
      </w:r>
      <w:r>
        <w:t>information</w:t>
      </w:r>
      <w:r w:rsidR="00421847">
        <w:t xml:space="preserve"> </w:t>
      </w:r>
      <w:r>
        <w:t>or</w:t>
      </w:r>
      <w:r w:rsidR="00421847">
        <w:t xml:space="preserve"> </w:t>
      </w:r>
      <w:r>
        <w:t>data</w:t>
      </w:r>
      <w:r w:rsidR="00421847">
        <w:t xml:space="preserve"> </w:t>
      </w:r>
      <w:r>
        <w:t>provided</w:t>
      </w:r>
      <w:r w:rsidR="00421847">
        <w:t xml:space="preserve"> </w:t>
      </w:r>
      <w:r>
        <w:t>in</w:t>
      </w:r>
      <w:r w:rsidR="00421847">
        <w:t xml:space="preserve"> </w:t>
      </w:r>
      <w:r>
        <w:t>connection</w:t>
      </w:r>
      <w:r w:rsidR="00421847">
        <w:t xml:space="preserve"> </w:t>
      </w:r>
      <w:r>
        <w:t>with</w:t>
      </w:r>
      <w:r w:rsidR="00421847">
        <w:t xml:space="preserve"> </w:t>
      </w:r>
      <w:r>
        <w:t>your</w:t>
      </w:r>
      <w:r w:rsidR="00421847">
        <w:t xml:space="preserve"> </w:t>
      </w:r>
      <w:proofErr w:type="spellStart"/>
      <w:r>
        <w:t>PureEngage</w:t>
      </w:r>
      <w:proofErr w:type="spellEnd"/>
      <w:r w:rsidR="00421847">
        <w:t xml:space="preserve"> </w:t>
      </w:r>
      <w:r>
        <w:t>Service.</w:t>
      </w:r>
    </w:p>
    <w:p w14:paraId="5B1C3D44" w14:textId="263A11BF" w:rsidR="00FC6EC7" w:rsidRDefault="00FC6EC7" w:rsidP="00FC6EC7">
      <w:pPr>
        <w:pStyle w:val="ModifiedListParagraph"/>
      </w:pPr>
      <w:proofErr w:type="spellStart"/>
      <w:r w:rsidRPr="00BB704A">
        <w:t>PureEngage</w:t>
      </w:r>
      <w:proofErr w:type="spellEnd"/>
      <w:r w:rsidR="00421847">
        <w:t xml:space="preserve"> </w:t>
      </w:r>
      <w:r>
        <w:t>data</w:t>
      </w:r>
      <w:r w:rsidR="00421847">
        <w:t xml:space="preserve"> </w:t>
      </w:r>
      <w:r>
        <w:t>is</w:t>
      </w:r>
      <w:r w:rsidR="00421847">
        <w:t xml:space="preserve"> </w:t>
      </w:r>
      <w:r>
        <w:t>stored</w:t>
      </w:r>
      <w:r w:rsidR="00421847">
        <w:t xml:space="preserve"> </w:t>
      </w:r>
      <w:r>
        <w:t>and</w:t>
      </w:r>
      <w:r w:rsidR="00421847">
        <w:t xml:space="preserve"> </w:t>
      </w:r>
      <w:r>
        <w:t>processed</w:t>
      </w:r>
      <w:r w:rsidR="00421847">
        <w:t xml:space="preserve"> </w:t>
      </w:r>
      <w:r>
        <w:t>in</w:t>
      </w:r>
      <w:r w:rsidR="00421847">
        <w:t xml:space="preserve"> </w:t>
      </w:r>
      <w:r>
        <w:t>Australia.</w:t>
      </w:r>
    </w:p>
    <w:p w14:paraId="65675123" w14:textId="77777777" w:rsidR="00FC6EC7" w:rsidRPr="005A5831" w:rsidRDefault="00FC6EC7" w:rsidP="00FC6EC7">
      <w:pPr>
        <w:pStyle w:val="ListHeading2"/>
        <w:rPr>
          <w:caps/>
        </w:rPr>
      </w:pPr>
      <w:bookmarkStart w:id="166" w:name="_Toc104968114"/>
      <w:r w:rsidRPr="005A5831">
        <w:t>OWNERSHIP</w:t>
      </w:r>
      <w:bookmarkEnd w:id="166"/>
    </w:p>
    <w:p w14:paraId="47A09A16" w14:textId="173EFA1B" w:rsidR="00FC6EC7" w:rsidRDefault="00FC6EC7" w:rsidP="000857B3">
      <w:pPr>
        <w:pStyle w:val="ModifiedListParagraph"/>
        <w:ind w:right="90"/>
      </w:pPr>
      <w:r>
        <w:t>You</w:t>
      </w:r>
      <w:r w:rsidR="00421847">
        <w:t xml:space="preserve"> </w:t>
      </w:r>
      <w:r>
        <w:t>understand</w:t>
      </w:r>
      <w:r w:rsidR="00421847">
        <w:t xml:space="preserve"> </w:t>
      </w:r>
      <w:r>
        <w:t>that</w:t>
      </w:r>
      <w:r w:rsidR="00421847">
        <w:t xml:space="preserve"> </w:t>
      </w:r>
      <w:r>
        <w:t>we</w:t>
      </w:r>
      <w:r w:rsidR="00421847">
        <w:t xml:space="preserve"> </w:t>
      </w:r>
      <w:r>
        <w:t>(or</w:t>
      </w:r>
      <w:r w:rsidR="00421847">
        <w:t xml:space="preserve"> </w:t>
      </w:r>
      <w:r>
        <w:t>our</w:t>
      </w:r>
      <w:r w:rsidR="00421847">
        <w:t xml:space="preserve"> </w:t>
      </w:r>
      <w:r>
        <w:t>licensors)</w:t>
      </w:r>
      <w:r w:rsidR="00421847">
        <w:t xml:space="preserve"> </w:t>
      </w:r>
      <w:r>
        <w:t>own</w:t>
      </w:r>
      <w:r w:rsidR="00421847">
        <w:t xml:space="preserve"> </w:t>
      </w:r>
      <w:r>
        <w:t>all</w:t>
      </w:r>
      <w:r w:rsidR="00421847">
        <w:t xml:space="preserve"> </w:t>
      </w:r>
      <w:r>
        <w:t>rights</w:t>
      </w:r>
      <w:r w:rsidR="00421847">
        <w:t xml:space="preserve"> </w:t>
      </w:r>
      <w:r>
        <w:t>(including</w:t>
      </w:r>
      <w:r w:rsidR="00421847">
        <w:t xml:space="preserve"> </w:t>
      </w:r>
      <w:r>
        <w:t>intellectual</w:t>
      </w:r>
      <w:r w:rsidR="00421847">
        <w:t xml:space="preserve"> </w:t>
      </w:r>
      <w:r>
        <w:t>property</w:t>
      </w:r>
      <w:r w:rsidR="00421847">
        <w:t xml:space="preserve"> </w:t>
      </w:r>
      <w:r>
        <w:t>rights)</w:t>
      </w:r>
      <w:r w:rsidR="00421847">
        <w:t xml:space="preserve"> </w:t>
      </w:r>
      <w:r>
        <w:t>in</w:t>
      </w:r>
      <w:r w:rsidR="00421847">
        <w:t xml:space="preserve"> </w:t>
      </w:r>
      <w:r>
        <w:t>or</w:t>
      </w:r>
      <w:r w:rsidR="00421847">
        <w:t xml:space="preserve"> </w:t>
      </w:r>
      <w:r>
        <w:t>related</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p>
    <w:p w14:paraId="774406D2" w14:textId="2ED7BD39" w:rsidR="00FC6EC7" w:rsidRDefault="00FC6EC7" w:rsidP="000857B3">
      <w:pPr>
        <w:pStyle w:val="ModifiedListParagraph"/>
        <w:ind w:right="180"/>
      </w:pPr>
      <w:r>
        <w:t>You</w:t>
      </w:r>
      <w:r w:rsidR="00421847">
        <w:t xml:space="preserve"> </w:t>
      </w:r>
      <w:r>
        <w:t>must</w:t>
      </w:r>
      <w:r w:rsidR="00421847">
        <w:t xml:space="preserve"> </w:t>
      </w:r>
      <w:r>
        <w:t>not</w:t>
      </w:r>
      <w:r w:rsidR="00421847">
        <w:t xml:space="preserve"> </w:t>
      </w:r>
      <w:r>
        <w:t>take</w:t>
      </w:r>
      <w:r w:rsidR="00421847">
        <w:t xml:space="preserve"> </w:t>
      </w:r>
      <w:r>
        <w:t>any</w:t>
      </w:r>
      <w:r w:rsidR="00421847">
        <w:t xml:space="preserve"> </w:t>
      </w:r>
      <w:r>
        <w:t>action</w:t>
      </w:r>
      <w:r w:rsidR="00421847">
        <w:t xml:space="preserve"> </w:t>
      </w:r>
      <w:r>
        <w:t>that</w:t>
      </w:r>
      <w:r w:rsidR="00421847">
        <w:t xml:space="preserve"> </w:t>
      </w:r>
      <w:proofErr w:type="spellStart"/>
      <w:r>
        <w:t>jeopardises</w:t>
      </w:r>
      <w:proofErr w:type="spellEnd"/>
      <w:r w:rsidR="00421847">
        <w:t xml:space="preserve"> </w:t>
      </w:r>
      <w:r>
        <w:t>our</w:t>
      </w:r>
      <w:r w:rsidR="00421847">
        <w:t xml:space="preserve"> </w:t>
      </w:r>
      <w:r>
        <w:t>(or</w:t>
      </w:r>
      <w:r w:rsidR="00421847">
        <w:t xml:space="preserve"> </w:t>
      </w:r>
      <w:r>
        <w:t>our</w:t>
      </w:r>
      <w:r w:rsidR="00421847">
        <w:t xml:space="preserve"> </w:t>
      </w:r>
      <w:r>
        <w:t>licensors’)</w:t>
      </w:r>
      <w:r w:rsidR="00421847">
        <w:t xml:space="preserve"> </w:t>
      </w:r>
      <w:r>
        <w:t>rights</w:t>
      </w:r>
      <w:r w:rsidR="00421847">
        <w:t xml:space="preserve"> </w:t>
      </w:r>
      <w:r>
        <w:t>in</w:t>
      </w:r>
      <w:r w:rsidR="00421847">
        <w:t xml:space="preserve"> </w:t>
      </w:r>
      <w:r>
        <w:t>or</w:t>
      </w:r>
      <w:r w:rsidR="00421847">
        <w:t xml:space="preserve"> </w:t>
      </w:r>
      <w:r>
        <w:t>related</w:t>
      </w:r>
      <w:r w:rsidR="00421847">
        <w:t xml:space="preserve"> </w:t>
      </w:r>
      <w:r>
        <w:t>to</w:t>
      </w:r>
      <w:r w:rsidR="00421847">
        <w:t xml:space="preserve"> </w:t>
      </w:r>
      <w:r>
        <w:t>the</w:t>
      </w:r>
      <w:r w:rsidR="00421847">
        <w:t xml:space="preserve"> </w:t>
      </w:r>
      <w:proofErr w:type="spellStart"/>
      <w:r>
        <w:t>PureEngage</w:t>
      </w:r>
      <w:proofErr w:type="spellEnd"/>
      <w:r w:rsidR="00421847">
        <w:t xml:space="preserve"> </w:t>
      </w:r>
      <w:r>
        <w:t>Service.</w:t>
      </w:r>
    </w:p>
    <w:p w14:paraId="07C69569" w14:textId="24BA3DBF" w:rsidR="00FC6EC7" w:rsidRPr="00CF17FC" w:rsidRDefault="00FC6EC7" w:rsidP="000857B3">
      <w:pPr>
        <w:pStyle w:val="ModifiedListParagraph"/>
        <w:ind w:right="90"/>
      </w:pPr>
      <w:r w:rsidRPr="00CF17FC">
        <w:t>We</w:t>
      </w:r>
      <w:r w:rsidR="00421847">
        <w:t xml:space="preserve"> </w:t>
      </w:r>
      <w:r w:rsidRPr="00CF17FC">
        <w:t>(or</w:t>
      </w:r>
      <w:r w:rsidR="00421847">
        <w:t xml:space="preserve"> </w:t>
      </w:r>
      <w:r w:rsidRPr="00CF17FC">
        <w:t>our</w:t>
      </w:r>
      <w:r w:rsidR="00421847">
        <w:t xml:space="preserve"> </w:t>
      </w:r>
      <w:r w:rsidRPr="00CF17FC">
        <w:t>licensors)</w:t>
      </w:r>
      <w:r w:rsidR="00421847">
        <w:t xml:space="preserve"> </w:t>
      </w:r>
      <w:r w:rsidRPr="00CF17FC">
        <w:t>will</w:t>
      </w:r>
      <w:r w:rsidR="00421847">
        <w:t xml:space="preserve"> </w:t>
      </w:r>
      <w:r w:rsidRPr="00CF17FC">
        <w:t>own</w:t>
      </w:r>
      <w:r w:rsidR="00421847">
        <w:t xml:space="preserve"> </w:t>
      </w:r>
      <w:r w:rsidRPr="00CF17FC">
        <w:t>all</w:t>
      </w:r>
      <w:r w:rsidR="00421847">
        <w:t xml:space="preserve"> </w:t>
      </w:r>
      <w:r w:rsidRPr="00CF17FC">
        <w:t>rights</w:t>
      </w:r>
      <w:r w:rsidR="00421847">
        <w:t xml:space="preserve"> </w:t>
      </w:r>
      <w:r w:rsidRPr="00CF17FC">
        <w:t>in</w:t>
      </w:r>
      <w:r w:rsidR="00421847">
        <w:t xml:space="preserve"> </w:t>
      </w:r>
      <w:r w:rsidRPr="00CF17FC">
        <w:t>any</w:t>
      </w:r>
      <w:r w:rsidR="00421847">
        <w:t xml:space="preserve"> </w:t>
      </w:r>
      <w:r w:rsidRPr="00CF17FC">
        <w:t>copy,</w:t>
      </w:r>
      <w:r w:rsidR="00421847">
        <w:t xml:space="preserve"> </w:t>
      </w:r>
      <w:r w:rsidRPr="00CF17FC">
        <w:t>translation,</w:t>
      </w:r>
      <w:r w:rsidR="00421847">
        <w:t xml:space="preserve"> </w:t>
      </w:r>
      <w:r w:rsidRPr="00CF17FC">
        <w:t>modification,</w:t>
      </w:r>
      <w:r w:rsidR="00421847">
        <w:t xml:space="preserve"> </w:t>
      </w:r>
      <w:proofErr w:type="gramStart"/>
      <w:r w:rsidRPr="00CF17FC">
        <w:t>adaptation</w:t>
      </w:r>
      <w:proofErr w:type="gramEnd"/>
      <w:r w:rsidR="00421847">
        <w:t xml:space="preserve"> </w:t>
      </w:r>
      <w:r w:rsidRPr="00CF17FC">
        <w:t>or</w:t>
      </w:r>
      <w:r w:rsidR="00421847">
        <w:t xml:space="preserve"> </w:t>
      </w:r>
      <w:r w:rsidRPr="00CF17FC">
        <w:t>derivation</w:t>
      </w:r>
      <w:r w:rsidR="00421847">
        <w:t xml:space="preserve"> </w:t>
      </w:r>
      <w:r w:rsidRPr="00CF17FC">
        <w:t>of</w:t>
      </w:r>
      <w:r w:rsidR="00421847">
        <w:t xml:space="preserve"> </w:t>
      </w:r>
      <w:r w:rsidRPr="00CF17FC">
        <w:t>the</w:t>
      </w:r>
      <w:r w:rsidR="00421847">
        <w:t xml:space="preserve"> </w:t>
      </w:r>
      <w:proofErr w:type="spellStart"/>
      <w:r>
        <w:t>PureEngage</w:t>
      </w:r>
      <w:proofErr w:type="spellEnd"/>
      <w:r w:rsidR="00421847">
        <w:t xml:space="preserve"> </w:t>
      </w:r>
      <w:r>
        <w:t>Service</w:t>
      </w:r>
      <w:r w:rsidRPr="00CF17FC">
        <w:t>,</w:t>
      </w:r>
      <w:r w:rsidR="00421847">
        <w:t xml:space="preserve"> </w:t>
      </w:r>
      <w:r w:rsidRPr="00CF17FC">
        <w:t>including</w:t>
      </w:r>
      <w:r w:rsidR="00421847">
        <w:t xml:space="preserve"> </w:t>
      </w:r>
      <w:r w:rsidRPr="00CF17FC">
        <w:t>any</w:t>
      </w:r>
      <w:r w:rsidR="00421847">
        <w:t xml:space="preserve"> </w:t>
      </w:r>
      <w:r w:rsidRPr="00CF17FC">
        <w:t>improvement</w:t>
      </w:r>
      <w:r w:rsidR="00421847">
        <w:t xml:space="preserve"> </w:t>
      </w:r>
      <w:r w:rsidRPr="00CF17FC">
        <w:t>or</w:t>
      </w:r>
      <w:r w:rsidR="00421847">
        <w:t xml:space="preserve"> </w:t>
      </w:r>
      <w:r w:rsidRPr="00CF17FC">
        <w:t>development</w:t>
      </w:r>
      <w:r w:rsidR="00421847">
        <w:t xml:space="preserve"> </w:t>
      </w:r>
      <w:r w:rsidRPr="00CF17FC">
        <w:t>of</w:t>
      </w:r>
      <w:r w:rsidR="00421847">
        <w:t xml:space="preserve"> </w:t>
      </w:r>
      <w:r w:rsidRPr="00CF17FC">
        <w:t>the</w:t>
      </w:r>
      <w:r w:rsidR="00421847">
        <w:t xml:space="preserve"> </w:t>
      </w:r>
      <w:proofErr w:type="spellStart"/>
      <w:r>
        <w:t>PureEngage</w:t>
      </w:r>
      <w:proofErr w:type="spellEnd"/>
      <w:r w:rsidR="00421847">
        <w:t xml:space="preserve"> </w:t>
      </w:r>
      <w:r>
        <w:t>Service</w:t>
      </w:r>
      <w:r w:rsidRPr="00CF17FC">
        <w:t>.</w:t>
      </w:r>
    </w:p>
    <w:p w14:paraId="685E9F01" w14:textId="154C7D39" w:rsidR="00FC6EC7" w:rsidRPr="00CF17FC" w:rsidRDefault="00FC6EC7" w:rsidP="000857B3">
      <w:pPr>
        <w:pStyle w:val="ModifiedListParagraph"/>
        <w:ind w:right="180"/>
      </w:pPr>
      <w:r w:rsidRPr="00CF17FC">
        <w:t>You</w:t>
      </w:r>
      <w:r w:rsidR="00421847">
        <w:t xml:space="preserve"> </w:t>
      </w:r>
      <w:r w:rsidRPr="00CF17FC">
        <w:t>must</w:t>
      </w:r>
      <w:r w:rsidR="00421847">
        <w:t xml:space="preserve"> </w:t>
      </w:r>
      <w:r w:rsidRPr="00CF17FC">
        <w:t>promptly</w:t>
      </w:r>
      <w:r w:rsidR="00421847">
        <w:t xml:space="preserve"> </w:t>
      </w:r>
      <w:r w:rsidRPr="00CF17FC">
        <w:t>do</w:t>
      </w:r>
      <w:r w:rsidR="00421847">
        <w:t xml:space="preserve"> </w:t>
      </w:r>
      <w:r w:rsidRPr="00CF17FC">
        <w:t>anything</w:t>
      </w:r>
      <w:r w:rsidR="00421847">
        <w:t xml:space="preserve"> </w:t>
      </w:r>
      <w:r w:rsidRPr="00CF17FC">
        <w:t>that</w:t>
      </w:r>
      <w:r w:rsidR="00421847">
        <w:t xml:space="preserve"> </w:t>
      </w:r>
      <w:r w:rsidRPr="00CF17FC">
        <w:t>we</w:t>
      </w:r>
      <w:r w:rsidR="00421847">
        <w:t xml:space="preserve"> </w:t>
      </w:r>
      <w:r w:rsidRPr="00CF17FC">
        <w:t>reasonably</w:t>
      </w:r>
      <w:r w:rsidR="00421847">
        <w:t xml:space="preserve"> </w:t>
      </w:r>
      <w:r w:rsidRPr="00CF17FC">
        <w:t>ask</w:t>
      </w:r>
      <w:r w:rsidR="00421847">
        <w:t xml:space="preserve"> </w:t>
      </w:r>
      <w:r w:rsidRPr="00CF17FC">
        <w:t>from</w:t>
      </w:r>
      <w:r w:rsidR="00421847">
        <w:t xml:space="preserve"> </w:t>
      </w:r>
      <w:r w:rsidRPr="00CF17FC">
        <w:t>time</w:t>
      </w:r>
      <w:r w:rsidR="00421847">
        <w:t xml:space="preserve"> </w:t>
      </w:r>
      <w:r w:rsidRPr="00CF17FC">
        <w:t>to</w:t>
      </w:r>
      <w:r w:rsidR="00421847">
        <w:t xml:space="preserve"> </w:t>
      </w:r>
      <w:r w:rsidRPr="00CF17FC">
        <w:t>time</w:t>
      </w:r>
      <w:r w:rsidR="00421847">
        <w:t xml:space="preserve"> </w:t>
      </w:r>
      <w:r w:rsidRPr="00CF17FC">
        <w:t>(such</w:t>
      </w:r>
      <w:r w:rsidR="00421847">
        <w:t xml:space="preserve"> </w:t>
      </w:r>
      <w:r w:rsidRPr="00CF17FC">
        <w:t>as</w:t>
      </w:r>
      <w:r w:rsidR="00421847">
        <w:t xml:space="preserve"> </w:t>
      </w:r>
      <w:r w:rsidRPr="00CF17FC">
        <w:t>obtaining</w:t>
      </w:r>
      <w:r w:rsidR="00421847">
        <w:t xml:space="preserve"> </w:t>
      </w:r>
      <w:r w:rsidRPr="00CF17FC">
        <w:t>consents</w:t>
      </w:r>
      <w:r w:rsidR="00421847">
        <w:t xml:space="preserve"> </w:t>
      </w:r>
      <w:r w:rsidRPr="00CF17FC">
        <w:t>and</w:t>
      </w:r>
      <w:r w:rsidR="00421847">
        <w:t xml:space="preserve"> </w:t>
      </w:r>
      <w:r w:rsidRPr="00CF17FC">
        <w:t>signing</w:t>
      </w:r>
      <w:r w:rsidR="00421847">
        <w:t xml:space="preserve"> </w:t>
      </w:r>
      <w:r w:rsidRPr="00CF17FC">
        <w:t>documents)</w:t>
      </w:r>
      <w:r w:rsidR="00421847">
        <w:t xml:space="preserve"> </w:t>
      </w:r>
      <w:r w:rsidRPr="00CF17FC">
        <w:t>to</w:t>
      </w:r>
      <w:r w:rsidR="00421847">
        <w:t xml:space="preserve"> </w:t>
      </w:r>
      <w:r w:rsidRPr="00CF17FC">
        <w:t>assign</w:t>
      </w:r>
      <w:r w:rsidR="00421847">
        <w:t xml:space="preserve"> </w:t>
      </w:r>
      <w:r w:rsidRPr="00CF17FC">
        <w:t>these</w:t>
      </w:r>
      <w:r w:rsidR="00421847">
        <w:t xml:space="preserve"> </w:t>
      </w:r>
      <w:r w:rsidRPr="00CF17FC">
        <w:t>rights</w:t>
      </w:r>
      <w:r w:rsidR="00421847">
        <w:t xml:space="preserve"> </w:t>
      </w:r>
      <w:r w:rsidRPr="00CF17FC">
        <w:t>to</w:t>
      </w:r>
      <w:r w:rsidR="00421847">
        <w:t xml:space="preserve"> </w:t>
      </w:r>
      <w:r w:rsidRPr="00CF17FC">
        <w:t>us</w:t>
      </w:r>
      <w:r w:rsidR="00421847">
        <w:t xml:space="preserve"> </w:t>
      </w:r>
      <w:r w:rsidRPr="00CF17FC">
        <w:t>or</w:t>
      </w:r>
      <w:r w:rsidR="00421847">
        <w:t xml:space="preserve"> </w:t>
      </w:r>
      <w:r w:rsidRPr="00CF17FC">
        <w:t>our</w:t>
      </w:r>
      <w:r w:rsidR="00421847">
        <w:t xml:space="preserve"> </w:t>
      </w:r>
      <w:r w:rsidRPr="00CF17FC">
        <w:t>licensors</w:t>
      </w:r>
      <w:r w:rsidR="00421847">
        <w:t xml:space="preserve"> </w:t>
      </w:r>
      <w:r w:rsidRPr="00CF17FC">
        <w:t>or</w:t>
      </w:r>
      <w:r w:rsidR="00421847">
        <w:t xml:space="preserve"> </w:t>
      </w:r>
      <w:r w:rsidRPr="00CF17FC">
        <w:t>perfect</w:t>
      </w:r>
      <w:r w:rsidR="00421847">
        <w:t xml:space="preserve"> </w:t>
      </w:r>
      <w:r w:rsidRPr="00CF17FC">
        <w:t>these</w:t>
      </w:r>
      <w:r w:rsidR="00421847">
        <w:t xml:space="preserve"> </w:t>
      </w:r>
      <w:r w:rsidRPr="00CF17FC">
        <w:t>rights</w:t>
      </w:r>
      <w:r w:rsidR="00421847">
        <w:t xml:space="preserve"> </w:t>
      </w:r>
      <w:r w:rsidRPr="00CF17FC">
        <w:t>in</w:t>
      </w:r>
      <w:r w:rsidR="00421847">
        <w:t xml:space="preserve"> </w:t>
      </w:r>
      <w:r w:rsidRPr="00CF17FC">
        <w:t>our</w:t>
      </w:r>
      <w:r w:rsidR="00421847">
        <w:t xml:space="preserve"> </w:t>
      </w:r>
      <w:r w:rsidRPr="00CF17FC">
        <w:t>(or</w:t>
      </w:r>
      <w:r w:rsidR="00421847">
        <w:t xml:space="preserve"> </w:t>
      </w:r>
      <w:r w:rsidRPr="00CF17FC">
        <w:t>our</w:t>
      </w:r>
      <w:r w:rsidR="00421847">
        <w:t xml:space="preserve"> </w:t>
      </w:r>
      <w:r w:rsidRPr="00CF17FC">
        <w:t>licensors’)</w:t>
      </w:r>
      <w:r w:rsidR="00421847">
        <w:t xml:space="preserve"> </w:t>
      </w:r>
      <w:r w:rsidRPr="00CF17FC">
        <w:t>name.</w:t>
      </w:r>
    </w:p>
    <w:p w14:paraId="1106DC9B" w14:textId="198F2CDF" w:rsidR="00FC6EC7" w:rsidRPr="00CF17FC" w:rsidRDefault="00FC6EC7" w:rsidP="00FC6EC7">
      <w:pPr>
        <w:pStyle w:val="ModifiedListParagraph"/>
      </w:pPr>
      <w:r w:rsidRPr="00CF17FC">
        <w:t>You</w:t>
      </w:r>
      <w:r w:rsidR="00421847">
        <w:t xml:space="preserve"> </w:t>
      </w:r>
      <w:r w:rsidRPr="00CF17FC">
        <w:t>are</w:t>
      </w:r>
      <w:r w:rsidR="00421847">
        <w:t xml:space="preserve"> </w:t>
      </w:r>
      <w:r w:rsidRPr="00CF17FC">
        <w:t>not</w:t>
      </w:r>
      <w:r w:rsidR="00421847">
        <w:t xml:space="preserve"> </w:t>
      </w:r>
      <w:r w:rsidRPr="00CF17FC">
        <w:t>entitled</w:t>
      </w:r>
      <w:r w:rsidR="00421847">
        <w:t xml:space="preserve"> </w:t>
      </w:r>
      <w:r w:rsidRPr="00CF17FC">
        <w:t>to</w:t>
      </w:r>
      <w:r w:rsidR="00421847">
        <w:t xml:space="preserve"> </w:t>
      </w:r>
      <w:r w:rsidRPr="00CF17FC">
        <w:t>receive</w:t>
      </w:r>
      <w:r w:rsidR="00421847">
        <w:t xml:space="preserve"> </w:t>
      </w:r>
      <w:r w:rsidRPr="00CF17FC">
        <w:t>a</w:t>
      </w:r>
      <w:r w:rsidR="00421847">
        <w:t xml:space="preserve"> </w:t>
      </w:r>
      <w:r w:rsidRPr="00CF17FC">
        <w:t>copy</w:t>
      </w:r>
      <w:r w:rsidR="00421847">
        <w:t xml:space="preserve"> </w:t>
      </w:r>
      <w:r w:rsidRPr="00CF17FC">
        <w:t>of</w:t>
      </w:r>
      <w:r w:rsidR="00421847">
        <w:t xml:space="preserve"> </w:t>
      </w:r>
      <w:r w:rsidRPr="00CF17FC">
        <w:t>or</w:t>
      </w:r>
      <w:r w:rsidR="00421847">
        <w:t xml:space="preserve"> </w:t>
      </w:r>
      <w:r w:rsidRPr="00CF17FC">
        <w:t>own</w:t>
      </w:r>
      <w:r w:rsidR="00421847">
        <w:t xml:space="preserve"> </w:t>
      </w:r>
      <w:r w:rsidRPr="00CF17FC">
        <w:t>any</w:t>
      </w:r>
      <w:r w:rsidR="00421847">
        <w:t xml:space="preserve"> </w:t>
      </w:r>
      <w:r w:rsidRPr="00CF17FC">
        <w:t>part</w:t>
      </w:r>
      <w:r w:rsidR="00421847">
        <w:t xml:space="preserve"> </w:t>
      </w:r>
      <w:r w:rsidRPr="00CF17FC">
        <w:t>of</w:t>
      </w:r>
      <w:r w:rsidR="00421847">
        <w:t xml:space="preserve"> </w:t>
      </w:r>
      <w:r w:rsidRPr="00CF17FC">
        <w:t>the</w:t>
      </w:r>
      <w:r w:rsidR="00421847">
        <w:t xml:space="preserve"> </w:t>
      </w:r>
      <w:r w:rsidRPr="00CF17FC">
        <w:t>solution</w:t>
      </w:r>
      <w:r w:rsidR="00421847">
        <w:t xml:space="preserve"> </w:t>
      </w:r>
      <w:r w:rsidRPr="00CF17FC">
        <w:t>design</w:t>
      </w:r>
      <w:r w:rsidR="00421847">
        <w:t xml:space="preserve"> </w:t>
      </w:r>
      <w:r w:rsidRPr="00CF17FC">
        <w:t>of</w:t>
      </w:r>
      <w:r w:rsidR="00421847">
        <w:t xml:space="preserve"> </w:t>
      </w:r>
      <w:r w:rsidRPr="00CF17FC">
        <w:t>your</w:t>
      </w:r>
      <w:r w:rsidR="00421847">
        <w:t xml:space="preserve"> </w:t>
      </w:r>
      <w:proofErr w:type="spellStart"/>
      <w:r>
        <w:t>PureEngage</w:t>
      </w:r>
      <w:proofErr w:type="spellEnd"/>
      <w:r w:rsidR="00421847">
        <w:t xml:space="preserve"> </w:t>
      </w:r>
      <w:r>
        <w:t>Service</w:t>
      </w:r>
      <w:r w:rsidRPr="00CF17FC">
        <w:t>,</w:t>
      </w:r>
      <w:r w:rsidR="00421847">
        <w:t xml:space="preserve"> </w:t>
      </w:r>
      <w:r w:rsidRPr="00CF17FC">
        <w:t>dialogue</w:t>
      </w:r>
      <w:r w:rsidR="00421847">
        <w:t xml:space="preserve"> </w:t>
      </w:r>
      <w:r w:rsidRPr="00CF17FC">
        <w:t>call</w:t>
      </w:r>
      <w:r w:rsidR="00421847">
        <w:t xml:space="preserve"> </w:t>
      </w:r>
      <w:r w:rsidRPr="00CF17FC">
        <w:t>flows</w:t>
      </w:r>
      <w:r w:rsidR="00421847">
        <w:t xml:space="preserve"> </w:t>
      </w:r>
      <w:r w:rsidRPr="00CF17FC">
        <w:t>associated</w:t>
      </w:r>
      <w:r w:rsidR="00421847">
        <w:t xml:space="preserve"> </w:t>
      </w:r>
      <w:r w:rsidRPr="00CF17FC">
        <w:t>with</w:t>
      </w:r>
      <w:r w:rsidR="00421847">
        <w:t xml:space="preserve"> </w:t>
      </w:r>
      <w:r w:rsidRPr="00CF17FC">
        <w:t>your</w:t>
      </w:r>
      <w:r w:rsidR="00421847">
        <w:t xml:space="preserve"> </w:t>
      </w:r>
      <w:proofErr w:type="spellStart"/>
      <w:r>
        <w:t>PureEngage</w:t>
      </w:r>
      <w:proofErr w:type="spellEnd"/>
      <w:r w:rsidR="00421847">
        <w:t xml:space="preserve"> </w:t>
      </w:r>
      <w:r>
        <w:t>Service</w:t>
      </w:r>
      <w:r w:rsidR="00421847">
        <w:t xml:space="preserve"> </w:t>
      </w:r>
      <w:r w:rsidRPr="00CF17FC">
        <w:t>and/or</w:t>
      </w:r>
      <w:r w:rsidR="00421847">
        <w:t xml:space="preserve"> </w:t>
      </w:r>
      <w:r w:rsidRPr="00CF17FC">
        <w:t>the</w:t>
      </w:r>
      <w:r w:rsidR="00421847">
        <w:t xml:space="preserve"> </w:t>
      </w:r>
      <w:r w:rsidRPr="00CF17FC">
        <w:t>source</w:t>
      </w:r>
      <w:r w:rsidR="00421847">
        <w:t xml:space="preserve"> </w:t>
      </w:r>
      <w:r w:rsidRPr="00CF17FC">
        <w:t>code</w:t>
      </w:r>
      <w:r w:rsidR="00421847">
        <w:t xml:space="preserve"> </w:t>
      </w:r>
      <w:r w:rsidRPr="00CF17FC">
        <w:t>of</w:t>
      </w:r>
      <w:r w:rsidR="00421847">
        <w:t xml:space="preserve"> </w:t>
      </w:r>
      <w:r w:rsidRPr="00CF17FC">
        <w:t>any</w:t>
      </w:r>
      <w:r w:rsidR="00421847">
        <w:t xml:space="preserve"> </w:t>
      </w:r>
      <w:r w:rsidRPr="00CF17FC">
        <w:t>software</w:t>
      </w:r>
      <w:r w:rsidR="00421847">
        <w:t xml:space="preserve"> </w:t>
      </w:r>
      <w:r w:rsidRPr="00CF17FC">
        <w:t>associated</w:t>
      </w:r>
      <w:r w:rsidR="00421847">
        <w:t xml:space="preserve"> </w:t>
      </w:r>
      <w:r w:rsidRPr="00CF17FC">
        <w:t>with</w:t>
      </w:r>
      <w:r w:rsidR="00421847">
        <w:t xml:space="preserve"> </w:t>
      </w:r>
      <w:r w:rsidRPr="00CF17FC">
        <w:t>your</w:t>
      </w:r>
      <w:r w:rsidR="00421847">
        <w:t xml:space="preserve"> </w:t>
      </w:r>
      <w:proofErr w:type="spellStart"/>
      <w:r>
        <w:t>PureEngage</w:t>
      </w:r>
      <w:proofErr w:type="spellEnd"/>
      <w:r w:rsidR="00421847">
        <w:t xml:space="preserve"> </w:t>
      </w:r>
      <w:r>
        <w:t>Service</w:t>
      </w:r>
      <w:r w:rsidRPr="00CF17FC">
        <w:t>.</w:t>
      </w:r>
    </w:p>
    <w:p w14:paraId="4F49E7B8" w14:textId="77777777" w:rsidR="00FC6EC7" w:rsidRDefault="00FC6EC7" w:rsidP="00FC6EC7">
      <w:pPr>
        <w:pStyle w:val="ListHeading2"/>
      </w:pPr>
      <w:bookmarkStart w:id="167" w:name="_Toc104968115"/>
      <w:r w:rsidRPr="005A5831">
        <w:t>COMPLIANCE</w:t>
      </w:r>
      <w:bookmarkEnd w:id="167"/>
    </w:p>
    <w:p w14:paraId="614B6DA3" w14:textId="039DDEE0" w:rsidR="00FC6EC7" w:rsidRPr="00614024" w:rsidRDefault="00FC6EC7" w:rsidP="00FC6EC7">
      <w:pPr>
        <w:pStyle w:val="ModifiedListParagraph"/>
      </w:pPr>
      <w:bookmarkStart w:id="168" w:name="_Toc414017139"/>
      <w:bookmarkStart w:id="169" w:name="_Toc414018617"/>
      <w:bookmarkStart w:id="170" w:name="_Toc414018719"/>
      <w:r>
        <w:t>You</w:t>
      </w:r>
      <w:r w:rsidR="00421847">
        <w:t xml:space="preserve"> </w:t>
      </w:r>
      <w:r>
        <w:t>can</w:t>
      </w:r>
      <w:r w:rsidR="00421847">
        <w:t xml:space="preserve"> </w:t>
      </w:r>
      <w:r>
        <w:t>ask</w:t>
      </w:r>
      <w:r w:rsidR="00421847">
        <w:t xml:space="preserve"> </w:t>
      </w:r>
      <w:r>
        <w:t>us</w:t>
      </w:r>
      <w:r w:rsidR="00421847">
        <w:t xml:space="preserve"> </w:t>
      </w:r>
      <w:r>
        <w:t>to</w:t>
      </w:r>
      <w:r w:rsidR="00421847">
        <w:t xml:space="preserve"> </w:t>
      </w:r>
      <w:r>
        <w:t>comply</w:t>
      </w:r>
      <w:r w:rsidR="00421847">
        <w:t xml:space="preserve"> </w:t>
      </w:r>
      <w:r>
        <w:t>with</w:t>
      </w:r>
      <w:r w:rsidR="00421847">
        <w:t xml:space="preserve"> </w:t>
      </w:r>
      <w:proofErr w:type="gramStart"/>
      <w:r>
        <w:t>particular</w:t>
      </w:r>
      <w:r w:rsidR="00421847">
        <w:t xml:space="preserve"> </w:t>
      </w:r>
      <w:r>
        <w:t>standards</w:t>
      </w:r>
      <w:proofErr w:type="gramEnd"/>
      <w:r w:rsidR="00421847">
        <w:t xml:space="preserve"> </w:t>
      </w:r>
      <w:r>
        <w:t>when</w:t>
      </w:r>
      <w:r w:rsidR="00421847">
        <w:t xml:space="preserve"> </w:t>
      </w:r>
      <w:r>
        <w:t>we</w:t>
      </w:r>
      <w:r w:rsidR="00421847">
        <w:t xml:space="preserve"> </w:t>
      </w:r>
      <w:r>
        <w:t>provide</w:t>
      </w:r>
      <w:r w:rsidR="00421847">
        <w:t xml:space="preserve"> </w:t>
      </w:r>
      <w:r>
        <w:t>the</w:t>
      </w:r>
      <w:r w:rsidR="00421847">
        <w:t xml:space="preserve"> </w:t>
      </w:r>
      <w:proofErr w:type="spellStart"/>
      <w:r>
        <w:t>PureEngage</w:t>
      </w:r>
      <w:proofErr w:type="spellEnd"/>
      <w:r w:rsidR="00421847">
        <w:t xml:space="preserve"> </w:t>
      </w:r>
      <w:r>
        <w:t>Service</w:t>
      </w:r>
      <w:r w:rsidRPr="005B6AE0">
        <w:t>.</w:t>
      </w:r>
      <w:bookmarkEnd w:id="168"/>
      <w:bookmarkEnd w:id="169"/>
      <w:bookmarkEnd w:id="170"/>
    </w:p>
    <w:p w14:paraId="25B9E05B" w14:textId="09073BED" w:rsidR="00FC6EC7" w:rsidRPr="00E31903" w:rsidRDefault="00FC6EC7" w:rsidP="00FC6EC7">
      <w:pPr>
        <w:pStyle w:val="ModifiedListParagraph"/>
      </w:pPr>
      <w:bookmarkStart w:id="171" w:name="_Toc414017140"/>
      <w:bookmarkStart w:id="172" w:name="_Toc414018618"/>
      <w:bookmarkStart w:id="173" w:name="_Toc414018720"/>
      <w:r>
        <w:t>If</w:t>
      </w:r>
      <w:r w:rsidR="00421847">
        <w:t xml:space="preserve"> </w:t>
      </w:r>
      <w:r>
        <w:t>we</w:t>
      </w:r>
      <w:r w:rsidR="00421847">
        <w:t xml:space="preserve"> </w:t>
      </w:r>
      <w:r>
        <w:t>agree</w:t>
      </w:r>
      <w:r w:rsidR="00421847">
        <w:t xml:space="preserve"> </w:t>
      </w:r>
      <w:r>
        <w:t>to</w:t>
      </w:r>
      <w:r w:rsidR="00421847">
        <w:t xml:space="preserve"> </w:t>
      </w:r>
      <w:r>
        <w:t>comply</w:t>
      </w:r>
      <w:r w:rsidR="00421847">
        <w:t xml:space="preserve"> </w:t>
      </w:r>
      <w:r>
        <w:t>with</w:t>
      </w:r>
      <w:r w:rsidR="00421847">
        <w:t xml:space="preserve"> </w:t>
      </w:r>
      <w:r>
        <w:t>standards</w:t>
      </w:r>
      <w:r w:rsidR="00421847">
        <w:t xml:space="preserve"> </w:t>
      </w:r>
      <w:r>
        <w:t>in</w:t>
      </w:r>
      <w:r w:rsidR="00421847">
        <w:t xml:space="preserve"> </w:t>
      </w:r>
      <w:r>
        <w:t>the</w:t>
      </w:r>
      <w:r w:rsidR="00421847">
        <w:t xml:space="preserve"> </w:t>
      </w:r>
      <w:r>
        <w:t>provision</w:t>
      </w:r>
      <w:r w:rsidR="00421847">
        <w:t xml:space="preserve"> </w:t>
      </w:r>
      <w:r>
        <w:t>of</w:t>
      </w:r>
      <w:r w:rsidR="00421847">
        <w:t xml:space="preserve"> </w:t>
      </w:r>
      <w:r>
        <w:t>your</w:t>
      </w:r>
      <w:r w:rsidR="00421847">
        <w:t xml:space="preserve"> </w:t>
      </w:r>
      <w:proofErr w:type="spellStart"/>
      <w:r>
        <w:t>PureEngage</w:t>
      </w:r>
      <w:proofErr w:type="spellEnd"/>
      <w:r w:rsidR="00421847">
        <w:t xml:space="preserve"> </w:t>
      </w:r>
      <w:r>
        <w:t>Service,</w:t>
      </w:r>
      <w:r w:rsidR="00421847">
        <w:t xml:space="preserve"> </w:t>
      </w:r>
      <w:r>
        <w:t>we</w:t>
      </w:r>
      <w:r w:rsidR="00421847">
        <w:t xml:space="preserve"> </w:t>
      </w:r>
      <w:r>
        <w:t>will</w:t>
      </w:r>
      <w:r w:rsidR="00421847">
        <w:t xml:space="preserve"> </w:t>
      </w:r>
      <w:r>
        <w:t>provide</w:t>
      </w:r>
      <w:r w:rsidR="00421847">
        <w:t xml:space="preserve"> </w:t>
      </w:r>
      <w:r>
        <w:t>the</w:t>
      </w:r>
      <w:r w:rsidR="00421847">
        <w:t xml:space="preserve"> </w:t>
      </w:r>
      <w:r>
        <w:t>standards</w:t>
      </w:r>
      <w:r w:rsidR="00421847">
        <w:t xml:space="preserve"> </w:t>
      </w:r>
      <w:r>
        <w:t>as</w:t>
      </w:r>
      <w:r w:rsidR="00421847">
        <w:t xml:space="preserve"> </w:t>
      </w:r>
      <w:r>
        <w:t>an</w:t>
      </w:r>
      <w:r w:rsidR="00421847">
        <w:t xml:space="preserve"> </w:t>
      </w:r>
      <w:r>
        <w:t>additional</w:t>
      </w:r>
      <w:r w:rsidR="00421847">
        <w:t xml:space="preserve"> </w:t>
      </w:r>
      <w:r>
        <w:t>Professional</w:t>
      </w:r>
      <w:r w:rsidR="00421847">
        <w:t xml:space="preserve"> </w:t>
      </w:r>
      <w:r>
        <w:t>Services</w:t>
      </w:r>
      <w:r w:rsidR="00421847">
        <w:t xml:space="preserve"> </w:t>
      </w:r>
      <w:r w:rsidRPr="005B6AE0">
        <w:t>engagement</w:t>
      </w:r>
      <w:r w:rsidR="00421847">
        <w:t xml:space="preserve"> </w:t>
      </w:r>
      <w:r w:rsidRPr="005B6AE0">
        <w:t>at</w:t>
      </w:r>
      <w:r w:rsidR="00421847">
        <w:t xml:space="preserve"> </w:t>
      </w:r>
      <w:r w:rsidRPr="005B6AE0">
        <w:t>additional</w:t>
      </w:r>
      <w:r w:rsidR="00421847">
        <w:t xml:space="preserve"> </w:t>
      </w:r>
      <w:r w:rsidRPr="005B6AE0">
        <w:t>cost</w:t>
      </w:r>
      <w:r w:rsidR="00421847">
        <w:t xml:space="preserve"> </w:t>
      </w:r>
      <w:r w:rsidRPr="005B6AE0">
        <w:t>and</w:t>
      </w:r>
      <w:r w:rsidR="00421847">
        <w:t xml:space="preserve"> </w:t>
      </w:r>
      <w:r w:rsidRPr="005B6AE0">
        <w:t>subject</w:t>
      </w:r>
      <w:r w:rsidR="00421847">
        <w:t xml:space="preserve"> </w:t>
      </w:r>
      <w:r w:rsidRPr="005B6AE0">
        <w:t>to</w:t>
      </w:r>
      <w:r w:rsidR="00421847">
        <w:t xml:space="preserve"> </w:t>
      </w:r>
      <w:r w:rsidRPr="005B6AE0">
        <w:t>additional</w:t>
      </w:r>
      <w:r w:rsidR="00421847">
        <w:t xml:space="preserve"> </w:t>
      </w:r>
      <w:r w:rsidRPr="005B6AE0">
        <w:t>terms,</w:t>
      </w:r>
      <w:r w:rsidR="00421847">
        <w:t xml:space="preserve"> </w:t>
      </w:r>
      <w:r w:rsidRPr="005B6AE0">
        <w:t>as</w:t>
      </w:r>
      <w:r w:rsidR="00421847">
        <w:t xml:space="preserve"> </w:t>
      </w:r>
      <w:r w:rsidRPr="005B6AE0">
        <w:t>described</w:t>
      </w:r>
      <w:r w:rsidR="00421847">
        <w:t xml:space="preserve"> </w:t>
      </w:r>
      <w:r w:rsidRPr="005B6AE0">
        <w:t>in</w:t>
      </w:r>
      <w:r w:rsidR="00421847">
        <w:t xml:space="preserve"> </w:t>
      </w:r>
      <w:r>
        <w:t>section</w:t>
      </w:r>
      <w:r w:rsidR="00421847">
        <w:t xml:space="preserve"> </w:t>
      </w:r>
      <w:r>
        <w:fldChar w:fldCharType="begin"/>
      </w:r>
      <w:r>
        <w:instrText xml:space="preserve"> REF _Ref424717526 \r \h </w:instrText>
      </w:r>
      <w:r>
        <w:fldChar w:fldCharType="separate"/>
      </w:r>
      <w:r>
        <w:t>14</w:t>
      </w:r>
      <w:r>
        <w:fldChar w:fldCharType="end"/>
      </w:r>
      <w:r w:rsidR="00421847">
        <w:t xml:space="preserve"> </w:t>
      </w:r>
      <w:r w:rsidRPr="005B6AE0">
        <w:t>(</w:t>
      </w:r>
      <w:r>
        <w:t>Professional</w:t>
      </w:r>
      <w:r w:rsidR="00421847">
        <w:t xml:space="preserve"> </w:t>
      </w:r>
      <w:r>
        <w:t>Services</w:t>
      </w:r>
      <w:r w:rsidRPr="005B6AE0">
        <w:t>)</w:t>
      </w:r>
      <w:r w:rsidR="00421847">
        <w:t xml:space="preserve"> </w:t>
      </w:r>
      <w:r w:rsidRPr="005B6AE0">
        <w:t>above.</w:t>
      </w:r>
      <w:bookmarkEnd w:id="171"/>
      <w:bookmarkEnd w:id="172"/>
      <w:bookmarkEnd w:id="173"/>
    </w:p>
    <w:p w14:paraId="66E0CA3D" w14:textId="4D583A13" w:rsidR="00FC6EC7" w:rsidRDefault="00FC6EC7" w:rsidP="00FC6EC7">
      <w:pPr>
        <w:pStyle w:val="ListHeading2"/>
        <w:rPr>
          <w:caps/>
        </w:rPr>
      </w:pPr>
      <w:bookmarkStart w:id="174" w:name="_Ref452711919"/>
      <w:bookmarkStart w:id="175" w:name="_Toc104968116"/>
      <w:r>
        <w:t>ASSURANCE</w:t>
      </w:r>
      <w:r w:rsidR="00421847">
        <w:t xml:space="preserve"> </w:t>
      </w:r>
      <w:r>
        <w:t>SUPPORT</w:t>
      </w:r>
      <w:r w:rsidR="00421847">
        <w:t xml:space="preserve"> </w:t>
      </w:r>
      <w:r>
        <w:t>PORTAL</w:t>
      </w:r>
      <w:bookmarkEnd w:id="174"/>
      <w:bookmarkEnd w:id="175"/>
    </w:p>
    <w:p w14:paraId="58BB756D" w14:textId="09253264" w:rsidR="00FC6EC7" w:rsidRPr="00CD36E8" w:rsidRDefault="00FC6EC7" w:rsidP="00FC6EC7">
      <w:pPr>
        <w:pStyle w:val="ModifiedListParagraph"/>
      </w:pPr>
      <w:r w:rsidRPr="00CD36E8">
        <w:t>On</w:t>
      </w:r>
      <w:r w:rsidR="00421847">
        <w:t xml:space="preserve"> </w:t>
      </w:r>
      <w:r w:rsidRPr="00CD36E8">
        <w:t>and</w:t>
      </w:r>
      <w:r w:rsidR="00421847">
        <w:t xml:space="preserve"> </w:t>
      </w:r>
      <w:r w:rsidRPr="00CD36E8">
        <w:t>from</w:t>
      </w:r>
      <w:r w:rsidR="00421847">
        <w:t xml:space="preserve"> </w:t>
      </w:r>
      <w:r w:rsidRPr="00CD36E8">
        <w:t>the</w:t>
      </w:r>
      <w:r w:rsidR="00421847">
        <w:t xml:space="preserve"> </w:t>
      </w:r>
      <w:r w:rsidRPr="00CD36E8">
        <w:t>date</w:t>
      </w:r>
      <w:r w:rsidR="00421847">
        <w:t xml:space="preserve"> </w:t>
      </w:r>
      <w:r w:rsidRPr="00CD36E8">
        <w:t>that</w:t>
      </w:r>
      <w:r w:rsidR="00421847">
        <w:t xml:space="preserve"> </w:t>
      </w:r>
      <w:r>
        <w:t>you</w:t>
      </w:r>
      <w:r w:rsidR="00421847">
        <w:t xml:space="preserve"> </w:t>
      </w:r>
      <w:r>
        <w:t>take</w:t>
      </w:r>
      <w:r w:rsidR="00421847">
        <w:t xml:space="preserve"> </w:t>
      </w:r>
      <w:r>
        <w:t>up</w:t>
      </w:r>
      <w:r w:rsidR="00421847">
        <w:t xml:space="preserve"> </w:t>
      </w:r>
      <w:r>
        <w:t>the</w:t>
      </w:r>
      <w:r w:rsidR="00421847">
        <w:t xml:space="preserve"> </w:t>
      </w:r>
      <w:proofErr w:type="spellStart"/>
      <w:r>
        <w:t>PureEngage</w:t>
      </w:r>
      <w:proofErr w:type="spellEnd"/>
      <w:r w:rsidR="00421847">
        <w:t xml:space="preserve"> </w:t>
      </w:r>
      <w:r>
        <w:t>Service</w:t>
      </w:r>
      <w:r w:rsidRPr="00CD36E8">
        <w:t>,</w:t>
      </w:r>
      <w:r w:rsidR="00421847">
        <w:t xml:space="preserve"> </w:t>
      </w:r>
      <w:r w:rsidRPr="00CD36E8">
        <w:t>we</w:t>
      </w:r>
      <w:r w:rsidR="00421847">
        <w:t xml:space="preserve"> </w:t>
      </w:r>
      <w:r w:rsidRPr="00CD36E8">
        <w:t>will</w:t>
      </w:r>
      <w:r w:rsidR="00421847">
        <w:t xml:space="preserve"> </w:t>
      </w:r>
      <w:r w:rsidRPr="00CD36E8">
        <w:t>provide</w:t>
      </w:r>
      <w:r w:rsidR="00421847">
        <w:t xml:space="preserve"> </w:t>
      </w:r>
      <w:r w:rsidRPr="00CD36E8">
        <w:t>you</w:t>
      </w:r>
      <w:r w:rsidR="00421847">
        <w:t xml:space="preserve"> </w:t>
      </w:r>
      <w:r w:rsidRPr="00CD36E8">
        <w:t>access</w:t>
      </w:r>
      <w:r w:rsidR="00421847">
        <w:t xml:space="preserve"> </w:t>
      </w:r>
      <w:r w:rsidRPr="00CD36E8">
        <w:t>to</w:t>
      </w:r>
      <w:r w:rsidR="00421847">
        <w:t xml:space="preserve"> </w:t>
      </w:r>
      <w:r w:rsidRPr="00CD36E8">
        <w:t>an</w:t>
      </w:r>
      <w:r w:rsidR="00421847">
        <w:t xml:space="preserve"> </w:t>
      </w:r>
      <w:r w:rsidRPr="00CD36E8">
        <w:t>online</w:t>
      </w:r>
      <w:r w:rsidR="00421847">
        <w:t xml:space="preserve"> </w:t>
      </w:r>
      <w:r w:rsidRPr="00CD36E8">
        <w:t>web</w:t>
      </w:r>
      <w:r w:rsidR="00421847">
        <w:t xml:space="preserve"> </w:t>
      </w:r>
      <w:r w:rsidRPr="00CD36E8">
        <w:t>portal</w:t>
      </w:r>
      <w:r w:rsidR="00421847">
        <w:t xml:space="preserve"> </w:t>
      </w:r>
      <w:r w:rsidRPr="00CD36E8">
        <w:t>(</w:t>
      </w:r>
      <w:r w:rsidRPr="00CD36E8">
        <w:rPr>
          <w:b/>
        </w:rPr>
        <w:t>Portal</w:t>
      </w:r>
      <w:r w:rsidRPr="00CD36E8">
        <w:t>).</w:t>
      </w:r>
    </w:p>
    <w:p w14:paraId="2A94CCB0" w14:textId="2FD1E7DD" w:rsidR="00FC6EC7" w:rsidRDefault="00FC6EC7" w:rsidP="00FC6EC7">
      <w:pPr>
        <w:pStyle w:val="ModifiedListParagraph"/>
        <w:sectPr w:rsidR="00FC6EC7" w:rsidSect="00D23017">
          <w:pgSz w:w="12240" w:h="15840" w:code="1"/>
          <w:pgMar w:top="1440" w:right="1440" w:bottom="1440" w:left="1440" w:header="432" w:footer="432" w:gutter="0"/>
          <w:cols w:space="720"/>
          <w:docGrid w:linePitch="360"/>
        </w:sectPr>
      </w:pPr>
      <w:r w:rsidRPr="00CD36E8">
        <w:t>The</w:t>
      </w:r>
      <w:r w:rsidR="00421847">
        <w:t xml:space="preserve"> </w:t>
      </w:r>
      <w:proofErr w:type="spellStart"/>
      <w:r>
        <w:t>PureEngage</w:t>
      </w:r>
      <w:proofErr w:type="spellEnd"/>
      <w:r w:rsidR="00421847">
        <w:t xml:space="preserve"> </w:t>
      </w:r>
      <w:r w:rsidRPr="00CD36E8">
        <w:t>allows</w:t>
      </w:r>
      <w:r w:rsidR="00421847">
        <w:t xml:space="preserve"> </w:t>
      </w:r>
      <w:r w:rsidRPr="00CD36E8">
        <w:t>you</w:t>
      </w:r>
      <w:r w:rsidR="00421847">
        <w:t xml:space="preserve"> </w:t>
      </w:r>
      <w:r w:rsidRPr="00CD36E8">
        <w:t>to</w:t>
      </w:r>
      <w:r w:rsidR="00421847">
        <w:t xml:space="preserve"> </w:t>
      </w:r>
      <w:r w:rsidRPr="00CD36E8">
        <w:t>place</w:t>
      </w:r>
      <w:r w:rsidR="00421847">
        <w:t xml:space="preserve"> </w:t>
      </w:r>
      <w:r w:rsidRPr="00CD36E8">
        <w:t>service</w:t>
      </w:r>
      <w:r w:rsidR="00421847">
        <w:t xml:space="preserve"> </w:t>
      </w:r>
      <w:r w:rsidRPr="00CD36E8">
        <w:t>requests,</w:t>
      </w:r>
      <w:r w:rsidR="00421847">
        <w:t xml:space="preserve"> </w:t>
      </w:r>
      <w:r w:rsidRPr="00CD36E8">
        <w:t>log</w:t>
      </w:r>
      <w:r w:rsidR="00421847">
        <w:t xml:space="preserve"> </w:t>
      </w:r>
      <w:r w:rsidRPr="00CD36E8">
        <w:t>inc</w:t>
      </w:r>
      <w:r>
        <w:t>idents,</w:t>
      </w:r>
      <w:r w:rsidR="00421847">
        <w:t xml:space="preserve"> </w:t>
      </w:r>
      <w:r w:rsidRPr="00CD36E8">
        <w:t>place</w:t>
      </w:r>
      <w:r w:rsidR="00421847">
        <w:t xml:space="preserve"> </w:t>
      </w:r>
      <w:r w:rsidRPr="00CD36E8">
        <w:t>purchase</w:t>
      </w:r>
      <w:r w:rsidR="00421847">
        <w:t xml:space="preserve"> </w:t>
      </w:r>
      <w:r w:rsidRPr="00CD36E8">
        <w:t>orders</w:t>
      </w:r>
      <w:r w:rsidR="00421847">
        <w:t xml:space="preserve"> </w:t>
      </w:r>
      <w:r w:rsidRPr="00CD36E8">
        <w:t>and</w:t>
      </w:r>
      <w:r w:rsidR="00421847">
        <w:t xml:space="preserve"> </w:t>
      </w:r>
      <w:r w:rsidRPr="00CD36E8">
        <w:t>other</w:t>
      </w:r>
      <w:r w:rsidR="00421847">
        <w:t xml:space="preserve"> </w:t>
      </w:r>
      <w:r w:rsidRPr="00CD36E8">
        <w:t>features</w:t>
      </w:r>
      <w:r w:rsidR="00421847">
        <w:t xml:space="preserve"> </w:t>
      </w:r>
      <w:r w:rsidRPr="00CD36E8">
        <w:t>that</w:t>
      </w:r>
      <w:r w:rsidR="00421847">
        <w:t xml:space="preserve"> </w:t>
      </w:r>
      <w:r w:rsidRPr="00CD36E8">
        <w:t>we</w:t>
      </w:r>
      <w:r w:rsidR="00421847">
        <w:t xml:space="preserve"> </w:t>
      </w:r>
      <w:r w:rsidRPr="00CD36E8">
        <w:t>will</w:t>
      </w:r>
      <w:r w:rsidR="00421847">
        <w:t xml:space="preserve"> </w:t>
      </w:r>
      <w:r w:rsidRPr="00CD36E8">
        <w:t>add</w:t>
      </w:r>
      <w:r w:rsidR="00421847">
        <w:t xml:space="preserve"> </w:t>
      </w:r>
      <w:r w:rsidRPr="00CD36E8">
        <w:t>(and</w:t>
      </w:r>
      <w:r w:rsidR="00421847">
        <w:t xml:space="preserve"> </w:t>
      </w:r>
      <w:r w:rsidRPr="00CD36E8">
        <w:t>advise</w:t>
      </w:r>
      <w:r w:rsidR="00421847">
        <w:t xml:space="preserve"> </w:t>
      </w:r>
      <w:r w:rsidRPr="00CD36E8">
        <w:t>you)</w:t>
      </w:r>
      <w:r w:rsidR="00421847">
        <w:t xml:space="preserve"> </w:t>
      </w:r>
      <w:r w:rsidRPr="00CD36E8">
        <w:t>from</w:t>
      </w:r>
      <w:r w:rsidR="00421847">
        <w:t xml:space="preserve"> </w:t>
      </w:r>
      <w:r w:rsidRPr="00CD36E8">
        <w:t>time</w:t>
      </w:r>
      <w:r w:rsidR="00421847">
        <w:t xml:space="preserve"> </w:t>
      </w:r>
      <w:r w:rsidRPr="00CD36E8">
        <w:t>to</w:t>
      </w:r>
      <w:r w:rsidR="00421847">
        <w:t xml:space="preserve"> </w:t>
      </w:r>
      <w:r w:rsidRPr="00CD36E8">
        <w:t>time</w:t>
      </w:r>
      <w:r w:rsidR="00421847">
        <w:t xml:space="preserve"> </w:t>
      </w:r>
      <w:r w:rsidRPr="00CD36E8">
        <w:t>for</w:t>
      </w:r>
      <w:r w:rsidR="00421847">
        <w:t xml:space="preserve"> </w:t>
      </w:r>
      <w:r w:rsidRPr="00CD36E8">
        <w:t>selected</w:t>
      </w:r>
      <w:r w:rsidR="00421847">
        <w:t xml:space="preserve"> </w:t>
      </w:r>
      <w:r w:rsidRPr="00CD36E8">
        <w:t>services</w:t>
      </w:r>
      <w:r w:rsidR="00421847">
        <w:t xml:space="preserve"> </w:t>
      </w:r>
      <w:r w:rsidRPr="00CD36E8">
        <w:t>that</w:t>
      </w:r>
      <w:r w:rsidR="00421847">
        <w:t xml:space="preserve"> </w:t>
      </w:r>
      <w:r w:rsidRPr="00CD36E8">
        <w:t>we</w:t>
      </w:r>
      <w:r w:rsidR="00421847">
        <w:t xml:space="preserve"> </w:t>
      </w:r>
      <w:r w:rsidRPr="00CD36E8">
        <w:t>advise</w:t>
      </w:r>
      <w:r w:rsidR="00421847">
        <w:t xml:space="preserve"> </w:t>
      </w:r>
      <w:r w:rsidRPr="00CD36E8">
        <w:t>you</w:t>
      </w:r>
      <w:r w:rsidR="00421847">
        <w:t xml:space="preserve"> </w:t>
      </w:r>
      <w:r w:rsidRPr="00CD36E8">
        <w:t>can</w:t>
      </w:r>
      <w:r w:rsidR="00421847">
        <w:t xml:space="preserve"> </w:t>
      </w:r>
      <w:r w:rsidRPr="00CD36E8">
        <w:t>be</w:t>
      </w:r>
      <w:r w:rsidR="00421847">
        <w:t xml:space="preserve"> </w:t>
      </w:r>
      <w:r w:rsidRPr="00CD36E8">
        <w:t>used</w:t>
      </w:r>
      <w:r w:rsidR="00421847">
        <w:t xml:space="preserve"> </w:t>
      </w:r>
      <w:r w:rsidRPr="00CD36E8">
        <w:t>with</w:t>
      </w:r>
      <w:r w:rsidR="00421847">
        <w:t xml:space="preserve"> </w:t>
      </w:r>
      <w:r w:rsidRPr="00CD36E8">
        <w:t>the</w:t>
      </w:r>
      <w:r w:rsidR="00421847">
        <w:t xml:space="preserve"> </w:t>
      </w:r>
      <w:r w:rsidRPr="00CD36E8">
        <w:t>Portal</w:t>
      </w:r>
      <w:r w:rsidR="00421847">
        <w:t xml:space="preserve"> </w:t>
      </w:r>
      <w:r w:rsidRPr="00CD36E8">
        <w:t>(</w:t>
      </w:r>
      <w:r w:rsidRPr="00CD36E8">
        <w:rPr>
          <w:b/>
        </w:rPr>
        <w:t>Eligible</w:t>
      </w:r>
      <w:r w:rsidR="00421847">
        <w:rPr>
          <w:b/>
        </w:rPr>
        <w:t xml:space="preserve"> </w:t>
      </w:r>
      <w:r w:rsidRPr="00CD36E8">
        <w:rPr>
          <w:b/>
        </w:rPr>
        <w:t>Services</w:t>
      </w:r>
      <w:r w:rsidRPr="00CD36E8">
        <w:t>)</w:t>
      </w:r>
      <w:r w:rsidR="00421847">
        <w:t xml:space="preserve"> </w:t>
      </w:r>
      <w:r w:rsidRPr="00CD36E8">
        <w:t>contracted</w:t>
      </w:r>
      <w:r w:rsidR="00421847">
        <w:t xml:space="preserve"> </w:t>
      </w:r>
      <w:r w:rsidRPr="00CD36E8">
        <w:t>under</w:t>
      </w:r>
      <w:r w:rsidR="00421847">
        <w:t xml:space="preserve"> </w:t>
      </w:r>
      <w:r w:rsidRPr="00CD36E8">
        <w:t>your</w:t>
      </w:r>
      <w:r w:rsidR="00421847">
        <w:t xml:space="preserve"> </w:t>
      </w:r>
      <w:r w:rsidRPr="00CD36E8">
        <w:t>customer</w:t>
      </w:r>
      <w:r w:rsidR="00421847">
        <w:t xml:space="preserve"> </w:t>
      </w:r>
      <w:r w:rsidRPr="00CD36E8">
        <w:t>agreement</w:t>
      </w:r>
      <w:r w:rsidR="00421847">
        <w:t xml:space="preserve"> </w:t>
      </w:r>
      <w:r w:rsidRPr="00CD36E8">
        <w:t>with</w:t>
      </w:r>
      <w:r w:rsidR="00421847">
        <w:t xml:space="preserve"> </w:t>
      </w:r>
      <w:r w:rsidRPr="00CD36E8">
        <w:t>us</w:t>
      </w:r>
      <w:r w:rsidR="00421847">
        <w:t xml:space="preserve"> </w:t>
      </w:r>
      <w:r w:rsidRPr="00CD36E8">
        <w:t>(</w:t>
      </w:r>
      <w:r w:rsidRPr="00CD36E8">
        <w:rPr>
          <w:b/>
        </w:rPr>
        <w:t>Agreement</w:t>
      </w:r>
      <w:r w:rsidRPr="00CD36E8">
        <w:t>)</w:t>
      </w:r>
      <w:r w:rsidR="00421847">
        <w:t xml:space="preserve"> </w:t>
      </w:r>
      <w:r w:rsidRPr="00CD36E8">
        <w:t>from</w:t>
      </w:r>
      <w:r w:rsidR="00421847">
        <w:t xml:space="preserve"> </w:t>
      </w:r>
      <w:r w:rsidRPr="00CD36E8">
        <w:t>a</w:t>
      </w:r>
      <w:r w:rsidR="00421847">
        <w:t xml:space="preserve"> </w:t>
      </w:r>
      <w:r w:rsidRPr="00CD36E8">
        <w:t>Telstra</w:t>
      </w:r>
      <w:r w:rsidR="00421847">
        <w:t xml:space="preserve"> </w:t>
      </w:r>
      <w:r w:rsidRPr="00CD36E8">
        <w:t>hosted</w:t>
      </w:r>
      <w:r w:rsidR="00421847">
        <w:t xml:space="preserve"> </w:t>
      </w:r>
      <w:r w:rsidRPr="00CD36E8">
        <w:t>application.</w:t>
      </w:r>
    </w:p>
    <w:p w14:paraId="297D399B" w14:textId="0A57EB73" w:rsidR="00FC6EC7" w:rsidRPr="00FE7D24" w:rsidRDefault="00FC6EC7" w:rsidP="00F737DC">
      <w:pPr>
        <w:pStyle w:val="Heading3"/>
      </w:pPr>
      <w:r w:rsidRPr="00FE7D24">
        <w:t>Use</w:t>
      </w:r>
      <w:r w:rsidR="00421847">
        <w:t xml:space="preserve"> </w:t>
      </w:r>
      <w:r w:rsidRPr="00FE7D24">
        <w:t>of</w:t>
      </w:r>
      <w:r w:rsidR="00421847">
        <w:t xml:space="preserve"> </w:t>
      </w:r>
      <w:r w:rsidRPr="00FE7D24">
        <w:t>the</w:t>
      </w:r>
      <w:r w:rsidR="00421847">
        <w:t xml:space="preserve"> </w:t>
      </w:r>
      <w:r w:rsidRPr="00FE7D24">
        <w:t>Portal</w:t>
      </w:r>
    </w:p>
    <w:p w14:paraId="4417B597" w14:textId="0408C25A" w:rsidR="00FC6EC7" w:rsidRPr="00CD36E8" w:rsidRDefault="00FC6EC7" w:rsidP="00FC6EC7">
      <w:pPr>
        <w:pStyle w:val="ModifiedListParagraph"/>
      </w:pPr>
      <w:r w:rsidRPr="00CD36E8">
        <w:t>You</w:t>
      </w:r>
      <w:r w:rsidR="00421847">
        <w:t xml:space="preserve"> </w:t>
      </w:r>
      <w:r w:rsidRPr="00CD36E8">
        <w:t>must</w:t>
      </w:r>
      <w:r w:rsidR="00421847">
        <w:t xml:space="preserve"> </w:t>
      </w:r>
      <w:r w:rsidRPr="00CD36E8">
        <w:t>not</w:t>
      </w:r>
      <w:r w:rsidR="00421847">
        <w:t xml:space="preserve"> </w:t>
      </w:r>
      <w:r w:rsidRPr="00CD36E8">
        <w:t>appoint</w:t>
      </w:r>
      <w:r w:rsidR="00421847">
        <w:t xml:space="preserve"> </w:t>
      </w:r>
      <w:r w:rsidRPr="00CD36E8">
        <w:t>or</w:t>
      </w:r>
      <w:r w:rsidR="00421847">
        <w:t xml:space="preserve"> </w:t>
      </w:r>
      <w:r w:rsidRPr="00CD36E8">
        <w:t>allow</w:t>
      </w:r>
      <w:r w:rsidR="00421847">
        <w:t xml:space="preserve"> </w:t>
      </w:r>
      <w:r w:rsidRPr="00CD36E8">
        <w:t>a</w:t>
      </w:r>
      <w:r w:rsidR="00421847">
        <w:t xml:space="preserve"> </w:t>
      </w:r>
      <w:r w:rsidRPr="00CD36E8">
        <w:t>third</w:t>
      </w:r>
      <w:r w:rsidR="00421847">
        <w:t xml:space="preserve"> </w:t>
      </w:r>
      <w:r w:rsidRPr="00CD36E8">
        <w:t>party</w:t>
      </w:r>
      <w:r w:rsidR="00421847">
        <w:t xml:space="preserve"> </w:t>
      </w:r>
      <w:r w:rsidRPr="00CD36E8">
        <w:t>without</w:t>
      </w:r>
      <w:r w:rsidR="00421847">
        <w:t xml:space="preserve"> </w:t>
      </w:r>
      <w:r w:rsidRPr="00CD36E8">
        <w:t>our</w:t>
      </w:r>
      <w:r w:rsidR="00421847">
        <w:t xml:space="preserve"> </w:t>
      </w:r>
      <w:r w:rsidRPr="00CD36E8">
        <w:t>express</w:t>
      </w:r>
      <w:r w:rsidR="00421847">
        <w:t xml:space="preserve"> </w:t>
      </w:r>
      <w:r w:rsidRPr="00CD36E8">
        <w:t>written</w:t>
      </w:r>
      <w:r w:rsidR="00421847">
        <w:t xml:space="preserve"> </w:t>
      </w:r>
      <w:r w:rsidRPr="00CD36E8">
        <w:t>permission</w:t>
      </w:r>
      <w:r w:rsidR="00421847">
        <w:t xml:space="preserve"> </w:t>
      </w:r>
      <w:r w:rsidRPr="00CD36E8">
        <w:t>to</w:t>
      </w:r>
      <w:r w:rsidR="00421847">
        <w:t xml:space="preserve"> </w:t>
      </w:r>
      <w:r w:rsidRPr="00CD36E8">
        <w:t>act</w:t>
      </w:r>
      <w:r w:rsidR="00421847">
        <w:t xml:space="preserve"> </w:t>
      </w:r>
      <w:r w:rsidRPr="00CD36E8">
        <w:t>on</w:t>
      </w:r>
      <w:r w:rsidR="00421847">
        <w:t xml:space="preserve"> </w:t>
      </w:r>
      <w:r w:rsidRPr="00CD36E8">
        <w:t>your</w:t>
      </w:r>
      <w:r w:rsidR="00421847">
        <w:t xml:space="preserve"> </w:t>
      </w:r>
      <w:r w:rsidRPr="00CD36E8">
        <w:t>behalf</w:t>
      </w:r>
      <w:r w:rsidR="00421847">
        <w:t xml:space="preserve"> </w:t>
      </w:r>
      <w:r w:rsidRPr="00CD36E8">
        <w:t>in</w:t>
      </w:r>
      <w:r w:rsidR="00421847">
        <w:t xml:space="preserve"> </w:t>
      </w:r>
      <w:r w:rsidRPr="00CD36E8">
        <w:t>relation</w:t>
      </w:r>
      <w:r w:rsidR="00421847">
        <w:t xml:space="preserve"> </w:t>
      </w:r>
      <w:r w:rsidRPr="00CD36E8">
        <w:t>to</w:t>
      </w:r>
      <w:r w:rsidR="00421847">
        <w:t xml:space="preserve"> </w:t>
      </w:r>
      <w:r w:rsidRPr="00CD36E8">
        <w:t>the</w:t>
      </w:r>
      <w:r w:rsidR="00421847">
        <w:t xml:space="preserve"> </w:t>
      </w:r>
      <w:r w:rsidRPr="00CD36E8">
        <w:t>Portal.</w:t>
      </w:r>
    </w:p>
    <w:p w14:paraId="5C9E4A3B" w14:textId="33596D36" w:rsidR="00FC6EC7" w:rsidRPr="00CD36E8" w:rsidRDefault="00FC6EC7" w:rsidP="00FC6EC7">
      <w:pPr>
        <w:pStyle w:val="ModifiedListParagraph"/>
      </w:pPr>
      <w:r w:rsidRPr="00CD36E8">
        <w:t>You</w:t>
      </w:r>
      <w:r w:rsidR="00421847">
        <w:t xml:space="preserve"> </w:t>
      </w:r>
      <w:r w:rsidRPr="00CD36E8">
        <w:t>may</w:t>
      </w:r>
      <w:r w:rsidR="00421847">
        <w:t xml:space="preserve"> </w:t>
      </w:r>
      <w:r w:rsidRPr="00CD36E8">
        <w:t>only</w:t>
      </w:r>
      <w:r w:rsidR="00421847">
        <w:t xml:space="preserve"> </w:t>
      </w:r>
      <w:r w:rsidRPr="00CD36E8">
        <w:t>appoint</w:t>
      </w:r>
      <w:r w:rsidR="00421847">
        <w:t xml:space="preserve"> </w:t>
      </w:r>
      <w:r w:rsidRPr="00CD36E8">
        <w:t>a</w:t>
      </w:r>
      <w:r w:rsidR="00421847">
        <w:t xml:space="preserve"> </w:t>
      </w:r>
      <w:r w:rsidRPr="00CD36E8">
        <w:t>person</w:t>
      </w:r>
      <w:r w:rsidR="00421847">
        <w:t xml:space="preserve"> </w:t>
      </w:r>
      <w:r w:rsidRPr="00CD36E8">
        <w:t>within</w:t>
      </w:r>
      <w:r w:rsidR="00421847">
        <w:t xml:space="preserve"> </w:t>
      </w:r>
      <w:r w:rsidRPr="00CD36E8">
        <w:t>your</w:t>
      </w:r>
      <w:r w:rsidR="00421847">
        <w:t xml:space="preserve"> </w:t>
      </w:r>
      <w:proofErr w:type="spellStart"/>
      <w:r w:rsidRPr="00CD36E8">
        <w:t>organisation</w:t>
      </w:r>
      <w:proofErr w:type="spellEnd"/>
      <w:r w:rsidR="00421847">
        <w:t xml:space="preserve"> </w:t>
      </w:r>
      <w:r w:rsidRPr="00CD36E8">
        <w:t>to</w:t>
      </w:r>
      <w:r w:rsidR="00421847">
        <w:t xml:space="preserve"> </w:t>
      </w:r>
      <w:r w:rsidRPr="00CD36E8">
        <w:t>access</w:t>
      </w:r>
      <w:r w:rsidR="00421847">
        <w:t xml:space="preserve"> </w:t>
      </w:r>
      <w:r w:rsidRPr="00CD36E8">
        <w:t>the</w:t>
      </w:r>
      <w:r w:rsidR="00421847">
        <w:t xml:space="preserve"> </w:t>
      </w:r>
      <w:r w:rsidRPr="00CD36E8">
        <w:t>portal</w:t>
      </w:r>
      <w:r w:rsidR="00421847">
        <w:t xml:space="preserve"> </w:t>
      </w:r>
      <w:r w:rsidRPr="00CD36E8">
        <w:t>on</w:t>
      </w:r>
      <w:r w:rsidR="00421847">
        <w:t xml:space="preserve"> </w:t>
      </w:r>
      <w:r w:rsidRPr="00CD36E8">
        <w:t>your</w:t>
      </w:r>
      <w:r w:rsidR="00421847">
        <w:t xml:space="preserve"> </w:t>
      </w:r>
      <w:r w:rsidRPr="00CD36E8">
        <w:t>behalf</w:t>
      </w:r>
      <w:r w:rsidR="00421847">
        <w:t xml:space="preserve"> </w:t>
      </w:r>
      <w:r w:rsidRPr="00CD36E8">
        <w:t>(</w:t>
      </w:r>
      <w:r w:rsidRPr="00CD36E8">
        <w:rPr>
          <w:b/>
        </w:rPr>
        <w:t>User</w:t>
      </w:r>
      <w:r w:rsidRPr="00CD36E8">
        <w:t>).</w:t>
      </w:r>
    </w:p>
    <w:p w14:paraId="3F92943F" w14:textId="2C3932E7" w:rsidR="00FC6EC7" w:rsidRPr="00FE7D24" w:rsidRDefault="00FC6EC7" w:rsidP="00F737DC">
      <w:pPr>
        <w:pStyle w:val="Heading3"/>
      </w:pPr>
      <w:r w:rsidRPr="00FE7D24">
        <w:t>Access</w:t>
      </w:r>
      <w:r w:rsidR="00421847">
        <w:t xml:space="preserve"> </w:t>
      </w:r>
      <w:r w:rsidRPr="00FE7D24">
        <w:t>by</w:t>
      </w:r>
      <w:r w:rsidR="00421847">
        <w:t xml:space="preserve"> </w:t>
      </w:r>
      <w:r w:rsidRPr="00FE7D24">
        <w:t>a</w:t>
      </w:r>
      <w:r w:rsidR="00421847">
        <w:t xml:space="preserve"> </w:t>
      </w:r>
      <w:r w:rsidRPr="00FE7D24">
        <w:t>User</w:t>
      </w:r>
    </w:p>
    <w:p w14:paraId="754E146B" w14:textId="2F1FE40F" w:rsidR="00FC6EC7" w:rsidRPr="00CD36E8" w:rsidRDefault="00FC6EC7" w:rsidP="00FC6EC7">
      <w:pPr>
        <w:pStyle w:val="ModifiedListParagraph"/>
      </w:pPr>
      <w:r w:rsidRPr="00CD36E8">
        <w:t>A</w:t>
      </w:r>
      <w:r w:rsidR="00421847">
        <w:t xml:space="preserve"> </w:t>
      </w:r>
      <w:r w:rsidRPr="00CD36E8">
        <w:t>User</w:t>
      </w:r>
      <w:r w:rsidR="00421847">
        <w:t xml:space="preserve"> </w:t>
      </w:r>
      <w:r w:rsidRPr="00CD36E8">
        <w:t>may</w:t>
      </w:r>
      <w:r w:rsidR="00421847">
        <w:t xml:space="preserve"> </w:t>
      </w:r>
      <w:r w:rsidRPr="00CD36E8">
        <w:t>access</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in</w:t>
      </w:r>
      <w:r w:rsidR="00421847">
        <w:t xml:space="preserve"> </w:t>
      </w:r>
      <w:r w:rsidRPr="00CD36E8">
        <w:t>every</w:t>
      </w:r>
      <w:r w:rsidR="00421847">
        <w:t xml:space="preserve"> </w:t>
      </w:r>
      <w:r w:rsidRPr="00CD36E8">
        <w:t>way</w:t>
      </w:r>
      <w:r w:rsidR="00421847">
        <w:t xml:space="preserve"> </w:t>
      </w:r>
      <w:r w:rsidRPr="00CD36E8">
        <w:t>available</w:t>
      </w:r>
      <w:r w:rsidR="00421847">
        <w:t xml:space="preserve"> </w:t>
      </w:r>
      <w:r w:rsidRPr="00CD36E8">
        <w:t>to</w:t>
      </w:r>
      <w:r w:rsidR="00421847">
        <w:t xml:space="preserve"> </w:t>
      </w:r>
      <w:r w:rsidRPr="00CD36E8">
        <w:t>you.</w:t>
      </w:r>
      <w:r w:rsidR="00421847">
        <w:t xml:space="preserve"> </w:t>
      </w:r>
      <w:r w:rsidRPr="00CD36E8">
        <w:t>A</w:t>
      </w:r>
      <w:r w:rsidR="00421847">
        <w:t xml:space="preserve"> </w:t>
      </w:r>
      <w:r w:rsidRPr="00CD36E8">
        <w:t>User</w:t>
      </w:r>
      <w:r w:rsidR="00421847">
        <w:t xml:space="preserve"> </w:t>
      </w:r>
      <w:r w:rsidRPr="00CD36E8">
        <w:t>may</w:t>
      </w:r>
      <w:r w:rsidR="00421847">
        <w:t xml:space="preserve"> </w:t>
      </w:r>
      <w:r w:rsidRPr="00CD36E8">
        <w:t>access</w:t>
      </w:r>
      <w:r w:rsidR="00421847">
        <w:t xml:space="preserve"> </w:t>
      </w:r>
      <w:r w:rsidRPr="00CD36E8">
        <w:t>and</w:t>
      </w:r>
      <w:r w:rsidR="00421847">
        <w:t xml:space="preserve"> </w:t>
      </w:r>
      <w:r w:rsidRPr="00CD36E8">
        <w:t>operate</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in</w:t>
      </w:r>
      <w:r w:rsidR="00421847">
        <w:t xml:space="preserve"> </w:t>
      </w:r>
      <w:r w:rsidRPr="00CD36E8">
        <w:t>one</w:t>
      </w:r>
      <w:r w:rsidR="00421847">
        <w:t xml:space="preserve"> </w:t>
      </w:r>
      <w:r w:rsidRPr="00CD36E8">
        <w:t>or</w:t>
      </w:r>
      <w:r w:rsidR="00421847">
        <w:t xml:space="preserve"> </w:t>
      </w:r>
      <w:r w:rsidRPr="00CD36E8">
        <w:t>more</w:t>
      </w:r>
      <w:r w:rsidR="00421847">
        <w:t xml:space="preserve"> </w:t>
      </w:r>
      <w:r w:rsidRPr="00CD36E8">
        <w:t>of</w:t>
      </w:r>
      <w:r w:rsidR="00421847">
        <w:t xml:space="preserve"> </w:t>
      </w:r>
      <w:r w:rsidRPr="00CD36E8">
        <w:t>the</w:t>
      </w:r>
      <w:r w:rsidR="00421847">
        <w:t xml:space="preserve"> </w:t>
      </w:r>
      <w:r w:rsidRPr="00CD36E8">
        <w:t>following</w:t>
      </w:r>
      <w:r w:rsidR="00421847">
        <w:t xml:space="preserve"> </w:t>
      </w:r>
      <w:r w:rsidRPr="00CD36E8">
        <w:t>ways:</w:t>
      </w:r>
    </w:p>
    <w:p w14:paraId="4F723D6A" w14:textId="66558488" w:rsidR="00FC6EC7" w:rsidRPr="00CD36E8" w:rsidRDefault="00FC6EC7" w:rsidP="00FC6EC7">
      <w:pPr>
        <w:pStyle w:val="ModifiedListParagraphlistlevel3"/>
      </w:pPr>
      <w:r w:rsidRPr="00CD36E8">
        <w:t>placing</w:t>
      </w:r>
      <w:r w:rsidR="00421847">
        <w:t xml:space="preserve"> </w:t>
      </w:r>
      <w:r w:rsidRPr="00CD36E8">
        <w:t>orders</w:t>
      </w:r>
      <w:r w:rsidR="00421847">
        <w:t xml:space="preserve"> </w:t>
      </w:r>
      <w:r w:rsidRPr="00CD36E8">
        <w:t>for</w:t>
      </w:r>
      <w:r w:rsidR="00421847">
        <w:t xml:space="preserve"> </w:t>
      </w:r>
      <w:r w:rsidRPr="00CD36E8">
        <w:t>Eligible</w:t>
      </w:r>
      <w:r w:rsidR="00421847">
        <w:t xml:space="preserve"> </w:t>
      </w:r>
      <w:r w:rsidRPr="00CD36E8">
        <w:t>Services</w:t>
      </w:r>
      <w:r w:rsidR="00421847">
        <w:t xml:space="preserve"> </w:t>
      </w:r>
      <w:r w:rsidRPr="00CD36E8">
        <w:t>via</w:t>
      </w:r>
      <w:r w:rsidR="00421847">
        <w:t xml:space="preserve"> </w:t>
      </w:r>
      <w:r w:rsidRPr="00CD36E8">
        <w:t>the</w:t>
      </w:r>
      <w:r w:rsidR="00421847">
        <w:t xml:space="preserve"> </w:t>
      </w:r>
      <w:r w:rsidRPr="00CD36E8">
        <w:t>web</w:t>
      </w:r>
      <w:r w:rsidR="00421847">
        <w:t xml:space="preserve"> </w:t>
      </w:r>
      <w:r w:rsidRPr="00CD36E8">
        <w:t>interface</w:t>
      </w:r>
      <w:r w:rsidR="00421847">
        <w:t xml:space="preserve"> </w:t>
      </w:r>
      <w:r w:rsidRPr="00CD36E8">
        <w:t>on</w:t>
      </w:r>
      <w:r w:rsidR="00421847">
        <w:t xml:space="preserve"> </w:t>
      </w:r>
      <w:r w:rsidRPr="00CD36E8">
        <w:t>your</w:t>
      </w:r>
      <w:r w:rsidR="00421847">
        <w:t xml:space="preserve"> </w:t>
      </w:r>
      <w:r w:rsidRPr="00CD36E8">
        <w:t>behalf</w:t>
      </w:r>
      <w:r w:rsidR="00421847">
        <w:t xml:space="preserve"> </w:t>
      </w:r>
      <w:r w:rsidRPr="00CD36E8">
        <w:t>for</w:t>
      </w:r>
      <w:r w:rsidR="00421847">
        <w:t xml:space="preserve"> </w:t>
      </w:r>
      <w:r w:rsidRPr="00CD36E8">
        <w:t>any</w:t>
      </w:r>
      <w:r w:rsidR="00421847">
        <w:t xml:space="preserve"> </w:t>
      </w:r>
      <w:r w:rsidRPr="00CD36E8">
        <w:t>of</w:t>
      </w:r>
      <w:r w:rsidR="00421847">
        <w:t xml:space="preserve"> </w:t>
      </w:r>
      <w:r w:rsidRPr="00CD36E8">
        <w:t>your</w:t>
      </w:r>
      <w:r w:rsidR="00421847">
        <w:t xml:space="preserve"> </w:t>
      </w:r>
      <w:r w:rsidRPr="00CD36E8">
        <w:t>employees</w:t>
      </w:r>
      <w:r w:rsidR="00421847">
        <w:t xml:space="preserve"> </w:t>
      </w:r>
      <w:r w:rsidRPr="00CD36E8">
        <w:t>by</w:t>
      </w:r>
      <w:r w:rsidR="00421847">
        <w:t xml:space="preserve"> </w:t>
      </w:r>
      <w:r w:rsidRPr="00CD36E8">
        <w:t>sending</w:t>
      </w:r>
      <w:r w:rsidR="00421847">
        <w:t xml:space="preserve"> </w:t>
      </w:r>
      <w:r w:rsidRPr="00CD36E8">
        <w:t>orders</w:t>
      </w:r>
      <w:r w:rsidR="00421847">
        <w:t xml:space="preserve"> </w:t>
      </w:r>
      <w:r w:rsidRPr="00CD36E8">
        <w:t>directly</w:t>
      </w:r>
      <w:r w:rsidR="00421847">
        <w:t xml:space="preserve"> </w:t>
      </w:r>
      <w:r w:rsidRPr="00CD36E8">
        <w:t>through</w:t>
      </w:r>
      <w:r w:rsidR="00421847">
        <w:t xml:space="preserve"> </w:t>
      </w:r>
      <w:r w:rsidRPr="00CD36E8">
        <w:t>to</w:t>
      </w:r>
      <w:r w:rsidR="00421847">
        <w:t xml:space="preserve"> </w:t>
      </w:r>
      <w:proofErr w:type="gramStart"/>
      <w:r w:rsidRPr="00CD36E8">
        <w:t>us;</w:t>
      </w:r>
      <w:proofErr w:type="gramEnd"/>
    </w:p>
    <w:p w14:paraId="6CAADEC0" w14:textId="5998498B" w:rsidR="00FC6EC7" w:rsidRPr="00CD36E8" w:rsidRDefault="00FC6EC7" w:rsidP="00FC6EC7">
      <w:pPr>
        <w:pStyle w:val="ModifiedListParagraphlistlevel3"/>
      </w:pPr>
      <w:r w:rsidRPr="00CD36E8">
        <w:t>placing</w:t>
      </w:r>
      <w:r w:rsidR="00421847">
        <w:t xml:space="preserve"> </w:t>
      </w:r>
      <w:r w:rsidRPr="00CD36E8">
        <w:t>orders</w:t>
      </w:r>
      <w:r w:rsidR="00421847">
        <w:t xml:space="preserve"> </w:t>
      </w:r>
      <w:r w:rsidRPr="00CD36E8">
        <w:t>on</w:t>
      </w:r>
      <w:r w:rsidR="00421847">
        <w:t xml:space="preserve"> </w:t>
      </w:r>
      <w:r w:rsidRPr="00CD36E8">
        <w:t>your</w:t>
      </w:r>
      <w:r w:rsidR="00421847">
        <w:t xml:space="preserve"> </w:t>
      </w:r>
      <w:r w:rsidRPr="00CD36E8">
        <w:t>account</w:t>
      </w:r>
      <w:r w:rsidR="00421847">
        <w:t xml:space="preserve"> </w:t>
      </w:r>
      <w:r w:rsidRPr="00CD36E8">
        <w:t>and</w:t>
      </w:r>
      <w:r w:rsidR="00421847">
        <w:t xml:space="preserve"> </w:t>
      </w:r>
      <w:r w:rsidRPr="00CD36E8">
        <w:t>saving</w:t>
      </w:r>
      <w:r w:rsidR="00421847">
        <w:t xml:space="preserve"> </w:t>
      </w:r>
      <w:r w:rsidRPr="00CD36E8">
        <w:t>orders</w:t>
      </w:r>
      <w:r w:rsidR="00421847">
        <w:t xml:space="preserve"> </w:t>
      </w:r>
      <w:r w:rsidRPr="00CD36E8">
        <w:t>as</w:t>
      </w:r>
      <w:r w:rsidR="00421847">
        <w:t xml:space="preserve"> </w:t>
      </w:r>
      <w:r w:rsidRPr="00CD36E8">
        <w:t>a</w:t>
      </w:r>
      <w:r w:rsidR="00421847">
        <w:t xml:space="preserve"> </w:t>
      </w:r>
      <w:proofErr w:type="gramStart"/>
      <w:r w:rsidRPr="00CD36E8">
        <w:t>quote;</w:t>
      </w:r>
      <w:proofErr w:type="gramEnd"/>
    </w:p>
    <w:p w14:paraId="72306462" w14:textId="7226B176" w:rsidR="00FC6EC7" w:rsidRPr="00CD36E8" w:rsidRDefault="00FC6EC7" w:rsidP="00FC6EC7">
      <w:pPr>
        <w:pStyle w:val="ModifiedListParagraphlistlevel3"/>
      </w:pPr>
      <w:r w:rsidRPr="00CD36E8">
        <w:t>accessing</w:t>
      </w:r>
      <w:r w:rsidR="00421847">
        <w:t xml:space="preserve"> </w:t>
      </w:r>
      <w:r w:rsidRPr="00CD36E8">
        <w:t>and</w:t>
      </w:r>
      <w:r w:rsidR="00421847">
        <w:t xml:space="preserve"> </w:t>
      </w:r>
      <w:r w:rsidRPr="00CD36E8">
        <w:t>editing</w:t>
      </w:r>
      <w:r w:rsidR="00421847">
        <w:t xml:space="preserve"> </w:t>
      </w:r>
      <w:r w:rsidRPr="00CD36E8">
        <w:t>information</w:t>
      </w:r>
      <w:r w:rsidR="00421847">
        <w:t xml:space="preserve"> </w:t>
      </w:r>
      <w:r w:rsidRPr="00CD36E8">
        <w:t>about</w:t>
      </w:r>
      <w:r w:rsidR="00421847">
        <w:t xml:space="preserve"> </w:t>
      </w:r>
      <w:r w:rsidRPr="00CD36E8">
        <w:t>orders</w:t>
      </w:r>
      <w:r w:rsidR="00421847">
        <w:t xml:space="preserve"> </w:t>
      </w:r>
      <w:r w:rsidRPr="00CD36E8">
        <w:t>made</w:t>
      </w:r>
      <w:r w:rsidR="00421847">
        <w:t xml:space="preserve"> </w:t>
      </w:r>
      <w:r w:rsidRPr="00CD36E8">
        <w:t>by</w:t>
      </w:r>
      <w:r w:rsidR="00421847">
        <w:t xml:space="preserve"> </w:t>
      </w:r>
      <w:r w:rsidRPr="00CD36E8">
        <w:t>the</w:t>
      </w:r>
      <w:r w:rsidR="00421847">
        <w:t xml:space="preserve"> </w:t>
      </w:r>
      <w:proofErr w:type="gramStart"/>
      <w:r w:rsidRPr="00CD36E8">
        <w:t>User;</w:t>
      </w:r>
      <w:proofErr w:type="gramEnd"/>
    </w:p>
    <w:p w14:paraId="4587EE86" w14:textId="6F5CA77F" w:rsidR="00FC6EC7" w:rsidRPr="00CD36E8" w:rsidRDefault="00FC6EC7" w:rsidP="00FC6EC7">
      <w:pPr>
        <w:pStyle w:val="ModifiedListParagraphlistlevel3"/>
      </w:pPr>
      <w:r w:rsidRPr="00CD36E8">
        <w:t>placing</w:t>
      </w:r>
      <w:r w:rsidR="00421847">
        <w:t xml:space="preserve"> </w:t>
      </w:r>
      <w:r w:rsidRPr="00CD36E8">
        <w:t>service</w:t>
      </w:r>
      <w:r w:rsidR="00421847">
        <w:t xml:space="preserve"> </w:t>
      </w:r>
      <w:r w:rsidRPr="00CD36E8">
        <w:t>requests</w:t>
      </w:r>
      <w:r w:rsidR="00421847">
        <w:t xml:space="preserve"> </w:t>
      </w:r>
      <w:r w:rsidRPr="00CD36E8">
        <w:t>in</w:t>
      </w:r>
      <w:r w:rsidR="00421847">
        <w:t xml:space="preserve"> </w:t>
      </w:r>
      <w:r w:rsidRPr="00CD36E8">
        <w:t>relation</w:t>
      </w:r>
      <w:r w:rsidR="00421847">
        <w:t xml:space="preserve"> </w:t>
      </w:r>
      <w:r w:rsidRPr="00CD36E8">
        <w:t>to</w:t>
      </w:r>
      <w:r w:rsidR="00421847">
        <w:t xml:space="preserve"> </w:t>
      </w:r>
      <w:r w:rsidRPr="00CD36E8">
        <w:t>the</w:t>
      </w:r>
      <w:r w:rsidR="00421847">
        <w:t xml:space="preserve"> </w:t>
      </w:r>
      <w:r w:rsidRPr="00CD36E8">
        <w:t>Eligible</w:t>
      </w:r>
      <w:r w:rsidR="00421847">
        <w:t xml:space="preserve"> </w:t>
      </w:r>
      <w:proofErr w:type="gramStart"/>
      <w:r w:rsidRPr="00CD36E8">
        <w:t>Services;</w:t>
      </w:r>
      <w:proofErr w:type="gramEnd"/>
    </w:p>
    <w:p w14:paraId="0AD66C51" w14:textId="0EADA98B" w:rsidR="00FC6EC7" w:rsidRPr="00CD36E8" w:rsidRDefault="00FC6EC7" w:rsidP="00FC6EC7">
      <w:pPr>
        <w:pStyle w:val="ModifiedListParagraphlistlevel3"/>
      </w:pPr>
      <w:r w:rsidRPr="00CD36E8">
        <w:t>log</w:t>
      </w:r>
      <w:r w:rsidR="00421847">
        <w:t xml:space="preserve"> </w:t>
      </w:r>
      <w:r w:rsidRPr="00CD36E8">
        <w:t>faults</w:t>
      </w:r>
      <w:r w:rsidR="00421847">
        <w:t xml:space="preserve"> </w:t>
      </w:r>
      <w:r w:rsidRPr="00CD36E8">
        <w:t>and</w:t>
      </w:r>
      <w:r w:rsidR="00421847">
        <w:t xml:space="preserve"> </w:t>
      </w:r>
      <w:r w:rsidRPr="00CD36E8">
        <w:t>incidents</w:t>
      </w:r>
      <w:r w:rsidR="00421847">
        <w:t xml:space="preserve"> </w:t>
      </w:r>
      <w:r w:rsidRPr="00CD36E8">
        <w:t>in</w:t>
      </w:r>
      <w:r w:rsidR="00421847">
        <w:t xml:space="preserve"> </w:t>
      </w:r>
      <w:r w:rsidRPr="00CD36E8">
        <w:t>relation</w:t>
      </w:r>
      <w:r w:rsidR="00421847">
        <w:t xml:space="preserve"> </w:t>
      </w:r>
      <w:r w:rsidRPr="00CD36E8">
        <w:t>to</w:t>
      </w:r>
      <w:r w:rsidR="00421847">
        <w:t xml:space="preserve"> </w:t>
      </w:r>
      <w:r w:rsidRPr="00CD36E8">
        <w:t>the</w:t>
      </w:r>
      <w:r w:rsidR="00421847">
        <w:t xml:space="preserve"> </w:t>
      </w:r>
      <w:r w:rsidRPr="00CD36E8">
        <w:t>Eligible</w:t>
      </w:r>
      <w:r w:rsidR="00421847">
        <w:t xml:space="preserve"> </w:t>
      </w:r>
      <w:proofErr w:type="gramStart"/>
      <w:r w:rsidRPr="00CD36E8">
        <w:t>Services;</w:t>
      </w:r>
      <w:proofErr w:type="gramEnd"/>
    </w:p>
    <w:p w14:paraId="5F060689" w14:textId="55251D36" w:rsidR="00FC6EC7" w:rsidRPr="00CD36E8" w:rsidRDefault="00FC6EC7" w:rsidP="00FC6EC7">
      <w:pPr>
        <w:pStyle w:val="ModifiedListParagraphlistlevel3"/>
      </w:pPr>
      <w:r w:rsidRPr="00CD36E8">
        <w:t>view</w:t>
      </w:r>
      <w:r w:rsidR="00421847">
        <w:t xml:space="preserve"> </w:t>
      </w:r>
      <w:r w:rsidRPr="00CD36E8">
        <w:t>service</w:t>
      </w:r>
      <w:r w:rsidR="00421847">
        <w:t xml:space="preserve"> </w:t>
      </w:r>
      <w:r w:rsidRPr="00CD36E8">
        <w:t>information</w:t>
      </w:r>
      <w:r w:rsidR="00421847">
        <w:t xml:space="preserve"> </w:t>
      </w:r>
      <w:r w:rsidRPr="00CD36E8">
        <w:t>and</w:t>
      </w:r>
      <w:r w:rsidR="00421847">
        <w:t xml:space="preserve"> </w:t>
      </w:r>
      <w:r w:rsidRPr="00CD36E8">
        <w:t>knowledge</w:t>
      </w:r>
      <w:r w:rsidR="00421847">
        <w:t xml:space="preserve"> </w:t>
      </w:r>
      <w:r w:rsidRPr="00CD36E8">
        <w:t>articles</w:t>
      </w:r>
      <w:r w:rsidR="00421847">
        <w:t xml:space="preserve"> </w:t>
      </w:r>
      <w:r w:rsidRPr="00CD36E8">
        <w:t>in</w:t>
      </w:r>
      <w:r w:rsidR="00421847">
        <w:t xml:space="preserve"> </w:t>
      </w:r>
      <w:r w:rsidRPr="00CD36E8">
        <w:t>relation</w:t>
      </w:r>
      <w:r w:rsidR="00421847">
        <w:t xml:space="preserve"> </w:t>
      </w:r>
      <w:r w:rsidRPr="00CD36E8">
        <w:t>to</w:t>
      </w:r>
      <w:r w:rsidR="00421847">
        <w:t xml:space="preserve"> </w:t>
      </w:r>
      <w:r w:rsidRPr="00CD36E8">
        <w:t>the</w:t>
      </w:r>
      <w:r w:rsidR="00421847">
        <w:t xml:space="preserve"> </w:t>
      </w:r>
      <w:r w:rsidRPr="00CD36E8">
        <w:t>Eligible</w:t>
      </w:r>
      <w:r w:rsidR="00421847">
        <w:t xml:space="preserve"> </w:t>
      </w:r>
      <w:r w:rsidRPr="00CD36E8">
        <w:t>Services;</w:t>
      </w:r>
      <w:r w:rsidR="00421847">
        <w:t xml:space="preserve"> </w:t>
      </w:r>
      <w:r w:rsidRPr="00CD36E8">
        <w:t>and</w:t>
      </w:r>
    </w:p>
    <w:p w14:paraId="0535AEEF" w14:textId="21C9D16B" w:rsidR="00FC6EC7" w:rsidRPr="00CD36E8" w:rsidRDefault="00FC6EC7" w:rsidP="00FC6EC7">
      <w:pPr>
        <w:pStyle w:val="ModifiedListParagraphlistlevel3"/>
      </w:pPr>
      <w:r w:rsidRPr="00CD36E8">
        <w:t>accessing</w:t>
      </w:r>
      <w:r w:rsidR="00421847">
        <w:t xml:space="preserve"> </w:t>
      </w:r>
      <w:r w:rsidRPr="00CD36E8">
        <w:t>any</w:t>
      </w:r>
      <w:r w:rsidR="00421847">
        <w:t xml:space="preserve"> </w:t>
      </w:r>
      <w:r w:rsidRPr="00CD36E8">
        <w:t>other</w:t>
      </w:r>
      <w:r w:rsidR="00421847">
        <w:t xml:space="preserve"> </w:t>
      </w:r>
      <w:r w:rsidRPr="00CD36E8">
        <w:t>feature</w:t>
      </w:r>
      <w:r w:rsidR="00421847">
        <w:t xml:space="preserve"> </w:t>
      </w:r>
      <w:r w:rsidRPr="00CD36E8">
        <w:t>that</w:t>
      </w:r>
      <w:r w:rsidR="00421847">
        <w:t xml:space="preserve"> </w:t>
      </w:r>
      <w:r w:rsidRPr="00CD36E8">
        <w:t>we</w:t>
      </w:r>
      <w:r w:rsidR="00421847">
        <w:t xml:space="preserve"> </w:t>
      </w:r>
      <w:r w:rsidRPr="00CD36E8">
        <w:t>advise</w:t>
      </w:r>
      <w:r w:rsidR="00421847">
        <w:t xml:space="preserve"> </w:t>
      </w:r>
      <w:r w:rsidRPr="00CD36E8">
        <w:t>you</w:t>
      </w:r>
      <w:r w:rsidR="00421847">
        <w:t xml:space="preserve"> </w:t>
      </w:r>
      <w:r w:rsidRPr="00CD36E8">
        <w:t>of</w:t>
      </w:r>
      <w:r w:rsidR="00421847">
        <w:t xml:space="preserve"> </w:t>
      </w:r>
      <w:r w:rsidRPr="00CD36E8">
        <w:t>and</w:t>
      </w:r>
      <w:r w:rsidR="00421847">
        <w:t xml:space="preserve"> </w:t>
      </w:r>
      <w:r w:rsidRPr="00CD36E8">
        <w:t>add</w:t>
      </w:r>
      <w:r w:rsidR="00421847">
        <w:t xml:space="preserve"> </w:t>
      </w:r>
      <w:r w:rsidRPr="00CD36E8">
        <w:t>to</w:t>
      </w:r>
      <w:r w:rsidR="00421847">
        <w:t xml:space="preserve"> </w:t>
      </w:r>
      <w:r w:rsidRPr="00CD36E8">
        <w:t>the</w:t>
      </w:r>
      <w:r w:rsidR="00421847">
        <w:t xml:space="preserve"> </w:t>
      </w:r>
      <w:r w:rsidRPr="00CD36E8">
        <w:t>Portal</w:t>
      </w:r>
      <w:r w:rsidR="00421847">
        <w:t xml:space="preserve"> </w:t>
      </w:r>
      <w:r w:rsidRPr="00CD36E8">
        <w:t>from</w:t>
      </w:r>
      <w:r w:rsidR="00421847">
        <w:t xml:space="preserve"> </w:t>
      </w:r>
      <w:r w:rsidRPr="00CD36E8">
        <w:t>time</w:t>
      </w:r>
      <w:r w:rsidR="00421847">
        <w:t xml:space="preserve"> </w:t>
      </w:r>
      <w:r w:rsidRPr="00CD36E8">
        <w:t>to</w:t>
      </w:r>
      <w:r w:rsidR="00421847">
        <w:t xml:space="preserve"> </w:t>
      </w:r>
      <w:r w:rsidRPr="00CD36E8">
        <w:t>time.</w:t>
      </w:r>
    </w:p>
    <w:p w14:paraId="7784AF48" w14:textId="16FD4DBE" w:rsidR="00FC6EC7" w:rsidRPr="00CD36E8" w:rsidRDefault="00FC6EC7" w:rsidP="00FC6EC7">
      <w:pPr>
        <w:pStyle w:val="ModifiedListParagraph"/>
      </w:pPr>
      <w:r w:rsidRPr="00CD36E8">
        <w:t>You</w:t>
      </w:r>
      <w:r w:rsidR="00421847">
        <w:t xml:space="preserve"> </w:t>
      </w:r>
      <w:r w:rsidRPr="00CD36E8">
        <w:t>are</w:t>
      </w:r>
      <w:r w:rsidR="00421847">
        <w:t xml:space="preserve"> </w:t>
      </w:r>
      <w:r w:rsidRPr="00CD36E8">
        <w:t>responsible</w:t>
      </w:r>
      <w:r w:rsidR="00421847">
        <w:t xml:space="preserve"> </w:t>
      </w:r>
      <w:r w:rsidRPr="00CD36E8">
        <w:t>for</w:t>
      </w:r>
      <w:r w:rsidR="00421847">
        <w:t xml:space="preserve"> </w:t>
      </w:r>
      <w:r w:rsidRPr="00CD36E8">
        <w:t>ensuring</w:t>
      </w:r>
      <w:r w:rsidR="00421847">
        <w:t xml:space="preserve"> </w:t>
      </w:r>
      <w:r w:rsidRPr="00CD36E8">
        <w:t>that</w:t>
      </w:r>
      <w:r w:rsidR="00421847">
        <w:t xml:space="preserve"> </w:t>
      </w:r>
      <w:r w:rsidRPr="00CD36E8">
        <w:t>the</w:t>
      </w:r>
      <w:r w:rsidR="00421847">
        <w:t xml:space="preserve"> </w:t>
      </w:r>
      <w:r w:rsidRPr="00CD36E8">
        <w:t>person</w:t>
      </w:r>
      <w:r w:rsidR="00421847">
        <w:t xml:space="preserve"> </w:t>
      </w:r>
      <w:r w:rsidRPr="00CD36E8">
        <w:t>accessing</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as</w:t>
      </w:r>
      <w:r w:rsidR="00421847">
        <w:t xml:space="preserve"> </w:t>
      </w:r>
      <w:r w:rsidRPr="00CD36E8">
        <w:t>a</w:t>
      </w:r>
      <w:r w:rsidR="00421847">
        <w:t xml:space="preserve"> </w:t>
      </w:r>
      <w:r w:rsidRPr="00CD36E8">
        <w:t>User</w:t>
      </w:r>
      <w:r w:rsidR="00421847">
        <w:t xml:space="preserve"> </w:t>
      </w:r>
      <w:r w:rsidRPr="00CD36E8">
        <w:t>is</w:t>
      </w:r>
      <w:r w:rsidR="00421847">
        <w:t xml:space="preserve"> </w:t>
      </w:r>
      <w:proofErr w:type="spellStart"/>
      <w:r w:rsidRPr="00CD36E8">
        <w:t>authorised</w:t>
      </w:r>
      <w:proofErr w:type="spellEnd"/>
      <w:r w:rsidR="00421847">
        <w:t xml:space="preserve"> </w:t>
      </w:r>
      <w:r w:rsidRPr="00CD36E8">
        <w:t>to</w:t>
      </w:r>
      <w:r w:rsidR="00421847">
        <w:t xml:space="preserve"> </w:t>
      </w:r>
      <w:r w:rsidRPr="00CD36E8">
        <w:t>do</w:t>
      </w:r>
      <w:r w:rsidR="00421847">
        <w:t xml:space="preserve"> </w:t>
      </w:r>
      <w:r w:rsidRPr="00CD36E8">
        <w:t>so</w:t>
      </w:r>
      <w:r w:rsidR="00421847">
        <w:t xml:space="preserve"> </w:t>
      </w:r>
      <w:r w:rsidRPr="00CD36E8">
        <w:t>in</w:t>
      </w:r>
      <w:r w:rsidR="00421847">
        <w:t xml:space="preserve"> </w:t>
      </w:r>
      <w:r w:rsidRPr="00CD36E8">
        <w:t>the</w:t>
      </w:r>
      <w:r w:rsidR="00421847">
        <w:t xml:space="preserve"> </w:t>
      </w:r>
      <w:r w:rsidRPr="00CD36E8">
        <w:t>manner</w:t>
      </w:r>
      <w:r w:rsidR="00421847">
        <w:t xml:space="preserve"> </w:t>
      </w:r>
      <w:proofErr w:type="spellStart"/>
      <w:r w:rsidRPr="00CD36E8">
        <w:t>authorised</w:t>
      </w:r>
      <w:proofErr w:type="spellEnd"/>
      <w:r w:rsidR="00421847">
        <w:t xml:space="preserve"> </w:t>
      </w:r>
      <w:r w:rsidRPr="00CD36E8">
        <w:t>by</w:t>
      </w:r>
      <w:r w:rsidR="00421847">
        <w:t xml:space="preserve"> </w:t>
      </w:r>
      <w:r w:rsidRPr="00CD36E8">
        <w:t>you.</w:t>
      </w:r>
      <w:r w:rsidR="00421847">
        <w:t xml:space="preserve"> </w:t>
      </w:r>
      <w:r w:rsidRPr="00CD36E8">
        <w:t>You</w:t>
      </w:r>
      <w:r w:rsidR="00421847">
        <w:t xml:space="preserve"> </w:t>
      </w:r>
      <w:r w:rsidRPr="00CD36E8">
        <w:t>acknowledge</w:t>
      </w:r>
      <w:r w:rsidR="00421847">
        <w:t xml:space="preserve"> </w:t>
      </w:r>
      <w:r w:rsidRPr="00CD36E8">
        <w:t>and</w:t>
      </w:r>
      <w:r w:rsidR="00421847">
        <w:t xml:space="preserve"> </w:t>
      </w:r>
      <w:r w:rsidRPr="00CD36E8">
        <w:t>agree</w:t>
      </w:r>
      <w:r w:rsidR="00421847">
        <w:t xml:space="preserve"> </w:t>
      </w:r>
      <w:r w:rsidRPr="00CD36E8">
        <w:t>that:</w:t>
      </w:r>
    </w:p>
    <w:p w14:paraId="384560A8" w14:textId="7AA6F2C2" w:rsidR="00FC6EC7" w:rsidRPr="00CD36E8" w:rsidRDefault="00FC6EC7" w:rsidP="00FC6EC7">
      <w:pPr>
        <w:pStyle w:val="ModifiedListParagraphlistlevel3"/>
      </w:pPr>
      <w:r w:rsidRPr="00CD36E8">
        <w:t>any</w:t>
      </w:r>
      <w:r w:rsidR="00421847">
        <w:t xml:space="preserve"> </w:t>
      </w:r>
      <w:r w:rsidRPr="00CD36E8">
        <w:t>person</w:t>
      </w:r>
      <w:r w:rsidR="00421847">
        <w:t xml:space="preserve"> </w:t>
      </w:r>
      <w:r w:rsidRPr="00CD36E8">
        <w:t>accessing</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as</w:t>
      </w:r>
      <w:r w:rsidR="00421847">
        <w:t xml:space="preserve"> </w:t>
      </w:r>
      <w:r w:rsidRPr="00CD36E8">
        <w:t>a</w:t>
      </w:r>
      <w:r w:rsidR="00421847">
        <w:t xml:space="preserve"> </w:t>
      </w:r>
      <w:r w:rsidRPr="00CD36E8">
        <w:t>User</w:t>
      </w:r>
      <w:r w:rsidR="00421847">
        <w:t xml:space="preserve"> </w:t>
      </w:r>
      <w:r w:rsidRPr="00CD36E8">
        <w:t>is</w:t>
      </w:r>
      <w:r w:rsidR="00421847">
        <w:t xml:space="preserve"> </w:t>
      </w:r>
      <w:proofErr w:type="spellStart"/>
      <w:r w:rsidRPr="00CD36E8">
        <w:t>authorised</w:t>
      </w:r>
      <w:proofErr w:type="spellEnd"/>
      <w:r w:rsidR="00421847">
        <w:t xml:space="preserve"> </w:t>
      </w:r>
      <w:r w:rsidRPr="00CD36E8">
        <w:t>by</w:t>
      </w:r>
      <w:r w:rsidR="00421847">
        <w:t xml:space="preserve"> </w:t>
      </w:r>
      <w:r w:rsidRPr="00CD36E8">
        <w:t>you</w:t>
      </w:r>
      <w:r w:rsidR="00421847">
        <w:t xml:space="preserve"> </w:t>
      </w:r>
      <w:r w:rsidRPr="00CD36E8">
        <w:t>to</w:t>
      </w:r>
      <w:r w:rsidR="00421847">
        <w:t xml:space="preserve"> </w:t>
      </w:r>
      <w:r w:rsidRPr="00CD36E8">
        <w:t>do</w:t>
      </w:r>
      <w:r w:rsidR="00421847">
        <w:t xml:space="preserve"> </w:t>
      </w:r>
      <w:proofErr w:type="gramStart"/>
      <w:r w:rsidRPr="00CD36E8">
        <w:t>so;</w:t>
      </w:r>
      <w:proofErr w:type="gramEnd"/>
    </w:p>
    <w:p w14:paraId="5899DE7A" w14:textId="1AAFC932" w:rsidR="00FC6EC7" w:rsidRPr="00CD36E8" w:rsidRDefault="00FC6EC7" w:rsidP="00FC6EC7">
      <w:pPr>
        <w:pStyle w:val="ModifiedListParagraphlistlevel3"/>
      </w:pPr>
      <w:r w:rsidRPr="00CD36E8">
        <w:t>any</w:t>
      </w:r>
      <w:r w:rsidR="00421847">
        <w:t xml:space="preserve"> </w:t>
      </w:r>
      <w:r w:rsidRPr="00CD36E8">
        <w:t>action,</w:t>
      </w:r>
      <w:r w:rsidR="00421847">
        <w:t xml:space="preserve"> </w:t>
      </w:r>
      <w:r w:rsidRPr="00CD36E8">
        <w:t>instruction,</w:t>
      </w:r>
      <w:r w:rsidR="00421847">
        <w:t xml:space="preserve"> </w:t>
      </w:r>
      <w:r w:rsidRPr="00CD36E8">
        <w:t>representation,</w:t>
      </w:r>
      <w:r w:rsidR="00421847">
        <w:t xml:space="preserve"> </w:t>
      </w:r>
      <w:r w:rsidRPr="00CD36E8">
        <w:t>or</w:t>
      </w:r>
      <w:r w:rsidR="00421847">
        <w:t xml:space="preserve"> </w:t>
      </w:r>
      <w:r w:rsidRPr="00CD36E8">
        <w:t>information</w:t>
      </w:r>
      <w:r w:rsidR="00421847">
        <w:t xml:space="preserve"> </w:t>
      </w:r>
      <w:r w:rsidRPr="00CD36E8">
        <w:t>made</w:t>
      </w:r>
      <w:r w:rsidR="00421847">
        <w:t xml:space="preserve"> </w:t>
      </w:r>
      <w:r w:rsidRPr="00CD36E8">
        <w:t>or</w:t>
      </w:r>
      <w:r w:rsidR="00421847">
        <w:t xml:space="preserve"> </w:t>
      </w:r>
      <w:r w:rsidRPr="00CD36E8">
        <w:t>given</w:t>
      </w:r>
      <w:r w:rsidR="00421847">
        <w:t xml:space="preserve"> </w:t>
      </w:r>
      <w:r w:rsidRPr="00CD36E8">
        <w:t>by</w:t>
      </w:r>
      <w:r w:rsidR="00421847">
        <w:t xml:space="preserve"> </w:t>
      </w:r>
      <w:r w:rsidRPr="00CD36E8">
        <w:t>a</w:t>
      </w:r>
      <w:r w:rsidR="00421847">
        <w:t xml:space="preserve"> </w:t>
      </w:r>
      <w:r w:rsidRPr="00CD36E8">
        <w:t>person</w:t>
      </w:r>
      <w:r w:rsidR="00421847">
        <w:t xml:space="preserve"> </w:t>
      </w:r>
      <w:r w:rsidRPr="00CD36E8">
        <w:t>accessing</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as</w:t>
      </w:r>
      <w:r w:rsidR="00421847">
        <w:t xml:space="preserve"> </w:t>
      </w:r>
      <w:r w:rsidRPr="00CD36E8">
        <w:t>a</w:t>
      </w:r>
      <w:r w:rsidR="00421847">
        <w:t xml:space="preserve"> </w:t>
      </w:r>
      <w:r w:rsidRPr="00CD36E8">
        <w:t>User</w:t>
      </w:r>
      <w:r w:rsidR="00421847">
        <w:t xml:space="preserve"> </w:t>
      </w:r>
      <w:r w:rsidRPr="00CD36E8">
        <w:t>is</w:t>
      </w:r>
      <w:r w:rsidR="00421847">
        <w:t xml:space="preserve"> </w:t>
      </w:r>
      <w:r w:rsidRPr="00CD36E8">
        <w:t>an</w:t>
      </w:r>
      <w:r w:rsidR="00421847">
        <w:t xml:space="preserve"> </w:t>
      </w:r>
      <w:r w:rsidRPr="00CD36E8">
        <w:t>action,</w:t>
      </w:r>
      <w:r w:rsidR="00421847">
        <w:t xml:space="preserve"> </w:t>
      </w:r>
      <w:r w:rsidRPr="00CD36E8">
        <w:t>instruction,</w:t>
      </w:r>
      <w:r w:rsidR="00421847">
        <w:t xml:space="preserve"> </w:t>
      </w:r>
      <w:proofErr w:type="gramStart"/>
      <w:r w:rsidRPr="00CD36E8">
        <w:t>representation</w:t>
      </w:r>
      <w:proofErr w:type="gramEnd"/>
      <w:r w:rsidR="00421847">
        <w:t xml:space="preserve"> </w:t>
      </w:r>
      <w:r w:rsidRPr="00CD36E8">
        <w:t>or</w:t>
      </w:r>
      <w:r w:rsidR="00421847">
        <w:t xml:space="preserve"> </w:t>
      </w:r>
      <w:r w:rsidRPr="00CD36E8">
        <w:t>information</w:t>
      </w:r>
      <w:r w:rsidR="00421847">
        <w:t xml:space="preserve"> </w:t>
      </w:r>
      <w:r w:rsidRPr="00CD36E8">
        <w:t>made</w:t>
      </w:r>
      <w:r w:rsidR="00421847">
        <w:t xml:space="preserve"> </w:t>
      </w:r>
      <w:r w:rsidRPr="00CD36E8">
        <w:t>or</w:t>
      </w:r>
      <w:r w:rsidR="00421847">
        <w:t xml:space="preserve"> </w:t>
      </w:r>
      <w:r w:rsidRPr="00CD36E8">
        <w:t>given</w:t>
      </w:r>
      <w:r w:rsidR="00421847">
        <w:t xml:space="preserve"> </w:t>
      </w:r>
      <w:r w:rsidRPr="00CD36E8">
        <w:t>by</w:t>
      </w:r>
      <w:r w:rsidR="00421847">
        <w:t xml:space="preserve"> </w:t>
      </w:r>
      <w:r w:rsidRPr="00CD36E8">
        <w:t>you;</w:t>
      </w:r>
      <w:r w:rsidR="00421847">
        <w:t xml:space="preserve"> </w:t>
      </w:r>
      <w:r w:rsidRPr="00CD36E8">
        <w:t>and</w:t>
      </w:r>
    </w:p>
    <w:p w14:paraId="21F8D92C" w14:textId="1D7812BE" w:rsidR="00FC6EC7" w:rsidRPr="00CD36E8" w:rsidRDefault="00FC6EC7" w:rsidP="00FC6EC7">
      <w:pPr>
        <w:pStyle w:val="ModifiedListParagraphlistlevel3"/>
      </w:pPr>
      <w:r w:rsidRPr="00CD36E8">
        <w:t>you</w:t>
      </w:r>
      <w:r w:rsidR="00421847">
        <w:t xml:space="preserve"> </w:t>
      </w:r>
      <w:r w:rsidRPr="00CD36E8">
        <w:t>are</w:t>
      </w:r>
      <w:r w:rsidR="00421847">
        <w:t xml:space="preserve"> </w:t>
      </w:r>
      <w:r w:rsidRPr="00CD36E8">
        <w:t>liable</w:t>
      </w:r>
      <w:r w:rsidR="00421847">
        <w:t xml:space="preserve"> </w:t>
      </w:r>
      <w:r w:rsidRPr="00CD36E8">
        <w:t>to</w:t>
      </w:r>
      <w:r w:rsidR="00421847">
        <w:t xml:space="preserve"> </w:t>
      </w:r>
      <w:r w:rsidRPr="00CD36E8">
        <w:t>pay</w:t>
      </w:r>
      <w:r w:rsidR="00421847">
        <w:t xml:space="preserve"> </w:t>
      </w:r>
      <w:r w:rsidRPr="00CD36E8">
        <w:t>for</w:t>
      </w:r>
      <w:r w:rsidR="00421847">
        <w:t xml:space="preserve"> </w:t>
      </w:r>
      <w:r w:rsidRPr="00CD36E8">
        <w:t>all</w:t>
      </w:r>
      <w:r w:rsidR="00421847">
        <w:t xml:space="preserve"> </w:t>
      </w:r>
      <w:r w:rsidRPr="00CD36E8">
        <w:t>orders</w:t>
      </w:r>
      <w:r w:rsidR="00421847">
        <w:t xml:space="preserve"> </w:t>
      </w:r>
      <w:r w:rsidRPr="00CD36E8">
        <w:t>placed</w:t>
      </w:r>
      <w:r w:rsidR="00421847">
        <w:t xml:space="preserve"> </w:t>
      </w:r>
      <w:r w:rsidRPr="00CD36E8">
        <w:t>using</w:t>
      </w:r>
      <w:r w:rsidR="00421847">
        <w:t xml:space="preserve"> </w:t>
      </w:r>
      <w:r w:rsidRPr="00CD36E8">
        <w:t>your</w:t>
      </w:r>
      <w:r w:rsidR="00421847">
        <w:t xml:space="preserve"> </w:t>
      </w:r>
      <w:r w:rsidRPr="00CD36E8">
        <w:t>account</w:t>
      </w:r>
      <w:r w:rsidR="00421847">
        <w:t xml:space="preserve"> </w:t>
      </w:r>
      <w:r w:rsidRPr="00CD36E8">
        <w:t>except</w:t>
      </w:r>
      <w:r w:rsidR="00421847">
        <w:t xml:space="preserve"> </w:t>
      </w:r>
      <w:r w:rsidRPr="00CD36E8">
        <w:t>if</w:t>
      </w:r>
      <w:r w:rsidR="00421847">
        <w:t xml:space="preserve"> </w:t>
      </w:r>
      <w:r w:rsidRPr="00CD36E8">
        <w:t>such</w:t>
      </w:r>
      <w:r w:rsidR="00421847">
        <w:t xml:space="preserve"> </w:t>
      </w:r>
      <w:r w:rsidRPr="00CD36E8">
        <w:t>requests</w:t>
      </w:r>
      <w:r w:rsidR="00421847">
        <w:t xml:space="preserve"> </w:t>
      </w:r>
      <w:r w:rsidRPr="00CD36E8">
        <w:t>or</w:t>
      </w:r>
      <w:r w:rsidR="00421847">
        <w:t xml:space="preserve"> </w:t>
      </w:r>
      <w:r w:rsidRPr="00CD36E8">
        <w:t>orders</w:t>
      </w:r>
      <w:r w:rsidR="00421847">
        <w:t xml:space="preserve"> </w:t>
      </w:r>
      <w:r w:rsidRPr="00CD36E8">
        <w:t>are</w:t>
      </w:r>
      <w:r w:rsidR="00421847">
        <w:t xml:space="preserve"> </w:t>
      </w:r>
      <w:r w:rsidRPr="00CD36E8">
        <w:t>placed</w:t>
      </w:r>
      <w:r w:rsidR="00421847">
        <w:t xml:space="preserve"> </w:t>
      </w:r>
      <w:proofErr w:type="gramStart"/>
      <w:r w:rsidRPr="00CD36E8">
        <w:t>as</w:t>
      </w:r>
      <w:r w:rsidR="00421847">
        <w:t xml:space="preserve"> </w:t>
      </w:r>
      <w:r w:rsidRPr="00CD36E8">
        <w:t>a</w:t>
      </w:r>
      <w:r w:rsidR="00421847">
        <w:t xml:space="preserve"> </w:t>
      </w:r>
      <w:r w:rsidRPr="00CD36E8">
        <w:t>result</w:t>
      </w:r>
      <w:r w:rsidR="00421847">
        <w:t xml:space="preserve"> </w:t>
      </w:r>
      <w:r w:rsidRPr="00CD36E8">
        <w:t>of</w:t>
      </w:r>
      <w:proofErr w:type="gramEnd"/>
      <w:r w:rsidR="00421847">
        <w:t xml:space="preserve"> </w:t>
      </w:r>
      <w:r w:rsidRPr="00CD36E8">
        <w:t>our</w:t>
      </w:r>
      <w:r w:rsidR="00421847">
        <w:t xml:space="preserve"> </w:t>
      </w:r>
      <w:r w:rsidRPr="00CD36E8">
        <w:t>negligence</w:t>
      </w:r>
      <w:r w:rsidR="00421847">
        <w:t xml:space="preserve"> </w:t>
      </w:r>
      <w:r w:rsidRPr="00CD36E8">
        <w:t>or</w:t>
      </w:r>
      <w:r w:rsidR="00421847">
        <w:t xml:space="preserve"> </w:t>
      </w:r>
      <w:r w:rsidRPr="00CD36E8">
        <w:t>error.</w:t>
      </w:r>
    </w:p>
    <w:p w14:paraId="62B02135" w14:textId="6E2FD20B" w:rsidR="00FC6EC7" w:rsidRDefault="00FC6EC7" w:rsidP="00FC6EC7">
      <w:pPr>
        <w:pStyle w:val="ModifiedListParagraph"/>
        <w:sectPr w:rsidR="00FC6EC7" w:rsidSect="00D23017">
          <w:pgSz w:w="12240" w:h="15840" w:code="1"/>
          <w:pgMar w:top="1440" w:right="1440" w:bottom="1440" w:left="1440" w:header="432" w:footer="432" w:gutter="0"/>
          <w:cols w:space="720"/>
          <w:docGrid w:linePitch="360"/>
        </w:sectPr>
      </w:pPr>
      <w:r w:rsidRPr="00CD36E8">
        <w:t>A</w:t>
      </w:r>
      <w:r w:rsidR="00421847">
        <w:t xml:space="preserve"> </w:t>
      </w:r>
      <w:r w:rsidRPr="00CD36E8">
        <w:t>person</w:t>
      </w:r>
      <w:r w:rsidR="00421847">
        <w:t xml:space="preserve"> </w:t>
      </w:r>
      <w:r w:rsidRPr="00CD36E8">
        <w:t>accesses</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as</w:t>
      </w:r>
      <w:r w:rsidR="00421847">
        <w:t xml:space="preserve"> </w:t>
      </w:r>
      <w:r w:rsidRPr="00CD36E8">
        <w:t>a</w:t>
      </w:r>
      <w:r w:rsidR="00421847">
        <w:t xml:space="preserve"> </w:t>
      </w:r>
      <w:r w:rsidRPr="00CD36E8">
        <w:t>User</w:t>
      </w:r>
      <w:r w:rsidR="00421847">
        <w:t xml:space="preserve"> </w:t>
      </w:r>
      <w:r w:rsidRPr="00CD36E8">
        <w:t>if</w:t>
      </w:r>
      <w:r w:rsidR="00421847">
        <w:t xml:space="preserve"> </w:t>
      </w:r>
      <w:r w:rsidRPr="00CD36E8">
        <w:t>that</w:t>
      </w:r>
      <w:r w:rsidR="00421847">
        <w:t xml:space="preserve"> </w:t>
      </w:r>
      <w:r w:rsidRPr="00CD36E8">
        <w:t>person</w:t>
      </w:r>
      <w:r w:rsidR="00421847">
        <w:t xml:space="preserve"> </w:t>
      </w:r>
      <w:r w:rsidRPr="00CD36E8">
        <w:t>does</w:t>
      </w:r>
      <w:r w:rsidR="00421847">
        <w:t xml:space="preserve"> </w:t>
      </w:r>
      <w:r w:rsidRPr="00CD36E8">
        <w:t>so</w:t>
      </w:r>
      <w:r w:rsidR="00421847">
        <w:t xml:space="preserve"> </w:t>
      </w:r>
      <w:proofErr w:type="gramStart"/>
      <w:r w:rsidRPr="00CD36E8">
        <w:t>using</w:t>
      </w:r>
      <w:proofErr w:type="gramEnd"/>
      <w:r w:rsidR="00421847">
        <w:t xml:space="preserve"> </w:t>
      </w:r>
      <w:r w:rsidRPr="00CD36E8">
        <w:t>a</w:t>
      </w:r>
      <w:r w:rsidR="00421847">
        <w:t xml:space="preserve"> </w:t>
      </w:r>
      <w:r w:rsidRPr="00CD36E8">
        <w:t>User</w:t>
      </w:r>
      <w:r w:rsidR="00421847">
        <w:t xml:space="preserve"> </w:t>
      </w:r>
      <w:r w:rsidRPr="00CD36E8">
        <w:t>username</w:t>
      </w:r>
      <w:r w:rsidR="00421847">
        <w:t xml:space="preserve"> </w:t>
      </w:r>
      <w:r w:rsidRPr="00CD36E8">
        <w:t>and</w:t>
      </w:r>
      <w:r w:rsidR="00421847">
        <w:t xml:space="preserve"> </w:t>
      </w:r>
      <w:r w:rsidRPr="00CD36E8">
        <w:t>password.</w:t>
      </w:r>
      <w:r w:rsidR="00421847">
        <w:t xml:space="preserve"> </w:t>
      </w:r>
      <w:r w:rsidRPr="00CD36E8">
        <w:t>You</w:t>
      </w:r>
      <w:r w:rsidR="00421847">
        <w:t xml:space="preserve"> </w:t>
      </w:r>
      <w:r w:rsidRPr="00CD36E8">
        <w:t>acknowledge</w:t>
      </w:r>
      <w:r w:rsidR="00421847">
        <w:t xml:space="preserve"> </w:t>
      </w:r>
      <w:r w:rsidRPr="00CD36E8">
        <w:t>that</w:t>
      </w:r>
      <w:r w:rsidR="00421847">
        <w:t xml:space="preserve"> </w:t>
      </w:r>
      <w:r w:rsidRPr="00CD36E8">
        <w:t>we</w:t>
      </w:r>
      <w:r w:rsidR="00421847">
        <w:t xml:space="preserve"> </w:t>
      </w:r>
      <w:r w:rsidRPr="00CD36E8">
        <w:t>cannot</w:t>
      </w:r>
      <w:r w:rsidR="00421847">
        <w:t xml:space="preserve"> </w:t>
      </w:r>
      <w:r w:rsidRPr="00CD36E8">
        <w:t>verify</w:t>
      </w:r>
      <w:r w:rsidR="00421847">
        <w:t xml:space="preserve"> </w:t>
      </w:r>
      <w:r w:rsidRPr="00CD36E8">
        <w:t>whether</w:t>
      </w:r>
      <w:r w:rsidR="00421847">
        <w:t xml:space="preserve"> </w:t>
      </w:r>
      <w:r w:rsidRPr="00CD36E8">
        <w:t>access</w:t>
      </w:r>
      <w:r w:rsidR="00421847">
        <w:t xml:space="preserve"> </w:t>
      </w:r>
      <w:r w:rsidRPr="00CD36E8">
        <w:t>by</w:t>
      </w:r>
      <w:r w:rsidR="00421847">
        <w:t xml:space="preserve"> </w:t>
      </w:r>
      <w:r w:rsidRPr="00CD36E8">
        <w:t>a</w:t>
      </w:r>
      <w:r w:rsidR="00421847">
        <w:t xml:space="preserve"> </w:t>
      </w:r>
      <w:r w:rsidRPr="00CD36E8">
        <w:t>person</w:t>
      </w:r>
      <w:r w:rsidR="00421847">
        <w:t xml:space="preserve"> </w:t>
      </w:r>
      <w:r w:rsidRPr="00CD36E8">
        <w:t>quoting</w:t>
      </w:r>
      <w:r w:rsidR="00421847">
        <w:t xml:space="preserve"> </w:t>
      </w:r>
      <w:r w:rsidRPr="00CD36E8">
        <w:t>a</w:t>
      </w:r>
      <w:r w:rsidR="00421847">
        <w:t xml:space="preserve"> </w:t>
      </w:r>
      <w:proofErr w:type="gramStart"/>
      <w:r w:rsidRPr="00CD36E8">
        <w:t>User</w:t>
      </w:r>
      <w:proofErr w:type="gramEnd"/>
      <w:r w:rsidR="00421847">
        <w:t xml:space="preserve"> </w:t>
      </w:r>
      <w:r w:rsidRPr="00CD36E8">
        <w:t>username</w:t>
      </w:r>
      <w:r w:rsidR="00421847">
        <w:t xml:space="preserve"> </w:t>
      </w:r>
      <w:r w:rsidRPr="00CD36E8">
        <w:t>and</w:t>
      </w:r>
      <w:r w:rsidR="00421847">
        <w:t xml:space="preserve"> </w:t>
      </w:r>
      <w:r w:rsidRPr="00CD36E8">
        <w:t>password</w:t>
      </w:r>
      <w:r w:rsidR="00421847">
        <w:t xml:space="preserve"> </w:t>
      </w:r>
      <w:r w:rsidRPr="00CD36E8">
        <w:t>is</w:t>
      </w:r>
      <w:r w:rsidR="00421847">
        <w:t xml:space="preserve"> </w:t>
      </w:r>
      <w:r w:rsidRPr="00CD36E8">
        <w:t>access</w:t>
      </w:r>
      <w:r w:rsidR="00421847">
        <w:t xml:space="preserve"> </w:t>
      </w:r>
      <w:r w:rsidRPr="00CD36E8">
        <w:t>by</w:t>
      </w:r>
      <w:r w:rsidR="00421847">
        <w:t xml:space="preserve"> </w:t>
      </w:r>
      <w:r w:rsidRPr="00CD36E8">
        <w:t>a</w:t>
      </w:r>
      <w:r w:rsidR="00421847">
        <w:t xml:space="preserve"> </w:t>
      </w:r>
      <w:r w:rsidRPr="00CD36E8">
        <w:t>person</w:t>
      </w:r>
      <w:r w:rsidR="00421847">
        <w:t xml:space="preserve"> </w:t>
      </w:r>
      <w:proofErr w:type="spellStart"/>
      <w:r w:rsidRPr="00CD36E8">
        <w:t>authorised</w:t>
      </w:r>
      <w:proofErr w:type="spellEnd"/>
      <w:r w:rsidR="00421847">
        <w:t xml:space="preserve"> </w:t>
      </w:r>
      <w:r w:rsidRPr="00CD36E8">
        <w:t>by</w:t>
      </w:r>
      <w:r w:rsidR="00421847">
        <w:t xml:space="preserve"> </w:t>
      </w:r>
      <w:r w:rsidRPr="00CD36E8">
        <w:t>you</w:t>
      </w:r>
      <w:r w:rsidR="00421847">
        <w:t xml:space="preserve"> </w:t>
      </w:r>
      <w:r w:rsidRPr="00CD36E8">
        <w:t>to</w:t>
      </w:r>
      <w:r w:rsidR="00421847">
        <w:t xml:space="preserve"> </w:t>
      </w:r>
      <w:r w:rsidRPr="00CD36E8">
        <w:t>do</w:t>
      </w:r>
      <w:r w:rsidR="00421847">
        <w:t xml:space="preserve"> </w:t>
      </w:r>
      <w:r w:rsidRPr="00CD36E8">
        <w:t>so.</w:t>
      </w:r>
    </w:p>
    <w:p w14:paraId="19F6DF40" w14:textId="4C2E2646" w:rsidR="00FC6EC7" w:rsidRPr="00F737DC" w:rsidRDefault="00FC6EC7" w:rsidP="00F737DC">
      <w:pPr>
        <w:pStyle w:val="Heading3"/>
      </w:pPr>
      <w:r w:rsidRPr="00F737DC">
        <w:t>Orders</w:t>
      </w:r>
      <w:r w:rsidR="00421847">
        <w:t xml:space="preserve"> </w:t>
      </w:r>
      <w:r w:rsidRPr="00F737DC">
        <w:t>and</w:t>
      </w:r>
      <w:r w:rsidR="00421847">
        <w:t xml:space="preserve"> </w:t>
      </w:r>
      <w:r w:rsidRPr="00F737DC">
        <w:t>Confirmation</w:t>
      </w:r>
    </w:p>
    <w:p w14:paraId="2EDF4A6E" w14:textId="57B55E47" w:rsidR="00FC6EC7" w:rsidRPr="00CD36E8" w:rsidRDefault="00FC6EC7" w:rsidP="00FC6EC7">
      <w:pPr>
        <w:pStyle w:val="ModifiedListParagraph"/>
      </w:pPr>
      <w:r w:rsidRPr="00CD36E8">
        <w:t>You</w:t>
      </w:r>
      <w:r w:rsidR="00421847">
        <w:t xml:space="preserve"> </w:t>
      </w:r>
      <w:r w:rsidRPr="00CD36E8">
        <w:t>are</w:t>
      </w:r>
      <w:r w:rsidR="00421847">
        <w:t xml:space="preserve"> </w:t>
      </w:r>
      <w:r w:rsidRPr="00CD36E8">
        <w:t>responsible</w:t>
      </w:r>
      <w:r w:rsidR="00421847">
        <w:t xml:space="preserve"> </w:t>
      </w:r>
      <w:r w:rsidRPr="00CD36E8">
        <w:t>for</w:t>
      </w:r>
      <w:r w:rsidR="00421847">
        <w:t xml:space="preserve"> </w:t>
      </w:r>
      <w:r w:rsidRPr="00CD36E8">
        <w:t>the</w:t>
      </w:r>
      <w:r w:rsidR="00421847">
        <w:t xml:space="preserve"> </w:t>
      </w:r>
      <w:r w:rsidRPr="00CD36E8">
        <w:t>accuracy</w:t>
      </w:r>
      <w:r w:rsidR="00421847">
        <w:t xml:space="preserve"> </w:t>
      </w:r>
      <w:r w:rsidRPr="00CD36E8">
        <w:t>and</w:t>
      </w:r>
      <w:r w:rsidR="00421847">
        <w:t xml:space="preserve"> </w:t>
      </w:r>
      <w:r w:rsidRPr="00CD36E8">
        <w:t>completeness</w:t>
      </w:r>
      <w:r w:rsidR="00421847">
        <w:t xml:space="preserve"> </w:t>
      </w:r>
      <w:r w:rsidRPr="00CD36E8">
        <w:t>of</w:t>
      </w:r>
      <w:r w:rsidR="00421847">
        <w:t xml:space="preserve"> </w:t>
      </w:r>
      <w:r w:rsidRPr="00CD36E8">
        <w:t>order</w:t>
      </w:r>
      <w:r w:rsidR="00421847">
        <w:t xml:space="preserve"> </w:t>
      </w:r>
      <w:r w:rsidRPr="00CD36E8">
        <w:t>details</w:t>
      </w:r>
      <w:r w:rsidR="00421847">
        <w:t xml:space="preserve"> </w:t>
      </w:r>
      <w:r w:rsidRPr="00CD36E8">
        <w:t>(including</w:t>
      </w:r>
      <w:r w:rsidR="00421847">
        <w:t xml:space="preserve"> </w:t>
      </w:r>
      <w:r w:rsidRPr="00CD36E8">
        <w:t>delivery)</w:t>
      </w:r>
      <w:r w:rsidR="00421847">
        <w:t xml:space="preserve"> </w:t>
      </w:r>
      <w:r w:rsidRPr="00CD36E8">
        <w:t>provided</w:t>
      </w:r>
      <w:r w:rsidR="00421847">
        <w:t xml:space="preserve"> </w:t>
      </w:r>
      <w:r w:rsidRPr="00CD36E8">
        <w:t>to</w:t>
      </w:r>
      <w:r w:rsidR="00421847">
        <w:t xml:space="preserve"> </w:t>
      </w:r>
      <w:r w:rsidRPr="00CD36E8">
        <w:t>us.</w:t>
      </w:r>
      <w:r w:rsidR="00421847">
        <w:t xml:space="preserve">  </w:t>
      </w:r>
      <w:r w:rsidRPr="00CD36E8">
        <w:t>We</w:t>
      </w:r>
      <w:r w:rsidR="00421847">
        <w:t xml:space="preserve"> </w:t>
      </w:r>
      <w:r w:rsidRPr="00CD36E8">
        <w:t>will</w:t>
      </w:r>
      <w:r w:rsidR="00421847">
        <w:t xml:space="preserve"> </w:t>
      </w:r>
      <w:r w:rsidRPr="00CD36E8">
        <w:t>not</w:t>
      </w:r>
      <w:r w:rsidR="00421847">
        <w:t xml:space="preserve"> </w:t>
      </w:r>
      <w:r w:rsidRPr="00CD36E8">
        <w:t>be</w:t>
      </w:r>
      <w:r w:rsidR="00421847">
        <w:t xml:space="preserve"> </w:t>
      </w:r>
      <w:r w:rsidRPr="00CD36E8">
        <w:t>responsible</w:t>
      </w:r>
      <w:r w:rsidR="00421847">
        <w:t xml:space="preserve"> </w:t>
      </w:r>
      <w:r w:rsidRPr="00CD36E8">
        <w:t>or</w:t>
      </w:r>
      <w:r w:rsidR="00421847">
        <w:t xml:space="preserve"> </w:t>
      </w:r>
      <w:r w:rsidRPr="00CD36E8">
        <w:t>liable</w:t>
      </w:r>
      <w:r w:rsidR="00421847">
        <w:t xml:space="preserve"> </w:t>
      </w:r>
      <w:r w:rsidRPr="00CD36E8">
        <w:t>for</w:t>
      </w:r>
      <w:r w:rsidR="00421847">
        <w:t xml:space="preserve"> </w:t>
      </w:r>
      <w:r w:rsidRPr="00CD36E8">
        <w:t>any</w:t>
      </w:r>
      <w:r w:rsidR="00421847">
        <w:t xml:space="preserve"> </w:t>
      </w:r>
      <w:r w:rsidRPr="00CD36E8">
        <w:t>incorrect</w:t>
      </w:r>
      <w:r w:rsidR="00421847">
        <w:t xml:space="preserve"> </w:t>
      </w:r>
      <w:r w:rsidRPr="00CD36E8">
        <w:t>orders</w:t>
      </w:r>
      <w:r w:rsidR="00421847">
        <w:t xml:space="preserve"> </w:t>
      </w:r>
      <w:r w:rsidRPr="00CD36E8">
        <w:t>placed</w:t>
      </w:r>
      <w:r w:rsidR="00421847">
        <w:t xml:space="preserve"> </w:t>
      </w:r>
      <w:r w:rsidRPr="00CD36E8">
        <w:t>by</w:t>
      </w:r>
      <w:r w:rsidR="00421847">
        <w:t xml:space="preserve"> </w:t>
      </w:r>
      <w:r w:rsidRPr="00CD36E8">
        <w:t>you,</w:t>
      </w:r>
      <w:r w:rsidR="00421847">
        <w:t xml:space="preserve"> </w:t>
      </w:r>
      <w:r w:rsidRPr="00CD36E8">
        <w:t>or</w:t>
      </w:r>
      <w:r w:rsidR="00421847">
        <w:t xml:space="preserve"> </w:t>
      </w:r>
      <w:r w:rsidRPr="00CD36E8">
        <w:t>a</w:t>
      </w:r>
      <w:r w:rsidR="00421847">
        <w:t xml:space="preserve"> </w:t>
      </w:r>
      <w:r w:rsidRPr="00CD36E8">
        <w:t>User</w:t>
      </w:r>
      <w:r w:rsidR="00421847">
        <w:t xml:space="preserve"> </w:t>
      </w:r>
      <w:r w:rsidRPr="00CD36E8">
        <w:t>using</w:t>
      </w:r>
      <w:r w:rsidR="00421847">
        <w:t xml:space="preserve"> </w:t>
      </w:r>
      <w:r w:rsidRPr="00CD36E8">
        <w:t>the</w:t>
      </w:r>
      <w:r w:rsidR="00421847">
        <w:t xml:space="preserve"> </w:t>
      </w:r>
      <w:r w:rsidRPr="00CD36E8">
        <w:t>Portal.</w:t>
      </w:r>
    </w:p>
    <w:p w14:paraId="47372FEF" w14:textId="246DEE40" w:rsidR="00FC6EC7" w:rsidRPr="00CD36E8" w:rsidRDefault="00FC6EC7" w:rsidP="00FC6EC7">
      <w:pPr>
        <w:pStyle w:val="ModifiedListParagraph"/>
      </w:pPr>
      <w:r w:rsidRPr="00CD36E8">
        <w:t>You</w:t>
      </w:r>
      <w:r w:rsidR="00421847">
        <w:t xml:space="preserve"> </w:t>
      </w:r>
      <w:r w:rsidRPr="00CD36E8">
        <w:t>acknowledge</w:t>
      </w:r>
      <w:r w:rsidR="00421847">
        <w:t xml:space="preserve"> </w:t>
      </w:r>
      <w:r w:rsidRPr="00CD36E8">
        <w:t>that</w:t>
      </w:r>
      <w:r w:rsidR="00421847">
        <w:t xml:space="preserve"> </w:t>
      </w:r>
      <w:r w:rsidRPr="00CD36E8">
        <w:t>any</w:t>
      </w:r>
      <w:r w:rsidR="00421847">
        <w:t xml:space="preserve"> </w:t>
      </w:r>
      <w:r w:rsidRPr="00CD36E8">
        <w:t>prices</w:t>
      </w:r>
      <w:r w:rsidR="00421847">
        <w:t xml:space="preserve"> </w:t>
      </w:r>
      <w:r w:rsidRPr="00CD36E8">
        <w:t>we</w:t>
      </w:r>
      <w:r w:rsidR="00421847">
        <w:t xml:space="preserve"> </w:t>
      </w:r>
      <w:r w:rsidRPr="00CD36E8">
        <w:t>display</w:t>
      </w:r>
      <w:r w:rsidR="00421847">
        <w:t xml:space="preserve"> </w:t>
      </w:r>
      <w:r w:rsidRPr="00CD36E8">
        <w:t>on</w:t>
      </w:r>
      <w:r w:rsidR="00421847">
        <w:t xml:space="preserve"> </w:t>
      </w:r>
      <w:r w:rsidRPr="00CD36E8">
        <w:t>the</w:t>
      </w:r>
      <w:r w:rsidR="00421847">
        <w:t xml:space="preserve"> </w:t>
      </w:r>
      <w:r w:rsidRPr="00CD36E8">
        <w:t>Portal</w:t>
      </w:r>
      <w:r w:rsidR="00421847">
        <w:t xml:space="preserve"> </w:t>
      </w:r>
      <w:r w:rsidRPr="00CD36E8">
        <w:t>together</w:t>
      </w:r>
      <w:r w:rsidR="00421847">
        <w:t xml:space="preserve"> </w:t>
      </w:r>
      <w:r w:rsidRPr="00CD36E8">
        <w:t>with</w:t>
      </w:r>
      <w:r w:rsidR="00421847">
        <w:t xml:space="preserve"> </w:t>
      </w:r>
      <w:r w:rsidRPr="00CD36E8">
        <w:t>the</w:t>
      </w:r>
      <w:r w:rsidR="00421847">
        <w:t xml:space="preserve"> </w:t>
      </w:r>
      <w:r w:rsidRPr="00CD36E8">
        <w:t>charges</w:t>
      </w:r>
      <w:r w:rsidR="00421847">
        <w:t xml:space="preserve"> </w:t>
      </w:r>
      <w:r w:rsidRPr="00CD36E8">
        <w:t>for</w:t>
      </w:r>
      <w:r w:rsidR="00421847">
        <w:t xml:space="preserve"> </w:t>
      </w:r>
      <w:r w:rsidRPr="00CD36E8">
        <w:t>Eligible</w:t>
      </w:r>
      <w:r w:rsidR="00421847">
        <w:t xml:space="preserve"> </w:t>
      </w:r>
      <w:r w:rsidRPr="00CD36E8">
        <w:t>Services</w:t>
      </w:r>
      <w:r w:rsidR="00421847">
        <w:t xml:space="preserve"> </w:t>
      </w:r>
      <w:r w:rsidRPr="00CD36E8">
        <w:t>set</w:t>
      </w:r>
      <w:r w:rsidR="00421847">
        <w:t xml:space="preserve"> </w:t>
      </w:r>
      <w:r w:rsidRPr="00CD36E8">
        <w:t>out</w:t>
      </w:r>
      <w:r w:rsidR="00421847">
        <w:t xml:space="preserve"> </w:t>
      </w:r>
      <w:r w:rsidRPr="00CD36E8">
        <w:t>in</w:t>
      </w:r>
      <w:r w:rsidR="00421847">
        <w:t xml:space="preserve"> </w:t>
      </w:r>
      <w:r w:rsidRPr="00CD36E8">
        <w:t>your</w:t>
      </w:r>
      <w:r w:rsidR="00421847">
        <w:t xml:space="preserve"> </w:t>
      </w:r>
      <w:r w:rsidRPr="00CD36E8">
        <w:t>Agreement</w:t>
      </w:r>
      <w:r w:rsidR="00421847">
        <w:t xml:space="preserve"> </w:t>
      </w:r>
      <w:r w:rsidRPr="00CD36E8">
        <w:t>with</w:t>
      </w:r>
      <w:r w:rsidR="00421847">
        <w:t xml:space="preserve"> </w:t>
      </w:r>
      <w:r w:rsidRPr="00CD36E8">
        <w:t>us</w:t>
      </w:r>
      <w:r w:rsidR="00421847">
        <w:t xml:space="preserve"> </w:t>
      </w:r>
      <w:r w:rsidRPr="00CD36E8">
        <w:t>at</w:t>
      </w:r>
      <w:r w:rsidR="00421847">
        <w:t xml:space="preserve"> </w:t>
      </w:r>
      <w:r w:rsidRPr="00CD36E8">
        <w:t>the</w:t>
      </w:r>
      <w:r w:rsidR="00421847">
        <w:t xml:space="preserve"> </w:t>
      </w:r>
      <w:r w:rsidRPr="00CD36E8">
        <w:t>time</w:t>
      </w:r>
      <w:r w:rsidR="00421847">
        <w:t xml:space="preserve"> </w:t>
      </w:r>
      <w:r w:rsidRPr="00CD36E8">
        <w:t>you</w:t>
      </w:r>
      <w:r w:rsidR="00421847">
        <w:t xml:space="preserve"> </w:t>
      </w:r>
      <w:r w:rsidRPr="00CD36E8">
        <w:t>place</w:t>
      </w:r>
      <w:r w:rsidR="00421847">
        <w:t xml:space="preserve"> </w:t>
      </w:r>
      <w:r w:rsidRPr="00CD36E8">
        <w:t>an</w:t>
      </w:r>
      <w:r w:rsidR="00421847">
        <w:t xml:space="preserve"> </w:t>
      </w:r>
      <w:r w:rsidRPr="00CD36E8">
        <w:t>order</w:t>
      </w:r>
      <w:r w:rsidR="00421847">
        <w:t xml:space="preserve"> </w:t>
      </w:r>
      <w:r w:rsidRPr="00CD36E8">
        <w:t>are</w:t>
      </w:r>
      <w:r w:rsidR="00421847">
        <w:t xml:space="preserve"> </w:t>
      </w:r>
      <w:r w:rsidRPr="00CD36E8">
        <w:t>the</w:t>
      </w:r>
      <w:r w:rsidR="00421847">
        <w:t xml:space="preserve"> </w:t>
      </w:r>
      <w:r w:rsidRPr="00CD36E8">
        <w:t>prices</w:t>
      </w:r>
      <w:r w:rsidR="00421847">
        <w:t xml:space="preserve"> </w:t>
      </w:r>
      <w:r w:rsidRPr="00CD36E8">
        <w:t>that</w:t>
      </w:r>
      <w:r w:rsidR="00421847">
        <w:t xml:space="preserve"> </w:t>
      </w:r>
      <w:r w:rsidRPr="00CD36E8">
        <w:t>you</w:t>
      </w:r>
      <w:r w:rsidR="00421847">
        <w:t xml:space="preserve"> </w:t>
      </w:r>
      <w:r w:rsidRPr="00CD36E8">
        <w:t>will</w:t>
      </w:r>
      <w:r w:rsidR="00421847">
        <w:t xml:space="preserve"> </w:t>
      </w:r>
      <w:r w:rsidRPr="00CD36E8">
        <w:t>be</w:t>
      </w:r>
      <w:r w:rsidR="00421847">
        <w:t xml:space="preserve"> </w:t>
      </w:r>
      <w:r w:rsidRPr="00CD36E8">
        <w:t>charged</w:t>
      </w:r>
      <w:r w:rsidR="00421847">
        <w:t xml:space="preserve"> </w:t>
      </w:r>
      <w:r w:rsidRPr="00CD36E8">
        <w:t>for</w:t>
      </w:r>
      <w:r w:rsidR="00421847">
        <w:t xml:space="preserve"> </w:t>
      </w:r>
      <w:r w:rsidRPr="00CD36E8">
        <w:t>the</w:t>
      </w:r>
      <w:r w:rsidR="00421847">
        <w:t xml:space="preserve"> </w:t>
      </w:r>
      <w:r w:rsidRPr="00CD36E8">
        <w:t>Eligible</w:t>
      </w:r>
      <w:r w:rsidR="00421847">
        <w:t xml:space="preserve"> </w:t>
      </w:r>
      <w:r w:rsidRPr="00CD36E8">
        <w:t>Services</w:t>
      </w:r>
      <w:r w:rsidR="00421847">
        <w:t xml:space="preserve"> </w:t>
      </w:r>
      <w:r w:rsidRPr="00CD36E8">
        <w:t>that</w:t>
      </w:r>
      <w:r w:rsidR="00421847">
        <w:t xml:space="preserve"> </w:t>
      </w:r>
      <w:r w:rsidRPr="00CD36E8">
        <w:t>you</w:t>
      </w:r>
      <w:r w:rsidR="00421847">
        <w:t xml:space="preserve"> </w:t>
      </w:r>
      <w:r w:rsidRPr="00CD36E8">
        <w:t>order.</w:t>
      </w:r>
    </w:p>
    <w:p w14:paraId="2B36B2BA" w14:textId="5C39AD16" w:rsidR="00FC6EC7" w:rsidRPr="00CD36E8" w:rsidRDefault="00FC6EC7" w:rsidP="00FC6EC7">
      <w:pPr>
        <w:pStyle w:val="ModifiedListParagraph"/>
      </w:pPr>
      <w:bookmarkStart w:id="176" w:name="_Ref452717648"/>
      <w:r w:rsidRPr="00CD36E8">
        <w:t>You</w:t>
      </w:r>
      <w:r w:rsidR="00421847">
        <w:t xml:space="preserve"> </w:t>
      </w:r>
      <w:r w:rsidRPr="00CD36E8">
        <w:t>agree</w:t>
      </w:r>
      <w:r w:rsidR="00421847">
        <w:t xml:space="preserve"> </w:t>
      </w:r>
      <w:r w:rsidRPr="00CD36E8">
        <w:t>that</w:t>
      </w:r>
      <w:r w:rsidR="00421847">
        <w:t xml:space="preserve"> </w:t>
      </w:r>
      <w:r w:rsidRPr="00CD36E8">
        <w:t>by</w:t>
      </w:r>
      <w:r w:rsidR="00421847">
        <w:t xml:space="preserve"> </w:t>
      </w:r>
      <w:r w:rsidRPr="00CD36E8">
        <w:t>submitting</w:t>
      </w:r>
      <w:r w:rsidR="00421847">
        <w:t xml:space="preserve"> </w:t>
      </w:r>
      <w:r w:rsidRPr="00CD36E8">
        <w:t>an</w:t>
      </w:r>
      <w:r w:rsidR="00421847">
        <w:t xml:space="preserve"> </w:t>
      </w:r>
      <w:r w:rsidRPr="00CD36E8">
        <w:t>order,</w:t>
      </w:r>
      <w:r w:rsidR="00421847">
        <w:t xml:space="preserve"> </w:t>
      </w:r>
      <w:r w:rsidRPr="00CD36E8">
        <w:t>we</w:t>
      </w:r>
      <w:r w:rsidR="00421847">
        <w:t xml:space="preserve"> </w:t>
      </w:r>
      <w:r w:rsidRPr="00CD36E8">
        <w:t>do</w:t>
      </w:r>
      <w:r w:rsidR="00421847">
        <w:t xml:space="preserve"> </w:t>
      </w:r>
      <w:r w:rsidRPr="00CD36E8">
        <w:t>not</w:t>
      </w:r>
      <w:r w:rsidR="00421847">
        <w:t xml:space="preserve"> </w:t>
      </w:r>
      <w:r w:rsidRPr="00CD36E8">
        <w:t>guarantee</w:t>
      </w:r>
      <w:r w:rsidR="00421847">
        <w:t xml:space="preserve"> </w:t>
      </w:r>
      <w:r w:rsidRPr="00CD36E8">
        <w:t>that</w:t>
      </w:r>
      <w:r w:rsidR="00421847">
        <w:t xml:space="preserve"> </w:t>
      </w:r>
      <w:r w:rsidRPr="00CD36E8">
        <w:t>we</w:t>
      </w:r>
      <w:r w:rsidR="00421847">
        <w:t xml:space="preserve"> </w:t>
      </w:r>
      <w:r w:rsidRPr="00CD36E8">
        <w:t>will</w:t>
      </w:r>
      <w:r w:rsidR="00421847">
        <w:t xml:space="preserve"> </w:t>
      </w:r>
      <w:r w:rsidRPr="00CD36E8">
        <w:t>supply</w:t>
      </w:r>
      <w:r w:rsidR="00421847">
        <w:t xml:space="preserve"> </w:t>
      </w:r>
      <w:r w:rsidRPr="00CD36E8">
        <w:t>the</w:t>
      </w:r>
      <w:r w:rsidR="00421847">
        <w:t xml:space="preserve"> </w:t>
      </w:r>
      <w:r w:rsidRPr="00CD36E8">
        <w:t>products</w:t>
      </w:r>
      <w:r w:rsidR="00421847">
        <w:t xml:space="preserve"> </w:t>
      </w:r>
      <w:r w:rsidRPr="00CD36E8">
        <w:t>or</w:t>
      </w:r>
      <w:r w:rsidR="00421847">
        <w:t xml:space="preserve"> </w:t>
      </w:r>
      <w:r w:rsidRPr="00CD36E8">
        <w:t>services</w:t>
      </w:r>
      <w:r w:rsidR="00421847">
        <w:t xml:space="preserve"> </w:t>
      </w:r>
      <w:r w:rsidRPr="00CD36E8">
        <w:t>to</w:t>
      </w:r>
      <w:r w:rsidR="00421847">
        <w:t xml:space="preserve"> </w:t>
      </w:r>
      <w:r w:rsidRPr="00CD36E8">
        <w:t>you.</w:t>
      </w:r>
      <w:r w:rsidR="00421847">
        <w:t xml:space="preserve">  </w:t>
      </w:r>
      <w:r w:rsidRPr="00CD36E8">
        <w:t>The</w:t>
      </w:r>
      <w:r w:rsidR="00421847">
        <w:t xml:space="preserve"> </w:t>
      </w:r>
      <w:r w:rsidRPr="00CD36E8">
        <w:t>provision</w:t>
      </w:r>
      <w:r w:rsidR="00421847">
        <w:t xml:space="preserve"> </w:t>
      </w:r>
      <w:r w:rsidRPr="00CD36E8">
        <w:t>of</w:t>
      </w:r>
      <w:r w:rsidR="00421847">
        <w:t xml:space="preserve"> </w:t>
      </w:r>
      <w:r w:rsidRPr="00CD36E8">
        <w:t>some</w:t>
      </w:r>
      <w:r w:rsidR="00421847">
        <w:t xml:space="preserve"> </w:t>
      </w:r>
      <w:r w:rsidRPr="00CD36E8">
        <w:t>products</w:t>
      </w:r>
      <w:r w:rsidR="00421847">
        <w:t xml:space="preserve"> </w:t>
      </w:r>
      <w:r w:rsidRPr="00CD36E8">
        <w:t>or</w:t>
      </w:r>
      <w:r w:rsidR="00421847">
        <w:t xml:space="preserve"> </w:t>
      </w:r>
      <w:r w:rsidRPr="00CD36E8">
        <w:t>services</w:t>
      </w:r>
      <w:r w:rsidR="00421847">
        <w:t xml:space="preserve"> </w:t>
      </w:r>
      <w:r w:rsidRPr="00CD36E8">
        <w:t>will</w:t>
      </w:r>
      <w:r w:rsidR="00421847">
        <w:t xml:space="preserve"> </w:t>
      </w:r>
      <w:r w:rsidRPr="00CD36E8">
        <w:t>be</w:t>
      </w:r>
      <w:r w:rsidR="00421847">
        <w:t xml:space="preserve"> </w:t>
      </w:r>
      <w:r w:rsidRPr="00CD36E8">
        <w:t>subject</w:t>
      </w:r>
      <w:r w:rsidR="00421847">
        <w:t xml:space="preserve"> </w:t>
      </w:r>
      <w:r w:rsidRPr="00CD36E8">
        <w:t>(amongst</w:t>
      </w:r>
      <w:r w:rsidR="00421847">
        <w:t xml:space="preserve"> </w:t>
      </w:r>
      <w:r w:rsidRPr="00CD36E8">
        <w:t>other</w:t>
      </w:r>
      <w:r w:rsidR="00421847">
        <w:t xml:space="preserve"> </w:t>
      </w:r>
      <w:r w:rsidRPr="00CD36E8">
        <w:t>things)</w:t>
      </w:r>
      <w:r w:rsidR="00421847">
        <w:t xml:space="preserve"> </w:t>
      </w:r>
      <w:r w:rsidRPr="00CD36E8">
        <w:t>to</w:t>
      </w:r>
      <w:r w:rsidR="00421847">
        <w:t xml:space="preserve"> </w:t>
      </w:r>
      <w:r w:rsidRPr="00CD36E8">
        <w:t>its</w:t>
      </w:r>
      <w:r w:rsidR="00421847">
        <w:t xml:space="preserve"> </w:t>
      </w:r>
      <w:r w:rsidRPr="00CD36E8">
        <w:t>availability.</w:t>
      </w:r>
      <w:bookmarkEnd w:id="176"/>
    </w:p>
    <w:p w14:paraId="6C73474F" w14:textId="3112C46C" w:rsidR="00FC6EC7" w:rsidRPr="00CD36E8" w:rsidRDefault="00FC6EC7" w:rsidP="00FC6EC7">
      <w:pPr>
        <w:pStyle w:val="ModifiedListParagraph"/>
      </w:pPr>
      <w:r w:rsidRPr="00CD36E8">
        <w:t>You</w:t>
      </w:r>
      <w:r w:rsidR="00421847">
        <w:t xml:space="preserve"> </w:t>
      </w:r>
      <w:r w:rsidRPr="00CD36E8">
        <w:t>acknowledge</w:t>
      </w:r>
      <w:r w:rsidR="00421847">
        <w:t xml:space="preserve"> </w:t>
      </w:r>
      <w:r w:rsidRPr="00CD36E8">
        <w:t>that</w:t>
      </w:r>
      <w:r w:rsidR="00421847">
        <w:t xml:space="preserve"> </w:t>
      </w:r>
      <w:r w:rsidRPr="00CD36E8">
        <w:t>there</w:t>
      </w:r>
      <w:r w:rsidR="00421847">
        <w:t xml:space="preserve"> </w:t>
      </w:r>
      <w:r w:rsidRPr="00CD36E8">
        <w:t>may</w:t>
      </w:r>
      <w:r w:rsidR="00421847">
        <w:t xml:space="preserve"> </w:t>
      </w:r>
      <w:r w:rsidRPr="00CD36E8">
        <w:t>be</w:t>
      </w:r>
      <w:r w:rsidR="00421847">
        <w:t xml:space="preserve"> </w:t>
      </w:r>
      <w:r w:rsidRPr="00CD36E8">
        <w:t>delays</w:t>
      </w:r>
      <w:r w:rsidR="00421847">
        <w:t xml:space="preserve"> </w:t>
      </w:r>
      <w:r w:rsidRPr="00CD36E8">
        <w:t>in</w:t>
      </w:r>
      <w:r w:rsidR="00421847">
        <w:t xml:space="preserve"> </w:t>
      </w:r>
      <w:r w:rsidRPr="00CD36E8">
        <w:t>the</w:t>
      </w:r>
      <w:r w:rsidR="00421847">
        <w:t xml:space="preserve"> </w:t>
      </w:r>
      <w:r w:rsidRPr="00CD36E8">
        <w:t>provision</w:t>
      </w:r>
      <w:r w:rsidR="00421847">
        <w:t xml:space="preserve"> </w:t>
      </w:r>
      <w:r w:rsidRPr="00CD36E8">
        <w:t>of</w:t>
      </w:r>
      <w:r w:rsidR="00421847">
        <w:t xml:space="preserve"> </w:t>
      </w:r>
      <w:r w:rsidRPr="00CD36E8">
        <w:t>Eligible</w:t>
      </w:r>
      <w:r w:rsidR="00421847">
        <w:t xml:space="preserve"> </w:t>
      </w:r>
      <w:r w:rsidRPr="00CD36E8">
        <w:t>Services)</w:t>
      </w:r>
      <w:r w:rsidR="00421847">
        <w:t xml:space="preserve"> </w:t>
      </w:r>
      <w:r w:rsidRPr="00CD36E8">
        <w:t>to</w:t>
      </w:r>
      <w:r w:rsidR="00421847">
        <w:t xml:space="preserve"> </w:t>
      </w:r>
      <w:r w:rsidRPr="00CD36E8">
        <w:t>you</w:t>
      </w:r>
      <w:r w:rsidR="00421847">
        <w:t xml:space="preserve"> </w:t>
      </w:r>
      <w:r w:rsidRPr="00CD36E8">
        <w:t>which</w:t>
      </w:r>
      <w:r w:rsidR="00421847">
        <w:t xml:space="preserve"> </w:t>
      </w:r>
      <w:r w:rsidRPr="00CD36E8">
        <w:t>are</w:t>
      </w:r>
      <w:r w:rsidR="00421847">
        <w:t xml:space="preserve"> </w:t>
      </w:r>
      <w:r w:rsidRPr="00CD36E8">
        <w:t>ordered</w:t>
      </w:r>
      <w:r w:rsidR="00421847">
        <w:t xml:space="preserve"> </w:t>
      </w:r>
      <w:r w:rsidRPr="00CD36E8">
        <w:t>via</w:t>
      </w:r>
      <w:r w:rsidR="00421847">
        <w:t xml:space="preserve"> </w:t>
      </w:r>
      <w:r w:rsidRPr="00CD36E8">
        <w:t>the</w:t>
      </w:r>
      <w:r w:rsidR="00421847">
        <w:t xml:space="preserve"> </w:t>
      </w:r>
      <w:r w:rsidRPr="00CD36E8">
        <w:t>Portal.</w:t>
      </w:r>
    </w:p>
    <w:p w14:paraId="1D839551" w14:textId="0B3C9038" w:rsidR="00FC6EC7" w:rsidRPr="00CD36E8" w:rsidRDefault="00FC6EC7" w:rsidP="00FC6EC7">
      <w:pPr>
        <w:pStyle w:val="ModifiedListParagraph"/>
      </w:pPr>
      <w:r w:rsidRPr="00CD36E8">
        <w:t>You</w:t>
      </w:r>
      <w:r w:rsidR="00421847">
        <w:t xml:space="preserve"> </w:t>
      </w:r>
      <w:r w:rsidRPr="00CD36E8">
        <w:t>must</w:t>
      </w:r>
      <w:r w:rsidR="00421847">
        <w:t xml:space="preserve"> </w:t>
      </w:r>
      <w:r w:rsidRPr="00CD36E8">
        <w:t>keep</w:t>
      </w:r>
      <w:r w:rsidR="00421847">
        <w:t xml:space="preserve"> </w:t>
      </w:r>
      <w:r w:rsidRPr="00CD36E8">
        <w:t>a</w:t>
      </w:r>
      <w:r w:rsidR="00421847">
        <w:t xml:space="preserve"> </w:t>
      </w:r>
      <w:r w:rsidRPr="00CD36E8">
        <w:t>copy</w:t>
      </w:r>
      <w:r w:rsidR="00421847">
        <w:t xml:space="preserve"> </w:t>
      </w:r>
      <w:r w:rsidRPr="00CD36E8">
        <w:t>of</w:t>
      </w:r>
      <w:r w:rsidR="00421847">
        <w:t xml:space="preserve"> </w:t>
      </w:r>
      <w:r w:rsidRPr="00CD36E8">
        <w:t>the</w:t>
      </w:r>
      <w:r w:rsidR="00421847">
        <w:t xml:space="preserve"> </w:t>
      </w:r>
      <w:r w:rsidRPr="00CD36E8">
        <w:t>Telstra</w:t>
      </w:r>
      <w:r w:rsidR="00421847">
        <w:t xml:space="preserve"> </w:t>
      </w:r>
      <w:r w:rsidRPr="00CD36E8">
        <w:t>Reference</w:t>
      </w:r>
      <w:r w:rsidR="00421847">
        <w:t xml:space="preserve"> </w:t>
      </w:r>
      <w:r w:rsidRPr="00CD36E8">
        <w:t>Number</w:t>
      </w:r>
      <w:r w:rsidR="00421847">
        <w:t xml:space="preserve"> </w:t>
      </w:r>
      <w:r w:rsidRPr="00CD36E8">
        <w:t>generated</w:t>
      </w:r>
      <w:r w:rsidR="00421847">
        <w:t xml:space="preserve"> </w:t>
      </w:r>
      <w:r w:rsidRPr="00CD36E8">
        <w:t>by</w:t>
      </w:r>
      <w:r w:rsidR="00421847">
        <w:t xml:space="preserve"> </w:t>
      </w:r>
      <w:r w:rsidRPr="00CD36E8">
        <w:t>submitting</w:t>
      </w:r>
      <w:r w:rsidR="00421847">
        <w:t xml:space="preserve"> </w:t>
      </w:r>
      <w:r w:rsidRPr="00CD36E8">
        <w:t>your</w:t>
      </w:r>
      <w:r w:rsidR="00421847">
        <w:t xml:space="preserve"> </w:t>
      </w:r>
      <w:r w:rsidRPr="00CD36E8">
        <w:t>order</w:t>
      </w:r>
      <w:r w:rsidR="00421847">
        <w:t xml:space="preserve"> </w:t>
      </w:r>
      <w:r w:rsidRPr="00CD36E8">
        <w:t>and</w:t>
      </w:r>
      <w:r w:rsidR="00421847">
        <w:t xml:space="preserve"> </w:t>
      </w:r>
      <w:r w:rsidRPr="00CD36E8">
        <w:t>you</w:t>
      </w:r>
      <w:r w:rsidR="00421847">
        <w:t xml:space="preserve"> </w:t>
      </w:r>
      <w:r w:rsidRPr="00CD36E8">
        <w:t>must</w:t>
      </w:r>
      <w:r w:rsidR="00421847">
        <w:t xml:space="preserve"> </w:t>
      </w:r>
      <w:r w:rsidRPr="00CD36E8">
        <w:t>quote</w:t>
      </w:r>
      <w:r w:rsidR="00421847">
        <w:t xml:space="preserve"> </w:t>
      </w:r>
      <w:r w:rsidRPr="00CD36E8">
        <w:t>the</w:t>
      </w:r>
      <w:r w:rsidR="00421847">
        <w:t xml:space="preserve"> </w:t>
      </w:r>
      <w:r w:rsidRPr="00CD36E8">
        <w:t>Telstra</w:t>
      </w:r>
      <w:r w:rsidR="00421847">
        <w:t xml:space="preserve"> </w:t>
      </w:r>
      <w:r w:rsidRPr="00CD36E8">
        <w:t>Reference</w:t>
      </w:r>
      <w:r w:rsidR="00421847">
        <w:t xml:space="preserve"> </w:t>
      </w:r>
      <w:r w:rsidRPr="00CD36E8">
        <w:t>Number</w:t>
      </w:r>
      <w:r w:rsidR="00421847">
        <w:t xml:space="preserve"> </w:t>
      </w:r>
      <w:r w:rsidRPr="00CD36E8">
        <w:t>to</w:t>
      </w:r>
      <w:r w:rsidR="00421847">
        <w:t xml:space="preserve"> </w:t>
      </w:r>
      <w:r w:rsidRPr="00CD36E8">
        <w:t>us</w:t>
      </w:r>
      <w:r w:rsidR="00421847">
        <w:t xml:space="preserve"> </w:t>
      </w:r>
      <w:r w:rsidRPr="00CD36E8">
        <w:t>if</w:t>
      </w:r>
      <w:r w:rsidR="00421847">
        <w:t xml:space="preserve"> </w:t>
      </w:r>
      <w:r w:rsidRPr="00CD36E8">
        <w:t>we</w:t>
      </w:r>
      <w:r w:rsidR="00421847">
        <w:t xml:space="preserve"> </w:t>
      </w:r>
      <w:r w:rsidRPr="00CD36E8">
        <w:t>ask</w:t>
      </w:r>
      <w:r w:rsidR="00421847">
        <w:t xml:space="preserve"> </w:t>
      </w:r>
      <w:r w:rsidRPr="00CD36E8">
        <w:t>you</w:t>
      </w:r>
      <w:r w:rsidR="00421847">
        <w:t xml:space="preserve"> </w:t>
      </w:r>
      <w:r w:rsidRPr="00CD36E8">
        <w:t>to</w:t>
      </w:r>
      <w:r w:rsidR="00421847">
        <w:t xml:space="preserve"> </w:t>
      </w:r>
      <w:r w:rsidRPr="00CD36E8">
        <w:t>do</w:t>
      </w:r>
      <w:r w:rsidR="00421847">
        <w:t xml:space="preserve"> </w:t>
      </w:r>
      <w:r w:rsidRPr="00CD36E8">
        <w:t>so.</w:t>
      </w:r>
    </w:p>
    <w:p w14:paraId="5C040264" w14:textId="32CC87B0" w:rsidR="00FC6EC7" w:rsidRPr="00CD36E8" w:rsidRDefault="00FC6EC7" w:rsidP="00FC6EC7">
      <w:pPr>
        <w:pStyle w:val="ModifiedListParagraph"/>
      </w:pPr>
      <w:r w:rsidRPr="00CD36E8">
        <w:t>You</w:t>
      </w:r>
      <w:r w:rsidR="00421847">
        <w:t xml:space="preserve"> </w:t>
      </w:r>
      <w:r w:rsidRPr="00CD36E8">
        <w:t>must</w:t>
      </w:r>
      <w:r w:rsidR="00421847">
        <w:t xml:space="preserve"> </w:t>
      </w:r>
      <w:r w:rsidRPr="00CD36E8">
        <w:t>notify</w:t>
      </w:r>
      <w:r w:rsidR="00421847">
        <w:t xml:space="preserve"> </w:t>
      </w:r>
      <w:r w:rsidRPr="00CD36E8">
        <w:t>us</w:t>
      </w:r>
      <w:r w:rsidR="00421847">
        <w:t xml:space="preserve"> </w:t>
      </w:r>
      <w:r w:rsidRPr="00CD36E8">
        <w:t>immediately</w:t>
      </w:r>
      <w:r w:rsidR="00421847">
        <w:t xml:space="preserve"> </w:t>
      </w:r>
      <w:r w:rsidRPr="00CD36E8">
        <w:t>if</w:t>
      </w:r>
      <w:r w:rsidR="00421847">
        <w:t xml:space="preserve"> </w:t>
      </w:r>
      <w:r w:rsidRPr="00CD36E8">
        <w:t>you</w:t>
      </w:r>
      <w:r w:rsidR="00421847">
        <w:t xml:space="preserve"> </w:t>
      </w:r>
      <w:r w:rsidRPr="00CD36E8">
        <w:t>wish</w:t>
      </w:r>
      <w:r w:rsidR="00421847">
        <w:t xml:space="preserve"> </w:t>
      </w:r>
      <w:r w:rsidRPr="00CD36E8">
        <w:t>to</w:t>
      </w:r>
      <w:r w:rsidR="00421847">
        <w:t xml:space="preserve"> </w:t>
      </w:r>
      <w:r w:rsidRPr="00CD36E8">
        <w:t>change</w:t>
      </w:r>
      <w:r w:rsidR="00421847">
        <w:t xml:space="preserve"> </w:t>
      </w:r>
      <w:r w:rsidRPr="00CD36E8">
        <w:t>any</w:t>
      </w:r>
      <w:r w:rsidR="00421847">
        <w:t xml:space="preserve"> </w:t>
      </w:r>
      <w:r w:rsidRPr="00CD36E8">
        <w:t>information</w:t>
      </w:r>
      <w:r w:rsidR="00421847">
        <w:t xml:space="preserve"> </w:t>
      </w:r>
      <w:r w:rsidRPr="00CD36E8">
        <w:t>provided</w:t>
      </w:r>
      <w:r w:rsidR="00421847">
        <w:t xml:space="preserve"> </w:t>
      </w:r>
      <w:r w:rsidRPr="00CD36E8">
        <w:t>to</w:t>
      </w:r>
      <w:r w:rsidR="00421847">
        <w:t xml:space="preserve"> </w:t>
      </w:r>
      <w:r w:rsidRPr="00CD36E8">
        <w:t>us</w:t>
      </w:r>
      <w:r w:rsidR="00421847">
        <w:t xml:space="preserve"> </w:t>
      </w:r>
      <w:r w:rsidRPr="00CD36E8">
        <w:t>in</w:t>
      </w:r>
      <w:r w:rsidR="00421847">
        <w:t xml:space="preserve"> </w:t>
      </w:r>
      <w:r w:rsidRPr="00CD36E8">
        <w:t>your</w:t>
      </w:r>
      <w:r w:rsidR="00421847">
        <w:t xml:space="preserve"> </w:t>
      </w:r>
      <w:r w:rsidRPr="00CD36E8">
        <w:t>order.</w:t>
      </w:r>
      <w:r w:rsidR="00421847">
        <w:t xml:space="preserve">  </w:t>
      </w:r>
      <w:r w:rsidRPr="00CD36E8">
        <w:t>Subject</w:t>
      </w:r>
      <w:r w:rsidR="00421847">
        <w:t xml:space="preserve"> </w:t>
      </w:r>
      <w:r w:rsidRPr="00CD36E8">
        <w:t>to</w:t>
      </w:r>
      <w:r w:rsidR="00421847">
        <w:t xml:space="preserve"> </w:t>
      </w:r>
      <w:r>
        <w:t>section</w:t>
      </w:r>
      <w:r w:rsidR="00421847">
        <w:t xml:space="preserve"> </w:t>
      </w:r>
      <w:r>
        <w:fldChar w:fldCharType="begin"/>
      </w:r>
      <w:r>
        <w:instrText xml:space="preserve"> REF _Ref452717648 \r \h </w:instrText>
      </w:r>
      <w:r>
        <w:fldChar w:fldCharType="separate"/>
      </w:r>
      <w:r>
        <w:t>19.10</w:t>
      </w:r>
      <w:r>
        <w:fldChar w:fldCharType="end"/>
      </w:r>
      <w:r w:rsidR="00421847">
        <w:t xml:space="preserve"> </w:t>
      </w:r>
      <w:r w:rsidRPr="00CD36E8">
        <w:t>above,</w:t>
      </w:r>
      <w:r w:rsidR="00421847">
        <w:t xml:space="preserve"> </w:t>
      </w:r>
      <w:r w:rsidRPr="00CD36E8">
        <w:t>we</w:t>
      </w:r>
      <w:r w:rsidR="00421847">
        <w:t xml:space="preserve"> </w:t>
      </w:r>
      <w:r w:rsidRPr="00CD36E8">
        <w:t>will</w:t>
      </w:r>
      <w:r w:rsidR="00421847">
        <w:t xml:space="preserve"> </w:t>
      </w:r>
      <w:proofErr w:type="spellStart"/>
      <w:r w:rsidRPr="00CD36E8">
        <w:t>endeavour</w:t>
      </w:r>
      <w:proofErr w:type="spellEnd"/>
      <w:r w:rsidR="00421847">
        <w:t xml:space="preserve"> </w:t>
      </w:r>
      <w:r w:rsidRPr="00CD36E8">
        <w:t>to</w:t>
      </w:r>
      <w:r w:rsidR="00421847">
        <w:t xml:space="preserve"> </w:t>
      </w:r>
      <w:r w:rsidRPr="00CD36E8">
        <w:t>supply</w:t>
      </w:r>
      <w:r w:rsidR="00421847">
        <w:t xml:space="preserve"> </w:t>
      </w:r>
      <w:r w:rsidRPr="00CD36E8">
        <w:t>the</w:t>
      </w:r>
      <w:r w:rsidR="00421847">
        <w:t xml:space="preserve"> </w:t>
      </w:r>
      <w:r w:rsidRPr="00CD36E8">
        <w:t>Eligible</w:t>
      </w:r>
      <w:r w:rsidR="00421847">
        <w:t xml:space="preserve"> </w:t>
      </w:r>
      <w:r w:rsidRPr="00CD36E8">
        <w:t>Services</w:t>
      </w:r>
      <w:r w:rsidR="00421847">
        <w:t xml:space="preserve"> </w:t>
      </w:r>
      <w:r w:rsidRPr="00CD36E8">
        <w:t>ordered</w:t>
      </w:r>
      <w:r w:rsidR="00421847">
        <w:t xml:space="preserve"> </w:t>
      </w:r>
      <w:r w:rsidRPr="00CD36E8">
        <w:t>by</w:t>
      </w:r>
      <w:r w:rsidR="00421847">
        <w:t xml:space="preserve"> </w:t>
      </w:r>
      <w:r w:rsidRPr="00CD36E8">
        <w:t>you</w:t>
      </w:r>
      <w:r w:rsidR="00421847">
        <w:t xml:space="preserve"> </w:t>
      </w:r>
      <w:r w:rsidRPr="00CD36E8">
        <w:t>in</w:t>
      </w:r>
      <w:r w:rsidR="00421847">
        <w:t xml:space="preserve"> </w:t>
      </w:r>
      <w:r w:rsidRPr="00CD36E8">
        <w:t>accordance</w:t>
      </w:r>
      <w:r w:rsidR="00421847">
        <w:t xml:space="preserve"> </w:t>
      </w:r>
      <w:r w:rsidRPr="00CD36E8">
        <w:t>with</w:t>
      </w:r>
      <w:r w:rsidR="00421847">
        <w:t xml:space="preserve"> </w:t>
      </w:r>
      <w:r w:rsidRPr="00CD36E8">
        <w:t>the</w:t>
      </w:r>
      <w:r w:rsidR="00421847">
        <w:t xml:space="preserve"> </w:t>
      </w:r>
      <w:r w:rsidRPr="00CD36E8">
        <w:t>updated</w:t>
      </w:r>
      <w:r w:rsidR="00421847">
        <w:t xml:space="preserve"> </w:t>
      </w:r>
      <w:r w:rsidRPr="00CD36E8">
        <w:t>order,</w:t>
      </w:r>
      <w:r w:rsidR="00421847">
        <w:t xml:space="preserve"> </w:t>
      </w:r>
      <w:r w:rsidRPr="00CD36E8">
        <w:t>where</w:t>
      </w:r>
      <w:r w:rsidR="00421847">
        <w:t xml:space="preserve"> </w:t>
      </w:r>
      <w:r w:rsidRPr="00CD36E8">
        <w:t>possible.</w:t>
      </w:r>
    </w:p>
    <w:p w14:paraId="20DC987D" w14:textId="03AB5CE3" w:rsidR="00FC6EC7" w:rsidRPr="00CD36E8" w:rsidRDefault="00FC6EC7" w:rsidP="00541E82">
      <w:pPr>
        <w:pStyle w:val="ModifiedListParagraph"/>
        <w:ind w:right="90"/>
      </w:pPr>
      <w:r w:rsidRPr="00CD36E8">
        <w:t>You</w:t>
      </w:r>
      <w:r w:rsidR="00421847">
        <w:t xml:space="preserve"> </w:t>
      </w:r>
      <w:r w:rsidRPr="00CD36E8">
        <w:t>may</w:t>
      </w:r>
      <w:r w:rsidR="00421847">
        <w:t xml:space="preserve"> </w:t>
      </w:r>
      <w:r w:rsidRPr="00CD36E8">
        <w:t>cancel</w:t>
      </w:r>
      <w:r w:rsidR="00421847">
        <w:t xml:space="preserve"> </w:t>
      </w:r>
      <w:r w:rsidRPr="00CD36E8">
        <w:t>your</w:t>
      </w:r>
      <w:r w:rsidR="00421847">
        <w:t xml:space="preserve"> </w:t>
      </w:r>
      <w:r w:rsidRPr="00CD36E8">
        <w:t>order</w:t>
      </w:r>
      <w:r w:rsidR="00421847">
        <w:t xml:space="preserve"> </w:t>
      </w:r>
      <w:r w:rsidRPr="00CD36E8">
        <w:t>at</w:t>
      </w:r>
      <w:r w:rsidR="00421847">
        <w:t xml:space="preserve"> </w:t>
      </w:r>
      <w:r w:rsidRPr="00CD36E8">
        <w:t>any</w:t>
      </w:r>
      <w:r w:rsidR="00421847">
        <w:t xml:space="preserve"> </w:t>
      </w:r>
      <w:r w:rsidRPr="00CD36E8">
        <w:t>time</w:t>
      </w:r>
      <w:r w:rsidR="00421847">
        <w:t xml:space="preserve"> </w:t>
      </w:r>
      <w:r w:rsidRPr="00CD36E8">
        <w:t>by</w:t>
      </w:r>
      <w:r w:rsidR="00421847">
        <w:t xml:space="preserve"> </w:t>
      </w:r>
      <w:r w:rsidRPr="00CD36E8">
        <w:t>notification</w:t>
      </w:r>
      <w:r w:rsidR="00421847">
        <w:t xml:space="preserve"> </w:t>
      </w:r>
      <w:r w:rsidRPr="00CD36E8">
        <w:t>to</w:t>
      </w:r>
      <w:r w:rsidR="00421847">
        <w:t xml:space="preserve"> </w:t>
      </w:r>
      <w:r w:rsidRPr="00CD36E8">
        <w:t>us,</w:t>
      </w:r>
      <w:r w:rsidR="00421847">
        <w:t xml:space="preserve"> </w:t>
      </w:r>
      <w:r w:rsidRPr="00CD36E8">
        <w:t>however</w:t>
      </w:r>
      <w:r w:rsidR="00421847">
        <w:t xml:space="preserve"> </w:t>
      </w:r>
      <w:r w:rsidRPr="00CD36E8">
        <w:t>we</w:t>
      </w:r>
      <w:r w:rsidR="00421847">
        <w:t xml:space="preserve"> </w:t>
      </w:r>
      <w:r w:rsidRPr="00CD36E8">
        <w:t>may</w:t>
      </w:r>
      <w:r w:rsidR="00421847">
        <w:t xml:space="preserve"> </w:t>
      </w:r>
      <w:r w:rsidRPr="00CD36E8">
        <w:t>charge</w:t>
      </w:r>
      <w:r w:rsidR="00421847">
        <w:t xml:space="preserve"> </w:t>
      </w:r>
      <w:r w:rsidRPr="00CD36E8">
        <w:t>you</w:t>
      </w:r>
      <w:r w:rsidR="00421847">
        <w:t xml:space="preserve"> </w:t>
      </w:r>
      <w:r w:rsidR="00756BEA" w:rsidRPr="00756BEA">
        <w:t xml:space="preserve">the actual costs and expenses that we have incurred or committed to in anticipation of providing the service to you and that cannot be reasonably avoided by us as a result of the </w:t>
      </w:r>
      <w:proofErr w:type="gramStart"/>
      <w:r w:rsidR="00756BEA" w:rsidRPr="00756BEA">
        <w:t>cancellation</w:t>
      </w:r>
      <w:r w:rsidR="00756BEA">
        <w:t>.</w:t>
      </w:r>
      <w:r w:rsidRPr="00CD36E8">
        <w:t>.</w:t>
      </w:r>
      <w:proofErr w:type="gramEnd"/>
    </w:p>
    <w:p w14:paraId="49D2A4F0" w14:textId="6F45A28A" w:rsidR="00FC6EC7" w:rsidRPr="00FE7D24" w:rsidRDefault="00FC6EC7" w:rsidP="00F737DC">
      <w:pPr>
        <w:pStyle w:val="Heading3"/>
      </w:pPr>
      <w:r w:rsidRPr="00FE7D24">
        <w:t>Your</w:t>
      </w:r>
      <w:r w:rsidR="00421847">
        <w:t xml:space="preserve"> </w:t>
      </w:r>
      <w:r w:rsidRPr="00FE7D24">
        <w:t>Details</w:t>
      </w:r>
      <w:r w:rsidR="00421847">
        <w:t xml:space="preserve"> </w:t>
      </w:r>
      <w:r w:rsidRPr="00FE7D24">
        <w:t>and</w:t>
      </w:r>
      <w:r w:rsidR="00421847">
        <w:t xml:space="preserve"> </w:t>
      </w:r>
      <w:r w:rsidRPr="00FE7D24">
        <w:t>Online</w:t>
      </w:r>
      <w:r w:rsidR="00421847">
        <w:t xml:space="preserve"> </w:t>
      </w:r>
      <w:r w:rsidRPr="00FE7D24">
        <w:t>Account</w:t>
      </w:r>
    </w:p>
    <w:p w14:paraId="310E6780" w14:textId="60E4E280" w:rsidR="00FC6EC7" w:rsidRPr="00CD36E8" w:rsidRDefault="00FC6EC7" w:rsidP="00FC6EC7">
      <w:pPr>
        <w:pStyle w:val="ModifiedListParagraph"/>
      </w:pPr>
      <w:r w:rsidRPr="00CD36E8">
        <w:t>You</w:t>
      </w:r>
      <w:r w:rsidR="00421847">
        <w:t xml:space="preserve"> </w:t>
      </w:r>
      <w:r w:rsidRPr="00CD36E8">
        <w:t>must</w:t>
      </w:r>
      <w:r w:rsidR="00421847">
        <w:t xml:space="preserve"> </w:t>
      </w:r>
      <w:r w:rsidRPr="00CD36E8">
        <w:t>notify</w:t>
      </w:r>
      <w:r w:rsidR="00421847">
        <w:t xml:space="preserve"> </w:t>
      </w:r>
      <w:r w:rsidRPr="00CD36E8">
        <w:t>us</w:t>
      </w:r>
      <w:r w:rsidR="00421847">
        <w:t xml:space="preserve"> </w:t>
      </w:r>
      <w:r w:rsidRPr="00CD36E8">
        <w:t>as</w:t>
      </w:r>
      <w:r w:rsidR="00421847">
        <w:t xml:space="preserve"> </w:t>
      </w:r>
      <w:r w:rsidRPr="00CD36E8">
        <w:t>soon</w:t>
      </w:r>
      <w:r w:rsidR="00421847">
        <w:t xml:space="preserve"> </w:t>
      </w:r>
      <w:r w:rsidRPr="00CD36E8">
        <w:t>as</w:t>
      </w:r>
      <w:r w:rsidR="00421847">
        <w:t xml:space="preserve"> </w:t>
      </w:r>
      <w:r w:rsidRPr="00CD36E8">
        <w:t>reasonably</w:t>
      </w:r>
      <w:r w:rsidR="00421847">
        <w:t xml:space="preserve"> </w:t>
      </w:r>
      <w:r w:rsidRPr="00CD36E8">
        <w:t>practicable</w:t>
      </w:r>
      <w:r w:rsidR="00421847">
        <w:t xml:space="preserve"> </w:t>
      </w:r>
      <w:r w:rsidRPr="00CD36E8">
        <w:t>when</w:t>
      </w:r>
      <w:r w:rsidR="00421847">
        <w:t xml:space="preserve"> </w:t>
      </w:r>
      <w:r w:rsidRPr="00CD36E8">
        <w:t>providing</w:t>
      </w:r>
      <w:r w:rsidR="00421847">
        <w:t xml:space="preserve"> </w:t>
      </w:r>
      <w:r w:rsidRPr="00CD36E8">
        <w:t>or</w:t>
      </w:r>
      <w:r w:rsidR="00421847">
        <w:t xml:space="preserve"> </w:t>
      </w:r>
      <w:r w:rsidRPr="00CD36E8">
        <w:t>changing</w:t>
      </w:r>
      <w:r w:rsidR="00421847">
        <w:t xml:space="preserve"> </w:t>
      </w:r>
      <w:r w:rsidRPr="00CD36E8">
        <w:t>your</w:t>
      </w:r>
      <w:r w:rsidR="00421847">
        <w:t xml:space="preserve"> </w:t>
      </w:r>
      <w:r w:rsidRPr="00CD36E8">
        <w:t>details</w:t>
      </w:r>
      <w:r w:rsidR="00421847">
        <w:t xml:space="preserve"> </w:t>
      </w:r>
      <w:r w:rsidRPr="00CD36E8">
        <w:t>for</w:t>
      </w:r>
      <w:r w:rsidR="00421847">
        <w:t xml:space="preserve"> </w:t>
      </w:r>
      <w:r w:rsidRPr="00CD36E8">
        <w:t>the</w:t>
      </w:r>
      <w:r w:rsidR="00421847">
        <w:t xml:space="preserve"> </w:t>
      </w:r>
      <w:r w:rsidRPr="00CD36E8">
        <w:t>purposes</w:t>
      </w:r>
      <w:r w:rsidR="00421847">
        <w:t xml:space="preserve"> </w:t>
      </w:r>
      <w:r w:rsidRPr="00CD36E8">
        <w:t>of</w:t>
      </w:r>
      <w:r w:rsidR="00421847">
        <w:t xml:space="preserve"> </w:t>
      </w:r>
      <w:r w:rsidRPr="00CD36E8">
        <w:t>using</w:t>
      </w:r>
      <w:r w:rsidR="00421847">
        <w:t xml:space="preserve"> </w:t>
      </w:r>
      <w:r w:rsidRPr="00CD36E8">
        <w:t>the</w:t>
      </w:r>
      <w:r w:rsidR="00421847">
        <w:t xml:space="preserve"> </w:t>
      </w:r>
      <w:r w:rsidRPr="00CD36E8">
        <w:t>Portal.</w:t>
      </w:r>
    </w:p>
    <w:p w14:paraId="10A56AF3" w14:textId="3CB25787" w:rsidR="00FC6EC7" w:rsidRPr="00CD36E8" w:rsidRDefault="00FC6EC7" w:rsidP="00FC6EC7">
      <w:pPr>
        <w:pStyle w:val="ModifiedListParagraph"/>
      </w:pPr>
      <w:r w:rsidRPr="00CD36E8">
        <w:t>Information</w:t>
      </w:r>
      <w:r w:rsidR="00421847">
        <w:t xml:space="preserve"> </w:t>
      </w:r>
      <w:r w:rsidRPr="00CD36E8">
        <w:t>on</w:t>
      </w:r>
      <w:r w:rsidR="00421847">
        <w:t xml:space="preserve"> </w:t>
      </w:r>
      <w:r w:rsidRPr="00CD36E8">
        <w:t>your</w:t>
      </w:r>
      <w:r w:rsidR="00421847">
        <w:t xml:space="preserve"> </w:t>
      </w:r>
      <w:r w:rsidRPr="00CD36E8">
        <w:t>online</w:t>
      </w:r>
      <w:r w:rsidR="00421847">
        <w:t xml:space="preserve"> </w:t>
      </w:r>
      <w:r w:rsidRPr="00CD36E8">
        <w:t>account</w:t>
      </w:r>
      <w:r w:rsidR="00421847">
        <w:t xml:space="preserve"> </w:t>
      </w:r>
      <w:r w:rsidRPr="00CD36E8">
        <w:t>available</w:t>
      </w:r>
      <w:r w:rsidR="00421847">
        <w:t xml:space="preserve"> </w:t>
      </w:r>
      <w:r w:rsidRPr="00CD36E8">
        <w:t>through</w:t>
      </w:r>
      <w:r w:rsidR="00421847">
        <w:t xml:space="preserve"> </w:t>
      </w:r>
      <w:r w:rsidRPr="00CD36E8">
        <w:t>the</w:t>
      </w:r>
      <w:r w:rsidR="00421847">
        <w:t xml:space="preserve"> </w:t>
      </w:r>
      <w:r w:rsidRPr="00CD36E8">
        <w:t>Portal</w:t>
      </w:r>
      <w:r w:rsidR="00421847">
        <w:t xml:space="preserve"> </w:t>
      </w:r>
      <w:r w:rsidRPr="00CD36E8">
        <w:t>may</w:t>
      </w:r>
      <w:r w:rsidR="00421847">
        <w:t xml:space="preserve"> </w:t>
      </w:r>
      <w:r w:rsidRPr="00CD36E8">
        <w:t>not</w:t>
      </w:r>
      <w:r w:rsidR="00421847">
        <w:t xml:space="preserve"> </w:t>
      </w:r>
      <w:r w:rsidRPr="00CD36E8">
        <w:t>always</w:t>
      </w:r>
      <w:r w:rsidR="00421847">
        <w:t xml:space="preserve"> </w:t>
      </w:r>
      <w:r w:rsidRPr="00CD36E8">
        <w:t>be</w:t>
      </w:r>
      <w:r w:rsidR="00421847">
        <w:t xml:space="preserve"> </w:t>
      </w:r>
      <w:r w:rsidRPr="00CD36E8">
        <w:t>completely</w:t>
      </w:r>
      <w:r w:rsidR="00421847">
        <w:t xml:space="preserve"> </w:t>
      </w:r>
      <w:r w:rsidRPr="00CD36E8">
        <w:t>up</w:t>
      </w:r>
      <w:r w:rsidR="00421847">
        <w:t xml:space="preserve"> </w:t>
      </w:r>
      <w:r w:rsidRPr="00CD36E8">
        <w:t>to</w:t>
      </w:r>
      <w:r w:rsidR="00421847">
        <w:t xml:space="preserve"> </w:t>
      </w:r>
      <w:r w:rsidRPr="00CD36E8">
        <w:t>date,</w:t>
      </w:r>
      <w:r w:rsidR="00421847">
        <w:t xml:space="preserve"> </w:t>
      </w:r>
      <w:r w:rsidRPr="00CD36E8">
        <w:t>although,</w:t>
      </w:r>
      <w:r w:rsidR="00421847">
        <w:t xml:space="preserve"> </w:t>
      </w:r>
      <w:r w:rsidRPr="00CD36E8">
        <w:t>in</w:t>
      </w:r>
      <w:r w:rsidR="00421847">
        <w:t xml:space="preserve"> </w:t>
      </w:r>
      <w:r w:rsidRPr="00CD36E8">
        <w:t>most</w:t>
      </w:r>
      <w:r w:rsidR="00421847">
        <w:t xml:space="preserve"> </w:t>
      </w:r>
      <w:r w:rsidRPr="00CD36E8">
        <w:t>cases</w:t>
      </w:r>
      <w:r w:rsidR="00421847">
        <w:t xml:space="preserve"> </w:t>
      </w:r>
      <w:r w:rsidRPr="00CD36E8">
        <w:t>should</w:t>
      </w:r>
      <w:r w:rsidR="00421847">
        <w:t xml:space="preserve"> </w:t>
      </w:r>
      <w:r w:rsidRPr="00CD36E8">
        <w:t>reflect</w:t>
      </w:r>
      <w:r w:rsidR="00421847">
        <w:t xml:space="preserve"> </w:t>
      </w:r>
      <w:r w:rsidRPr="00CD36E8">
        <w:t>the</w:t>
      </w:r>
      <w:r w:rsidR="00421847">
        <w:t xml:space="preserve"> </w:t>
      </w:r>
      <w:r w:rsidRPr="00CD36E8">
        <w:t>transactions</w:t>
      </w:r>
      <w:r w:rsidR="00421847">
        <w:t xml:space="preserve"> </w:t>
      </w:r>
      <w:r w:rsidRPr="00CD36E8">
        <w:t>and</w:t>
      </w:r>
      <w:r w:rsidR="00421847">
        <w:t xml:space="preserve"> </w:t>
      </w:r>
      <w:r w:rsidRPr="00CD36E8">
        <w:t>balances</w:t>
      </w:r>
      <w:r w:rsidR="00421847">
        <w:t xml:space="preserve"> </w:t>
      </w:r>
      <w:r w:rsidRPr="00CD36E8">
        <w:t>up</w:t>
      </w:r>
      <w:r w:rsidR="00421847">
        <w:t xml:space="preserve"> </w:t>
      </w:r>
      <w:r w:rsidRPr="00CD36E8">
        <w:t>to</w:t>
      </w:r>
      <w:r w:rsidR="00421847">
        <w:t xml:space="preserve"> </w:t>
      </w:r>
      <w:r w:rsidRPr="00CD36E8">
        <w:t>the</w:t>
      </w:r>
      <w:r w:rsidR="00421847">
        <w:t xml:space="preserve"> </w:t>
      </w:r>
      <w:r w:rsidRPr="00CD36E8">
        <w:t>close</w:t>
      </w:r>
      <w:r w:rsidR="00421847">
        <w:t xml:space="preserve"> </w:t>
      </w:r>
      <w:r w:rsidRPr="00CD36E8">
        <w:t>of</w:t>
      </w:r>
      <w:r w:rsidR="00421847">
        <w:t xml:space="preserve"> </w:t>
      </w:r>
      <w:r w:rsidRPr="00CD36E8">
        <w:t>business</w:t>
      </w:r>
      <w:r w:rsidR="00421847">
        <w:t xml:space="preserve"> </w:t>
      </w:r>
      <w:r w:rsidRPr="00CD36E8">
        <w:t>on</w:t>
      </w:r>
      <w:r w:rsidR="00421847">
        <w:t xml:space="preserve"> </w:t>
      </w:r>
      <w:r w:rsidRPr="00CD36E8">
        <w:t>the</w:t>
      </w:r>
      <w:r w:rsidR="00421847">
        <w:t xml:space="preserve"> </w:t>
      </w:r>
      <w:r w:rsidRPr="00CD36E8">
        <w:t>previous</w:t>
      </w:r>
      <w:r w:rsidR="00421847">
        <w:t xml:space="preserve"> </w:t>
      </w:r>
      <w:r w:rsidRPr="00CD36E8">
        <w:t>Business</w:t>
      </w:r>
      <w:r w:rsidR="00421847">
        <w:t xml:space="preserve"> </w:t>
      </w:r>
      <w:r w:rsidRPr="00CD36E8">
        <w:t>Day.</w:t>
      </w:r>
    </w:p>
    <w:p w14:paraId="3504B0C3" w14:textId="729129A1" w:rsidR="00FC6EC7" w:rsidRPr="00FE7D24" w:rsidRDefault="00FC6EC7" w:rsidP="00F737DC">
      <w:pPr>
        <w:pStyle w:val="Heading3"/>
      </w:pPr>
      <w:r w:rsidRPr="00FE7D24">
        <w:t>Terms</w:t>
      </w:r>
      <w:r w:rsidR="00421847">
        <w:t xml:space="preserve"> </w:t>
      </w:r>
      <w:r w:rsidRPr="00FE7D24">
        <w:t>of</w:t>
      </w:r>
      <w:r w:rsidR="00421847">
        <w:t xml:space="preserve"> </w:t>
      </w:r>
      <w:r w:rsidRPr="00FE7D24">
        <w:t>purchases</w:t>
      </w:r>
      <w:r w:rsidR="00421847">
        <w:t xml:space="preserve"> </w:t>
      </w:r>
      <w:r w:rsidRPr="00FE7D24">
        <w:t>unaffected</w:t>
      </w:r>
    </w:p>
    <w:p w14:paraId="0FFE036E" w14:textId="330346FB" w:rsidR="00FC6EC7" w:rsidRPr="00CD36E8" w:rsidRDefault="00FC6EC7" w:rsidP="00FC6EC7">
      <w:pPr>
        <w:pStyle w:val="ModifiedListParagraph"/>
      </w:pPr>
      <w:r w:rsidRPr="00CD36E8">
        <w:t>The</w:t>
      </w:r>
      <w:r w:rsidR="00421847">
        <w:t xml:space="preserve"> </w:t>
      </w:r>
      <w:r w:rsidRPr="00CD36E8">
        <w:t>terms</w:t>
      </w:r>
      <w:r w:rsidR="00421847">
        <w:t xml:space="preserve"> </w:t>
      </w:r>
      <w:r w:rsidRPr="00CD36E8">
        <w:t>of</w:t>
      </w:r>
      <w:r w:rsidR="00421847">
        <w:t xml:space="preserve"> </w:t>
      </w:r>
      <w:r w:rsidRPr="00CD36E8">
        <w:t>any</w:t>
      </w:r>
      <w:r w:rsidR="00421847">
        <w:t xml:space="preserve"> </w:t>
      </w:r>
      <w:r w:rsidRPr="00CD36E8">
        <w:t>agreement</w:t>
      </w:r>
      <w:r w:rsidR="00421847">
        <w:t xml:space="preserve"> </w:t>
      </w:r>
      <w:r w:rsidRPr="00CD36E8">
        <w:t>between</w:t>
      </w:r>
      <w:r w:rsidR="00421847">
        <w:t xml:space="preserve"> </w:t>
      </w:r>
      <w:r w:rsidRPr="00CD36E8">
        <w:t>you</w:t>
      </w:r>
      <w:r w:rsidR="00421847">
        <w:t xml:space="preserve"> </w:t>
      </w:r>
      <w:r w:rsidRPr="00CD36E8">
        <w:t>and</w:t>
      </w:r>
      <w:r w:rsidR="00421847">
        <w:t xml:space="preserve"> </w:t>
      </w:r>
      <w:r w:rsidRPr="00CD36E8">
        <w:t>us</w:t>
      </w:r>
      <w:r w:rsidR="00421847">
        <w:t xml:space="preserve"> </w:t>
      </w:r>
      <w:r w:rsidRPr="00CD36E8">
        <w:t>relating</w:t>
      </w:r>
      <w:r w:rsidR="00421847">
        <w:t xml:space="preserve"> </w:t>
      </w:r>
      <w:r w:rsidRPr="00CD36E8">
        <w:t>to</w:t>
      </w:r>
      <w:r w:rsidR="00421847">
        <w:t xml:space="preserve"> </w:t>
      </w:r>
      <w:r w:rsidRPr="00CD36E8">
        <w:t>purchases</w:t>
      </w:r>
      <w:r w:rsidR="00421847">
        <w:t xml:space="preserve"> </w:t>
      </w:r>
      <w:r w:rsidRPr="00CD36E8">
        <w:t>of</w:t>
      </w:r>
      <w:r w:rsidR="00421847">
        <w:t xml:space="preserve"> </w:t>
      </w:r>
      <w:r w:rsidRPr="00CD36E8">
        <w:t>Eligible</w:t>
      </w:r>
      <w:r w:rsidR="00421847">
        <w:t xml:space="preserve"> </w:t>
      </w:r>
      <w:r w:rsidRPr="00CD36E8">
        <w:t>Services</w:t>
      </w:r>
      <w:r w:rsidR="00421847">
        <w:t xml:space="preserve"> </w:t>
      </w:r>
      <w:r w:rsidRPr="00CD36E8">
        <w:t>generally,</w:t>
      </w:r>
      <w:r w:rsidR="00421847">
        <w:t xml:space="preserve"> </w:t>
      </w:r>
      <w:r w:rsidRPr="00CD36E8">
        <w:t>will</w:t>
      </w:r>
      <w:r w:rsidR="00421847">
        <w:t xml:space="preserve"> </w:t>
      </w:r>
      <w:r w:rsidRPr="00CD36E8">
        <w:t>continue</w:t>
      </w:r>
      <w:r w:rsidR="00421847">
        <w:t xml:space="preserve"> </w:t>
      </w:r>
      <w:r w:rsidRPr="00CD36E8">
        <w:t>to</w:t>
      </w:r>
      <w:r w:rsidR="00421847">
        <w:t xml:space="preserve"> </w:t>
      </w:r>
      <w:r w:rsidRPr="00CD36E8">
        <w:t>apply</w:t>
      </w:r>
      <w:r w:rsidR="00421847">
        <w:t xml:space="preserve"> </w:t>
      </w:r>
      <w:r w:rsidRPr="00CD36E8">
        <w:t>to</w:t>
      </w:r>
      <w:r w:rsidR="00421847">
        <w:t xml:space="preserve"> </w:t>
      </w:r>
      <w:r w:rsidRPr="00CD36E8">
        <w:t>any</w:t>
      </w:r>
      <w:r w:rsidR="00421847">
        <w:t xml:space="preserve"> </w:t>
      </w:r>
      <w:r w:rsidRPr="00CD36E8">
        <w:t>purchases</w:t>
      </w:r>
      <w:r w:rsidR="00421847">
        <w:t xml:space="preserve"> </w:t>
      </w:r>
      <w:r w:rsidRPr="00CD36E8">
        <w:t>you</w:t>
      </w:r>
      <w:r w:rsidR="00421847">
        <w:t xml:space="preserve"> </w:t>
      </w:r>
      <w:r w:rsidRPr="00CD36E8">
        <w:t>make</w:t>
      </w:r>
      <w:r w:rsidR="00421847">
        <w:t xml:space="preserve"> </w:t>
      </w:r>
      <w:r w:rsidRPr="00CD36E8">
        <w:t>using</w:t>
      </w:r>
      <w:r w:rsidR="00421847">
        <w:t xml:space="preserve"> </w:t>
      </w:r>
      <w:r w:rsidRPr="00CD36E8">
        <w:t>the</w:t>
      </w:r>
      <w:r w:rsidR="00421847">
        <w:t xml:space="preserve"> </w:t>
      </w:r>
      <w:r w:rsidRPr="00CD36E8">
        <w:t>Portal,</w:t>
      </w:r>
      <w:r w:rsidR="00421847">
        <w:t xml:space="preserve"> </w:t>
      </w:r>
      <w:r w:rsidRPr="00CD36E8">
        <w:t>except</w:t>
      </w:r>
      <w:r w:rsidR="00421847">
        <w:t xml:space="preserve"> </w:t>
      </w:r>
      <w:r w:rsidRPr="00CD36E8">
        <w:t>as</w:t>
      </w:r>
      <w:r w:rsidR="00421847">
        <w:t xml:space="preserve"> </w:t>
      </w:r>
      <w:r w:rsidRPr="00CD36E8">
        <w:t>modified</w:t>
      </w:r>
      <w:r w:rsidR="00421847">
        <w:t xml:space="preserve"> </w:t>
      </w:r>
      <w:r w:rsidRPr="00CD36E8">
        <w:t>by</w:t>
      </w:r>
      <w:r w:rsidR="00421847">
        <w:t xml:space="preserve"> </w:t>
      </w:r>
      <w:r>
        <w:t>the</w:t>
      </w:r>
      <w:r w:rsidR="00421847">
        <w:t xml:space="preserve"> </w:t>
      </w:r>
      <w:r>
        <w:t>terms</w:t>
      </w:r>
      <w:r w:rsidR="00421847">
        <w:t xml:space="preserve"> </w:t>
      </w:r>
      <w:r>
        <w:t>of</w:t>
      </w:r>
      <w:r w:rsidR="00421847">
        <w:t xml:space="preserve"> </w:t>
      </w:r>
      <w:r>
        <w:t>this</w:t>
      </w:r>
      <w:r w:rsidR="00421847">
        <w:t xml:space="preserve"> </w:t>
      </w:r>
      <w:r>
        <w:t>section</w:t>
      </w:r>
      <w:r w:rsidR="00421847">
        <w:t xml:space="preserve"> </w:t>
      </w:r>
      <w:r>
        <w:fldChar w:fldCharType="begin"/>
      </w:r>
      <w:r>
        <w:instrText xml:space="preserve"> REF _Ref452711919 \r \h </w:instrText>
      </w:r>
      <w:r>
        <w:fldChar w:fldCharType="separate"/>
      </w:r>
      <w:r>
        <w:t>19</w:t>
      </w:r>
      <w:r>
        <w:fldChar w:fldCharType="end"/>
      </w:r>
      <w:r w:rsidRPr="00CD36E8">
        <w:t>.</w:t>
      </w:r>
    </w:p>
    <w:p w14:paraId="1ED65D98" w14:textId="77777777" w:rsidR="00FC6EC7" w:rsidRPr="005A5831" w:rsidRDefault="00FC6EC7" w:rsidP="00FC6EC7">
      <w:pPr>
        <w:pStyle w:val="ListHeading2"/>
        <w:rPr>
          <w:caps/>
        </w:rPr>
      </w:pPr>
      <w:bookmarkStart w:id="177" w:name="_Toc104968117"/>
      <w:r w:rsidRPr="005A5831">
        <w:t>DEFINITIONS</w:t>
      </w:r>
      <w:bookmarkEnd w:id="177"/>
    </w:p>
    <w:p w14:paraId="20D14066" w14:textId="41CCE788" w:rsidR="00FC6EC7" w:rsidRDefault="00FC6EC7" w:rsidP="00FC6EC7">
      <w:pPr>
        <w:pStyle w:val="ModifiedListParagraph"/>
      </w:pPr>
      <w:r>
        <w:t>In</w:t>
      </w:r>
      <w:r w:rsidR="00421847">
        <w:t xml:space="preserve"> </w:t>
      </w:r>
      <w:r>
        <w:t>this</w:t>
      </w:r>
      <w:r w:rsidR="00421847">
        <w:t xml:space="preserve"> </w:t>
      </w:r>
      <w:proofErr w:type="spellStart"/>
      <w:r>
        <w:t>PureEngage</w:t>
      </w:r>
      <w:proofErr w:type="spellEnd"/>
      <w:r w:rsidR="00421847">
        <w:t xml:space="preserve"> </w:t>
      </w:r>
      <w:r>
        <w:t>Contact</w:t>
      </w:r>
      <w:r w:rsidR="00421847">
        <w:t xml:space="preserve"> </w:t>
      </w:r>
      <w:r>
        <w:t>Centre</w:t>
      </w:r>
      <w:r w:rsidR="00421847">
        <w:t xml:space="preserve"> </w:t>
      </w:r>
      <w:r>
        <w:t>–</w:t>
      </w:r>
      <w:r w:rsidR="00421847">
        <w:t xml:space="preserve"> </w:t>
      </w:r>
      <w:r>
        <w:t>Genesys</w:t>
      </w:r>
      <w:r w:rsidR="00421847">
        <w:t xml:space="preserve"> </w:t>
      </w:r>
      <w:r>
        <w:t>Powered</w:t>
      </w:r>
      <w:r w:rsidR="00421847">
        <w:t xml:space="preserve"> </w:t>
      </w:r>
      <w:r>
        <w:t>of</w:t>
      </w:r>
      <w:r w:rsidR="00421847">
        <w:t xml:space="preserve"> </w:t>
      </w:r>
      <w:r>
        <w:t>Our</w:t>
      </w:r>
      <w:r w:rsidR="00421847">
        <w:t xml:space="preserve"> </w:t>
      </w:r>
      <w:r>
        <w:t>Customer</w:t>
      </w:r>
      <w:r w:rsidR="00421847">
        <w:t xml:space="preserve"> </w:t>
      </w:r>
      <w:r>
        <w:t>Terms</w:t>
      </w:r>
      <w:r w:rsidR="00421847">
        <w:t xml:space="preserve"> </w:t>
      </w:r>
      <w:r>
        <w:t>unless</w:t>
      </w:r>
      <w:r w:rsidR="00421847">
        <w:t xml:space="preserve"> </w:t>
      </w:r>
      <w:r>
        <w:t>otherwise</w:t>
      </w:r>
      <w:r w:rsidR="00421847">
        <w:t xml:space="preserve"> </w:t>
      </w:r>
      <w:r>
        <w:t>indicated:</w:t>
      </w:r>
    </w:p>
    <w:p w14:paraId="6E249876" w14:textId="77777777" w:rsidR="00FC6EC7" w:rsidRDefault="00FC6EC7" w:rsidP="00FC6EC7">
      <w:pPr>
        <w:ind w:left="1440"/>
        <w:rPr>
          <w:rFonts w:ascii="Verdana" w:hAnsi="Verdana"/>
          <w:sz w:val="20"/>
        </w:rPr>
      </w:pPr>
      <w:r w:rsidRPr="00132D44">
        <w:rPr>
          <w:rFonts w:ascii="Verdana" w:hAnsi="Verdana"/>
          <w:b/>
          <w:sz w:val="20"/>
        </w:rPr>
        <w:t>Agent</w:t>
      </w:r>
      <w:r w:rsidR="00421847">
        <w:rPr>
          <w:rFonts w:ascii="Verdana" w:hAnsi="Verdana"/>
          <w:sz w:val="20"/>
        </w:rPr>
        <w:t xml:space="preserve"> </w:t>
      </w:r>
      <w:r w:rsidRPr="00132D44">
        <w:rPr>
          <w:rFonts w:ascii="Verdana" w:hAnsi="Verdana"/>
          <w:sz w:val="20"/>
        </w:rPr>
        <w:t>means</w:t>
      </w:r>
      <w:r w:rsidR="00421847">
        <w:rPr>
          <w:rFonts w:ascii="Verdana" w:hAnsi="Verdana"/>
          <w:sz w:val="20"/>
        </w:rPr>
        <w:t xml:space="preserve"> </w:t>
      </w:r>
      <w:r w:rsidRPr="00132D44">
        <w:rPr>
          <w:rFonts w:ascii="Verdana" w:hAnsi="Verdana"/>
          <w:sz w:val="20"/>
        </w:rPr>
        <w:t>your</w:t>
      </w:r>
      <w:r w:rsidR="00421847">
        <w:rPr>
          <w:rFonts w:ascii="Verdana" w:hAnsi="Verdana"/>
          <w:sz w:val="20"/>
        </w:rPr>
        <w:t xml:space="preserve"> </w:t>
      </w:r>
      <w:r w:rsidRPr="00132D44">
        <w:rPr>
          <w:rFonts w:ascii="Verdana" w:hAnsi="Verdana"/>
          <w:sz w:val="20"/>
        </w:rPr>
        <w:t>service</w:t>
      </w:r>
      <w:r w:rsidR="00421847">
        <w:rPr>
          <w:rFonts w:ascii="Verdana" w:hAnsi="Verdana"/>
          <w:sz w:val="20"/>
        </w:rPr>
        <w:t xml:space="preserve"> </w:t>
      </w:r>
      <w:r w:rsidRPr="00132D44">
        <w:rPr>
          <w:rFonts w:ascii="Verdana" w:hAnsi="Verdana"/>
          <w:sz w:val="20"/>
        </w:rPr>
        <w:t>representatives</w:t>
      </w:r>
      <w:r w:rsidR="00421847">
        <w:rPr>
          <w:rFonts w:ascii="Verdana" w:hAnsi="Verdana"/>
          <w:sz w:val="20"/>
        </w:rPr>
        <w:t xml:space="preserve"> </w:t>
      </w:r>
      <w:r w:rsidRPr="00132D44">
        <w:rPr>
          <w:rFonts w:ascii="Verdana" w:hAnsi="Verdana"/>
          <w:sz w:val="20"/>
        </w:rPr>
        <w:t>that</w:t>
      </w:r>
      <w:r w:rsidR="00421847">
        <w:rPr>
          <w:rFonts w:ascii="Verdana" w:hAnsi="Verdana"/>
          <w:sz w:val="20"/>
        </w:rPr>
        <w:t xml:space="preserve"> </w:t>
      </w:r>
      <w:proofErr w:type="gramStart"/>
      <w:r w:rsidRPr="00132D44">
        <w:rPr>
          <w:rFonts w:ascii="Verdana" w:hAnsi="Verdana"/>
          <w:sz w:val="20"/>
        </w:rPr>
        <w:t>provide</w:t>
      </w:r>
      <w:r w:rsidR="00421847">
        <w:rPr>
          <w:rFonts w:ascii="Verdana" w:hAnsi="Verdana"/>
          <w:sz w:val="20"/>
        </w:rPr>
        <w:t xml:space="preserve"> </w:t>
      </w:r>
      <w:r w:rsidRPr="00132D44">
        <w:rPr>
          <w:rFonts w:ascii="Verdana" w:hAnsi="Verdana"/>
          <w:sz w:val="20"/>
        </w:rPr>
        <w:t>assistance</w:t>
      </w:r>
      <w:proofErr w:type="gramEnd"/>
      <w:r w:rsidR="00421847">
        <w:rPr>
          <w:rFonts w:ascii="Verdana" w:hAnsi="Verdana"/>
          <w:sz w:val="20"/>
        </w:rPr>
        <w:t xml:space="preserve"> </w:t>
      </w:r>
      <w:r w:rsidRPr="00132D44">
        <w:rPr>
          <w:rFonts w:ascii="Verdana" w:hAnsi="Verdana"/>
          <w:sz w:val="20"/>
        </w:rPr>
        <w:t>by</w:t>
      </w:r>
      <w:r w:rsidR="00421847">
        <w:rPr>
          <w:rFonts w:ascii="Verdana" w:hAnsi="Verdana"/>
          <w:sz w:val="20"/>
        </w:rPr>
        <w:t xml:space="preserve"> </w:t>
      </w:r>
      <w:r w:rsidRPr="00132D44">
        <w:rPr>
          <w:rFonts w:ascii="Verdana" w:hAnsi="Verdana"/>
          <w:sz w:val="20"/>
        </w:rPr>
        <w:t>way</w:t>
      </w:r>
      <w:r w:rsidR="00421847">
        <w:rPr>
          <w:rFonts w:ascii="Verdana" w:hAnsi="Verdana"/>
          <w:sz w:val="20"/>
        </w:rPr>
        <w:t xml:space="preserve"> </w:t>
      </w:r>
      <w:r w:rsidRPr="00132D44">
        <w:rPr>
          <w:rFonts w:ascii="Verdana" w:hAnsi="Verdana"/>
          <w:sz w:val="20"/>
        </w:rPr>
        <w:t>of</w:t>
      </w:r>
      <w:r w:rsidR="00421847">
        <w:rPr>
          <w:rFonts w:ascii="Verdana" w:hAnsi="Verdana"/>
          <w:sz w:val="20"/>
        </w:rPr>
        <w:t xml:space="preserve"> </w:t>
      </w:r>
      <w:r w:rsidRPr="00132D44">
        <w:rPr>
          <w:rFonts w:ascii="Verdana" w:hAnsi="Verdana"/>
          <w:sz w:val="20"/>
        </w:rPr>
        <w:t>the</w:t>
      </w:r>
      <w:r w:rsidR="00421847">
        <w:rPr>
          <w:rFonts w:ascii="Verdana" w:hAnsi="Verdana"/>
          <w:sz w:val="20"/>
        </w:rPr>
        <w:t xml:space="preserve"> </w:t>
      </w:r>
      <w:proofErr w:type="spellStart"/>
      <w:r w:rsidRPr="00132D44">
        <w:rPr>
          <w:rFonts w:ascii="Verdana" w:hAnsi="Verdana"/>
          <w:sz w:val="20"/>
        </w:rPr>
        <w:t>PureEngage</w:t>
      </w:r>
      <w:proofErr w:type="spellEnd"/>
      <w:r w:rsidR="00421847">
        <w:rPr>
          <w:rFonts w:ascii="Verdana" w:hAnsi="Verdana"/>
          <w:sz w:val="20"/>
        </w:rPr>
        <w:t xml:space="preserve"> </w:t>
      </w:r>
      <w:r w:rsidRPr="00132D44">
        <w:rPr>
          <w:rFonts w:ascii="Verdana" w:hAnsi="Verdana"/>
          <w:sz w:val="20"/>
        </w:rPr>
        <w:t>Service.</w:t>
      </w:r>
    </w:p>
    <w:p w14:paraId="16A05B07" w14:textId="4CB5F04B" w:rsidR="00680A76" w:rsidRDefault="00680A76" w:rsidP="00FC6EC7">
      <w:pPr>
        <w:ind w:left="1440"/>
        <w:rPr>
          <w:rFonts w:ascii="Verdana" w:hAnsi="Verdana"/>
          <w:sz w:val="20"/>
        </w:rPr>
        <w:sectPr w:rsidR="00680A76" w:rsidSect="00D23017">
          <w:pgSz w:w="12240" w:h="15840" w:code="1"/>
          <w:pgMar w:top="1440" w:right="1440" w:bottom="1440" w:left="1440" w:header="432" w:footer="432" w:gutter="0"/>
          <w:cols w:space="720"/>
          <w:docGrid w:linePitch="360"/>
        </w:sectPr>
      </w:pPr>
    </w:p>
    <w:p w14:paraId="20D0EA72" w14:textId="1E2D57D6" w:rsidR="00FC6EC7" w:rsidRPr="00611EF5" w:rsidRDefault="00FC6EC7" w:rsidP="00541E82">
      <w:pPr>
        <w:spacing w:after="240"/>
        <w:ind w:left="720"/>
        <w:rPr>
          <w:rFonts w:ascii="Verdana" w:hAnsi="Verdana"/>
          <w:bCs/>
          <w:sz w:val="20"/>
        </w:rPr>
      </w:pPr>
      <w:r w:rsidRPr="00611EF5">
        <w:rPr>
          <w:rFonts w:ascii="Verdana" w:hAnsi="Verdana"/>
          <w:b/>
          <w:sz w:val="20"/>
        </w:rPr>
        <w:t>Business</w:t>
      </w:r>
      <w:r w:rsidR="00421847">
        <w:rPr>
          <w:rFonts w:ascii="Verdana" w:hAnsi="Verdana"/>
          <w:b/>
          <w:sz w:val="20"/>
        </w:rPr>
        <w:t xml:space="preserve"> </w:t>
      </w:r>
      <w:r w:rsidRPr="00611EF5">
        <w:rPr>
          <w:rFonts w:ascii="Verdana" w:hAnsi="Verdana"/>
          <w:b/>
          <w:sz w:val="20"/>
        </w:rPr>
        <w:t>Day</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day</w:t>
      </w:r>
      <w:r w:rsidR="00421847">
        <w:rPr>
          <w:rFonts w:ascii="Verdana" w:hAnsi="Verdana"/>
          <w:sz w:val="20"/>
        </w:rPr>
        <w:t xml:space="preserve"> </w:t>
      </w:r>
      <w:r w:rsidRPr="00611EF5">
        <w:rPr>
          <w:rFonts w:ascii="Verdana" w:hAnsi="Verdana"/>
          <w:sz w:val="20"/>
        </w:rPr>
        <w:t>between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hours</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8am</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5pm</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not</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Saturday,</w:t>
      </w:r>
      <w:r w:rsidR="00421847">
        <w:rPr>
          <w:rFonts w:ascii="Verdana" w:hAnsi="Verdana"/>
          <w:sz w:val="20"/>
        </w:rPr>
        <w:t xml:space="preserve"> </w:t>
      </w:r>
      <w:r w:rsidRPr="00611EF5">
        <w:rPr>
          <w:rFonts w:ascii="Verdana" w:hAnsi="Verdana"/>
          <w:sz w:val="20"/>
        </w:rPr>
        <w:t>Sunday</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public</w:t>
      </w:r>
      <w:r w:rsidR="00421847">
        <w:rPr>
          <w:rFonts w:ascii="Verdana" w:hAnsi="Verdana"/>
          <w:sz w:val="20"/>
        </w:rPr>
        <w:t xml:space="preserve"> </w:t>
      </w:r>
      <w:r w:rsidRPr="00611EF5">
        <w:rPr>
          <w:rFonts w:ascii="Verdana" w:hAnsi="Verdana"/>
          <w:sz w:val="20"/>
        </w:rPr>
        <w:t>holiday</w:t>
      </w:r>
      <w:r w:rsidR="00421847">
        <w:rPr>
          <w:rFonts w:ascii="Verdana" w:hAnsi="Verdana"/>
          <w:sz w:val="20"/>
        </w:rPr>
        <w:t xml:space="preserve"> </w:t>
      </w:r>
      <w:r w:rsidRPr="00611EF5">
        <w:rPr>
          <w:rFonts w:ascii="Verdana" w:hAnsi="Verdana"/>
          <w:sz w:val="20"/>
        </w:rPr>
        <w:t>being</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day</w:t>
      </w:r>
      <w:r w:rsidR="00421847">
        <w:rPr>
          <w:rFonts w:ascii="Verdana" w:hAnsi="Verdana"/>
          <w:sz w:val="20"/>
        </w:rPr>
        <w:t xml:space="preserve"> </w:t>
      </w:r>
      <w:r w:rsidRPr="00611EF5">
        <w:rPr>
          <w:rFonts w:ascii="Verdana" w:hAnsi="Verdana"/>
          <w:sz w:val="20"/>
        </w:rPr>
        <w:t>on</w:t>
      </w:r>
      <w:r w:rsidR="00421847">
        <w:rPr>
          <w:rFonts w:ascii="Verdana" w:hAnsi="Verdana"/>
          <w:sz w:val="20"/>
        </w:rPr>
        <w:t xml:space="preserve"> </w:t>
      </w:r>
      <w:r w:rsidRPr="00611EF5">
        <w:rPr>
          <w:rFonts w:ascii="Verdana" w:hAnsi="Verdana"/>
          <w:sz w:val="20"/>
        </w:rPr>
        <w:t>which</w:t>
      </w:r>
      <w:r w:rsidR="00421847">
        <w:rPr>
          <w:rFonts w:ascii="Verdana" w:hAnsi="Verdana"/>
          <w:sz w:val="20"/>
        </w:rPr>
        <w:t xml:space="preserve"> </w:t>
      </w:r>
      <w:r w:rsidRPr="00611EF5">
        <w:rPr>
          <w:rFonts w:ascii="Verdana" w:hAnsi="Verdana"/>
          <w:sz w:val="20"/>
        </w:rPr>
        <w:t>banks</w:t>
      </w:r>
      <w:r w:rsidR="00421847">
        <w:rPr>
          <w:rFonts w:ascii="Verdana" w:hAnsi="Verdana"/>
          <w:sz w:val="20"/>
        </w:rPr>
        <w:t xml:space="preserve"> </w:t>
      </w:r>
      <w:r w:rsidRPr="00611EF5">
        <w:rPr>
          <w:rFonts w:ascii="Verdana" w:hAnsi="Verdana"/>
          <w:sz w:val="20"/>
        </w:rPr>
        <w:t>are</w:t>
      </w:r>
      <w:r w:rsidR="00421847">
        <w:rPr>
          <w:rFonts w:ascii="Verdana" w:hAnsi="Verdana"/>
          <w:sz w:val="20"/>
        </w:rPr>
        <w:t xml:space="preserve"> </w:t>
      </w:r>
      <w:r w:rsidRPr="00611EF5">
        <w:rPr>
          <w:rFonts w:ascii="Verdana" w:hAnsi="Verdana"/>
          <w:sz w:val="20"/>
        </w:rPr>
        <w:t>open</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general</w:t>
      </w:r>
      <w:r w:rsidR="00421847">
        <w:rPr>
          <w:rFonts w:ascii="Verdana" w:hAnsi="Verdana"/>
          <w:sz w:val="20"/>
        </w:rPr>
        <w:t xml:space="preserve"> </w:t>
      </w:r>
      <w:r w:rsidRPr="00611EF5">
        <w:rPr>
          <w:rFonts w:ascii="Verdana" w:hAnsi="Verdana"/>
          <w:sz w:val="20"/>
        </w:rPr>
        <w:t>banking</w:t>
      </w:r>
      <w:r w:rsidR="00421847">
        <w:rPr>
          <w:rFonts w:ascii="Verdana" w:hAnsi="Verdana"/>
          <w:sz w:val="20"/>
        </w:rPr>
        <w:t xml:space="preserve"> </w:t>
      </w:r>
      <w:r w:rsidRPr="00611EF5">
        <w:rPr>
          <w:rFonts w:ascii="Verdana" w:hAnsi="Verdana"/>
          <w:sz w:val="20"/>
        </w:rPr>
        <w:t>business</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State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Territory</w:t>
      </w:r>
      <w:r w:rsidR="00421847">
        <w:rPr>
          <w:rFonts w:ascii="Verdana" w:hAnsi="Verdana"/>
          <w:sz w:val="20"/>
        </w:rPr>
        <w:t xml:space="preserve"> </w:t>
      </w:r>
      <w:r w:rsidRPr="00611EF5">
        <w:rPr>
          <w:rFonts w:ascii="Verdana" w:hAnsi="Verdana"/>
          <w:sz w:val="20"/>
        </w:rPr>
        <w:t>where</w:t>
      </w:r>
      <w:r w:rsidR="00421847">
        <w:rPr>
          <w:rFonts w:ascii="Verdana" w:hAnsi="Verdana"/>
          <w:sz w:val="20"/>
        </w:rPr>
        <w:t xml:space="preserve"> </w:t>
      </w:r>
      <w:r w:rsidRPr="00611EF5">
        <w:rPr>
          <w:rFonts w:ascii="Verdana" w:hAnsi="Verdana"/>
          <w:sz w:val="20"/>
        </w:rPr>
        <w:t>our</w:t>
      </w:r>
      <w:r w:rsidR="00421847">
        <w:rPr>
          <w:rFonts w:ascii="Verdana" w:hAnsi="Verdana"/>
          <w:sz w:val="20"/>
        </w:rPr>
        <w:t xml:space="preserve"> </w:t>
      </w:r>
      <w:r w:rsidRPr="00611EF5">
        <w:rPr>
          <w:rFonts w:ascii="Verdana" w:hAnsi="Verdana"/>
          <w:sz w:val="20"/>
        </w:rPr>
        <w:t>staff</w:t>
      </w:r>
      <w:r w:rsidR="00421847">
        <w:rPr>
          <w:rFonts w:ascii="Verdana" w:hAnsi="Verdana"/>
          <w:sz w:val="20"/>
        </w:rPr>
        <w:t xml:space="preserve"> </w:t>
      </w:r>
      <w:r w:rsidRPr="00611EF5">
        <w:rPr>
          <w:rFonts w:ascii="Verdana" w:hAnsi="Verdana"/>
          <w:sz w:val="20"/>
        </w:rPr>
        <w:t>are</w:t>
      </w:r>
      <w:r w:rsidR="00421847">
        <w:rPr>
          <w:rFonts w:ascii="Verdana" w:hAnsi="Verdana"/>
          <w:sz w:val="20"/>
        </w:rPr>
        <w:t xml:space="preserve"> </w:t>
      </w:r>
      <w:r w:rsidRPr="00611EF5">
        <w:rPr>
          <w:rFonts w:ascii="Verdana" w:hAnsi="Verdana"/>
          <w:sz w:val="20"/>
        </w:rPr>
        <w:t>located.</w:t>
      </w:r>
    </w:p>
    <w:p w14:paraId="09BED529" w14:textId="4C7F97CB" w:rsidR="00FC6EC7" w:rsidRPr="00611EF5" w:rsidRDefault="00FC6EC7" w:rsidP="00541E82">
      <w:pPr>
        <w:spacing w:after="240"/>
        <w:ind w:left="720"/>
        <w:rPr>
          <w:rFonts w:ascii="Verdana" w:hAnsi="Verdana"/>
          <w:bCs/>
          <w:sz w:val="20"/>
        </w:rPr>
      </w:pPr>
      <w:r w:rsidRPr="00611EF5">
        <w:rPr>
          <w:rFonts w:ascii="Verdana" w:hAnsi="Verdana"/>
          <w:b/>
          <w:sz w:val="20"/>
        </w:rPr>
        <w:t>Competent</w:t>
      </w:r>
      <w:r w:rsidR="00421847">
        <w:rPr>
          <w:rFonts w:ascii="Verdana" w:hAnsi="Verdana"/>
          <w:b/>
          <w:sz w:val="20"/>
        </w:rPr>
        <w:t xml:space="preserve"> </w:t>
      </w:r>
      <w:r w:rsidRPr="00611EF5">
        <w:rPr>
          <w:rFonts w:ascii="Verdana" w:hAnsi="Verdana"/>
          <w:b/>
          <w:sz w:val="20"/>
        </w:rPr>
        <w:t>Body</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court,</w:t>
      </w:r>
      <w:r w:rsidR="00421847">
        <w:rPr>
          <w:rFonts w:ascii="Verdana" w:hAnsi="Verdana"/>
          <w:sz w:val="20"/>
        </w:rPr>
        <w:t xml:space="preserve"> </w:t>
      </w:r>
      <w:r w:rsidRPr="00611EF5">
        <w:rPr>
          <w:rFonts w:ascii="Verdana" w:hAnsi="Verdana"/>
          <w:sz w:val="20"/>
        </w:rPr>
        <w:t>government,</w:t>
      </w:r>
      <w:r w:rsidR="00421847">
        <w:rPr>
          <w:rFonts w:ascii="Verdana" w:hAnsi="Verdana"/>
          <w:sz w:val="20"/>
        </w:rPr>
        <w:t xml:space="preserve"> </w:t>
      </w:r>
      <w:r w:rsidRPr="00611EF5">
        <w:rPr>
          <w:rFonts w:ascii="Verdana" w:hAnsi="Verdana"/>
          <w:sz w:val="20"/>
        </w:rPr>
        <w:t>semi-government</w:t>
      </w:r>
      <w:r w:rsidR="00421847">
        <w:rPr>
          <w:rFonts w:ascii="Verdana" w:hAnsi="Verdana"/>
          <w:sz w:val="20"/>
        </w:rPr>
        <w:t xml:space="preserve"> </w:t>
      </w:r>
      <w:r w:rsidRPr="00611EF5">
        <w:rPr>
          <w:rFonts w:ascii="Verdana" w:hAnsi="Verdana"/>
          <w:sz w:val="20"/>
        </w:rPr>
        <w:t>authority,</w:t>
      </w:r>
      <w:r w:rsidR="00421847">
        <w:rPr>
          <w:rFonts w:ascii="Verdana" w:hAnsi="Verdana"/>
          <w:sz w:val="20"/>
        </w:rPr>
        <w:t xml:space="preserve"> </w:t>
      </w:r>
      <w:r w:rsidRPr="00611EF5">
        <w:rPr>
          <w:rFonts w:ascii="Verdana" w:hAnsi="Verdana"/>
          <w:sz w:val="20"/>
        </w:rPr>
        <w:t>administrative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judicial</w:t>
      </w:r>
      <w:r w:rsidR="00421847">
        <w:rPr>
          <w:rFonts w:ascii="Verdana" w:hAnsi="Verdana"/>
          <w:sz w:val="20"/>
        </w:rPr>
        <w:t xml:space="preserve"> </w:t>
      </w:r>
      <w:r w:rsidRPr="00611EF5">
        <w:rPr>
          <w:rFonts w:ascii="Verdana" w:hAnsi="Verdana"/>
          <w:sz w:val="20"/>
        </w:rPr>
        <w:t>body</w:t>
      </w:r>
      <w:r w:rsidR="00421847">
        <w:rPr>
          <w:rFonts w:ascii="Verdana" w:hAnsi="Verdana"/>
          <w:sz w:val="20"/>
        </w:rPr>
        <w:t xml:space="preserve"> </w:t>
      </w:r>
      <w:r w:rsidRPr="00611EF5">
        <w:rPr>
          <w:rFonts w:ascii="Verdana" w:hAnsi="Verdana"/>
          <w:sz w:val="20"/>
        </w:rPr>
        <w:t>with</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relevant</w:t>
      </w:r>
      <w:r w:rsidR="00421847">
        <w:rPr>
          <w:rFonts w:ascii="Verdana" w:hAnsi="Verdana"/>
          <w:sz w:val="20"/>
        </w:rPr>
        <w:t xml:space="preserve"> </w:t>
      </w:r>
      <w:r w:rsidRPr="00611EF5">
        <w:rPr>
          <w:rFonts w:ascii="Verdana" w:hAnsi="Verdana"/>
          <w:sz w:val="20"/>
        </w:rPr>
        <w:t>jurisdiction.</w:t>
      </w:r>
    </w:p>
    <w:p w14:paraId="79042CC7" w14:textId="58CE575D" w:rsidR="00FC6EC7" w:rsidRPr="00611EF5" w:rsidRDefault="00FC6EC7" w:rsidP="00541E82">
      <w:pPr>
        <w:spacing w:after="240"/>
        <w:ind w:left="720"/>
        <w:rPr>
          <w:rFonts w:ascii="Verdana" w:hAnsi="Verdana"/>
          <w:bCs/>
          <w:sz w:val="20"/>
        </w:rPr>
      </w:pPr>
      <w:r w:rsidRPr="00611EF5">
        <w:rPr>
          <w:rFonts w:ascii="Verdana" w:hAnsi="Verdana"/>
          <w:b/>
          <w:sz w:val="20"/>
        </w:rPr>
        <w:t>Every</w:t>
      </w:r>
      <w:r w:rsidR="00421847">
        <w:rPr>
          <w:rFonts w:ascii="Verdana" w:hAnsi="Verdana"/>
          <w:b/>
          <w:sz w:val="20"/>
        </w:rPr>
        <w:t xml:space="preserve"> </w:t>
      </w:r>
      <w:r w:rsidRPr="00611EF5">
        <w:rPr>
          <w:rFonts w:ascii="Verdana" w:hAnsi="Verdana"/>
          <w:b/>
          <w:sz w:val="20"/>
        </w:rPr>
        <w:t>Day</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24</w:t>
      </w:r>
      <w:r w:rsidR="00421847">
        <w:rPr>
          <w:rFonts w:ascii="Verdana" w:hAnsi="Verdana"/>
          <w:sz w:val="20"/>
        </w:rPr>
        <w:t xml:space="preserve"> </w:t>
      </w:r>
      <w:r w:rsidRPr="00611EF5">
        <w:rPr>
          <w:rFonts w:ascii="Verdana" w:hAnsi="Verdana"/>
          <w:sz w:val="20"/>
        </w:rPr>
        <w:t>hours</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day,</w:t>
      </w:r>
      <w:r w:rsidR="00421847">
        <w:rPr>
          <w:rFonts w:ascii="Verdana" w:hAnsi="Verdana"/>
          <w:sz w:val="20"/>
        </w:rPr>
        <w:t xml:space="preserve"> </w:t>
      </w:r>
      <w:r w:rsidRPr="00611EF5">
        <w:rPr>
          <w:rFonts w:ascii="Verdana" w:hAnsi="Verdana"/>
          <w:sz w:val="20"/>
        </w:rPr>
        <w:t>7</w:t>
      </w:r>
      <w:r w:rsidR="00421847">
        <w:rPr>
          <w:rFonts w:ascii="Verdana" w:hAnsi="Verdana"/>
          <w:sz w:val="20"/>
        </w:rPr>
        <w:t xml:space="preserve"> </w:t>
      </w:r>
      <w:r w:rsidRPr="00611EF5">
        <w:rPr>
          <w:rFonts w:ascii="Verdana" w:hAnsi="Verdana"/>
          <w:sz w:val="20"/>
        </w:rPr>
        <w:t>days</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week,</w:t>
      </w:r>
      <w:r w:rsidR="00421847">
        <w:rPr>
          <w:rFonts w:ascii="Verdana" w:hAnsi="Verdana"/>
          <w:sz w:val="20"/>
        </w:rPr>
        <w:t xml:space="preserve"> </w:t>
      </w:r>
      <w:r w:rsidRPr="00611EF5">
        <w:rPr>
          <w:rFonts w:ascii="Verdana" w:hAnsi="Verdana"/>
          <w:sz w:val="20"/>
        </w:rPr>
        <w:t>365</w:t>
      </w:r>
      <w:r w:rsidR="00421847">
        <w:rPr>
          <w:rFonts w:ascii="Verdana" w:hAnsi="Verdana"/>
          <w:sz w:val="20"/>
        </w:rPr>
        <w:t xml:space="preserve"> </w:t>
      </w:r>
      <w:r w:rsidRPr="00611EF5">
        <w:rPr>
          <w:rFonts w:ascii="Verdana" w:hAnsi="Verdana"/>
          <w:sz w:val="20"/>
        </w:rPr>
        <w:t>days</w:t>
      </w:r>
      <w:r w:rsidR="00421847">
        <w:rPr>
          <w:rFonts w:ascii="Verdana" w:hAnsi="Verdana"/>
          <w:sz w:val="20"/>
        </w:rPr>
        <w:t xml:space="preserve"> </w:t>
      </w:r>
      <w:r w:rsidRPr="00611EF5">
        <w:rPr>
          <w:rFonts w:ascii="Verdana" w:hAnsi="Verdana"/>
          <w:sz w:val="20"/>
        </w:rPr>
        <w:t>per</w:t>
      </w:r>
      <w:r w:rsidR="00421847">
        <w:rPr>
          <w:rFonts w:ascii="Verdana" w:hAnsi="Verdana"/>
          <w:sz w:val="20"/>
        </w:rPr>
        <w:t xml:space="preserve"> </w:t>
      </w:r>
      <w:r w:rsidRPr="00611EF5">
        <w:rPr>
          <w:rFonts w:ascii="Verdana" w:hAnsi="Verdana"/>
          <w:sz w:val="20"/>
        </w:rPr>
        <w:t>year.</w:t>
      </w:r>
    </w:p>
    <w:p w14:paraId="3036D8E9" w14:textId="238614C0" w:rsidR="00FC6EC7" w:rsidRPr="00611EF5" w:rsidRDefault="00FC6EC7" w:rsidP="00541E82">
      <w:pPr>
        <w:spacing w:after="240"/>
        <w:ind w:left="720"/>
        <w:rPr>
          <w:rFonts w:ascii="Verdana" w:hAnsi="Verdana"/>
          <w:bCs/>
          <w:sz w:val="20"/>
        </w:rPr>
      </w:pPr>
      <w:r w:rsidRPr="00611EF5">
        <w:rPr>
          <w:rFonts w:ascii="Verdana" w:hAnsi="Verdana"/>
          <w:b/>
          <w:sz w:val="20"/>
        </w:rPr>
        <w:t>Minimum</w:t>
      </w:r>
      <w:r w:rsidR="00421847">
        <w:rPr>
          <w:rFonts w:ascii="Verdana" w:hAnsi="Verdana"/>
          <w:b/>
          <w:sz w:val="20"/>
        </w:rPr>
        <w:t xml:space="preserve"> </w:t>
      </w:r>
      <w:r w:rsidRPr="00611EF5">
        <w:rPr>
          <w:rFonts w:ascii="Verdana" w:hAnsi="Verdana"/>
          <w:b/>
          <w:sz w:val="20"/>
        </w:rPr>
        <w:t>Term</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minimum</w:t>
      </w:r>
      <w:r w:rsidR="00421847">
        <w:rPr>
          <w:rFonts w:ascii="Verdana" w:hAnsi="Verdana"/>
          <w:sz w:val="20"/>
        </w:rPr>
        <w:t xml:space="preserve"> </w:t>
      </w:r>
      <w:r w:rsidRPr="00611EF5">
        <w:rPr>
          <w:rFonts w:ascii="Verdana" w:hAnsi="Verdana"/>
          <w:sz w:val="20"/>
        </w:rPr>
        <w:t>term</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as</w:t>
      </w:r>
      <w:r w:rsidR="00421847">
        <w:rPr>
          <w:rFonts w:ascii="Verdana" w:hAnsi="Verdana"/>
          <w:sz w:val="20"/>
        </w:rPr>
        <w:t xml:space="preserve"> </w:t>
      </w:r>
      <w:r w:rsidRPr="00611EF5">
        <w:rPr>
          <w:rFonts w:ascii="Verdana" w:hAnsi="Verdana"/>
          <w:sz w:val="20"/>
        </w:rPr>
        <w:t>described</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section</w:t>
      </w:r>
      <w:r w:rsidR="00421847">
        <w:rPr>
          <w:rFonts w:ascii="Verdana" w:hAnsi="Verdana"/>
          <w:sz w:val="20"/>
        </w:rPr>
        <w:t xml:space="preserve"> </w:t>
      </w:r>
      <w:r w:rsidRPr="00611EF5">
        <w:rPr>
          <w:rFonts w:ascii="Verdana" w:hAnsi="Verdana"/>
          <w:bCs/>
          <w:sz w:val="20"/>
        </w:rPr>
        <w:fldChar w:fldCharType="begin"/>
      </w:r>
      <w:r w:rsidRPr="00611EF5">
        <w:rPr>
          <w:rFonts w:ascii="Verdana" w:hAnsi="Verdana"/>
          <w:sz w:val="20"/>
        </w:rPr>
        <w:instrText xml:space="preserve"> REF _Ref452710936 \r \h  \* MERGEFORMAT </w:instrText>
      </w:r>
      <w:r w:rsidRPr="00611EF5">
        <w:rPr>
          <w:rFonts w:ascii="Verdana" w:hAnsi="Verdana"/>
          <w:bCs/>
          <w:sz w:val="20"/>
        </w:rPr>
      </w:r>
      <w:r w:rsidRPr="00611EF5">
        <w:rPr>
          <w:rFonts w:ascii="Verdana" w:hAnsi="Verdana"/>
          <w:bCs/>
          <w:sz w:val="20"/>
        </w:rPr>
        <w:fldChar w:fldCharType="separate"/>
      </w:r>
      <w:r w:rsidRPr="00611EF5">
        <w:rPr>
          <w:rFonts w:ascii="Verdana" w:hAnsi="Verdana"/>
          <w:sz w:val="20"/>
        </w:rPr>
        <w:t>8.1</w:t>
      </w:r>
      <w:r w:rsidRPr="00611EF5">
        <w:rPr>
          <w:rFonts w:ascii="Verdana" w:hAnsi="Verdana"/>
          <w:bCs/>
          <w:sz w:val="20"/>
        </w:rPr>
        <w:fldChar w:fldCharType="end"/>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set</w:t>
      </w:r>
      <w:r w:rsidR="00421847">
        <w:rPr>
          <w:rFonts w:ascii="Verdana" w:hAnsi="Verdana"/>
          <w:sz w:val="20"/>
        </w:rPr>
        <w:t xml:space="preserve"> </w:t>
      </w:r>
      <w:r w:rsidRPr="00611EF5">
        <w:rPr>
          <w:rFonts w:ascii="Verdana" w:hAnsi="Verdana"/>
          <w:sz w:val="20"/>
        </w:rPr>
        <w:t>out</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r w:rsidRPr="00611EF5">
        <w:rPr>
          <w:rFonts w:ascii="Verdana" w:hAnsi="Verdana"/>
          <w:sz w:val="20"/>
        </w:rPr>
        <w:t>Application</w:t>
      </w:r>
      <w:r w:rsidR="00421847">
        <w:rPr>
          <w:rFonts w:ascii="Verdana" w:hAnsi="Verdana"/>
          <w:sz w:val="20"/>
        </w:rPr>
        <w:t xml:space="preserve"> </w:t>
      </w:r>
      <w:r w:rsidRPr="00611EF5">
        <w:rPr>
          <w:rFonts w:ascii="Verdana" w:hAnsi="Verdana"/>
          <w:sz w:val="20"/>
        </w:rPr>
        <w:t>Form</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separate</w:t>
      </w:r>
      <w:r w:rsidR="00421847">
        <w:rPr>
          <w:rFonts w:ascii="Verdana" w:hAnsi="Verdana"/>
          <w:sz w:val="20"/>
        </w:rPr>
        <w:t xml:space="preserve"> </w:t>
      </w:r>
      <w:r w:rsidRPr="00611EF5">
        <w:rPr>
          <w:rFonts w:ascii="Verdana" w:hAnsi="Verdana"/>
          <w:sz w:val="20"/>
        </w:rPr>
        <w:t>agreement</w:t>
      </w:r>
      <w:r w:rsidR="00421847">
        <w:rPr>
          <w:rFonts w:ascii="Verdana" w:hAnsi="Verdana"/>
          <w:sz w:val="20"/>
        </w:rPr>
        <w:t xml:space="preserve"> </w:t>
      </w:r>
      <w:r w:rsidRPr="00611EF5">
        <w:rPr>
          <w:rFonts w:ascii="Verdana" w:hAnsi="Verdana"/>
          <w:sz w:val="20"/>
        </w:rPr>
        <w:t>with</w:t>
      </w:r>
      <w:r w:rsidR="00421847">
        <w:rPr>
          <w:rFonts w:ascii="Verdana" w:hAnsi="Verdana"/>
          <w:sz w:val="20"/>
        </w:rPr>
        <w:t xml:space="preserve"> </w:t>
      </w:r>
      <w:r w:rsidRPr="00611EF5">
        <w:rPr>
          <w:rFonts w:ascii="Verdana" w:hAnsi="Verdana"/>
          <w:sz w:val="20"/>
        </w:rPr>
        <w:t>us.</w:t>
      </w:r>
    </w:p>
    <w:p w14:paraId="432C3DFB" w14:textId="52CBBD81" w:rsidR="00FC6EC7" w:rsidRPr="00611EF5" w:rsidRDefault="00FC6EC7" w:rsidP="00541E82">
      <w:pPr>
        <w:spacing w:after="240"/>
        <w:ind w:left="720"/>
        <w:rPr>
          <w:rFonts w:ascii="Verdana" w:hAnsi="Verdana"/>
          <w:bCs/>
          <w:sz w:val="20"/>
        </w:rPr>
      </w:pPr>
      <w:r w:rsidRPr="00611EF5">
        <w:rPr>
          <w:rFonts w:ascii="Verdana" w:hAnsi="Verdana"/>
          <w:b/>
          <w:sz w:val="20"/>
        </w:rPr>
        <w:t>Personal</w:t>
      </w:r>
      <w:r w:rsidR="00421847">
        <w:rPr>
          <w:rFonts w:ascii="Verdana" w:hAnsi="Verdana"/>
          <w:b/>
          <w:sz w:val="20"/>
        </w:rPr>
        <w:t xml:space="preserve"> </w:t>
      </w:r>
      <w:r w:rsidRPr="00611EF5">
        <w:rPr>
          <w:rFonts w:ascii="Verdana" w:hAnsi="Verdana"/>
          <w:b/>
          <w:sz w:val="20"/>
        </w:rPr>
        <w:t>Information</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an</w:t>
      </w:r>
      <w:r w:rsidR="00421847">
        <w:rPr>
          <w:rFonts w:ascii="Verdana" w:hAnsi="Verdana"/>
          <w:sz w:val="20"/>
        </w:rPr>
        <w:t xml:space="preserve"> </w:t>
      </w:r>
      <w:r w:rsidRPr="00611EF5">
        <w:rPr>
          <w:rFonts w:ascii="Verdana" w:hAnsi="Verdana"/>
          <w:sz w:val="20"/>
        </w:rPr>
        <w:t>opinion</w:t>
      </w:r>
      <w:r w:rsidR="00421847">
        <w:rPr>
          <w:rFonts w:ascii="Verdana" w:hAnsi="Verdana"/>
          <w:sz w:val="20"/>
        </w:rPr>
        <w:t xml:space="preserve"> </w:t>
      </w:r>
      <w:r w:rsidRPr="00611EF5">
        <w:rPr>
          <w:rFonts w:ascii="Verdana" w:hAnsi="Verdana"/>
          <w:sz w:val="20"/>
        </w:rPr>
        <w:t>(including</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an</w:t>
      </w:r>
      <w:r w:rsidR="00421847">
        <w:rPr>
          <w:rFonts w:ascii="Verdana" w:hAnsi="Verdana"/>
          <w:sz w:val="20"/>
        </w:rPr>
        <w:t xml:space="preserve"> </w:t>
      </w:r>
      <w:r w:rsidRPr="00611EF5">
        <w:rPr>
          <w:rFonts w:ascii="Verdana" w:hAnsi="Verdana"/>
          <w:sz w:val="20"/>
        </w:rPr>
        <w:t>opinion</w:t>
      </w:r>
      <w:r w:rsidR="00421847">
        <w:rPr>
          <w:rFonts w:ascii="Verdana" w:hAnsi="Verdana"/>
          <w:sz w:val="20"/>
        </w:rPr>
        <w:t xml:space="preserve"> </w:t>
      </w:r>
      <w:r w:rsidRPr="00611EF5">
        <w:rPr>
          <w:rFonts w:ascii="Verdana" w:hAnsi="Verdana"/>
          <w:sz w:val="20"/>
        </w:rPr>
        <w:t>forming</w:t>
      </w:r>
      <w:r w:rsidR="00421847">
        <w:rPr>
          <w:rFonts w:ascii="Verdana" w:hAnsi="Verdana"/>
          <w:sz w:val="20"/>
        </w:rPr>
        <w:t xml:space="preserve"> </w:t>
      </w:r>
      <w:r w:rsidRPr="00611EF5">
        <w:rPr>
          <w:rFonts w:ascii="Verdana" w:hAnsi="Verdana"/>
          <w:sz w:val="20"/>
        </w:rPr>
        <w:t>part</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database),</w:t>
      </w:r>
      <w:r w:rsidR="00421847">
        <w:rPr>
          <w:rFonts w:ascii="Verdana" w:hAnsi="Verdana"/>
          <w:sz w:val="20"/>
        </w:rPr>
        <w:t xml:space="preserve"> </w:t>
      </w:r>
      <w:r w:rsidRPr="00611EF5">
        <w:rPr>
          <w:rFonts w:ascii="Verdana" w:hAnsi="Verdana"/>
          <w:sz w:val="20"/>
        </w:rPr>
        <w:t>whether</w:t>
      </w:r>
      <w:r w:rsidR="00421847">
        <w:rPr>
          <w:rFonts w:ascii="Verdana" w:hAnsi="Verdana"/>
          <w:sz w:val="20"/>
        </w:rPr>
        <w:t xml:space="preserve"> </w:t>
      </w:r>
      <w:r w:rsidRPr="00611EF5">
        <w:rPr>
          <w:rFonts w:ascii="Verdana" w:hAnsi="Verdana"/>
          <w:sz w:val="20"/>
        </w:rPr>
        <w:t>true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not,</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whether</w:t>
      </w:r>
      <w:r w:rsidR="00421847">
        <w:rPr>
          <w:rFonts w:ascii="Verdana" w:hAnsi="Verdana"/>
          <w:sz w:val="20"/>
        </w:rPr>
        <w:t xml:space="preserve"> </w:t>
      </w:r>
      <w:r w:rsidRPr="00611EF5">
        <w:rPr>
          <w:rFonts w:ascii="Verdana" w:hAnsi="Verdana"/>
          <w:sz w:val="20"/>
        </w:rPr>
        <w:t>recorded</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material</w:t>
      </w:r>
      <w:r w:rsidR="00421847">
        <w:rPr>
          <w:rFonts w:ascii="Verdana" w:hAnsi="Verdana"/>
          <w:sz w:val="20"/>
        </w:rPr>
        <w:t xml:space="preserve"> </w:t>
      </w:r>
      <w:r w:rsidRPr="00611EF5">
        <w:rPr>
          <w:rFonts w:ascii="Verdana" w:hAnsi="Verdana"/>
          <w:sz w:val="20"/>
        </w:rPr>
        <w:t>form</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not,</w:t>
      </w:r>
      <w:r w:rsidR="00421847">
        <w:rPr>
          <w:rFonts w:ascii="Verdana" w:hAnsi="Verdana"/>
          <w:sz w:val="20"/>
        </w:rPr>
        <w:t xml:space="preserve"> </w:t>
      </w:r>
      <w:r w:rsidRPr="00611EF5">
        <w:rPr>
          <w:rFonts w:ascii="Verdana" w:hAnsi="Verdana"/>
          <w:sz w:val="20"/>
        </w:rPr>
        <w:t>about</w:t>
      </w:r>
      <w:r w:rsidR="00421847">
        <w:rPr>
          <w:rFonts w:ascii="Verdana" w:hAnsi="Verdana"/>
          <w:sz w:val="20"/>
        </w:rPr>
        <w:t xml:space="preserve"> </w:t>
      </w:r>
      <w:r w:rsidRPr="00611EF5">
        <w:rPr>
          <w:rFonts w:ascii="Verdana" w:hAnsi="Verdana"/>
          <w:sz w:val="20"/>
        </w:rPr>
        <w:t>an</w:t>
      </w:r>
      <w:r w:rsidR="00421847">
        <w:rPr>
          <w:rFonts w:ascii="Verdana" w:hAnsi="Verdana"/>
          <w:sz w:val="20"/>
        </w:rPr>
        <w:t xml:space="preserve"> </w:t>
      </w:r>
      <w:r w:rsidRPr="00611EF5">
        <w:rPr>
          <w:rFonts w:ascii="Verdana" w:hAnsi="Verdana"/>
          <w:sz w:val="20"/>
        </w:rPr>
        <w:t>individual</w:t>
      </w:r>
      <w:r w:rsidR="00421847">
        <w:rPr>
          <w:rFonts w:ascii="Verdana" w:hAnsi="Verdana"/>
          <w:sz w:val="20"/>
        </w:rPr>
        <w:t xml:space="preserve"> </w:t>
      </w:r>
      <w:r w:rsidRPr="00611EF5">
        <w:rPr>
          <w:rFonts w:ascii="Verdana" w:hAnsi="Verdana"/>
          <w:sz w:val="20"/>
        </w:rPr>
        <w:t>whose</w:t>
      </w:r>
      <w:r w:rsidR="00421847">
        <w:rPr>
          <w:rFonts w:ascii="Verdana" w:hAnsi="Verdana"/>
          <w:sz w:val="20"/>
        </w:rPr>
        <w:t xml:space="preserve"> </w:t>
      </w:r>
      <w:r w:rsidRPr="00611EF5">
        <w:rPr>
          <w:rFonts w:ascii="Verdana" w:hAnsi="Verdana"/>
          <w:sz w:val="20"/>
        </w:rPr>
        <w:t>identity</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apparent,</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can</w:t>
      </w:r>
      <w:r w:rsidR="00421847">
        <w:rPr>
          <w:rFonts w:ascii="Verdana" w:hAnsi="Verdana"/>
          <w:sz w:val="20"/>
        </w:rPr>
        <w:t xml:space="preserve"> </w:t>
      </w:r>
      <w:r w:rsidRPr="00611EF5">
        <w:rPr>
          <w:rFonts w:ascii="Verdana" w:hAnsi="Verdana"/>
          <w:sz w:val="20"/>
        </w:rPr>
        <w:t>reasonably</w:t>
      </w:r>
      <w:r w:rsidR="00421847">
        <w:rPr>
          <w:rFonts w:ascii="Verdana" w:hAnsi="Verdana"/>
          <w:sz w:val="20"/>
        </w:rPr>
        <w:t xml:space="preserve"> </w:t>
      </w:r>
      <w:r w:rsidRPr="00611EF5">
        <w:rPr>
          <w:rFonts w:ascii="Verdana" w:hAnsi="Verdana"/>
          <w:sz w:val="20"/>
        </w:rPr>
        <w:t>be</w:t>
      </w:r>
      <w:r w:rsidR="00421847">
        <w:rPr>
          <w:rFonts w:ascii="Verdana" w:hAnsi="Verdana"/>
          <w:sz w:val="20"/>
        </w:rPr>
        <w:t xml:space="preserve"> </w:t>
      </w:r>
      <w:r w:rsidRPr="00611EF5">
        <w:rPr>
          <w:rFonts w:ascii="Verdana" w:hAnsi="Verdana"/>
          <w:sz w:val="20"/>
        </w:rPr>
        <w:t>ascertained,</w:t>
      </w:r>
      <w:r w:rsidR="00421847">
        <w:rPr>
          <w:rFonts w:ascii="Verdana" w:hAnsi="Verdana"/>
          <w:sz w:val="20"/>
        </w:rPr>
        <w:t xml:space="preserve"> </w:t>
      </w:r>
      <w:r w:rsidRPr="00611EF5">
        <w:rPr>
          <w:rFonts w:ascii="Verdana" w:hAnsi="Verdana"/>
          <w:sz w:val="20"/>
        </w:rPr>
        <w:t>from</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opinion,</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about</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affairs</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personal</w:t>
      </w:r>
      <w:r w:rsidR="00421847">
        <w:rPr>
          <w:rFonts w:ascii="Verdana" w:hAnsi="Verdana"/>
          <w:sz w:val="20"/>
        </w:rPr>
        <w:t xml:space="preserve"> </w:t>
      </w:r>
      <w:r w:rsidRPr="00611EF5">
        <w:rPr>
          <w:rFonts w:ascii="Verdana" w:hAnsi="Verdana"/>
          <w:sz w:val="20"/>
        </w:rPr>
        <w:t>particulars</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person,</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which</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received</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learnt</w:t>
      </w:r>
      <w:r w:rsidR="00421847">
        <w:rPr>
          <w:rFonts w:ascii="Verdana" w:hAnsi="Verdana"/>
          <w:sz w:val="20"/>
        </w:rPr>
        <w:t xml:space="preserve"> </w:t>
      </w:r>
      <w:r w:rsidRPr="00611EF5">
        <w:rPr>
          <w:rFonts w:ascii="Verdana" w:hAnsi="Verdana"/>
          <w:sz w:val="20"/>
        </w:rPr>
        <w:t>by</w:t>
      </w:r>
      <w:r w:rsidR="00421847">
        <w:rPr>
          <w:rFonts w:ascii="Verdana" w:hAnsi="Verdana"/>
          <w:sz w:val="20"/>
        </w:rPr>
        <w:t xml:space="preserve"> </w:t>
      </w:r>
      <w:r w:rsidRPr="00611EF5">
        <w:rPr>
          <w:rFonts w:ascii="Verdana" w:hAnsi="Verdana"/>
          <w:sz w:val="20"/>
        </w:rPr>
        <w:t>us</w:t>
      </w:r>
      <w:r w:rsidR="00421847">
        <w:rPr>
          <w:rFonts w:ascii="Verdana" w:hAnsi="Verdana"/>
          <w:sz w:val="20"/>
        </w:rPr>
        <w:t xml:space="preserve"> </w:t>
      </w:r>
      <w:r w:rsidRPr="00611EF5">
        <w:rPr>
          <w:rFonts w:ascii="Verdana" w:hAnsi="Verdana"/>
          <w:sz w:val="20"/>
        </w:rPr>
        <w:t>from</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source</w:t>
      </w:r>
      <w:r w:rsidR="00421847">
        <w:rPr>
          <w:rFonts w:ascii="Verdana" w:hAnsi="Verdana"/>
          <w:sz w:val="20"/>
        </w:rPr>
        <w:t xml:space="preserve"> </w:t>
      </w:r>
      <w:r w:rsidRPr="00611EF5">
        <w:rPr>
          <w:rFonts w:ascii="Verdana" w:hAnsi="Verdana"/>
          <w:sz w:val="20"/>
        </w:rPr>
        <w:t>as</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consequence</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performance</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its</w:t>
      </w:r>
      <w:r w:rsidR="00421847">
        <w:rPr>
          <w:rFonts w:ascii="Verdana" w:hAnsi="Verdana"/>
          <w:sz w:val="20"/>
        </w:rPr>
        <w:t xml:space="preserve"> </w:t>
      </w:r>
      <w:r w:rsidRPr="00611EF5">
        <w:rPr>
          <w:rFonts w:ascii="Verdana" w:hAnsi="Verdana"/>
          <w:sz w:val="20"/>
        </w:rPr>
        <w:t>rights</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obligations</w:t>
      </w:r>
      <w:r w:rsidR="00421847">
        <w:rPr>
          <w:rFonts w:ascii="Verdana" w:hAnsi="Verdana"/>
          <w:sz w:val="20"/>
        </w:rPr>
        <w:t xml:space="preserve"> </w:t>
      </w:r>
      <w:r w:rsidRPr="00611EF5">
        <w:rPr>
          <w:rFonts w:ascii="Verdana" w:hAnsi="Verdana"/>
          <w:sz w:val="20"/>
        </w:rPr>
        <w:t>under</w:t>
      </w:r>
      <w:r w:rsidR="00421847">
        <w:rPr>
          <w:rFonts w:ascii="Verdana" w:hAnsi="Verdana"/>
          <w:sz w:val="20"/>
        </w:rPr>
        <w:t xml:space="preserve"> </w:t>
      </w:r>
      <w:r w:rsidRPr="00611EF5">
        <w:rPr>
          <w:rFonts w:ascii="Verdana" w:hAnsi="Verdana"/>
          <w:sz w:val="20"/>
        </w:rPr>
        <w:t>this</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Contact</w:t>
      </w:r>
      <w:r w:rsidR="00421847">
        <w:rPr>
          <w:rFonts w:ascii="Verdana" w:hAnsi="Verdana"/>
          <w:sz w:val="20"/>
        </w:rPr>
        <w:t xml:space="preserve"> </w:t>
      </w:r>
      <w:r w:rsidRPr="00611EF5">
        <w:rPr>
          <w:rFonts w:ascii="Verdana" w:hAnsi="Verdana"/>
          <w:sz w:val="20"/>
        </w:rPr>
        <w:t>Centre</w:t>
      </w:r>
      <w:r w:rsidR="00421847">
        <w:rPr>
          <w:rFonts w:ascii="Verdana" w:hAnsi="Verdana"/>
          <w:sz w:val="20"/>
        </w:rPr>
        <w:t xml:space="preserve"> </w:t>
      </w:r>
      <w:r w:rsidRPr="00611EF5">
        <w:rPr>
          <w:rFonts w:ascii="Verdana" w:hAnsi="Verdana"/>
          <w:sz w:val="20"/>
        </w:rPr>
        <w:t>-</w:t>
      </w:r>
      <w:r w:rsidR="00421847">
        <w:rPr>
          <w:rFonts w:ascii="Verdana" w:hAnsi="Verdana"/>
          <w:sz w:val="20"/>
        </w:rPr>
        <w:t xml:space="preserve"> </w:t>
      </w:r>
      <w:r w:rsidRPr="00611EF5">
        <w:rPr>
          <w:rFonts w:ascii="Verdana" w:hAnsi="Verdana"/>
          <w:sz w:val="20"/>
        </w:rPr>
        <w:t>Genesys</w:t>
      </w:r>
      <w:r w:rsidR="00421847">
        <w:rPr>
          <w:rFonts w:ascii="Verdana" w:hAnsi="Verdana"/>
          <w:sz w:val="20"/>
        </w:rPr>
        <w:t xml:space="preserve"> </w:t>
      </w:r>
      <w:r w:rsidRPr="00611EF5">
        <w:rPr>
          <w:rFonts w:ascii="Verdana" w:hAnsi="Verdana"/>
          <w:sz w:val="20"/>
        </w:rPr>
        <w:t>Powered</w:t>
      </w:r>
      <w:r w:rsidR="00421847">
        <w:rPr>
          <w:rFonts w:ascii="Verdana" w:hAnsi="Verdana"/>
          <w:sz w:val="20"/>
        </w:rPr>
        <w:t xml:space="preserve"> </w:t>
      </w:r>
      <w:r w:rsidRPr="00611EF5">
        <w:rPr>
          <w:rFonts w:ascii="Verdana" w:hAnsi="Verdana"/>
          <w:sz w:val="20"/>
        </w:rPr>
        <w:t>section</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Our</w:t>
      </w:r>
      <w:r w:rsidR="00421847">
        <w:rPr>
          <w:rFonts w:ascii="Verdana" w:hAnsi="Verdana"/>
          <w:sz w:val="20"/>
        </w:rPr>
        <w:t xml:space="preserve"> </w:t>
      </w:r>
      <w:r w:rsidRPr="00611EF5">
        <w:rPr>
          <w:rFonts w:ascii="Verdana" w:hAnsi="Verdana"/>
          <w:sz w:val="20"/>
        </w:rPr>
        <w:t>Customer</w:t>
      </w:r>
      <w:r w:rsidR="00421847">
        <w:rPr>
          <w:rFonts w:ascii="Verdana" w:hAnsi="Verdana"/>
          <w:sz w:val="20"/>
        </w:rPr>
        <w:t xml:space="preserve"> </w:t>
      </w:r>
      <w:r w:rsidRPr="00611EF5">
        <w:rPr>
          <w:rFonts w:ascii="Verdana" w:hAnsi="Verdana"/>
          <w:sz w:val="20"/>
        </w:rPr>
        <w:t>Terms.</w:t>
      </w:r>
    </w:p>
    <w:p w14:paraId="1352B023" w14:textId="0069CC12" w:rsidR="00FC6EC7" w:rsidRPr="00611EF5" w:rsidRDefault="00FC6EC7" w:rsidP="00541E82">
      <w:pPr>
        <w:spacing w:after="240"/>
        <w:ind w:left="720"/>
        <w:rPr>
          <w:rFonts w:ascii="Verdana" w:hAnsi="Verdana"/>
          <w:sz w:val="20"/>
        </w:rPr>
      </w:pPr>
      <w:r w:rsidRPr="00611EF5">
        <w:rPr>
          <w:rFonts w:ascii="Verdana" w:hAnsi="Verdana"/>
          <w:b/>
          <w:sz w:val="20"/>
        </w:rPr>
        <w:t>Recording</w:t>
      </w:r>
      <w:r w:rsidR="00421847">
        <w:rPr>
          <w:rFonts w:ascii="Verdana" w:hAnsi="Verdana"/>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recorded</w:t>
      </w:r>
      <w:r w:rsidR="00421847">
        <w:rPr>
          <w:rFonts w:ascii="Verdana" w:hAnsi="Verdana"/>
          <w:sz w:val="20"/>
        </w:rPr>
        <w:t xml:space="preserve"> </w:t>
      </w:r>
      <w:r w:rsidRPr="00611EF5">
        <w:rPr>
          <w:rFonts w:ascii="Verdana" w:hAnsi="Verdana"/>
          <w:sz w:val="20"/>
        </w:rPr>
        <w:t>inbound</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outbound</w:t>
      </w:r>
      <w:r w:rsidR="00421847">
        <w:rPr>
          <w:rFonts w:ascii="Verdana" w:hAnsi="Verdana"/>
          <w:sz w:val="20"/>
        </w:rPr>
        <w:t xml:space="preserve"> </w:t>
      </w:r>
      <w:r w:rsidRPr="00611EF5">
        <w:rPr>
          <w:rFonts w:ascii="Verdana" w:hAnsi="Verdana"/>
          <w:sz w:val="20"/>
        </w:rPr>
        <w:t>VOIP</w:t>
      </w:r>
      <w:r w:rsidR="00421847">
        <w:rPr>
          <w:rFonts w:ascii="Verdana" w:hAnsi="Verdana"/>
          <w:sz w:val="20"/>
        </w:rPr>
        <w:t xml:space="preserve"> </w:t>
      </w:r>
      <w:r w:rsidRPr="00611EF5">
        <w:rPr>
          <w:rFonts w:ascii="Verdana" w:hAnsi="Verdana"/>
          <w:sz w:val="20"/>
        </w:rPr>
        <w:t>transmission,</w:t>
      </w:r>
      <w:r w:rsidR="00421847">
        <w:rPr>
          <w:rFonts w:ascii="Verdana" w:hAnsi="Verdana"/>
          <w:sz w:val="20"/>
        </w:rPr>
        <w:t xml:space="preserve"> </w:t>
      </w:r>
      <w:r w:rsidRPr="00611EF5">
        <w:rPr>
          <w:rFonts w:ascii="Verdana" w:hAnsi="Verdana"/>
          <w:sz w:val="20"/>
        </w:rPr>
        <w:t>performed</w:t>
      </w:r>
      <w:r w:rsidR="00421847">
        <w:rPr>
          <w:rFonts w:ascii="Verdana" w:hAnsi="Verdana"/>
          <w:sz w:val="20"/>
        </w:rPr>
        <w:t xml:space="preserve"> </w:t>
      </w:r>
      <w:r w:rsidRPr="00611EF5">
        <w:rPr>
          <w:rFonts w:ascii="Verdana" w:hAnsi="Verdana"/>
          <w:sz w:val="20"/>
        </w:rPr>
        <w:t>you,</w:t>
      </w:r>
      <w:r w:rsidR="00421847">
        <w:rPr>
          <w:rFonts w:ascii="Verdana" w:hAnsi="Verdana"/>
          <w:sz w:val="20"/>
        </w:rPr>
        <w:t xml:space="preserve"> </w:t>
      </w:r>
      <w:r w:rsidRPr="00611EF5">
        <w:rPr>
          <w:rFonts w:ascii="Verdana" w:hAnsi="Verdana"/>
          <w:sz w:val="20"/>
        </w:rPr>
        <w:t>via</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p>
    <w:p w14:paraId="663BDC0B" w14:textId="3A1EEAD1" w:rsidR="00FC6EC7" w:rsidRPr="00611EF5" w:rsidRDefault="00FC6EC7" w:rsidP="00541E82">
      <w:pPr>
        <w:spacing w:after="240"/>
        <w:ind w:left="720"/>
        <w:rPr>
          <w:rFonts w:ascii="Verdana" w:hAnsi="Verdana"/>
          <w:sz w:val="20"/>
        </w:rPr>
      </w:pPr>
      <w:r w:rsidRPr="00611EF5">
        <w:rPr>
          <w:rFonts w:ascii="Verdana" w:hAnsi="Verdana"/>
          <w:b/>
          <w:sz w:val="20"/>
        </w:rPr>
        <w:t>Re-start</w:t>
      </w:r>
      <w:r w:rsidR="00421847">
        <w:rPr>
          <w:rFonts w:ascii="Verdana" w:hAnsi="Verdana"/>
          <w:b/>
          <w:sz w:val="20"/>
        </w:rPr>
        <w:t xml:space="preserve"> </w:t>
      </w:r>
      <w:r w:rsidRPr="00611EF5">
        <w:rPr>
          <w:rFonts w:ascii="Verdana" w:hAnsi="Verdana"/>
          <w:b/>
          <w:sz w:val="20"/>
        </w:rPr>
        <w:t>Fees</w:t>
      </w:r>
      <w:r w:rsidR="00421847">
        <w:rPr>
          <w:rFonts w:ascii="Verdana" w:hAnsi="Verdana"/>
          <w:sz w:val="20"/>
        </w:rPr>
        <w:t xml:space="preserve"> </w:t>
      </w:r>
      <w:r w:rsidRPr="00611EF5">
        <w:rPr>
          <w:rFonts w:ascii="Verdana" w:hAnsi="Verdana"/>
          <w:sz w:val="20"/>
        </w:rPr>
        <w:t>are:</w:t>
      </w:r>
    </w:p>
    <w:p w14:paraId="21758E14" w14:textId="3EC7525E" w:rsidR="00FC6EC7" w:rsidRPr="00611EF5" w:rsidRDefault="00FC6EC7" w:rsidP="00541E82">
      <w:pPr>
        <w:spacing w:after="240"/>
        <w:ind w:left="720"/>
        <w:rPr>
          <w:rFonts w:ascii="Verdana" w:hAnsi="Verdana"/>
          <w:sz w:val="20"/>
        </w:rPr>
      </w:pPr>
      <w:r w:rsidRPr="00611EF5">
        <w:rPr>
          <w:rFonts w:ascii="Verdana" w:hAnsi="Verdana"/>
          <w:sz w:val="20"/>
        </w:rPr>
        <w:t>For</w:t>
      </w:r>
      <w:r w:rsidR="00421847">
        <w:rPr>
          <w:rFonts w:ascii="Verdana" w:hAnsi="Verdana"/>
          <w:sz w:val="20"/>
        </w:rPr>
        <w:t xml:space="preserve"> </w:t>
      </w:r>
      <w:r w:rsidRPr="00611EF5">
        <w:rPr>
          <w:rFonts w:ascii="Verdana" w:hAnsi="Verdana"/>
          <w:sz w:val="20"/>
        </w:rPr>
        <w:t>Premier</w:t>
      </w:r>
      <w:r w:rsidR="00421847">
        <w:rPr>
          <w:rFonts w:ascii="Verdana" w:hAnsi="Verdana"/>
          <w:sz w:val="20"/>
        </w:rPr>
        <w:t xml:space="preserve"> </w:t>
      </w:r>
      <w:r w:rsidRPr="00611EF5">
        <w:rPr>
          <w:rFonts w:ascii="Verdana" w:hAnsi="Verdana"/>
          <w:sz w:val="20"/>
        </w:rPr>
        <w:t>Edition</w:t>
      </w:r>
      <w:r w:rsidR="00421847">
        <w:rPr>
          <w:rFonts w:ascii="Verdana" w:hAnsi="Verdana"/>
          <w:sz w:val="20"/>
        </w:rPr>
        <w:t xml:space="preserve"> </w:t>
      </w:r>
      <w:r w:rsidRPr="00611EF5">
        <w:rPr>
          <w:rFonts w:ascii="Verdana" w:hAnsi="Verdana"/>
          <w:sz w:val="20"/>
        </w:rPr>
        <w:t>–</w:t>
      </w:r>
      <w:r w:rsidR="00421847">
        <w:rPr>
          <w:rFonts w:ascii="Verdana" w:hAnsi="Verdana"/>
          <w:sz w:val="20"/>
        </w:rPr>
        <w:t xml:space="preserve"> </w:t>
      </w:r>
      <w:r w:rsidRPr="00611EF5">
        <w:rPr>
          <w:rFonts w:ascii="Verdana" w:hAnsi="Verdana"/>
          <w:sz w:val="20"/>
        </w:rPr>
        <w:t>$1,250</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first</w:t>
      </w:r>
      <w:r w:rsidR="00421847">
        <w:rPr>
          <w:rFonts w:ascii="Verdana" w:hAnsi="Verdana"/>
          <w:sz w:val="20"/>
        </w:rPr>
        <w:t xml:space="preserve"> </w:t>
      </w:r>
      <w:r w:rsidRPr="00611EF5">
        <w:rPr>
          <w:rFonts w:ascii="Verdana" w:hAnsi="Verdana"/>
          <w:sz w:val="20"/>
        </w:rPr>
        <w:t>occurrence,</w:t>
      </w:r>
      <w:r w:rsidR="00421847">
        <w:rPr>
          <w:rFonts w:ascii="Verdana" w:hAnsi="Verdana"/>
          <w:sz w:val="20"/>
        </w:rPr>
        <w:t xml:space="preserve"> </w:t>
      </w:r>
      <w:r w:rsidRPr="00611EF5">
        <w:rPr>
          <w:rFonts w:ascii="Verdana" w:hAnsi="Verdana"/>
          <w:sz w:val="20"/>
        </w:rPr>
        <w:t>doubled</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subsequent</w:t>
      </w:r>
      <w:r w:rsidR="00421847">
        <w:rPr>
          <w:rFonts w:ascii="Verdana" w:hAnsi="Verdana"/>
          <w:sz w:val="20"/>
        </w:rPr>
        <w:t xml:space="preserve"> </w:t>
      </w:r>
      <w:r w:rsidRPr="00611EF5">
        <w:rPr>
          <w:rFonts w:ascii="Verdana" w:hAnsi="Verdana"/>
          <w:sz w:val="20"/>
        </w:rPr>
        <w:t>occurrences</w:t>
      </w:r>
      <w:r w:rsidR="00421847">
        <w:rPr>
          <w:rFonts w:ascii="Verdana" w:hAnsi="Verdana"/>
          <w:sz w:val="20"/>
        </w:rPr>
        <w:t xml:space="preserve"> </w:t>
      </w:r>
      <w:r w:rsidRPr="00611EF5">
        <w:rPr>
          <w:rFonts w:ascii="Verdana" w:hAnsi="Verdana"/>
          <w:sz w:val="20"/>
        </w:rPr>
        <w:t>during</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proofErr w:type="gramStart"/>
      <w:r w:rsidRPr="00611EF5">
        <w:rPr>
          <w:rFonts w:ascii="Verdana" w:hAnsi="Verdana"/>
          <w:sz w:val="20"/>
        </w:rPr>
        <w:t>15</w:t>
      </w:r>
      <w:r w:rsidR="00421847">
        <w:rPr>
          <w:rFonts w:ascii="Verdana" w:hAnsi="Verdana"/>
          <w:sz w:val="20"/>
        </w:rPr>
        <w:t xml:space="preserve"> </w:t>
      </w:r>
      <w:r w:rsidRPr="00611EF5">
        <w:rPr>
          <w:rFonts w:ascii="Verdana" w:hAnsi="Verdana"/>
          <w:sz w:val="20"/>
        </w:rPr>
        <w:t>month</w:t>
      </w:r>
      <w:proofErr w:type="gramEnd"/>
      <w:r w:rsidR="00421847">
        <w:rPr>
          <w:rFonts w:ascii="Verdana" w:hAnsi="Verdana"/>
          <w:sz w:val="20"/>
        </w:rPr>
        <w:t xml:space="preserve"> </w:t>
      </w:r>
      <w:r w:rsidRPr="00611EF5">
        <w:rPr>
          <w:rFonts w:ascii="Verdana" w:hAnsi="Verdana"/>
          <w:sz w:val="20"/>
        </w:rPr>
        <w:t>rolling</w:t>
      </w:r>
      <w:r w:rsidR="00421847">
        <w:rPr>
          <w:rFonts w:ascii="Verdana" w:hAnsi="Verdana"/>
          <w:sz w:val="20"/>
        </w:rPr>
        <w:t xml:space="preserve"> </w:t>
      </w:r>
      <w:r w:rsidRPr="00611EF5">
        <w:rPr>
          <w:rFonts w:ascii="Verdana" w:hAnsi="Verdana"/>
          <w:sz w:val="20"/>
        </w:rPr>
        <w:t>window.</w:t>
      </w:r>
    </w:p>
    <w:p w14:paraId="35D86750" w14:textId="0B6E8571" w:rsidR="00FC6EC7" w:rsidRPr="00611EF5" w:rsidRDefault="00FC6EC7" w:rsidP="00541E82">
      <w:pPr>
        <w:spacing w:after="240"/>
        <w:ind w:left="720"/>
        <w:rPr>
          <w:rFonts w:ascii="Verdana" w:hAnsi="Verdana"/>
          <w:sz w:val="20"/>
        </w:rPr>
      </w:pPr>
      <w:r w:rsidRPr="00611EF5">
        <w:rPr>
          <w:rFonts w:ascii="Verdana" w:hAnsi="Verdana"/>
          <w:sz w:val="20"/>
        </w:rPr>
        <w:t>For</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(previously</w:t>
      </w:r>
      <w:r w:rsidR="00421847">
        <w:rPr>
          <w:rFonts w:ascii="Verdana" w:hAnsi="Verdana"/>
          <w:sz w:val="20"/>
        </w:rPr>
        <w:t xml:space="preserve"> </w:t>
      </w:r>
      <w:r w:rsidRPr="00611EF5">
        <w:rPr>
          <w:rFonts w:ascii="Verdana" w:hAnsi="Verdana"/>
          <w:sz w:val="20"/>
        </w:rPr>
        <w:t>titled</w:t>
      </w:r>
      <w:r w:rsidR="00421847">
        <w:rPr>
          <w:rFonts w:ascii="Verdana" w:hAnsi="Verdana"/>
          <w:sz w:val="20"/>
        </w:rPr>
        <w:t xml:space="preserve"> </w:t>
      </w:r>
      <w:r w:rsidRPr="00611EF5">
        <w:rPr>
          <w:rFonts w:ascii="Verdana" w:hAnsi="Verdana"/>
          <w:sz w:val="20"/>
        </w:rPr>
        <w:t>“Business</w:t>
      </w:r>
      <w:r w:rsidR="00421847">
        <w:rPr>
          <w:rFonts w:ascii="Verdana" w:hAnsi="Verdana"/>
          <w:sz w:val="20"/>
        </w:rPr>
        <w:t xml:space="preserve"> </w:t>
      </w:r>
      <w:r w:rsidRPr="00611EF5">
        <w:rPr>
          <w:rFonts w:ascii="Verdana" w:hAnsi="Verdana"/>
          <w:sz w:val="20"/>
        </w:rPr>
        <w:t>Edition”)</w:t>
      </w:r>
      <w:r w:rsidR="00421847">
        <w:rPr>
          <w:rFonts w:ascii="Verdana" w:hAnsi="Verdana"/>
          <w:sz w:val="20"/>
        </w:rPr>
        <w:t xml:space="preserve"> </w:t>
      </w:r>
      <w:r w:rsidRPr="00611EF5">
        <w:rPr>
          <w:rFonts w:ascii="Verdana" w:hAnsi="Verdana"/>
          <w:sz w:val="20"/>
        </w:rPr>
        <w:t>–</w:t>
      </w:r>
      <w:r w:rsidR="00421847">
        <w:rPr>
          <w:rFonts w:ascii="Verdana" w:hAnsi="Verdana"/>
          <w:sz w:val="20"/>
        </w:rPr>
        <w:t xml:space="preserve"> </w:t>
      </w:r>
      <w:r w:rsidRPr="00611EF5">
        <w:rPr>
          <w:rFonts w:ascii="Verdana" w:hAnsi="Verdana"/>
          <w:sz w:val="20"/>
        </w:rPr>
        <w:t>$6,500</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first</w:t>
      </w:r>
      <w:r w:rsidR="00421847">
        <w:rPr>
          <w:rFonts w:ascii="Verdana" w:hAnsi="Verdana"/>
          <w:sz w:val="20"/>
        </w:rPr>
        <w:t xml:space="preserve"> </w:t>
      </w:r>
      <w:r w:rsidRPr="00611EF5">
        <w:rPr>
          <w:rFonts w:ascii="Verdana" w:hAnsi="Verdana"/>
          <w:sz w:val="20"/>
        </w:rPr>
        <w:t>occurrence,</w:t>
      </w:r>
      <w:r w:rsidR="00421847">
        <w:rPr>
          <w:rFonts w:ascii="Verdana" w:hAnsi="Verdana"/>
          <w:sz w:val="20"/>
        </w:rPr>
        <w:t xml:space="preserve"> </w:t>
      </w:r>
      <w:r w:rsidRPr="00611EF5">
        <w:rPr>
          <w:rFonts w:ascii="Verdana" w:hAnsi="Verdana"/>
          <w:sz w:val="20"/>
        </w:rPr>
        <w:t>doubled</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subsequent</w:t>
      </w:r>
      <w:r w:rsidR="00421847">
        <w:rPr>
          <w:rFonts w:ascii="Verdana" w:hAnsi="Verdana"/>
          <w:sz w:val="20"/>
        </w:rPr>
        <w:t xml:space="preserve"> </w:t>
      </w:r>
      <w:r w:rsidRPr="00611EF5">
        <w:rPr>
          <w:rFonts w:ascii="Verdana" w:hAnsi="Verdana"/>
          <w:sz w:val="20"/>
        </w:rPr>
        <w:t>occurrences</w:t>
      </w:r>
      <w:r w:rsidR="00421847">
        <w:rPr>
          <w:rFonts w:ascii="Verdana" w:hAnsi="Verdana"/>
          <w:sz w:val="20"/>
        </w:rPr>
        <w:t xml:space="preserve"> </w:t>
      </w:r>
      <w:r w:rsidRPr="00611EF5">
        <w:rPr>
          <w:rFonts w:ascii="Verdana" w:hAnsi="Verdana"/>
          <w:sz w:val="20"/>
        </w:rPr>
        <w:t>during</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proofErr w:type="gramStart"/>
      <w:r w:rsidRPr="00611EF5">
        <w:rPr>
          <w:rFonts w:ascii="Verdana" w:hAnsi="Verdana"/>
          <w:sz w:val="20"/>
        </w:rPr>
        <w:t>15</w:t>
      </w:r>
      <w:r w:rsidR="00421847">
        <w:rPr>
          <w:rFonts w:ascii="Verdana" w:hAnsi="Verdana"/>
          <w:sz w:val="20"/>
        </w:rPr>
        <w:t xml:space="preserve"> </w:t>
      </w:r>
      <w:r w:rsidRPr="00611EF5">
        <w:rPr>
          <w:rFonts w:ascii="Verdana" w:hAnsi="Verdana"/>
          <w:sz w:val="20"/>
        </w:rPr>
        <w:t>month</w:t>
      </w:r>
      <w:proofErr w:type="gramEnd"/>
      <w:r w:rsidR="00421847">
        <w:rPr>
          <w:rFonts w:ascii="Verdana" w:hAnsi="Verdana"/>
          <w:sz w:val="20"/>
        </w:rPr>
        <w:t xml:space="preserve"> </w:t>
      </w:r>
      <w:r w:rsidRPr="00611EF5">
        <w:rPr>
          <w:rFonts w:ascii="Verdana" w:hAnsi="Verdana"/>
          <w:sz w:val="20"/>
        </w:rPr>
        <w:t>rolling</w:t>
      </w:r>
      <w:r w:rsidR="00421847">
        <w:rPr>
          <w:rFonts w:ascii="Verdana" w:hAnsi="Verdana"/>
          <w:sz w:val="20"/>
        </w:rPr>
        <w:t xml:space="preserve"> </w:t>
      </w:r>
      <w:r w:rsidRPr="00611EF5">
        <w:rPr>
          <w:rFonts w:ascii="Verdana" w:hAnsi="Verdana"/>
          <w:sz w:val="20"/>
        </w:rPr>
        <w:t>window.</w:t>
      </w:r>
    </w:p>
    <w:p w14:paraId="4A003DEE" w14:textId="75946AD2" w:rsidR="00FC6EC7" w:rsidRPr="00611EF5" w:rsidRDefault="00FC6EC7" w:rsidP="00541E82">
      <w:pPr>
        <w:spacing w:after="240"/>
        <w:ind w:left="720"/>
        <w:rPr>
          <w:rFonts w:ascii="Verdana" w:hAnsi="Verdana"/>
          <w:bCs/>
          <w:sz w:val="20"/>
        </w:rPr>
      </w:pPr>
      <w:r w:rsidRPr="00611EF5">
        <w:rPr>
          <w:rFonts w:ascii="Verdana" w:hAnsi="Verdana"/>
          <w:b/>
          <w:sz w:val="20"/>
        </w:rPr>
        <w:t>Security</w:t>
      </w:r>
      <w:r w:rsidR="00421847">
        <w:rPr>
          <w:rFonts w:ascii="Verdana" w:hAnsi="Verdana"/>
          <w:b/>
          <w:sz w:val="20"/>
        </w:rPr>
        <w:t xml:space="preserve"> </w:t>
      </w:r>
      <w:r w:rsidRPr="00611EF5">
        <w:rPr>
          <w:rFonts w:ascii="Verdana" w:hAnsi="Verdana"/>
          <w:b/>
          <w:sz w:val="20"/>
        </w:rPr>
        <w:t>Features</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features</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functionality</w:t>
      </w:r>
      <w:r w:rsidR="00421847">
        <w:rPr>
          <w:rFonts w:ascii="Verdana" w:hAnsi="Verdana"/>
          <w:sz w:val="20"/>
        </w:rPr>
        <w:t xml:space="preserve"> </w:t>
      </w:r>
      <w:r w:rsidRPr="00611EF5">
        <w:rPr>
          <w:rFonts w:ascii="Verdana" w:hAnsi="Verdana"/>
          <w:sz w:val="20"/>
        </w:rPr>
        <w:t>associated</w:t>
      </w:r>
      <w:r w:rsidR="00421847">
        <w:rPr>
          <w:rFonts w:ascii="Verdana" w:hAnsi="Verdana"/>
          <w:sz w:val="20"/>
        </w:rPr>
        <w:t xml:space="preserve"> </w:t>
      </w:r>
      <w:r w:rsidRPr="00611EF5">
        <w:rPr>
          <w:rFonts w:ascii="Verdana" w:hAnsi="Verdana"/>
          <w:sz w:val="20"/>
        </w:rPr>
        <w:t>with</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used</w:t>
      </w:r>
      <w:r w:rsidR="00421847">
        <w:rPr>
          <w:rFonts w:ascii="Verdana" w:hAnsi="Verdana"/>
          <w:sz w:val="20"/>
        </w:rPr>
        <w:t xml:space="preserve"> </w:t>
      </w:r>
      <w:r w:rsidRPr="00611EF5">
        <w:rPr>
          <w:rFonts w:ascii="Verdana" w:hAnsi="Verdana"/>
          <w:sz w:val="20"/>
        </w:rPr>
        <w:t>to</w:t>
      </w:r>
      <w:r w:rsidR="00421847">
        <w:rPr>
          <w:rFonts w:ascii="Verdana" w:hAnsi="Verdana"/>
          <w:sz w:val="20"/>
        </w:rPr>
        <w:t xml:space="preserve"> </w:t>
      </w:r>
      <w:r w:rsidRPr="00611EF5">
        <w:rPr>
          <w:rFonts w:ascii="Verdana" w:hAnsi="Verdana"/>
          <w:sz w:val="20"/>
        </w:rPr>
        <w:t>help</w:t>
      </w:r>
      <w:r w:rsidR="00421847">
        <w:rPr>
          <w:rFonts w:ascii="Verdana" w:hAnsi="Verdana"/>
          <w:sz w:val="20"/>
        </w:rPr>
        <w:t xml:space="preserve"> </w:t>
      </w:r>
      <w:r w:rsidRPr="00611EF5">
        <w:rPr>
          <w:rFonts w:ascii="Verdana" w:hAnsi="Verdana"/>
          <w:sz w:val="20"/>
        </w:rPr>
        <w:t>secure</w:t>
      </w:r>
      <w:r w:rsidR="00421847">
        <w:rPr>
          <w:rFonts w:ascii="Verdana" w:hAnsi="Verdana"/>
          <w:sz w:val="20"/>
        </w:rPr>
        <w:t xml:space="preserve"> </w:t>
      </w:r>
      <w:r w:rsidRPr="00611EF5">
        <w:rPr>
          <w:rFonts w:ascii="Verdana" w:hAnsi="Verdana"/>
          <w:sz w:val="20"/>
        </w:rPr>
        <w:t>transmitted</w:t>
      </w:r>
      <w:r w:rsidR="00421847">
        <w:rPr>
          <w:rFonts w:ascii="Verdana" w:hAnsi="Verdana"/>
          <w:sz w:val="20"/>
        </w:rPr>
        <w:t xml:space="preserve"> </w:t>
      </w:r>
      <w:r w:rsidRPr="00611EF5">
        <w:rPr>
          <w:rFonts w:ascii="Verdana" w:hAnsi="Verdana"/>
          <w:sz w:val="20"/>
        </w:rPr>
        <w:t>data.</w:t>
      </w:r>
      <w:r w:rsidR="00421847">
        <w:rPr>
          <w:rFonts w:ascii="Verdana" w:hAnsi="Verdana"/>
          <w:sz w:val="20"/>
        </w:rPr>
        <w:t xml:space="preserve"> </w:t>
      </w:r>
      <w:r w:rsidRPr="00611EF5">
        <w:rPr>
          <w:rFonts w:ascii="Verdana" w:hAnsi="Verdana"/>
          <w:sz w:val="20"/>
        </w:rPr>
        <w:t>Security</w:t>
      </w:r>
      <w:r w:rsidR="00421847">
        <w:rPr>
          <w:rFonts w:ascii="Verdana" w:hAnsi="Verdana"/>
          <w:sz w:val="20"/>
        </w:rPr>
        <w:t xml:space="preserve"> </w:t>
      </w:r>
      <w:r w:rsidRPr="00611EF5">
        <w:rPr>
          <w:rFonts w:ascii="Verdana" w:hAnsi="Verdana"/>
          <w:sz w:val="20"/>
        </w:rPr>
        <w:t>Features</w:t>
      </w:r>
      <w:r w:rsidR="00421847">
        <w:rPr>
          <w:rFonts w:ascii="Verdana" w:hAnsi="Verdana"/>
          <w:sz w:val="20"/>
        </w:rPr>
        <w:t xml:space="preserve"> </w:t>
      </w:r>
      <w:r w:rsidRPr="00611EF5">
        <w:rPr>
          <w:rFonts w:ascii="Verdana" w:hAnsi="Verdana"/>
          <w:sz w:val="20"/>
        </w:rPr>
        <w:t>may</w:t>
      </w:r>
      <w:r w:rsidR="00421847">
        <w:rPr>
          <w:rFonts w:ascii="Verdana" w:hAnsi="Verdana"/>
          <w:sz w:val="20"/>
        </w:rPr>
        <w:t xml:space="preserve"> </w:t>
      </w:r>
      <w:r w:rsidRPr="00611EF5">
        <w:rPr>
          <w:rFonts w:ascii="Verdana" w:hAnsi="Verdana"/>
          <w:sz w:val="20"/>
        </w:rPr>
        <w:t>include</w:t>
      </w:r>
      <w:r w:rsidR="00421847">
        <w:rPr>
          <w:rFonts w:ascii="Verdana" w:hAnsi="Verdana"/>
          <w:sz w:val="20"/>
        </w:rPr>
        <w:t xml:space="preserve"> </w:t>
      </w:r>
      <w:r w:rsidRPr="00611EF5">
        <w:rPr>
          <w:rFonts w:ascii="Verdana" w:hAnsi="Verdana"/>
          <w:sz w:val="20"/>
        </w:rPr>
        <w:t>secure</w:t>
      </w:r>
      <w:r w:rsidR="00421847">
        <w:rPr>
          <w:rFonts w:ascii="Verdana" w:hAnsi="Verdana"/>
          <w:sz w:val="20"/>
        </w:rPr>
        <w:t xml:space="preserve"> </w:t>
      </w:r>
      <w:r w:rsidRPr="00611EF5">
        <w:rPr>
          <w:rFonts w:ascii="Verdana" w:hAnsi="Verdana"/>
          <w:sz w:val="20"/>
        </w:rPr>
        <w:t>SIP/RTP,</w:t>
      </w:r>
      <w:r w:rsidR="00421847">
        <w:rPr>
          <w:rFonts w:ascii="Verdana" w:hAnsi="Verdana"/>
          <w:sz w:val="20"/>
        </w:rPr>
        <w:t xml:space="preserve"> </w:t>
      </w:r>
      <w:r w:rsidRPr="00611EF5">
        <w:rPr>
          <w:rFonts w:ascii="Verdana" w:hAnsi="Verdana"/>
          <w:sz w:val="20"/>
        </w:rPr>
        <w:t>voice</w:t>
      </w:r>
      <w:r w:rsidR="00421847">
        <w:rPr>
          <w:rFonts w:ascii="Verdana" w:hAnsi="Verdana"/>
          <w:sz w:val="20"/>
        </w:rPr>
        <w:t xml:space="preserve"> </w:t>
      </w:r>
      <w:r w:rsidRPr="00611EF5">
        <w:rPr>
          <w:rFonts w:ascii="Verdana" w:hAnsi="Verdana"/>
          <w:sz w:val="20"/>
        </w:rPr>
        <w:t>connection</w:t>
      </w:r>
      <w:r w:rsidR="00421847">
        <w:rPr>
          <w:rFonts w:ascii="Verdana" w:hAnsi="Verdana"/>
          <w:sz w:val="20"/>
        </w:rPr>
        <w:t xml:space="preserve"> </w:t>
      </w:r>
      <w:r w:rsidRPr="00611EF5">
        <w:rPr>
          <w:rFonts w:ascii="Verdana" w:hAnsi="Verdana"/>
          <w:sz w:val="20"/>
        </w:rPr>
        <w:t>encryption,</w:t>
      </w:r>
      <w:r w:rsidR="00421847">
        <w:rPr>
          <w:rFonts w:ascii="Verdana" w:hAnsi="Verdana"/>
          <w:sz w:val="20"/>
        </w:rPr>
        <w:t xml:space="preserve"> </w:t>
      </w:r>
      <w:r w:rsidRPr="00611EF5">
        <w:rPr>
          <w:rFonts w:ascii="Verdana" w:hAnsi="Verdana"/>
          <w:sz w:val="20"/>
        </w:rPr>
        <w:t>private</w:t>
      </w:r>
      <w:r w:rsidR="00421847">
        <w:rPr>
          <w:rFonts w:ascii="Verdana" w:hAnsi="Verdana"/>
          <w:sz w:val="20"/>
        </w:rPr>
        <w:t xml:space="preserve"> </w:t>
      </w:r>
      <w:r w:rsidRPr="00611EF5">
        <w:rPr>
          <w:rFonts w:ascii="Verdana" w:hAnsi="Verdana"/>
          <w:sz w:val="20"/>
        </w:rPr>
        <w:t>variables,</w:t>
      </w:r>
      <w:r w:rsidR="00421847">
        <w:rPr>
          <w:rFonts w:ascii="Verdana" w:hAnsi="Verdana"/>
          <w:sz w:val="20"/>
        </w:rPr>
        <w:t xml:space="preserve"> </w:t>
      </w:r>
      <w:r w:rsidRPr="00611EF5">
        <w:rPr>
          <w:rFonts w:ascii="Verdana" w:hAnsi="Verdana"/>
          <w:sz w:val="20"/>
        </w:rPr>
        <w:t>log</w:t>
      </w:r>
      <w:r w:rsidR="00421847">
        <w:rPr>
          <w:rFonts w:ascii="Verdana" w:hAnsi="Verdana"/>
          <w:sz w:val="20"/>
        </w:rPr>
        <w:t xml:space="preserve"> </w:t>
      </w:r>
      <w:r w:rsidRPr="00611EF5">
        <w:rPr>
          <w:rFonts w:ascii="Verdana" w:hAnsi="Verdana"/>
          <w:sz w:val="20"/>
        </w:rPr>
        <w:t>masking,</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other</w:t>
      </w:r>
      <w:r w:rsidR="00421847">
        <w:rPr>
          <w:rFonts w:ascii="Verdana" w:hAnsi="Verdana"/>
          <w:sz w:val="20"/>
        </w:rPr>
        <w:t xml:space="preserve"> </w:t>
      </w:r>
      <w:r w:rsidRPr="00611EF5">
        <w:rPr>
          <w:rFonts w:ascii="Verdana" w:hAnsi="Verdana"/>
          <w:sz w:val="20"/>
        </w:rPr>
        <w:t>similar</w:t>
      </w:r>
      <w:r w:rsidR="00421847">
        <w:rPr>
          <w:rFonts w:ascii="Verdana" w:hAnsi="Verdana"/>
          <w:sz w:val="20"/>
        </w:rPr>
        <w:t xml:space="preserve"> </w:t>
      </w:r>
      <w:r w:rsidRPr="00611EF5">
        <w:rPr>
          <w:rFonts w:ascii="Verdana" w:hAnsi="Verdana"/>
          <w:sz w:val="20"/>
        </w:rPr>
        <w:t>features</w:t>
      </w:r>
      <w:r w:rsidR="00421847">
        <w:rPr>
          <w:rFonts w:ascii="Verdana" w:hAnsi="Verdana"/>
          <w:sz w:val="20"/>
        </w:rPr>
        <w:t xml:space="preserve"> </w:t>
      </w:r>
      <w:r w:rsidRPr="00611EF5">
        <w:rPr>
          <w:rFonts w:ascii="Verdana" w:hAnsi="Verdana"/>
          <w:sz w:val="20"/>
        </w:rPr>
        <w:t>as</w:t>
      </w:r>
      <w:r w:rsidR="00421847">
        <w:rPr>
          <w:rFonts w:ascii="Verdana" w:hAnsi="Verdana"/>
          <w:sz w:val="20"/>
        </w:rPr>
        <w:t xml:space="preserve"> </w:t>
      </w:r>
      <w:r w:rsidRPr="00611EF5">
        <w:rPr>
          <w:rFonts w:ascii="Verdana" w:hAnsi="Verdana"/>
          <w:sz w:val="20"/>
        </w:rPr>
        <w:t>described</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applicable</w:t>
      </w:r>
      <w:r w:rsidR="00421847">
        <w:rPr>
          <w:rFonts w:ascii="Verdana" w:hAnsi="Verdana"/>
          <w:sz w:val="20"/>
        </w:rPr>
        <w:t xml:space="preserve"> </w:t>
      </w:r>
      <w:r w:rsidRPr="00611EF5">
        <w:rPr>
          <w:rFonts w:ascii="Verdana" w:hAnsi="Verdana"/>
          <w:sz w:val="20"/>
        </w:rPr>
        <w:t>user</w:t>
      </w:r>
      <w:r w:rsidR="00421847">
        <w:rPr>
          <w:rFonts w:ascii="Verdana" w:hAnsi="Verdana"/>
          <w:sz w:val="20"/>
        </w:rPr>
        <w:t xml:space="preserve"> </w:t>
      </w:r>
      <w:r w:rsidRPr="00611EF5">
        <w:rPr>
          <w:rFonts w:ascii="Verdana" w:hAnsi="Verdana"/>
          <w:sz w:val="20"/>
        </w:rPr>
        <w:t>guide.</w:t>
      </w:r>
    </w:p>
    <w:p w14:paraId="0654B373" w14:textId="188DDDF5" w:rsidR="00FC6EC7" w:rsidRPr="00611EF5" w:rsidRDefault="00FC6EC7" w:rsidP="00541E82">
      <w:pPr>
        <w:spacing w:after="240"/>
        <w:ind w:left="720"/>
        <w:rPr>
          <w:rFonts w:ascii="Verdana" w:hAnsi="Verdana"/>
          <w:bCs/>
          <w:sz w:val="20"/>
        </w:rPr>
      </w:pPr>
      <w:r w:rsidRPr="00611EF5">
        <w:rPr>
          <w:rFonts w:ascii="Verdana" w:hAnsi="Verdana"/>
          <w:b/>
          <w:sz w:val="20"/>
        </w:rPr>
        <w:t>Sensitive</w:t>
      </w:r>
      <w:r w:rsidR="00421847">
        <w:rPr>
          <w:rFonts w:ascii="Verdana" w:hAnsi="Verdana"/>
          <w:b/>
          <w:sz w:val="20"/>
        </w:rPr>
        <w:t xml:space="preserve"> </w:t>
      </w:r>
      <w:r w:rsidRPr="00611EF5">
        <w:rPr>
          <w:rFonts w:ascii="Verdana" w:hAnsi="Verdana"/>
          <w:b/>
          <w:sz w:val="20"/>
        </w:rPr>
        <w:t>Information</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all</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r w:rsidRPr="00611EF5">
        <w:rPr>
          <w:rFonts w:ascii="Verdana" w:hAnsi="Verdana"/>
          <w:sz w:val="20"/>
        </w:rPr>
        <w:t>data</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kind</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we</w:t>
      </w:r>
      <w:r w:rsidR="00421847">
        <w:rPr>
          <w:rFonts w:ascii="Verdana" w:hAnsi="Verdana"/>
          <w:sz w:val="20"/>
        </w:rPr>
        <w:t xml:space="preserve"> </w:t>
      </w:r>
      <w:r w:rsidRPr="00611EF5">
        <w:rPr>
          <w:rFonts w:ascii="Verdana" w:hAnsi="Verdana"/>
          <w:sz w:val="20"/>
        </w:rPr>
        <w:t>may</w:t>
      </w:r>
      <w:r w:rsidR="00421847">
        <w:rPr>
          <w:rFonts w:ascii="Verdana" w:hAnsi="Verdana"/>
          <w:sz w:val="20"/>
        </w:rPr>
        <w:t xml:space="preserve"> </w:t>
      </w:r>
      <w:r w:rsidRPr="00611EF5">
        <w:rPr>
          <w:rFonts w:ascii="Verdana" w:hAnsi="Verdana"/>
          <w:sz w:val="20"/>
        </w:rPr>
        <w:t>access,</w:t>
      </w:r>
      <w:r w:rsidR="00421847">
        <w:rPr>
          <w:rFonts w:ascii="Verdana" w:hAnsi="Verdana"/>
          <w:sz w:val="20"/>
        </w:rPr>
        <w:t xml:space="preserve"> </w:t>
      </w:r>
      <w:r w:rsidRPr="00611EF5">
        <w:rPr>
          <w:rFonts w:ascii="Verdana" w:hAnsi="Verdana"/>
          <w:sz w:val="20"/>
        </w:rPr>
        <w:t>store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handle</w:t>
      </w:r>
      <w:r w:rsidR="00421847">
        <w:rPr>
          <w:rFonts w:ascii="Verdana" w:hAnsi="Verdana"/>
          <w:sz w:val="20"/>
        </w:rPr>
        <w:t xml:space="preserve"> </w:t>
      </w:r>
      <w:proofErr w:type="gramStart"/>
      <w:r w:rsidRPr="00611EF5">
        <w:rPr>
          <w:rFonts w:ascii="Verdana" w:hAnsi="Verdana"/>
          <w:sz w:val="20"/>
        </w:rPr>
        <w:t>in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course</w:t>
      </w:r>
      <w:r w:rsidR="00421847">
        <w:rPr>
          <w:rFonts w:ascii="Verdana" w:hAnsi="Verdana"/>
          <w:sz w:val="20"/>
        </w:rPr>
        <w:t xml:space="preserve"> </w:t>
      </w:r>
      <w:r w:rsidRPr="00611EF5">
        <w:rPr>
          <w:rFonts w:ascii="Verdana" w:hAnsi="Verdana"/>
          <w:sz w:val="20"/>
        </w:rPr>
        <w:t>of</w:t>
      </w:r>
      <w:proofErr w:type="gramEnd"/>
      <w:r w:rsidR="00421847">
        <w:rPr>
          <w:rFonts w:ascii="Verdana" w:hAnsi="Verdana"/>
          <w:sz w:val="20"/>
        </w:rPr>
        <w:t xml:space="preserve"> </w:t>
      </w:r>
      <w:r w:rsidRPr="00611EF5">
        <w:rPr>
          <w:rFonts w:ascii="Verdana" w:hAnsi="Verdana"/>
          <w:sz w:val="20"/>
        </w:rPr>
        <w:t>providing</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consists</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sensitive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Confidential</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used</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connection</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transmitted</w:t>
      </w:r>
      <w:r w:rsidR="00421847">
        <w:rPr>
          <w:rFonts w:ascii="Verdana" w:hAnsi="Verdana"/>
          <w:sz w:val="20"/>
        </w:rPr>
        <w:t xml:space="preserve"> </w:t>
      </w:r>
      <w:r w:rsidRPr="00611EF5">
        <w:rPr>
          <w:rFonts w:ascii="Verdana" w:hAnsi="Verdana"/>
          <w:sz w:val="20"/>
        </w:rPr>
        <w:t>by</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including</w:t>
      </w:r>
      <w:r w:rsidR="00421847">
        <w:rPr>
          <w:rFonts w:ascii="Verdana" w:hAnsi="Verdana"/>
          <w:sz w:val="20"/>
        </w:rPr>
        <w:t xml:space="preserve"> </w:t>
      </w:r>
      <w:r w:rsidRPr="00611EF5">
        <w:rPr>
          <w:rFonts w:ascii="Verdana" w:hAnsi="Verdana"/>
          <w:sz w:val="20"/>
        </w:rPr>
        <w:t>but</w:t>
      </w:r>
      <w:r w:rsidR="00421847">
        <w:rPr>
          <w:rFonts w:ascii="Verdana" w:hAnsi="Verdana"/>
          <w:sz w:val="20"/>
        </w:rPr>
        <w:t xml:space="preserve"> </w:t>
      </w:r>
      <w:r w:rsidRPr="00611EF5">
        <w:rPr>
          <w:rFonts w:ascii="Verdana" w:hAnsi="Verdana"/>
          <w:sz w:val="20"/>
        </w:rPr>
        <w:t>not</w:t>
      </w:r>
      <w:r w:rsidR="00421847">
        <w:rPr>
          <w:rFonts w:ascii="Verdana" w:hAnsi="Verdana"/>
          <w:sz w:val="20"/>
        </w:rPr>
        <w:t xml:space="preserve"> </w:t>
      </w:r>
      <w:r w:rsidRPr="00611EF5">
        <w:rPr>
          <w:rFonts w:ascii="Verdana" w:hAnsi="Verdana"/>
          <w:sz w:val="20"/>
        </w:rPr>
        <w:t>limited</w:t>
      </w:r>
      <w:r w:rsidR="00421847">
        <w:rPr>
          <w:rFonts w:ascii="Verdana" w:hAnsi="Verdana"/>
          <w:sz w:val="20"/>
        </w:rPr>
        <w:t xml:space="preserve"> </w:t>
      </w:r>
      <w:r w:rsidRPr="00611EF5">
        <w:rPr>
          <w:rFonts w:ascii="Verdana" w:hAnsi="Verdana"/>
          <w:sz w:val="20"/>
        </w:rPr>
        <w:t>to</w:t>
      </w:r>
      <w:r w:rsidR="00421847">
        <w:rPr>
          <w:rFonts w:ascii="Verdana" w:hAnsi="Verdana"/>
          <w:sz w:val="20"/>
        </w:rPr>
        <w:t xml:space="preserve"> </w:t>
      </w:r>
      <w:r w:rsidRPr="00611EF5">
        <w:rPr>
          <w:rFonts w:ascii="Verdana" w:hAnsi="Verdana"/>
          <w:sz w:val="20"/>
        </w:rPr>
        <w:t>personal</w:t>
      </w:r>
      <w:r w:rsidR="00421847">
        <w:rPr>
          <w:rFonts w:ascii="Verdana" w:hAnsi="Verdana"/>
          <w:sz w:val="20"/>
        </w:rPr>
        <w:t xml:space="preserve"> </w:t>
      </w:r>
      <w:r w:rsidRPr="00611EF5">
        <w:rPr>
          <w:rFonts w:ascii="Verdana" w:hAnsi="Verdana"/>
          <w:sz w:val="20"/>
        </w:rPr>
        <w:t>health</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Personal</w:t>
      </w:r>
      <w:r w:rsidR="00421847">
        <w:rPr>
          <w:rFonts w:ascii="Verdana" w:hAnsi="Verdana"/>
          <w:sz w:val="20"/>
        </w:rPr>
        <w:t xml:space="preserve"> </w:t>
      </w:r>
      <w:r w:rsidRPr="00611EF5">
        <w:rPr>
          <w:rFonts w:ascii="Verdana" w:hAnsi="Verdana"/>
          <w:sz w:val="20"/>
        </w:rPr>
        <w:t>Information</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Card</w:t>
      </w:r>
      <w:r w:rsidR="00421847">
        <w:rPr>
          <w:rFonts w:ascii="Verdana" w:hAnsi="Verdana"/>
          <w:sz w:val="20"/>
        </w:rPr>
        <w:t xml:space="preserve"> </w:t>
      </w:r>
      <w:r w:rsidRPr="00611EF5">
        <w:rPr>
          <w:rFonts w:ascii="Verdana" w:hAnsi="Verdana"/>
          <w:sz w:val="20"/>
        </w:rPr>
        <w:t>Data.</w:t>
      </w:r>
    </w:p>
    <w:p w14:paraId="7A74EA09" w14:textId="0B91926E" w:rsidR="00FC6EC7" w:rsidRPr="00611EF5" w:rsidRDefault="00FC6EC7" w:rsidP="00541E82">
      <w:pPr>
        <w:spacing w:after="240"/>
        <w:ind w:left="720"/>
        <w:rPr>
          <w:rFonts w:ascii="Verdana" w:hAnsi="Verdana"/>
          <w:sz w:val="20"/>
        </w:rPr>
      </w:pPr>
      <w:r w:rsidRPr="00611EF5">
        <w:rPr>
          <w:rFonts w:ascii="Verdana" w:hAnsi="Verdana"/>
          <w:b/>
          <w:sz w:val="20"/>
        </w:rPr>
        <w:t>Service</w:t>
      </w:r>
      <w:r w:rsidR="00421847">
        <w:rPr>
          <w:rFonts w:ascii="Verdana" w:hAnsi="Verdana"/>
          <w:b/>
          <w:sz w:val="20"/>
        </w:rPr>
        <w:t xml:space="preserve"> </w:t>
      </w:r>
      <w:r w:rsidRPr="00611EF5">
        <w:rPr>
          <w:rFonts w:ascii="Verdana" w:hAnsi="Verdana"/>
          <w:b/>
          <w:sz w:val="20"/>
        </w:rPr>
        <w:t>Start</w:t>
      </w:r>
      <w:r w:rsidR="00421847">
        <w:rPr>
          <w:rFonts w:ascii="Verdana" w:hAnsi="Verdana"/>
          <w:b/>
          <w:sz w:val="20"/>
        </w:rPr>
        <w:t xml:space="preserve"> </w:t>
      </w:r>
      <w:r w:rsidRPr="00611EF5">
        <w:rPr>
          <w:rFonts w:ascii="Verdana" w:hAnsi="Verdana"/>
          <w:b/>
          <w:sz w:val="20"/>
        </w:rPr>
        <w:t>Date</w:t>
      </w:r>
      <w:r w:rsidR="00421847">
        <w:rPr>
          <w:rFonts w:ascii="Verdana" w:hAnsi="Verdana"/>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date</w:t>
      </w:r>
      <w:r w:rsidR="00421847">
        <w:rPr>
          <w:rFonts w:ascii="Verdana" w:hAnsi="Verdana"/>
          <w:sz w:val="20"/>
        </w:rPr>
        <w:t xml:space="preserve"> </w:t>
      </w:r>
      <w:r w:rsidRPr="00611EF5">
        <w:rPr>
          <w:rFonts w:ascii="Verdana" w:hAnsi="Verdana"/>
          <w:sz w:val="20"/>
        </w:rPr>
        <w:t>you</w:t>
      </w:r>
      <w:r w:rsidR="00421847">
        <w:rPr>
          <w:rFonts w:ascii="Verdana" w:hAnsi="Verdana"/>
          <w:sz w:val="20"/>
        </w:rPr>
        <w:t xml:space="preserve"> </w:t>
      </w:r>
      <w:r w:rsidRPr="00611EF5">
        <w:rPr>
          <w:rFonts w:ascii="Verdana" w:hAnsi="Verdana"/>
          <w:sz w:val="20"/>
        </w:rPr>
        <w:t>take</w:t>
      </w:r>
      <w:r w:rsidR="00421847">
        <w:rPr>
          <w:rFonts w:ascii="Verdana" w:hAnsi="Verdana"/>
          <w:sz w:val="20"/>
        </w:rPr>
        <w:t xml:space="preserve"> </w:t>
      </w:r>
      <w:r w:rsidRPr="00611EF5">
        <w:rPr>
          <w:rFonts w:ascii="Verdana" w:hAnsi="Verdana"/>
          <w:sz w:val="20"/>
        </w:rPr>
        <w:t>up</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p>
    <w:p w14:paraId="7243625D" w14:textId="38C91141" w:rsidR="00FC6EC7" w:rsidRPr="00611EF5" w:rsidRDefault="00FC6EC7" w:rsidP="00541E82">
      <w:pPr>
        <w:spacing w:after="240"/>
        <w:ind w:left="720"/>
        <w:rPr>
          <w:rFonts w:ascii="Verdana" w:hAnsi="Verdana"/>
          <w:bCs/>
          <w:sz w:val="20"/>
        </w:rPr>
      </w:pPr>
      <w:r w:rsidRPr="00611EF5">
        <w:rPr>
          <w:rFonts w:ascii="Verdana" w:hAnsi="Verdana"/>
          <w:b/>
          <w:sz w:val="20"/>
        </w:rPr>
        <w:t>Severity</w:t>
      </w:r>
      <w:r w:rsidR="00421847">
        <w:rPr>
          <w:rFonts w:ascii="Verdana" w:hAnsi="Verdana"/>
          <w:b/>
          <w:sz w:val="20"/>
        </w:rPr>
        <w:t xml:space="preserve"> </w:t>
      </w:r>
      <w:r w:rsidRPr="00611EF5">
        <w:rPr>
          <w:rFonts w:ascii="Verdana" w:hAnsi="Verdana"/>
          <w:b/>
          <w:sz w:val="20"/>
        </w:rPr>
        <w:t>1</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severe</w:t>
      </w:r>
      <w:r w:rsidR="00421847">
        <w:rPr>
          <w:rFonts w:ascii="Verdana" w:hAnsi="Verdana"/>
          <w:sz w:val="20"/>
        </w:rPr>
        <w:t xml:space="preserve"> </w:t>
      </w:r>
      <w:r w:rsidRPr="00611EF5">
        <w:rPr>
          <w:rFonts w:ascii="Verdana" w:hAnsi="Verdana"/>
          <w:sz w:val="20"/>
        </w:rPr>
        <w:t>degradation</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proofErr w:type="gramStart"/>
      <w:r w:rsidRPr="00611EF5">
        <w:rPr>
          <w:rFonts w:ascii="Verdana" w:hAnsi="Verdana"/>
          <w:sz w:val="20"/>
        </w:rPr>
        <w:t>business</w:t>
      </w:r>
      <w:r w:rsidR="00421847">
        <w:rPr>
          <w:rFonts w:ascii="Verdana" w:hAnsi="Verdana"/>
          <w:sz w:val="20"/>
        </w:rPr>
        <w:t xml:space="preserve"> </w:t>
      </w:r>
      <w:r w:rsidRPr="00611EF5">
        <w:rPr>
          <w:rFonts w:ascii="Verdana" w:hAnsi="Verdana"/>
          <w:sz w:val="20"/>
        </w:rPr>
        <w:t>critical</w:t>
      </w:r>
      <w:proofErr w:type="gramEnd"/>
      <w:r w:rsidR="00421847">
        <w:rPr>
          <w:rFonts w:ascii="Verdana" w:hAnsi="Verdana"/>
          <w:sz w:val="20"/>
        </w:rPr>
        <w:t xml:space="preserve"> </w:t>
      </w:r>
      <w:r w:rsidRPr="00611EF5">
        <w:rPr>
          <w:rFonts w:ascii="Verdana" w:hAnsi="Verdana"/>
          <w:sz w:val="20"/>
        </w:rPr>
        <w:t>applications</w:t>
      </w:r>
      <w:r w:rsidR="00421847">
        <w:rPr>
          <w:rFonts w:ascii="Verdana" w:hAnsi="Verdana"/>
          <w:sz w:val="20"/>
        </w:rPr>
        <w:t xml:space="preserve"> </w:t>
      </w:r>
      <w:r w:rsidRPr="00611EF5">
        <w:rPr>
          <w:rFonts w:ascii="Verdana" w:hAnsi="Verdana"/>
          <w:sz w:val="20"/>
        </w:rPr>
        <w:t>such</w:t>
      </w:r>
      <w:r w:rsidR="00421847">
        <w:rPr>
          <w:rFonts w:ascii="Verdana" w:hAnsi="Verdana"/>
          <w:sz w:val="20"/>
        </w:rPr>
        <w:t xml:space="preserve"> </w:t>
      </w:r>
      <w:r w:rsidRPr="00611EF5">
        <w:rPr>
          <w:rFonts w:ascii="Verdana" w:hAnsi="Verdana"/>
          <w:sz w:val="20"/>
        </w:rPr>
        <w:t>as</w:t>
      </w:r>
      <w:r w:rsidR="00421847">
        <w:rPr>
          <w:rFonts w:ascii="Verdana" w:hAnsi="Verdana"/>
          <w:sz w:val="20"/>
        </w:rPr>
        <w:t xml:space="preserve"> </w:t>
      </w:r>
      <w:r w:rsidRPr="00611EF5">
        <w:rPr>
          <w:rFonts w:ascii="Verdana" w:hAnsi="Verdana"/>
          <w:sz w:val="20"/>
        </w:rPr>
        <w:t>inbound</w:t>
      </w:r>
      <w:r w:rsidR="00421847">
        <w:rPr>
          <w:rFonts w:ascii="Verdana" w:hAnsi="Verdana"/>
          <w:sz w:val="20"/>
        </w:rPr>
        <w:t xml:space="preserve"> </w:t>
      </w:r>
      <w:r w:rsidRPr="00611EF5">
        <w:rPr>
          <w:rFonts w:ascii="Verdana" w:hAnsi="Verdana"/>
          <w:sz w:val="20"/>
        </w:rPr>
        <w:t>routing</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outbound</w:t>
      </w:r>
      <w:r w:rsidR="00421847">
        <w:rPr>
          <w:rFonts w:ascii="Verdana" w:hAnsi="Verdana"/>
          <w:sz w:val="20"/>
        </w:rPr>
        <w:t xml:space="preserve"> </w:t>
      </w:r>
      <w:r w:rsidRPr="00611EF5">
        <w:rPr>
          <w:rFonts w:ascii="Verdana" w:hAnsi="Verdana"/>
          <w:sz w:val="20"/>
        </w:rPr>
        <w:t>dialler</w:t>
      </w:r>
      <w:r w:rsidR="00421847">
        <w:rPr>
          <w:rFonts w:ascii="Verdana" w:hAnsi="Verdana"/>
          <w:sz w:val="20"/>
        </w:rPr>
        <w:t xml:space="preserve"> </w:t>
      </w:r>
      <w:r w:rsidRPr="00611EF5">
        <w:rPr>
          <w:rFonts w:ascii="Verdana" w:hAnsi="Verdana"/>
          <w:sz w:val="20"/>
        </w:rPr>
        <w:t>functionality,</w:t>
      </w:r>
      <w:r w:rsidR="00421847">
        <w:rPr>
          <w:rFonts w:ascii="Verdana" w:hAnsi="Verdana"/>
          <w:sz w:val="20"/>
        </w:rPr>
        <w:t xml:space="preserve"> </w:t>
      </w:r>
      <w:r w:rsidRPr="00611EF5">
        <w:rPr>
          <w:rFonts w:ascii="Verdana" w:hAnsi="Verdana"/>
          <w:sz w:val="20"/>
        </w:rPr>
        <w:t>email,</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web</w:t>
      </w:r>
      <w:r w:rsidR="00421847">
        <w:rPr>
          <w:rFonts w:ascii="Verdana" w:hAnsi="Verdana"/>
          <w:sz w:val="20"/>
        </w:rPr>
        <w:t xml:space="preserve"> </w:t>
      </w:r>
      <w:r w:rsidRPr="00611EF5">
        <w:rPr>
          <w:rFonts w:ascii="Verdana" w:hAnsi="Verdana"/>
          <w:sz w:val="20"/>
        </w:rPr>
        <w:t>chat.</w:t>
      </w:r>
      <w:r w:rsidR="00421847">
        <w:rPr>
          <w:rFonts w:ascii="Verdana" w:hAnsi="Verdana"/>
          <w:sz w:val="20"/>
        </w:rPr>
        <w:t xml:space="preserve"> </w:t>
      </w:r>
      <w:r w:rsidRPr="00611EF5">
        <w:rPr>
          <w:rFonts w:ascii="Verdana" w:hAnsi="Verdana"/>
          <w:sz w:val="20"/>
        </w:rPr>
        <w:t>There</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critical</w:t>
      </w:r>
      <w:r w:rsidR="00421847">
        <w:rPr>
          <w:rFonts w:ascii="Verdana" w:hAnsi="Verdana"/>
          <w:sz w:val="20"/>
        </w:rPr>
        <w:t xml:space="preserve"> </w:t>
      </w:r>
      <w:r w:rsidRPr="00611EF5">
        <w:rPr>
          <w:rFonts w:ascii="Verdana" w:hAnsi="Verdana"/>
          <w:sz w:val="20"/>
        </w:rPr>
        <w:t>impact</w:t>
      </w:r>
      <w:r w:rsidR="00421847">
        <w:rPr>
          <w:rFonts w:ascii="Verdana" w:hAnsi="Verdana"/>
          <w:sz w:val="20"/>
        </w:rPr>
        <w:t xml:space="preserve"> </w:t>
      </w:r>
      <w:r w:rsidRPr="00611EF5">
        <w:rPr>
          <w:rFonts w:ascii="Verdana" w:hAnsi="Verdana"/>
          <w:sz w:val="20"/>
        </w:rPr>
        <w:t>to</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operation</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p>
    <w:p w14:paraId="1E2176CF" w14:textId="7EE2798A" w:rsidR="00FC6EC7" w:rsidRPr="00611EF5" w:rsidRDefault="00FC6EC7" w:rsidP="00541E82">
      <w:pPr>
        <w:spacing w:after="240"/>
        <w:ind w:left="720"/>
        <w:rPr>
          <w:rFonts w:ascii="Verdana" w:hAnsi="Verdana"/>
          <w:bCs/>
          <w:sz w:val="20"/>
        </w:rPr>
      </w:pPr>
      <w:r w:rsidRPr="00611EF5">
        <w:rPr>
          <w:rFonts w:ascii="Verdana" w:hAnsi="Verdana"/>
          <w:b/>
          <w:sz w:val="20"/>
        </w:rPr>
        <w:t>Severity</w:t>
      </w:r>
      <w:r w:rsidR="00421847">
        <w:rPr>
          <w:rFonts w:ascii="Verdana" w:hAnsi="Verdana"/>
          <w:b/>
          <w:sz w:val="20"/>
        </w:rPr>
        <w:t xml:space="preserve"> </w:t>
      </w:r>
      <w:r w:rsidRPr="00611EF5">
        <w:rPr>
          <w:rFonts w:ascii="Verdana" w:hAnsi="Verdana"/>
          <w:b/>
          <w:sz w:val="20"/>
        </w:rPr>
        <w:t>2</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operational.</w:t>
      </w:r>
      <w:r w:rsidR="00421847">
        <w:rPr>
          <w:rFonts w:ascii="Verdana" w:hAnsi="Verdana"/>
          <w:sz w:val="20"/>
        </w:rPr>
        <w:t xml:space="preserve"> </w:t>
      </w:r>
      <w:r w:rsidRPr="00611EF5">
        <w:rPr>
          <w:rFonts w:ascii="Verdana" w:hAnsi="Verdana"/>
          <w:sz w:val="20"/>
        </w:rPr>
        <w:t>Defect</w:t>
      </w:r>
      <w:r w:rsidR="00421847">
        <w:rPr>
          <w:rFonts w:ascii="Verdana" w:hAnsi="Verdana"/>
          <w:sz w:val="20"/>
        </w:rPr>
        <w:t xml:space="preserve"> </w:t>
      </w:r>
      <w:r w:rsidRPr="00611EF5">
        <w:rPr>
          <w:rFonts w:ascii="Verdana" w:hAnsi="Verdana"/>
          <w:sz w:val="20"/>
        </w:rPr>
        <w:t>affects</w:t>
      </w:r>
      <w:r w:rsidR="00421847">
        <w:rPr>
          <w:rFonts w:ascii="Verdana" w:hAnsi="Verdana"/>
          <w:sz w:val="20"/>
        </w:rPr>
        <w:t xml:space="preserve"> </w:t>
      </w:r>
      <w:r w:rsidRPr="00611EF5">
        <w:rPr>
          <w:rFonts w:ascii="Verdana" w:hAnsi="Verdana"/>
          <w:sz w:val="20"/>
        </w:rPr>
        <w:t>more</w:t>
      </w:r>
      <w:r w:rsidR="00421847">
        <w:rPr>
          <w:rFonts w:ascii="Verdana" w:hAnsi="Verdana"/>
          <w:sz w:val="20"/>
        </w:rPr>
        <w:t xml:space="preserve"> </w:t>
      </w:r>
      <w:r w:rsidRPr="00611EF5">
        <w:rPr>
          <w:rFonts w:ascii="Verdana" w:hAnsi="Verdana"/>
          <w:sz w:val="20"/>
        </w:rPr>
        <w:t>than</w:t>
      </w:r>
      <w:r w:rsidR="00421847">
        <w:rPr>
          <w:rFonts w:ascii="Verdana" w:hAnsi="Verdana"/>
          <w:sz w:val="20"/>
        </w:rPr>
        <w:t xml:space="preserve"> </w:t>
      </w:r>
      <w:r w:rsidRPr="00611EF5">
        <w:rPr>
          <w:rFonts w:ascii="Verdana" w:hAnsi="Verdana"/>
          <w:sz w:val="20"/>
        </w:rPr>
        <w:t>50%</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r w:rsidRPr="00611EF5">
        <w:rPr>
          <w:rFonts w:ascii="Verdana" w:hAnsi="Verdana"/>
          <w:sz w:val="20"/>
        </w:rPr>
        <w:t>Agents</w:t>
      </w:r>
      <w:r w:rsidR="00421847">
        <w:rPr>
          <w:rFonts w:ascii="Verdana" w:hAnsi="Verdana"/>
          <w:sz w:val="20"/>
        </w:rPr>
        <w:t xml:space="preserve"> </w:t>
      </w:r>
      <w:r w:rsidRPr="00611EF5">
        <w:rPr>
          <w:rFonts w:ascii="Verdana" w:hAnsi="Verdana"/>
          <w:sz w:val="20"/>
        </w:rPr>
        <w:t>for</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following</w:t>
      </w:r>
      <w:r w:rsidR="00421847">
        <w:rPr>
          <w:rFonts w:ascii="Verdana" w:hAnsi="Verdana"/>
          <w:sz w:val="20"/>
        </w:rPr>
        <w:t xml:space="preserve"> </w:t>
      </w:r>
      <w:r w:rsidRPr="00611EF5">
        <w:rPr>
          <w:rFonts w:ascii="Verdana" w:hAnsi="Verdana"/>
          <w:sz w:val="20"/>
        </w:rPr>
        <w:t>applications:</w:t>
      </w:r>
      <w:r w:rsidR="00421847">
        <w:rPr>
          <w:rFonts w:ascii="Verdana" w:hAnsi="Verdana"/>
          <w:sz w:val="20"/>
        </w:rPr>
        <w:t xml:space="preserve"> </w:t>
      </w:r>
      <w:r w:rsidRPr="00611EF5">
        <w:rPr>
          <w:rFonts w:ascii="Verdana" w:hAnsi="Verdana"/>
          <w:sz w:val="20"/>
        </w:rPr>
        <w:t>agent</w:t>
      </w:r>
      <w:r w:rsidR="00421847">
        <w:rPr>
          <w:rFonts w:ascii="Verdana" w:hAnsi="Verdana"/>
          <w:sz w:val="20"/>
        </w:rPr>
        <w:t xml:space="preserve"> </w:t>
      </w:r>
      <w:r w:rsidRPr="00611EF5">
        <w:rPr>
          <w:rFonts w:ascii="Verdana" w:hAnsi="Verdana"/>
          <w:sz w:val="20"/>
        </w:rPr>
        <w:t>desktop,</w:t>
      </w:r>
      <w:r w:rsidR="00421847">
        <w:rPr>
          <w:rFonts w:ascii="Verdana" w:hAnsi="Verdana"/>
          <w:sz w:val="20"/>
        </w:rPr>
        <w:t xml:space="preserve"> </w:t>
      </w:r>
      <w:r w:rsidRPr="00611EF5">
        <w:rPr>
          <w:rFonts w:ascii="Verdana" w:hAnsi="Verdana"/>
          <w:sz w:val="20"/>
        </w:rPr>
        <w:t>workforce</w:t>
      </w:r>
      <w:r w:rsidR="00421847">
        <w:rPr>
          <w:rFonts w:ascii="Verdana" w:hAnsi="Verdana"/>
          <w:sz w:val="20"/>
        </w:rPr>
        <w:t xml:space="preserve"> </w:t>
      </w:r>
      <w:r w:rsidRPr="00611EF5">
        <w:rPr>
          <w:rFonts w:ascii="Verdana" w:hAnsi="Verdana"/>
          <w:sz w:val="20"/>
        </w:rPr>
        <w:t>management,</w:t>
      </w:r>
      <w:r w:rsidR="00421847">
        <w:rPr>
          <w:rFonts w:ascii="Verdana" w:hAnsi="Verdana"/>
          <w:sz w:val="20"/>
        </w:rPr>
        <w:t xml:space="preserve"> </w:t>
      </w:r>
      <w:r w:rsidRPr="00611EF5">
        <w:rPr>
          <w:rFonts w:ascii="Verdana" w:hAnsi="Verdana"/>
          <w:sz w:val="20"/>
        </w:rPr>
        <w:t>reporting,</w:t>
      </w:r>
      <w:r w:rsidR="00421847">
        <w:rPr>
          <w:rFonts w:ascii="Verdana" w:hAnsi="Verdana"/>
          <w:sz w:val="20"/>
        </w:rPr>
        <w:t xml:space="preserve"> </w:t>
      </w:r>
      <w:r w:rsidRPr="00611EF5">
        <w:rPr>
          <w:rFonts w:ascii="Verdana" w:hAnsi="Verdana"/>
          <w:sz w:val="20"/>
        </w:rPr>
        <w:t>softphones,</w:t>
      </w:r>
      <w:r w:rsidR="00421847">
        <w:rPr>
          <w:rFonts w:ascii="Verdana" w:hAnsi="Verdana"/>
          <w:sz w:val="20"/>
        </w:rPr>
        <w:t xml:space="preserve"> </w:t>
      </w:r>
      <w:proofErr w:type="gramStart"/>
      <w:r w:rsidRPr="00611EF5">
        <w:rPr>
          <w:rFonts w:ascii="Verdana" w:hAnsi="Verdana"/>
          <w:sz w:val="20"/>
        </w:rPr>
        <w:t>multimedia</w:t>
      </w:r>
      <w:proofErr w:type="gramEnd"/>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email.</w:t>
      </w:r>
      <w:r w:rsidR="00421847">
        <w:rPr>
          <w:rFonts w:ascii="Verdana" w:hAnsi="Verdana"/>
          <w:sz w:val="20"/>
        </w:rPr>
        <w:t xml:space="preserve"> </w:t>
      </w:r>
      <w:r w:rsidRPr="00611EF5">
        <w:rPr>
          <w:rFonts w:ascii="Verdana" w:hAnsi="Verdana"/>
          <w:sz w:val="20"/>
        </w:rPr>
        <w:t>Includes</w:t>
      </w:r>
      <w:r w:rsidR="00421847">
        <w:rPr>
          <w:rFonts w:ascii="Verdana" w:hAnsi="Verdana"/>
          <w:sz w:val="20"/>
        </w:rPr>
        <w:t xml:space="preserve"> </w:t>
      </w:r>
      <w:r w:rsidRPr="00611EF5">
        <w:rPr>
          <w:rFonts w:ascii="Verdana" w:hAnsi="Verdana"/>
          <w:sz w:val="20"/>
        </w:rPr>
        <w:t>intermittent</w:t>
      </w:r>
      <w:r w:rsidR="00421847">
        <w:rPr>
          <w:rFonts w:ascii="Verdana" w:hAnsi="Verdana"/>
          <w:sz w:val="20"/>
        </w:rPr>
        <w:t xml:space="preserve"> </w:t>
      </w:r>
      <w:r w:rsidRPr="00611EF5">
        <w:rPr>
          <w:rFonts w:ascii="Verdana" w:hAnsi="Verdana"/>
          <w:sz w:val="20"/>
        </w:rPr>
        <w:t>disruption</w:t>
      </w:r>
      <w:r w:rsidR="00421847">
        <w:rPr>
          <w:rFonts w:ascii="Verdana" w:hAnsi="Verdana"/>
          <w:sz w:val="20"/>
        </w:rPr>
        <w:t xml:space="preserve"> </w:t>
      </w:r>
      <w:r w:rsidRPr="00611EF5">
        <w:rPr>
          <w:rFonts w:ascii="Verdana" w:hAnsi="Verdana"/>
          <w:sz w:val="20"/>
        </w:rPr>
        <w:t>to</w:t>
      </w:r>
      <w:r w:rsidR="00421847">
        <w:rPr>
          <w:rFonts w:ascii="Verdana" w:hAnsi="Verdana"/>
          <w:sz w:val="20"/>
        </w:rPr>
        <w:t xml:space="preserve"> </w:t>
      </w:r>
      <w:r w:rsidRPr="00611EF5">
        <w:rPr>
          <w:rFonts w:ascii="Verdana" w:hAnsi="Verdana"/>
          <w:sz w:val="20"/>
        </w:rPr>
        <w:t>inbound</w:t>
      </w:r>
      <w:r w:rsidR="00421847">
        <w:rPr>
          <w:rFonts w:ascii="Verdana" w:hAnsi="Verdana"/>
          <w:sz w:val="20"/>
        </w:rPr>
        <w:t xml:space="preserve"> </w:t>
      </w:r>
      <w:r w:rsidRPr="00611EF5">
        <w:rPr>
          <w:rFonts w:ascii="Verdana" w:hAnsi="Verdana"/>
          <w:sz w:val="20"/>
        </w:rPr>
        <w:t>routing</w:t>
      </w:r>
      <w:r w:rsidR="00421847">
        <w:rPr>
          <w:rFonts w:ascii="Verdana" w:hAnsi="Verdana"/>
          <w:sz w:val="20"/>
        </w:rPr>
        <w:t xml:space="preserve"> </w:t>
      </w:r>
      <w:r w:rsidRPr="00611EF5">
        <w:rPr>
          <w:rFonts w:ascii="Verdana" w:hAnsi="Verdana"/>
          <w:sz w:val="20"/>
        </w:rPr>
        <w:t>and</w:t>
      </w:r>
      <w:r w:rsidR="00421847">
        <w:rPr>
          <w:rFonts w:ascii="Verdana" w:hAnsi="Verdana"/>
          <w:sz w:val="20"/>
        </w:rPr>
        <w:t xml:space="preserve"> </w:t>
      </w:r>
      <w:r w:rsidRPr="00611EF5">
        <w:rPr>
          <w:rFonts w:ascii="Verdana" w:hAnsi="Verdana"/>
          <w:sz w:val="20"/>
        </w:rPr>
        <w:t>outbound</w:t>
      </w:r>
      <w:r w:rsidR="00421847">
        <w:rPr>
          <w:rFonts w:ascii="Verdana" w:hAnsi="Verdana"/>
          <w:sz w:val="20"/>
        </w:rPr>
        <w:t xml:space="preserve"> </w:t>
      </w:r>
      <w:r w:rsidRPr="00611EF5">
        <w:rPr>
          <w:rFonts w:ascii="Verdana" w:hAnsi="Verdana"/>
          <w:sz w:val="20"/>
        </w:rPr>
        <w:t>dialler</w:t>
      </w:r>
      <w:r w:rsidR="00421847">
        <w:rPr>
          <w:rFonts w:ascii="Verdana" w:hAnsi="Verdana"/>
          <w:sz w:val="20"/>
        </w:rPr>
        <w:t xml:space="preserve"> </w:t>
      </w:r>
      <w:r w:rsidRPr="00611EF5">
        <w:rPr>
          <w:rFonts w:ascii="Verdana" w:hAnsi="Verdana"/>
          <w:sz w:val="20"/>
        </w:rPr>
        <w:t>functionality.</w:t>
      </w:r>
    </w:p>
    <w:p w14:paraId="04D7A1C5" w14:textId="2B05744C" w:rsidR="00FC6EC7" w:rsidRPr="00611EF5" w:rsidRDefault="00FC6EC7" w:rsidP="00541E82">
      <w:pPr>
        <w:spacing w:after="240"/>
        <w:ind w:left="720"/>
        <w:rPr>
          <w:rFonts w:ascii="Verdana" w:hAnsi="Verdana"/>
          <w:bCs/>
          <w:sz w:val="20"/>
        </w:rPr>
      </w:pPr>
      <w:r w:rsidRPr="00611EF5">
        <w:rPr>
          <w:rFonts w:ascii="Verdana" w:hAnsi="Verdana"/>
          <w:b/>
          <w:sz w:val="20"/>
        </w:rPr>
        <w:t>Severity</w:t>
      </w:r>
      <w:r w:rsidR="00421847">
        <w:rPr>
          <w:rFonts w:ascii="Verdana" w:hAnsi="Verdana"/>
          <w:b/>
          <w:sz w:val="20"/>
        </w:rPr>
        <w:t xml:space="preserve"> </w:t>
      </w:r>
      <w:r w:rsidRPr="00611EF5">
        <w:rPr>
          <w:rFonts w:ascii="Verdana" w:hAnsi="Verdana"/>
          <w:b/>
          <w:sz w:val="20"/>
        </w:rPr>
        <w:t>3</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an</w:t>
      </w:r>
      <w:r w:rsidR="00421847">
        <w:rPr>
          <w:rFonts w:ascii="Verdana" w:hAnsi="Verdana"/>
          <w:sz w:val="20"/>
        </w:rPr>
        <w:t xml:space="preserve"> </w:t>
      </w:r>
      <w:r w:rsidRPr="00611EF5">
        <w:rPr>
          <w:rFonts w:ascii="Verdana" w:hAnsi="Verdana"/>
          <w:sz w:val="20"/>
        </w:rPr>
        <w:t>Incident</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affects</w:t>
      </w:r>
      <w:r w:rsidR="00421847">
        <w:rPr>
          <w:rFonts w:ascii="Verdana" w:hAnsi="Verdana"/>
          <w:sz w:val="20"/>
        </w:rPr>
        <w:t xml:space="preserve"> </w:t>
      </w:r>
      <w:r w:rsidRPr="00611EF5">
        <w:rPr>
          <w:rFonts w:ascii="Verdana" w:hAnsi="Verdana"/>
          <w:sz w:val="20"/>
        </w:rPr>
        <w:t>less</w:t>
      </w:r>
      <w:r w:rsidR="00421847">
        <w:rPr>
          <w:rFonts w:ascii="Verdana" w:hAnsi="Verdana"/>
          <w:sz w:val="20"/>
        </w:rPr>
        <w:t xml:space="preserve"> </w:t>
      </w:r>
      <w:r w:rsidRPr="00611EF5">
        <w:rPr>
          <w:rFonts w:ascii="Verdana" w:hAnsi="Verdana"/>
          <w:sz w:val="20"/>
        </w:rPr>
        <w:t>than</w:t>
      </w:r>
      <w:r w:rsidR="00421847">
        <w:rPr>
          <w:rFonts w:ascii="Verdana" w:hAnsi="Verdana"/>
          <w:sz w:val="20"/>
        </w:rPr>
        <w:t xml:space="preserve"> </w:t>
      </w:r>
      <w:r w:rsidRPr="00611EF5">
        <w:rPr>
          <w:rFonts w:ascii="Verdana" w:hAnsi="Verdana"/>
          <w:sz w:val="20"/>
        </w:rPr>
        <w:t>10%</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users</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Agent</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end</w:t>
      </w:r>
      <w:r w:rsidR="00421847">
        <w:rPr>
          <w:rFonts w:ascii="Verdana" w:hAnsi="Verdana"/>
          <w:sz w:val="20"/>
        </w:rPr>
        <w:t xml:space="preserve"> </w:t>
      </w:r>
      <w:r w:rsidRPr="00611EF5">
        <w:rPr>
          <w:rFonts w:ascii="Verdana" w:hAnsi="Verdana"/>
          <w:sz w:val="20"/>
        </w:rPr>
        <w:t>user</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p>
    <w:p w14:paraId="5F65A961" w14:textId="3DC795F1" w:rsidR="00FC6EC7" w:rsidRPr="00611EF5" w:rsidRDefault="00FC6EC7" w:rsidP="00541E82">
      <w:pPr>
        <w:spacing w:after="240"/>
        <w:ind w:left="720"/>
        <w:rPr>
          <w:rFonts w:ascii="Verdana" w:hAnsi="Verdana"/>
          <w:bCs/>
          <w:sz w:val="20"/>
        </w:rPr>
      </w:pPr>
      <w:r w:rsidRPr="00611EF5">
        <w:rPr>
          <w:rFonts w:ascii="Verdana" w:hAnsi="Verdana"/>
          <w:b/>
          <w:sz w:val="20"/>
        </w:rPr>
        <w:t>Severity</w:t>
      </w:r>
      <w:r w:rsidR="00421847">
        <w:rPr>
          <w:rFonts w:ascii="Verdana" w:hAnsi="Verdana"/>
          <w:b/>
          <w:sz w:val="20"/>
        </w:rPr>
        <w:t xml:space="preserve"> </w:t>
      </w:r>
      <w:r w:rsidRPr="00611EF5">
        <w:rPr>
          <w:rFonts w:ascii="Verdana" w:hAnsi="Verdana"/>
          <w:b/>
          <w:sz w:val="20"/>
        </w:rPr>
        <w:t>4</w:t>
      </w:r>
      <w:r w:rsidR="00421847">
        <w:rPr>
          <w:rFonts w:ascii="Verdana" w:hAnsi="Verdana"/>
          <w:b/>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an</w:t>
      </w:r>
      <w:r w:rsidR="00421847">
        <w:rPr>
          <w:rFonts w:ascii="Verdana" w:hAnsi="Verdana"/>
          <w:sz w:val="20"/>
        </w:rPr>
        <w:t xml:space="preserve"> </w:t>
      </w:r>
      <w:r w:rsidRPr="00611EF5">
        <w:rPr>
          <w:rFonts w:ascii="Verdana" w:hAnsi="Verdana"/>
          <w:sz w:val="20"/>
        </w:rPr>
        <w:t>Incident</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is</w:t>
      </w:r>
      <w:r w:rsidR="00421847">
        <w:rPr>
          <w:rFonts w:ascii="Verdana" w:hAnsi="Verdana"/>
          <w:sz w:val="20"/>
        </w:rPr>
        <w:t xml:space="preserve"> </w:t>
      </w:r>
      <w:r w:rsidRPr="00611EF5">
        <w:rPr>
          <w:rFonts w:ascii="Verdana" w:hAnsi="Verdana"/>
          <w:sz w:val="20"/>
        </w:rPr>
        <w:t>not</w:t>
      </w:r>
      <w:r w:rsidR="00421847">
        <w:rPr>
          <w:rFonts w:ascii="Verdana" w:hAnsi="Verdana"/>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Severity</w:t>
      </w:r>
      <w:r w:rsidR="00421847">
        <w:rPr>
          <w:rFonts w:ascii="Verdana" w:hAnsi="Verdana"/>
          <w:sz w:val="20"/>
        </w:rPr>
        <w:t xml:space="preserve"> </w:t>
      </w:r>
      <w:r w:rsidRPr="00611EF5">
        <w:rPr>
          <w:rFonts w:ascii="Verdana" w:hAnsi="Verdana"/>
          <w:sz w:val="20"/>
        </w:rPr>
        <w:t>1,</w:t>
      </w:r>
      <w:r w:rsidR="00421847">
        <w:rPr>
          <w:rFonts w:ascii="Verdana" w:hAnsi="Verdana"/>
          <w:sz w:val="20"/>
        </w:rPr>
        <w:t xml:space="preserve"> </w:t>
      </w:r>
      <w:r w:rsidRPr="00611EF5">
        <w:rPr>
          <w:rFonts w:ascii="Verdana" w:hAnsi="Verdana"/>
          <w:sz w:val="20"/>
        </w:rPr>
        <w:t>2</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3</w:t>
      </w:r>
      <w:r w:rsidR="00421847">
        <w:rPr>
          <w:rFonts w:ascii="Verdana" w:hAnsi="Verdana"/>
          <w:sz w:val="20"/>
        </w:rPr>
        <w:t xml:space="preserve"> </w:t>
      </w:r>
      <w:proofErr w:type="gramStart"/>
      <w:r w:rsidRPr="00611EF5">
        <w:rPr>
          <w:rFonts w:ascii="Verdana" w:hAnsi="Verdana"/>
          <w:sz w:val="20"/>
        </w:rPr>
        <w:t>incident</w:t>
      </w:r>
      <w:proofErr w:type="gramEnd"/>
      <w:r w:rsidRPr="00611EF5">
        <w:rPr>
          <w:rFonts w:ascii="Verdana" w:hAnsi="Verdana"/>
          <w:sz w:val="20"/>
        </w:rPr>
        <w:t>.</w:t>
      </w:r>
    </w:p>
    <w:p w14:paraId="5A1FCB86" w14:textId="20CAA95D" w:rsidR="00FC6EC7" w:rsidRPr="00611EF5" w:rsidRDefault="00FC6EC7" w:rsidP="00541E82">
      <w:pPr>
        <w:spacing w:after="240"/>
        <w:ind w:left="720"/>
        <w:rPr>
          <w:rFonts w:ascii="Verdana" w:hAnsi="Verdana"/>
          <w:bCs/>
          <w:sz w:val="20"/>
        </w:rPr>
      </w:pPr>
      <w:r w:rsidRPr="00611EF5">
        <w:rPr>
          <w:rFonts w:ascii="Verdana" w:hAnsi="Verdana"/>
          <w:b/>
          <w:sz w:val="20"/>
        </w:rPr>
        <w:t>Your</w:t>
      </w:r>
      <w:r w:rsidR="00421847">
        <w:rPr>
          <w:rFonts w:ascii="Verdana" w:hAnsi="Verdana"/>
          <w:b/>
          <w:sz w:val="20"/>
        </w:rPr>
        <w:t xml:space="preserve"> </w:t>
      </w:r>
      <w:r w:rsidRPr="00611EF5">
        <w:rPr>
          <w:rFonts w:ascii="Verdana" w:hAnsi="Verdana"/>
          <w:b/>
          <w:sz w:val="20"/>
        </w:rPr>
        <w:t>Data</w:t>
      </w:r>
      <w:r w:rsidR="00421847">
        <w:rPr>
          <w:rFonts w:ascii="Verdana" w:hAnsi="Verdana"/>
          <w:sz w:val="20"/>
        </w:rPr>
        <w:t xml:space="preserve"> </w:t>
      </w:r>
      <w:r w:rsidRPr="00611EF5">
        <w:rPr>
          <w:rFonts w:ascii="Verdana" w:hAnsi="Verdana"/>
          <w:sz w:val="20"/>
        </w:rPr>
        <w:t>means</w:t>
      </w:r>
      <w:r w:rsidR="00421847">
        <w:rPr>
          <w:rFonts w:ascii="Verdana" w:hAnsi="Verdana"/>
          <w:sz w:val="20"/>
        </w:rPr>
        <w:t xml:space="preserve"> </w:t>
      </w:r>
      <w:r w:rsidRPr="00611EF5">
        <w:rPr>
          <w:rFonts w:ascii="Verdana" w:hAnsi="Verdana"/>
          <w:sz w:val="20"/>
        </w:rPr>
        <w:t>all</w:t>
      </w:r>
      <w:r w:rsidR="00421847">
        <w:rPr>
          <w:rFonts w:ascii="Verdana" w:hAnsi="Verdana"/>
          <w:sz w:val="20"/>
        </w:rPr>
        <w:t xml:space="preserve"> </w:t>
      </w:r>
      <w:r w:rsidRPr="00611EF5">
        <w:rPr>
          <w:rFonts w:ascii="Verdana" w:hAnsi="Verdana"/>
          <w:sz w:val="20"/>
        </w:rPr>
        <w:t>your</w:t>
      </w:r>
      <w:r w:rsidR="00421847">
        <w:rPr>
          <w:rFonts w:ascii="Verdana" w:hAnsi="Verdana"/>
          <w:sz w:val="20"/>
        </w:rPr>
        <w:t xml:space="preserve"> </w:t>
      </w:r>
      <w:r w:rsidRPr="00611EF5">
        <w:rPr>
          <w:rFonts w:ascii="Verdana" w:hAnsi="Verdana"/>
          <w:sz w:val="20"/>
        </w:rPr>
        <w:t>data</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any</w:t>
      </w:r>
      <w:r w:rsidR="00421847">
        <w:rPr>
          <w:rFonts w:ascii="Verdana" w:hAnsi="Verdana"/>
          <w:sz w:val="20"/>
        </w:rPr>
        <w:t xml:space="preserve"> </w:t>
      </w:r>
      <w:r w:rsidRPr="00611EF5">
        <w:rPr>
          <w:rFonts w:ascii="Verdana" w:hAnsi="Verdana"/>
          <w:sz w:val="20"/>
        </w:rPr>
        <w:t>kind</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we</w:t>
      </w:r>
      <w:r w:rsidR="00421847">
        <w:rPr>
          <w:rFonts w:ascii="Verdana" w:hAnsi="Verdana"/>
          <w:sz w:val="20"/>
        </w:rPr>
        <w:t xml:space="preserve"> </w:t>
      </w:r>
      <w:r w:rsidRPr="00611EF5">
        <w:rPr>
          <w:rFonts w:ascii="Verdana" w:hAnsi="Verdana"/>
          <w:sz w:val="20"/>
        </w:rPr>
        <w:t>may</w:t>
      </w:r>
      <w:r w:rsidR="00421847">
        <w:rPr>
          <w:rFonts w:ascii="Verdana" w:hAnsi="Verdana"/>
          <w:sz w:val="20"/>
        </w:rPr>
        <w:t xml:space="preserve"> </w:t>
      </w:r>
      <w:r w:rsidRPr="00611EF5">
        <w:rPr>
          <w:rFonts w:ascii="Verdana" w:hAnsi="Verdana"/>
          <w:sz w:val="20"/>
        </w:rPr>
        <w:t>access,</w:t>
      </w:r>
      <w:r w:rsidR="00421847">
        <w:rPr>
          <w:rFonts w:ascii="Verdana" w:hAnsi="Verdana"/>
          <w:sz w:val="20"/>
        </w:rPr>
        <w:t xml:space="preserve"> </w:t>
      </w:r>
      <w:r w:rsidRPr="00611EF5">
        <w:rPr>
          <w:rFonts w:ascii="Verdana" w:hAnsi="Verdana"/>
          <w:sz w:val="20"/>
        </w:rPr>
        <w:t>store</w:t>
      </w:r>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handle</w:t>
      </w:r>
      <w:r w:rsidR="00421847">
        <w:rPr>
          <w:rFonts w:ascii="Verdana" w:hAnsi="Verdana"/>
          <w:sz w:val="20"/>
        </w:rPr>
        <w:t xml:space="preserve"> </w:t>
      </w:r>
      <w:proofErr w:type="gramStart"/>
      <w:r w:rsidRPr="00611EF5">
        <w:rPr>
          <w:rFonts w:ascii="Verdana" w:hAnsi="Verdana"/>
          <w:sz w:val="20"/>
        </w:rPr>
        <w:t>in</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course</w:t>
      </w:r>
      <w:r w:rsidR="00421847">
        <w:rPr>
          <w:rFonts w:ascii="Verdana" w:hAnsi="Verdana"/>
          <w:sz w:val="20"/>
        </w:rPr>
        <w:t xml:space="preserve"> </w:t>
      </w:r>
      <w:r w:rsidRPr="00611EF5">
        <w:rPr>
          <w:rFonts w:ascii="Verdana" w:hAnsi="Verdana"/>
          <w:sz w:val="20"/>
        </w:rPr>
        <w:t>of</w:t>
      </w:r>
      <w:proofErr w:type="gramEnd"/>
      <w:r w:rsidR="00421847">
        <w:rPr>
          <w:rFonts w:ascii="Verdana" w:hAnsi="Verdana"/>
          <w:sz w:val="20"/>
        </w:rPr>
        <w:t xml:space="preserve"> </w:t>
      </w:r>
      <w:r w:rsidRPr="00611EF5">
        <w:rPr>
          <w:rFonts w:ascii="Verdana" w:hAnsi="Verdana"/>
          <w:sz w:val="20"/>
        </w:rPr>
        <w:t>providing</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proofErr w:type="spellStart"/>
      <w:r w:rsidRPr="00611EF5">
        <w:rPr>
          <w:rFonts w:ascii="Verdana" w:hAnsi="Verdana"/>
          <w:sz w:val="20"/>
        </w:rPr>
        <w:t>PureEngage</w:t>
      </w:r>
      <w:proofErr w:type="spellEnd"/>
      <w:r w:rsidR="00421847">
        <w:rPr>
          <w:rFonts w:ascii="Verdana" w:hAnsi="Verdana"/>
          <w:sz w:val="20"/>
        </w:rPr>
        <w:t xml:space="preserve"> </w:t>
      </w:r>
      <w:r w:rsidRPr="00611EF5">
        <w:rPr>
          <w:rFonts w:ascii="Verdana" w:hAnsi="Verdana"/>
          <w:sz w:val="20"/>
        </w:rPr>
        <w:t>Service.</w:t>
      </w:r>
    </w:p>
    <w:p w14:paraId="407091B5" w14:textId="4A8BCB8E" w:rsidR="00452C08" w:rsidRPr="00FC6EC7" w:rsidRDefault="00FC6EC7" w:rsidP="00541E82">
      <w:pPr>
        <w:ind w:left="720"/>
        <w:rPr>
          <w:rFonts w:ascii="Verdana" w:hAnsi="Verdana"/>
          <w:bCs/>
          <w:sz w:val="20"/>
        </w:rPr>
      </w:pPr>
      <w:r w:rsidRPr="00611EF5">
        <w:rPr>
          <w:rFonts w:ascii="Verdana" w:hAnsi="Verdana"/>
          <w:b/>
          <w:sz w:val="20"/>
        </w:rPr>
        <w:t>Universal</w:t>
      </w:r>
      <w:r w:rsidR="00421847">
        <w:rPr>
          <w:rFonts w:ascii="Verdana" w:hAnsi="Verdana"/>
          <w:b/>
          <w:sz w:val="20"/>
        </w:rPr>
        <w:t xml:space="preserve"> </w:t>
      </w:r>
      <w:r w:rsidRPr="00611EF5">
        <w:rPr>
          <w:rFonts w:ascii="Verdana" w:hAnsi="Verdana"/>
          <w:b/>
          <w:sz w:val="20"/>
        </w:rPr>
        <w:t>Service</w:t>
      </w:r>
      <w:r w:rsidR="00421847">
        <w:rPr>
          <w:rFonts w:ascii="Verdana" w:hAnsi="Verdana"/>
          <w:b/>
          <w:sz w:val="20"/>
        </w:rPr>
        <w:t xml:space="preserve"> </w:t>
      </w:r>
      <w:r w:rsidRPr="00611EF5">
        <w:rPr>
          <w:rFonts w:ascii="Verdana" w:hAnsi="Verdana"/>
          <w:b/>
          <w:sz w:val="20"/>
        </w:rPr>
        <w:t>Plan</w:t>
      </w:r>
      <w:r w:rsidR="00421847">
        <w:rPr>
          <w:rFonts w:ascii="Verdana" w:hAnsi="Verdana"/>
          <w:b/>
          <w:sz w:val="20"/>
        </w:rPr>
        <w:t xml:space="preserve"> </w:t>
      </w:r>
      <w:r w:rsidRPr="00611EF5">
        <w:rPr>
          <w:rFonts w:ascii="Verdana" w:hAnsi="Verdana"/>
          <w:b/>
          <w:sz w:val="20"/>
        </w:rPr>
        <w:t>means</w:t>
      </w:r>
      <w:r w:rsidR="00421847">
        <w:rPr>
          <w:rFonts w:ascii="Verdana" w:hAnsi="Verdana"/>
          <w:b/>
          <w:sz w:val="20"/>
        </w:rPr>
        <w:t xml:space="preserve"> </w:t>
      </w:r>
      <w:r w:rsidRPr="00611EF5">
        <w:rPr>
          <w:rFonts w:ascii="Verdana" w:hAnsi="Verdana"/>
          <w:sz w:val="20"/>
        </w:rPr>
        <w:t>a</w:t>
      </w:r>
      <w:r w:rsidR="00421847">
        <w:rPr>
          <w:rFonts w:ascii="Verdana" w:hAnsi="Verdana"/>
          <w:sz w:val="20"/>
        </w:rPr>
        <w:t xml:space="preserve"> </w:t>
      </w:r>
      <w:r w:rsidRPr="00611EF5">
        <w:rPr>
          <w:rFonts w:ascii="Verdana" w:hAnsi="Verdana"/>
          <w:sz w:val="20"/>
        </w:rPr>
        <w:t>plan</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sets</w:t>
      </w:r>
      <w:r w:rsidR="00421847">
        <w:rPr>
          <w:rFonts w:ascii="Verdana" w:hAnsi="Verdana"/>
          <w:sz w:val="20"/>
        </w:rPr>
        <w:t xml:space="preserve"> </w:t>
      </w:r>
      <w:r w:rsidRPr="00611EF5">
        <w:rPr>
          <w:rFonts w:ascii="Verdana" w:hAnsi="Verdana"/>
          <w:sz w:val="20"/>
        </w:rPr>
        <w:t>out</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equipment,</w:t>
      </w:r>
      <w:r w:rsidR="00421847">
        <w:rPr>
          <w:rFonts w:ascii="Verdana" w:hAnsi="Verdana"/>
          <w:sz w:val="20"/>
        </w:rPr>
        <w:t xml:space="preserve"> </w:t>
      </w:r>
      <w:proofErr w:type="gramStart"/>
      <w:r w:rsidRPr="00611EF5">
        <w:rPr>
          <w:rFonts w:ascii="Verdana" w:hAnsi="Verdana"/>
          <w:sz w:val="20"/>
        </w:rPr>
        <w:t>goods</w:t>
      </w:r>
      <w:proofErr w:type="gramEnd"/>
      <w:r w:rsidR="00421847">
        <w:rPr>
          <w:rFonts w:ascii="Verdana" w:hAnsi="Verdana"/>
          <w:sz w:val="20"/>
        </w:rPr>
        <w:t xml:space="preserve"> </w:t>
      </w:r>
      <w:r w:rsidRPr="00611EF5">
        <w:rPr>
          <w:rFonts w:ascii="Verdana" w:hAnsi="Verdana"/>
          <w:sz w:val="20"/>
        </w:rPr>
        <w:t>or</w:t>
      </w:r>
      <w:r w:rsidR="00421847">
        <w:rPr>
          <w:rFonts w:ascii="Verdana" w:hAnsi="Verdana"/>
          <w:sz w:val="20"/>
        </w:rPr>
        <w:t xml:space="preserve"> </w:t>
      </w:r>
      <w:r w:rsidRPr="00611EF5">
        <w:rPr>
          <w:rFonts w:ascii="Verdana" w:hAnsi="Verdana"/>
          <w:sz w:val="20"/>
        </w:rPr>
        <w:t>services</w:t>
      </w:r>
      <w:r w:rsidR="00421847">
        <w:rPr>
          <w:rFonts w:ascii="Verdana" w:hAnsi="Verdana"/>
          <w:sz w:val="20"/>
        </w:rPr>
        <w:t xml:space="preserve"> </w:t>
      </w:r>
      <w:r w:rsidRPr="00611EF5">
        <w:rPr>
          <w:rFonts w:ascii="Verdana" w:hAnsi="Verdana"/>
          <w:sz w:val="20"/>
        </w:rPr>
        <w:t>that</w:t>
      </w:r>
      <w:r w:rsidR="00421847">
        <w:rPr>
          <w:rFonts w:ascii="Verdana" w:hAnsi="Verdana"/>
          <w:sz w:val="20"/>
        </w:rPr>
        <w:t xml:space="preserve"> </w:t>
      </w:r>
      <w:r w:rsidRPr="00611EF5">
        <w:rPr>
          <w:rFonts w:ascii="Verdana" w:hAnsi="Verdana"/>
          <w:sz w:val="20"/>
        </w:rPr>
        <w:t>Telstra</w:t>
      </w:r>
      <w:r w:rsidR="00421847">
        <w:rPr>
          <w:rFonts w:ascii="Verdana" w:hAnsi="Verdana"/>
          <w:sz w:val="20"/>
        </w:rPr>
        <w:t xml:space="preserve"> </w:t>
      </w:r>
      <w:r w:rsidRPr="00611EF5">
        <w:rPr>
          <w:rFonts w:ascii="Verdana" w:hAnsi="Verdana"/>
          <w:sz w:val="20"/>
        </w:rPr>
        <w:t>will</w:t>
      </w:r>
      <w:r w:rsidR="00421847">
        <w:rPr>
          <w:rFonts w:ascii="Verdana" w:hAnsi="Verdana"/>
          <w:sz w:val="20"/>
        </w:rPr>
        <w:t xml:space="preserve"> </w:t>
      </w:r>
      <w:r w:rsidRPr="00611EF5">
        <w:rPr>
          <w:rFonts w:ascii="Verdana" w:hAnsi="Verdana"/>
          <w:sz w:val="20"/>
        </w:rPr>
        <w:t>supply</w:t>
      </w:r>
      <w:r w:rsidR="00421847">
        <w:rPr>
          <w:rFonts w:ascii="Verdana" w:hAnsi="Verdana"/>
          <w:sz w:val="20"/>
        </w:rPr>
        <w:t xml:space="preserve"> </w:t>
      </w:r>
      <w:r w:rsidRPr="00611EF5">
        <w:rPr>
          <w:rFonts w:ascii="Verdana" w:hAnsi="Verdana"/>
          <w:sz w:val="20"/>
        </w:rPr>
        <w:t>in</w:t>
      </w:r>
      <w:r w:rsidR="00421847">
        <w:rPr>
          <w:rFonts w:ascii="Verdana" w:hAnsi="Verdana"/>
          <w:sz w:val="20"/>
        </w:rPr>
        <w:t xml:space="preserve"> </w:t>
      </w:r>
      <w:r w:rsidRPr="00611EF5">
        <w:rPr>
          <w:rFonts w:ascii="Verdana" w:hAnsi="Verdana"/>
          <w:sz w:val="20"/>
        </w:rPr>
        <w:t>fulfilment</w:t>
      </w:r>
      <w:r w:rsidR="00421847">
        <w:rPr>
          <w:rFonts w:ascii="Verdana" w:hAnsi="Verdana"/>
          <w:sz w:val="20"/>
        </w:rPr>
        <w:t xml:space="preserve"> </w:t>
      </w:r>
      <w:r w:rsidRPr="00611EF5">
        <w:rPr>
          <w:rFonts w:ascii="Verdana" w:hAnsi="Verdana"/>
          <w:sz w:val="20"/>
        </w:rPr>
        <w:t>of</w:t>
      </w:r>
      <w:r w:rsidR="00421847">
        <w:rPr>
          <w:rFonts w:ascii="Verdana" w:hAnsi="Verdana"/>
          <w:sz w:val="20"/>
        </w:rPr>
        <w:t xml:space="preserve"> </w:t>
      </w:r>
      <w:r w:rsidRPr="00611EF5">
        <w:rPr>
          <w:rFonts w:ascii="Verdana" w:hAnsi="Verdana"/>
          <w:sz w:val="20"/>
        </w:rPr>
        <w:t>the</w:t>
      </w:r>
      <w:r w:rsidR="00421847">
        <w:rPr>
          <w:rFonts w:ascii="Verdana" w:hAnsi="Verdana"/>
          <w:sz w:val="20"/>
        </w:rPr>
        <w:t xml:space="preserve"> </w:t>
      </w:r>
      <w:r w:rsidRPr="00611EF5">
        <w:rPr>
          <w:rFonts w:ascii="Verdana" w:hAnsi="Verdana"/>
          <w:sz w:val="20"/>
        </w:rPr>
        <w:t>Universal</w:t>
      </w:r>
      <w:r w:rsidR="00421847">
        <w:rPr>
          <w:rFonts w:ascii="Verdana" w:hAnsi="Verdana"/>
          <w:sz w:val="20"/>
        </w:rPr>
        <w:t xml:space="preserve"> </w:t>
      </w:r>
      <w:r w:rsidRPr="00611EF5">
        <w:rPr>
          <w:rFonts w:ascii="Verdana" w:hAnsi="Verdana"/>
          <w:sz w:val="20"/>
        </w:rPr>
        <w:t>Service</w:t>
      </w:r>
      <w:r w:rsidR="00421847">
        <w:rPr>
          <w:rFonts w:ascii="Verdana" w:hAnsi="Verdana"/>
          <w:sz w:val="20"/>
        </w:rPr>
        <w:t xml:space="preserve"> </w:t>
      </w:r>
      <w:r w:rsidRPr="00611EF5">
        <w:rPr>
          <w:rFonts w:ascii="Verdana" w:hAnsi="Verdana"/>
          <w:sz w:val="20"/>
        </w:rPr>
        <w:t>Obligation</w:t>
      </w:r>
      <w:r w:rsidR="00421847">
        <w:rPr>
          <w:rFonts w:ascii="Verdana" w:hAnsi="Verdana"/>
          <w:sz w:val="20"/>
        </w:rPr>
        <w:t xml:space="preserve"> </w:t>
      </w:r>
      <w:r w:rsidRPr="00611EF5">
        <w:rPr>
          <w:rFonts w:ascii="Verdana" w:hAnsi="Verdana"/>
          <w:sz w:val="20"/>
        </w:rPr>
        <w:t>throughout</w:t>
      </w:r>
      <w:r w:rsidR="00421847">
        <w:rPr>
          <w:rFonts w:ascii="Verdana" w:hAnsi="Verdana"/>
          <w:sz w:val="20"/>
        </w:rPr>
        <w:t xml:space="preserve"> </w:t>
      </w:r>
      <w:r w:rsidRPr="00611EF5">
        <w:rPr>
          <w:rFonts w:ascii="Verdana" w:hAnsi="Verdana"/>
          <w:sz w:val="20"/>
        </w:rPr>
        <w:t>Australia</w:t>
      </w:r>
    </w:p>
    <w:sectPr w:rsidR="00452C08" w:rsidRPr="00FC6EC7" w:rsidSect="00B16230">
      <w:headerReference w:type="even" r:id="rId29"/>
      <w:footerReference w:type="even" r:id="rId30"/>
      <w:footerReference w:type="default" r:id="rId31"/>
      <w:footerReference w:type="first" r:id="rId32"/>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F203" w14:textId="77777777" w:rsidR="003D35A8" w:rsidRDefault="003D35A8">
      <w:r>
        <w:separator/>
      </w:r>
    </w:p>
  </w:endnote>
  <w:endnote w:type="continuationSeparator" w:id="0">
    <w:p w14:paraId="080712C8" w14:textId="77777777" w:rsidR="003D35A8" w:rsidRDefault="003D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E0002AFF" w:usb1="C0007841" w:usb2="00000009" w:usb3="00000000" w:csb0="000001FF"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D741" w14:textId="5E92F501" w:rsidR="006F042D" w:rsidRDefault="00207CCF">
    <w:pPr>
      <w:pStyle w:val="Footer"/>
    </w:pPr>
    <w:r>
      <w:rPr>
        <w:noProof/>
      </w:rPr>
      <mc:AlternateContent>
        <mc:Choice Requires="wps">
          <w:drawing>
            <wp:anchor distT="0" distB="0" distL="0" distR="0" simplePos="0" relativeHeight="251659264" behindDoc="0" locked="0" layoutInCell="1" allowOverlap="1" wp14:anchorId="46CE021A" wp14:editId="5DAE2E63">
              <wp:simplePos x="635" y="635"/>
              <wp:positionH relativeFrom="page">
                <wp:align>center</wp:align>
              </wp:positionH>
              <wp:positionV relativeFrom="page">
                <wp:align>bottom</wp:align>
              </wp:positionV>
              <wp:extent cx="443865" cy="443865"/>
              <wp:effectExtent l="0" t="0" r="11430" b="0"/>
              <wp:wrapNone/>
              <wp:docPr id="56047564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A8ED53" w14:textId="39A53D9A"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E021A"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6A8ED53" w14:textId="39A53D9A"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D582" w14:textId="16B0046D" w:rsidR="00FC6EC7" w:rsidRPr="00810593" w:rsidRDefault="00207CCF" w:rsidP="00810593">
    <w:pPr>
      <w:pStyle w:val="Footer"/>
      <w:jc w:val="right"/>
      <w:rPr>
        <w:rFonts w:cs="Arial"/>
        <w:szCs w:val="16"/>
      </w:rPr>
    </w:pPr>
    <w:r>
      <w:rPr>
        <w:rFonts w:cs="Arial"/>
        <w:noProof/>
        <w:szCs w:val="16"/>
      </w:rPr>
      <mc:AlternateContent>
        <mc:Choice Requires="wps">
          <w:drawing>
            <wp:anchor distT="0" distB="0" distL="0" distR="0" simplePos="0" relativeHeight="251660288" behindDoc="0" locked="0" layoutInCell="1" allowOverlap="1" wp14:anchorId="31ED39C0" wp14:editId="0BB7F5CD">
              <wp:simplePos x="914400" y="9486900"/>
              <wp:positionH relativeFrom="page">
                <wp:align>center</wp:align>
              </wp:positionH>
              <wp:positionV relativeFrom="page">
                <wp:align>bottom</wp:align>
              </wp:positionV>
              <wp:extent cx="443865" cy="443865"/>
              <wp:effectExtent l="0" t="0" r="11430" b="0"/>
              <wp:wrapNone/>
              <wp:docPr id="148708307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9ADF2" w14:textId="72C2FDA5"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D39C0" id="_x0000_t202" coordsize="21600,21600" o:spt="202" path="m,l,21600r21600,l21600,xe">
              <v:stroke joinstyle="miter"/>
              <v:path gradientshapeok="t" o:connecttype="rect"/>
            </v:shapetype>
            <v:shape id="Text Box 3"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FE9ADF2" w14:textId="72C2FDA5"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r w:rsidR="00FC6EC7" w:rsidRPr="00810593">
      <w:rPr>
        <w:rFonts w:cs="Arial"/>
        <w:szCs w:val="16"/>
      </w:rPr>
      <w:t xml:space="preserve">Cloud Services – </w:t>
    </w:r>
    <w:proofErr w:type="spellStart"/>
    <w:r w:rsidR="00FC6EC7" w:rsidRPr="00810593">
      <w:rPr>
        <w:rFonts w:cs="Arial"/>
        <w:szCs w:val="16"/>
      </w:rPr>
      <w:t>PureEngage</w:t>
    </w:r>
    <w:proofErr w:type="spellEnd"/>
    <w:r w:rsidR="00FC6EC7" w:rsidRPr="00810593">
      <w:rPr>
        <w:rFonts w:cs="Arial"/>
        <w:szCs w:val="16"/>
      </w:rPr>
      <w:t xml:space="preserve"> Contact Centre – Genesys Powered was last changed on </w:t>
    </w:r>
    <w:r w:rsidR="00956A2F">
      <w:rPr>
        <w:rFonts w:cs="Arial"/>
        <w:szCs w:val="16"/>
      </w:rPr>
      <w:t>9 November</w:t>
    </w:r>
    <w:r>
      <w:rPr>
        <w:rFonts w:cs="Arial"/>
        <w:szCs w:val="16"/>
      </w:rPr>
      <w:t xml:space="preserve"> 2023</w:t>
    </w:r>
    <w:r w:rsidR="00FC6EC7" w:rsidRPr="00810593">
      <w:rPr>
        <w:rFonts w:cs="Arial"/>
        <w:szCs w:val="16"/>
      </w:rPr>
      <w:tab/>
      <w:t xml:space="preserve">Page </w:t>
    </w:r>
    <w:sdt>
      <w:sdtPr>
        <w:rPr>
          <w:rFonts w:cs="Arial"/>
          <w:szCs w:val="16"/>
        </w:rPr>
        <w:id w:val="-1879469661"/>
        <w:docPartObj>
          <w:docPartGallery w:val="Page Numbers (Bottom of Page)"/>
          <w:docPartUnique/>
        </w:docPartObj>
      </w:sdtPr>
      <w:sdtEndPr>
        <w:rPr>
          <w:noProof/>
        </w:rPr>
      </w:sdtEndPr>
      <w:sdtContent>
        <w:r w:rsidR="00FC6EC7" w:rsidRPr="00810593">
          <w:rPr>
            <w:rFonts w:cs="Arial"/>
            <w:szCs w:val="16"/>
          </w:rPr>
          <w:fldChar w:fldCharType="begin"/>
        </w:r>
        <w:r w:rsidR="00FC6EC7" w:rsidRPr="00810593">
          <w:rPr>
            <w:rFonts w:cs="Arial"/>
            <w:szCs w:val="16"/>
          </w:rPr>
          <w:instrText xml:space="preserve"> PAGE   \* MERGEFORMAT </w:instrText>
        </w:r>
        <w:r w:rsidR="00FC6EC7" w:rsidRPr="00810593">
          <w:rPr>
            <w:rFonts w:cs="Arial"/>
            <w:szCs w:val="16"/>
          </w:rPr>
          <w:fldChar w:fldCharType="separate"/>
        </w:r>
        <w:r w:rsidR="00FC6EC7" w:rsidRPr="00810593">
          <w:rPr>
            <w:rFonts w:cs="Arial"/>
            <w:noProof/>
            <w:szCs w:val="16"/>
          </w:rPr>
          <w:t>2</w:t>
        </w:r>
        <w:r w:rsidR="00FC6EC7" w:rsidRPr="00810593">
          <w:rPr>
            <w:rFonts w:cs="Arial"/>
            <w:noProof/>
            <w:szCs w:val="16"/>
          </w:rPr>
          <w:fldChar w:fldCharType="end"/>
        </w:r>
      </w:sdtContent>
    </w:sdt>
    <w:r w:rsidR="00FC6EC7">
      <w:rPr>
        <w:rFonts w:cs="Arial"/>
        <w:noProof/>
        <w:szCs w:val="16"/>
      </w:rPr>
      <w:t xml:space="preserve"> </w:t>
    </w:r>
    <w:r w:rsidR="00FC6EC7" w:rsidRPr="00810593">
      <w:rPr>
        <w:rFonts w:cs="Arial"/>
        <w:noProof/>
        <w:szCs w:val="16"/>
      </w:rPr>
      <w:t>of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5957" w14:textId="24739D50" w:rsidR="006F042D" w:rsidRDefault="00207CCF">
    <w:pPr>
      <w:pStyle w:val="Footer"/>
    </w:pPr>
    <w:r>
      <w:rPr>
        <w:noProof/>
      </w:rPr>
      <mc:AlternateContent>
        <mc:Choice Requires="wps">
          <w:drawing>
            <wp:anchor distT="0" distB="0" distL="0" distR="0" simplePos="0" relativeHeight="251658240" behindDoc="0" locked="0" layoutInCell="1" allowOverlap="1" wp14:anchorId="0266D2CB" wp14:editId="7E367F20">
              <wp:simplePos x="635" y="635"/>
              <wp:positionH relativeFrom="page">
                <wp:align>center</wp:align>
              </wp:positionH>
              <wp:positionV relativeFrom="page">
                <wp:align>bottom</wp:align>
              </wp:positionV>
              <wp:extent cx="443865" cy="443865"/>
              <wp:effectExtent l="0" t="0" r="11430" b="0"/>
              <wp:wrapNone/>
              <wp:docPr id="501641632"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656A1" w14:textId="0E464A04"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6D2CB"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5656A1" w14:textId="0E464A04"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A9F" w14:textId="4E3F9379" w:rsidR="008F0D2B" w:rsidRPr="008F5FA4" w:rsidRDefault="00207CCF">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80975F9" wp14:editId="2B5D60A9">
              <wp:simplePos x="635" y="635"/>
              <wp:positionH relativeFrom="page">
                <wp:align>center</wp:align>
              </wp:positionH>
              <wp:positionV relativeFrom="page">
                <wp:align>bottom</wp:align>
              </wp:positionV>
              <wp:extent cx="443865" cy="443865"/>
              <wp:effectExtent l="0" t="0" r="11430" b="0"/>
              <wp:wrapNone/>
              <wp:docPr id="23394923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57D3C" w14:textId="43A23DA4"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975F9" id="_x0000_t202" coordsize="21600,21600" o:spt="202" path="m,l,21600r21600,l21600,xe">
              <v:stroke joinstyle="miter"/>
              <v:path gradientshapeok="t" o:connecttype="rect"/>
            </v:shapetype>
            <v:shape id="Text Box 5" o:spid="_x0000_s1029"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E057D3C" w14:textId="43A23DA4"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r w:rsidR="008F0D2B" w:rsidRPr="008F5FA4">
      <w:rPr>
        <w:rStyle w:val="PageNumber"/>
      </w:rPr>
      <w:fldChar w:fldCharType="begin"/>
    </w:r>
    <w:r w:rsidR="008F0D2B" w:rsidRPr="008F5FA4">
      <w:rPr>
        <w:rStyle w:val="PageNumber"/>
      </w:rPr>
      <w:instrText xml:space="preserve">PAGE  </w:instrText>
    </w:r>
    <w:r w:rsidR="008F0D2B" w:rsidRPr="008F5FA4">
      <w:rPr>
        <w:rStyle w:val="PageNumber"/>
      </w:rPr>
      <w:fldChar w:fldCharType="separate"/>
    </w:r>
    <w:r w:rsidR="008F0D2B">
      <w:rPr>
        <w:rStyle w:val="PageNumber"/>
        <w:noProof/>
      </w:rPr>
      <w:t>21</w:t>
    </w:r>
    <w:r w:rsidR="008F0D2B" w:rsidRPr="008F5FA4">
      <w:rPr>
        <w:rStyle w:val="PageNumber"/>
      </w:rPr>
      <w:fldChar w:fldCharType="end"/>
    </w:r>
  </w:p>
  <w:p w14:paraId="5F8C20D5" w14:textId="77777777" w:rsidR="008F0D2B" w:rsidRPr="008F5FA4" w:rsidRDefault="008F0D2B">
    <w:pPr>
      <w:pStyle w:val="Footer"/>
      <w:ind w:right="360"/>
    </w:pPr>
  </w:p>
  <w:p w14:paraId="1DD47AE0" w14:textId="77777777" w:rsidR="008F0D2B" w:rsidRDefault="008F0D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B06" w14:textId="2560538C" w:rsidR="00207CCF" w:rsidRDefault="00207CCF">
    <w:pPr>
      <w:pStyle w:val="Footer"/>
    </w:pPr>
    <w:r w:rsidRPr="007D1797">
      <w:rPr>
        <w:szCs w:val="16"/>
      </w:rPr>
      <w:t>Cloud Services –</w:t>
    </w:r>
    <w:r>
      <w:rPr>
        <w:szCs w:val="16"/>
      </w:rPr>
      <w:t xml:space="preserve"> </w:t>
    </w:r>
    <w:proofErr w:type="spellStart"/>
    <w:r>
      <w:rPr>
        <w:szCs w:val="16"/>
      </w:rPr>
      <w:t>PureEngage</w:t>
    </w:r>
    <w:proofErr w:type="spellEnd"/>
    <w:r>
      <w:rPr>
        <w:szCs w:val="16"/>
      </w:rPr>
      <w:t xml:space="preserve"> Contact Centre – Genesys Powered </w:t>
    </w:r>
    <w:r w:rsidRPr="007D1797">
      <w:rPr>
        <w:szCs w:val="16"/>
      </w:rPr>
      <w:t xml:space="preserve">was last changed on </w:t>
    </w:r>
    <w:r>
      <w:rPr>
        <w:szCs w:val="16"/>
      </w:rPr>
      <w:t>31 October 2023</w:t>
    </w:r>
    <w:r>
      <w:rPr>
        <w:noProof/>
      </w:rPr>
      <mc:AlternateContent>
        <mc:Choice Requires="wps">
          <w:drawing>
            <wp:anchor distT="0" distB="0" distL="0" distR="0" simplePos="0" relativeHeight="251663360" behindDoc="0" locked="0" layoutInCell="1" allowOverlap="1" wp14:anchorId="0D675F4C" wp14:editId="3ECFA899">
              <wp:simplePos x="635" y="635"/>
              <wp:positionH relativeFrom="page">
                <wp:align>center</wp:align>
              </wp:positionH>
              <wp:positionV relativeFrom="page">
                <wp:align>bottom</wp:align>
              </wp:positionV>
              <wp:extent cx="443865" cy="443865"/>
              <wp:effectExtent l="0" t="0" r="11430" b="0"/>
              <wp:wrapNone/>
              <wp:docPr id="1956918127"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1A90A" w14:textId="7DCECB35"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75F4C"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E51A90A" w14:textId="7DCECB35"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F7D5" w14:textId="09BB5BC4" w:rsidR="008F0D2B" w:rsidRPr="00CB2769" w:rsidRDefault="00207CCF" w:rsidP="00CB2769">
    <w:pPr>
      <w:pStyle w:val="Footer"/>
      <w:tabs>
        <w:tab w:val="left" w:pos="7560"/>
      </w:tabs>
    </w:pPr>
    <w:r>
      <w:rPr>
        <w:noProof/>
        <w:szCs w:val="16"/>
      </w:rPr>
      <mc:AlternateContent>
        <mc:Choice Requires="wps">
          <w:drawing>
            <wp:anchor distT="0" distB="0" distL="0" distR="0" simplePos="0" relativeHeight="251661312" behindDoc="0" locked="0" layoutInCell="1" allowOverlap="1" wp14:anchorId="6AE94EBD" wp14:editId="38520D29">
              <wp:simplePos x="635" y="635"/>
              <wp:positionH relativeFrom="page">
                <wp:align>center</wp:align>
              </wp:positionH>
              <wp:positionV relativeFrom="page">
                <wp:align>bottom</wp:align>
              </wp:positionV>
              <wp:extent cx="443865" cy="443865"/>
              <wp:effectExtent l="0" t="0" r="11430" b="0"/>
              <wp:wrapNone/>
              <wp:docPr id="623160367"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48B68" w14:textId="0054F4EB"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94EBD" id="_x0000_t202" coordsize="21600,21600" o:spt="202" path="m,l,21600r21600,l21600,xe">
              <v:stroke joinstyle="miter"/>
              <v:path gradientshapeok="t" o:connecttype="rect"/>
            </v:shapetype>
            <v:shape id="Text Box 4"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3B48B68" w14:textId="0054F4EB" w:rsidR="00207CCF" w:rsidRPr="00207CCF" w:rsidRDefault="00207CCF" w:rsidP="00207CCF">
                    <w:pPr>
                      <w:rPr>
                        <w:rFonts w:ascii="Calibri" w:eastAsia="Calibri" w:hAnsi="Calibri" w:cs="Calibri"/>
                        <w:noProof/>
                        <w:color w:val="000000"/>
                        <w:sz w:val="20"/>
                      </w:rPr>
                    </w:pPr>
                    <w:r w:rsidRPr="00207CCF">
                      <w:rPr>
                        <w:rFonts w:ascii="Calibri" w:eastAsia="Calibri" w:hAnsi="Calibri" w:cs="Calibri"/>
                        <w:noProof/>
                        <w:color w:val="000000"/>
                        <w:sz w:val="20"/>
                      </w:rPr>
                      <w:t>General</w:t>
                    </w:r>
                  </w:p>
                </w:txbxContent>
              </v:textbox>
              <w10:wrap anchorx="page" anchory="page"/>
            </v:shape>
          </w:pict>
        </mc:Fallback>
      </mc:AlternateContent>
    </w:r>
    <w:r w:rsidR="00CB2769" w:rsidRPr="007D1797">
      <w:rPr>
        <w:szCs w:val="16"/>
      </w:rPr>
      <w:t>Cloud Services –</w:t>
    </w:r>
    <w:r w:rsidR="00CB2769">
      <w:rPr>
        <w:szCs w:val="16"/>
      </w:rPr>
      <w:t xml:space="preserve"> </w:t>
    </w:r>
    <w:proofErr w:type="spellStart"/>
    <w:r w:rsidR="00CB2769">
      <w:rPr>
        <w:szCs w:val="16"/>
      </w:rPr>
      <w:t>PureEngage</w:t>
    </w:r>
    <w:proofErr w:type="spellEnd"/>
    <w:r w:rsidR="00CB2769">
      <w:rPr>
        <w:szCs w:val="16"/>
      </w:rPr>
      <w:t xml:space="preserve"> Contact Centre – Genesys Powered </w:t>
    </w:r>
    <w:r w:rsidR="00CB2769" w:rsidRPr="007D1797">
      <w:rPr>
        <w:szCs w:val="16"/>
      </w:rPr>
      <w:t xml:space="preserve">was last changed on </w:t>
    </w:r>
    <w:r>
      <w:rPr>
        <w:szCs w:val="16"/>
      </w:rPr>
      <w:t>31 October 2023</w:t>
    </w:r>
    <w:r w:rsidR="00CB2769">
      <w:rPr>
        <w:szCs w:val="16"/>
      </w:rPr>
      <w:tab/>
      <w:t>Page</w:t>
    </w:r>
    <w:r w:rsidR="00816BB4">
      <w:rPr>
        <w:szCs w:val="16"/>
      </w:rPr>
      <w:t xml:space="preserve"> </w:t>
    </w:r>
    <w:sdt>
      <w:sdtPr>
        <w:id w:val="-1747334117"/>
        <w:docPartObj>
          <w:docPartGallery w:val="Page Numbers (Bottom of Page)"/>
          <w:docPartUnique/>
        </w:docPartObj>
      </w:sdtPr>
      <w:sdtEndPr>
        <w:rPr>
          <w:noProof/>
        </w:rPr>
      </w:sdtEndPr>
      <w:sdtContent>
        <w:r w:rsidR="00CB2769">
          <w:fldChar w:fldCharType="begin"/>
        </w:r>
        <w:r w:rsidR="00CB2769">
          <w:instrText xml:space="preserve"> PAGE   \* MERGEFORMAT </w:instrText>
        </w:r>
        <w:r w:rsidR="00CB2769">
          <w:fldChar w:fldCharType="separate"/>
        </w:r>
        <w:r w:rsidR="00CB2769">
          <w:t>1</w:t>
        </w:r>
        <w:r w:rsidR="00CB2769">
          <w:rPr>
            <w:noProof/>
          </w:rPr>
          <w:fldChar w:fldCharType="end"/>
        </w:r>
      </w:sdtContent>
    </w:sdt>
    <w:r w:rsidR="00CB2769">
      <w:rPr>
        <w:noProof/>
      </w:rPr>
      <w:t xml:space="preserve"> of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6EB1" w14:textId="77777777" w:rsidR="003D35A8" w:rsidRDefault="003D35A8">
      <w:r>
        <w:separator/>
      </w:r>
    </w:p>
  </w:footnote>
  <w:footnote w:type="continuationSeparator" w:id="0">
    <w:p w14:paraId="2C65AFD6" w14:textId="77777777" w:rsidR="003D35A8" w:rsidRDefault="003D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38" w14:textId="3A21F7DE" w:rsidR="00FC6EC7" w:rsidRPr="004247ED" w:rsidRDefault="00FC6EC7" w:rsidP="004247ED">
    <w:pPr>
      <w:pStyle w:val="Header"/>
      <w:widowControl w:val="0"/>
      <w:jc w:val="center"/>
      <w:rPr>
        <w:rFonts w:ascii="Verdana" w:hAnsi="Verdana" w:cs="Arial"/>
        <w:b w:val="0"/>
        <w:bCs/>
        <w:noProof/>
        <w:sz w:val="28"/>
        <w:szCs w:val="28"/>
      </w:rPr>
    </w:pPr>
    <w:bookmarkStart w:id="0" w:name="_Hlk100560617"/>
    <w:bookmarkStart w:id="1" w:name="_Hlk100560618"/>
    <w:r w:rsidRPr="004247ED">
      <w:rPr>
        <w:rFonts w:ascii="Verdana" w:hAnsi="Verdana" w:cs="Arial"/>
        <w:bCs/>
        <w:noProof/>
        <w:sz w:val="28"/>
        <w:szCs w:val="28"/>
      </w:rPr>
      <w:t xml:space="preserve">OUR CUSTOMER TERMS CLOUD SERVICES – </w:t>
    </w:r>
    <w:r w:rsidR="00A61CC5">
      <w:rPr>
        <w:rFonts w:ascii="Verdana" w:hAnsi="Verdana" w:cs="Arial"/>
        <w:b w:val="0"/>
        <w:noProof/>
        <w:sz w:val="28"/>
        <w:szCs w:val="28"/>
        <w:lang w:eastAsia="en-AU"/>
      </w:rPr>
      <w:drawing>
        <wp:inline distT="0" distB="0" distL="0" distR="0" wp14:anchorId="442EDA63" wp14:editId="547CE087">
          <wp:extent cx="917892" cy="396565"/>
          <wp:effectExtent l="0" t="0" r="0" b="3810"/>
          <wp:docPr id="1864649062" name="Picture 1864649062" descr="Telstra logo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8" descr="Telstra logo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917892" cy="396565"/>
                  </a:xfrm>
                  <a:prstGeom prst="rect">
                    <a:avLst/>
                  </a:prstGeom>
                  <a:noFill/>
                  <a:ln w="9525">
                    <a:noFill/>
                    <a:miter lim="800000"/>
                    <a:headEnd/>
                    <a:tailEnd/>
                  </a:ln>
                </pic:spPr>
              </pic:pic>
            </a:graphicData>
          </a:graphic>
        </wp:inline>
      </w:drawing>
    </w:r>
    <w:r w:rsidRPr="004247ED">
      <w:rPr>
        <w:rFonts w:ascii="Verdana" w:hAnsi="Verdana" w:cs="Arial"/>
        <w:bCs/>
        <w:noProof/>
        <w:sz w:val="28"/>
        <w:szCs w:val="28"/>
      </w:rPr>
      <w:t>PUREENGAGE CONTACT CENTRE – GENESYS POWERED</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EE83" w14:textId="3145CD3A" w:rsidR="00F737DC" w:rsidRPr="00F737DC" w:rsidRDefault="00F737DC" w:rsidP="00F737DC">
    <w:pPr>
      <w:pStyle w:val="Header"/>
      <w:widowControl w:val="0"/>
      <w:jc w:val="center"/>
      <w:rPr>
        <w:rFonts w:ascii="Verdana" w:hAnsi="Verdana" w:cs="Arial"/>
        <w:b w:val="0"/>
        <w:bCs/>
        <w:noProof/>
        <w:sz w:val="28"/>
        <w:szCs w:val="28"/>
      </w:rPr>
    </w:pPr>
    <w:r>
      <w:rPr>
        <w:rFonts w:ascii="Verdana" w:hAnsi="Verdana" w:cs="Arial"/>
        <w:b w:val="0"/>
        <w:noProof/>
        <w:sz w:val="28"/>
        <w:szCs w:val="28"/>
        <w:lang w:eastAsia="en-AU"/>
      </w:rPr>
      <w:drawing>
        <wp:inline distT="0" distB="0" distL="0" distR="0" wp14:anchorId="7BFFD6BE" wp14:editId="20DE44A4">
          <wp:extent cx="917892" cy="396565"/>
          <wp:effectExtent l="0" t="0" r="0" b="3810"/>
          <wp:docPr id="255459249" name="Picture 255459249" descr="Telstra logo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8" descr="Telstra logo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926278" cy="400188"/>
                  </a:xfrm>
                  <a:prstGeom prst="rect">
                    <a:avLst/>
                  </a:prstGeom>
                  <a:noFill/>
                  <a:ln w="9525">
                    <a:noFill/>
                    <a:miter lim="800000"/>
                    <a:headEnd/>
                    <a:tailEnd/>
                  </a:ln>
                </pic:spPr>
              </pic:pic>
            </a:graphicData>
          </a:graphic>
        </wp:inline>
      </w:drawing>
    </w:r>
    <w:r w:rsidRPr="004247ED">
      <w:rPr>
        <w:rFonts w:ascii="Verdana" w:hAnsi="Verdana" w:cs="Arial"/>
        <w:bCs/>
        <w:noProof/>
        <w:sz w:val="28"/>
        <w:szCs w:val="28"/>
      </w:rPr>
      <w:t>OUR CUSTOMER TERMS CLOUD SERVICES – PUREENGAGE CONTACT CENTRE – GENESYS POWERED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5E54" w14:textId="77777777" w:rsidR="008F0D2B" w:rsidRDefault="008F0D2B">
    <w:pPr>
      <w:pStyle w:val="Header"/>
    </w:pPr>
  </w:p>
  <w:p w14:paraId="799F83B2" w14:textId="77777777" w:rsidR="008F0D2B" w:rsidRDefault="008F0D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E43ACC"/>
    <w:lvl w:ilvl="0">
      <w:start w:val="1"/>
      <w:numFmt w:val="decimal"/>
      <w:pStyle w:val="SchedH5"/>
      <w:lvlText w:val="%1."/>
      <w:lvlJc w:val="left"/>
      <w:pPr>
        <w:tabs>
          <w:tab w:val="num" w:pos="1800"/>
        </w:tabs>
        <w:ind w:left="1800" w:hanging="360"/>
      </w:pPr>
    </w:lvl>
  </w:abstractNum>
  <w:abstractNum w:abstractNumId="1" w15:restartNumberingAfterBreak="0">
    <w:nsid w:val="FFFFFF7D"/>
    <w:multiLevelType w:val="singleLevel"/>
    <w:tmpl w:val="8E2EF074"/>
    <w:lvl w:ilvl="0">
      <w:start w:val="1"/>
      <w:numFmt w:val="decimal"/>
      <w:pStyle w:val="ScheduleFormal5"/>
      <w:lvlText w:val="%1."/>
      <w:lvlJc w:val="left"/>
      <w:pPr>
        <w:tabs>
          <w:tab w:val="num" w:pos="1440"/>
        </w:tabs>
        <w:ind w:left="1440" w:hanging="360"/>
      </w:pPr>
    </w:lvl>
  </w:abstractNum>
  <w:abstractNum w:abstractNumId="2" w15:restartNumberingAfterBreak="0">
    <w:nsid w:val="FFFFFF7E"/>
    <w:multiLevelType w:val="singleLevel"/>
    <w:tmpl w:val="D046C8A8"/>
    <w:lvl w:ilvl="0">
      <w:start w:val="1"/>
      <w:numFmt w:val="decimal"/>
      <w:pStyle w:val="ListNumberTable"/>
      <w:lvlText w:val="%1."/>
      <w:lvlJc w:val="left"/>
      <w:pPr>
        <w:tabs>
          <w:tab w:val="num" w:pos="1080"/>
        </w:tabs>
        <w:ind w:left="1080" w:hanging="360"/>
      </w:pPr>
    </w:lvl>
  </w:abstractNum>
  <w:abstractNum w:abstractNumId="3" w15:restartNumberingAfterBreak="0">
    <w:nsid w:val="FFFFFF7F"/>
    <w:multiLevelType w:val="singleLevel"/>
    <w:tmpl w:val="5E762FA4"/>
    <w:lvl w:ilvl="0">
      <w:start w:val="1"/>
      <w:numFmt w:val="decimal"/>
      <w:pStyle w:val="Heading4"/>
      <w:lvlText w:val="%1."/>
      <w:lvlJc w:val="left"/>
      <w:pPr>
        <w:tabs>
          <w:tab w:val="num" w:pos="720"/>
        </w:tabs>
        <w:ind w:left="720" w:hanging="360"/>
      </w:pPr>
    </w:lvl>
  </w:abstractNum>
  <w:abstractNum w:abstractNumId="4" w15:restartNumberingAfterBreak="0">
    <w:nsid w:val="FFFFFF80"/>
    <w:multiLevelType w:val="singleLevel"/>
    <w:tmpl w:val="F2E24D08"/>
    <w:lvl w:ilvl="0">
      <w:start w:val="1"/>
      <w:numFmt w:val="bullet"/>
      <w:pStyle w:val="Heading9"/>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9EEDD0"/>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E41DA4"/>
    <w:lvl w:ilvl="0">
      <w:start w:val="1"/>
      <w:numFmt w:val="bullet"/>
      <w:pStyle w:val="LevelI"/>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EB6FC"/>
    <w:lvl w:ilvl="0">
      <w:start w:val="1"/>
      <w:numFmt w:val="bullet"/>
      <w:pStyle w:val="Recital"/>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B88932"/>
    <w:lvl w:ilvl="0">
      <w:start w:val="1"/>
      <w:numFmt w:val="decimal"/>
      <w:pStyle w:val="Heading5"/>
      <w:lvlText w:val="%1."/>
      <w:lvlJc w:val="left"/>
      <w:pPr>
        <w:tabs>
          <w:tab w:val="num" w:pos="360"/>
        </w:tabs>
        <w:ind w:left="360" w:hanging="360"/>
      </w:pPr>
    </w:lvl>
  </w:abstractNum>
  <w:abstractNum w:abstractNumId="9" w15:restartNumberingAfterBreak="0">
    <w:nsid w:val="2F2B37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0E348C"/>
    <w:multiLevelType w:val="multilevel"/>
    <w:tmpl w:val="7D3A768C"/>
    <w:lvl w:ilvl="0">
      <w:start w:val="1"/>
      <w:numFmt w:val="decimal"/>
      <w:pStyle w:val="ListHeading2"/>
      <w:lvlText w:val="%1"/>
      <w:lvlJc w:val="left"/>
      <w:pPr>
        <w:tabs>
          <w:tab w:val="num" w:pos="737"/>
        </w:tabs>
        <w:ind w:left="737" w:hanging="17"/>
      </w:pPr>
      <w:rPr>
        <w:rFonts w:ascii="Verdana" w:hAnsi="Verdana" w:hint="default"/>
        <w:b/>
        <w:i w:val="0"/>
        <w:color w:val="000000" w:themeColor="text1"/>
        <w:sz w:val="22"/>
        <w:szCs w:val="22"/>
      </w:rPr>
    </w:lvl>
    <w:lvl w:ilvl="1">
      <w:start w:val="1"/>
      <w:numFmt w:val="decimal"/>
      <w:pStyle w:val="ModifiedListParagraph"/>
      <w:lvlText w:val="%1.%2"/>
      <w:lvlJc w:val="left"/>
      <w:pPr>
        <w:tabs>
          <w:tab w:val="num" w:pos="737"/>
        </w:tabs>
        <w:ind w:left="1440" w:hanging="720"/>
      </w:pPr>
      <w:rPr>
        <w:rFonts w:ascii="Verdana" w:hAnsi="Verdana" w:hint="default"/>
        <w:b w:val="0"/>
        <w:i w:val="0"/>
        <w:color w:val="000000" w:themeColor="text1"/>
        <w:sz w:val="20"/>
      </w:rPr>
    </w:lvl>
    <w:lvl w:ilvl="2">
      <w:start w:val="1"/>
      <w:numFmt w:val="lowerLetter"/>
      <w:pStyle w:val="ModifiedListParagraphlistlevel3"/>
      <w:lvlText w:val="(%3)"/>
      <w:lvlJc w:val="left"/>
      <w:pPr>
        <w:tabs>
          <w:tab w:val="num" w:pos="1474"/>
        </w:tabs>
        <w:ind w:left="2160" w:hanging="720"/>
      </w:pPr>
      <w:rPr>
        <w:rFonts w:ascii="Verdana" w:eastAsia="Harmony-Text" w:hAnsi="Verdana" w:cs="Times New Roman" w:hint="default"/>
        <w:b w:val="0"/>
        <w:sz w:val="20"/>
        <w:szCs w:val="20"/>
      </w:rPr>
    </w:lvl>
    <w:lvl w:ilvl="3">
      <w:start w:val="1"/>
      <w:numFmt w:val="lowerRoman"/>
      <w:pStyle w:val="ModifiedListParagraphlistlevel4"/>
      <w:lvlText w:val="(%4)"/>
      <w:lvlJc w:val="left"/>
      <w:pPr>
        <w:tabs>
          <w:tab w:val="num" w:pos="2232"/>
        </w:tabs>
        <w:ind w:left="2880" w:hanging="720"/>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780683506">
    <w:abstractNumId w:val="0"/>
  </w:num>
  <w:num w:numId="2" w16cid:durableId="1067074128">
    <w:abstractNumId w:val="7"/>
  </w:num>
  <w:num w:numId="3" w16cid:durableId="695085850">
    <w:abstractNumId w:val="6"/>
  </w:num>
  <w:num w:numId="4" w16cid:durableId="1270505459">
    <w:abstractNumId w:val="5"/>
  </w:num>
  <w:num w:numId="5" w16cid:durableId="988169737">
    <w:abstractNumId w:val="4"/>
  </w:num>
  <w:num w:numId="6" w16cid:durableId="144590434">
    <w:abstractNumId w:val="8"/>
  </w:num>
  <w:num w:numId="7" w16cid:durableId="1814638343">
    <w:abstractNumId w:val="3"/>
  </w:num>
  <w:num w:numId="8" w16cid:durableId="1282495711">
    <w:abstractNumId w:val="2"/>
  </w:num>
  <w:num w:numId="9" w16cid:durableId="932082846">
    <w:abstractNumId w:val="1"/>
  </w:num>
  <w:num w:numId="10" w16cid:durableId="403992287">
    <w:abstractNumId w:val="0"/>
  </w:num>
  <w:num w:numId="11" w16cid:durableId="536742390">
    <w:abstractNumId w:val="9"/>
  </w:num>
  <w:num w:numId="12" w16cid:durableId="1699349897">
    <w:abstractNumId w:val="10"/>
  </w:num>
  <w:num w:numId="13" w16cid:durableId="4050304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53AC"/>
    <w:rsid w:val="00007705"/>
    <w:rsid w:val="0001128F"/>
    <w:rsid w:val="00012387"/>
    <w:rsid w:val="000133C4"/>
    <w:rsid w:val="00013563"/>
    <w:rsid w:val="000138AA"/>
    <w:rsid w:val="00014F05"/>
    <w:rsid w:val="00014F4B"/>
    <w:rsid w:val="000153D9"/>
    <w:rsid w:val="000173E8"/>
    <w:rsid w:val="00020590"/>
    <w:rsid w:val="00021517"/>
    <w:rsid w:val="00023D8E"/>
    <w:rsid w:val="0002426C"/>
    <w:rsid w:val="000244A7"/>
    <w:rsid w:val="00024F3D"/>
    <w:rsid w:val="0002731E"/>
    <w:rsid w:val="00032026"/>
    <w:rsid w:val="0003284E"/>
    <w:rsid w:val="00033093"/>
    <w:rsid w:val="000332C3"/>
    <w:rsid w:val="00033723"/>
    <w:rsid w:val="00034895"/>
    <w:rsid w:val="0003764F"/>
    <w:rsid w:val="000377BA"/>
    <w:rsid w:val="00037EC7"/>
    <w:rsid w:val="00037FCA"/>
    <w:rsid w:val="0004072E"/>
    <w:rsid w:val="00041306"/>
    <w:rsid w:val="000417F0"/>
    <w:rsid w:val="00042FE6"/>
    <w:rsid w:val="00043548"/>
    <w:rsid w:val="00044050"/>
    <w:rsid w:val="000445B5"/>
    <w:rsid w:val="000452A6"/>
    <w:rsid w:val="0004560B"/>
    <w:rsid w:val="00045AC3"/>
    <w:rsid w:val="00045DB4"/>
    <w:rsid w:val="000470E4"/>
    <w:rsid w:val="00047944"/>
    <w:rsid w:val="00047B4A"/>
    <w:rsid w:val="0005017F"/>
    <w:rsid w:val="000511C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0CE0"/>
    <w:rsid w:val="00072B13"/>
    <w:rsid w:val="00072BD5"/>
    <w:rsid w:val="00073310"/>
    <w:rsid w:val="00074C41"/>
    <w:rsid w:val="0007618B"/>
    <w:rsid w:val="0007690A"/>
    <w:rsid w:val="0008015F"/>
    <w:rsid w:val="000806CB"/>
    <w:rsid w:val="00080D09"/>
    <w:rsid w:val="000817C3"/>
    <w:rsid w:val="0008243B"/>
    <w:rsid w:val="000827D3"/>
    <w:rsid w:val="00082DDC"/>
    <w:rsid w:val="000833BC"/>
    <w:rsid w:val="000838CC"/>
    <w:rsid w:val="00084111"/>
    <w:rsid w:val="000854C2"/>
    <w:rsid w:val="000856A0"/>
    <w:rsid w:val="000857B3"/>
    <w:rsid w:val="00085C8B"/>
    <w:rsid w:val="00086309"/>
    <w:rsid w:val="00087385"/>
    <w:rsid w:val="0009098A"/>
    <w:rsid w:val="00092872"/>
    <w:rsid w:val="00092B10"/>
    <w:rsid w:val="00093ACE"/>
    <w:rsid w:val="00095757"/>
    <w:rsid w:val="00097455"/>
    <w:rsid w:val="000976F8"/>
    <w:rsid w:val="000A0C38"/>
    <w:rsid w:val="000A0DE4"/>
    <w:rsid w:val="000A1B2B"/>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6442"/>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282F"/>
    <w:rsid w:val="00112CE5"/>
    <w:rsid w:val="00113AEB"/>
    <w:rsid w:val="00113DDE"/>
    <w:rsid w:val="00114627"/>
    <w:rsid w:val="00114DFA"/>
    <w:rsid w:val="001157A9"/>
    <w:rsid w:val="00116C2D"/>
    <w:rsid w:val="00123B9E"/>
    <w:rsid w:val="001244EF"/>
    <w:rsid w:val="001249DD"/>
    <w:rsid w:val="001257C2"/>
    <w:rsid w:val="00125D20"/>
    <w:rsid w:val="00126E2A"/>
    <w:rsid w:val="00127503"/>
    <w:rsid w:val="00127A04"/>
    <w:rsid w:val="00130D5C"/>
    <w:rsid w:val="00130E43"/>
    <w:rsid w:val="001318A7"/>
    <w:rsid w:val="00131F2E"/>
    <w:rsid w:val="00134435"/>
    <w:rsid w:val="0013457F"/>
    <w:rsid w:val="00135B04"/>
    <w:rsid w:val="0013713C"/>
    <w:rsid w:val="00140B32"/>
    <w:rsid w:val="00140C94"/>
    <w:rsid w:val="001424A3"/>
    <w:rsid w:val="00142DCD"/>
    <w:rsid w:val="00142F1B"/>
    <w:rsid w:val="001432C8"/>
    <w:rsid w:val="00143620"/>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70160"/>
    <w:rsid w:val="0017143E"/>
    <w:rsid w:val="00171702"/>
    <w:rsid w:val="00172BEB"/>
    <w:rsid w:val="00172C15"/>
    <w:rsid w:val="0017365B"/>
    <w:rsid w:val="00173CA2"/>
    <w:rsid w:val="0017404A"/>
    <w:rsid w:val="00175580"/>
    <w:rsid w:val="00175D1B"/>
    <w:rsid w:val="001771C3"/>
    <w:rsid w:val="001778F7"/>
    <w:rsid w:val="00177AD3"/>
    <w:rsid w:val="00184194"/>
    <w:rsid w:val="00184EF8"/>
    <w:rsid w:val="00185627"/>
    <w:rsid w:val="001859C3"/>
    <w:rsid w:val="00185CC6"/>
    <w:rsid w:val="00185EBB"/>
    <w:rsid w:val="00186590"/>
    <w:rsid w:val="0018781E"/>
    <w:rsid w:val="00187D7C"/>
    <w:rsid w:val="00187F20"/>
    <w:rsid w:val="00190222"/>
    <w:rsid w:val="0019183F"/>
    <w:rsid w:val="00191AFB"/>
    <w:rsid w:val="001923CE"/>
    <w:rsid w:val="001931AB"/>
    <w:rsid w:val="00193E0B"/>
    <w:rsid w:val="0019552A"/>
    <w:rsid w:val="00195B9E"/>
    <w:rsid w:val="00195D82"/>
    <w:rsid w:val="0019643C"/>
    <w:rsid w:val="00196467"/>
    <w:rsid w:val="001A353C"/>
    <w:rsid w:val="001A4222"/>
    <w:rsid w:val="001A5FD5"/>
    <w:rsid w:val="001A7872"/>
    <w:rsid w:val="001B288E"/>
    <w:rsid w:val="001B380F"/>
    <w:rsid w:val="001B44F3"/>
    <w:rsid w:val="001C1362"/>
    <w:rsid w:val="001C14E4"/>
    <w:rsid w:val="001C2908"/>
    <w:rsid w:val="001C2EA4"/>
    <w:rsid w:val="001C3202"/>
    <w:rsid w:val="001C46E3"/>
    <w:rsid w:val="001C4D43"/>
    <w:rsid w:val="001C5897"/>
    <w:rsid w:val="001C5CAC"/>
    <w:rsid w:val="001C5D0C"/>
    <w:rsid w:val="001C75A9"/>
    <w:rsid w:val="001C7E9C"/>
    <w:rsid w:val="001D01C2"/>
    <w:rsid w:val="001D1317"/>
    <w:rsid w:val="001D17A5"/>
    <w:rsid w:val="001D31F9"/>
    <w:rsid w:val="001D6B39"/>
    <w:rsid w:val="001E0886"/>
    <w:rsid w:val="001E0E78"/>
    <w:rsid w:val="001E255F"/>
    <w:rsid w:val="001E332A"/>
    <w:rsid w:val="001E428E"/>
    <w:rsid w:val="001E5EC8"/>
    <w:rsid w:val="001E627B"/>
    <w:rsid w:val="001E6F77"/>
    <w:rsid w:val="001E74C9"/>
    <w:rsid w:val="001E78A9"/>
    <w:rsid w:val="001F0698"/>
    <w:rsid w:val="001F0C24"/>
    <w:rsid w:val="001F0D8E"/>
    <w:rsid w:val="001F15EE"/>
    <w:rsid w:val="001F1B8D"/>
    <w:rsid w:val="001F2E7E"/>
    <w:rsid w:val="001F347B"/>
    <w:rsid w:val="001F3D4E"/>
    <w:rsid w:val="001F5727"/>
    <w:rsid w:val="001F6419"/>
    <w:rsid w:val="001F64FA"/>
    <w:rsid w:val="00200061"/>
    <w:rsid w:val="0020054D"/>
    <w:rsid w:val="0020113F"/>
    <w:rsid w:val="002013BF"/>
    <w:rsid w:val="00201582"/>
    <w:rsid w:val="002044DD"/>
    <w:rsid w:val="0020603F"/>
    <w:rsid w:val="00206FC7"/>
    <w:rsid w:val="00207CCF"/>
    <w:rsid w:val="0021036E"/>
    <w:rsid w:val="00210622"/>
    <w:rsid w:val="0021198B"/>
    <w:rsid w:val="002125C3"/>
    <w:rsid w:val="00212B7A"/>
    <w:rsid w:val="00212D5B"/>
    <w:rsid w:val="00213D07"/>
    <w:rsid w:val="00213D54"/>
    <w:rsid w:val="0021418F"/>
    <w:rsid w:val="0021597A"/>
    <w:rsid w:val="00216048"/>
    <w:rsid w:val="002167FB"/>
    <w:rsid w:val="00217141"/>
    <w:rsid w:val="002173C5"/>
    <w:rsid w:val="00217665"/>
    <w:rsid w:val="00221247"/>
    <w:rsid w:val="0022144B"/>
    <w:rsid w:val="0022259D"/>
    <w:rsid w:val="002231E5"/>
    <w:rsid w:val="00223256"/>
    <w:rsid w:val="002232D1"/>
    <w:rsid w:val="00224310"/>
    <w:rsid w:val="002252DF"/>
    <w:rsid w:val="002265C3"/>
    <w:rsid w:val="00227BCC"/>
    <w:rsid w:val="0023016E"/>
    <w:rsid w:val="0023084A"/>
    <w:rsid w:val="0023086F"/>
    <w:rsid w:val="002309F2"/>
    <w:rsid w:val="00230E99"/>
    <w:rsid w:val="00230FA6"/>
    <w:rsid w:val="00232337"/>
    <w:rsid w:val="00233756"/>
    <w:rsid w:val="00234D62"/>
    <w:rsid w:val="00235620"/>
    <w:rsid w:val="00236BE5"/>
    <w:rsid w:val="0024340D"/>
    <w:rsid w:val="00243AAC"/>
    <w:rsid w:val="00244323"/>
    <w:rsid w:val="00247194"/>
    <w:rsid w:val="00247DD9"/>
    <w:rsid w:val="00247F06"/>
    <w:rsid w:val="00251D33"/>
    <w:rsid w:val="00251D63"/>
    <w:rsid w:val="00252BE0"/>
    <w:rsid w:val="0025423F"/>
    <w:rsid w:val="00254A3D"/>
    <w:rsid w:val="00254F79"/>
    <w:rsid w:val="002551FE"/>
    <w:rsid w:val="002557A4"/>
    <w:rsid w:val="00255E71"/>
    <w:rsid w:val="00256043"/>
    <w:rsid w:val="00256B11"/>
    <w:rsid w:val="00257384"/>
    <w:rsid w:val="002576E5"/>
    <w:rsid w:val="0026098A"/>
    <w:rsid w:val="00260C1F"/>
    <w:rsid w:val="00262373"/>
    <w:rsid w:val="002638B9"/>
    <w:rsid w:val="00263EE2"/>
    <w:rsid w:val="0026485A"/>
    <w:rsid w:val="00264936"/>
    <w:rsid w:val="002655C1"/>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374"/>
    <w:rsid w:val="002A197A"/>
    <w:rsid w:val="002A1E62"/>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1790"/>
    <w:rsid w:val="002C354E"/>
    <w:rsid w:val="002C729F"/>
    <w:rsid w:val="002C796F"/>
    <w:rsid w:val="002C7B31"/>
    <w:rsid w:val="002D035E"/>
    <w:rsid w:val="002D109E"/>
    <w:rsid w:val="002D1C6F"/>
    <w:rsid w:val="002D21BC"/>
    <w:rsid w:val="002D2E39"/>
    <w:rsid w:val="002D3281"/>
    <w:rsid w:val="002D37E6"/>
    <w:rsid w:val="002D4F23"/>
    <w:rsid w:val="002D73F1"/>
    <w:rsid w:val="002E09CA"/>
    <w:rsid w:val="002E0B4F"/>
    <w:rsid w:val="002E0DAA"/>
    <w:rsid w:val="002E1E4D"/>
    <w:rsid w:val="002E3070"/>
    <w:rsid w:val="002E311D"/>
    <w:rsid w:val="002E36A6"/>
    <w:rsid w:val="002E6919"/>
    <w:rsid w:val="002E700D"/>
    <w:rsid w:val="002F11A6"/>
    <w:rsid w:val="002F1505"/>
    <w:rsid w:val="002F32E5"/>
    <w:rsid w:val="002F366F"/>
    <w:rsid w:val="002F3D90"/>
    <w:rsid w:val="002F4B88"/>
    <w:rsid w:val="002F4ED7"/>
    <w:rsid w:val="002F5EA1"/>
    <w:rsid w:val="002F6081"/>
    <w:rsid w:val="002F61D0"/>
    <w:rsid w:val="002F6745"/>
    <w:rsid w:val="002F6B4D"/>
    <w:rsid w:val="002F6BE1"/>
    <w:rsid w:val="002F7260"/>
    <w:rsid w:val="002F7DF0"/>
    <w:rsid w:val="002F7DFE"/>
    <w:rsid w:val="002F7EF8"/>
    <w:rsid w:val="00300C1A"/>
    <w:rsid w:val="00302478"/>
    <w:rsid w:val="00302599"/>
    <w:rsid w:val="00303744"/>
    <w:rsid w:val="00303F35"/>
    <w:rsid w:val="003043DB"/>
    <w:rsid w:val="0030659A"/>
    <w:rsid w:val="00306AE5"/>
    <w:rsid w:val="0030775C"/>
    <w:rsid w:val="003116B2"/>
    <w:rsid w:val="0031258D"/>
    <w:rsid w:val="00312C23"/>
    <w:rsid w:val="00316E28"/>
    <w:rsid w:val="00316E7A"/>
    <w:rsid w:val="003172C5"/>
    <w:rsid w:val="0031733F"/>
    <w:rsid w:val="00317C87"/>
    <w:rsid w:val="00321DC3"/>
    <w:rsid w:val="00322E1E"/>
    <w:rsid w:val="003234E8"/>
    <w:rsid w:val="00323C41"/>
    <w:rsid w:val="003241A5"/>
    <w:rsid w:val="00324302"/>
    <w:rsid w:val="0032546F"/>
    <w:rsid w:val="00327485"/>
    <w:rsid w:val="003275C6"/>
    <w:rsid w:val="003302AF"/>
    <w:rsid w:val="00331081"/>
    <w:rsid w:val="00331E3E"/>
    <w:rsid w:val="00332412"/>
    <w:rsid w:val="0033251F"/>
    <w:rsid w:val="003332E3"/>
    <w:rsid w:val="003349BA"/>
    <w:rsid w:val="003360DA"/>
    <w:rsid w:val="0033687A"/>
    <w:rsid w:val="00336A69"/>
    <w:rsid w:val="00336B8D"/>
    <w:rsid w:val="00336FD9"/>
    <w:rsid w:val="0033733C"/>
    <w:rsid w:val="00340141"/>
    <w:rsid w:val="00340CC8"/>
    <w:rsid w:val="0034113B"/>
    <w:rsid w:val="003416AE"/>
    <w:rsid w:val="003416F5"/>
    <w:rsid w:val="00341B4B"/>
    <w:rsid w:val="00341DD7"/>
    <w:rsid w:val="0034305F"/>
    <w:rsid w:val="0034361B"/>
    <w:rsid w:val="00343B34"/>
    <w:rsid w:val="00345FFD"/>
    <w:rsid w:val="00346722"/>
    <w:rsid w:val="00347F1F"/>
    <w:rsid w:val="00350534"/>
    <w:rsid w:val="00350A44"/>
    <w:rsid w:val="0035196F"/>
    <w:rsid w:val="00354752"/>
    <w:rsid w:val="0035557E"/>
    <w:rsid w:val="00357070"/>
    <w:rsid w:val="00357F20"/>
    <w:rsid w:val="00360F71"/>
    <w:rsid w:val="00361CA3"/>
    <w:rsid w:val="00365366"/>
    <w:rsid w:val="00365D84"/>
    <w:rsid w:val="0036742D"/>
    <w:rsid w:val="00370094"/>
    <w:rsid w:val="00370F91"/>
    <w:rsid w:val="003712D4"/>
    <w:rsid w:val="0037194C"/>
    <w:rsid w:val="00372914"/>
    <w:rsid w:val="003742C0"/>
    <w:rsid w:val="003756BE"/>
    <w:rsid w:val="00375862"/>
    <w:rsid w:val="00376D33"/>
    <w:rsid w:val="00382248"/>
    <w:rsid w:val="003839CE"/>
    <w:rsid w:val="00384C2A"/>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EF2"/>
    <w:rsid w:val="003B3F69"/>
    <w:rsid w:val="003B775B"/>
    <w:rsid w:val="003B79BF"/>
    <w:rsid w:val="003C01FD"/>
    <w:rsid w:val="003C032C"/>
    <w:rsid w:val="003C4CBA"/>
    <w:rsid w:val="003C5774"/>
    <w:rsid w:val="003C6283"/>
    <w:rsid w:val="003C693B"/>
    <w:rsid w:val="003C7C68"/>
    <w:rsid w:val="003D2C6B"/>
    <w:rsid w:val="003D340A"/>
    <w:rsid w:val="003D3470"/>
    <w:rsid w:val="003D35A8"/>
    <w:rsid w:val="003D4ED9"/>
    <w:rsid w:val="003E02D0"/>
    <w:rsid w:val="003E03F1"/>
    <w:rsid w:val="003E088E"/>
    <w:rsid w:val="003E09A7"/>
    <w:rsid w:val="003E0C8C"/>
    <w:rsid w:val="003E3E7E"/>
    <w:rsid w:val="003E41C6"/>
    <w:rsid w:val="003E443C"/>
    <w:rsid w:val="003E5CF7"/>
    <w:rsid w:val="003E5EE1"/>
    <w:rsid w:val="003E7034"/>
    <w:rsid w:val="003F00F5"/>
    <w:rsid w:val="003F0285"/>
    <w:rsid w:val="003F02C4"/>
    <w:rsid w:val="003F066A"/>
    <w:rsid w:val="003F2367"/>
    <w:rsid w:val="003F29A5"/>
    <w:rsid w:val="003F3E71"/>
    <w:rsid w:val="003F6222"/>
    <w:rsid w:val="003F6A27"/>
    <w:rsid w:val="00401614"/>
    <w:rsid w:val="0040510A"/>
    <w:rsid w:val="0040548F"/>
    <w:rsid w:val="00405C48"/>
    <w:rsid w:val="00406045"/>
    <w:rsid w:val="00406BAD"/>
    <w:rsid w:val="00407269"/>
    <w:rsid w:val="004077DE"/>
    <w:rsid w:val="00407CE1"/>
    <w:rsid w:val="00410489"/>
    <w:rsid w:val="0041054E"/>
    <w:rsid w:val="00411A6D"/>
    <w:rsid w:val="00411BBC"/>
    <w:rsid w:val="00414147"/>
    <w:rsid w:val="00414B76"/>
    <w:rsid w:val="004157CE"/>
    <w:rsid w:val="00416584"/>
    <w:rsid w:val="00420127"/>
    <w:rsid w:val="004207B6"/>
    <w:rsid w:val="004213F9"/>
    <w:rsid w:val="00421847"/>
    <w:rsid w:val="00422516"/>
    <w:rsid w:val="004228F1"/>
    <w:rsid w:val="00422F27"/>
    <w:rsid w:val="00423312"/>
    <w:rsid w:val="00423A0C"/>
    <w:rsid w:val="00423CD4"/>
    <w:rsid w:val="00423E23"/>
    <w:rsid w:val="004252A7"/>
    <w:rsid w:val="00425DDD"/>
    <w:rsid w:val="004270E6"/>
    <w:rsid w:val="00431B73"/>
    <w:rsid w:val="00431EFB"/>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16D"/>
    <w:rsid w:val="0044556D"/>
    <w:rsid w:val="004456E1"/>
    <w:rsid w:val="0044723C"/>
    <w:rsid w:val="0044739F"/>
    <w:rsid w:val="0044754B"/>
    <w:rsid w:val="00447EF9"/>
    <w:rsid w:val="00450DDA"/>
    <w:rsid w:val="00450FF0"/>
    <w:rsid w:val="004516CC"/>
    <w:rsid w:val="00452073"/>
    <w:rsid w:val="00452C08"/>
    <w:rsid w:val="00453FF0"/>
    <w:rsid w:val="00455DBC"/>
    <w:rsid w:val="00456CC4"/>
    <w:rsid w:val="00457E63"/>
    <w:rsid w:val="004600FB"/>
    <w:rsid w:val="00460492"/>
    <w:rsid w:val="00463250"/>
    <w:rsid w:val="00463DB8"/>
    <w:rsid w:val="00463EDC"/>
    <w:rsid w:val="004640CB"/>
    <w:rsid w:val="004648B5"/>
    <w:rsid w:val="00464EED"/>
    <w:rsid w:val="00465EC4"/>
    <w:rsid w:val="004665AC"/>
    <w:rsid w:val="00466B02"/>
    <w:rsid w:val="004676BA"/>
    <w:rsid w:val="00467E67"/>
    <w:rsid w:val="00471405"/>
    <w:rsid w:val="0047229C"/>
    <w:rsid w:val="00472A43"/>
    <w:rsid w:val="00474A93"/>
    <w:rsid w:val="0047646A"/>
    <w:rsid w:val="0047656E"/>
    <w:rsid w:val="00476B90"/>
    <w:rsid w:val="0047705A"/>
    <w:rsid w:val="00477D66"/>
    <w:rsid w:val="0048321F"/>
    <w:rsid w:val="00483E34"/>
    <w:rsid w:val="0048551C"/>
    <w:rsid w:val="00491D4F"/>
    <w:rsid w:val="00491F9C"/>
    <w:rsid w:val="00492C7B"/>
    <w:rsid w:val="004934D6"/>
    <w:rsid w:val="00493DEA"/>
    <w:rsid w:val="00496295"/>
    <w:rsid w:val="00496307"/>
    <w:rsid w:val="00496DB5"/>
    <w:rsid w:val="004A288A"/>
    <w:rsid w:val="004A3F5C"/>
    <w:rsid w:val="004A44D3"/>
    <w:rsid w:val="004A688D"/>
    <w:rsid w:val="004A7B9F"/>
    <w:rsid w:val="004B200C"/>
    <w:rsid w:val="004B2343"/>
    <w:rsid w:val="004B2372"/>
    <w:rsid w:val="004B3321"/>
    <w:rsid w:val="004B358A"/>
    <w:rsid w:val="004B36E7"/>
    <w:rsid w:val="004B4425"/>
    <w:rsid w:val="004B579D"/>
    <w:rsid w:val="004B61CD"/>
    <w:rsid w:val="004B6981"/>
    <w:rsid w:val="004B7345"/>
    <w:rsid w:val="004B7FE8"/>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67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FBE"/>
    <w:rsid w:val="00513583"/>
    <w:rsid w:val="00515D75"/>
    <w:rsid w:val="00516AF6"/>
    <w:rsid w:val="005203C9"/>
    <w:rsid w:val="00521465"/>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341"/>
    <w:rsid w:val="00535848"/>
    <w:rsid w:val="00536BC7"/>
    <w:rsid w:val="0054043E"/>
    <w:rsid w:val="005409B1"/>
    <w:rsid w:val="00541011"/>
    <w:rsid w:val="00541E82"/>
    <w:rsid w:val="00542D3D"/>
    <w:rsid w:val="00542F79"/>
    <w:rsid w:val="00543E81"/>
    <w:rsid w:val="005443EC"/>
    <w:rsid w:val="00544E81"/>
    <w:rsid w:val="00544F34"/>
    <w:rsid w:val="00544F89"/>
    <w:rsid w:val="005455CE"/>
    <w:rsid w:val="00545A12"/>
    <w:rsid w:val="00545BA0"/>
    <w:rsid w:val="00545F97"/>
    <w:rsid w:val="00546295"/>
    <w:rsid w:val="0054665A"/>
    <w:rsid w:val="00547700"/>
    <w:rsid w:val="00547E2F"/>
    <w:rsid w:val="00551306"/>
    <w:rsid w:val="00551577"/>
    <w:rsid w:val="00552838"/>
    <w:rsid w:val="00553455"/>
    <w:rsid w:val="0055345D"/>
    <w:rsid w:val="005540A4"/>
    <w:rsid w:val="00555C32"/>
    <w:rsid w:val="00555D65"/>
    <w:rsid w:val="00560283"/>
    <w:rsid w:val="00561D22"/>
    <w:rsid w:val="00562783"/>
    <w:rsid w:val="0056452E"/>
    <w:rsid w:val="00564B80"/>
    <w:rsid w:val="00566875"/>
    <w:rsid w:val="00567071"/>
    <w:rsid w:val="0056744C"/>
    <w:rsid w:val="005679B0"/>
    <w:rsid w:val="00570E08"/>
    <w:rsid w:val="0057147B"/>
    <w:rsid w:val="00571B2E"/>
    <w:rsid w:val="00571E68"/>
    <w:rsid w:val="00576CF2"/>
    <w:rsid w:val="00577D86"/>
    <w:rsid w:val="00580741"/>
    <w:rsid w:val="00580E28"/>
    <w:rsid w:val="00581994"/>
    <w:rsid w:val="00581D9F"/>
    <w:rsid w:val="00584AC4"/>
    <w:rsid w:val="00584B51"/>
    <w:rsid w:val="00584F69"/>
    <w:rsid w:val="005862E5"/>
    <w:rsid w:val="0058688F"/>
    <w:rsid w:val="0058726C"/>
    <w:rsid w:val="00587CD8"/>
    <w:rsid w:val="00590E94"/>
    <w:rsid w:val="00591926"/>
    <w:rsid w:val="005922B0"/>
    <w:rsid w:val="0059349F"/>
    <w:rsid w:val="00595169"/>
    <w:rsid w:val="00595350"/>
    <w:rsid w:val="00596464"/>
    <w:rsid w:val="00596B69"/>
    <w:rsid w:val="005A10C0"/>
    <w:rsid w:val="005A10D2"/>
    <w:rsid w:val="005A1E87"/>
    <w:rsid w:val="005A2E7A"/>
    <w:rsid w:val="005A3613"/>
    <w:rsid w:val="005A3643"/>
    <w:rsid w:val="005A52A9"/>
    <w:rsid w:val="005A5578"/>
    <w:rsid w:val="005A5831"/>
    <w:rsid w:val="005A61CE"/>
    <w:rsid w:val="005A7417"/>
    <w:rsid w:val="005B083E"/>
    <w:rsid w:val="005B26B2"/>
    <w:rsid w:val="005B3674"/>
    <w:rsid w:val="005B46F4"/>
    <w:rsid w:val="005B5012"/>
    <w:rsid w:val="005B5700"/>
    <w:rsid w:val="005B5A00"/>
    <w:rsid w:val="005B5E2E"/>
    <w:rsid w:val="005B676F"/>
    <w:rsid w:val="005B7301"/>
    <w:rsid w:val="005B7339"/>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3386"/>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1E6"/>
    <w:rsid w:val="005F0630"/>
    <w:rsid w:val="005F088D"/>
    <w:rsid w:val="005F0B00"/>
    <w:rsid w:val="005F1F75"/>
    <w:rsid w:val="005F2187"/>
    <w:rsid w:val="005F23E0"/>
    <w:rsid w:val="005F421F"/>
    <w:rsid w:val="005F42A0"/>
    <w:rsid w:val="005F45D0"/>
    <w:rsid w:val="005F5106"/>
    <w:rsid w:val="005F53AC"/>
    <w:rsid w:val="005F5A26"/>
    <w:rsid w:val="005F5EFD"/>
    <w:rsid w:val="005F682F"/>
    <w:rsid w:val="005F6AE3"/>
    <w:rsid w:val="005F6CDD"/>
    <w:rsid w:val="005F6E49"/>
    <w:rsid w:val="005F6FAB"/>
    <w:rsid w:val="0060040D"/>
    <w:rsid w:val="00601962"/>
    <w:rsid w:val="00602FF9"/>
    <w:rsid w:val="00603DE0"/>
    <w:rsid w:val="00604051"/>
    <w:rsid w:val="00605D9B"/>
    <w:rsid w:val="006075E9"/>
    <w:rsid w:val="00610EFC"/>
    <w:rsid w:val="0061201C"/>
    <w:rsid w:val="006138DB"/>
    <w:rsid w:val="006155F8"/>
    <w:rsid w:val="00615CE4"/>
    <w:rsid w:val="0061694E"/>
    <w:rsid w:val="00621F5A"/>
    <w:rsid w:val="00622A26"/>
    <w:rsid w:val="00623097"/>
    <w:rsid w:val="00623770"/>
    <w:rsid w:val="00624848"/>
    <w:rsid w:val="00624D72"/>
    <w:rsid w:val="00625EC3"/>
    <w:rsid w:val="00625FD9"/>
    <w:rsid w:val="00626539"/>
    <w:rsid w:val="00626EE0"/>
    <w:rsid w:val="0062702E"/>
    <w:rsid w:val="00627AB3"/>
    <w:rsid w:val="00630643"/>
    <w:rsid w:val="00631DA9"/>
    <w:rsid w:val="0063209D"/>
    <w:rsid w:val="00632DF6"/>
    <w:rsid w:val="006334BB"/>
    <w:rsid w:val="0063359E"/>
    <w:rsid w:val="0063390B"/>
    <w:rsid w:val="00633FC6"/>
    <w:rsid w:val="00636554"/>
    <w:rsid w:val="00637CE5"/>
    <w:rsid w:val="00641A79"/>
    <w:rsid w:val="00641BCF"/>
    <w:rsid w:val="00641EEB"/>
    <w:rsid w:val="00642C27"/>
    <w:rsid w:val="00642C7C"/>
    <w:rsid w:val="006432AA"/>
    <w:rsid w:val="006432AC"/>
    <w:rsid w:val="00643378"/>
    <w:rsid w:val="00643501"/>
    <w:rsid w:val="00643D2F"/>
    <w:rsid w:val="00644AEC"/>
    <w:rsid w:val="00645809"/>
    <w:rsid w:val="00646178"/>
    <w:rsid w:val="00646473"/>
    <w:rsid w:val="00647A8A"/>
    <w:rsid w:val="00647DD6"/>
    <w:rsid w:val="006504BB"/>
    <w:rsid w:val="0065050B"/>
    <w:rsid w:val="00650E51"/>
    <w:rsid w:val="006525B5"/>
    <w:rsid w:val="00652EC1"/>
    <w:rsid w:val="00653773"/>
    <w:rsid w:val="006538B2"/>
    <w:rsid w:val="0065691E"/>
    <w:rsid w:val="0065692D"/>
    <w:rsid w:val="00656A05"/>
    <w:rsid w:val="00657E13"/>
    <w:rsid w:val="00660293"/>
    <w:rsid w:val="006606D2"/>
    <w:rsid w:val="006621FC"/>
    <w:rsid w:val="00663632"/>
    <w:rsid w:val="00663E20"/>
    <w:rsid w:val="006640D9"/>
    <w:rsid w:val="006660C1"/>
    <w:rsid w:val="00666909"/>
    <w:rsid w:val="00666BEA"/>
    <w:rsid w:val="00666ED1"/>
    <w:rsid w:val="00673F6F"/>
    <w:rsid w:val="0067433D"/>
    <w:rsid w:val="00675A78"/>
    <w:rsid w:val="00675C73"/>
    <w:rsid w:val="00675F00"/>
    <w:rsid w:val="006760C1"/>
    <w:rsid w:val="00676F1C"/>
    <w:rsid w:val="00677866"/>
    <w:rsid w:val="00680A76"/>
    <w:rsid w:val="00680AD3"/>
    <w:rsid w:val="006811C6"/>
    <w:rsid w:val="00681658"/>
    <w:rsid w:val="00682635"/>
    <w:rsid w:val="006841DD"/>
    <w:rsid w:val="00687D78"/>
    <w:rsid w:val="00690AD1"/>
    <w:rsid w:val="00691907"/>
    <w:rsid w:val="00691B09"/>
    <w:rsid w:val="00691E53"/>
    <w:rsid w:val="006946FE"/>
    <w:rsid w:val="00696C03"/>
    <w:rsid w:val="00697E18"/>
    <w:rsid w:val="006A4C84"/>
    <w:rsid w:val="006A5195"/>
    <w:rsid w:val="006A7151"/>
    <w:rsid w:val="006B04AD"/>
    <w:rsid w:val="006B05E1"/>
    <w:rsid w:val="006B0D68"/>
    <w:rsid w:val="006B153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1533"/>
    <w:rsid w:val="006D33E3"/>
    <w:rsid w:val="006D52DC"/>
    <w:rsid w:val="006D5369"/>
    <w:rsid w:val="006D5FF9"/>
    <w:rsid w:val="006D7C5D"/>
    <w:rsid w:val="006D7CE3"/>
    <w:rsid w:val="006D7DC8"/>
    <w:rsid w:val="006E0441"/>
    <w:rsid w:val="006E0E23"/>
    <w:rsid w:val="006E1601"/>
    <w:rsid w:val="006E48EA"/>
    <w:rsid w:val="006E52F7"/>
    <w:rsid w:val="006E6334"/>
    <w:rsid w:val="006E699B"/>
    <w:rsid w:val="006E7A68"/>
    <w:rsid w:val="006F00CB"/>
    <w:rsid w:val="006F042D"/>
    <w:rsid w:val="006F05EC"/>
    <w:rsid w:val="006F0FC3"/>
    <w:rsid w:val="006F191F"/>
    <w:rsid w:val="006F24EA"/>
    <w:rsid w:val="006F4989"/>
    <w:rsid w:val="006F4B8B"/>
    <w:rsid w:val="006F4E48"/>
    <w:rsid w:val="006F4F84"/>
    <w:rsid w:val="006F5705"/>
    <w:rsid w:val="006F58B1"/>
    <w:rsid w:val="006F7CF1"/>
    <w:rsid w:val="00704699"/>
    <w:rsid w:val="00704B61"/>
    <w:rsid w:val="00705DFE"/>
    <w:rsid w:val="007073CD"/>
    <w:rsid w:val="00707903"/>
    <w:rsid w:val="00710430"/>
    <w:rsid w:val="00710C92"/>
    <w:rsid w:val="0071115F"/>
    <w:rsid w:val="0071240A"/>
    <w:rsid w:val="00713CE2"/>
    <w:rsid w:val="00713D26"/>
    <w:rsid w:val="00713F21"/>
    <w:rsid w:val="00714922"/>
    <w:rsid w:val="00714EDC"/>
    <w:rsid w:val="007155F3"/>
    <w:rsid w:val="00716D5A"/>
    <w:rsid w:val="00717ACA"/>
    <w:rsid w:val="0072057D"/>
    <w:rsid w:val="00720BD8"/>
    <w:rsid w:val="007211AE"/>
    <w:rsid w:val="0072180C"/>
    <w:rsid w:val="007239D4"/>
    <w:rsid w:val="00725A74"/>
    <w:rsid w:val="007268E9"/>
    <w:rsid w:val="00726D79"/>
    <w:rsid w:val="00726DE9"/>
    <w:rsid w:val="00726E6C"/>
    <w:rsid w:val="00727424"/>
    <w:rsid w:val="007276F7"/>
    <w:rsid w:val="00732D5F"/>
    <w:rsid w:val="00741EB3"/>
    <w:rsid w:val="0074228F"/>
    <w:rsid w:val="007423E5"/>
    <w:rsid w:val="00744E1D"/>
    <w:rsid w:val="00745F8F"/>
    <w:rsid w:val="00747A1F"/>
    <w:rsid w:val="0075069F"/>
    <w:rsid w:val="00750786"/>
    <w:rsid w:val="00753193"/>
    <w:rsid w:val="00753B50"/>
    <w:rsid w:val="00754205"/>
    <w:rsid w:val="007561E2"/>
    <w:rsid w:val="00756BEA"/>
    <w:rsid w:val="00757D55"/>
    <w:rsid w:val="00760F02"/>
    <w:rsid w:val="00761B37"/>
    <w:rsid w:val="00761D9B"/>
    <w:rsid w:val="00762418"/>
    <w:rsid w:val="00767455"/>
    <w:rsid w:val="00770105"/>
    <w:rsid w:val="00770502"/>
    <w:rsid w:val="0077091B"/>
    <w:rsid w:val="00771BF3"/>
    <w:rsid w:val="007721C3"/>
    <w:rsid w:val="00772FB2"/>
    <w:rsid w:val="00776D15"/>
    <w:rsid w:val="0077710B"/>
    <w:rsid w:val="007774F3"/>
    <w:rsid w:val="00777D96"/>
    <w:rsid w:val="00780957"/>
    <w:rsid w:val="00780B62"/>
    <w:rsid w:val="00780F48"/>
    <w:rsid w:val="00781D9C"/>
    <w:rsid w:val="0078206C"/>
    <w:rsid w:val="00783A06"/>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9A1"/>
    <w:rsid w:val="007A6CC6"/>
    <w:rsid w:val="007A6FC8"/>
    <w:rsid w:val="007A7319"/>
    <w:rsid w:val="007A748A"/>
    <w:rsid w:val="007B00CC"/>
    <w:rsid w:val="007B07C5"/>
    <w:rsid w:val="007B0D5D"/>
    <w:rsid w:val="007B135B"/>
    <w:rsid w:val="007B17EA"/>
    <w:rsid w:val="007B17F2"/>
    <w:rsid w:val="007B3303"/>
    <w:rsid w:val="007B4670"/>
    <w:rsid w:val="007B515A"/>
    <w:rsid w:val="007B66AD"/>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5EA"/>
    <w:rsid w:val="007D5A32"/>
    <w:rsid w:val="007D7315"/>
    <w:rsid w:val="007D78DC"/>
    <w:rsid w:val="007E3F1A"/>
    <w:rsid w:val="007E468D"/>
    <w:rsid w:val="007E4E80"/>
    <w:rsid w:val="007E57C8"/>
    <w:rsid w:val="007E5FC4"/>
    <w:rsid w:val="007E7835"/>
    <w:rsid w:val="007F0FF4"/>
    <w:rsid w:val="007F1C71"/>
    <w:rsid w:val="007F43A2"/>
    <w:rsid w:val="007F4D8A"/>
    <w:rsid w:val="007F774C"/>
    <w:rsid w:val="007F7D6F"/>
    <w:rsid w:val="00801E9B"/>
    <w:rsid w:val="00802A9A"/>
    <w:rsid w:val="00803180"/>
    <w:rsid w:val="008037A6"/>
    <w:rsid w:val="00804E8D"/>
    <w:rsid w:val="00805C96"/>
    <w:rsid w:val="00806441"/>
    <w:rsid w:val="008109EF"/>
    <w:rsid w:val="008117B3"/>
    <w:rsid w:val="008124DB"/>
    <w:rsid w:val="00812896"/>
    <w:rsid w:val="008134AB"/>
    <w:rsid w:val="00814608"/>
    <w:rsid w:val="00814713"/>
    <w:rsid w:val="00815406"/>
    <w:rsid w:val="00815FE9"/>
    <w:rsid w:val="00816BB4"/>
    <w:rsid w:val="00824975"/>
    <w:rsid w:val="00824E3F"/>
    <w:rsid w:val="00830921"/>
    <w:rsid w:val="0083135E"/>
    <w:rsid w:val="00831780"/>
    <w:rsid w:val="00831B74"/>
    <w:rsid w:val="00833016"/>
    <w:rsid w:val="008330C6"/>
    <w:rsid w:val="008332C3"/>
    <w:rsid w:val="00833B89"/>
    <w:rsid w:val="0083476B"/>
    <w:rsid w:val="008350D1"/>
    <w:rsid w:val="0083540F"/>
    <w:rsid w:val="008356E0"/>
    <w:rsid w:val="00835E1C"/>
    <w:rsid w:val="00835EE3"/>
    <w:rsid w:val="0083654A"/>
    <w:rsid w:val="00836A2D"/>
    <w:rsid w:val="00836ADC"/>
    <w:rsid w:val="00840FF8"/>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D01"/>
    <w:rsid w:val="00864EDD"/>
    <w:rsid w:val="00866325"/>
    <w:rsid w:val="00866916"/>
    <w:rsid w:val="00867189"/>
    <w:rsid w:val="00867CAD"/>
    <w:rsid w:val="00867D9E"/>
    <w:rsid w:val="008708AD"/>
    <w:rsid w:val="008721E9"/>
    <w:rsid w:val="00873C88"/>
    <w:rsid w:val="00874ACD"/>
    <w:rsid w:val="00875BDB"/>
    <w:rsid w:val="00876886"/>
    <w:rsid w:val="008818D2"/>
    <w:rsid w:val="00882C2A"/>
    <w:rsid w:val="00883502"/>
    <w:rsid w:val="00884C17"/>
    <w:rsid w:val="00885B3E"/>
    <w:rsid w:val="0088637A"/>
    <w:rsid w:val="00886E67"/>
    <w:rsid w:val="00887EAC"/>
    <w:rsid w:val="00890287"/>
    <w:rsid w:val="00890EC9"/>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6D65"/>
    <w:rsid w:val="008B79BA"/>
    <w:rsid w:val="008B7AB8"/>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1AF"/>
    <w:rsid w:val="008D5C8B"/>
    <w:rsid w:val="008D5F9E"/>
    <w:rsid w:val="008D65E4"/>
    <w:rsid w:val="008D7561"/>
    <w:rsid w:val="008E2665"/>
    <w:rsid w:val="008E2E73"/>
    <w:rsid w:val="008F0D2B"/>
    <w:rsid w:val="008F1308"/>
    <w:rsid w:val="008F17B3"/>
    <w:rsid w:val="008F361A"/>
    <w:rsid w:val="008F4559"/>
    <w:rsid w:val="008F5623"/>
    <w:rsid w:val="008F597A"/>
    <w:rsid w:val="008F5D7B"/>
    <w:rsid w:val="008F5FA4"/>
    <w:rsid w:val="008F67DB"/>
    <w:rsid w:val="008F6978"/>
    <w:rsid w:val="008F6F69"/>
    <w:rsid w:val="00900691"/>
    <w:rsid w:val="0090179C"/>
    <w:rsid w:val="00901E15"/>
    <w:rsid w:val="00903DC4"/>
    <w:rsid w:val="00904762"/>
    <w:rsid w:val="00904BFE"/>
    <w:rsid w:val="009055D9"/>
    <w:rsid w:val="00906658"/>
    <w:rsid w:val="00906895"/>
    <w:rsid w:val="00906ADA"/>
    <w:rsid w:val="00907303"/>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69E3"/>
    <w:rsid w:val="00936BDB"/>
    <w:rsid w:val="0093717F"/>
    <w:rsid w:val="00937609"/>
    <w:rsid w:val="00940751"/>
    <w:rsid w:val="00940859"/>
    <w:rsid w:val="0094172B"/>
    <w:rsid w:val="00941A53"/>
    <w:rsid w:val="009424B2"/>
    <w:rsid w:val="00942FD7"/>
    <w:rsid w:val="00943A25"/>
    <w:rsid w:val="009445EB"/>
    <w:rsid w:val="00945206"/>
    <w:rsid w:val="009474E7"/>
    <w:rsid w:val="00954949"/>
    <w:rsid w:val="00954D77"/>
    <w:rsid w:val="009559BB"/>
    <w:rsid w:val="00956A2F"/>
    <w:rsid w:val="00961947"/>
    <w:rsid w:val="009634AF"/>
    <w:rsid w:val="009640D4"/>
    <w:rsid w:val="009652BD"/>
    <w:rsid w:val="0096580D"/>
    <w:rsid w:val="00965A3F"/>
    <w:rsid w:val="00966F7F"/>
    <w:rsid w:val="009674D1"/>
    <w:rsid w:val="00967CF6"/>
    <w:rsid w:val="00970BE7"/>
    <w:rsid w:val="00970EC2"/>
    <w:rsid w:val="0097144C"/>
    <w:rsid w:val="009717A3"/>
    <w:rsid w:val="00971A17"/>
    <w:rsid w:val="00973082"/>
    <w:rsid w:val="00974F3B"/>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5B1A"/>
    <w:rsid w:val="00997BD8"/>
    <w:rsid w:val="009A064C"/>
    <w:rsid w:val="009A14B3"/>
    <w:rsid w:val="009A1561"/>
    <w:rsid w:val="009A215A"/>
    <w:rsid w:val="009A270D"/>
    <w:rsid w:val="009A27F6"/>
    <w:rsid w:val="009A48A4"/>
    <w:rsid w:val="009A4CC9"/>
    <w:rsid w:val="009A6C0C"/>
    <w:rsid w:val="009A7B13"/>
    <w:rsid w:val="009A7B4B"/>
    <w:rsid w:val="009B0FF8"/>
    <w:rsid w:val="009B2186"/>
    <w:rsid w:val="009B4456"/>
    <w:rsid w:val="009B4601"/>
    <w:rsid w:val="009B7467"/>
    <w:rsid w:val="009C099C"/>
    <w:rsid w:val="009C2091"/>
    <w:rsid w:val="009C20FC"/>
    <w:rsid w:val="009C3499"/>
    <w:rsid w:val="009C35CF"/>
    <w:rsid w:val="009C3BEF"/>
    <w:rsid w:val="009C3C52"/>
    <w:rsid w:val="009C6FC4"/>
    <w:rsid w:val="009D0D7A"/>
    <w:rsid w:val="009D2055"/>
    <w:rsid w:val="009D3F45"/>
    <w:rsid w:val="009D563F"/>
    <w:rsid w:val="009D5BCC"/>
    <w:rsid w:val="009D660D"/>
    <w:rsid w:val="009D6998"/>
    <w:rsid w:val="009E04D0"/>
    <w:rsid w:val="009E05D4"/>
    <w:rsid w:val="009E1DBE"/>
    <w:rsid w:val="009E359B"/>
    <w:rsid w:val="009E5196"/>
    <w:rsid w:val="009E5673"/>
    <w:rsid w:val="009E6E06"/>
    <w:rsid w:val="009E7D8A"/>
    <w:rsid w:val="009F0506"/>
    <w:rsid w:val="009F2C88"/>
    <w:rsid w:val="009F2DAF"/>
    <w:rsid w:val="009F2F94"/>
    <w:rsid w:val="009F44E0"/>
    <w:rsid w:val="009F5F6F"/>
    <w:rsid w:val="00A000E2"/>
    <w:rsid w:val="00A00156"/>
    <w:rsid w:val="00A018CF"/>
    <w:rsid w:val="00A02D77"/>
    <w:rsid w:val="00A04940"/>
    <w:rsid w:val="00A04CC6"/>
    <w:rsid w:val="00A05D01"/>
    <w:rsid w:val="00A06259"/>
    <w:rsid w:val="00A0698F"/>
    <w:rsid w:val="00A10FB7"/>
    <w:rsid w:val="00A11A8A"/>
    <w:rsid w:val="00A121C3"/>
    <w:rsid w:val="00A15225"/>
    <w:rsid w:val="00A157C1"/>
    <w:rsid w:val="00A15B72"/>
    <w:rsid w:val="00A167C9"/>
    <w:rsid w:val="00A172C0"/>
    <w:rsid w:val="00A17C20"/>
    <w:rsid w:val="00A20065"/>
    <w:rsid w:val="00A20227"/>
    <w:rsid w:val="00A20C90"/>
    <w:rsid w:val="00A21566"/>
    <w:rsid w:val="00A22661"/>
    <w:rsid w:val="00A22A2D"/>
    <w:rsid w:val="00A23F23"/>
    <w:rsid w:val="00A243B3"/>
    <w:rsid w:val="00A249CE"/>
    <w:rsid w:val="00A267F6"/>
    <w:rsid w:val="00A27591"/>
    <w:rsid w:val="00A31F4C"/>
    <w:rsid w:val="00A32726"/>
    <w:rsid w:val="00A32D98"/>
    <w:rsid w:val="00A337B4"/>
    <w:rsid w:val="00A33D8D"/>
    <w:rsid w:val="00A33FF9"/>
    <w:rsid w:val="00A356F6"/>
    <w:rsid w:val="00A378EA"/>
    <w:rsid w:val="00A41025"/>
    <w:rsid w:val="00A41C9C"/>
    <w:rsid w:val="00A450DC"/>
    <w:rsid w:val="00A458CF"/>
    <w:rsid w:val="00A5346A"/>
    <w:rsid w:val="00A535EE"/>
    <w:rsid w:val="00A53D12"/>
    <w:rsid w:val="00A55359"/>
    <w:rsid w:val="00A55691"/>
    <w:rsid w:val="00A56F99"/>
    <w:rsid w:val="00A57E4C"/>
    <w:rsid w:val="00A57E9C"/>
    <w:rsid w:val="00A6132B"/>
    <w:rsid w:val="00A61CC5"/>
    <w:rsid w:val="00A62BB6"/>
    <w:rsid w:val="00A637E3"/>
    <w:rsid w:val="00A63A56"/>
    <w:rsid w:val="00A6456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8107C"/>
    <w:rsid w:val="00A823FB"/>
    <w:rsid w:val="00A83035"/>
    <w:rsid w:val="00A835CC"/>
    <w:rsid w:val="00A84A60"/>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0A"/>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3C12"/>
    <w:rsid w:val="00AF690C"/>
    <w:rsid w:val="00B0038F"/>
    <w:rsid w:val="00B003F5"/>
    <w:rsid w:val="00B00584"/>
    <w:rsid w:val="00B00DF7"/>
    <w:rsid w:val="00B0107B"/>
    <w:rsid w:val="00B01529"/>
    <w:rsid w:val="00B02615"/>
    <w:rsid w:val="00B02F7B"/>
    <w:rsid w:val="00B043EE"/>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2FA7"/>
    <w:rsid w:val="00B230B2"/>
    <w:rsid w:val="00B23D3E"/>
    <w:rsid w:val="00B23F95"/>
    <w:rsid w:val="00B244F4"/>
    <w:rsid w:val="00B259CE"/>
    <w:rsid w:val="00B26E3B"/>
    <w:rsid w:val="00B275B5"/>
    <w:rsid w:val="00B277A0"/>
    <w:rsid w:val="00B277C8"/>
    <w:rsid w:val="00B300D7"/>
    <w:rsid w:val="00B30923"/>
    <w:rsid w:val="00B3172A"/>
    <w:rsid w:val="00B317FE"/>
    <w:rsid w:val="00B31AC0"/>
    <w:rsid w:val="00B3297C"/>
    <w:rsid w:val="00B33CD6"/>
    <w:rsid w:val="00B35A08"/>
    <w:rsid w:val="00B35B86"/>
    <w:rsid w:val="00B35C2D"/>
    <w:rsid w:val="00B3607C"/>
    <w:rsid w:val="00B36265"/>
    <w:rsid w:val="00B36F62"/>
    <w:rsid w:val="00B41844"/>
    <w:rsid w:val="00B424EC"/>
    <w:rsid w:val="00B428DE"/>
    <w:rsid w:val="00B44458"/>
    <w:rsid w:val="00B453CA"/>
    <w:rsid w:val="00B45DAA"/>
    <w:rsid w:val="00B51C3D"/>
    <w:rsid w:val="00B522E2"/>
    <w:rsid w:val="00B53AD4"/>
    <w:rsid w:val="00B53B0E"/>
    <w:rsid w:val="00B55A6C"/>
    <w:rsid w:val="00B564E2"/>
    <w:rsid w:val="00B60040"/>
    <w:rsid w:val="00B6159A"/>
    <w:rsid w:val="00B625F9"/>
    <w:rsid w:val="00B63BBF"/>
    <w:rsid w:val="00B63BF9"/>
    <w:rsid w:val="00B64164"/>
    <w:rsid w:val="00B64E42"/>
    <w:rsid w:val="00B653E2"/>
    <w:rsid w:val="00B6548E"/>
    <w:rsid w:val="00B65FA1"/>
    <w:rsid w:val="00B65FC2"/>
    <w:rsid w:val="00B66482"/>
    <w:rsid w:val="00B66686"/>
    <w:rsid w:val="00B669EF"/>
    <w:rsid w:val="00B67A88"/>
    <w:rsid w:val="00B70A6F"/>
    <w:rsid w:val="00B710F1"/>
    <w:rsid w:val="00B724B3"/>
    <w:rsid w:val="00B727E7"/>
    <w:rsid w:val="00B72DD7"/>
    <w:rsid w:val="00B730EE"/>
    <w:rsid w:val="00B73D5A"/>
    <w:rsid w:val="00B745FF"/>
    <w:rsid w:val="00B748F7"/>
    <w:rsid w:val="00B77DA8"/>
    <w:rsid w:val="00B8130F"/>
    <w:rsid w:val="00B81586"/>
    <w:rsid w:val="00B81D62"/>
    <w:rsid w:val="00B81ED1"/>
    <w:rsid w:val="00B82578"/>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04A"/>
    <w:rsid w:val="00BB7978"/>
    <w:rsid w:val="00BC2AE6"/>
    <w:rsid w:val="00BC34E0"/>
    <w:rsid w:val="00BC3507"/>
    <w:rsid w:val="00BC4997"/>
    <w:rsid w:val="00BC4A97"/>
    <w:rsid w:val="00BC54FF"/>
    <w:rsid w:val="00BC5759"/>
    <w:rsid w:val="00BC5922"/>
    <w:rsid w:val="00BC66F2"/>
    <w:rsid w:val="00BC689B"/>
    <w:rsid w:val="00BC6D0C"/>
    <w:rsid w:val="00BD0536"/>
    <w:rsid w:val="00BD0CA2"/>
    <w:rsid w:val="00BD1088"/>
    <w:rsid w:val="00BD30DC"/>
    <w:rsid w:val="00BD367B"/>
    <w:rsid w:val="00BD457B"/>
    <w:rsid w:val="00BD5AE2"/>
    <w:rsid w:val="00BD61C9"/>
    <w:rsid w:val="00BD633A"/>
    <w:rsid w:val="00BD7534"/>
    <w:rsid w:val="00BE160B"/>
    <w:rsid w:val="00BE415A"/>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542"/>
    <w:rsid w:val="00C1497D"/>
    <w:rsid w:val="00C15814"/>
    <w:rsid w:val="00C164FD"/>
    <w:rsid w:val="00C168B1"/>
    <w:rsid w:val="00C16CCB"/>
    <w:rsid w:val="00C176CE"/>
    <w:rsid w:val="00C17A0F"/>
    <w:rsid w:val="00C205C8"/>
    <w:rsid w:val="00C213F9"/>
    <w:rsid w:val="00C21A32"/>
    <w:rsid w:val="00C21E3F"/>
    <w:rsid w:val="00C22901"/>
    <w:rsid w:val="00C22D4A"/>
    <w:rsid w:val="00C24346"/>
    <w:rsid w:val="00C252D3"/>
    <w:rsid w:val="00C2614F"/>
    <w:rsid w:val="00C263D3"/>
    <w:rsid w:val="00C27CE0"/>
    <w:rsid w:val="00C32A47"/>
    <w:rsid w:val="00C34216"/>
    <w:rsid w:val="00C34491"/>
    <w:rsid w:val="00C34906"/>
    <w:rsid w:val="00C35358"/>
    <w:rsid w:val="00C3555A"/>
    <w:rsid w:val="00C36ACF"/>
    <w:rsid w:val="00C37274"/>
    <w:rsid w:val="00C40329"/>
    <w:rsid w:val="00C44252"/>
    <w:rsid w:val="00C44EFF"/>
    <w:rsid w:val="00C44F11"/>
    <w:rsid w:val="00C45B9B"/>
    <w:rsid w:val="00C45F10"/>
    <w:rsid w:val="00C46612"/>
    <w:rsid w:val="00C501DE"/>
    <w:rsid w:val="00C5057F"/>
    <w:rsid w:val="00C5234D"/>
    <w:rsid w:val="00C52482"/>
    <w:rsid w:val="00C52502"/>
    <w:rsid w:val="00C5265A"/>
    <w:rsid w:val="00C52834"/>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110E"/>
    <w:rsid w:val="00C71182"/>
    <w:rsid w:val="00C723B0"/>
    <w:rsid w:val="00C72811"/>
    <w:rsid w:val="00C73435"/>
    <w:rsid w:val="00C73E4B"/>
    <w:rsid w:val="00C7430F"/>
    <w:rsid w:val="00C75588"/>
    <w:rsid w:val="00C75CC1"/>
    <w:rsid w:val="00C76B2C"/>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14D"/>
    <w:rsid w:val="00C969D5"/>
    <w:rsid w:val="00CA2EB3"/>
    <w:rsid w:val="00CA31B6"/>
    <w:rsid w:val="00CA476B"/>
    <w:rsid w:val="00CA6896"/>
    <w:rsid w:val="00CA6C6D"/>
    <w:rsid w:val="00CA761B"/>
    <w:rsid w:val="00CA7DD7"/>
    <w:rsid w:val="00CB0A88"/>
    <w:rsid w:val="00CB187A"/>
    <w:rsid w:val="00CB2166"/>
    <w:rsid w:val="00CB232F"/>
    <w:rsid w:val="00CB25E5"/>
    <w:rsid w:val="00CB2769"/>
    <w:rsid w:val="00CB4190"/>
    <w:rsid w:val="00CB6D66"/>
    <w:rsid w:val="00CB7881"/>
    <w:rsid w:val="00CC1B58"/>
    <w:rsid w:val="00CC30B7"/>
    <w:rsid w:val="00CC52EA"/>
    <w:rsid w:val="00CC582C"/>
    <w:rsid w:val="00CC6299"/>
    <w:rsid w:val="00CC7E73"/>
    <w:rsid w:val="00CD10C3"/>
    <w:rsid w:val="00CD10C6"/>
    <w:rsid w:val="00CD1C34"/>
    <w:rsid w:val="00CD25DB"/>
    <w:rsid w:val="00CD2FA7"/>
    <w:rsid w:val="00CD338D"/>
    <w:rsid w:val="00CD36E8"/>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26B"/>
    <w:rsid w:val="00CF3376"/>
    <w:rsid w:val="00CF64B7"/>
    <w:rsid w:val="00CF688C"/>
    <w:rsid w:val="00CF6DEE"/>
    <w:rsid w:val="00CF6FD5"/>
    <w:rsid w:val="00CF70D7"/>
    <w:rsid w:val="00CF72AF"/>
    <w:rsid w:val="00D00B5D"/>
    <w:rsid w:val="00D013C6"/>
    <w:rsid w:val="00D0239B"/>
    <w:rsid w:val="00D02508"/>
    <w:rsid w:val="00D02CEB"/>
    <w:rsid w:val="00D04808"/>
    <w:rsid w:val="00D04C04"/>
    <w:rsid w:val="00D0548B"/>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46AD"/>
    <w:rsid w:val="00D25990"/>
    <w:rsid w:val="00D26EEF"/>
    <w:rsid w:val="00D27095"/>
    <w:rsid w:val="00D301C1"/>
    <w:rsid w:val="00D30200"/>
    <w:rsid w:val="00D30789"/>
    <w:rsid w:val="00D30915"/>
    <w:rsid w:val="00D30DE0"/>
    <w:rsid w:val="00D30EFC"/>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3FCF"/>
    <w:rsid w:val="00D44199"/>
    <w:rsid w:val="00D44A68"/>
    <w:rsid w:val="00D44A91"/>
    <w:rsid w:val="00D450BB"/>
    <w:rsid w:val="00D4533B"/>
    <w:rsid w:val="00D45E0C"/>
    <w:rsid w:val="00D46960"/>
    <w:rsid w:val="00D46B65"/>
    <w:rsid w:val="00D50595"/>
    <w:rsid w:val="00D51D1A"/>
    <w:rsid w:val="00D52C44"/>
    <w:rsid w:val="00D53A68"/>
    <w:rsid w:val="00D547C7"/>
    <w:rsid w:val="00D555AC"/>
    <w:rsid w:val="00D55A81"/>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3BD"/>
    <w:rsid w:val="00D73C33"/>
    <w:rsid w:val="00D742BB"/>
    <w:rsid w:val="00D74516"/>
    <w:rsid w:val="00D7454F"/>
    <w:rsid w:val="00D74CF5"/>
    <w:rsid w:val="00D7506D"/>
    <w:rsid w:val="00D756DA"/>
    <w:rsid w:val="00D75919"/>
    <w:rsid w:val="00D76171"/>
    <w:rsid w:val="00D7743F"/>
    <w:rsid w:val="00D7751B"/>
    <w:rsid w:val="00D81517"/>
    <w:rsid w:val="00D81EB9"/>
    <w:rsid w:val="00D82BB4"/>
    <w:rsid w:val="00D837F9"/>
    <w:rsid w:val="00D85DA1"/>
    <w:rsid w:val="00D8671F"/>
    <w:rsid w:val="00D86DEF"/>
    <w:rsid w:val="00D87076"/>
    <w:rsid w:val="00D90D61"/>
    <w:rsid w:val="00D90F92"/>
    <w:rsid w:val="00D925A3"/>
    <w:rsid w:val="00D92EB4"/>
    <w:rsid w:val="00D955C3"/>
    <w:rsid w:val="00D95E6D"/>
    <w:rsid w:val="00D976E1"/>
    <w:rsid w:val="00DA1938"/>
    <w:rsid w:val="00DA2FCE"/>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4216"/>
    <w:rsid w:val="00DC4BA8"/>
    <w:rsid w:val="00DC54EE"/>
    <w:rsid w:val="00DC570D"/>
    <w:rsid w:val="00DC5C7D"/>
    <w:rsid w:val="00DC62C9"/>
    <w:rsid w:val="00DD232B"/>
    <w:rsid w:val="00DD282C"/>
    <w:rsid w:val="00DD2E81"/>
    <w:rsid w:val="00DD3A96"/>
    <w:rsid w:val="00DD3C6A"/>
    <w:rsid w:val="00DD4C1E"/>
    <w:rsid w:val="00DD5DDE"/>
    <w:rsid w:val="00DD61F8"/>
    <w:rsid w:val="00DD76CD"/>
    <w:rsid w:val="00DD7DBC"/>
    <w:rsid w:val="00DE05D1"/>
    <w:rsid w:val="00DE0A75"/>
    <w:rsid w:val="00DE1458"/>
    <w:rsid w:val="00DE14BC"/>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246A"/>
    <w:rsid w:val="00E032EF"/>
    <w:rsid w:val="00E0353A"/>
    <w:rsid w:val="00E04925"/>
    <w:rsid w:val="00E04A34"/>
    <w:rsid w:val="00E04C83"/>
    <w:rsid w:val="00E05FF1"/>
    <w:rsid w:val="00E0635A"/>
    <w:rsid w:val="00E06654"/>
    <w:rsid w:val="00E06E92"/>
    <w:rsid w:val="00E071A3"/>
    <w:rsid w:val="00E101B7"/>
    <w:rsid w:val="00E1093E"/>
    <w:rsid w:val="00E10E13"/>
    <w:rsid w:val="00E10F76"/>
    <w:rsid w:val="00E11EBA"/>
    <w:rsid w:val="00E1249C"/>
    <w:rsid w:val="00E12DF0"/>
    <w:rsid w:val="00E12F23"/>
    <w:rsid w:val="00E14924"/>
    <w:rsid w:val="00E14E57"/>
    <w:rsid w:val="00E156BD"/>
    <w:rsid w:val="00E15760"/>
    <w:rsid w:val="00E20492"/>
    <w:rsid w:val="00E22888"/>
    <w:rsid w:val="00E237FA"/>
    <w:rsid w:val="00E24CC8"/>
    <w:rsid w:val="00E25164"/>
    <w:rsid w:val="00E258A9"/>
    <w:rsid w:val="00E25A91"/>
    <w:rsid w:val="00E26728"/>
    <w:rsid w:val="00E30356"/>
    <w:rsid w:val="00E305E7"/>
    <w:rsid w:val="00E3259A"/>
    <w:rsid w:val="00E34CFB"/>
    <w:rsid w:val="00E351F7"/>
    <w:rsid w:val="00E36ACD"/>
    <w:rsid w:val="00E36CCA"/>
    <w:rsid w:val="00E370A0"/>
    <w:rsid w:val="00E3793F"/>
    <w:rsid w:val="00E37B41"/>
    <w:rsid w:val="00E37B6C"/>
    <w:rsid w:val="00E40D51"/>
    <w:rsid w:val="00E4115B"/>
    <w:rsid w:val="00E427B7"/>
    <w:rsid w:val="00E43066"/>
    <w:rsid w:val="00E436F3"/>
    <w:rsid w:val="00E447D9"/>
    <w:rsid w:val="00E45044"/>
    <w:rsid w:val="00E45E0E"/>
    <w:rsid w:val="00E46F63"/>
    <w:rsid w:val="00E50478"/>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4A29"/>
    <w:rsid w:val="00E760B8"/>
    <w:rsid w:val="00E7719D"/>
    <w:rsid w:val="00E77398"/>
    <w:rsid w:val="00E805E0"/>
    <w:rsid w:val="00E807B7"/>
    <w:rsid w:val="00E820F5"/>
    <w:rsid w:val="00E83472"/>
    <w:rsid w:val="00E83906"/>
    <w:rsid w:val="00E84139"/>
    <w:rsid w:val="00E85B75"/>
    <w:rsid w:val="00E862B5"/>
    <w:rsid w:val="00E875EC"/>
    <w:rsid w:val="00E908FB"/>
    <w:rsid w:val="00E90EC4"/>
    <w:rsid w:val="00E91A2D"/>
    <w:rsid w:val="00E91D1E"/>
    <w:rsid w:val="00E93401"/>
    <w:rsid w:val="00E939C6"/>
    <w:rsid w:val="00E939E8"/>
    <w:rsid w:val="00E94EA8"/>
    <w:rsid w:val="00E95456"/>
    <w:rsid w:val="00E95DA5"/>
    <w:rsid w:val="00E961E7"/>
    <w:rsid w:val="00E9708B"/>
    <w:rsid w:val="00E976D6"/>
    <w:rsid w:val="00E97FE4"/>
    <w:rsid w:val="00EA0806"/>
    <w:rsid w:val="00EA1987"/>
    <w:rsid w:val="00EA23B8"/>
    <w:rsid w:val="00EA24CF"/>
    <w:rsid w:val="00EA2E80"/>
    <w:rsid w:val="00EA3600"/>
    <w:rsid w:val="00EA408E"/>
    <w:rsid w:val="00EA4424"/>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725"/>
    <w:rsid w:val="00F00CDA"/>
    <w:rsid w:val="00F01923"/>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074E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273F3"/>
    <w:rsid w:val="00F30444"/>
    <w:rsid w:val="00F30F2E"/>
    <w:rsid w:val="00F3160B"/>
    <w:rsid w:val="00F31E65"/>
    <w:rsid w:val="00F3238A"/>
    <w:rsid w:val="00F33040"/>
    <w:rsid w:val="00F33052"/>
    <w:rsid w:val="00F34884"/>
    <w:rsid w:val="00F357BD"/>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652"/>
    <w:rsid w:val="00F52796"/>
    <w:rsid w:val="00F549E7"/>
    <w:rsid w:val="00F553B6"/>
    <w:rsid w:val="00F5540C"/>
    <w:rsid w:val="00F55ACB"/>
    <w:rsid w:val="00F55E1A"/>
    <w:rsid w:val="00F602BD"/>
    <w:rsid w:val="00F60B40"/>
    <w:rsid w:val="00F61559"/>
    <w:rsid w:val="00F61587"/>
    <w:rsid w:val="00F6159F"/>
    <w:rsid w:val="00F62F1B"/>
    <w:rsid w:val="00F64E18"/>
    <w:rsid w:val="00F66009"/>
    <w:rsid w:val="00F66DEC"/>
    <w:rsid w:val="00F70B62"/>
    <w:rsid w:val="00F71761"/>
    <w:rsid w:val="00F72FF6"/>
    <w:rsid w:val="00F737DC"/>
    <w:rsid w:val="00F73E44"/>
    <w:rsid w:val="00F74146"/>
    <w:rsid w:val="00F74DD3"/>
    <w:rsid w:val="00F76237"/>
    <w:rsid w:val="00F7780F"/>
    <w:rsid w:val="00F81F00"/>
    <w:rsid w:val="00F86834"/>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4783"/>
    <w:rsid w:val="00FA490F"/>
    <w:rsid w:val="00FA72E7"/>
    <w:rsid w:val="00FB1DC1"/>
    <w:rsid w:val="00FB1F95"/>
    <w:rsid w:val="00FB2203"/>
    <w:rsid w:val="00FB415A"/>
    <w:rsid w:val="00FB44C5"/>
    <w:rsid w:val="00FB4EC4"/>
    <w:rsid w:val="00FB6063"/>
    <w:rsid w:val="00FB6D2D"/>
    <w:rsid w:val="00FB71F8"/>
    <w:rsid w:val="00FB7698"/>
    <w:rsid w:val="00FC3372"/>
    <w:rsid w:val="00FC3C19"/>
    <w:rsid w:val="00FC6621"/>
    <w:rsid w:val="00FC6EC7"/>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D24"/>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CCB3B"/>
  <w15:docId w15:val="{8ECAB97A-568F-4D7E-B0CA-785FEE05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tabs>
        <w:tab w:val="num" w:pos="720"/>
      </w:tabs>
      <w:spacing w:before="240" w:after="240"/>
      <w:ind w:left="720" w:hanging="36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F737DC"/>
    <w:pPr>
      <w:spacing w:before="240" w:after="60"/>
      <w:ind w:left="1063" w:firstLine="377"/>
      <w:outlineLvl w:val="2"/>
    </w:pPr>
    <w:rPr>
      <w:rFonts w:ascii="Verdana" w:hAnsi="Verdana"/>
      <w:b/>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tabs>
        <w:tab w:val="clear" w:pos="720"/>
      </w:tabs>
      <w:ind w:left="0"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spacing w:after="120"/>
    </w:pPr>
    <w:rPr>
      <w:rFonts w:ascii="Arial" w:hAnsi="Arial"/>
      <w:sz w:val="19"/>
      <w:lang w:eastAsia="en-US"/>
    </w:rPr>
  </w:style>
  <w:style w:type="character" w:customStyle="1" w:styleId="TableDataChar">
    <w:name w:val="TableData Char"/>
    <w:basedOn w:val="DefaultParagraphFont"/>
    <w:link w:val="TableData"/>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tabs>
        <w:tab w:val="num" w:pos="1080"/>
      </w:tabs>
      <w:spacing w:before="200" w:line="240" w:lineRule="atLeast"/>
      <w:ind w:left="1080" w:hanging="360"/>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0">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uiPriority w:val="9"/>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F737DC"/>
    <w:rPr>
      <w:rFonts w:ascii="Verdana" w:hAnsi="Verdana"/>
      <w:b/>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ListNumberTable">
    <w:name w:val="List Number Table"/>
    <w:basedOn w:val="Normal"/>
    <w:semiHidden/>
    <w:rsid w:val="00175D1B"/>
    <w:pPr>
      <w:numPr>
        <w:numId w:val="8"/>
      </w:numPr>
      <w:spacing w:after="120"/>
    </w:pPr>
    <w:rPr>
      <w:rFonts w:ascii="Arial" w:eastAsia="Arial" w:hAnsi="Arial" w:cs="Arial"/>
      <w:sz w:val="18"/>
      <w:szCs w:val="18"/>
      <w:lang w:eastAsia="en-AU"/>
    </w:rPr>
  </w:style>
  <w:style w:type="paragraph" w:styleId="Revision">
    <w:name w:val="Revision"/>
    <w:hidden/>
    <w:uiPriority w:val="99"/>
    <w:semiHidden/>
    <w:rsid w:val="00AB1D0A"/>
    <w:rPr>
      <w:rFonts w:ascii="Times New Roman" w:hAnsi="Times New Roman"/>
      <w:sz w:val="23"/>
      <w:lang w:eastAsia="en-US"/>
    </w:rPr>
  </w:style>
  <w:style w:type="paragraph" w:customStyle="1" w:styleId="ScheduleFormal6">
    <w:name w:val="Schedule Formal 6"/>
    <w:basedOn w:val="Normal"/>
    <w:rsid w:val="00C213F9"/>
    <w:pPr>
      <w:numPr>
        <w:ilvl w:val="5"/>
        <w:numId w:val="9"/>
      </w:numPr>
      <w:spacing w:before="240" w:after="240"/>
    </w:pPr>
    <w:rPr>
      <w:rFonts w:ascii="Arial" w:hAnsi="Arial" w:cs="Arial"/>
      <w:sz w:val="20"/>
      <w:szCs w:val="19"/>
    </w:rPr>
  </w:style>
  <w:style w:type="paragraph" w:customStyle="1" w:styleId="ScheduleFormal1">
    <w:name w:val="Schedule Formal 1"/>
    <w:basedOn w:val="Normal"/>
    <w:next w:val="ScheduleFormal2"/>
    <w:rsid w:val="00C213F9"/>
    <w:pPr>
      <w:keepNext/>
      <w:tabs>
        <w:tab w:val="num" w:pos="1440"/>
      </w:tabs>
      <w:spacing w:before="400" w:after="240"/>
      <w:ind w:left="1440" w:hanging="360"/>
    </w:pPr>
    <w:rPr>
      <w:rFonts w:ascii="Arial" w:hAnsi="Arial" w:cs="Arial"/>
      <w:b/>
      <w:sz w:val="24"/>
      <w:szCs w:val="19"/>
    </w:rPr>
  </w:style>
  <w:style w:type="paragraph" w:customStyle="1" w:styleId="ScheduleFormal2">
    <w:name w:val="Schedule Formal 2"/>
    <w:basedOn w:val="Normal"/>
    <w:rsid w:val="00C213F9"/>
    <w:pPr>
      <w:numPr>
        <w:ilvl w:val="1"/>
        <w:numId w:val="9"/>
      </w:numPr>
      <w:spacing w:before="240" w:after="240"/>
    </w:pPr>
    <w:rPr>
      <w:rFonts w:ascii="Arial" w:hAnsi="Arial" w:cs="Arial"/>
      <w:sz w:val="20"/>
      <w:szCs w:val="19"/>
    </w:rPr>
  </w:style>
  <w:style w:type="paragraph" w:customStyle="1" w:styleId="ScheduleFormal3">
    <w:name w:val="Schedule Formal 3"/>
    <w:basedOn w:val="Normal"/>
    <w:rsid w:val="00C213F9"/>
    <w:pPr>
      <w:numPr>
        <w:ilvl w:val="2"/>
        <w:numId w:val="9"/>
      </w:numPr>
      <w:spacing w:before="240" w:after="240"/>
    </w:pPr>
    <w:rPr>
      <w:rFonts w:ascii="Arial" w:hAnsi="Arial" w:cs="Arial"/>
      <w:sz w:val="20"/>
      <w:szCs w:val="19"/>
    </w:rPr>
  </w:style>
  <w:style w:type="paragraph" w:customStyle="1" w:styleId="ScheduleFormal4">
    <w:name w:val="Schedule Formal 4"/>
    <w:basedOn w:val="Normal"/>
    <w:rsid w:val="00C213F9"/>
    <w:pPr>
      <w:numPr>
        <w:ilvl w:val="3"/>
        <w:numId w:val="9"/>
      </w:numPr>
      <w:spacing w:before="240" w:after="240"/>
    </w:pPr>
    <w:rPr>
      <w:rFonts w:ascii="Arial" w:hAnsi="Arial" w:cs="Arial"/>
      <w:sz w:val="20"/>
      <w:szCs w:val="19"/>
    </w:rPr>
  </w:style>
  <w:style w:type="paragraph" w:customStyle="1" w:styleId="ScheduleFormal5">
    <w:name w:val="Schedule Formal 5"/>
    <w:basedOn w:val="Normal"/>
    <w:rsid w:val="00C213F9"/>
    <w:pPr>
      <w:numPr>
        <w:ilvl w:val="4"/>
        <w:numId w:val="9"/>
      </w:numPr>
      <w:spacing w:before="240" w:after="240"/>
    </w:pPr>
    <w:rPr>
      <w:rFonts w:ascii="Arial" w:hAnsi="Arial" w:cs="Arial"/>
      <w:sz w:val="20"/>
      <w:szCs w:val="19"/>
    </w:rPr>
  </w:style>
  <w:style w:type="paragraph" w:customStyle="1" w:styleId="Annexure">
    <w:name w:val="Annexure"/>
    <w:basedOn w:val="Normal"/>
    <w:next w:val="Normal"/>
    <w:rsid w:val="00DE14BC"/>
    <w:pPr>
      <w:keepNext/>
      <w:pageBreakBefore/>
      <w:tabs>
        <w:tab w:val="num" w:pos="1800"/>
      </w:tabs>
      <w:spacing w:after="240"/>
      <w:ind w:left="1800" w:hanging="360"/>
    </w:pPr>
    <w:rPr>
      <w:rFonts w:ascii="Arial" w:hAnsi="Arial" w:cs="Arial"/>
      <w:sz w:val="32"/>
      <w:szCs w:val="19"/>
    </w:rPr>
  </w:style>
  <w:style w:type="character" w:customStyle="1" w:styleId="DefinedTerm">
    <w:name w:val="Defined Term"/>
    <w:basedOn w:val="DefaultParagraphFont"/>
    <w:uiPriority w:val="99"/>
    <w:rsid w:val="005A5831"/>
    <w:rPr>
      <w:rFonts w:ascii="Arial" w:hAnsi="Arial"/>
      <w:b/>
      <w:bCs/>
    </w:rPr>
  </w:style>
  <w:style w:type="character" w:customStyle="1" w:styleId="Indent2Char1">
    <w:name w:val="Indent 2 Char1"/>
    <w:link w:val="Indent2"/>
    <w:locked/>
    <w:rsid w:val="005A5831"/>
    <w:rPr>
      <w:rFonts w:ascii="Verdana" w:hAnsi="Verdana"/>
      <w:lang w:eastAsia="en-US"/>
    </w:rPr>
  </w:style>
  <w:style w:type="paragraph" w:customStyle="1" w:styleId="H1Title">
    <w:name w:val="H1 Title"/>
    <w:basedOn w:val="Heading1"/>
    <w:qFormat/>
    <w:rsid w:val="008B7AB8"/>
    <w:pPr>
      <w:tabs>
        <w:tab w:val="clear" w:pos="720"/>
      </w:tabs>
      <w:spacing w:before="0"/>
      <w:ind w:left="0" w:firstLine="0"/>
    </w:pPr>
    <w:rPr>
      <w:noProof/>
      <w:sz w:val="28"/>
      <w:szCs w:val="28"/>
    </w:rPr>
  </w:style>
  <w:style w:type="paragraph" w:customStyle="1" w:styleId="ModifitedTOCHeading">
    <w:name w:val="Modifited TOC Heading"/>
    <w:basedOn w:val="Heading2"/>
    <w:next w:val="Normal"/>
    <w:qFormat/>
    <w:rsid w:val="00FC6EC7"/>
    <w:pPr>
      <w:keepNext/>
      <w:keepLines/>
      <w:widowControl w:val="0"/>
      <w:numPr>
        <w:ilvl w:val="0"/>
        <w:numId w:val="0"/>
      </w:numPr>
      <w:spacing w:after="240"/>
      <w:ind w:left="734" w:firstLine="706"/>
    </w:pPr>
    <w:rPr>
      <w:b/>
      <w:iCs w:val="0"/>
      <w:color w:val="000000" w:themeColor="text1"/>
      <w:sz w:val="22"/>
      <w:szCs w:val="26"/>
    </w:rPr>
  </w:style>
  <w:style w:type="paragraph" w:customStyle="1" w:styleId="ListHeading2">
    <w:name w:val="List Heading 2"/>
    <w:basedOn w:val="Heading2"/>
    <w:qFormat/>
    <w:rsid w:val="00FC6EC7"/>
    <w:pPr>
      <w:keepNext/>
      <w:keepLines/>
      <w:numPr>
        <w:ilvl w:val="0"/>
        <w:numId w:val="12"/>
      </w:numPr>
      <w:spacing w:after="120" w:line="259" w:lineRule="auto"/>
    </w:pPr>
    <w:rPr>
      <w:rFonts w:cstheme="majorBidi"/>
      <w:b/>
      <w:iCs w:val="0"/>
      <w:color w:val="000000" w:themeColor="text1"/>
      <w:sz w:val="22"/>
      <w:szCs w:val="22"/>
    </w:rPr>
  </w:style>
  <w:style w:type="paragraph" w:customStyle="1" w:styleId="ModifiedListParagraph">
    <w:name w:val="Modified List Paragraph"/>
    <w:basedOn w:val="Normal"/>
    <w:qFormat/>
    <w:rsid w:val="00FC6EC7"/>
    <w:pPr>
      <w:numPr>
        <w:ilvl w:val="1"/>
        <w:numId w:val="12"/>
      </w:numPr>
      <w:spacing w:before="120" w:after="120" w:line="259" w:lineRule="auto"/>
    </w:pPr>
    <w:rPr>
      <w:rFonts w:ascii="Verdana" w:eastAsiaTheme="minorHAnsi" w:hAnsi="Verdana" w:cstheme="minorBidi"/>
      <w:color w:val="000000" w:themeColor="text1"/>
      <w:sz w:val="20"/>
      <w:szCs w:val="22"/>
      <w:lang w:val="en-US"/>
    </w:rPr>
  </w:style>
  <w:style w:type="paragraph" w:customStyle="1" w:styleId="ModifiedListParagraphlistlevel3">
    <w:name w:val="Modified List Paragraph list level 3"/>
    <w:basedOn w:val="ModifiedListParagraph"/>
    <w:qFormat/>
    <w:rsid w:val="00FC6EC7"/>
    <w:pPr>
      <w:numPr>
        <w:ilvl w:val="2"/>
      </w:numPr>
    </w:pPr>
  </w:style>
  <w:style w:type="paragraph" w:styleId="ListNumber2">
    <w:name w:val="List Number 2"/>
    <w:basedOn w:val="Normal"/>
    <w:uiPriority w:val="99"/>
    <w:unhideWhenUsed/>
    <w:rsid w:val="00FC6EC7"/>
    <w:pPr>
      <w:tabs>
        <w:tab w:val="num" w:pos="720"/>
      </w:tabs>
      <w:spacing w:after="160" w:line="259" w:lineRule="auto"/>
      <w:ind w:left="720" w:hanging="360"/>
      <w:contextualSpacing/>
    </w:pPr>
    <w:rPr>
      <w:rFonts w:asciiTheme="minorHAnsi" w:eastAsiaTheme="minorHAnsi" w:hAnsiTheme="minorHAnsi" w:cstheme="minorBidi"/>
      <w:sz w:val="22"/>
      <w:szCs w:val="22"/>
      <w:lang w:val="en-US"/>
    </w:rPr>
  </w:style>
  <w:style w:type="paragraph" w:customStyle="1" w:styleId="ModifiedListParagraphlistlevel4">
    <w:name w:val="Modified List Paragraph list level 4"/>
    <w:basedOn w:val="ModifiedListParagraphlistlevel3"/>
    <w:qFormat/>
    <w:rsid w:val="00FC6EC7"/>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8097447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869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docs/bg_inbound.doc"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cloud-service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telstra.com.au/customerterms/docs/bg_inbound.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business-government/index.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other-voice-services"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ustomer-terms/business-government/data-services/ip-solutions" TargetMode="External"/><Relationship Id="rId28" Type="http://schemas.openxmlformats.org/officeDocument/2006/relationships/hyperlink" Target="http://www.telstra.com.au/customer-terms/business-government/other-services/professional-services" TargetMode="Externa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business-government/other-voice-services/inbound-services" TargetMode="External"/><Relationship Id="rId27" Type="http://schemas.openxmlformats.org/officeDocument/2006/relationships/hyperlink" Target="http://www.telstra.com.au/customerterms/docs/bg_inbound.doc" TargetMode="External"/><Relationship Id="rId30" Type="http://schemas.openxmlformats.org/officeDocument/2006/relationships/footer" Target="footer4.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AATUC-1823800632-56478</_dlc_DocId>
    <_dlc_DocIdUrl xmlns="2a7a03ce-2042-4c5f-90e9-1f29c56988a9">
      <Url>https://teamtelstra.sharepoint.com/sites/DigitalSystems/_layouts/15/DocIdRedir.aspx?ID=AATUC-1823800632-56478</Url>
      <Description>AATUC-1823800632-56478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 W o r k i n g ! 7 1 5 7 9 2 2 8 . 4 < / d o c u m e n t i d >  
     < s e n d e r i d > J P E R I E R < / s e n d e r i d >  
     < s e n d e r e m a i l > J P E R I E R @ M C C U L L O U G H . C O M . A U < / s e n d e r e m a i l >  
     < l a s t m o d i f i e d > 2 0 2 3 - 1 0 - 2 4 T 1 5 : 3 2 : 0 0 . 0 0 0 0 0 0 0 + 1 1 : 0 0 < / l a s t m o d i f i e d >  
     < d a t a b a s e > W o r k i n g < / d a t a b a s e >  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F9FEDF-D04A-4CFA-BE7E-43BB1F9678D4}">
  <ds:schemaRefs>
    <ds:schemaRef ds:uri="http://schemas.openxmlformats.org/officeDocument/2006/bibliography"/>
  </ds:schemaRefs>
</ds:datastoreItem>
</file>

<file path=customXml/itemProps2.xml><?xml version="1.0" encoding="utf-8"?>
<ds:datastoreItem xmlns:ds="http://schemas.openxmlformats.org/officeDocument/2006/customXml" ds:itemID="{F77E6043-5312-45C4-9398-4E7A644D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4.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5.xml><?xml version="1.0" encoding="utf-8"?>
<ds:datastoreItem xmlns:ds="http://schemas.openxmlformats.org/officeDocument/2006/customXml" ds:itemID="{2A0C3F87-014E-48F6-A4D6-17F68E01ACAD}">
  <ds:schemaRefs>
    <ds:schemaRef ds:uri="http://www.imanage.com/work/xmlschema"/>
  </ds:schemaRefs>
</ds:datastoreItem>
</file>

<file path=customXml/itemProps6.xml><?xml version="1.0" encoding="utf-8"?>
<ds:datastoreItem xmlns:ds="http://schemas.openxmlformats.org/officeDocument/2006/customXml" ds:itemID="{A9028814-2C7D-4D1F-B34F-6236C424E4BE}">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6986</Words>
  <Characters>37653</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Our Customer Terms Cloud Services – Pureengage Contact Centre – Genesys Powered</vt:lpstr>
    </vt:vector>
  </TitlesOfParts>
  <Company>Telstra</Company>
  <LinksUpToDate>false</LinksUpToDate>
  <CharactersWithSpaces>44550</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Cloud Services – Pureengage Contact Centre – Genesys Powered</dc:title>
  <dc:subject>Our Customer Terms Cloud Services – Pureengage Contact Centre – Genesys Powered</dc:subject>
  <dc:creator>Telstra Limited</dc:creator>
  <cp:keywords>oct, our customer terms, pureengage contact centre, genesys powered</cp:keywords>
  <dc:description>This is the PureEngage Contact Centre -Genesys Powered service (PureEngage Service)section of Our Customer Terms. (Before 1st July 2018, PureEngage Contact Centre –Genesys Powered was called “Cloud Contact Centre–Genesys”.)Depending on the nature of the products and services you are receiving under this Cloud Services section, provisions in other parts of the Cloud Services section may apply.</dc:description>
  <cp:lastModifiedBy>Morgan, Alyssa</cp:lastModifiedBy>
  <cp:revision>2</cp:revision>
  <cp:lastPrinted>2021-08-20T09:22:00Z</cp:lastPrinted>
  <dcterms:created xsi:type="dcterms:W3CDTF">2023-11-02T10:41:00Z</dcterms:created>
  <dcterms:modified xsi:type="dcterms:W3CDTF">2023-11-02T10:41:00Z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Genesys OCT</vt:lpwstr>
  </property>
  <property fmtid="{D5CDD505-2E9C-101B-9397-08002B2CF9AE}" pid="21" name="_dlc_DocIdItemGuid">
    <vt:lpwstr>dfd7cc79-2e49-4820-8d90-2d6c29c89884</vt:lpwstr>
  </property>
  <property fmtid="{D5CDD505-2E9C-101B-9397-08002B2CF9AE}" pid="22" name="PCDocsNo">
    <vt:lpwstr>71579228v4</vt:lpwstr>
  </property>
  <property fmtid="{D5CDD505-2E9C-101B-9397-08002B2CF9AE}" pid="23" name="ClassificationContentMarkingFooterShapeIds">
    <vt:lpwstr>1de671a0,21682dfe,58a31641,2524ac2f,df1c834,74a4336f</vt:lpwstr>
  </property>
  <property fmtid="{D5CDD505-2E9C-101B-9397-08002B2CF9AE}" pid="24" name="ClassificationContentMarkingFooterFontProps">
    <vt:lpwstr>#000000,10,Calibri</vt:lpwstr>
  </property>
  <property fmtid="{D5CDD505-2E9C-101B-9397-08002B2CF9AE}" pid="25" name="ClassificationContentMarkingFooterText">
    <vt:lpwstr>General</vt:lpwstr>
  </property>
</Properties>
</file>